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47B197" w14:textId="77777777" w:rsidR="00207D16" w:rsidRPr="009F3AEA" w:rsidRDefault="00207D16">
      <w:bookmarkStart w:id="0" w:name="_GoBack"/>
      <w:bookmarkEnd w:id="0"/>
    </w:p>
    <w:p w14:paraId="5274D33C" w14:textId="77777777" w:rsidR="00207D16" w:rsidRPr="009F3AEA" w:rsidRDefault="00207D16" w:rsidP="00207D16"/>
    <w:p w14:paraId="66D8756B" w14:textId="77777777" w:rsidR="00207D16" w:rsidRPr="009F3AEA" w:rsidRDefault="00207D16" w:rsidP="00207D16"/>
    <w:p w14:paraId="191D74CC" w14:textId="77777777" w:rsidR="00207D16" w:rsidRPr="009F3AEA" w:rsidRDefault="00CF1A4E" w:rsidP="00207D16">
      <w:pPr>
        <w:tabs>
          <w:tab w:val="left" w:pos="431"/>
          <w:tab w:val="left" w:pos="573"/>
        </w:tabs>
        <w:spacing w:line="240" w:lineRule="atLeast"/>
        <w:jc w:val="center"/>
        <w:rPr>
          <w:b/>
          <w:color w:val="000080"/>
          <w:spacing w:val="80"/>
          <w:sz w:val="60"/>
        </w:rPr>
      </w:pPr>
      <w:r w:rsidRPr="009F3AEA">
        <w:rPr>
          <w:b/>
          <w:color w:val="000080"/>
          <w:spacing w:val="80"/>
          <w:sz w:val="60"/>
        </w:rPr>
        <w:t>e-ScienceTalk</w:t>
      </w:r>
    </w:p>
    <w:p w14:paraId="1A16714E" w14:textId="77777777" w:rsidR="00207D16" w:rsidRPr="009F3AEA" w:rsidRDefault="00207D16" w:rsidP="00207D16"/>
    <w:p w14:paraId="6A0583D7" w14:textId="77777777" w:rsidR="00207D16" w:rsidRPr="009F3AEA" w:rsidRDefault="00207D16" w:rsidP="00207D16"/>
    <w:p w14:paraId="709FCC62" w14:textId="427378C4" w:rsidR="003C1BB6" w:rsidRPr="009F3AEA" w:rsidRDefault="003C1BB6" w:rsidP="00207D16">
      <w:pPr>
        <w:pStyle w:val="DocTitle"/>
        <w:tabs>
          <w:tab w:val="center" w:pos="4536"/>
          <w:tab w:val="left" w:pos="7845"/>
        </w:tabs>
        <w:rPr>
          <w:rFonts w:ascii="Times New Roman" w:hAnsi="Times New Roman"/>
          <w:color w:val="000000"/>
          <w:sz w:val="52"/>
          <w:szCs w:val="52"/>
        </w:rPr>
      </w:pPr>
      <w:r w:rsidRPr="009F3AEA">
        <w:rPr>
          <w:rFonts w:ascii="Times New Roman" w:hAnsi="Times New Roman"/>
          <w:color w:val="000000"/>
          <w:sz w:val="52"/>
          <w:szCs w:val="52"/>
        </w:rPr>
        <w:t>Annual Impact and Sustainability Repo</w:t>
      </w:r>
      <w:r w:rsidR="009F3AEA">
        <w:rPr>
          <w:rFonts w:ascii="Times New Roman" w:hAnsi="Times New Roman"/>
          <w:color w:val="000000"/>
          <w:sz w:val="52"/>
          <w:szCs w:val="52"/>
        </w:rPr>
        <w:t>r</w:t>
      </w:r>
      <w:r w:rsidRPr="009F3AEA">
        <w:rPr>
          <w:rFonts w:ascii="Times New Roman" w:hAnsi="Times New Roman"/>
          <w:color w:val="000000"/>
          <w:sz w:val="52"/>
          <w:szCs w:val="52"/>
        </w:rPr>
        <w:t>t on e-ScienceTalk</w:t>
      </w:r>
    </w:p>
    <w:p w14:paraId="3D70C06A" w14:textId="77777777" w:rsidR="00207D16" w:rsidRPr="009F3AEA" w:rsidRDefault="003C1BB6" w:rsidP="00207D16">
      <w:pPr>
        <w:pStyle w:val="DocTitle"/>
        <w:tabs>
          <w:tab w:val="center" w:pos="4536"/>
          <w:tab w:val="left" w:pos="7845"/>
        </w:tabs>
        <w:rPr>
          <w:rFonts w:ascii="Times New Roman" w:hAnsi="Times New Roman"/>
          <w:color w:val="000000"/>
          <w:sz w:val="52"/>
          <w:szCs w:val="52"/>
        </w:rPr>
      </w:pPr>
      <w:r w:rsidRPr="009F3AEA">
        <w:rPr>
          <w:rFonts w:ascii="Times New Roman" w:hAnsi="Times New Roman"/>
          <w:color w:val="000000"/>
          <w:sz w:val="52"/>
          <w:szCs w:val="52"/>
        </w:rPr>
        <w:t>products</w:t>
      </w:r>
    </w:p>
    <w:p w14:paraId="2992833E" w14:textId="77777777" w:rsidR="00207D16" w:rsidRPr="009F3AEA" w:rsidRDefault="00207D16" w:rsidP="00207D16"/>
    <w:p w14:paraId="74C1A81A" w14:textId="77777777" w:rsidR="00207D16" w:rsidRPr="009F3AEA" w:rsidRDefault="00207D16" w:rsidP="00207D16"/>
    <w:p w14:paraId="445AF1B2" w14:textId="2E785415" w:rsidR="00207D16" w:rsidRPr="009F3AEA" w:rsidRDefault="00F86905" w:rsidP="00207D16">
      <w:pPr>
        <w:tabs>
          <w:tab w:val="left" w:pos="431"/>
          <w:tab w:val="left" w:pos="573"/>
        </w:tabs>
        <w:spacing w:line="240" w:lineRule="atLeast"/>
        <w:jc w:val="center"/>
        <w:rPr>
          <w:b/>
          <w:bCs/>
          <w:sz w:val="32"/>
        </w:rPr>
      </w:pPr>
      <w:r>
        <w:rPr>
          <w:b/>
          <w:bCs/>
          <w:sz w:val="32"/>
        </w:rPr>
        <w:t xml:space="preserve"> </w:t>
      </w:r>
    </w:p>
    <w:p w14:paraId="6FF70411" w14:textId="77777777" w:rsidR="00207D16" w:rsidRPr="009F3AEA" w:rsidRDefault="00207D16" w:rsidP="00207D16">
      <w:pPr>
        <w:rPr>
          <w:i/>
        </w:rPr>
      </w:pPr>
    </w:p>
    <w:p w14:paraId="7263E82C" w14:textId="77777777" w:rsidR="00207D16" w:rsidRPr="009F3AEA"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9F3AEA" w14:paraId="6519B3F2" w14:textId="77777777">
        <w:trPr>
          <w:cantSplit/>
          <w:jc w:val="center"/>
        </w:trPr>
        <w:tc>
          <w:tcPr>
            <w:tcW w:w="2551" w:type="dxa"/>
            <w:tcBorders>
              <w:top w:val="single" w:sz="24" w:space="0" w:color="000080"/>
            </w:tcBorders>
            <w:vAlign w:val="center"/>
          </w:tcPr>
          <w:p w14:paraId="7DCEE4AE" w14:textId="77777777" w:rsidR="00207D16" w:rsidRPr="009F3AEA" w:rsidRDefault="00207D16">
            <w:pPr>
              <w:spacing w:before="120" w:after="120"/>
              <w:rPr>
                <w:b/>
              </w:rPr>
            </w:pPr>
            <w:r w:rsidRPr="009F3AEA">
              <w:rPr>
                <w:snapToGrid w:val="0"/>
              </w:rPr>
              <w:t>Document identifier:</w:t>
            </w:r>
          </w:p>
        </w:tc>
        <w:tc>
          <w:tcPr>
            <w:tcW w:w="3827" w:type="dxa"/>
            <w:tcBorders>
              <w:top w:val="single" w:sz="24" w:space="0" w:color="000080"/>
            </w:tcBorders>
            <w:vAlign w:val="center"/>
          </w:tcPr>
          <w:p w14:paraId="0527DB6E" w14:textId="4AF1D310" w:rsidR="00207D16" w:rsidRPr="009F3AEA" w:rsidRDefault="00DB6EB7">
            <w:pPr>
              <w:spacing w:before="120" w:after="120"/>
              <w:jc w:val="left"/>
              <w:rPr>
                <w:rStyle w:val="DocId"/>
              </w:rPr>
            </w:pPr>
            <w:fldSimple w:instr=" FILENAME  \* MERGEFORMAT ">
              <w:r w:rsidR="003B43B2" w:rsidRPr="003B43B2">
                <w:rPr>
                  <w:rStyle w:val="DocId"/>
                  <w:noProof/>
                </w:rPr>
                <w:t>D1.4</w:t>
              </w:r>
              <w:r w:rsidR="003B43B2">
                <w:rPr>
                  <w:noProof/>
                </w:rPr>
                <w:t>_eScienceTalk 2012 Impact report</w:t>
              </w:r>
            </w:fldSimple>
          </w:p>
        </w:tc>
      </w:tr>
      <w:tr w:rsidR="00207D16" w:rsidRPr="009F3AEA" w14:paraId="55099766" w14:textId="77777777">
        <w:trPr>
          <w:cantSplit/>
          <w:jc w:val="center"/>
        </w:trPr>
        <w:tc>
          <w:tcPr>
            <w:tcW w:w="2551" w:type="dxa"/>
            <w:vAlign w:val="center"/>
          </w:tcPr>
          <w:p w14:paraId="26193278" w14:textId="77777777" w:rsidR="00207D16" w:rsidRPr="009F3AEA" w:rsidRDefault="00207D16">
            <w:pPr>
              <w:spacing w:before="120" w:after="120"/>
              <w:rPr>
                <w:b/>
              </w:rPr>
            </w:pPr>
            <w:r w:rsidRPr="009F3AEA">
              <w:rPr>
                <w:snapToGrid w:val="0"/>
              </w:rPr>
              <w:t>Date:</w:t>
            </w:r>
          </w:p>
        </w:tc>
        <w:tc>
          <w:tcPr>
            <w:tcW w:w="3827" w:type="dxa"/>
            <w:vAlign w:val="center"/>
          </w:tcPr>
          <w:p w14:paraId="2FB1DA1F" w14:textId="04BFF796" w:rsidR="00207D16" w:rsidRPr="009F3AEA" w:rsidRDefault="00643288">
            <w:pPr>
              <w:pStyle w:val="DocDate"/>
              <w:jc w:val="left"/>
              <w:rPr>
                <w:rFonts w:ascii="Times New Roman" w:hAnsi="Times New Roman"/>
              </w:rPr>
            </w:pPr>
            <w:r w:rsidRPr="009F3AEA">
              <w:rPr>
                <w:rFonts w:ascii="Times New Roman" w:hAnsi="Times New Roman"/>
              </w:rPr>
              <w:fldChar w:fldCharType="begin"/>
            </w:r>
            <w:r w:rsidR="00207D16" w:rsidRPr="009F3AEA">
              <w:rPr>
                <w:rFonts w:ascii="Times New Roman" w:hAnsi="Times New Roman"/>
              </w:rPr>
              <w:instrText xml:space="preserve"> SAVEDATE \@ "dd/MM/yyyy" \* MERGEFORMAT </w:instrText>
            </w:r>
            <w:r w:rsidRPr="009F3AEA">
              <w:rPr>
                <w:rFonts w:ascii="Times New Roman" w:hAnsi="Times New Roman"/>
              </w:rPr>
              <w:fldChar w:fldCharType="separate"/>
            </w:r>
            <w:r w:rsidR="00D72DF3">
              <w:rPr>
                <w:rFonts w:ascii="Times New Roman" w:hAnsi="Times New Roman"/>
              </w:rPr>
              <w:t>31/07/2012</w:t>
            </w:r>
            <w:r w:rsidRPr="009F3AEA">
              <w:rPr>
                <w:rFonts w:ascii="Times New Roman" w:hAnsi="Times New Roman"/>
              </w:rPr>
              <w:fldChar w:fldCharType="end"/>
            </w:r>
          </w:p>
        </w:tc>
      </w:tr>
      <w:tr w:rsidR="00207D16" w:rsidRPr="009F3AEA" w14:paraId="56E88BB5" w14:textId="77777777">
        <w:trPr>
          <w:cantSplit/>
          <w:jc w:val="center"/>
        </w:trPr>
        <w:tc>
          <w:tcPr>
            <w:tcW w:w="2551" w:type="dxa"/>
            <w:vAlign w:val="center"/>
          </w:tcPr>
          <w:p w14:paraId="6C021079" w14:textId="77777777" w:rsidR="00207D16" w:rsidRPr="009F3AEA" w:rsidRDefault="00CF1A4E">
            <w:pPr>
              <w:spacing w:before="120" w:after="120"/>
              <w:rPr>
                <w:b/>
              </w:rPr>
            </w:pPr>
            <w:r w:rsidRPr="009F3AEA">
              <w:t>Work package</w:t>
            </w:r>
            <w:r w:rsidR="00207D16" w:rsidRPr="009F3AEA">
              <w:t>:</w:t>
            </w:r>
          </w:p>
        </w:tc>
        <w:tc>
          <w:tcPr>
            <w:tcW w:w="3827" w:type="dxa"/>
            <w:vAlign w:val="center"/>
          </w:tcPr>
          <w:p w14:paraId="263EEBCB" w14:textId="77777777" w:rsidR="00207D16" w:rsidRPr="009F3AEA" w:rsidRDefault="00CF1A4E" w:rsidP="00CF1A4E">
            <w:pPr>
              <w:spacing w:before="120" w:after="120"/>
              <w:jc w:val="left"/>
              <w:rPr>
                <w:b/>
              </w:rPr>
            </w:pPr>
            <w:r w:rsidRPr="009F3AEA">
              <w:rPr>
                <w:b/>
              </w:rPr>
              <w:t>WP</w:t>
            </w:r>
            <w:r w:rsidR="003C1BB6" w:rsidRPr="009F3AEA">
              <w:rPr>
                <w:b/>
              </w:rPr>
              <w:t>1</w:t>
            </w:r>
          </w:p>
        </w:tc>
      </w:tr>
      <w:tr w:rsidR="00207D16" w:rsidRPr="009F3AEA" w14:paraId="31F79F36" w14:textId="77777777">
        <w:trPr>
          <w:cantSplit/>
          <w:jc w:val="center"/>
        </w:trPr>
        <w:tc>
          <w:tcPr>
            <w:tcW w:w="2551" w:type="dxa"/>
            <w:vAlign w:val="center"/>
          </w:tcPr>
          <w:p w14:paraId="32448B1A" w14:textId="77777777" w:rsidR="00207D16" w:rsidRPr="009F3AEA" w:rsidRDefault="00207D16">
            <w:pPr>
              <w:pStyle w:val="Header"/>
              <w:spacing w:before="120" w:after="120"/>
            </w:pPr>
            <w:r w:rsidRPr="009F3AEA">
              <w:t>Lead Partner:</w:t>
            </w:r>
          </w:p>
        </w:tc>
        <w:tc>
          <w:tcPr>
            <w:tcW w:w="3827" w:type="dxa"/>
            <w:vAlign w:val="center"/>
          </w:tcPr>
          <w:p w14:paraId="0A9930F3" w14:textId="77777777" w:rsidR="00207D16" w:rsidRPr="009F3AEA" w:rsidRDefault="003C1BB6">
            <w:pPr>
              <w:spacing w:before="120" w:after="120"/>
              <w:jc w:val="left"/>
              <w:rPr>
                <w:b/>
              </w:rPr>
            </w:pPr>
            <w:r w:rsidRPr="009F3AEA">
              <w:rPr>
                <w:b/>
              </w:rPr>
              <w:t>QMUL</w:t>
            </w:r>
          </w:p>
        </w:tc>
      </w:tr>
      <w:tr w:rsidR="00207D16" w:rsidRPr="009F3AEA" w14:paraId="1949C79E" w14:textId="77777777">
        <w:trPr>
          <w:cantSplit/>
          <w:jc w:val="center"/>
        </w:trPr>
        <w:tc>
          <w:tcPr>
            <w:tcW w:w="2551" w:type="dxa"/>
            <w:vAlign w:val="center"/>
          </w:tcPr>
          <w:p w14:paraId="03A3B8A8" w14:textId="77777777" w:rsidR="00207D16" w:rsidRPr="009F3AEA" w:rsidRDefault="00207D16">
            <w:pPr>
              <w:pStyle w:val="Header"/>
              <w:spacing w:before="120" w:after="120"/>
            </w:pPr>
            <w:r w:rsidRPr="009F3AEA">
              <w:t>Document Status:</w:t>
            </w:r>
          </w:p>
        </w:tc>
        <w:tc>
          <w:tcPr>
            <w:tcW w:w="3827" w:type="dxa"/>
            <w:vAlign w:val="center"/>
          </w:tcPr>
          <w:p w14:paraId="3AEFB6EF" w14:textId="77777777" w:rsidR="00207D16" w:rsidRPr="009F3AEA" w:rsidRDefault="003C1BB6">
            <w:pPr>
              <w:spacing w:before="120" w:after="120"/>
              <w:jc w:val="left"/>
              <w:rPr>
                <w:b/>
              </w:rPr>
            </w:pPr>
            <w:r w:rsidRPr="009F3AEA">
              <w:rPr>
                <w:b/>
              </w:rPr>
              <w:t>DRAFT</w:t>
            </w:r>
          </w:p>
        </w:tc>
      </w:tr>
      <w:tr w:rsidR="00207D16" w:rsidRPr="009F3AEA" w14:paraId="27549415" w14:textId="77777777">
        <w:trPr>
          <w:cantSplit/>
          <w:jc w:val="center"/>
        </w:trPr>
        <w:tc>
          <w:tcPr>
            <w:tcW w:w="2551" w:type="dxa"/>
            <w:vAlign w:val="center"/>
          </w:tcPr>
          <w:p w14:paraId="3E7BB53E" w14:textId="77777777" w:rsidR="00207D16" w:rsidRPr="009F3AEA" w:rsidRDefault="00207D16">
            <w:pPr>
              <w:pStyle w:val="Header"/>
              <w:spacing w:before="120" w:after="120"/>
            </w:pPr>
            <w:r w:rsidRPr="009F3AEA">
              <w:t>Dissemination Level:</w:t>
            </w:r>
          </w:p>
        </w:tc>
        <w:tc>
          <w:tcPr>
            <w:tcW w:w="3827" w:type="dxa"/>
            <w:vAlign w:val="center"/>
          </w:tcPr>
          <w:p w14:paraId="2AE4D1E2" w14:textId="77777777" w:rsidR="00207D16" w:rsidRPr="009F3AEA" w:rsidRDefault="00207D16">
            <w:pPr>
              <w:spacing w:before="120" w:after="120"/>
              <w:jc w:val="left"/>
              <w:rPr>
                <w:b/>
              </w:rPr>
            </w:pPr>
            <w:r w:rsidRPr="009F3AEA">
              <w:rPr>
                <w:b/>
              </w:rPr>
              <w:t>PUBLIC</w:t>
            </w:r>
          </w:p>
        </w:tc>
      </w:tr>
      <w:tr w:rsidR="00207D16" w:rsidRPr="009F3AEA" w14:paraId="14413EB0" w14:textId="77777777">
        <w:trPr>
          <w:cantSplit/>
          <w:jc w:val="center"/>
        </w:trPr>
        <w:tc>
          <w:tcPr>
            <w:tcW w:w="2551" w:type="dxa"/>
            <w:tcBorders>
              <w:bottom w:val="single" w:sz="24" w:space="0" w:color="000080"/>
            </w:tcBorders>
            <w:vAlign w:val="center"/>
          </w:tcPr>
          <w:p w14:paraId="72C1C051" w14:textId="77777777" w:rsidR="00207D16" w:rsidRPr="009F3AEA" w:rsidRDefault="00207D16">
            <w:pPr>
              <w:spacing w:before="120" w:after="120"/>
            </w:pPr>
            <w:r w:rsidRPr="009F3AEA">
              <w:t>Document Link:</w:t>
            </w:r>
          </w:p>
        </w:tc>
        <w:tc>
          <w:tcPr>
            <w:tcW w:w="3827" w:type="dxa"/>
            <w:tcBorders>
              <w:bottom w:val="single" w:sz="24" w:space="0" w:color="000080"/>
            </w:tcBorders>
            <w:vAlign w:val="center"/>
          </w:tcPr>
          <w:p w14:paraId="0DFBE9B3" w14:textId="2B1AEC34" w:rsidR="00207D16" w:rsidRPr="009F3AEA" w:rsidRDefault="00207D16">
            <w:pPr>
              <w:spacing w:before="120" w:after="120"/>
              <w:jc w:val="left"/>
              <w:rPr>
                <w:szCs w:val="22"/>
              </w:rPr>
            </w:pPr>
            <w:r w:rsidRPr="009F3AEA">
              <w:rPr>
                <w:szCs w:val="22"/>
              </w:rPr>
              <w:t>https://documents.egi.eu/document/</w:t>
            </w:r>
            <w:r w:rsidR="00FA6BDB" w:rsidRPr="003B43B2">
              <w:rPr>
                <w:szCs w:val="22"/>
              </w:rPr>
              <w:t>1297</w:t>
            </w:r>
          </w:p>
        </w:tc>
      </w:tr>
    </w:tbl>
    <w:p w14:paraId="260EA46E" w14:textId="77777777" w:rsidR="00207D16" w:rsidRPr="009F3AEA"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9F3AEA" w14:paraId="144E3F63" w14:textId="77777777">
        <w:trPr>
          <w:cantSplit/>
        </w:trPr>
        <w:tc>
          <w:tcPr>
            <w:tcW w:w="9072" w:type="dxa"/>
          </w:tcPr>
          <w:p w14:paraId="1AC6D62C" w14:textId="77777777" w:rsidR="00207D16" w:rsidRPr="009F3AEA" w:rsidRDefault="00207D16" w:rsidP="00207D16">
            <w:pPr>
              <w:spacing w:before="120"/>
              <w:jc w:val="center"/>
            </w:pPr>
            <w:r w:rsidRPr="009F3AEA">
              <w:rPr>
                <w:u w:val="single"/>
              </w:rPr>
              <w:t>Abstract</w:t>
            </w:r>
          </w:p>
          <w:p w14:paraId="59131107" w14:textId="74305997" w:rsidR="007842AE" w:rsidRPr="009F3AEA" w:rsidRDefault="007842AE" w:rsidP="007842AE">
            <w:pPr>
              <w:rPr>
                <w:lang w:val="en-US"/>
              </w:rPr>
            </w:pPr>
            <w:r w:rsidRPr="009F3AEA">
              <w:rPr>
                <w:lang w:val="en-US"/>
              </w:rPr>
              <w:t xml:space="preserve">This report summarises the impact of longer running products such as iSGTW and GridCafé, and explores possibilities for the sustainability of all </w:t>
            </w:r>
            <w:r w:rsidR="00F86905">
              <w:rPr>
                <w:lang w:val="en-US"/>
              </w:rPr>
              <w:t>e-ScienceTalk</w:t>
            </w:r>
            <w:r w:rsidRPr="009F3AEA">
              <w:rPr>
                <w:lang w:val="en-US"/>
              </w:rPr>
              <w:t>’s products beyond the close of the</w:t>
            </w:r>
          </w:p>
          <w:p w14:paraId="4B81187A" w14:textId="77777777" w:rsidR="007842AE" w:rsidRPr="009F3AEA" w:rsidRDefault="007842AE" w:rsidP="007842AE">
            <w:pPr>
              <w:rPr>
                <w:lang w:val="en-US"/>
              </w:rPr>
            </w:pPr>
            <w:r w:rsidRPr="009F3AEA">
              <w:rPr>
                <w:lang w:val="en-US"/>
              </w:rPr>
              <w:t>project in May 2013.</w:t>
            </w:r>
          </w:p>
          <w:p w14:paraId="3294DF7B" w14:textId="77777777" w:rsidR="00207D16" w:rsidRPr="009F3AEA" w:rsidRDefault="007842AE" w:rsidP="007842AE">
            <w:r w:rsidRPr="009F3AEA">
              <w:br/>
            </w:r>
          </w:p>
        </w:tc>
      </w:tr>
    </w:tbl>
    <w:p w14:paraId="18E27A4E" w14:textId="77777777" w:rsidR="00207D16" w:rsidRPr="009F3AEA" w:rsidRDefault="00207D16" w:rsidP="00207D16">
      <w:pPr>
        <w:pStyle w:val="Preface"/>
      </w:pPr>
      <w:r w:rsidRPr="009F3AEA">
        <w:br w:type="page"/>
      </w:r>
      <w:r w:rsidRPr="009F3AEA">
        <w:lastRenderedPageBreak/>
        <w:t>Copyright notice</w:t>
      </w:r>
    </w:p>
    <w:p w14:paraId="437AC4CC" w14:textId="1177E74F" w:rsidR="00207D16" w:rsidRPr="009F3AEA" w:rsidRDefault="00207D16" w:rsidP="00207D16">
      <w:r w:rsidRPr="009F3AEA">
        <w:t xml:space="preserve">Copyright © Members of the </w:t>
      </w:r>
      <w:r w:rsidR="00427D04" w:rsidRPr="009F3AEA">
        <w:t>e-ScienceTalk collaboration</w:t>
      </w:r>
      <w:r w:rsidRPr="009F3AEA">
        <w:t>, 2010. See www.</w:t>
      </w:r>
      <w:r w:rsidR="00427D04" w:rsidRPr="009F3AEA">
        <w:t>e-sciencetalk.eu</w:t>
      </w:r>
      <w:r w:rsidRPr="009F3AEA">
        <w:t xml:space="preserve"> for details of the </w:t>
      </w:r>
      <w:r w:rsidR="00427D04" w:rsidRPr="009F3AEA">
        <w:t>e-ScienceTalk</w:t>
      </w:r>
      <w:r w:rsidRPr="009F3AEA">
        <w:t xml:space="preserve"> project and the collaboration. </w:t>
      </w:r>
      <w:r w:rsidR="00F86905">
        <w:t>e-ScienceTalk</w:t>
      </w:r>
      <w:r w:rsidRPr="009F3AEA">
        <w:t xml:space="preserve"> is a project co-funded by the European Commission as an </w:t>
      </w:r>
      <w:r w:rsidR="00427D04" w:rsidRPr="009F3AEA">
        <w:t>Support Action</w:t>
      </w:r>
      <w:r w:rsidRPr="009F3AEA">
        <w:t xml:space="preserve"> within the 7th Framework Programme. </w:t>
      </w:r>
      <w:r w:rsidR="00F86905">
        <w:t>e-ScienceTalk</w:t>
      </w:r>
      <w:r w:rsidRPr="009F3AEA">
        <w:t xml:space="preserve"> began in </w:t>
      </w:r>
      <w:r w:rsidR="00427D04" w:rsidRPr="009F3AEA">
        <w:t>September 2010 and will run for 33 months</w:t>
      </w:r>
      <w:r w:rsidRPr="009F3AEA">
        <w:t xml:space="preserve">. This work is licensed under the Creative Commons Attribution-Noncommercial 3.0 License. To view a copy of this license, visit http://creativecommons.org/licenses/by-nc/3.0/ or send a letter to Creative Commons, 171 Second Street, Suite 300, San Francisco, California, 94105, and USA. The work must be attributed by attaching the following reference to the copied elements: “Copyright © Members of the </w:t>
      </w:r>
      <w:r w:rsidR="00427D04" w:rsidRPr="009F3AEA">
        <w:t>e-ScienceTalk</w:t>
      </w:r>
      <w:r w:rsidRPr="009F3AEA">
        <w:t xml:space="preserve"> Collaboration, 2010. See </w:t>
      </w:r>
      <w:r w:rsidR="00427D04" w:rsidRPr="009F3AEA">
        <w:t>www.e-sciencetalk.eu</w:t>
      </w:r>
      <w:r w:rsidRPr="009F3AEA">
        <w:t xml:space="preserve"> for details of the EGI-InSPIRE project and the collaboration”.  Using this document in a way and/or for pur</w:t>
      </w:r>
      <w:r w:rsidR="00427D04" w:rsidRPr="009F3AEA">
        <w:t>poses not foreseen in the licenc</w:t>
      </w:r>
      <w:r w:rsidRPr="009F3AEA">
        <w:t xml:space="preserve">e, requires the prior written permission of the copyright holders. The information contained in this document represents the views of the copyright holders as of the date such views are published. </w:t>
      </w:r>
    </w:p>
    <w:p w14:paraId="57DCA45E" w14:textId="77777777" w:rsidR="00207D16" w:rsidRPr="009F3AEA" w:rsidRDefault="00207D16" w:rsidP="00207D16">
      <w:pPr>
        <w:pStyle w:val="Preface"/>
      </w:pPr>
      <w:r w:rsidRPr="009F3AEA">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9F3AEA" w14:paraId="53CDE873"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469A9752" w14:textId="77777777" w:rsidR="00207D16" w:rsidRPr="009F3AEA"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14:paraId="33ABF138" w14:textId="77777777" w:rsidR="00207D16" w:rsidRPr="009F3AEA" w:rsidRDefault="00207D16" w:rsidP="00207D16">
            <w:pPr>
              <w:spacing w:before="60" w:after="60"/>
              <w:jc w:val="center"/>
              <w:rPr>
                <w:b/>
              </w:rPr>
            </w:pPr>
            <w:r w:rsidRPr="009F3AEA">
              <w:rPr>
                <w:b/>
              </w:rPr>
              <w:t>Name</w:t>
            </w:r>
          </w:p>
        </w:tc>
        <w:tc>
          <w:tcPr>
            <w:tcW w:w="1834" w:type="dxa"/>
            <w:tcBorders>
              <w:top w:val="single" w:sz="4" w:space="0" w:color="auto"/>
              <w:bottom w:val="single" w:sz="4" w:space="0" w:color="auto"/>
              <w:right w:val="single" w:sz="4" w:space="0" w:color="auto"/>
            </w:tcBorders>
            <w:shd w:val="pct10" w:color="auto" w:fill="FFFFFF"/>
          </w:tcPr>
          <w:p w14:paraId="6651AF4F" w14:textId="77777777" w:rsidR="00207D16" w:rsidRPr="009F3AEA" w:rsidRDefault="00207D16" w:rsidP="00207D16">
            <w:pPr>
              <w:spacing w:before="60" w:after="60"/>
              <w:jc w:val="center"/>
              <w:rPr>
                <w:b/>
              </w:rPr>
            </w:pPr>
            <w:r w:rsidRPr="009F3AEA">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66BF4BDA" w14:textId="77777777" w:rsidR="00207D16" w:rsidRPr="009F3AEA" w:rsidRDefault="00207D16" w:rsidP="00207D16">
            <w:pPr>
              <w:spacing w:before="60" w:after="60"/>
              <w:jc w:val="center"/>
              <w:rPr>
                <w:b/>
              </w:rPr>
            </w:pPr>
            <w:r w:rsidRPr="009F3AEA">
              <w:rPr>
                <w:b/>
              </w:rPr>
              <w:t>Date</w:t>
            </w:r>
          </w:p>
        </w:tc>
      </w:tr>
      <w:tr w:rsidR="00207D16" w:rsidRPr="009F3AEA" w14:paraId="081211F2"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1D5B6017" w14:textId="77777777" w:rsidR="00207D16" w:rsidRPr="009F3AEA" w:rsidRDefault="00207D16" w:rsidP="00207D16">
            <w:pPr>
              <w:spacing w:before="60" w:after="60"/>
              <w:jc w:val="center"/>
            </w:pPr>
            <w:r w:rsidRPr="009F3AEA">
              <w:rPr>
                <w:b/>
              </w:rPr>
              <w:t>From</w:t>
            </w:r>
          </w:p>
        </w:tc>
        <w:tc>
          <w:tcPr>
            <w:tcW w:w="3115" w:type="dxa"/>
            <w:tcBorders>
              <w:top w:val="nil"/>
              <w:left w:val="nil"/>
              <w:bottom w:val="single" w:sz="2" w:space="0" w:color="auto"/>
              <w:right w:val="single" w:sz="2" w:space="0" w:color="auto"/>
            </w:tcBorders>
            <w:vAlign w:val="center"/>
          </w:tcPr>
          <w:p w14:paraId="558223CD" w14:textId="3FF1782C" w:rsidR="00207D16" w:rsidRPr="009F3AEA" w:rsidRDefault="00625B1A" w:rsidP="00207D16">
            <w:pPr>
              <w:spacing w:before="60" w:after="60"/>
            </w:pPr>
            <w:r>
              <w:t>Z Qadir / S Janusz</w:t>
            </w:r>
          </w:p>
        </w:tc>
        <w:tc>
          <w:tcPr>
            <w:tcW w:w="1834" w:type="dxa"/>
            <w:tcBorders>
              <w:top w:val="nil"/>
              <w:left w:val="single" w:sz="2" w:space="0" w:color="auto"/>
              <w:bottom w:val="single" w:sz="2" w:space="0" w:color="auto"/>
              <w:right w:val="single" w:sz="4" w:space="0" w:color="auto"/>
            </w:tcBorders>
            <w:vAlign w:val="center"/>
          </w:tcPr>
          <w:p w14:paraId="7CA45A51" w14:textId="3E68895C" w:rsidR="00207D16" w:rsidRPr="009F3AEA" w:rsidRDefault="00625B1A" w:rsidP="00207D16">
            <w:pPr>
              <w:spacing w:before="60" w:after="60"/>
            </w:pPr>
            <w:r>
              <w:t>QMUL</w:t>
            </w:r>
          </w:p>
        </w:tc>
        <w:tc>
          <w:tcPr>
            <w:tcW w:w="2016" w:type="dxa"/>
            <w:tcBorders>
              <w:top w:val="nil"/>
              <w:left w:val="single" w:sz="4" w:space="0" w:color="auto"/>
              <w:bottom w:val="single" w:sz="2" w:space="0" w:color="auto"/>
              <w:right w:val="single" w:sz="2" w:space="0" w:color="auto"/>
            </w:tcBorders>
            <w:vAlign w:val="center"/>
          </w:tcPr>
          <w:p w14:paraId="4829D661" w14:textId="4B6A657D" w:rsidR="00207D16" w:rsidRPr="009F3AEA" w:rsidRDefault="00625B1A" w:rsidP="00207D16">
            <w:pPr>
              <w:spacing w:before="60" w:after="60"/>
            </w:pPr>
            <w:r>
              <w:t>24/07/12</w:t>
            </w:r>
          </w:p>
        </w:tc>
      </w:tr>
      <w:tr w:rsidR="00207D16" w:rsidRPr="009F3AEA" w14:paraId="1F439D95"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38472810" w14:textId="77777777" w:rsidR="00207D16" w:rsidRPr="009F3AEA" w:rsidRDefault="00207D16" w:rsidP="00207D16">
            <w:pPr>
              <w:spacing w:before="60" w:after="60"/>
              <w:jc w:val="center"/>
            </w:pPr>
            <w:r w:rsidRPr="009F3AEA">
              <w:rPr>
                <w:b/>
              </w:rPr>
              <w:t>Reviewed by</w:t>
            </w:r>
          </w:p>
        </w:tc>
        <w:tc>
          <w:tcPr>
            <w:tcW w:w="3115" w:type="dxa"/>
            <w:tcBorders>
              <w:top w:val="nil"/>
              <w:left w:val="nil"/>
              <w:bottom w:val="single" w:sz="2" w:space="0" w:color="auto"/>
              <w:right w:val="single" w:sz="2" w:space="0" w:color="auto"/>
            </w:tcBorders>
            <w:vAlign w:val="center"/>
          </w:tcPr>
          <w:p w14:paraId="1CD8BBAA" w14:textId="09E70569" w:rsidR="00207D16" w:rsidRPr="009F3AEA" w:rsidRDefault="00207D16" w:rsidP="00207D16">
            <w:r w:rsidRPr="009F3AEA">
              <w:rPr>
                <w:b/>
                <w:bCs/>
              </w:rPr>
              <w:t>Moderator:</w:t>
            </w:r>
            <w:r w:rsidRPr="009F3AEA">
              <w:t xml:space="preserve"> </w:t>
            </w:r>
            <w:r w:rsidR="00625B1A">
              <w:t>C Gater</w:t>
            </w:r>
          </w:p>
          <w:p w14:paraId="41A43808" w14:textId="691311EE" w:rsidR="00207D16" w:rsidRPr="009F3AEA" w:rsidRDefault="00207D16" w:rsidP="00207D16">
            <w:r w:rsidRPr="009F3AEA">
              <w:rPr>
                <w:b/>
                <w:bCs/>
              </w:rPr>
              <w:t>Reviewers:</w:t>
            </w:r>
            <w:r w:rsidRPr="009F3AEA">
              <w:t xml:space="preserve"> </w:t>
            </w:r>
            <w:r w:rsidR="00625B1A">
              <w:t>A Giordani</w:t>
            </w:r>
          </w:p>
          <w:p w14:paraId="54066B7D" w14:textId="2D9C0BD9" w:rsidR="00207D16" w:rsidRPr="009F3AEA" w:rsidRDefault="00207D16" w:rsidP="00207D16"/>
        </w:tc>
        <w:tc>
          <w:tcPr>
            <w:tcW w:w="1834" w:type="dxa"/>
            <w:tcBorders>
              <w:top w:val="single" w:sz="2" w:space="0" w:color="auto"/>
              <w:left w:val="single" w:sz="2" w:space="0" w:color="auto"/>
              <w:bottom w:val="single" w:sz="2" w:space="0" w:color="auto"/>
              <w:right w:val="single" w:sz="4" w:space="0" w:color="auto"/>
            </w:tcBorders>
            <w:vAlign w:val="center"/>
          </w:tcPr>
          <w:p w14:paraId="1BA3C801" w14:textId="77777777" w:rsidR="00207D16" w:rsidRDefault="00625B1A" w:rsidP="00207D16">
            <w:pPr>
              <w:spacing w:before="60" w:after="60"/>
            </w:pPr>
            <w:r>
              <w:t>EGI.eu</w:t>
            </w:r>
          </w:p>
          <w:p w14:paraId="1556796C" w14:textId="753CA175" w:rsidR="00625B1A" w:rsidRPr="009F3AEA" w:rsidRDefault="00625B1A" w:rsidP="00207D16">
            <w:pPr>
              <w:spacing w:before="60" w:after="60"/>
            </w:pPr>
            <w:r>
              <w:t>CERN</w:t>
            </w:r>
          </w:p>
        </w:tc>
        <w:tc>
          <w:tcPr>
            <w:tcW w:w="2016" w:type="dxa"/>
            <w:tcBorders>
              <w:top w:val="nil"/>
              <w:left w:val="single" w:sz="4" w:space="0" w:color="auto"/>
              <w:bottom w:val="single" w:sz="2" w:space="0" w:color="auto"/>
              <w:right w:val="single" w:sz="2" w:space="0" w:color="auto"/>
            </w:tcBorders>
            <w:vAlign w:val="center"/>
          </w:tcPr>
          <w:p w14:paraId="317CE400" w14:textId="3D32037F" w:rsidR="00207D16" w:rsidRPr="009F3AEA" w:rsidRDefault="00625B1A" w:rsidP="00207D16">
            <w:pPr>
              <w:spacing w:before="60" w:after="60"/>
            </w:pPr>
            <w:r>
              <w:t>25/07/12</w:t>
            </w:r>
          </w:p>
        </w:tc>
      </w:tr>
      <w:tr w:rsidR="00207D16" w:rsidRPr="009F3AEA" w14:paraId="37AC567F"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00011ED8" w14:textId="77777777" w:rsidR="00207D16" w:rsidRPr="009F3AEA" w:rsidRDefault="00207D16" w:rsidP="00207D16">
            <w:pPr>
              <w:spacing w:before="60" w:after="60"/>
              <w:jc w:val="center"/>
            </w:pPr>
            <w:r w:rsidRPr="009F3AEA">
              <w:rPr>
                <w:b/>
              </w:rPr>
              <w:t>Approved by</w:t>
            </w:r>
          </w:p>
        </w:tc>
        <w:tc>
          <w:tcPr>
            <w:tcW w:w="3115" w:type="dxa"/>
            <w:tcBorders>
              <w:top w:val="nil"/>
              <w:left w:val="nil"/>
              <w:bottom w:val="single" w:sz="2" w:space="0" w:color="auto"/>
              <w:right w:val="single" w:sz="2" w:space="0" w:color="auto"/>
            </w:tcBorders>
            <w:vAlign w:val="center"/>
          </w:tcPr>
          <w:p w14:paraId="46090369" w14:textId="77777777" w:rsidR="00207D16" w:rsidRPr="009F3AEA" w:rsidRDefault="00207D16" w:rsidP="00207D16">
            <w:pPr>
              <w:spacing w:before="60" w:after="60"/>
              <w:rPr>
                <w:b/>
              </w:rPr>
            </w:pPr>
            <w:r w:rsidRPr="009F3AEA">
              <w:rPr>
                <w:b/>
              </w:rPr>
              <w:t>AMB &amp; PMB</w:t>
            </w:r>
          </w:p>
          <w:p w14:paraId="62D49CCC" w14:textId="567F51D5" w:rsidR="00207D16" w:rsidRPr="009F3AEA" w:rsidRDefault="00207D16" w:rsidP="00207D16">
            <w:pPr>
              <w:spacing w:before="60" w:after="60"/>
              <w:rPr>
                <w:b/>
              </w:rPr>
            </w:pP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11903B05" w14:textId="77777777" w:rsidR="00207D16" w:rsidRPr="009F3AEA"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14:paraId="6534DA6C" w14:textId="6316499E" w:rsidR="00207D16" w:rsidRPr="009F3AEA" w:rsidRDefault="00625B1A" w:rsidP="00207D16">
            <w:pPr>
              <w:spacing w:before="60" w:after="60"/>
            </w:pPr>
            <w:r>
              <w:t>31/07/12</w:t>
            </w:r>
          </w:p>
        </w:tc>
      </w:tr>
    </w:tbl>
    <w:p w14:paraId="697F2A3D" w14:textId="77777777" w:rsidR="00207D16" w:rsidRPr="009F3AEA" w:rsidRDefault="00207D16" w:rsidP="00207D16">
      <w:pPr>
        <w:pStyle w:val="Preface"/>
      </w:pPr>
      <w:r w:rsidRPr="009F3AEA">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9F3AEA" w14:paraId="582DF5A2"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4E8459C6" w14:textId="77777777" w:rsidR="00207D16" w:rsidRPr="009F3AEA" w:rsidRDefault="00207D16" w:rsidP="00207D16">
            <w:pPr>
              <w:spacing w:before="60" w:after="60"/>
              <w:jc w:val="center"/>
              <w:rPr>
                <w:b/>
              </w:rPr>
            </w:pPr>
            <w:r w:rsidRPr="009F3AEA">
              <w:rPr>
                <w:b/>
              </w:rPr>
              <w:t>Issue</w:t>
            </w:r>
          </w:p>
        </w:tc>
        <w:tc>
          <w:tcPr>
            <w:tcW w:w="1869" w:type="dxa"/>
            <w:tcBorders>
              <w:top w:val="single" w:sz="4" w:space="0" w:color="auto"/>
              <w:bottom w:val="single" w:sz="4" w:space="0" w:color="auto"/>
            </w:tcBorders>
            <w:shd w:val="pct10" w:color="auto" w:fill="FFFFFF"/>
          </w:tcPr>
          <w:p w14:paraId="4674E52F" w14:textId="77777777" w:rsidR="00207D16" w:rsidRPr="009F3AEA" w:rsidRDefault="00207D16" w:rsidP="00207D16">
            <w:pPr>
              <w:spacing w:before="60" w:after="60"/>
              <w:jc w:val="center"/>
              <w:rPr>
                <w:b/>
              </w:rPr>
            </w:pPr>
            <w:r w:rsidRPr="009F3AEA">
              <w:rPr>
                <w:b/>
              </w:rPr>
              <w:t>Date</w:t>
            </w:r>
          </w:p>
        </w:tc>
        <w:tc>
          <w:tcPr>
            <w:tcW w:w="4001" w:type="dxa"/>
            <w:tcBorders>
              <w:top w:val="single" w:sz="4" w:space="0" w:color="auto"/>
              <w:bottom w:val="single" w:sz="4" w:space="0" w:color="auto"/>
            </w:tcBorders>
            <w:shd w:val="pct10" w:color="auto" w:fill="FFFFFF"/>
          </w:tcPr>
          <w:p w14:paraId="0D891744" w14:textId="77777777" w:rsidR="00207D16" w:rsidRPr="009F3AEA" w:rsidRDefault="00207D16" w:rsidP="00207D16">
            <w:pPr>
              <w:spacing w:before="60" w:after="60"/>
              <w:jc w:val="center"/>
              <w:rPr>
                <w:b/>
              </w:rPr>
            </w:pPr>
            <w:r w:rsidRPr="009F3AEA">
              <w:rPr>
                <w:b/>
              </w:rPr>
              <w:t>Comment</w:t>
            </w:r>
          </w:p>
        </w:tc>
        <w:tc>
          <w:tcPr>
            <w:tcW w:w="2551" w:type="dxa"/>
            <w:tcBorders>
              <w:top w:val="single" w:sz="4" w:space="0" w:color="auto"/>
              <w:bottom w:val="single" w:sz="4" w:space="0" w:color="auto"/>
              <w:right w:val="single" w:sz="4" w:space="0" w:color="auto"/>
            </w:tcBorders>
            <w:shd w:val="pct10" w:color="auto" w:fill="FFFFFF"/>
          </w:tcPr>
          <w:p w14:paraId="5F4E415A" w14:textId="77777777" w:rsidR="00207D16" w:rsidRPr="009F3AEA" w:rsidRDefault="00207D16" w:rsidP="00207D16">
            <w:pPr>
              <w:spacing w:before="60" w:after="60"/>
              <w:jc w:val="center"/>
              <w:rPr>
                <w:b/>
              </w:rPr>
            </w:pPr>
            <w:r w:rsidRPr="009F3AEA">
              <w:rPr>
                <w:b/>
              </w:rPr>
              <w:t>Author/Partner</w:t>
            </w:r>
          </w:p>
        </w:tc>
      </w:tr>
      <w:tr w:rsidR="00207D16" w:rsidRPr="009F3AEA" w14:paraId="6855A20D"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76351CD1" w14:textId="77777777" w:rsidR="00207D16" w:rsidRPr="009F3AEA" w:rsidRDefault="00207D16" w:rsidP="00207D16">
            <w:pPr>
              <w:pStyle w:val="Header"/>
              <w:spacing w:before="0" w:after="0"/>
              <w:jc w:val="center"/>
            </w:pPr>
            <w:r w:rsidRPr="009F3AEA">
              <w:t>1</w:t>
            </w:r>
          </w:p>
        </w:tc>
        <w:tc>
          <w:tcPr>
            <w:tcW w:w="1869" w:type="dxa"/>
            <w:tcBorders>
              <w:top w:val="nil"/>
              <w:bottom w:val="single" w:sz="2" w:space="0" w:color="auto"/>
              <w:right w:val="single" w:sz="2" w:space="0" w:color="auto"/>
            </w:tcBorders>
            <w:vAlign w:val="center"/>
          </w:tcPr>
          <w:p w14:paraId="6E9F7D60" w14:textId="34339F97" w:rsidR="00207D16" w:rsidRPr="009F3AEA" w:rsidRDefault="002A29A7" w:rsidP="00207D16">
            <w:pPr>
              <w:pStyle w:val="Header"/>
              <w:spacing w:before="0" w:after="0"/>
            </w:pPr>
            <w:r>
              <w:t>25/07/12</w:t>
            </w:r>
          </w:p>
        </w:tc>
        <w:tc>
          <w:tcPr>
            <w:tcW w:w="4001" w:type="dxa"/>
            <w:tcBorders>
              <w:top w:val="nil"/>
              <w:left w:val="single" w:sz="2" w:space="0" w:color="auto"/>
              <w:bottom w:val="single" w:sz="2" w:space="0" w:color="auto"/>
              <w:right w:val="single" w:sz="2" w:space="0" w:color="auto"/>
            </w:tcBorders>
            <w:vAlign w:val="center"/>
          </w:tcPr>
          <w:p w14:paraId="7799CB06" w14:textId="77777777" w:rsidR="00207D16" w:rsidRPr="009F3AEA" w:rsidRDefault="00207D16" w:rsidP="00207D16">
            <w:pPr>
              <w:pStyle w:val="Header"/>
              <w:spacing w:before="0" w:after="0"/>
              <w:jc w:val="left"/>
            </w:pPr>
            <w:r w:rsidRPr="009F3AEA">
              <w:t>First draft</w:t>
            </w:r>
          </w:p>
        </w:tc>
        <w:tc>
          <w:tcPr>
            <w:tcW w:w="2551" w:type="dxa"/>
            <w:tcBorders>
              <w:top w:val="nil"/>
              <w:left w:val="single" w:sz="2" w:space="0" w:color="auto"/>
              <w:bottom w:val="single" w:sz="2" w:space="0" w:color="auto"/>
              <w:right w:val="single" w:sz="4" w:space="0" w:color="auto"/>
            </w:tcBorders>
            <w:vAlign w:val="center"/>
          </w:tcPr>
          <w:p w14:paraId="620EAED2" w14:textId="3B7E2605" w:rsidR="00207D16" w:rsidRPr="009F3AEA" w:rsidRDefault="002A29A7" w:rsidP="00207D16">
            <w:pPr>
              <w:pStyle w:val="Header"/>
              <w:spacing w:before="0" w:after="0"/>
              <w:jc w:val="left"/>
            </w:pPr>
            <w:r>
              <w:t>Z Qadir &amp; S Janusz / QMUL</w:t>
            </w:r>
          </w:p>
        </w:tc>
      </w:tr>
      <w:tr w:rsidR="00207D16" w:rsidRPr="009F3AEA" w14:paraId="0627A530" w14:textId="77777777">
        <w:trPr>
          <w:cantSplit/>
        </w:trPr>
        <w:tc>
          <w:tcPr>
            <w:tcW w:w="721" w:type="dxa"/>
            <w:tcBorders>
              <w:top w:val="nil"/>
              <w:left w:val="single" w:sz="4" w:space="0" w:color="auto"/>
              <w:bottom w:val="single" w:sz="2" w:space="0" w:color="auto"/>
              <w:right w:val="single" w:sz="2" w:space="0" w:color="auto"/>
            </w:tcBorders>
            <w:vAlign w:val="center"/>
          </w:tcPr>
          <w:p w14:paraId="3836BEEA" w14:textId="77777777" w:rsidR="00207D16" w:rsidRPr="009F3AEA" w:rsidRDefault="00207D16" w:rsidP="00207D16">
            <w:pPr>
              <w:pStyle w:val="Header"/>
              <w:spacing w:before="0" w:after="0"/>
              <w:jc w:val="center"/>
            </w:pPr>
            <w:r w:rsidRPr="009F3AEA">
              <w:t>2</w:t>
            </w:r>
          </w:p>
        </w:tc>
        <w:tc>
          <w:tcPr>
            <w:tcW w:w="1869" w:type="dxa"/>
            <w:tcBorders>
              <w:top w:val="nil"/>
              <w:bottom w:val="single" w:sz="2" w:space="0" w:color="auto"/>
              <w:right w:val="single" w:sz="2" w:space="0" w:color="auto"/>
            </w:tcBorders>
            <w:vAlign w:val="center"/>
          </w:tcPr>
          <w:p w14:paraId="2746E9F5" w14:textId="12E9F622" w:rsidR="00207D16" w:rsidRPr="009F3AEA" w:rsidRDefault="003B43B2" w:rsidP="00207D16">
            <w:pPr>
              <w:pStyle w:val="Header"/>
              <w:spacing w:before="0" w:after="0"/>
            </w:pPr>
            <w:r>
              <w:t>31/07/12</w:t>
            </w:r>
          </w:p>
        </w:tc>
        <w:tc>
          <w:tcPr>
            <w:tcW w:w="4001" w:type="dxa"/>
            <w:tcBorders>
              <w:top w:val="nil"/>
              <w:left w:val="single" w:sz="2" w:space="0" w:color="auto"/>
              <w:bottom w:val="single" w:sz="2" w:space="0" w:color="auto"/>
              <w:right w:val="single" w:sz="2" w:space="0" w:color="auto"/>
            </w:tcBorders>
            <w:vAlign w:val="center"/>
          </w:tcPr>
          <w:p w14:paraId="668A1266" w14:textId="3494227C" w:rsidR="00207D16" w:rsidRPr="009F3AEA" w:rsidRDefault="003B43B2" w:rsidP="00207D16">
            <w:pPr>
              <w:pStyle w:val="Header"/>
              <w:spacing w:before="0" w:after="0"/>
              <w:jc w:val="left"/>
            </w:pPr>
            <w:r>
              <w:t>Final draft</w:t>
            </w:r>
          </w:p>
        </w:tc>
        <w:tc>
          <w:tcPr>
            <w:tcW w:w="2551" w:type="dxa"/>
            <w:tcBorders>
              <w:top w:val="nil"/>
              <w:left w:val="single" w:sz="2" w:space="0" w:color="auto"/>
              <w:bottom w:val="single" w:sz="2" w:space="0" w:color="auto"/>
              <w:right w:val="single" w:sz="4" w:space="0" w:color="auto"/>
            </w:tcBorders>
            <w:vAlign w:val="center"/>
          </w:tcPr>
          <w:p w14:paraId="59F0CE4F" w14:textId="31FBC85D" w:rsidR="00207D16" w:rsidRPr="009F3AEA" w:rsidRDefault="003B43B2" w:rsidP="00207D16">
            <w:pPr>
              <w:pStyle w:val="Header"/>
              <w:spacing w:before="0" w:after="0"/>
              <w:jc w:val="left"/>
            </w:pPr>
            <w:r>
              <w:t>C Gater</w:t>
            </w:r>
          </w:p>
        </w:tc>
      </w:tr>
      <w:tr w:rsidR="00207D16" w:rsidRPr="009F3AEA" w14:paraId="3DEDBF7F" w14:textId="77777777">
        <w:trPr>
          <w:cantSplit/>
        </w:trPr>
        <w:tc>
          <w:tcPr>
            <w:tcW w:w="721" w:type="dxa"/>
            <w:tcBorders>
              <w:top w:val="nil"/>
              <w:left w:val="single" w:sz="4" w:space="0" w:color="auto"/>
              <w:bottom w:val="single" w:sz="2" w:space="0" w:color="auto"/>
              <w:right w:val="single" w:sz="2" w:space="0" w:color="auto"/>
            </w:tcBorders>
            <w:vAlign w:val="center"/>
          </w:tcPr>
          <w:p w14:paraId="39F8D8E9" w14:textId="77777777" w:rsidR="00207D16" w:rsidRPr="009F3AEA" w:rsidRDefault="00207D16" w:rsidP="00207D16">
            <w:pPr>
              <w:pStyle w:val="Header"/>
              <w:spacing w:before="0" w:after="0"/>
              <w:jc w:val="center"/>
            </w:pPr>
            <w:r w:rsidRPr="009F3AEA">
              <w:t>3</w:t>
            </w:r>
          </w:p>
        </w:tc>
        <w:tc>
          <w:tcPr>
            <w:tcW w:w="1869" w:type="dxa"/>
            <w:tcBorders>
              <w:top w:val="nil"/>
              <w:bottom w:val="single" w:sz="2" w:space="0" w:color="auto"/>
              <w:right w:val="single" w:sz="2" w:space="0" w:color="auto"/>
            </w:tcBorders>
            <w:vAlign w:val="center"/>
          </w:tcPr>
          <w:p w14:paraId="1AA63E82" w14:textId="77777777" w:rsidR="00207D16" w:rsidRPr="009F3AEA" w:rsidRDefault="00207D16" w:rsidP="00207D16">
            <w:pPr>
              <w:pStyle w:val="Header"/>
              <w:spacing w:before="0" w:after="0"/>
            </w:pPr>
          </w:p>
        </w:tc>
        <w:tc>
          <w:tcPr>
            <w:tcW w:w="4001" w:type="dxa"/>
            <w:tcBorders>
              <w:top w:val="nil"/>
              <w:left w:val="single" w:sz="2" w:space="0" w:color="auto"/>
              <w:bottom w:val="single" w:sz="2" w:space="0" w:color="auto"/>
              <w:right w:val="single" w:sz="2" w:space="0" w:color="auto"/>
            </w:tcBorders>
            <w:vAlign w:val="center"/>
          </w:tcPr>
          <w:p w14:paraId="76B8CF39" w14:textId="77777777" w:rsidR="00207D16" w:rsidRPr="009F3AEA" w:rsidRDefault="00207D16" w:rsidP="00207D16">
            <w:pPr>
              <w:pStyle w:val="Header"/>
              <w:spacing w:before="0" w:after="0"/>
              <w:jc w:val="left"/>
            </w:pPr>
          </w:p>
        </w:tc>
        <w:tc>
          <w:tcPr>
            <w:tcW w:w="2551" w:type="dxa"/>
            <w:tcBorders>
              <w:top w:val="nil"/>
              <w:left w:val="single" w:sz="2" w:space="0" w:color="auto"/>
              <w:bottom w:val="single" w:sz="2" w:space="0" w:color="auto"/>
              <w:right w:val="single" w:sz="4" w:space="0" w:color="auto"/>
            </w:tcBorders>
            <w:vAlign w:val="center"/>
          </w:tcPr>
          <w:p w14:paraId="2AF2C148" w14:textId="77777777" w:rsidR="00207D16" w:rsidRPr="009F3AEA" w:rsidRDefault="00207D16" w:rsidP="00207D16">
            <w:pPr>
              <w:pStyle w:val="Header"/>
              <w:spacing w:before="0" w:after="0"/>
              <w:jc w:val="left"/>
            </w:pPr>
          </w:p>
        </w:tc>
      </w:tr>
    </w:tbl>
    <w:p w14:paraId="64D84AE5" w14:textId="77777777" w:rsidR="00207D16" w:rsidRPr="009F3AEA" w:rsidRDefault="00207D16" w:rsidP="00207D16">
      <w:pPr>
        <w:pStyle w:val="Preface"/>
      </w:pPr>
      <w:r w:rsidRPr="009F3AEA">
        <w:t>Application area</w:t>
      </w:r>
      <w:r w:rsidRPr="009F3AEA">
        <w:tab/>
      </w:r>
    </w:p>
    <w:p w14:paraId="58BE1246" w14:textId="77777777" w:rsidR="00207D16" w:rsidRPr="009F3AEA" w:rsidRDefault="00207D16" w:rsidP="00207D16">
      <w:r w:rsidRPr="009F3AEA">
        <w:t xml:space="preserve">This document is a formal deliverable for the European Commission, applicable to all members of the </w:t>
      </w:r>
      <w:r w:rsidR="00427D04" w:rsidRPr="009F3AEA">
        <w:t>e-ScienceTalk</w:t>
      </w:r>
      <w:r w:rsidRPr="009F3AEA">
        <w:t xml:space="preserve"> project</w:t>
      </w:r>
      <w:r w:rsidR="00427D04" w:rsidRPr="009F3AEA">
        <w:t xml:space="preserve"> and its</w:t>
      </w:r>
      <w:r w:rsidRPr="009F3AEA">
        <w:t xml:space="preserve"> beneficiaries and </w:t>
      </w:r>
      <w:r w:rsidR="00427D04" w:rsidRPr="009F3AEA">
        <w:t>collaborating projects</w:t>
      </w:r>
      <w:r w:rsidRPr="009F3AEA">
        <w:t>.</w:t>
      </w:r>
    </w:p>
    <w:p w14:paraId="0ECFF487" w14:textId="77777777" w:rsidR="00427D04" w:rsidRPr="009F3AEA" w:rsidRDefault="00427D04" w:rsidP="00207D16"/>
    <w:p w14:paraId="5AE4A480" w14:textId="77777777" w:rsidR="00207D16" w:rsidRPr="009F3AEA" w:rsidRDefault="00207D16" w:rsidP="00207D16">
      <w:pPr>
        <w:pStyle w:val="Preface"/>
      </w:pPr>
      <w:bookmarkStart w:id="1" w:name="_Toc431023278"/>
      <w:bookmarkStart w:id="2" w:name="_Toc492806028"/>
      <w:bookmarkStart w:id="3" w:name="_Toc127001211"/>
      <w:bookmarkStart w:id="4" w:name="_Toc130697440"/>
      <w:r w:rsidRPr="009F3AEA">
        <w:t>Document amendment procedure</w:t>
      </w:r>
      <w:bookmarkEnd w:id="1"/>
      <w:bookmarkEnd w:id="2"/>
      <w:bookmarkEnd w:id="3"/>
      <w:bookmarkEnd w:id="4"/>
    </w:p>
    <w:p w14:paraId="1087AAF4" w14:textId="77777777" w:rsidR="00207D16" w:rsidRPr="009F3AEA" w:rsidRDefault="00207D16" w:rsidP="00207D16">
      <w:pPr>
        <w:jc w:val="left"/>
      </w:pPr>
      <w:r w:rsidRPr="009F3AEA">
        <w:t xml:space="preserve">Amendments, comments and suggestions should be sent to the authors. </w:t>
      </w:r>
    </w:p>
    <w:p w14:paraId="3FB60E0F" w14:textId="77777777" w:rsidR="00207D16" w:rsidRPr="009F3AEA" w:rsidRDefault="00207D16" w:rsidP="00207D16">
      <w:pPr>
        <w:pStyle w:val="Preface"/>
      </w:pPr>
      <w:bookmarkStart w:id="5" w:name="_Toc127001212"/>
      <w:bookmarkStart w:id="6" w:name="_Toc127761661"/>
      <w:bookmarkEnd w:id="5"/>
      <w:bookmarkEnd w:id="6"/>
      <w:r w:rsidRPr="009F3AEA">
        <w:br w:type="page"/>
      </w:r>
      <w:r w:rsidRPr="009F3AEA">
        <w:lastRenderedPageBreak/>
        <w:t xml:space="preserve">PROJECT SUMMARY </w:t>
      </w:r>
    </w:p>
    <w:p w14:paraId="464630DD" w14:textId="77777777" w:rsidR="00207D16" w:rsidRPr="009F3AEA" w:rsidRDefault="00207D16" w:rsidP="00207D16"/>
    <w:p w14:paraId="0DCD58D8" w14:textId="77777777" w:rsidR="00427D04" w:rsidRPr="009F3AEA" w:rsidRDefault="00427D04" w:rsidP="00427D04">
      <w:r w:rsidRPr="009F3AEA">
        <w:t>Over the last 10 years, the European Commission and governments have invested substantial funds in distributed computing infrastructures. Scientists have access to state-of-the-art computational and data resources located around the world, putting European research into a leading position to address the greatest challenges facing us today, such as climate change, pandemics and sustainable energy. The advent of the European Grid Infrastructure, combined with the blurring of boundaries between grids, clouds, supercomputing networks and volunteer grids, means that a clear consistent source of information aimed at non-experts is now more important than ever, through dissemination projects that cross national boundaries.</w:t>
      </w:r>
    </w:p>
    <w:p w14:paraId="19D5FFAF" w14:textId="77777777" w:rsidR="00427D04" w:rsidRPr="009F3AEA" w:rsidRDefault="00427D04" w:rsidP="00427D04"/>
    <w:p w14:paraId="41BE8C4E" w14:textId="77777777" w:rsidR="00427D04" w:rsidRPr="009F3AEA" w:rsidRDefault="00427D04" w:rsidP="00427D04">
      <w:r w:rsidRPr="009F3AEA">
        <w:t>Objectives:</w:t>
      </w:r>
    </w:p>
    <w:p w14:paraId="46195ADC" w14:textId="77777777" w:rsidR="00427D04" w:rsidRPr="009F3AEA" w:rsidRDefault="00427D04" w:rsidP="00427D04"/>
    <w:p w14:paraId="55BF918C" w14:textId="77777777" w:rsidR="00427D04" w:rsidRPr="009F3AEA" w:rsidRDefault="00427D04" w:rsidP="00510701">
      <w:pPr>
        <w:pStyle w:val="ColorfulList-Accent11"/>
        <w:numPr>
          <w:ilvl w:val="0"/>
          <w:numId w:val="2"/>
        </w:numPr>
      </w:pPr>
      <w:r w:rsidRPr="009F3AEA">
        <w:t>e-ScienceTalk will build on the achievements of the GridTalk project in bringing the success stories of Europe’s e-Infrastructure to policy makers in government and business, to the scientific community and to the general public.</w:t>
      </w:r>
    </w:p>
    <w:p w14:paraId="313F89B8" w14:textId="77777777" w:rsidR="00427D04" w:rsidRPr="009F3AEA" w:rsidRDefault="00427D04" w:rsidP="00427D04">
      <w:pPr>
        <w:pStyle w:val="ColorfulList-Accent11"/>
      </w:pPr>
    </w:p>
    <w:p w14:paraId="6D9313DC" w14:textId="77777777" w:rsidR="00427D04" w:rsidRPr="009F3AEA" w:rsidRDefault="00427D04" w:rsidP="00510701">
      <w:pPr>
        <w:pStyle w:val="ColorfulList-Accent11"/>
        <w:numPr>
          <w:ilvl w:val="0"/>
          <w:numId w:val="2"/>
        </w:numPr>
      </w:pPr>
      <w:r w:rsidRPr="009F3AEA">
        <w:t>e-ScienceTalk will work with EGI-InSPIRE and other collaborating projects to expand the scope of the existing GridTalk outputs, and to report on the interactions of grids with e-Infrastructures such as cloud computing and supercomputing.</w:t>
      </w:r>
    </w:p>
    <w:p w14:paraId="3E6DCBB8" w14:textId="77777777" w:rsidR="00427D04" w:rsidRPr="009F3AEA" w:rsidRDefault="00427D04" w:rsidP="00427D04"/>
    <w:p w14:paraId="152D21CC" w14:textId="77777777" w:rsidR="00427D04" w:rsidRPr="009F3AEA" w:rsidRDefault="00427D04" w:rsidP="00510701">
      <w:pPr>
        <w:pStyle w:val="ColorfulList-Accent11"/>
        <w:numPr>
          <w:ilvl w:val="0"/>
          <w:numId w:val="2"/>
        </w:numPr>
      </w:pPr>
      <w:r w:rsidRPr="009F3AEA">
        <w:t>The project will explore options for the sustainability of e-ScienceTalk’s products.</w:t>
      </w:r>
    </w:p>
    <w:p w14:paraId="7F763B50" w14:textId="77777777" w:rsidR="00427D04" w:rsidRPr="009F3AEA" w:rsidRDefault="00427D04" w:rsidP="00427D04"/>
    <w:p w14:paraId="75CE72B5" w14:textId="77777777" w:rsidR="00427D04" w:rsidRPr="009F3AEA" w:rsidRDefault="00427D04" w:rsidP="00510701">
      <w:pPr>
        <w:pStyle w:val="ColorfulList-Accent11"/>
        <w:numPr>
          <w:ilvl w:val="0"/>
          <w:numId w:val="2"/>
        </w:numPr>
      </w:pPr>
      <w:r w:rsidRPr="009F3AEA">
        <w:t>e-ScienceTalk will produce a series of reports aimed at policy makers to disseminate key policy issues underpinning grid and e-Infrastructure development in Europe. The project will also coordinate e-concertation activities.</w:t>
      </w:r>
    </w:p>
    <w:p w14:paraId="0C137355" w14:textId="77777777" w:rsidR="00427D04" w:rsidRPr="009F3AEA" w:rsidRDefault="00427D04" w:rsidP="00427D04"/>
    <w:p w14:paraId="613C34CE" w14:textId="77777777" w:rsidR="00427D04" w:rsidRPr="009F3AEA" w:rsidRDefault="00427D04" w:rsidP="00510701">
      <w:pPr>
        <w:pStyle w:val="ColorfulList-Accent11"/>
        <w:numPr>
          <w:ilvl w:val="0"/>
          <w:numId w:val="2"/>
        </w:numPr>
      </w:pPr>
      <w:r w:rsidRPr="009F3AEA">
        <w:t>The GridCafé, GridCast and GridGuide suite of websites will cover new topics and explore novel web technologies; they will integrate closely with GridPP’s Real Time Monitor, combining live views of grid activity with the human aspects of computing.</w:t>
      </w:r>
    </w:p>
    <w:p w14:paraId="5DC2B420" w14:textId="77777777" w:rsidR="00427D04" w:rsidRPr="009F3AEA" w:rsidRDefault="00427D04" w:rsidP="00427D04"/>
    <w:p w14:paraId="1185220B" w14:textId="77777777" w:rsidR="00207D16" w:rsidRPr="009F3AEA" w:rsidRDefault="00427D04" w:rsidP="00510701">
      <w:pPr>
        <w:pStyle w:val="ColorfulList-Accent11"/>
        <w:numPr>
          <w:ilvl w:val="0"/>
          <w:numId w:val="2"/>
        </w:numPr>
      </w:pPr>
      <w:r w:rsidRPr="009F3AEA">
        <w:t>The growing weekly publication, International Science Grid This Week (iSGTW) will bring news and events to the existing and potential e-Science community.</w:t>
      </w:r>
    </w:p>
    <w:p w14:paraId="3B77C17C" w14:textId="77777777" w:rsidR="00427D04" w:rsidRPr="009F3AEA" w:rsidRDefault="00427D04">
      <w:pPr>
        <w:suppressAutoHyphens w:val="0"/>
        <w:spacing w:before="0" w:after="0"/>
        <w:jc w:val="left"/>
        <w:rPr>
          <w:szCs w:val="22"/>
          <w:lang w:val="en-US"/>
        </w:rPr>
      </w:pPr>
      <w:bookmarkStart w:id="7" w:name="_Toc264392864"/>
      <w:r w:rsidRPr="009F3AEA">
        <w:rPr>
          <w:szCs w:val="22"/>
          <w:lang w:val="en-US"/>
        </w:rPr>
        <w:br w:type="page"/>
      </w:r>
    </w:p>
    <w:p w14:paraId="7C468271" w14:textId="77777777" w:rsidR="00207D16" w:rsidRDefault="00207D16" w:rsidP="00207D16">
      <w:pPr>
        <w:pStyle w:val="Preface"/>
      </w:pPr>
      <w:r w:rsidRPr="009F3AEA">
        <w:lastRenderedPageBreak/>
        <w:t>EXECUTIVE SUMMARY</w:t>
      </w:r>
      <w:bookmarkEnd w:id="7"/>
    </w:p>
    <w:p w14:paraId="7129E92D" w14:textId="77777777" w:rsidR="000A54AB" w:rsidRPr="000A54AB" w:rsidRDefault="000A54AB" w:rsidP="00C923BA">
      <w:pPr>
        <w:spacing w:line="276" w:lineRule="auto"/>
      </w:pPr>
    </w:p>
    <w:p w14:paraId="2684DD94" w14:textId="77DBBA31" w:rsidR="00DB32CB" w:rsidRPr="00DB32CB" w:rsidRDefault="00DB32CB" w:rsidP="009D00C5">
      <w:pPr>
        <w:rPr>
          <w:color w:val="000000" w:themeColor="text1"/>
        </w:rPr>
      </w:pPr>
      <w:r w:rsidRPr="00DB32CB">
        <w:rPr>
          <w:color w:val="000000" w:themeColor="text1"/>
        </w:rPr>
        <w:t xml:space="preserve">e-ScienceTalk  targets researchers, policy makers in industry and government, and the wider public at all ages through a suite of interconnected information products that fall under the e-ScienceTalk brand ‘umbrella’. As e-ScienceTalk is not connected to any specific project, it is </w:t>
      </w:r>
      <w:r w:rsidR="00333803">
        <w:rPr>
          <w:color w:val="000000" w:themeColor="text1"/>
        </w:rPr>
        <w:t>ideally</w:t>
      </w:r>
      <w:r w:rsidRPr="00DB32CB">
        <w:rPr>
          <w:color w:val="000000" w:themeColor="text1"/>
        </w:rPr>
        <w:t xml:space="preserve"> placed to provide unbiased reporting of the successes of distributed computing across Europe and beyond.</w:t>
      </w:r>
    </w:p>
    <w:p w14:paraId="52352DE9" w14:textId="77777777" w:rsidR="00DB32CB" w:rsidRPr="00DB32CB" w:rsidRDefault="00DB32CB" w:rsidP="009D00C5">
      <w:pPr>
        <w:rPr>
          <w:color w:val="FF0000"/>
        </w:rPr>
      </w:pPr>
    </w:p>
    <w:p w14:paraId="5D2F37DB" w14:textId="113DEFC4" w:rsidR="00DB32CB" w:rsidRPr="00DB32CB" w:rsidRDefault="009D00C5" w:rsidP="009D00C5">
      <w:pPr>
        <w:rPr>
          <w:color w:val="000000" w:themeColor="text1"/>
        </w:rPr>
      </w:pPr>
      <w:r>
        <w:rPr>
          <w:color w:val="000000" w:themeColor="text1"/>
        </w:rPr>
        <w:t>This report summarises the intended and unexpected i</w:t>
      </w:r>
      <w:r w:rsidR="00DB32CB" w:rsidRPr="00DB32CB">
        <w:rPr>
          <w:color w:val="000000" w:themeColor="text1"/>
        </w:rPr>
        <w:t>mpact</w:t>
      </w:r>
      <w:r>
        <w:rPr>
          <w:color w:val="000000" w:themeColor="text1"/>
        </w:rPr>
        <w:t>s</w:t>
      </w:r>
      <w:r w:rsidR="00DB32CB" w:rsidRPr="00DB32CB">
        <w:rPr>
          <w:color w:val="000000" w:themeColor="text1"/>
        </w:rPr>
        <w:t xml:space="preserve"> of each of the products</w:t>
      </w:r>
      <w:r w:rsidR="00C6663B">
        <w:rPr>
          <w:color w:val="000000" w:themeColor="text1"/>
        </w:rPr>
        <w:t xml:space="preserve">. </w:t>
      </w:r>
      <w:r w:rsidR="009C05DF">
        <w:rPr>
          <w:color w:val="000000" w:themeColor="text1"/>
        </w:rPr>
        <w:t>E</w:t>
      </w:r>
      <w:r w:rsidR="00F86905">
        <w:rPr>
          <w:color w:val="000000" w:themeColor="text1"/>
        </w:rPr>
        <w:t>-ScienceTalk</w:t>
      </w:r>
      <w:r w:rsidR="00C6663B">
        <w:rPr>
          <w:color w:val="000000" w:themeColor="text1"/>
        </w:rPr>
        <w:t>’s impact</w:t>
      </w:r>
      <w:r w:rsidR="00DB32CB" w:rsidRPr="00DB32CB">
        <w:rPr>
          <w:color w:val="000000" w:themeColor="text1"/>
        </w:rPr>
        <w:t xml:space="preserve"> has been measured </w:t>
      </w:r>
      <w:r w:rsidR="001A7D92" w:rsidRPr="00DB32CB">
        <w:rPr>
          <w:color w:val="000000" w:themeColor="text1"/>
        </w:rPr>
        <w:t xml:space="preserve">by quantitative analyses </w:t>
      </w:r>
      <w:r w:rsidR="00DB32CB" w:rsidRPr="00DB32CB">
        <w:rPr>
          <w:color w:val="000000" w:themeColor="text1"/>
        </w:rPr>
        <w:t>using key metrics set out during the project’s initiation in September 2010. Qualitative assessment of the project’s impact and reach has also been collected from surveys, focus groups and from anecdotal reports from individuals working in scientific research and science policy. As the project enters its final year of funding, strategies for sustainability for each of e-ScienceTalk’s range of products are presented.</w:t>
      </w:r>
    </w:p>
    <w:p w14:paraId="777EC231" w14:textId="77777777" w:rsidR="00DB32CB" w:rsidRPr="00DB32CB" w:rsidRDefault="00DB32CB" w:rsidP="009D00C5">
      <w:pPr>
        <w:rPr>
          <w:color w:val="FF0000"/>
        </w:rPr>
      </w:pPr>
    </w:p>
    <w:p w14:paraId="54ECD8BF" w14:textId="1DF6D4B7" w:rsidR="00DB32CB" w:rsidRPr="00DB32CB" w:rsidRDefault="009D00C5" w:rsidP="009D00C5">
      <w:pPr>
        <w:rPr>
          <w:color w:val="000000" w:themeColor="text1"/>
        </w:rPr>
      </w:pPr>
      <w:r>
        <w:rPr>
          <w:color w:val="000000" w:themeColor="text1"/>
        </w:rPr>
        <w:t>The Grid</w:t>
      </w:r>
      <w:r w:rsidR="00DB32CB" w:rsidRPr="00DB32CB">
        <w:rPr>
          <w:color w:val="000000" w:themeColor="text1"/>
        </w:rPr>
        <w:t>Café project,</w:t>
      </w:r>
      <w:r>
        <w:rPr>
          <w:color w:val="000000" w:themeColor="text1"/>
        </w:rPr>
        <w:t xml:space="preserve"> previously curated by the GridT</w:t>
      </w:r>
      <w:r w:rsidR="00DB32CB" w:rsidRPr="00DB32CB">
        <w:rPr>
          <w:color w:val="000000" w:themeColor="text1"/>
        </w:rPr>
        <w:t xml:space="preserve">alk project following its initial inception by CERN, has been expanded upon by integrating it as an individual location within a larger ‘e-Science City’. For </w:t>
      </w:r>
      <w:r w:rsidR="00376892">
        <w:rPr>
          <w:color w:val="000000" w:themeColor="text1"/>
        </w:rPr>
        <w:t>P</w:t>
      </w:r>
      <w:r w:rsidR="00DB32CB" w:rsidRPr="00DB32CB">
        <w:rPr>
          <w:color w:val="000000" w:themeColor="text1"/>
        </w:rPr>
        <w:t xml:space="preserve">Y2, it was proposed that three new locations be developed. This metric has been met, with two new areas firmly established </w:t>
      </w:r>
      <w:r w:rsidR="00F86905">
        <w:rPr>
          <w:color w:val="000000" w:themeColor="text1"/>
        </w:rPr>
        <w:t xml:space="preserve">with </w:t>
      </w:r>
      <w:r w:rsidR="00DB32CB" w:rsidRPr="00DB32CB">
        <w:rPr>
          <w:color w:val="000000" w:themeColor="text1"/>
        </w:rPr>
        <w:t xml:space="preserve">the third due to go live imminently. New locations within e-Science City have been well-received by visitors so far, despite promotion being held back until the City as </w:t>
      </w:r>
      <w:r>
        <w:rPr>
          <w:color w:val="000000" w:themeColor="text1"/>
        </w:rPr>
        <w:t>a whole is more developed. GridC</w:t>
      </w:r>
      <w:r w:rsidR="00DB32CB" w:rsidRPr="00DB32CB">
        <w:rPr>
          <w:color w:val="000000" w:themeColor="text1"/>
        </w:rPr>
        <w:t xml:space="preserve">asts continue to support the sense of community for </w:t>
      </w:r>
      <w:r w:rsidR="00376892">
        <w:rPr>
          <w:color w:val="000000" w:themeColor="text1"/>
        </w:rPr>
        <w:t>participants</w:t>
      </w:r>
      <w:r w:rsidR="00376892" w:rsidRPr="00DB32CB">
        <w:rPr>
          <w:color w:val="000000" w:themeColor="text1"/>
        </w:rPr>
        <w:t xml:space="preserve"> </w:t>
      </w:r>
      <w:r w:rsidR="00DB32CB" w:rsidRPr="00DB32CB">
        <w:rPr>
          <w:color w:val="000000" w:themeColor="text1"/>
        </w:rPr>
        <w:t>in e-infrastructure and distributed computing across the globe, with traffic increasing from locations in south-east Asia and Latin America. A greater focus has be</w:t>
      </w:r>
      <w:r>
        <w:rPr>
          <w:color w:val="000000" w:themeColor="text1"/>
        </w:rPr>
        <w:t>en placed on promoting the GridC</w:t>
      </w:r>
      <w:r w:rsidR="00DB32CB" w:rsidRPr="00DB32CB">
        <w:rPr>
          <w:color w:val="000000" w:themeColor="text1"/>
        </w:rPr>
        <w:t>ast through social media</w:t>
      </w:r>
      <w:r w:rsidR="001A7D92">
        <w:rPr>
          <w:color w:val="000000" w:themeColor="text1"/>
        </w:rPr>
        <w:t xml:space="preserve">, and </w:t>
      </w:r>
      <w:r w:rsidR="00376892">
        <w:rPr>
          <w:color w:val="000000" w:themeColor="text1"/>
        </w:rPr>
        <w:t xml:space="preserve">e-ScienceTalk has </w:t>
      </w:r>
      <w:r w:rsidR="001A7D92">
        <w:rPr>
          <w:color w:val="000000" w:themeColor="text1"/>
        </w:rPr>
        <w:t xml:space="preserve">developed a following through </w:t>
      </w:r>
      <w:r w:rsidR="002A2D04">
        <w:rPr>
          <w:color w:val="000000" w:themeColor="text1"/>
        </w:rPr>
        <w:t>Twitter as @</w:t>
      </w:r>
      <w:r w:rsidR="001A7D92">
        <w:rPr>
          <w:color w:val="000000" w:themeColor="text1"/>
        </w:rPr>
        <w:t>e_scitalk</w:t>
      </w:r>
      <w:r w:rsidR="00DB32CB" w:rsidRPr="00DB32CB">
        <w:rPr>
          <w:color w:val="000000" w:themeColor="text1"/>
        </w:rPr>
        <w:t xml:space="preserve">. GridGuides have </w:t>
      </w:r>
      <w:r w:rsidR="002A2D04">
        <w:rPr>
          <w:color w:val="000000" w:themeColor="text1"/>
        </w:rPr>
        <w:t>seen</w:t>
      </w:r>
      <w:r w:rsidR="002A2D04" w:rsidRPr="00DB32CB">
        <w:rPr>
          <w:color w:val="000000" w:themeColor="text1"/>
        </w:rPr>
        <w:t xml:space="preserve"> </w:t>
      </w:r>
      <w:r w:rsidR="00DB32CB" w:rsidRPr="00DB32CB">
        <w:rPr>
          <w:color w:val="000000" w:themeColor="text1"/>
        </w:rPr>
        <w:t xml:space="preserve">an increase in the number of sites covered, and the </w:t>
      </w:r>
      <w:r w:rsidR="002A2D04">
        <w:rPr>
          <w:color w:val="000000" w:themeColor="text1"/>
        </w:rPr>
        <w:t>R</w:t>
      </w:r>
      <w:r w:rsidR="00DB32CB" w:rsidRPr="00DB32CB">
        <w:rPr>
          <w:color w:val="000000" w:themeColor="text1"/>
        </w:rPr>
        <w:t xml:space="preserve">eal </w:t>
      </w:r>
      <w:r w:rsidR="002A2D04">
        <w:rPr>
          <w:color w:val="000000" w:themeColor="text1"/>
        </w:rPr>
        <w:t>T</w:t>
      </w:r>
      <w:r w:rsidR="00DB32CB" w:rsidRPr="00DB32CB">
        <w:rPr>
          <w:color w:val="000000" w:themeColor="text1"/>
        </w:rPr>
        <w:t xml:space="preserve">ime </w:t>
      </w:r>
      <w:r w:rsidR="002A2D04">
        <w:rPr>
          <w:color w:val="000000" w:themeColor="text1"/>
        </w:rPr>
        <w:t>M</w:t>
      </w:r>
      <w:r w:rsidR="00DB32CB" w:rsidRPr="00DB32CB">
        <w:rPr>
          <w:color w:val="000000" w:themeColor="text1"/>
        </w:rPr>
        <w:t xml:space="preserve">onitor is </w:t>
      </w:r>
      <w:r w:rsidR="002A2D04">
        <w:rPr>
          <w:color w:val="000000" w:themeColor="text1"/>
        </w:rPr>
        <w:t xml:space="preserve">increasingly </w:t>
      </w:r>
      <w:r w:rsidR="00DB32CB" w:rsidRPr="00DB32CB">
        <w:rPr>
          <w:color w:val="000000" w:themeColor="text1"/>
        </w:rPr>
        <w:t>being used</w:t>
      </w:r>
      <w:r w:rsidR="002A2D04">
        <w:rPr>
          <w:color w:val="000000" w:themeColor="text1"/>
        </w:rPr>
        <w:t xml:space="preserve"> </w:t>
      </w:r>
      <w:r w:rsidR="00DB32CB" w:rsidRPr="00DB32CB">
        <w:rPr>
          <w:color w:val="000000" w:themeColor="text1"/>
        </w:rPr>
        <w:t xml:space="preserve">as a visual tool for educators explaining the potential of the grid. </w:t>
      </w:r>
      <w:r w:rsidR="002A2D04">
        <w:rPr>
          <w:color w:val="000000" w:themeColor="text1"/>
        </w:rPr>
        <w:t>E</w:t>
      </w:r>
      <w:r w:rsidR="00DB32CB" w:rsidRPr="00DB32CB">
        <w:rPr>
          <w:color w:val="000000" w:themeColor="text1"/>
        </w:rPr>
        <w:t xml:space="preserve">-ScienceBriefings continue </w:t>
      </w:r>
      <w:r w:rsidR="002A2D04">
        <w:rPr>
          <w:color w:val="000000" w:themeColor="text1"/>
        </w:rPr>
        <w:t>their</w:t>
      </w:r>
      <w:r w:rsidR="00DB32CB" w:rsidRPr="00DB32CB">
        <w:rPr>
          <w:color w:val="000000" w:themeColor="text1"/>
        </w:rPr>
        <w:t xml:space="preserve"> expanding coverage of e-infrastructure and e-science policy-related issues for policy makers in industry and governments throughout Europe. Perhaps the biggest success story in terms of impact is </w:t>
      </w:r>
      <w:r w:rsidR="002A2D04">
        <w:rPr>
          <w:color w:val="000000" w:themeColor="text1"/>
        </w:rPr>
        <w:t>the</w:t>
      </w:r>
      <w:r w:rsidR="002A2D04" w:rsidRPr="00DB32CB">
        <w:rPr>
          <w:color w:val="000000" w:themeColor="text1"/>
        </w:rPr>
        <w:t xml:space="preserve"> </w:t>
      </w:r>
      <w:r w:rsidR="00DB32CB" w:rsidRPr="00DB32CB">
        <w:rPr>
          <w:color w:val="000000" w:themeColor="text1"/>
        </w:rPr>
        <w:t xml:space="preserve">weekly publication, International Science Grid This Week, which has seen readership of individual articles and pick-ups by the popular technical and science press increase </w:t>
      </w:r>
      <w:r w:rsidR="002A2D04">
        <w:rPr>
          <w:color w:val="000000" w:themeColor="text1"/>
        </w:rPr>
        <w:t xml:space="preserve">significantly </w:t>
      </w:r>
      <w:r w:rsidR="00F86905">
        <w:rPr>
          <w:color w:val="000000" w:themeColor="text1"/>
        </w:rPr>
        <w:t>over the last few years</w:t>
      </w:r>
      <w:r w:rsidR="00DB32CB" w:rsidRPr="00DB32CB">
        <w:rPr>
          <w:color w:val="000000" w:themeColor="text1"/>
        </w:rPr>
        <w:t>, with a similarly high score on social media analysis tools such as Klout.</w:t>
      </w:r>
      <w:r>
        <w:rPr>
          <w:color w:val="000000" w:themeColor="text1"/>
        </w:rPr>
        <w:t xml:space="preserve"> The magazine has also 2,649 subscribers through social media</w:t>
      </w:r>
      <w:r w:rsidR="00C6195A">
        <w:rPr>
          <w:color w:val="000000" w:themeColor="text1"/>
        </w:rPr>
        <w:t xml:space="preserve"> in addition to </w:t>
      </w:r>
      <w:r w:rsidR="00266495">
        <w:rPr>
          <w:color w:val="000000" w:themeColor="text1"/>
        </w:rPr>
        <w:t xml:space="preserve">over </w:t>
      </w:r>
      <w:r w:rsidR="00C6195A" w:rsidRPr="00C6195A">
        <w:rPr>
          <w:color w:val="000000" w:themeColor="text1"/>
        </w:rPr>
        <w:t>81</w:t>
      </w:r>
      <w:r w:rsidR="00266495">
        <w:rPr>
          <w:color w:val="000000" w:themeColor="text1"/>
        </w:rPr>
        <w:t>00</w:t>
      </w:r>
      <w:r w:rsidR="00C6195A">
        <w:rPr>
          <w:color w:val="000000" w:themeColor="text1"/>
        </w:rPr>
        <w:t xml:space="preserve"> mailing list subscribers</w:t>
      </w:r>
      <w:r>
        <w:rPr>
          <w:color w:val="000000" w:themeColor="text1"/>
        </w:rPr>
        <w:t xml:space="preserve">. </w:t>
      </w:r>
    </w:p>
    <w:p w14:paraId="1D43F679" w14:textId="77777777" w:rsidR="00DB32CB" w:rsidRPr="00DB32CB" w:rsidRDefault="00DB32CB" w:rsidP="009D00C5">
      <w:pPr>
        <w:rPr>
          <w:color w:val="FF0000"/>
        </w:rPr>
      </w:pPr>
    </w:p>
    <w:p w14:paraId="6CAB7F5C" w14:textId="797C85D4" w:rsidR="00C6195A" w:rsidRPr="00C6195A" w:rsidRDefault="00DB32CB" w:rsidP="00C6195A">
      <w:pPr>
        <w:rPr>
          <w:color w:val="000000" w:themeColor="text1"/>
        </w:rPr>
      </w:pPr>
      <w:r w:rsidRPr="00DB32CB">
        <w:rPr>
          <w:color w:val="000000" w:themeColor="text1"/>
        </w:rPr>
        <w:t>Going forward, strategies for sustainability rely heavily on the success the project has experienced in establishing individual product brands, in addition to the network of support partners with whom MoUs have been established</w:t>
      </w:r>
      <w:r w:rsidR="00C6195A">
        <w:rPr>
          <w:color w:val="000000" w:themeColor="text1"/>
        </w:rPr>
        <w:t xml:space="preserve"> (CHAIN, </w:t>
      </w:r>
      <w:r w:rsidR="00C6195A" w:rsidRPr="00C6195A">
        <w:rPr>
          <w:color w:val="000000" w:themeColor="text1"/>
        </w:rPr>
        <w:t>EDGI</w:t>
      </w:r>
      <w:r w:rsidR="00C6195A">
        <w:rPr>
          <w:color w:val="000000" w:themeColor="text1"/>
        </w:rPr>
        <w:t xml:space="preserve">, </w:t>
      </w:r>
      <w:r w:rsidR="00C6195A" w:rsidRPr="00C6195A">
        <w:rPr>
          <w:color w:val="000000" w:themeColor="text1"/>
        </w:rPr>
        <w:t>EGI</w:t>
      </w:r>
      <w:r w:rsidR="00C6195A">
        <w:rPr>
          <w:color w:val="000000" w:themeColor="text1"/>
        </w:rPr>
        <w:t xml:space="preserve">, </w:t>
      </w:r>
      <w:r w:rsidR="00C6195A" w:rsidRPr="00C6195A">
        <w:rPr>
          <w:color w:val="000000" w:themeColor="text1"/>
        </w:rPr>
        <w:t>e-irgsp3</w:t>
      </w:r>
      <w:r w:rsidR="00C6195A">
        <w:rPr>
          <w:color w:val="000000" w:themeColor="text1"/>
        </w:rPr>
        <w:t xml:space="preserve">, </w:t>
      </w:r>
      <w:r w:rsidR="00C6195A" w:rsidRPr="00C6195A">
        <w:rPr>
          <w:color w:val="000000" w:themeColor="text1"/>
        </w:rPr>
        <w:t>EMI</w:t>
      </w:r>
      <w:r w:rsidR="00C6195A">
        <w:rPr>
          <w:color w:val="000000" w:themeColor="text1"/>
        </w:rPr>
        <w:t xml:space="preserve">, </w:t>
      </w:r>
      <w:r w:rsidR="00C6195A" w:rsidRPr="00C6195A">
        <w:rPr>
          <w:color w:val="000000" w:themeColor="text1"/>
        </w:rPr>
        <w:t>EU-IndiaGrid</w:t>
      </w:r>
      <w:r w:rsidR="00C6195A">
        <w:rPr>
          <w:color w:val="000000" w:themeColor="text1"/>
        </w:rPr>
        <w:t xml:space="preserve">, </w:t>
      </w:r>
      <w:r w:rsidR="00C6195A" w:rsidRPr="00C6195A">
        <w:rPr>
          <w:color w:val="000000" w:themeColor="text1"/>
        </w:rPr>
        <w:t>EUDAT</w:t>
      </w:r>
      <w:r w:rsidR="00C6195A">
        <w:rPr>
          <w:color w:val="000000" w:themeColor="text1"/>
        </w:rPr>
        <w:t xml:space="preserve">, </w:t>
      </w:r>
      <w:r w:rsidR="00C6195A" w:rsidRPr="00C6195A">
        <w:rPr>
          <w:color w:val="000000" w:themeColor="text1"/>
        </w:rPr>
        <w:t>GISELA</w:t>
      </w:r>
    </w:p>
    <w:p w14:paraId="3ED421C4" w14:textId="7FD180CB" w:rsidR="00DB32CB" w:rsidRPr="00DB32CB" w:rsidRDefault="00C6195A" w:rsidP="00C6195A">
      <w:pPr>
        <w:rPr>
          <w:color w:val="000000" w:themeColor="text1"/>
        </w:rPr>
      </w:pPr>
      <w:r>
        <w:rPr>
          <w:color w:val="000000" w:themeColor="text1"/>
        </w:rPr>
        <w:t xml:space="preserve">Global Excursion, LINKSCEEM, N4U, </w:t>
      </w:r>
      <w:r w:rsidRPr="00C6195A">
        <w:rPr>
          <w:color w:val="000000" w:themeColor="text1"/>
        </w:rPr>
        <w:t>SHIWA</w:t>
      </w:r>
      <w:r>
        <w:rPr>
          <w:color w:val="000000" w:themeColor="text1"/>
        </w:rPr>
        <w:t xml:space="preserve">, Virtus and </w:t>
      </w:r>
      <w:r w:rsidRPr="00C6195A">
        <w:rPr>
          <w:color w:val="000000" w:themeColor="text1"/>
        </w:rPr>
        <w:t>WeNMR</w:t>
      </w:r>
      <w:r>
        <w:rPr>
          <w:color w:val="000000" w:themeColor="text1"/>
        </w:rPr>
        <w:t>)</w:t>
      </w:r>
      <w:r w:rsidR="00DB32CB" w:rsidRPr="00DB32CB">
        <w:rPr>
          <w:color w:val="000000" w:themeColor="text1"/>
        </w:rPr>
        <w:t>. Alternative models for some products, including cost-recovery and minimal maintenance strategies, are also explored.</w:t>
      </w:r>
    </w:p>
    <w:p w14:paraId="6B203D15" w14:textId="77777777" w:rsidR="00DB32CB" w:rsidRPr="00DB32CB" w:rsidRDefault="00DB32CB" w:rsidP="009D00C5">
      <w:pPr>
        <w:rPr>
          <w:color w:val="000000" w:themeColor="text1"/>
        </w:rPr>
      </w:pPr>
    </w:p>
    <w:p w14:paraId="720A5B7E" w14:textId="77777777" w:rsidR="00BE07C4" w:rsidRDefault="00BE07C4" w:rsidP="009D00C5">
      <w:pPr>
        <w:rPr>
          <w:color w:val="FF0000"/>
        </w:rPr>
      </w:pPr>
    </w:p>
    <w:p w14:paraId="6DA281A7" w14:textId="77777777" w:rsidR="009D00C5" w:rsidRDefault="009D00C5" w:rsidP="009D00C5">
      <w:pPr>
        <w:rPr>
          <w:color w:val="FF0000"/>
        </w:rPr>
      </w:pPr>
    </w:p>
    <w:p w14:paraId="0E54DABB" w14:textId="77777777" w:rsidR="009D00C5" w:rsidRDefault="009D00C5" w:rsidP="009D00C5">
      <w:pPr>
        <w:rPr>
          <w:color w:val="FF0000"/>
        </w:rPr>
      </w:pPr>
    </w:p>
    <w:p w14:paraId="68580389" w14:textId="77777777" w:rsidR="009D00C5" w:rsidRDefault="009D00C5" w:rsidP="009D00C5">
      <w:pPr>
        <w:rPr>
          <w:color w:val="FF0000"/>
        </w:rPr>
      </w:pPr>
    </w:p>
    <w:p w14:paraId="138C832D" w14:textId="77777777" w:rsidR="009D00C5" w:rsidRPr="00C923BA" w:rsidRDefault="009D00C5" w:rsidP="009D00C5">
      <w:pPr>
        <w:rPr>
          <w:color w:val="FF0000"/>
        </w:rPr>
      </w:pPr>
    </w:p>
    <w:p w14:paraId="4E5B3BF2" w14:textId="77777777" w:rsidR="00734CD2" w:rsidRPr="009F3AEA" w:rsidRDefault="00734CD2">
      <w:pPr>
        <w:pStyle w:val="TOCHeading"/>
        <w:rPr>
          <w:rFonts w:ascii="Times New Roman" w:hAnsi="Times New Roman"/>
        </w:rPr>
      </w:pPr>
      <w:r w:rsidRPr="009F3AEA">
        <w:rPr>
          <w:rFonts w:ascii="Times New Roman" w:hAnsi="Times New Roman"/>
        </w:rPr>
        <w:lastRenderedPageBreak/>
        <w:t>Table of Contents</w:t>
      </w:r>
    </w:p>
    <w:p w14:paraId="284D6636" w14:textId="77777777" w:rsidR="00F86905" w:rsidRDefault="00643288">
      <w:pPr>
        <w:pStyle w:val="TOC1"/>
        <w:tabs>
          <w:tab w:val="left" w:pos="440"/>
          <w:tab w:val="right" w:leader="dot" w:pos="9054"/>
        </w:tabs>
        <w:rPr>
          <w:rFonts w:asciiTheme="minorHAnsi" w:eastAsiaTheme="minorEastAsia" w:hAnsiTheme="minorHAnsi" w:cstheme="minorBidi"/>
          <w:b w:val="0"/>
          <w:noProof/>
          <w:sz w:val="22"/>
          <w:szCs w:val="22"/>
          <w:lang w:eastAsia="en-GB"/>
        </w:rPr>
      </w:pPr>
      <w:r w:rsidRPr="009F3AEA">
        <w:rPr>
          <w:rFonts w:ascii="Times New Roman" w:hAnsi="Times New Roman"/>
        </w:rPr>
        <w:fldChar w:fldCharType="begin"/>
      </w:r>
      <w:r w:rsidR="00734CD2" w:rsidRPr="009F3AEA">
        <w:rPr>
          <w:rFonts w:ascii="Times New Roman" w:hAnsi="Times New Roman"/>
        </w:rPr>
        <w:instrText xml:space="preserve"> TOC \o "1-3" \h \z \u </w:instrText>
      </w:r>
      <w:r w:rsidRPr="009F3AEA">
        <w:rPr>
          <w:rFonts w:ascii="Times New Roman" w:hAnsi="Times New Roman"/>
        </w:rPr>
        <w:fldChar w:fldCharType="separate"/>
      </w:r>
      <w:hyperlink w:anchor="_Toc330900889" w:history="1">
        <w:r w:rsidR="00F86905" w:rsidRPr="006A342D">
          <w:rPr>
            <w:rStyle w:val="Hyperlink"/>
            <w:noProof/>
          </w:rPr>
          <w:t>1</w:t>
        </w:r>
        <w:r w:rsidR="00F86905">
          <w:rPr>
            <w:rFonts w:asciiTheme="minorHAnsi" w:eastAsiaTheme="minorEastAsia" w:hAnsiTheme="minorHAnsi" w:cstheme="minorBidi"/>
            <w:b w:val="0"/>
            <w:noProof/>
            <w:sz w:val="22"/>
            <w:szCs w:val="22"/>
            <w:lang w:eastAsia="en-GB"/>
          </w:rPr>
          <w:tab/>
        </w:r>
        <w:r w:rsidR="00F86905" w:rsidRPr="006A342D">
          <w:rPr>
            <w:rStyle w:val="Hyperlink"/>
            <w:noProof/>
          </w:rPr>
          <w:t>Introduction</w:t>
        </w:r>
        <w:r w:rsidR="00F86905">
          <w:rPr>
            <w:noProof/>
            <w:webHidden/>
          </w:rPr>
          <w:tab/>
        </w:r>
        <w:r w:rsidR="00F86905">
          <w:rPr>
            <w:noProof/>
            <w:webHidden/>
          </w:rPr>
          <w:fldChar w:fldCharType="begin"/>
        </w:r>
        <w:r w:rsidR="00F86905">
          <w:rPr>
            <w:noProof/>
            <w:webHidden/>
          </w:rPr>
          <w:instrText xml:space="preserve"> PAGEREF _Toc330900889 \h </w:instrText>
        </w:r>
        <w:r w:rsidR="00F86905">
          <w:rPr>
            <w:noProof/>
            <w:webHidden/>
          </w:rPr>
        </w:r>
        <w:r w:rsidR="00F86905">
          <w:rPr>
            <w:noProof/>
            <w:webHidden/>
          </w:rPr>
          <w:fldChar w:fldCharType="separate"/>
        </w:r>
        <w:r w:rsidR="00F86905">
          <w:rPr>
            <w:noProof/>
            <w:webHidden/>
          </w:rPr>
          <w:t>7</w:t>
        </w:r>
        <w:r w:rsidR="00F86905">
          <w:rPr>
            <w:noProof/>
            <w:webHidden/>
          </w:rPr>
          <w:fldChar w:fldCharType="end"/>
        </w:r>
      </w:hyperlink>
    </w:p>
    <w:p w14:paraId="3C56FC4F" w14:textId="77777777" w:rsidR="00F86905" w:rsidRDefault="001817F6">
      <w:pPr>
        <w:pStyle w:val="TOC2"/>
        <w:tabs>
          <w:tab w:val="left" w:pos="880"/>
          <w:tab w:val="right" w:leader="dot" w:pos="9054"/>
        </w:tabs>
        <w:rPr>
          <w:rFonts w:asciiTheme="minorHAnsi" w:eastAsiaTheme="minorEastAsia" w:hAnsiTheme="minorHAnsi" w:cstheme="minorBidi"/>
          <w:b w:val="0"/>
          <w:noProof/>
          <w:lang w:eastAsia="en-GB"/>
        </w:rPr>
      </w:pPr>
      <w:hyperlink w:anchor="_Toc330900890" w:history="1">
        <w:r w:rsidR="00F86905" w:rsidRPr="006A342D">
          <w:rPr>
            <w:rStyle w:val="Hyperlink"/>
            <w:noProof/>
          </w:rPr>
          <w:t>1.1</w:t>
        </w:r>
        <w:r w:rsidR="00F86905">
          <w:rPr>
            <w:rFonts w:asciiTheme="minorHAnsi" w:eastAsiaTheme="minorEastAsia" w:hAnsiTheme="minorHAnsi" w:cstheme="minorBidi"/>
            <w:b w:val="0"/>
            <w:noProof/>
            <w:lang w:eastAsia="en-GB"/>
          </w:rPr>
          <w:tab/>
        </w:r>
        <w:r w:rsidR="00F86905" w:rsidRPr="006A342D">
          <w:rPr>
            <w:rStyle w:val="Hyperlink"/>
            <w:noProof/>
          </w:rPr>
          <w:t>e-ScienceTalk objectives</w:t>
        </w:r>
        <w:r w:rsidR="00F86905">
          <w:rPr>
            <w:noProof/>
            <w:webHidden/>
          </w:rPr>
          <w:tab/>
        </w:r>
        <w:r w:rsidR="00F86905">
          <w:rPr>
            <w:noProof/>
            <w:webHidden/>
          </w:rPr>
          <w:fldChar w:fldCharType="begin"/>
        </w:r>
        <w:r w:rsidR="00F86905">
          <w:rPr>
            <w:noProof/>
            <w:webHidden/>
          </w:rPr>
          <w:instrText xml:space="preserve"> PAGEREF _Toc330900890 \h </w:instrText>
        </w:r>
        <w:r w:rsidR="00F86905">
          <w:rPr>
            <w:noProof/>
            <w:webHidden/>
          </w:rPr>
        </w:r>
        <w:r w:rsidR="00F86905">
          <w:rPr>
            <w:noProof/>
            <w:webHidden/>
          </w:rPr>
          <w:fldChar w:fldCharType="separate"/>
        </w:r>
        <w:r w:rsidR="00F86905">
          <w:rPr>
            <w:noProof/>
            <w:webHidden/>
          </w:rPr>
          <w:t>7</w:t>
        </w:r>
        <w:r w:rsidR="00F86905">
          <w:rPr>
            <w:noProof/>
            <w:webHidden/>
          </w:rPr>
          <w:fldChar w:fldCharType="end"/>
        </w:r>
      </w:hyperlink>
    </w:p>
    <w:p w14:paraId="701A429B" w14:textId="77777777" w:rsidR="00F86905" w:rsidRDefault="001817F6">
      <w:pPr>
        <w:pStyle w:val="TOC2"/>
        <w:tabs>
          <w:tab w:val="left" w:pos="880"/>
          <w:tab w:val="right" w:leader="dot" w:pos="9054"/>
        </w:tabs>
        <w:rPr>
          <w:rFonts w:asciiTheme="minorHAnsi" w:eastAsiaTheme="minorEastAsia" w:hAnsiTheme="minorHAnsi" w:cstheme="minorBidi"/>
          <w:b w:val="0"/>
          <w:noProof/>
          <w:lang w:eastAsia="en-GB"/>
        </w:rPr>
      </w:pPr>
      <w:hyperlink w:anchor="_Toc330900891" w:history="1">
        <w:r w:rsidR="00F86905" w:rsidRPr="006A342D">
          <w:rPr>
            <w:rStyle w:val="Hyperlink"/>
            <w:noProof/>
          </w:rPr>
          <w:t>1.2</w:t>
        </w:r>
        <w:r w:rsidR="00F86905">
          <w:rPr>
            <w:rFonts w:asciiTheme="minorHAnsi" w:eastAsiaTheme="minorEastAsia" w:hAnsiTheme="minorHAnsi" w:cstheme="minorBidi"/>
            <w:b w:val="0"/>
            <w:noProof/>
            <w:lang w:eastAsia="en-GB"/>
          </w:rPr>
          <w:tab/>
        </w:r>
        <w:r w:rsidR="00F86905" w:rsidRPr="006A342D">
          <w:rPr>
            <w:rStyle w:val="Hyperlink"/>
            <w:noProof/>
          </w:rPr>
          <w:t>Target audience and main messages</w:t>
        </w:r>
        <w:r w:rsidR="00F86905">
          <w:rPr>
            <w:noProof/>
            <w:webHidden/>
          </w:rPr>
          <w:tab/>
        </w:r>
        <w:r w:rsidR="00F86905">
          <w:rPr>
            <w:noProof/>
            <w:webHidden/>
          </w:rPr>
          <w:fldChar w:fldCharType="begin"/>
        </w:r>
        <w:r w:rsidR="00F86905">
          <w:rPr>
            <w:noProof/>
            <w:webHidden/>
          </w:rPr>
          <w:instrText xml:space="preserve"> PAGEREF _Toc330900891 \h </w:instrText>
        </w:r>
        <w:r w:rsidR="00F86905">
          <w:rPr>
            <w:noProof/>
            <w:webHidden/>
          </w:rPr>
        </w:r>
        <w:r w:rsidR="00F86905">
          <w:rPr>
            <w:noProof/>
            <w:webHidden/>
          </w:rPr>
          <w:fldChar w:fldCharType="separate"/>
        </w:r>
        <w:r w:rsidR="00F86905">
          <w:rPr>
            <w:noProof/>
            <w:webHidden/>
          </w:rPr>
          <w:t>7</w:t>
        </w:r>
        <w:r w:rsidR="00F86905">
          <w:rPr>
            <w:noProof/>
            <w:webHidden/>
          </w:rPr>
          <w:fldChar w:fldCharType="end"/>
        </w:r>
      </w:hyperlink>
    </w:p>
    <w:p w14:paraId="3A7A2154" w14:textId="77777777" w:rsidR="00F86905" w:rsidRDefault="001817F6">
      <w:pPr>
        <w:pStyle w:val="TOC2"/>
        <w:tabs>
          <w:tab w:val="left" w:pos="880"/>
          <w:tab w:val="right" w:leader="dot" w:pos="9054"/>
        </w:tabs>
        <w:rPr>
          <w:rFonts w:asciiTheme="minorHAnsi" w:eastAsiaTheme="minorEastAsia" w:hAnsiTheme="minorHAnsi" w:cstheme="minorBidi"/>
          <w:b w:val="0"/>
          <w:noProof/>
          <w:lang w:eastAsia="en-GB"/>
        </w:rPr>
      </w:pPr>
      <w:hyperlink w:anchor="_Toc330900892" w:history="1">
        <w:r w:rsidR="00F86905" w:rsidRPr="006A342D">
          <w:rPr>
            <w:rStyle w:val="Hyperlink"/>
            <w:noProof/>
          </w:rPr>
          <w:t>1.3</w:t>
        </w:r>
        <w:r w:rsidR="00F86905">
          <w:rPr>
            <w:rFonts w:asciiTheme="minorHAnsi" w:eastAsiaTheme="minorEastAsia" w:hAnsiTheme="minorHAnsi" w:cstheme="minorBidi"/>
            <w:b w:val="0"/>
            <w:noProof/>
            <w:lang w:eastAsia="en-GB"/>
          </w:rPr>
          <w:tab/>
        </w:r>
        <w:r w:rsidR="00F86905" w:rsidRPr="006A342D">
          <w:rPr>
            <w:rStyle w:val="Hyperlink"/>
            <w:noProof/>
          </w:rPr>
          <w:t>How does e-ScienceTalk measure its impact?</w:t>
        </w:r>
        <w:r w:rsidR="00F86905">
          <w:rPr>
            <w:noProof/>
            <w:webHidden/>
          </w:rPr>
          <w:tab/>
        </w:r>
        <w:r w:rsidR="00F86905">
          <w:rPr>
            <w:noProof/>
            <w:webHidden/>
          </w:rPr>
          <w:fldChar w:fldCharType="begin"/>
        </w:r>
        <w:r w:rsidR="00F86905">
          <w:rPr>
            <w:noProof/>
            <w:webHidden/>
          </w:rPr>
          <w:instrText xml:space="preserve"> PAGEREF _Toc330900892 \h </w:instrText>
        </w:r>
        <w:r w:rsidR="00F86905">
          <w:rPr>
            <w:noProof/>
            <w:webHidden/>
          </w:rPr>
        </w:r>
        <w:r w:rsidR="00F86905">
          <w:rPr>
            <w:noProof/>
            <w:webHidden/>
          </w:rPr>
          <w:fldChar w:fldCharType="separate"/>
        </w:r>
        <w:r w:rsidR="00F86905">
          <w:rPr>
            <w:noProof/>
            <w:webHidden/>
          </w:rPr>
          <w:t>8</w:t>
        </w:r>
        <w:r w:rsidR="00F86905">
          <w:rPr>
            <w:noProof/>
            <w:webHidden/>
          </w:rPr>
          <w:fldChar w:fldCharType="end"/>
        </w:r>
      </w:hyperlink>
    </w:p>
    <w:p w14:paraId="7A5D7871" w14:textId="77777777" w:rsidR="00F86905" w:rsidRDefault="001817F6">
      <w:pPr>
        <w:pStyle w:val="TOC2"/>
        <w:tabs>
          <w:tab w:val="left" w:pos="880"/>
          <w:tab w:val="right" w:leader="dot" w:pos="9054"/>
        </w:tabs>
        <w:rPr>
          <w:rFonts w:asciiTheme="minorHAnsi" w:eastAsiaTheme="minorEastAsia" w:hAnsiTheme="minorHAnsi" w:cstheme="minorBidi"/>
          <w:b w:val="0"/>
          <w:noProof/>
          <w:lang w:eastAsia="en-GB"/>
        </w:rPr>
      </w:pPr>
      <w:hyperlink w:anchor="_Toc330900893" w:history="1">
        <w:r w:rsidR="00F86905" w:rsidRPr="006A342D">
          <w:rPr>
            <w:rStyle w:val="Hyperlink"/>
            <w:noProof/>
          </w:rPr>
          <w:t>1.4</w:t>
        </w:r>
        <w:r w:rsidR="00F86905">
          <w:rPr>
            <w:rFonts w:asciiTheme="minorHAnsi" w:eastAsiaTheme="minorEastAsia" w:hAnsiTheme="minorHAnsi" w:cstheme="minorBidi"/>
            <w:b w:val="0"/>
            <w:noProof/>
            <w:lang w:eastAsia="en-GB"/>
          </w:rPr>
          <w:tab/>
        </w:r>
        <w:r w:rsidR="00F86905" w:rsidRPr="006A342D">
          <w:rPr>
            <w:rStyle w:val="Hyperlink"/>
            <w:noProof/>
          </w:rPr>
          <w:t>Quantitative Methods: Overall Project Metrics</w:t>
        </w:r>
        <w:r w:rsidR="00F86905">
          <w:rPr>
            <w:noProof/>
            <w:webHidden/>
          </w:rPr>
          <w:tab/>
        </w:r>
        <w:r w:rsidR="00F86905">
          <w:rPr>
            <w:noProof/>
            <w:webHidden/>
          </w:rPr>
          <w:fldChar w:fldCharType="begin"/>
        </w:r>
        <w:r w:rsidR="00F86905">
          <w:rPr>
            <w:noProof/>
            <w:webHidden/>
          </w:rPr>
          <w:instrText xml:space="preserve"> PAGEREF _Toc330900893 \h </w:instrText>
        </w:r>
        <w:r w:rsidR="00F86905">
          <w:rPr>
            <w:noProof/>
            <w:webHidden/>
          </w:rPr>
        </w:r>
        <w:r w:rsidR="00F86905">
          <w:rPr>
            <w:noProof/>
            <w:webHidden/>
          </w:rPr>
          <w:fldChar w:fldCharType="separate"/>
        </w:r>
        <w:r w:rsidR="00F86905">
          <w:rPr>
            <w:noProof/>
            <w:webHidden/>
          </w:rPr>
          <w:t>9</w:t>
        </w:r>
        <w:r w:rsidR="00F86905">
          <w:rPr>
            <w:noProof/>
            <w:webHidden/>
          </w:rPr>
          <w:fldChar w:fldCharType="end"/>
        </w:r>
      </w:hyperlink>
    </w:p>
    <w:p w14:paraId="6EE27A96"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894" w:history="1">
        <w:r w:rsidR="00F86905" w:rsidRPr="006A342D">
          <w:rPr>
            <w:rStyle w:val="Hyperlink"/>
            <w:noProof/>
          </w:rPr>
          <w:t>1.4.1</w:t>
        </w:r>
        <w:r w:rsidR="00F86905">
          <w:rPr>
            <w:rFonts w:asciiTheme="minorHAnsi" w:eastAsiaTheme="minorEastAsia" w:hAnsiTheme="minorHAnsi" w:cstheme="minorBidi"/>
            <w:noProof/>
            <w:lang w:eastAsia="en-GB"/>
          </w:rPr>
          <w:tab/>
        </w:r>
        <w:r w:rsidR="00F86905" w:rsidRPr="006A342D">
          <w:rPr>
            <w:rStyle w:val="Hyperlink"/>
            <w:noProof/>
          </w:rPr>
          <w:t>Surveys</w:t>
        </w:r>
        <w:r w:rsidR="00F86905">
          <w:rPr>
            <w:noProof/>
            <w:webHidden/>
          </w:rPr>
          <w:tab/>
        </w:r>
        <w:r w:rsidR="00F86905">
          <w:rPr>
            <w:noProof/>
            <w:webHidden/>
          </w:rPr>
          <w:fldChar w:fldCharType="begin"/>
        </w:r>
        <w:r w:rsidR="00F86905">
          <w:rPr>
            <w:noProof/>
            <w:webHidden/>
          </w:rPr>
          <w:instrText xml:space="preserve"> PAGEREF _Toc330900894 \h </w:instrText>
        </w:r>
        <w:r w:rsidR="00F86905">
          <w:rPr>
            <w:noProof/>
            <w:webHidden/>
          </w:rPr>
        </w:r>
        <w:r w:rsidR="00F86905">
          <w:rPr>
            <w:noProof/>
            <w:webHidden/>
          </w:rPr>
          <w:fldChar w:fldCharType="separate"/>
        </w:r>
        <w:r w:rsidR="00F86905">
          <w:rPr>
            <w:noProof/>
            <w:webHidden/>
          </w:rPr>
          <w:t>10</w:t>
        </w:r>
        <w:r w:rsidR="00F86905">
          <w:rPr>
            <w:noProof/>
            <w:webHidden/>
          </w:rPr>
          <w:fldChar w:fldCharType="end"/>
        </w:r>
      </w:hyperlink>
    </w:p>
    <w:p w14:paraId="0185D025"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895" w:history="1">
        <w:r w:rsidR="00F86905" w:rsidRPr="006A342D">
          <w:rPr>
            <w:rStyle w:val="Hyperlink"/>
            <w:noProof/>
          </w:rPr>
          <w:t>1.4.2</w:t>
        </w:r>
        <w:r w:rsidR="00F86905">
          <w:rPr>
            <w:rFonts w:asciiTheme="minorHAnsi" w:eastAsiaTheme="minorEastAsia" w:hAnsiTheme="minorHAnsi" w:cstheme="minorBidi"/>
            <w:noProof/>
            <w:lang w:eastAsia="en-GB"/>
          </w:rPr>
          <w:tab/>
        </w:r>
        <w:r w:rsidR="00F86905" w:rsidRPr="006A342D">
          <w:rPr>
            <w:rStyle w:val="Hyperlink"/>
            <w:noProof/>
          </w:rPr>
          <w:t>Website analytics</w:t>
        </w:r>
        <w:r w:rsidR="00F86905">
          <w:rPr>
            <w:noProof/>
            <w:webHidden/>
          </w:rPr>
          <w:tab/>
        </w:r>
        <w:r w:rsidR="00F86905">
          <w:rPr>
            <w:noProof/>
            <w:webHidden/>
          </w:rPr>
          <w:fldChar w:fldCharType="begin"/>
        </w:r>
        <w:r w:rsidR="00F86905">
          <w:rPr>
            <w:noProof/>
            <w:webHidden/>
          </w:rPr>
          <w:instrText xml:space="preserve"> PAGEREF _Toc330900895 \h </w:instrText>
        </w:r>
        <w:r w:rsidR="00F86905">
          <w:rPr>
            <w:noProof/>
            <w:webHidden/>
          </w:rPr>
        </w:r>
        <w:r w:rsidR="00F86905">
          <w:rPr>
            <w:noProof/>
            <w:webHidden/>
          </w:rPr>
          <w:fldChar w:fldCharType="separate"/>
        </w:r>
        <w:r w:rsidR="00F86905">
          <w:rPr>
            <w:noProof/>
            <w:webHidden/>
          </w:rPr>
          <w:t>10</w:t>
        </w:r>
        <w:r w:rsidR="00F86905">
          <w:rPr>
            <w:noProof/>
            <w:webHidden/>
          </w:rPr>
          <w:fldChar w:fldCharType="end"/>
        </w:r>
      </w:hyperlink>
    </w:p>
    <w:p w14:paraId="058ED477"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896" w:history="1">
        <w:r w:rsidR="00F86905" w:rsidRPr="006A342D">
          <w:rPr>
            <w:rStyle w:val="Hyperlink"/>
            <w:noProof/>
          </w:rPr>
          <w:t>1.4.3</w:t>
        </w:r>
        <w:r w:rsidR="00F86905">
          <w:rPr>
            <w:rFonts w:asciiTheme="minorHAnsi" w:eastAsiaTheme="minorEastAsia" w:hAnsiTheme="minorHAnsi" w:cstheme="minorBidi"/>
            <w:noProof/>
            <w:lang w:eastAsia="en-GB"/>
          </w:rPr>
          <w:tab/>
        </w:r>
        <w:r w:rsidR="00F86905" w:rsidRPr="006A342D">
          <w:rPr>
            <w:rStyle w:val="Hyperlink"/>
            <w:noProof/>
          </w:rPr>
          <w:t>Webometric tools</w:t>
        </w:r>
        <w:r w:rsidR="00F86905">
          <w:rPr>
            <w:noProof/>
            <w:webHidden/>
          </w:rPr>
          <w:tab/>
        </w:r>
        <w:r w:rsidR="00F86905">
          <w:rPr>
            <w:noProof/>
            <w:webHidden/>
          </w:rPr>
          <w:fldChar w:fldCharType="begin"/>
        </w:r>
        <w:r w:rsidR="00F86905">
          <w:rPr>
            <w:noProof/>
            <w:webHidden/>
          </w:rPr>
          <w:instrText xml:space="preserve"> PAGEREF _Toc330900896 \h </w:instrText>
        </w:r>
        <w:r w:rsidR="00F86905">
          <w:rPr>
            <w:noProof/>
            <w:webHidden/>
          </w:rPr>
        </w:r>
        <w:r w:rsidR="00F86905">
          <w:rPr>
            <w:noProof/>
            <w:webHidden/>
          </w:rPr>
          <w:fldChar w:fldCharType="separate"/>
        </w:r>
        <w:r w:rsidR="00F86905">
          <w:rPr>
            <w:noProof/>
            <w:webHidden/>
          </w:rPr>
          <w:t>10</w:t>
        </w:r>
        <w:r w:rsidR="00F86905">
          <w:rPr>
            <w:noProof/>
            <w:webHidden/>
          </w:rPr>
          <w:fldChar w:fldCharType="end"/>
        </w:r>
      </w:hyperlink>
    </w:p>
    <w:p w14:paraId="53799579"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897" w:history="1">
        <w:r w:rsidR="00F86905" w:rsidRPr="006A342D">
          <w:rPr>
            <w:rStyle w:val="Hyperlink"/>
            <w:noProof/>
          </w:rPr>
          <w:t>1.4.4</w:t>
        </w:r>
        <w:r w:rsidR="00F86905">
          <w:rPr>
            <w:rFonts w:asciiTheme="minorHAnsi" w:eastAsiaTheme="minorEastAsia" w:hAnsiTheme="minorHAnsi" w:cstheme="minorBidi"/>
            <w:noProof/>
            <w:lang w:eastAsia="en-GB"/>
          </w:rPr>
          <w:tab/>
        </w:r>
        <w:r w:rsidR="00F86905" w:rsidRPr="006A342D">
          <w:rPr>
            <w:rStyle w:val="Hyperlink"/>
            <w:noProof/>
          </w:rPr>
          <w:t>Social Media Measurement Tools</w:t>
        </w:r>
        <w:r w:rsidR="00F86905">
          <w:rPr>
            <w:noProof/>
            <w:webHidden/>
          </w:rPr>
          <w:tab/>
        </w:r>
        <w:r w:rsidR="00F86905">
          <w:rPr>
            <w:noProof/>
            <w:webHidden/>
          </w:rPr>
          <w:fldChar w:fldCharType="begin"/>
        </w:r>
        <w:r w:rsidR="00F86905">
          <w:rPr>
            <w:noProof/>
            <w:webHidden/>
          </w:rPr>
          <w:instrText xml:space="preserve"> PAGEREF _Toc330900897 \h </w:instrText>
        </w:r>
        <w:r w:rsidR="00F86905">
          <w:rPr>
            <w:noProof/>
            <w:webHidden/>
          </w:rPr>
        </w:r>
        <w:r w:rsidR="00F86905">
          <w:rPr>
            <w:noProof/>
            <w:webHidden/>
          </w:rPr>
          <w:fldChar w:fldCharType="separate"/>
        </w:r>
        <w:r w:rsidR="00F86905">
          <w:rPr>
            <w:noProof/>
            <w:webHidden/>
          </w:rPr>
          <w:t>10</w:t>
        </w:r>
        <w:r w:rsidR="00F86905">
          <w:rPr>
            <w:noProof/>
            <w:webHidden/>
          </w:rPr>
          <w:fldChar w:fldCharType="end"/>
        </w:r>
      </w:hyperlink>
    </w:p>
    <w:p w14:paraId="7A6829CB" w14:textId="77777777" w:rsidR="00F86905" w:rsidRDefault="001817F6">
      <w:pPr>
        <w:pStyle w:val="TOC2"/>
        <w:tabs>
          <w:tab w:val="left" w:pos="880"/>
          <w:tab w:val="right" w:leader="dot" w:pos="9054"/>
        </w:tabs>
        <w:rPr>
          <w:rFonts w:asciiTheme="minorHAnsi" w:eastAsiaTheme="minorEastAsia" w:hAnsiTheme="minorHAnsi" w:cstheme="minorBidi"/>
          <w:b w:val="0"/>
          <w:noProof/>
          <w:lang w:eastAsia="en-GB"/>
        </w:rPr>
      </w:pPr>
      <w:hyperlink w:anchor="_Toc330900898" w:history="1">
        <w:r w:rsidR="00F86905" w:rsidRPr="006A342D">
          <w:rPr>
            <w:rStyle w:val="Hyperlink"/>
            <w:noProof/>
          </w:rPr>
          <w:t>1.5</w:t>
        </w:r>
        <w:r w:rsidR="00F86905">
          <w:rPr>
            <w:rFonts w:asciiTheme="minorHAnsi" w:eastAsiaTheme="minorEastAsia" w:hAnsiTheme="minorHAnsi" w:cstheme="minorBidi"/>
            <w:b w:val="0"/>
            <w:noProof/>
            <w:lang w:eastAsia="en-GB"/>
          </w:rPr>
          <w:tab/>
        </w:r>
        <w:r w:rsidR="00F86905" w:rsidRPr="006A342D">
          <w:rPr>
            <w:rStyle w:val="Hyperlink"/>
            <w:noProof/>
          </w:rPr>
          <w:t>Qualitative Methods for Assessing Feedback</w:t>
        </w:r>
        <w:r w:rsidR="00F86905">
          <w:rPr>
            <w:noProof/>
            <w:webHidden/>
          </w:rPr>
          <w:tab/>
        </w:r>
        <w:r w:rsidR="00F86905">
          <w:rPr>
            <w:noProof/>
            <w:webHidden/>
          </w:rPr>
          <w:fldChar w:fldCharType="begin"/>
        </w:r>
        <w:r w:rsidR="00F86905">
          <w:rPr>
            <w:noProof/>
            <w:webHidden/>
          </w:rPr>
          <w:instrText xml:space="preserve"> PAGEREF _Toc330900898 \h </w:instrText>
        </w:r>
        <w:r w:rsidR="00F86905">
          <w:rPr>
            <w:noProof/>
            <w:webHidden/>
          </w:rPr>
        </w:r>
        <w:r w:rsidR="00F86905">
          <w:rPr>
            <w:noProof/>
            <w:webHidden/>
          </w:rPr>
          <w:fldChar w:fldCharType="separate"/>
        </w:r>
        <w:r w:rsidR="00F86905">
          <w:rPr>
            <w:noProof/>
            <w:webHidden/>
          </w:rPr>
          <w:t>12</w:t>
        </w:r>
        <w:r w:rsidR="00F86905">
          <w:rPr>
            <w:noProof/>
            <w:webHidden/>
          </w:rPr>
          <w:fldChar w:fldCharType="end"/>
        </w:r>
      </w:hyperlink>
    </w:p>
    <w:p w14:paraId="09184962"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899" w:history="1">
        <w:r w:rsidR="00F86905" w:rsidRPr="006A342D">
          <w:rPr>
            <w:rStyle w:val="Hyperlink"/>
            <w:noProof/>
          </w:rPr>
          <w:t>1.5.1</w:t>
        </w:r>
        <w:r w:rsidR="00F86905">
          <w:rPr>
            <w:rFonts w:asciiTheme="minorHAnsi" w:eastAsiaTheme="minorEastAsia" w:hAnsiTheme="minorHAnsi" w:cstheme="minorBidi"/>
            <w:noProof/>
            <w:lang w:eastAsia="en-GB"/>
          </w:rPr>
          <w:tab/>
        </w:r>
        <w:r w:rsidR="00F86905" w:rsidRPr="006A342D">
          <w:rPr>
            <w:rStyle w:val="Hyperlink"/>
            <w:noProof/>
          </w:rPr>
          <w:t>– Feedback sessions</w:t>
        </w:r>
        <w:r w:rsidR="00F86905">
          <w:rPr>
            <w:noProof/>
            <w:webHidden/>
          </w:rPr>
          <w:tab/>
        </w:r>
        <w:r w:rsidR="00F86905">
          <w:rPr>
            <w:noProof/>
            <w:webHidden/>
          </w:rPr>
          <w:fldChar w:fldCharType="begin"/>
        </w:r>
        <w:r w:rsidR="00F86905">
          <w:rPr>
            <w:noProof/>
            <w:webHidden/>
          </w:rPr>
          <w:instrText xml:space="preserve"> PAGEREF _Toc330900899 \h </w:instrText>
        </w:r>
        <w:r w:rsidR="00F86905">
          <w:rPr>
            <w:noProof/>
            <w:webHidden/>
          </w:rPr>
        </w:r>
        <w:r w:rsidR="00F86905">
          <w:rPr>
            <w:noProof/>
            <w:webHidden/>
          </w:rPr>
          <w:fldChar w:fldCharType="separate"/>
        </w:r>
        <w:r w:rsidR="00F86905">
          <w:rPr>
            <w:noProof/>
            <w:webHidden/>
          </w:rPr>
          <w:t>12</w:t>
        </w:r>
        <w:r w:rsidR="00F86905">
          <w:rPr>
            <w:noProof/>
            <w:webHidden/>
          </w:rPr>
          <w:fldChar w:fldCharType="end"/>
        </w:r>
      </w:hyperlink>
    </w:p>
    <w:p w14:paraId="03C3F904"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900" w:history="1">
        <w:r w:rsidR="00F86905" w:rsidRPr="006A342D">
          <w:rPr>
            <w:rStyle w:val="Hyperlink"/>
            <w:noProof/>
          </w:rPr>
          <w:t>1.5.2</w:t>
        </w:r>
        <w:r w:rsidR="00F86905">
          <w:rPr>
            <w:rFonts w:asciiTheme="minorHAnsi" w:eastAsiaTheme="minorEastAsia" w:hAnsiTheme="minorHAnsi" w:cstheme="minorBidi"/>
            <w:noProof/>
            <w:lang w:eastAsia="en-GB"/>
          </w:rPr>
          <w:tab/>
        </w:r>
        <w:r w:rsidR="00F86905" w:rsidRPr="006A342D">
          <w:rPr>
            <w:rStyle w:val="Hyperlink"/>
            <w:noProof/>
          </w:rPr>
          <w:t>– Surveys</w:t>
        </w:r>
        <w:r w:rsidR="00F86905">
          <w:rPr>
            <w:noProof/>
            <w:webHidden/>
          </w:rPr>
          <w:tab/>
        </w:r>
        <w:r w:rsidR="00F86905">
          <w:rPr>
            <w:noProof/>
            <w:webHidden/>
          </w:rPr>
          <w:fldChar w:fldCharType="begin"/>
        </w:r>
        <w:r w:rsidR="00F86905">
          <w:rPr>
            <w:noProof/>
            <w:webHidden/>
          </w:rPr>
          <w:instrText xml:space="preserve"> PAGEREF _Toc330900900 \h </w:instrText>
        </w:r>
        <w:r w:rsidR="00F86905">
          <w:rPr>
            <w:noProof/>
            <w:webHidden/>
          </w:rPr>
        </w:r>
        <w:r w:rsidR="00F86905">
          <w:rPr>
            <w:noProof/>
            <w:webHidden/>
          </w:rPr>
          <w:fldChar w:fldCharType="separate"/>
        </w:r>
        <w:r w:rsidR="00F86905">
          <w:rPr>
            <w:noProof/>
            <w:webHidden/>
          </w:rPr>
          <w:t>12</w:t>
        </w:r>
        <w:r w:rsidR="00F86905">
          <w:rPr>
            <w:noProof/>
            <w:webHidden/>
          </w:rPr>
          <w:fldChar w:fldCharType="end"/>
        </w:r>
      </w:hyperlink>
    </w:p>
    <w:p w14:paraId="1034BBB7"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901" w:history="1">
        <w:r w:rsidR="00F86905" w:rsidRPr="006A342D">
          <w:rPr>
            <w:rStyle w:val="Hyperlink"/>
            <w:noProof/>
          </w:rPr>
          <w:t>1.5.3</w:t>
        </w:r>
        <w:r w:rsidR="00F86905">
          <w:rPr>
            <w:rFonts w:asciiTheme="minorHAnsi" w:eastAsiaTheme="minorEastAsia" w:hAnsiTheme="minorHAnsi" w:cstheme="minorBidi"/>
            <w:noProof/>
            <w:lang w:eastAsia="en-GB"/>
          </w:rPr>
          <w:tab/>
        </w:r>
        <w:r w:rsidR="00F86905" w:rsidRPr="006A342D">
          <w:rPr>
            <w:rStyle w:val="Hyperlink"/>
            <w:noProof/>
          </w:rPr>
          <w:t>– Expert advisory panels</w:t>
        </w:r>
        <w:r w:rsidR="00F86905">
          <w:rPr>
            <w:noProof/>
            <w:webHidden/>
          </w:rPr>
          <w:tab/>
        </w:r>
        <w:r w:rsidR="00F86905">
          <w:rPr>
            <w:noProof/>
            <w:webHidden/>
          </w:rPr>
          <w:fldChar w:fldCharType="begin"/>
        </w:r>
        <w:r w:rsidR="00F86905">
          <w:rPr>
            <w:noProof/>
            <w:webHidden/>
          </w:rPr>
          <w:instrText xml:space="preserve"> PAGEREF _Toc330900901 \h </w:instrText>
        </w:r>
        <w:r w:rsidR="00F86905">
          <w:rPr>
            <w:noProof/>
            <w:webHidden/>
          </w:rPr>
        </w:r>
        <w:r w:rsidR="00F86905">
          <w:rPr>
            <w:noProof/>
            <w:webHidden/>
          </w:rPr>
          <w:fldChar w:fldCharType="separate"/>
        </w:r>
        <w:r w:rsidR="00F86905">
          <w:rPr>
            <w:noProof/>
            <w:webHidden/>
          </w:rPr>
          <w:t>12</w:t>
        </w:r>
        <w:r w:rsidR="00F86905">
          <w:rPr>
            <w:noProof/>
            <w:webHidden/>
          </w:rPr>
          <w:fldChar w:fldCharType="end"/>
        </w:r>
      </w:hyperlink>
    </w:p>
    <w:p w14:paraId="521203DE"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902" w:history="1">
        <w:r w:rsidR="00F86905" w:rsidRPr="006A342D">
          <w:rPr>
            <w:rStyle w:val="Hyperlink"/>
            <w:noProof/>
          </w:rPr>
          <w:t>1.5.4</w:t>
        </w:r>
        <w:r w:rsidR="00F86905">
          <w:rPr>
            <w:rFonts w:asciiTheme="minorHAnsi" w:eastAsiaTheme="minorEastAsia" w:hAnsiTheme="minorHAnsi" w:cstheme="minorBidi"/>
            <w:noProof/>
            <w:lang w:eastAsia="en-GB"/>
          </w:rPr>
          <w:tab/>
        </w:r>
        <w:r w:rsidR="00F86905" w:rsidRPr="006A342D">
          <w:rPr>
            <w:rStyle w:val="Hyperlink"/>
            <w:noProof/>
          </w:rPr>
          <w:t>– Unsolicited feedback</w:t>
        </w:r>
        <w:r w:rsidR="00F86905">
          <w:rPr>
            <w:noProof/>
            <w:webHidden/>
          </w:rPr>
          <w:tab/>
        </w:r>
        <w:r w:rsidR="00F86905">
          <w:rPr>
            <w:noProof/>
            <w:webHidden/>
          </w:rPr>
          <w:fldChar w:fldCharType="begin"/>
        </w:r>
        <w:r w:rsidR="00F86905">
          <w:rPr>
            <w:noProof/>
            <w:webHidden/>
          </w:rPr>
          <w:instrText xml:space="preserve"> PAGEREF _Toc330900902 \h </w:instrText>
        </w:r>
        <w:r w:rsidR="00F86905">
          <w:rPr>
            <w:noProof/>
            <w:webHidden/>
          </w:rPr>
        </w:r>
        <w:r w:rsidR="00F86905">
          <w:rPr>
            <w:noProof/>
            <w:webHidden/>
          </w:rPr>
          <w:fldChar w:fldCharType="separate"/>
        </w:r>
        <w:r w:rsidR="00F86905">
          <w:rPr>
            <w:noProof/>
            <w:webHidden/>
          </w:rPr>
          <w:t>13</w:t>
        </w:r>
        <w:r w:rsidR="00F86905">
          <w:rPr>
            <w:noProof/>
            <w:webHidden/>
          </w:rPr>
          <w:fldChar w:fldCharType="end"/>
        </w:r>
      </w:hyperlink>
    </w:p>
    <w:p w14:paraId="182B31D2"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903" w:history="1">
        <w:r w:rsidR="00F86905" w:rsidRPr="006A342D">
          <w:rPr>
            <w:rStyle w:val="Hyperlink"/>
            <w:noProof/>
          </w:rPr>
          <w:t>1.5.5</w:t>
        </w:r>
        <w:r w:rsidR="00F86905">
          <w:rPr>
            <w:rFonts w:asciiTheme="minorHAnsi" w:eastAsiaTheme="minorEastAsia" w:hAnsiTheme="minorHAnsi" w:cstheme="minorBidi"/>
            <w:noProof/>
            <w:lang w:eastAsia="en-GB"/>
          </w:rPr>
          <w:tab/>
        </w:r>
        <w:r w:rsidR="00F86905" w:rsidRPr="006A342D">
          <w:rPr>
            <w:rStyle w:val="Hyperlink"/>
            <w:noProof/>
          </w:rPr>
          <w:t>Interviews</w:t>
        </w:r>
        <w:r w:rsidR="00F86905">
          <w:rPr>
            <w:noProof/>
            <w:webHidden/>
          </w:rPr>
          <w:tab/>
        </w:r>
        <w:r w:rsidR="00F86905">
          <w:rPr>
            <w:noProof/>
            <w:webHidden/>
          </w:rPr>
          <w:fldChar w:fldCharType="begin"/>
        </w:r>
        <w:r w:rsidR="00F86905">
          <w:rPr>
            <w:noProof/>
            <w:webHidden/>
          </w:rPr>
          <w:instrText xml:space="preserve"> PAGEREF _Toc330900903 \h </w:instrText>
        </w:r>
        <w:r w:rsidR="00F86905">
          <w:rPr>
            <w:noProof/>
            <w:webHidden/>
          </w:rPr>
        </w:r>
        <w:r w:rsidR="00F86905">
          <w:rPr>
            <w:noProof/>
            <w:webHidden/>
          </w:rPr>
          <w:fldChar w:fldCharType="separate"/>
        </w:r>
        <w:r w:rsidR="00F86905">
          <w:rPr>
            <w:noProof/>
            <w:webHidden/>
          </w:rPr>
          <w:t>13</w:t>
        </w:r>
        <w:r w:rsidR="00F86905">
          <w:rPr>
            <w:noProof/>
            <w:webHidden/>
          </w:rPr>
          <w:fldChar w:fldCharType="end"/>
        </w:r>
      </w:hyperlink>
    </w:p>
    <w:p w14:paraId="4C22F46B" w14:textId="77777777" w:rsidR="00F86905" w:rsidRDefault="001817F6">
      <w:pPr>
        <w:pStyle w:val="TOC2"/>
        <w:tabs>
          <w:tab w:val="left" w:pos="880"/>
          <w:tab w:val="right" w:leader="dot" w:pos="9054"/>
        </w:tabs>
        <w:rPr>
          <w:rFonts w:asciiTheme="minorHAnsi" w:eastAsiaTheme="minorEastAsia" w:hAnsiTheme="minorHAnsi" w:cstheme="minorBidi"/>
          <w:b w:val="0"/>
          <w:noProof/>
          <w:lang w:eastAsia="en-GB"/>
        </w:rPr>
      </w:pPr>
      <w:hyperlink w:anchor="_Toc330900904" w:history="1">
        <w:r w:rsidR="00F86905" w:rsidRPr="006A342D">
          <w:rPr>
            <w:rStyle w:val="Hyperlink"/>
            <w:noProof/>
          </w:rPr>
          <w:t>1.6</w:t>
        </w:r>
        <w:r w:rsidR="00F86905">
          <w:rPr>
            <w:rFonts w:asciiTheme="minorHAnsi" w:eastAsiaTheme="minorEastAsia" w:hAnsiTheme="minorHAnsi" w:cstheme="minorBidi"/>
            <w:b w:val="0"/>
            <w:noProof/>
            <w:lang w:eastAsia="en-GB"/>
          </w:rPr>
          <w:tab/>
        </w:r>
        <w:r w:rsidR="00F86905" w:rsidRPr="006A342D">
          <w:rPr>
            <w:rStyle w:val="Hyperlink"/>
            <w:noProof/>
          </w:rPr>
          <w:t>Building our strategy for sustainability</w:t>
        </w:r>
        <w:r w:rsidR="00F86905">
          <w:rPr>
            <w:noProof/>
            <w:webHidden/>
          </w:rPr>
          <w:tab/>
        </w:r>
        <w:r w:rsidR="00F86905">
          <w:rPr>
            <w:noProof/>
            <w:webHidden/>
          </w:rPr>
          <w:fldChar w:fldCharType="begin"/>
        </w:r>
        <w:r w:rsidR="00F86905">
          <w:rPr>
            <w:noProof/>
            <w:webHidden/>
          </w:rPr>
          <w:instrText xml:space="preserve"> PAGEREF _Toc330900904 \h </w:instrText>
        </w:r>
        <w:r w:rsidR="00F86905">
          <w:rPr>
            <w:noProof/>
            <w:webHidden/>
          </w:rPr>
        </w:r>
        <w:r w:rsidR="00F86905">
          <w:rPr>
            <w:noProof/>
            <w:webHidden/>
          </w:rPr>
          <w:fldChar w:fldCharType="separate"/>
        </w:r>
        <w:r w:rsidR="00F86905">
          <w:rPr>
            <w:noProof/>
            <w:webHidden/>
          </w:rPr>
          <w:t>15</w:t>
        </w:r>
        <w:r w:rsidR="00F86905">
          <w:rPr>
            <w:noProof/>
            <w:webHidden/>
          </w:rPr>
          <w:fldChar w:fldCharType="end"/>
        </w:r>
      </w:hyperlink>
    </w:p>
    <w:p w14:paraId="7407905F" w14:textId="77777777" w:rsidR="00F86905" w:rsidRDefault="001817F6">
      <w:pPr>
        <w:pStyle w:val="TOC1"/>
        <w:tabs>
          <w:tab w:val="left" w:pos="440"/>
          <w:tab w:val="right" w:leader="dot" w:pos="9054"/>
        </w:tabs>
        <w:rPr>
          <w:rFonts w:asciiTheme="minorHAnsi" w:eastAsiaTheme="minorEastAsia" w:hAnsiTheme="minorHAnsi" w:cstheme="minorBidi"/>
          <w:b w:val="0"/>
          <w:noProof/>
          <w:sz w:val="22"/>
          <w:szCs w:val="22"/>
          <w:lang w:eastAsia="en-GB"/>
        </w:rPr>
      </w:pPr>
      <w:hyperlink w:anchor="_Toc330900905" w:history="1">
        <w:r w:rsidR="00F86905" w:rsidRPr="006A342D">
          <w:rPr>
            <w:rStyle w:val="Hyperlink"/>
            <w:noProof/>
          </w:rPr>
          <w:t>2</w:t>
        </w:r>
        <w:r w:rsidR="00F86905">
          <w:rPr>
            <w:rFonts w:asciiTheme="minorHAnsi" w:eastAsiaTheme="minorEastAsia" w:hAnsiTheme="minorHAnsi" w:cstheme="minorBidi"/>
            <w:b w:val="0"/>
            <w:noProof/>
            <w:sz w:val="22"/>
            <w:szCs w:val="22"/>
            <w:lang w:eastAsia="en-GB"/>
          </w:rPr>
          <w:tab/>
        </w:r>
        <w:r w:rsidR="00F86905" w:rsidRPr="006A342D">
          <w:rPr>
            <w:rStyle w:val="Hyperlink"/>
            <w:noProof/>
          </w:rPr>
          <w:t>e-ScienceTalk Products: Background, Metrics and Impact</w:t>
        </w:r>
        <w:r w:rsidR="00F86905">
          <w:rPr>
            <w:noProof/>
            <w:webHidden/>
          </w:rPr>
          <w:tab/>
        </w:r>
        <w:r w:rsidR="00F86905">
          <w:rPr>
            <w:noProof/>
            <w:webHidden/>
          </w:rPr>
          <w:fldChar w:fldCharType="begin"/>
        </w:r>
        <w:r w:rsidR="00F86905">
          <w:rPr>
            <w:noProof/>
            <w:webHidden/>
          </w:rPr>
          <w:instrText xml:space="preserve"> PAGEREF _Toc330900905 \h </w:instrText>
        </w:r>
        <w:r w:rsidR="00F86905">
          <w:rPr>
            <w:noProof/>
            <w:webHidden/>
          </w:rPr>
        </w:r>
        <w:r w:rsidR="00F86905">
          <w:rPr>
            <w:noProof/>
            <w:webHidden/>
          </w:rPr>
          <w:fldChar w:fldCharType="separate"/>
        </w:r>
        <w:r w:rsidR="00F86905">
          <w:rPr>
            <w:noProof/>
            <w:webHidden/>
          </w:rPr>
          <w:t>16</w:t>
        </w:r>
        <w:r w:rsidR="00F86905">
          <w:rPr>
            <w:noProof/>
            <w:webHidden/>
          </w:rPr>
          <w:fldChar w:fldCharType="end"/>
        </w:r>
      </w:hyperlink>
    </w:p>
    <w:p w14:paraId="613A951B" w14:textId="77777777" w:rsidR="00F86905" w:rsidRDefault="001817F6">
      <w:pPr>
        <w:pStyle w:val="TOC2"/>
        <w:tabs>
          <w:tab w:val="left" w:pos="880"/>
          <w:tab w:val="right" w:leader="dot" w:pos="9054"/>
        </w:tabs>
        <w:rPr>
          <w:rFonts w:asciiTheme="minorHAnsi" w:eastAsiaTheme="minorEastAsia" w:hAnsiTheme="minorHAnsi" w:cstheme="minorBidi"/>
          <w:b w:val="0"/>
          <w:noProof/>
          <w:lang w:eastAsia="en-GB"/>
        </w:rPr>
      </w:pPr>
      <w:hyperlink w:anchor="_Toc330900906" w:history="1">
        <w:r w:rsidR="00F86905" w:rsidRPr="006A342D">
          <w:rPr>
            <w:rStyle w:val="Hyperlink"/>
            <w:noProof/>
          </w:rPr>
          <w:t>2.1</w:t>
        </w:r>
        <w:r w:rsidR="00F86905">
          <w:rPr>
            <w:rFonts w:asciiTheme="minorHAnsi" w:eastAsiaTheme="minorEastAsia" w:hAnsiTheme="minorHAnsi" w:cstheme="minorBidi"/>
            <w:b w:val="0"/>
            <w:noProof/>
            <w:lang w:eastAsia="en-GB"/>
          </w:rPr>
          <w:tab/>
        </w:r>
        <w:r w:rsidR="00F86905" w:rsidRPr="006A342D">
          <w:rPr>
            <w:rStyle w:val="Hyperlink"/>
            <w:noProof/>
          </w:rPr>
          <w:t>GridCafé</w:t>
        </w:r>
        <w:r w:rsidR="00F86905">
          <w:rPr>
            <w:noProof/>
            <w:webHidden/>
          </w:rPr>
          <w:tab/>
        </w:r>
        <w:r w:rsidR="00F86905">
          <w:rPr>
            <w:noProof/>
            <w:webHidden/>
          </w:rPr>
          <w:fldChar w:fldCharType="begin"/>
        </w:r>
        <w:r w:rsidR="00F86905">
          <w:rPr>
            <w:noProof/>
            <w:webHidden/>
          </w:rPr>
          <w:instrText xml:space="preserve"> PAGEREF _Toc330900906 \h </w:instrText>
        </w:r>
        <w:r w:rsidR="00F86905">
          <w:rPr>
            <w:noProof/>
            <w:webHidden/>
          </w:rPr>
        </w:r>
        <w:r w:rsidR="00F86905">
          <w:rPr>
            <w:noProof/>
            <w:webHidden/>
          </w:rPr>
          <w:fldChar w:fldCharType="separate"/>
        </w:r>
        <w:r w:rsidR="00F86905">
          <w:rPr>
            <w:noProof/>
            <w:webHidden/>
          </w:rPr>
          <w:t>16</w:t>
        </w:r>
        <w:r w:rsidR="00F86905">
          <w:rPr>
            <w:noProof/>
            <w:webHidden/>
          </w:rPr>
          <w:fldChar w:fldCharType="end"/>
        </w:r>
      </w:hyperlink>
    </w:p>
    <w:p w14:paraId="1F770BBF"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907" w:history="1">
        <w:r w:rsidR="00F86905" w:rsidRPr="006A342D">
          <w:rPr>
            <w:rStyle w:val="Hyperlink"/>
            <w:noProof/>
          </w:rPr>
          <w:t>2.1.1</w:t>
        </w:r>
        <w:r w:rsidR="00F86905">
          <w:rPr>
            <w:rFonts w:asciiTheme="minorHAnsi" w:eastAsiaTheme="minorEastAsia" w:hAnsiTheme="minorHAnsi" w:cstheme="minorBidi"/>
            <w:noProof/>
            <w:lang w:eastAsia="en-GB"/>
          </w:rPr>
          <w:tab/>
        </w:r>
        <w:r w:rsidR="00F86905" w:rsidRPr="006A342D">
          <w:rPr>
            <w:rStyle w:val="Hyperlink"/>
            <w:noProof/>
          </w:rPr>
          <w:t>Background</w:t>
        </w:r>
        <w:r w:rsidR="00F86905">
          <w:rPr>
            <w:noProof/>
            <w:webHidden/>
          </w:rPr>
          <w:tab/>
        </w:r>
        <w:r w:rsidR="00F86905">
          <w:rPr>
            <w:noProof/>
            <w:webHidden/>
          </w:rPr>
          <w:fldChar w:fldCharType="begin"/>
        </w:r>
        <w:r w:rsidR="00F86905">
          <w:rPr>
            <w:noProof/>
            <w:webHidden/>
          </w:rPr>
          <w:instrText xml:space="preserve"> PAGEREF _Toc330900907 \h </w:instrText>
        </w:r>
        <w:r w:rsidR="00F86905">
          <w:rPr>
            <w:noProof/>
            <w:webHidden/>
          </w:rPr>
        </w:r>
        <w:r w:rsidR="00F86905">
          <w:rPr>
            <w:noProof/>
            <w:webHidden/>
          </w:rPr>
          <w:fldChar w:fldCharType="separate"/>
        </w:r>
        <w:r w:rsidR="00F86905">
          <w:rPr>
            <w:noProof/>
            <w:webHidden/>
          </w:rPr>
          <w:t>16</w:t>
        </w:r>
        <w:r w:rsidR="00F86905">
          <w:rPr>
            <w:noProof/>
            <w:webHidden/>
          </w:rPr>
          <w:fldChar w:fldCharType="end"/>
        </w:r>
      </w:hyperlink>
    </w:p>
    <w:p w14:paraId="350A572F"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908" w:history="1">
        <w:r w:rsidR="00F86905" w:rsidRPr="006A342D">
          <w:rPr>
            <w:rStyle w:val="Hyperlink"/>
            <w:noProof/>
          </w:rPr>
          <w:t>2.1.2</w:t>
        </w:r>
        <w:r w:rsidR="00F86905">
          <w:rPr>
            <w:rFonts w:asciiTheme="minorHAnsi" w:eastAsiaTheme="minorEastAsia" w:hAnsiTheme="minorHAnsi" w:cstheme="minorBidi"/>
            <w:noProof/>
            <w:lang w:eastAsia="en-GB"/>
          </w:rPr>
          <w:tab/>
        </w:r>
        <w:r w:rsidR="00F86905" w:rsidRPr="006A342D">
          <w:rPr>
            <w:rStyle w:val="Hyperlink"/>
            <w:noProof/>
          </w:rPr>
          <w:t>Product metrics</w:t>
        </w:r>
        <w:r w:rsidR="00F86905">
          <w:rPr>
            <w:noProof/>
            <w:webHidden/>
          </w:rPr>
          <w:tab/>
        </w:r>
        <w:r w:rsidR="00F86905">
          <w:rPr>
            <w:noProof/>
            <w:webHidden/>
          </w:rPr>
          <w:fldChar w:fldCharType="begin"/>
        </w:r>
        <w:r w:rsidR="00F86905">
          <w:rPr>
            <w:noProof/>
            <w:webHidden/>
          </w:rPr>
          <w:instrText xml:space="preserve"> PAGEREF _Toc330900908 \h </w:instrText>
        </w:r>
        <w:r w:rsidR="00F86905">
          <w:rPr>
            <w:noProof/>
            <w:webHidden/>
          </w:rPr>
        </w:r>
        <w:r w:rsidR="00F86905">
          <w:rPr>
            <w:noProof/>
            <w:webHidden/>
          </w:rPr>
          <w:fldChar w:fldCharType="separate"/>
        </w:r>
        <w:r w:rsidR="00F86905">
          <w:rPr>
            <w:noProof/>
            <w:webHidden/>
          </w:rPr>
          <w:t>16</w:t>
        </w:r>
        <w:r w:rsidR="00F86905">
          <w:rPr>
            <w:noProof/>
            <w:webHidden/>
          </w:rPr>
          <w:fldChar w:fldCharType="end"/>
        </w:r>
      </w:hyperlink>
    </w:p>
    <w:p w14:paraId="68BF73C6"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909" w:history="1">
        <w:r w:rsidR="00F86905" w:rsidRPr="006A342D">
          <w:rPr>
            <w:rStyle w:val="Hyperlink"/>
            <w:noProof/>
          </w:rPr>
          <w:t>2.1.3</w:t>
        </w:r>
        <w:r w:rsidR="00F86905">
          <w:rPr>
            <w:rFonts w:asciiTheme="minorHAnsi" w:eastAsiaTheme="minorEastAsia" w:hAnsiTheme="minorHAnsi" w:cstheme="minorBidi"/>
            <w:noProof/>
            <w:lang w:eastAsia="en-GB"/>
          </w:rPr>
          <w:tab/>
        </w:r>
        <w:r w:rsidR="00F86905" w:rsidRPr="006A342D">
          <w:rPr>
            <w:rStyle w:val="Hyperlink"/>
            <w:noProof/>
          </w:rPr>
          <w:t>What has been the impact of GridCafé?</w:t>
        </w:r>
        <w:r w:rsidR="00F86905">
          <w:rPr>
            <w:noProof/>
            <w:webHidden/>
          </w:rPr>
          <w:tab/>
        </w:r>
        <w:r w:rsidR="00F86905">
          <w:rPr>
            <w:noProof/>
            <w:webHidden/>
          </w:rPr>
          <w:fldChar w:fldCharType="begin"/>
        </w:r>
        <w:r w:rsidR="00F86905">
          <w:rPr>
            <w:noProof/>
            <w:webHidden/>
          </w:rPr>
          <w:instrText xml:space="preserve"> PAGEREF _Toc330900909 \h </w:instrText>
        </w:r>
        <w:r w:rsidR="00F86905">
          <w:rPr>
            <w:noProof/>
            <w:webHidden/>
          </w:rPr>
        </w:r>
        <w:r w:rsidR="00F86905">
          <w:rPr>
            <w:noProof/>
            <w:webHidden/>
          </w:rPr>
          <w:fldChar w:fldCharType="separate"/>
        </w:r>
        <w:r w:rsidR="00F86905">
          <w:rPr>
            <w:noProof/>
            <w:webHidden/>
          </w:rPr>
          <w:t>17</w:t>
        </w:r>
        <w:r w:rsidR="00F86905">
          <w:rPr>
            <w:noProof/>
            <w:webHidden/>
          </w:rPr>
          <w:fldChar w:fldCharType="end"/>
        </w:r>
      </w:hyperlink>
    </w:p>
    <w:p w14:paraId="13C95AA2"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910" w:history="1">
        <w:r w:rsidR="00F86905" w:rsidRPr="006A342D">
          <w:rPr>
            <w:rStyle w:val="Hyperlink"/>
            <w:noProof/>
          </w:rPr>
          <w:t>2.1.4</w:t>
        </w:r>
        <w:r w:rsidR="00F86905">
          <w:rPr>
            <w:rFonts w:asciiTheme="minorHAnsi" w:eastAsiaTheme="minorEastAsia" w:hAnsiTheme="minorHAnsi" w:cstheme="minorBidi"/>
            <w:noProof/>
            <w:lang w:eastAsia="en-GB"/>
          </w:rPr>
          <w:tab/>
        </w:r>
        <w:r w:rsidR="00F86905" w:rsidRPr="006A342D">
          <w:rPr>
            <w:rStyle w:val="Hyperlink"/>
            <w:noProof/>
          </w:rPr>
          <w:t>Projects: e-Science City, CloudLounge, Volunteer Garage, Virtual World</w:t>
        </w:r>
        <w:r w:rsidR="00F86905">
          <w:rPr>
            <w:noProof/>
            <w:webHidden/>
          </w:rPr>
          <w:tab/>
        </w:r>
        <w:r w:rsidR="00F86905">
          <w:rPr>
            <w:noProof/>
            <w:webHidden/>
          </w:rPr>
          <w:fldChar w:fldCharType="begin"/>
        </w:r>
        <w:r w:rsidR="00F86905">
          <w:rPr>
            <w:noProof/>
            <w:webHidden/>
          </w:rPr>
          <w:instrText xml:space="preserve"> PAGEREF _Toc330900910 \h </w:instrText>
        </w:r>
        <w:r w:rsidR="00F86905">
          <w:rPr>
            <w:noProof/>
            <w:webHidden/>
          </w:rPr>
        </w:r>
        <w:r w:rsidR="00F86905">
          <w:rPr>
            <w:noProof/>
            <w:webHidden/>
          </w:rPr>
          <w:fldChar w:fldCharType="separate"/>
        </w:r>
        <w:r w:rsidR="00F86905">
          <w:rPr>
            <w:noProof/>
            <w:webHidden/>
          </w:rPr>
          <w:t>19</w:t>
        </w:r>
        <w:r w:rsidR="00F86905">
          <w:rPr>
            <w:noProof/>
            <w:webHidden/>
          </w:rPr>
          <w:fldChar w:fldCharType="end"/>
        </w:r>
      </w:hyperlink>
    </w:p>
    <w:p w14:paraId="2EA6BB50"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912" w:history="1">
        <w:r w:rsidR="00F86905" w:rsidRPr="006A342D">
          <w:rPr>
            <w:rStyle w:val="Hyperlink"/>
            <w:noProof/>
          </w:rPr>
          <w:t>2.1.5</w:t>
        </w:r>
        <w:r w:rsidR="00F86905">
          <w:rPr>
            <w:rFonts w:asciiTheme="minorHAnsi" w:eastAsiaTheme="minorEastAsia" w:hAnsiTheme="minorHAnsi" w:cstheme="minorBidi"/>
            <w:noProof/>
            <w:lang w:eastAsia="en-GB"/>
          </w:rPr>
          <w:tab/>
        </w:r>
        <w:r w:rsidR="00F86905" w:rsidRPr="006A342D">
          <w:rPr>
            <w:rStyle w:val="Hyperlink"/>
            <w:noProof/>
          </w:rPr>
          <w:t>Recommendations</w:t>
        </w:r>
        <w:r w:rsidR="00F86905">
          <w:rPr>
            <w:noProof/>
            <w:webHidden/>
          </w:rPr>
          <w:tab/>
        </w:r>
        <w:r w:rsidR="00F86905">
          <w:rPr>
            <w:noProof/>
            <w:webHidden/>
          </w:rPr>
          <w:fldChar w:fldCharType="begin"/>
        </w:r>
        <w:r w:rsidR="00F86905">
          <w:rPr>
            <w:noProof/>
            <w:webHidden/>
          </w:rPr>
          <w:instrText xml:space="preserve"> PAGEREF _Toc330900912 \h </w:instrText>
        </w:r>
        <w:r w:rsidR="00F86905">
          <w:rPr>
            <w:noProof/>
            <w:webHidden/>
          </w:rPr>
        </w:r>
        <w:r w:rsidR="00F86905">
          <w:rPr>
            <w:noProof/>
            <w:webHidden/>
          </w:rPr>
          <w:fldChar w:fldCharType="separate"/>
        </w:r>
        <w:r w:rsidR="00F86905">
          <w:rPr>
            <w:noProof/>
            <w:webHidden/>
          </w:rPr>
          <w:t>20</w:t>
        </w:r>
        <w:r w:rsidR="00F86905">
          <w:rPr>
            <w:noProof/>
            <w:webHidden/>
          </w:rPr>
          <w:fldChar w:fldCharType="end"/>
        </w:r>
      </w:hyperlink>
    </w:p>
    <w:p w14:paraId="4D6CCA52"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913" w:history="1">
        <w:r w:rsidR="00F86905" w:rsidRPr="006A342D">
          <w:rPr>
            <w:rStyle w:val="Hyperlink"/>
            <w:noProof/>
          </w:rPr>
          <w:t>2.1.6</w:t>
        </w:r>
        <w:r w:rsidR="00F86905">
          <w:rPr>
            <w:rFonts w:asciiTheme="minorHAnsi" w:eastAsiaTheme="minorEastAsia" w:hAnsiTheme="minorHAnsi" w:cstheme="minorBidi"/>
            <w:noProof/>
            <w:lang w:eastAsia="en-GB"/>
          </w:rPr>
          <w:tab/>
        </w:r>
        <w:r w:rsidR="00F86905" w:rsidRPr="006A342D">
          <w:rPr>
            <w:rStyle w:val="Hyperlink"/>
            <w:noProof/>
          </w:rPr>
          <w:t>Sustainability</w:t>
        </w:r>
        <w:r w:rsidR="00F86905">
          <w:rPr>
            <w:noProof/>
            <w:webHidden/>
          </w:rPr>
          <w:tab/>
        </w:r>
        <w:r w:rsidR="00F86905">
          <w:rPr>
            <w:noProof/>
            <w:webHidden/>
          </w:rPr>
          <w:fldChar w:fldCharType="begin"/>
        </w:r>
        <w:r w:rsidR="00F86905">
          <w:rPr>
            <w:noProof/>
            <w:webHidden/>
          </w:rPr>
          <w:instrText xml:space="preserve"> PAGEREF _Toc330900913 \h </w:instrText>
        </w:r>
        <w:r w:rsidR="00F86905">
          <w:rPr>
            <w:noProof/>
            <w:webHidden/>
          </w:rPr>
        </w:r>
        <w:r w:rsidR="00F86905">
          <w:rPr>
            <w:noProof/>
            <w:webHidden/>
          </w:rPr>
          <w:fldChar w:fldCharType="separate"/>
        </w:r>
        <w:r w:rsidR="00F86905">
          <w:rPr>
            <w:noProof/>
            <w:webHidden/>
          </w:rPr>
          <w:t>21</w:t>
        </w:r>
        <w:r w:rsidR="00F86905">
          <w:rPr>
            <w:noProof/>
            <w:webHidden/>
          </w:rPr>
          <w:fldChar w:fldCharType="end"/>
        </w:r>
      </w:hyperlink>
    </w:p>
    <w:p w14:paraId="619A98F5" w14:textId="77777777" w:rsidR="00F86905" w:rsidRDefault="001817F6">
      <w:pPr>
        <w:pStyle w:val="TOC2"/>
        <w:tabs>
          <w:tab w:val="left" w:pos="880"/>
          <w:tab w:val="right" w:leader="dot" w:pos="9054"/>
        </w:tabs>
        <w:rPr>
          <w:rFonts w:asciiTheme="minorHAnsi" w:eastAsiaTheme="minorEastAsia" w:hAnsiTheme="minorHAnsi" w:cstheme="minorBidi"/>
          <w:b w:val="0"/>
          <w:noProof/>
          <w:lang w:eastAsia="en-GB"/>
        </w:rPr>
      </w:pPr>
      <w:hyperlink w:anchor="_Toc330900914" w:history="1">
        <w:r w:rsidR="00F86905" w:rsidRPr="006A342D">
          <w:rPr>
            <w:rStyle w:val="Hyperlink"/>
            <w:noProof/>
          </w:rPr>
          <w:t>2.2</w:t>
        </w:r>
        <w:r w:rsidR="00F86905">
          <w:rPr>
            <w:rFonts w:asciiTheme="minorHAnsi" w:eastAsiaTheme="minorEastAsia" w:hAnsiTheme="minorHAnsi" w:cstheme="minorBidi"/>
            <w:b w:val="0"/>
            <w:noProof/>
            <w:lang w:eastAsia="en-GB"/>
          </w:rPr>
          <w:tab/>
        </w:r>
        <w:r w:rsidR="00F86905" w:rsidRPr="006A342D">
          <w:rPr>
            <w:rStyle w:val="Hyperlink"/>
            <w:noProof/>
          </w:rPr>
          <w:t>GridCast</w:t>
        </w:r>
        <w:r w:rsidR="00F86905">
          <w:rPr>
            <w:noProof/>
            <w:webHidden/>
          </w:rPr>
          <w:tab/>
        </w:r>
        <w:r w:rsidR="00F86905">
          <w:rPr>
            <w:noProof/>
            <w:webHidden/>
          </w:rPr>
          <w:fldChar w:fldCharType="begin"/>
        </w:r>
        <w:r w:rsidR="00F86905">
          <w:rPr>
            <w:noProof/>
            <w:webHidden/>
          </w:rPr>
          <w:instrText xml:space="preserve"> PAGEREF _Toc330900914 \h </w:instrText>
        </w:r>
        <w:r w:rsidR="00F86905">
          <w:rPr>
            <w:noProof/>
            <w:webHidden/>
          </w:rPr>
        </w:r>
        <w:r w:rsidR="00F86905">
          <w:rPr>
            <w:noProof/>
            <w:webHidden/>
          </w:rPr>
          <w:fldChar w:fldCharType="separate"/>
        </w:r>
        <w:r w:rsidR="00F86905">
          <w:rPr>
            <w:noProof/>
            <w:webHidden/>
          </w:rPr>
          <w:t>23</w:t>
        </w:r>
        <w:r w:rsidR="00F86905">
          <w:rPr>
            <w:noProof/>
            <w:webHidden/>
          </w:rPr>
          <w:fldChar w:fldCharType="end"/>
        </w:r>
      </w:hyperlink>
    </w:p>
    <w:p w14:paraId="02EAE1CC"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915" w:history="1">
        <w:r w:rsidR="00F86905" w:rsidRPr="006A342D">
          <w:rPr>
            <w:rStyle w:val="Hyperlink"/>
            <w:noProof/>
          </w:rPr>
          <w:t>2.2.1</w:t>
        </w:r>
        <w:r w:rsidR="00F86905">
          <w:rPr>
            <w:rFonts w:asciiTheme="minorHAnsi" w:eastAsiaTheme="minorEastAsia" w:hAnsiTheme="minorHAnsi" w:cstheme="minorBidi"/>
            <w:noProof/>
            <w:lang w:eastAsia="en-GB"/>
          </w:rPr>
          <w:tab/>
        </w:r>
        <w:r w:rsidR="00F86905" w:rsidRPr="006A342D">
          <w:rPr>
            <w:rStyle w:val="Hyperlink"/>
            <w:noProof/>
          </w:rPr>
          <w:t>Background</w:t>
        </w:r>
        <w:r w:rsidR="00F86905">
          <w:rPr>
            <w:noProof/>
            <w:webHidden/>
          </w:rPr>
          <w:tab/>
        </w:r>
        <w:r w:rsidR="00F86905">
          <w:rPr>
            <w:noProof/>
            <w:webHidden/>
          </w:rPr>
          <w:fldChar w:fldCharType="begin"/>
        </w:r>
        <w:r w:rsidR="00F86905">
          <w:rPr>
            <w:noProof/>
            <w:webHidden/>
          </w:rPr>
          <w:instrText xml:space="preserve"> PAGEREF _Toc330900915 \h </w:instrText>
        </w:r>
        <w:r w:rsidR="00F86905">
          <w:rPr>
            <w:noProof/>
            <w:webHidden/>
          </w:rPr>
        </w:r>
        <w:r w:rsidR="00F86905">
          <w:rPr>
            <w:noProof/>
            <w:webHidden/>
          </w:rPr>
          <w:fldChar w:fldCharType="separate"/>
        </w:r>
        <w:r w:rsidR="00F86905">
          <w:rPr>
            <w:noProof/>
            <w:webHidden/>
          </w:rPr>
          <w:t>23</w:t>
        </w:r>
        <w:r w:rsidR="00F86905">
          <w:rPr>
            <w:noProof/>
            <w:webHidden/>
          </w:rPr>
          <w:fldChar w:fldCharType="end"/>
        </w:r>
      </w:hyperlink>
    </w:p>
    <w:p w14:paraId="07E50D14"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916" w:history="1">
        <w:r w:rsidR="00F86905" w:rsidRPr="006A342D">
          <w:rPr>
            <w:rStyle w:val="Hyperlink"/>
            <w:noProof/>
          </w:rPr>
          <w:t>2.2.2</w:t>
        </w:r>
        <w:r w:rsidR="00F86905">
          <w:rPr>
            <w:rFonts w:asciiTheme="minorHAnsi" w:eastAsiaTheme="minorEastAsia" w:hAnsiTheme="minorHAnsi" w:cstheme="minorBidi"/>
            <w:noProof/>
            <w:lang w:eastAsia="en-GB"/>
          </w:rPr>
          <w:tab/>
        </w:r>
        <w:r w:rsidR="00F86905" w:rsidRPr="006A342D">
          <w:rPr>
            <w:rStyle w:val="Hyperlink"/>
            <w:noProof/>
          </w:rPr>
          <w:t>Product metrics</w:t>
        </w:r>
        <w:r w:rsidR="00F86905">
          <w:rPr>
            <w:noProof/>
            <w:webHidden/>
          </w:rPr>
          <w:tab/>
        </w:r>
        <w:r w:rsidR="00F86905">
          <w:rPr>
            <w:noProof/>
            <w:webHidden/>
          </w:rPr>
          <w:fldChar w:fldCharType="begin"/>
        </w:r>
        <w:r w:rsidR="00F86905">
          <w:rPr>
            <w:noProof/>
            <w:webHidden/>
          </w:rPr>
          <w:instrText xml:space="preserve"> PAGEREF _Toc330900916 \h </w:instrText>
        </w:r>
        <w:r w:rsidR="00F86905">
          <w:rPr>
            <w:noProof/>
            <w:webHidden/>
          </w:rPr>
        </w:r>
        <w:r w:rsidR="00F86905">
          <w:rPr>
            <w:noProof/>
            <w:webHidden/>
          </w:rPr>
          <w:fldChar w:fldCharType="separate"/>
        </w:r>
        <w:r w:rsidR="00F86905">
          <w:rPr>
            <w:noProof/>
            <w:webHidden/>
          </w:rPr>
          <w:t>23</w:t>
        </w:r>
        <w:r w:rsidR="00F86905">
          <w:rPr>
            <w:noProof/>
            <w:webHidden/>
          </w:rPr>
          <w:fldChar w:fldCharType="end"/>
        </w:r>
      </w:hyperlink>
    </w:p>
    <w:p w14:paraId="7933740F"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917" w:history="1">
        <w:r w:rsidR="00F86905" w:rsidRPr="006A342D">
          <w:rPr>
            <w:rStyle w:val="Hyperlink"/>
            <w:noProof/>
          </w:rPr>
          <w:t>2.2.3</w:t>
        </w:r>
        <w:r w:rsidR="00F86905">
          <w:rPr>
            <w:rFonts w:asciiTheme="minorHAnsi" w:eastAsiaTheme="minorEastAsia" w:hAnsiTheme="minorHAnsi" w:cstheme="minorBidi"/>
            <w:noProof/>
            <w:lang w:eastAsia="en-GB"/>
          </w:rPr>
          <w:tab/>
        </w:r>
        <w:r w:rsidR="00F86905" w:rsidRPr="006A342D">
          <w:rPr>
            <w:rStyle w:val="Hyperlink"/>
            <w:noProof/>
          </w:rPr>
          <w:t>What has been the impact of GridCast?</w:t>
        </w:r>
        <w:r w:rsidR="00F86905">
          <w:rPr>
            <w:noProof/>
            <w:webHidden/>
          </w:rPr>
          <w:tab/>
        </w:r>
        <w:r w:rsidR="00F86905">
          <w:rPr>
            <w:noProof/>
            <w:webHidden/>
          </w:rPr>
          <w:fldChar w:fldCharType="begin"/>
        </w:r>
        <w:r w:rsidR="00F86905">
          <w:rPr>
            <w:noProof/>
            <w:webHidden/>
          </w:rPr>
          <w:instrText xml:space="preserve"> PAGEREF _Toc330900917 \h </w:instrText>
        </w:r>
        <w:r w:rsidR="00F86905">
          <w:rPr>
            <w:noProof/>
            <w:webHidden/>
          </w:rPr>
        </w:r>
        <w:r w:rsidR="00F86905">
          <w:rPr>
            <w:noProof/>
            <w:webHidden/>
          </w:rPr>
          <w:fldChar w:fldCharType="separate"/>
        </w:r>
        <w:r w:rsidR="00F86905">
          <w:rPr>
            <w:noProof/>
            <w:webHidden/>
          </w:rPr>
          <w:t>23</w:t>
        </w:r>
        <w:r w:rsidR="00F86905">
          <w:rPr>
            <w:noProof/>
            <w:webHidden/>
          </w:rPr>
          <w:fldChar w:fldCharType="end"/>
        </w:r>
      </w:hyperlink>
    </w:p>
    <w:p w14:paraId="45F85255"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918" w:history="1">
        <w:r w:rsidR="00F86905" w:rsidRPr="006A342D">
          <w:rPr>
            <w:rStyle w:val="Hyperlink"/>
            <w:noProof/>
          </w:rPr>
          <w:t>2.2.4</w:t>
        </w:r>
        <w:r w:rsidR="00F86905">
          <w:rPr>
            <w:rFonts w:asciiTheme="minorHAnsi" w:eastAsiaTheme="minorEastAsia" w:hAnsiTheme="minorHAnsi" w:cstheme="minorBidi"/>
            <w:noProof/>
            <w:lang w:eastAsia="en-GB"/>
          </w:rPr>
          <w:tab/>
        </w:r>
        <w:r w:rsidR="00F86905" w:rsidRPr="006A342D">
          <w:rPr>
            <w:rStyle w:val="Hyperlink"/>
            <w:noProof/>
          </w:rPr>
          <w:t>Recommendations</w:t>
        </w:r>
        <w:r w:rsidR="00F86905">
          <w:rPr>
            <w:noProof/>
            <w:webHidden/>
          </w:rPr>
          <w:tab/>
        </w:r>
        <w:r w:rsidR="00F86905">
          <w:rPr>
            <w:noProof/>
            <w:webHidden/>
          </w:rPr>
          <w:fldChar w:fldCharType="begin"/>
        </w:r>
        <w:r w:rsidR="00F86905">
          <w:rPr>
            <w:noProof/>
            <w:webHidden/>
          </w:rPr>
          <w:instrText xml:space="preserve"> PAGEREF _Toc330900918 \h </w:instrText>
        </w:r>
        <w:r w:rsidR="00F86905">
          <w:rPr>
            <w:noProof/>
            <w:webHidden/>
          </w:rPr>
        </w:r>
        <w:r w:rsidR="00F86905">
          <w:rPr>
            <w:noProof/>
            <w:webHidden/>
          </w:rPr>
          <w:fldChar w:fldCharType="separate"/>
        </w:r>
        <w:r w:rsidR="00F86905">
          <w:rPr>
            <w:noProof/>
            <w:webHidden/>
          </w:rPr>
          <w:t>27</w:t>
        </w:r>
        <w:r w:rsidR="00F86905">
          <w:rPr>
            <w:noProof/>
            <w:webHidden/>
          </w:rPr>
          <w:fldChar w:fldCharType="end"/>
        </w:r>
      </w:hyperlink>
    </w:p>
    <w:p w14:paraId="627B7133"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919" w:history="1">
        <w:r w:rsidR="00F86905" w:rsidRPr="006A342D">
          <w:rPr>
            <w:rStyle w:val="Hyperlink"/>
            <w:noProof/>
          </w:rPr>
          <w:t>2.2.5</w:t>
        </w:r>
        <w:r w:rsidR="00F86905">
          <w:rPr>
            <w:rFonts w:asciiTheme="minorHAnsi" w:eastAsiaTheme="minorEastAsia" w:hAnsiTheme="minorHAnsi" w:cstheme="minorBidi"/>
            <w:noProof/>
            <w:lang w:eastAsia="en-GB"/>
          </w:rPr>
          <w:tab/>
        </w:r>
        <w:r w:rsidR="00F86905" w:rsidRPr="006A342D">
          <w:rPr>
            <w:rStyle w:val="Hyperlink"/>
            <w:noProof/>
          </w:rPr>
          <w:t>Sustainability</w:t>
        </w:r>
        <w:r w:rsidR="00F86905">
          <w:rPr>
            <w:noProof/>
            <w:webHidden/>
          </w:rPr>
          <w:tab/>
        </w:r>
        <w:r w:rsidR="00F86905">
          <w:rPr>
            <w:noProof/>
            <w:webHidden/>
          </w:rPr>
          <w:fldChar w:fldCharType="begin"/>
        </w:r>
        <w:r w:rsidR="00F86905">
          <w:rPr>
            <w:noProof/>
            <w:webHidden/>
          </w:rPr>
          <w:instrText xml:space="preserve"> PAGEREF _Toc330900919 \h </w:instrText>
        </w:r>
        <w:r w:rsidR="00F86905">
          <w:rPr>
            <w:noProof/>
            <w:webHidden/>
          </w:rPr>
        </w:r>
        <w:r w:rsidR="00F86905">
          <w:rPr>
            <w:noProof/>
            <w:webHidden/>
          </w:rPr>
          <w:fldChar w:fldCharType="separate"/>
        </w:r>
        <w:r w:rsidR="00F86905">
          <w:rPr>
            <w:noProof/>
            <w:webHidden/>
          </w:rPr>
          <w:t>28</w:t>
        </w:r>
        <w:r w:rsidR="00F86905">
          <w:rPr>
            <w:noProof/>
            <w:webHidden/>
          </w:rPr>
          <w:fldChar w:fldCharType="end"/>
        </w:r>
      </w:hyperlink>
    </w:p>
    <w:p w14:paraId="34B2A811" w14:textId="77777777" w:rsidR="00F86905" w:rsidRDefault="001817F6">
      <w:pPr>
        <w:pStyle w:val="TOC2"/>
        <w:tabs>
          <w:tab w:val="left" w:pos="880"/>
          <w:tab w:val="right" w:leader="dot" w:pos="9054"/>
        </w:tabs>
        <w:rPr>
          <w:rFonts w:asciiTheme="minorHAnsi" w:eastAsiaTheme="minorEastAsia" w:hAnsiTheme="minorHAnsi" w:cstheme="minorBidi"/>
          <w:b w:val="0"/>
          <w:noProof/>
          <w:lang w:eastAsia="en-GB"/>
        </w:rPr>
      </w:pPr>
      <w:hyperlink w:anchor="_Toc330900920" w:history="1">
        <w:r w:rsidR="00F86905" w:rsidRPr="006A342D">
          <w:rPr>
            <w:rStyle w:val="Hyperlink"/>
            <w:noProof/>
          </w:rPr>
          <w:t>2.3</w:t>
        </w:r>
        <w:r w:rsidR="00F86905">
          <w:rPr>
            <w:rFonts w:asciiTheme="minorHAnsi" w:eastAsiaTheme="minorEastAsia" w:hAnsiTheme="minorHAnsi" w:cstheme="minorBidi"/>
            <w:b w:val="0"/>
            <w:noProof/>
            <w:lang w:eastAsia="en-GB"/>
          </w:rPr>
          <w:tab/>
        </w:r>
        <w:r w:rsidR="00F86905" w:rsidRPr="006A342D">
          <w:rPr>
            <w:rStyle w:val="Hyperlink"/>
            <w:noProof/>
          </w:rPr>
          <w:t>GridGuide and Real Time Monitor</w:t>
        </w:r>
        <w:r w:rsidR="00F86905">
          <w:rPr>
            <w:noProof/>
            <w:webHidden/>
          </w:rPr>
          <w:tab/>
        </w:r>
        <w:r w:rsidR="00F86905">
          <w:rPr>
            <w:noProof/>
            <w:webHidden/>
          </w:rPr>
          <w:fldChar w:fldCharType="begin"/>
        </w:r>
        <w:r w:rsidR="00F86905">
          <w:rPr>
            <w:noProof/>
            <w:webHidden/>
          </w:rPr>
          <w:instrText xml:space="preserve"> PAGEREF _Toc330900920 \h </w:instrText>
        </w:r>
        <w:r w:rsidR="00F86905">
          <w:rPr>
            <w:noProof/>
            <w:webHidden/>
          </w:rPr>
        </w:r>
        <w:r w:rsidR="00F86905">
          <w:rPr>
            <w:noProof/>
            <w:webHidden/>
          </w:rPr>
          <w:fldChar w:fldCharType="separate"/>
        </w:r>
        <w:r w:rsidR="00F86905">
          <w:rPr>
            <w:noProof/>
            <w:webHidden/>
          </w:rPr>
          <w:t>29</w:t>
        </w:r>
        <w:r w:rsidR="00F86905">
          <w:rPr>
            <w:noProof/>
            <w:webHidden/>
          </w:rPr>
          <w:fldChar w:fldCharType="end"/>
        </w:r>
      </w:hyperlink>
    </w:p>
    <w:p w14:paraId="44E6554A"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921" w:history="1">
        <w:r w:rsidR="00F86905" w:rsidRPr="006A342D">
          <w:rPr>
            <w:rStyle w:val="Hyperlink"/>
            <w:noProof/>
          </w:rPr>
          <w:t>2.3.1</w:t>
        </w:r>
        <w:r w:rsidR="00F86905">
          <w:rPr>
            <w:rFonts w:asciiTheme="minorHAnsi" w:eastAsiaTheme="minorEastAsia" w:hAnsiTheme="minorHAnsi" w:cstheme="minorBidi"/>
            <w:noProof/>
            <w:lang w:eastAsia="en-GB"/>
          </w:rPr>
          <w:tab/>
        </w:r>
        <w:r w:rsidR="00F86905" w:rsidRPr="006A342D">
          <w:rPr>
            <w:rStyle w:val="Hyperlink"/>
            <w:noProof/>
          </w:rPr>
          <w:t>Background</w:t>
        </w:r>
        <w:r w:rsidR="00F86905">
          <w:rPr>
            <w:noProof/>
            <w:webHidden/>
          </w:rPr>
          <w:tab/>
        </w:r>
        <w:r w:rsidR="00F86905">
          <w:rPr>
            <w:noProof/>
            <w:webHidden/>
          </w:rPr>
          <w:fldChar w:fldCharType="begin"/>
        </w:r>
        <w:r w:rsidR="00F86905">
          <w:rPr>
            <w:noProof/>
            <w:webHidden/>
          </w:rPr>
          <w:instrText xml:space="preserve"> PAGEREF _Toc330900921 \h </w:instrText>
        </w:r>
        <w:r w:rsidR="00F86905">
          <w:rPr>
            <w:noProof/>
            <w:webHidden/>
          </w:rPr>
        </w:r>
        <w:r w:rsidR="00F86905">
          <w:rPr>
            <w:noProof/>
            <w:webHidden/>
          </w:rPr>
          <w:fldChar w:fldCharType="separate"/>
        </w:r>
        <w:r w:rsidR="00F86905">
          <w:rPr>
            <w:noProof/>
            <w:webHidden/>
          </w:rPr>
          <w:t>29</w:t>
        </w:r>
        <w:r w:rsidR="00F86905">
          <w:rPr>
            <w:noProof/>
            <w:webHidden/>
          </w:rPr>
          <w:fldChar w:fldCharType="end"/>
        </w:r>
      </w:hyperlink>
    </w:p>
    <w:p w14:paraId="5362CBCD"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922" w:history="1">
        <w:r w:rsidR="00F86905" w:rsidRPr="006A342D">
          <w:rPr>
            <w:rStyle w:val="Hyperlink"/>
            <w:noProof/>
          </w:rPr>
          <w:t>2.3.2</w:t>
        </w:r>
        <w:r w:rsidR="00F86905">
          <w:rPr>
            <w:rFonts w:asciiTheme="minorHAnsi" w:eastAsiaTheme="minorEastAsia" w:hAnsiTheme="minorHAnsi" w:cstheme="minorBidi"/>
            <w:noProof/>
            <w:lang w:eastAsia="en-GB"/>
          </w:rPr>
          <w:tab/>
        </w:r>
        <w:r w:rsidR="00F86905" w:rsidRPr="006A342D">
          <w:rPr>
            <w:rStyle w:val="Hyperlink"/>
            <w:noProof/>
          </w:rPr>
          <w:t>Product metrics</w:t>
        </w:r>
        <w:r w:rsidR="00F86905">
          <w:rPr>
            <w:noProof/>
            <w:webHidden/>
          </w:rPr>
          <w:tab/>
        </w:r>
        <w:r w:rsidR="00F86905">
          <w:rPr>
            <w:noProof/>
            <w:webHidden/>
          </w:rPr>
          <w:fldChar w:fldCharType="begin"/>
        </w:r>
        <w:r w:rsidR="00F86905">
          <w:rPr>
            <w:noProof/>
            <w:webHidden/>
          </w:rPr>
          <w:instrText xml:space="preserve"> PAGEREF _Toc330900922 \h </w:instrText>
        </w:r>
        <w:r w:rsidR="00F86905">
          <w:rPr>
            <w:noProof/>
            <w:webHidden/>
          </w:rPr>
        </w:r>
        <w:r w:rsidR="00F86905">
          <w:rPr>
            <w:noProof/>
            <w:webHidden/>
          </w:rPr>
          <w:fldChar w:fldCharType="separate"/>
        </w:r>
        <w:r w:rsidR="00F86905">
          <w:rPr>
            <w:noProof/>
            <w:webHidden/>
          </w:rPr>
          <w:t>29</w:t>
        </w:r>
        <w:r w:rsidR="00F86905">
          <w:rPr>
            <w:noProof/>
            <w:webHidden/>
          </w:rPr>
          <w:fldChar w:fldCharType="end"/>
        </w:r>
      </w:hyperlink>
    </w:p>
    <w:p w14:paraId="10316219"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923" w:history="1">
        <w:r w:rsidR="00F86905" w:rsidRPr="006A342D">
          <w:rPr>
            <w:rStyle w:val="Hyperlink"/>
            <w:noProof/>
          </w:rPr>
          <w:t>2.3.5</w:t>
        </w:r>
        <w:r w:rsidR="00F86905">
          <w:rPr>
            <w:rFonts w:asciiTheme="minorHAnsi" w:eastAsiaTheme="minorEastAsia" w:hAnsiTheme="minorHAnsi" w:cstheme="minorBidi"/>
            <w:noProof/>
            <w:lang w:eastAsia="en-GB"/>
          </w:rPr>
          <w:tab/>
        </w:r>
        <w:r w:rsidR="00F86905" w:rsidRPr="006A342D">
          <w:rPr>
            <w:rStyle w:val="Hyperlink"/>
            <w:noProof/>
          </w:rPr>
          <w:t>Sustainability</w:t>
        </w:r>
        <w:r w:rsidR="00F86905">
          <w:rPr>
            <w:noProof/>
            <w:webHidden/>
          </w:rPr>
          <w:tab/>
        </w:r>
        <w:r w:rsidR="00F86905">
          <w:rPr>
            <w:noProof/>
            <w:webHidden/>
          </w:rPr>
          <w:fldChar w:fldCharType="begin"/>
        </w:r>
        <w:r w:rsidR="00F86905">
          <w:rPr>
            <w:noProof/>
            <w:webHidden/>
          </w:rPr>
          <w:instrText xml:space="preserve"> PAGEREF _Toc330900923 \h </w:instrText>
        </w:r>
        <w:r w:rsidR="00F86905">
          <w:rPr>
            <w:noProof/>
            <w:webHidden/>
          </w:rPr>
        </w:r>
        <w:r w:rsidR="00F86905">
          <w:rPr>
            <w:noProof/>
            <w:webHidden/>
          </w:rPr>
          <w:fldChar w:fldCharType="separate"/>
        </w:r>
        <w:r w:rsidR="00F86905">
          <w:rPr>
            <w:noProof/>
            <w:webHidden/>
          </w:rPr>
          <w:t>34</w:t>
        </w:r>
        <w:r w:rsidR="00F86905">
          <w:rPr>
            <w:noProof/>
            <w:webHidden/>
          </w:rPr>
          <w:fldChar w:fldCharType="end"/>
        </w:r>
      </w:hyperlink>
    </w:p>
    <w:p w14:paraId="518D1EC4" w14:textId="77777777" w:rsidR="00F86905" w:rsidRDefault="001817F6">
      <w:pPr>
        <w:pStyle w:val="TOC2"/>
        <w:tabs>
          <w:tab w:val="left" w:pos="880"/>
          <w:tab w:val="right" w:leader="dot" w:pos="9054"/>
        </w:tabs>
        <w:rPr>
          <w:rFonts w:asciiTheme="minorHAnsi" w:eastAsiaTheme="minorEastAsia" w:hAnsiTheme="minorHAnsi" w:cstheme="minorBidi"/>
          <w:b w:val="0"/>
          <w:noProof/>
          <w:lang w:eastAsia="en-GB"/>
        </w:rPr>
      </w:pPr>
      <w:hyperlink w:anchor="_Toc330900924" w:history="1">
        <w:r w:rsidR="00F86905" w:rsidRPr="006A342D">
          <w:rPr>
            <w:rStyle w:val="Hyperlink"/>
            <w:noProof/>
          </w:rPr>
          <w:t>2.4</w:t>
        </w:r>
        <w:r w:rsidR="00F86905">
          <w:rPr>
            <w:rFonts w:asciiTheme="minorHAnsi" w:eastAsiaTheme="minorEastAsia" w:hAnsiTheme="minorHAnsi" w:cstheme="minorBidi"/>
            <w:b w:val="0"/>
            <w:noProof/>
            <w:lang w:eastAsia="en-GB"/>
          </w:rPr>
          <w:tab/>
        </w:r>
        <w:r w:rsidR="00F86905" w:rsidRPr="006A342D">
          <w:rPr>
            <w:rStyle w:val="Hyperlink"/>
            <w:noProof/>
          </w:rPr>
          <w:t>e-Science Briefings</w:t>
        </w:r>
        <w:r w:rsidR="00F86905">
          <w:rPr>
            <w:noProof/>
            <w:webHidden/>
          </w:rPr>
          <w:tab/>
        </w:r>
        <w:r w:rsidR="00F86905">
          <w:rPr>
            <w:noProof/>
            <w:webHidden/>
          </w:rPr>
          <w:fldChar w:fldCharType="begin"/>
        </w:r>
        <w:r w:rsidR="00F86905">
          <w:rPr>
            <w:noProof/>
            <w:webHidden/>
          </w:rPr>
          <w:instrText xml:space="preserve"> PAGEREF _Toc330900924 \h </w:instrText>
        </w:r>
        <w:r w:rsidR="00F86905">
          <w:rPr>
            <w:noProof/>
            <w:webHidden/>
          </w:rPr>
        </w:r>
        <w:r w:rsidR="00F86905">
          <w:rPr>
            <w:noProof/>
            <w:webHidden/>
          </w:rPr>
          <w:fldChar w:fldCharType="separate"/>
        </w:r>
        <w:r w:rsidR="00F86905">
          <w:rPr>
            <w:noProof/>
            <w:webHidden/>
          </w:rPr>
          <w:t>35</w:t>
        </w:r>
        <w:r w:rsidR="00F86905">
          <w:rPr>
            <w:noProof/>
            <w:webHidden/>
          </w:rPr>
          <w:fldChar w:fldCharType="end"/>
        </w:r>
      </w:hyperlink>
    </w:p>
    <w:p w14:paraId="2DE21C32"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925" w:history="1">
        <w:r w:rsidR="00F86905" w:rsidRPr="006A342D">
          <w:rPr>
            <w:rStyle w:val="Hyperlink"/>
            <w:noProof/>
          </w:rPr>
          <w:t>2.4.1</w:t>
        </w:r>
        <w:r w:rsidR="00F86905">
          <w:rPr>
            <w:rFonts w:asciiTheme="minorHAnsi" w:eastAsiaTheme="minorEastAsia" w:hAnsiTheme="minorHAnsi" w:cstheme="minorBidi"/>
            <w:noProof/>
            <w:lang w:eastAsia="en-GB"/>
          </w:rPr>
          <w:tab/>
        </w:r>
        <w:r w:rsidR="00F86905" w:rsidRPr="006A342D">
          <w:rPr>
            <w:rStyle w:val="Hyperlink"/>
            <w:noProof/>
          </w:rPr>
          <w:t>Background</w:t>
        </w:r>
        <w:r w:rsidR="00F86905">
          <w:rPr>
            <w:noProof/>
            <w:webHidden/>
          </w:rPr>
          <w:tab/>
        </w:r>
        <w:r w:rsidR="00F86905">
          <w:rPr>
            <w:noProof/>
            <w:webHidden/>
          </w:rPr>
          <w:fldChar w:fldCharType="begin"/>
        </w:r>
        <w:r w:rsidR="00F86905">
          <w:rPr>
            <w:noProof/>
            <w:webHidden/>
          </w:rPr>
          <w:instrText xml:space="preserve"> PAGEREF _Toc330900925 \h </w:instrText>
        </w:r>
        <w:r w:rsidR="00F86905">
          <w:rPr>
            <w:noProof/>
            <w:webHidden/>
          </w:rPr>
        </w:r>
        <w:r w:rsidR="00F86905">
          <w:rPr>
            <w:noProof/>
            <w:webHidden/>
          </w:rPr>
          <w:fldChar w:fldCharType="separate"/>
        </w:r>
        <w:r w:rsidR="00F86905">
          <w:rPr>
            <w:noProof/>
            <w:webHidden/>
          </w:rPr>
          <w:t>35</w:t>
        </w:r>
        <w:r w:rsidR="00F86905">
          <w:rPr>
            <w:noProof/>
            <w:webHidden/>
          </w:rPr>
          <w:fldChar w:fldCharType="end"/>
        </w:r>
      </w:hyperlink>
    </w:p>
    <w:p w14:paraId="56607F95"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926" w:history="1">
        <w:r w:rsidR="00F86905" w:rsidRPr="006A342D">
          <w:rPr>
            <w:rStyle w:val="Hyperlink"/>
            <w:noProof/>
          </w:rPr>
          <w:t>2.4.2</w:t>
        </w:r>
        <w:r w:rsidR="00F86905">
          <w:rPr>
            <w:rFonts w:asciiTheme="minorHAnsi" w:eastAsiaTheme="minorEastAsia" w:hAnsiTheme="minorHAnsi" w:cstheme="minorBidi"/>
            <w:noProof/>
            <w:lang w:eastAsia="en-GB"/>
          </w:rPr>
          <w:tab/>
        </w:r>
        <w:r w:rsidR="00F86905" w:rsidRPr="006A342D">
          <w:rPr>
            <w:rStyle w:val="Hyperlink"/>
            <w:noProof/>
          </w:rPr>
          <w:t>Product metrics</w:t>
        </w:r>
        <w:r w:rsidR="00F86905">
          <w:rPr>
            <w:noProof/>
            <w:webHidden/>
          </w:rPr>
          <w:tab/>
        </w:r>
        <w:r w:rsidR="00F86905">
          <w:rPr>
            <w:noProof/>
            <w:webHidden/>
          </w:rPr>
          <w:fldChar w:fldCharType="begin"/>
        </w:r>
        <w:r w:rsidR="00F86905">
          <w:rPr>
            <w:noProof/>
            <w:webHidden/>
          </w:rPr>
          <w:instrText xml:space="preserve"> PAGEREF _Toc330900926 \h </w:instrText>
        </w:r>
        <w:r w:rsidR="00F86905">
          <w:rPr>
            <w:noProof/>
            <w:webHidden/>
          </w:rPr>
        </w:r>
        <w:r w:rsidR="00F86905">
          <w:rPr>
            <w:noProof/>
            <w:webHidden/>
          </w:rPr>
          <w:fldChar w:fldCharType="separate"/>
        </w:r>
        <w:r w:rsidR="00F86905">
          <w:rPr>
            <w:noProof/>
            <w:webHidden/>
          </w:rPr>
          <w:t>35</w:t>
        </w:r>
        <w:r w:rsidR="00F86905">
          <w:rPr>
            <w:noProof/>
            <w:webHidden/>
          </w:rPr>
          <w:fldChar w:fldCharType="end"/>
        </w:r>
      </w:hyperlink>
    </w:p>
    <w:p w14:paraId="4F0B53AA"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927" w:history="1">
        <w:r w:rsidR="00F86905" w:rsidRPr="006A342D">
          <w:rPr>
            <w:rStyle w:val="Hyperlink"/>
            <w:noProof/>
          </w:rPr>
          <w:t>2.4.3</w:t>
        </w:r>
        <w:r w:rsidR="00F86905">
          <w:rPr>
            <w:rFonts w:asciiTheme="minorHAnsi" w:eastAsiaTheme="minorEastAsia" w:hAnsiTheme="minorHAnsi" w:cstheme="minorBidi"/>
            <w:noProof/>
            <w:lang w:eastAsia="en-GB"/>
          </w:rPr>
          <w:tab/>
        </w:r>
        <w:r w:rsidR="00F86905" w:rsidRPr="006A342D">
          <w:rPr>
            <w:rStyle w:val="Hyperlink"/>
            <w:noProof/>
          </w:rPr>
          <w:t>What has been the impact of e-Science Briefings?</w:t>
        </w:r>
        <w:r w:rsidR="00F86905">
          <w:rPr>
            <w:noProof/>
            <w:webHidden/>
          </w:rPr>
          <w:tab/>
        </w:r>
        <w:r w:rsidR="00F86905">
          <w:rPr>
            <w:noProof/>
            <w:webHidden/>
          </w:rPr>
          <w:fldChar w:fldCharType="begin"/>
        </w:r>
        <w:r w:rsidR="00F86905">
          <w:rPr>
            <w:noProof/>
            <w:webHidden/>
          </w:rPr>
          <w:instrText xml:space="preserve"> PAGEREF _Toc330900927 \h </w:instrText>
        </w:r>
        <w:r w:rsidR="00F86905">
          <w:rPr>
            <w:noProof/>
            <w:webHidden/>
          </w:rPr>
        </w:r>
        <w:r w:rsidR="00F86905">
          <w:rPr>
            <w:noProof/>
            <w:webHidden/>
          </w:rPr>
          <w:fldChar w:fldCharType="separate"/>
        </w:r>
        <w:r w:rsidR="00F86905">
          <w:rPr>
            <w:noProof/>
            <w:webHidden/>
          </w:rPr>
          <w:t>35</w:t>
        </w:r>
        <w:r w:rsidR="00F86905">
          <w:rPr>
            <w:noProof/>
            <w:webHidden/>
          </w:rPr>
          <w:fldChar w:fldCharType="end"/>
        </w:r>
      </w:hyperlink>
    </w:p>
    <w:p w14:paraId="0095871D"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928" w:history="1">
        <w:r w:rsidR="00F86905" w:rsidRPr="006A342D">
          <w:rPr>
            <w:rStyle w:val="Hyperlink"/>
            <w:noProof/>
          </w:rPr>
          <w:t>2.4.4</w:t>
        </w:r>
        <w:r w:rsidR="00F86905">
          <w:rPr>
            <w:rFonts w:asciiTheme="minorHAnsi" w:eastAsiaTheme="minorEastAsia" w:hAnsiTheme="minorHAnsi" w:cstheme="minorBidi"/>
            <w:noProof/>
            <w:lang w:eastAsia="en-GB"/>
          </w:rPr>
          <w:tab/>
        </w:r>
        <w:r w:rsidR="00F86905" w:rsidRPr="006A342D">
          <w:rPr>
            <w:rStyle w:val="Hyperlink"/>
            <w:noProof/>
          </w:rPr>
          <w:t>Recommendations</w:t>
        </w:r>
        <w:r w:rsidR="00F86905">
          <w:rPr>
            <w:noProof/>
            <w:webHidden/>
          </w:rPr>
          <w:tab/>
        </w:r>
        <w:r w:rsidR="00F86905">
          <w:rPr>
            <w:noProof/>
            <w:webHidden/>
          </w:rPr>
          <w:fldChar w:fldCharType="begin"/>
        </w:r>
        <w:r w:rsidR="00F86905">
          <w:rPr>
            <w:noProof/>
            <w:webHidden/>
          </w:rPr>
          <w:instrText xml:space="preserve"> PAGEREF _Toc330900928 \h </w:instrText>
        </w:r>
        <w:r w:rsidR="00F86905">
          <w:rPr>
            <w:noProof/>
            <w:webHidden/>
          </w:rPr>
        </w:r>
        <w:r w:rsidR="00F86905">
          <w:rPr>
            <w:noProof/>
            <w:webHidden/>
          </w:rPr>
          <w:fldChar w:fldCharType="separate"/>
        </w:r>
        <w:r w:rsidR="00F86905">
          <w:rPr>
            <w:noProof/>
            <w:webHidden/>
          </w:rPr>
          <w:t>37</w:t>
        </w:r>
        <w:r w:rsidR="00F86905">
          <w:rPr>
            <w:noProof/>
            <w:webHidden/>
          </w:rPr>
          <w:fldChar w:fldCharType="end"/>
        </w:r>
      </w:hyperlink>
    </w:p>
    <w:p w14:paraId="036D1BA9"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929" w:history="1">
        <w:r w:rsidR="00F86905" w:rsidRPr="006A342D">
          <w:rPr>
            <w:rStyle w:val="Hyperlink"/>
            <w:noProof/>
          </w:rPr>
          <w:t>2.4.5</w:t>
        </w:r>
        <w:r w:rsidR="00F86905">
          <w:rPr>
            <w:rFonts w:asciiTheme="minorHAnsi" w:eastAsiaTheme="minorEastAsia" w:hAnsiTheme="minorHAnsi" w:cstheme="minorBidi"/>
            <w:noProof/>
            <w:lang w:eastAsia="en-GB"/>
          </w:rPr>
          <w:tab/>
        </w:r>
        <w:r w:rsidR="00F86905" w:rsidRPr="006A342D">
          <w:rPr>
            <w:rStyle w:val="Hyperlink"/>
            <w:noProof/>
          </w:rPr>
          <w:t>Sustainability</w:t>
        </w:r>
        <w:r w:rsidR="00F86905">
          <w:rPr>
            <w:noProof/>
            <w:webHidden/>
          </w:rPr>
          <w:tab/>
        </w:r>
        <w:r w:rsidR="00F86905">
          <w:rPr>
            <w:noProof/>
            <w:webHidden/>
          </w:rPr>
          <w:fldChar w:fldCharType="begin"/>
        </w:r>
        <w:r w:rsidR="00F86905">
          <w:rPr>
            <w:noProof/>
            <w:webHidden/>
          </w:rPr>
          <w:instrText xml:space="preserve"> PAGEREF _Toc330900929 \h </w:instrText>
        </w:r>
        <w:r w:rsidR="00F86905">
          <w:rPr>
            <w:noProof/>
            <w:webHidden/>
          </w:rPr>
        </w:r>
        <w:r w:rsidR="00F86905">
          <w:rPr>
            <w:noProof/>
            <w:webHidden/>
          </w:rPr>
          <w:fldChar w:fldCharType="separate"/>
        </w:r>
        <w:r w:rsidR="00F86905">
          <w:rPr>
            <w:noProof/>
            <w:webHidden/>
          </w:rPr>
          <w:t>38</w:t>
        </w:r>
        <w:r w:rsidR="00F86905">
          <w:rPr>
            <w:noProof/>
            <w:webHidden/>
          </w:rPr>
          <w:fldChar w:fldCharType="end"/>
        </w:r>
      </w:hyperlink>
    </w:p>
    <w:p w14:paraId="0BCAD7C0" w14:textId="77777777" w:rsidR="00F86905" w:rsidRDefault="001817F6">
      <w:pPr>
        <w:pStyle w:val="TOC2"/>
        <w:tabs>
          <w:tab w:val="left" w:pos="880"/>
          <w:tab w:val="right" w:leader="dot" w:pos="9054"/>
        </w:tabs>
        <w:rPr>
          <w:rFonts w:asciiTheme="minorHAnsi" w:eastAsiaTheme="minorEastAsia" w:hAnsiTheme="minorHAnsi" w:cstheme="minorBidi"/>
          <w:b w:val="0"/>
          <w:noProof/>
          <w:lang w:eastAsia="en-GB"/>
        </w:rPr>
      </w:pPr>
      <w:hyperlink w:anchor="_Toc330900930" w:history="1">
        <w:r w:rsidR="00F86905" w:rsidRPr="006A342D">
          <w:rPr>
            <w:rStyle w:val="Hyperlink"/>
            <w:noProof/>
          </w:rPr>
          <w:t>2.5</w:t>
        </w:r>
        <w:r w:rsidR="00F86905">
          <w:rPr>
            <w:rFonts w:asciiTheme="minorHAnsi" w:eastAsiaTheme="minorEastAsia" w:hAnsiTheme="minorHAnsi" w:cstheme="minorBidi"/>
            <w:b w:val="0"/>
            <w:noProof/>
            <w:lang w:eastAsia="en-GB"/>
          </w:rPr>
          <w:tab/>
        </w:r>
        <w:r w:rsidR="00F86905" w:rsidRPr="006A342D">
          <w:rPr>
            <w:rStyle w:val="Hyperlink"/>
            <w:noProof/>
          </w:rPr>
          <w:t>iSGTW</w:t>
        </w:r>
        <w:r w:rsidR="00F86905">
          <w:rPr>
            <w:noProof/>
            <w:webHidden/>
          </w:rPr>
          <w:tab/>
        </w:r>
        <w:r w:rsidR="00F86905">
          <w:rPr>
            <w:noProof/>
            <w:webHidden/>
          </w:rPr>
          <w:fldChar w:fldCharType="begin"/>
        </w:r>
        <w:r w:rsidR="00F86905">
          <w:rPr>
            <w:noProof/>
            <w:webHidden/>
          </w:rPr>
          <w:instrText xml:space="preserve"> PAGEREF _Toc330900930 \h </w:instrText>
        </w:r>
        <w:r w:rsidR="00F86905">
          <w:rPr>
            <w:noProof/>
            <w:webHidden/>
          </w:rPr>
        </w:r>
        <w:r w:rsidR="00F86905">
          <w:rPr>
            <w:noProof/>
            <w:webHidden/>
          </w:rPr>
          <w:fldChar w:fldCharType="separate"/>
        </w:r>
        <w:r w:rsidR="00F86905">
          <w:rPr>
            <w:noProof/>
            <w:webHidden/>
          </w:rPr>
          <w:t>38</w:t>
        </w:r>
        <w:r w:rsidR="00F86905">
          <w:rPr>
            <w:noProof/>
            <w:webHidden/>
          </w:rPr>
          <w:fldChar w:fldCharType="end"/>
        </w:r>
      </w:hyperlink>
    </w:p>
    <w:p w14:paraId="7FC385F3"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931" w:history="1">
        <w:r w:rsidR="00F86905" w:rsidRPr="006A342D">
          <w:rPr>
            <w:rStyle w:val="Hyperlink"/>
            <w:noProof/>
          </w:rPr>
          <w:t>2.5.1</w:t>
        </w:r>
        <w:r w:rsidR="00F86905">
          <w:rPr>
            <w:rFonts w:asciiTheme="minorHAnsi" w:eastAsiaTheme="minorEastAsia" w:hAnsiTheme="minorHAnsi" w:cstheme="minorBidi"/>
            <w:noProof/>
            <w:lang w:eastAsia="en-GB"/>
          </w:rPr>
          <w:tab/>
        </w:r>
        <w:r w:rsidR="00F86905" w:rsidRPr="006A342D">
          <w:rPr>
            <w:rStyle w:val="Hyperlink"/>
            <w:noProof/>
          </w:rPr>
          <w:t>Background</w:t>
        </w:r>
        <w:r w:rsidR="00F86905">
          <w:rPr>
            <w:noProof/>
            <w:webHidden/>
          </w:rPr>
          <w:tab/>
        </w:r>
        <w:r w:rsidR="00F86905">
          <w:rPr>
            <w:noProof/>
            <w:webHidden/>
          </w:rPr>
          <w:fldChar w:fldCharType="begin"/>
        </w:r>
        <w:r w:rsidR="00F86905">
          <w:rPr>
            <w:noProof/>
            <w:webHidden/>
          </w:rPr>
          <w:instrText xml:space="preserve"> PAGEREF _Toc330900931 \h </w:instrText>
        </w:r>
        <w:r w:rsidR="00F86905">
          <w:rPr>
            <w:noProof/>
            <w:webHidden/>
          </w:rPr>
        </w:r>
        <w:r w:rsidR="00F86905">
          <w:rPr>
            <w:noProof/>
            <w:webHidden/>
          </w:rPr>
          <w:fldChar w:fldCharType="separate"/>
        </w:r>
        <w:r w:rsidR="00F86905">
          <w:rPr>
            <w:noProof/>
            <w:webHidden/>
          </w:rPr>
          <w:t>38</w:t>
        </w:r>
        <w:r w:rsidR="00F86905">
          <w:rPr>
            <w:noProof/>
            <w:webHidden/>
          </w:rPr>
          <w:fldChar w:fldCharType="end"/>
        </w:r>
      </w:hyperlink>
    </w:p>
    <w:p w14:paraId="0AF6AF62"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932" w:history="1">
        <w:r w:rsidR="00F86905" w:rsidRPr="006A342D">
          <w:rPr>
            <w:rStyle w:val="Hyperlink"/>
            <w:noProof/>
          </w:rPr>
          <w:t>2.5.2</w:t>
        </w:r>
        <w:r w:rsidR="00F86905">
          <w:rPr>
            <w:rFonts w:asciiTheme="minorHAnsi" w:eastAsiaTheme="minorEastAsia" w:hAnsiTheme="minorHAnsi" w:cstheme="minorBidi"/>
            <w:noProof/>
            <w:lang w:eastAsia="en-GB"/>
          </w:rPr>
          <w:tab/>
        </w:r>
        <w:r w:rsidR="00F86905" w:rsidRPr="006A342D">
          <w:rPr>
            <w:rStyle w:val="Hyperlink"/>
            <w:noProof/>
          </w:rPr>
          <w:t>Product Metrics</w:t>
        </w:r>
        <w:r w:rsidR="00F86905">
          <w:rPr>
            <w:noProof/>
            <w:webHidden/>
          </w:rPr>
          <w:tab/>
        </w:r>
        <w:r w:rsidR="00F86905">
          <w:rPr>
            <w:noProof/>
            <w:webHidden/>
          </w:rPr>
          <w:fldChar w:fldCharType="begin"/>
        </w:r>
        <w:r w:rsidR="00F86905">
          <w:rPr>
            <w:noProof/>
            <w:webHidden/>
          </w:rPr>
          <w:instrText xml:space="preserve"> PAGEREF _Toc330900932 \h </w:instrText>
        </w:r>
        <w:r w:rsidR="00F86905">
          <w:rPr>
            <w:noProof/>
            <w:webHidden/>
          </w:rPr>
        </w:r>
        <w:r w:rsidR="00F86905">
          <w:rPr>
            <w:noProof/>
            <w:webHidden/>
          </w:rPr>
          <w:fldChar w:fldCharType="separate"/>
        </w:r>
        <w:r w:rsidR="00F86905">
          <w:rPr>
            <w:noProof/>
            <w:webHidden/>
          </w:rPr>
          <w:t>39</w:t>
        </w:r>
        <w:r w:rsidR="00F86905">
          <w:rPr>
            <w:noProof/>
            <w:webHidden/>
          </w:rPr>
          <w:fldChar w:fldCharType="end"/>
        </w:r>
      </w:hyperlink>
    </w:p>
    <w:p w14:paraId="34B2F448"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933" w:history="1">
        <w:r w:rsidR="00F86905" w:rsidRPr="006A342D">
          <w:rPr>
            <w:rStyle w:val="Hyperlink"/>
            <w:noProof/>
          </w:rPr>
          <w:t>2.5.3</w:t>
        </w:r>
        <w:r w:rsidR="00F86905">
          <w:rPr>
            <w:rFonts w:asciiTheme="minorHAnsi" w:eastAsiaTheme="minorEastAsia" w:hAnsiTheme="minorHAnsi" w:cstheme="minorBidi"/>
            <w:noProof/>
            <w:lang w:eastAsia="en-GB"/>
          </w:rPr>
          <w:tab/>
        </w:r>
        <w:r w:rsidR="00F86905" w:rsidRPr="006A342D">
          <w:rPr>
            <w:rStyle w:val="Hyperlink"/>
            <w:noProof/>
          </w:rPr>
          <w:t>What has been the impact of iSGTW</w:t>
        </w:r>
        <w:r w:rsidR="00F86905">
          <w:rPr>
            <w:noProof/>
            <w:webHidden/>
          </w:rPr>
          <w:tab/>
        </w:r>
        <w:r w:rsidR="00F86905">
          <w:rPr>
            <w:noProof/>
            <w:webHidden/>
          </w:rPr>
          <w:fldChar w:fldCharType="begin"/>
        </w:r>
        <w:r w:rsidR="00F86905">
          <w:rPr>
            <w:noProof/>
            <w:webHidden/>
          </w:rPr>
          <w:instrText xml:space="preserve"> PAGEREF _Toc330900933 \h </w:instrText>
        </w:r>
        <w:r w:rsidR="00F86905">
          <w:rPr>
            <w:noProof/>
            <w:webHidden/>
          </w:rPr>
        </w:r>
        <w:r w:rsidR="00F86905">
          <w:rPr>
            <w:noProof/>
            <w:webHidden/>
          </w:rPr>
          <w:fldChar w:fldCharType="separate"/>
        </w:r>
        <w:r w:rsidR="00F86905">
          <w:rPr>
            <w:noProof/>
            <w:webHidden/>
          </w:rPr>
          <w:t>41</w:t>
        </w:r>
        <w:r w:rsidR="00F86905">
          <w:rPr>
            <w:noProof/>
            <w:webHidden/>
          </w:rPr>
          <w:fldChar w:fldCharType="end"/>
        </w:r>
      </w:hyperlink>
    </w:p>
    <w:p w14:paraId="5052320A"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934" w:history="1">
        <w:r w:rsidR="00F86905" w:rsidRPr="006A342D">
          <w:rPr>
            <w:rStyle w:val="Hyperlink"/>
            <w:rFonts w:eastAsia="Cambria"/>
            <w:noProof/>
            <w:lang w:eastAsia="en-GB"/>
          </w:rPr>
          <w:t>2.5.4</w:t>
        </w:r>
        <w:r w:rsidR="00F86905">
          <w:rPr>
            <w:rFonts w:asciiTheme="minorHAnsi" w:eastAsiaTheme="minorEastAsia" w:hAnsiTheme="minorHAnsi" w:cstheme="minorBidi"/>
            <w:noProof/>
            <w:lang w:eastAsia="en-GB"/>
          </w:rPr>
          <w:tab/>
        </w:r>
        <w:r w:rsidR="00F86905" w:rsidRPr="006A342D">
          <w:rPr>
            <w:rStyle w:val="Hyperlink"/>
            <w:rFonts w:eastAsia="Cambria"/>
            <w:noProof/>
            <w:lang w:eastAsia="en-GB"/>
          </w:rPr>
          <w:t>Recommendations</w:t>
        </w:r>
        <w:r w:rsidR="00F86905">
          <w:rPr>
            <w:noProof/>
            <w:webHidden/>
          </w:rPr>
          <w:tab/>
        </w:r>
        <w:r w:rsidR="00F86905">
          <w:rPr>
            <w:noProof/>
            <w:webHidden/>
          </w:rPr>
          <w:fldChar w:fldCharType="begin"/>
        </w:r>
        <w:r w:rsidR="00F86905">
          <w:rPr>
            <w:noProof/>
            <w:webHidden/>
          </w:rPr>
          <w:instrText xml:space="preserve"> PAGEREF _Toc330900934 \h </w:instrText>
        </w:r>
        <w:r w:rsidR="00F86905">
          <w:rPr>
            <w:noProof/>
            <w:webHidden/>
          </w:rPr>
        </w:r>
        <w:r w:rsidR="00F86905">
          <w:rPr>
            <w:noProof/>
            <w:webHidden/>
          </w:rPr>
          <w:fldChar w:fldCharType="separate"/>
        </w:r>
        <w:r w:rsidR="00F86905">
          <w:rPr>
            <w:noProof/>
            <w:webHidden/>
          </w:rPr>
          <w:t>53</w:t>
        </w:r>
        <w:r w:rsidR="00F86905">
          <w:rPr>
            <w:noProof/>
            <w:webHidden/>
          </w:rPr>
          <w:fldChar w:fldCharType="end"/>
        </w:r>
      </w:hyperlink>
    </w:p>
    <w:p w14:paraId="7C569933"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935" w:history="1">
        <w:r w:rsidR="00F86905" w:rsidRPr="006A342D">
          <w:rPr>
            <w:rStyle w:val="Hyperlink"/>
            <w:rFonts w:eastAsia="Cambria"/>
            <w:noProof/>
            <w:lang w:eastAsia="en-GB"/>
          </w:rPr>
          <w:t>2.5.5</w:t>
        </w:r>
        <w:r w:rsidR="00F86905">
          <w:rPr>
            <w:rFonts w:asciiTheme="minorHAnsi" w:eastAsiaTheme="minorEastAsia" w:hAnsiTheme="minorHAnsi" w:cstheme="minorBidi"/>
            <w:noProof/>
            <w:lang w:eastAsia="en-GB"/>
          </w:rPr>
          <w:tab/>
        </w:r>
        <w:r w:rsidR="00F86905" w:rsidRPr="006A342D">
          <w:rPr>
            <w:rStyle w:val="Hyperlink"/>
            <w:rFonts w:eastAsia="Cambria"/>
            <w:noProof/>
            <w:lang w:eastAsia="en-GB"/>
          </w:rPr>
          <w:t>Sustainability</w:t>
        </w:r>
        <w:r w:rsidR="00F86905">
          <w:rPr>
            <w:noProof/>
            <w:webHidden/>
          </w:rPr>
          <w:tab/>
        </w:r>
        <w:r w:rsidR="00F86905">
          <w:rPr>
            <w:noProof/>
            <w:webHidden/>
          </w:rPr>
          <w:fldChar w:fldCharType="begin"/>
        </w:r>
        <w:r w:rsidR="00F86905">
          <w:rPr>
            <w:noProof/>
            <w:webHidden/>
          </w:rPr>
          <w:instrText xml:space="preserve"> PAGEREF _Toc330900935 \h </w:instrText>
        </w:r>
        <w:r w:rsidR="00F86905">
          <w:rPr>
            <w:noProof/>
            <w:webHidden/>
          </w:rPr>
        </w:r>
        <w:r w:rsidR="00F86905">
          <w:rPr>
            <w:noProof/>
            <w:webHidden/>
          </w:rPr>
          <w:fldChar w:fldCharType="separate"/>
        </w:r>
        <w:r w:rsidR="00F86905">
          <w:rPr>
            <w:noProof/>
            <w:webHidden/>
          </w:rPr>
          <w:t>54</w:t>
        </w:r>
        <w:r w:rsidR="00F86905">
          <w:rPr>
            <w:noProof/>
            <w:webHidden/>
          </w:rPr>
          <w:fldChar w:fldCharType="end"/>
        </w:r>
      </w:hyperlink>
    </w:p>
    <w:p w14:paraId="21402520" w14:textId="77777777" w:rsidR="00F86905" w:rsidRDefault="001817F6">
      <w:pPr>
        <w:pStyle w:val="TOC2"/>
        <w:tabs>
          <w:tab w:val="left" w:pos="880"/>
          <w:tab w:val="right" w:leader="dot" w:pos="9054"/>
        </w:tabs>
        <w:rPr>
          <w:rFonts w:asciiTheme="minorHAnsi" w:eastAsiaTheme="minorEastAsia" w:hAnsiTheme="minorHAnsi" w:cstheme="minorBidi"/>
          <w:b w:val="0"/>
          <w:noProof/>
          <w:lang w:eastAsia="en-GB"/>
        </w:rPr>
      </w:pPr>
      <w:hyperlink w:anchor="_Toc330900936" w:history="1">
        <w:r w:rsidR="00F86905" w:rsidRPr="006A342D">
          <w:rPr>
            <w:rStyle w:val="Hyperlink"/>
            <w:rFonts w:eastAsia="Cambria"/>
            <w:noProof/>
            <w:lang w:eastAsia="en-GB"/>
          </w:rPr>
          <w:t>2.6</w:t>
        </w:r>
        <w:r w:rsidR="00F86905">
          <w:rPr>
            <w:rFonts w:asciiTheme="minorHAnsi" w:eastAsiaTheme="minorEastAsia" w:hAnsiTheme="minorHAnsi" w:cstheme="minorBidi"/>
            <w:b w:val="0"/>
            <w:noProof/>
            <w:lang w:eastAsia="en-GB"/>
          </w:rPr>
          <w:tab/>
        </w:r>
        <w:r w:rsidR="00F86905" w:rsidRPr="006A342D">
          <w:rPr>
            <w:rStyle w:val="Hyperlink"/>
            <w:rFonts w:eastAsia="Cambria"/>
            <w:noProof/>
            <w:lang w:eastAsia="en-GB"/>
          </w:rPr>
          <w:t>e-ScienceTalk project</w:t>
        </w:r>
        <w:r w:rsidR="00F86905">
          <w:rPr>
            <w:noProof/>
            <w:webHidden/>
          </w:rPr>
          <w:tab/>
        </w:r>
        <w:r w:rsidR="00F86905">
          <w:rPr>
            <w:noProof/>
            <w:webHidden/>
          </w:rPr>
          <w:fldChar w:fldCharType="begin"/>
        </w:r>
        <w:r w:rsidR="00F86905">
          <w:rPr>
            <w:noProof/>
            <w:webHidden/>
          </w:rPr>
          <w:instrText xml:space="preserve"> PAGEREF _Toc330900936 \h </w:instrText>
        </w:r>
        <w:r w:rsidR="00F86905">
          <w:rPr>
            <w:noProof/>
            <w:webHidden/>
          </w:rPr>
        </w:r>
        <w:r w:rsidR="00F86905">
          <w:rPr>
            <w:noProof/>
            <w:webHidden/>
          </w:rPr>
          <w:fldChar w:fldCharType="separate"/>
        </w:r>
        <w:r w:rsidR="00F86905">
          <w:rPr>
            <w:noProof/>
            <w:webHidden/>
          </w:rPr>
          <w:t>55</w:t>
        </w:r>
        <w:r w:rsidR="00F86905">
          <w:rPr>
            <w:noProof/>
            <w:webHidden/>
          </w:rPr>
          <w:fldChar w:fldCharType="end"/>
        </w:r>
      </w:hyperlink>
    </w:p>
    <w:p w14:paraId="34DD102C"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937" w:history="1">
        <w:r w:rsidR="00F86905" w:rsidRPr="006A342D">
          <w:rPr>
            <w:rStyle w:val="Hyperlink"/>
            <w:rFonts w:eastAsia="Cambria"/>
            <w:noProof/>
            <w:lang w:eastAsia="en-GB"/>
          </w:rPr>
          <w:t>2.6.1</w:t>
        </w:r>
        <w:r w:rsidR="00F86905">
          <w:rPr>
            <w:rFonts w:asciiTheme="minorHAnsi" w:eastAsiaTheme="minorEastAsia" w:hAnsiTheme="minorHAnsi" w:cstheme="minorBidi"/>
            <w:noProof/>
            <w:lang w:eastAsia="en-GB"/>
          </w:rPr>
          <w:tab/>
        </w:r>
        <w:r w:rsidR="00F86905" w:rsidRPr="006A342D">
          <w:rPr>
            <w:rStyle w:val="Hyperlink"/>
            <w:rFonts w:eastAsia="Cambria"/>
            <w:noProof/>
            <w:lang w:eastAsia="en-GB"/>
          </w:rPr>
          <w:t>What has been the impact?</w:t>
        </w:r>
        <w:r w:rsidR="00F86905">
          <w:rPr>
            <w:noProof/>
            <w:webHidden/>
          </w:rPr>
          <w:tab/>
        </w:r>
        <w:r w:rsidR="00F86905">
          <w:rPr>
            <w:noProof/>
            <w:webHidden/>
          </w:rPr>
          <w:fldChar w:fldCharType="begin"/>
        </w:r>
        <w:r w:rsidR="00F86905">
          <w:rPr>
            <w:noProof/>
            <w:webHidden/>
          </w:rPr>
          <w:instrText xml:space="preserve"> PAGEREF _Toc330900937 \h </w:instrText>
        </w:r>
        <w:r w:rsidR="00F86905">
          <w:rPr>
            <w:noProof/>
            <w:webHidden/>
          </w:rPr>
        </w:r>
        <w:r w:rsidR="00F86905">
          <w:rPr>
            <w:noProof/>
            <w:webHidden/>
          </w:rPr>
          <w:fldChar w:fldCharType="separate"/>
        </w:r>
        <w:r w:rsidR="00F86905">
          <w:rPr>
            <w:noProof/>
            <w:webHidden/>
          </w:rPr>
          <w:t>55</w:t>
        </w:r>
        <w:r w:rsidR="00F86905">
          <w:rPr>
            <w:noProof/>
            <w:webHidden/>
          </w:rPr>
          <w:fldChar w:fldCharType="end"/>
        </w:r>
      </w:hyperlink>
    </w:p>
    <w:p w14:paraId="1FC22FC5" w14:textId="77777777" w:rsidR="00F86905" w:rsidRDefault="001817F6">
      <w:pPr>
        <w:pStyle w:val="TOC3"/>
        <w:tabs>
          <w:tab w:val="left" w:pos="1320"/>
          <w:tab w:val="right" w:leader="dot" w:pos="9054"/>
        </w:tabs>
        <w:rPr>
          <w:rFonts w:asciiTheme="minorHAnsi" w:eastAsiaTheme="minorEastAsia" w:hAnsiTheme="minorHAnsi" w:cstheme="minorBidi"/>
          <w:noProof/>
          <w:lang w:eastAsia="en-GB"/>
        </w:rPr>
      </w:pPr>
      <w:hyperlink w:anchor="_Toc330900938" w:history="1">
        <w:r w:rsidR="00F86905" w:rsidRPr="006A342D">
          <w:rPr>
            <w:rStyle w:val="Hyperlink"/>
            <w:noProof/>
          </w:rPr>
          <w:t>2.6.2</w:t>
        </w:r>
        <w:r w:rsidR="00F86905">
          <w:rPr>
            <w:rFonts w:asciiTheme="minorHAnsi" w:eastAsiaTheme="minorEastAsia" w:hAnsiTheme="minorHAnsi" w:cstheme="minorBidi"/>
            <w:noProof/>
            <w:lang w:eastAsia="en-GB"/>
          </w:rPr>
          <w:tab/>
        </w:r>
        <w:r w:rsidR="00F86905" w:rsidRPr="006A342D">
          <w:rPr>
            <w:rStyle w:val="Hyperlink"/>
            <w:noProof/>
          </w:rPr>
          <w:t>Sustainability</w:t>
        </w:r>
        <w:r w:rsidR="00F86905">
          <w:rPr>
            <w:noProof/>
            <w:webHidden/>
          </w:rPr>
          <w:tab/>
        </w:r>
        <w:r w:rsidR="00F86905">
          <w:rPr>
            <w:noProof/>
            <w:webHidden/>
          </w:rPr>
          <w:fldChar w:fldCharType="begin"/>
        </w:r>
        <w:r w:rsidR="00F86905">
          <w:rPr>
            <w:noProof/>
            <w:webHidden/>
          </w:rPr>
          <w:instrText xml:space="preserve"> PAGEREF _Toc330900938 \h </w:instrText>
        </w:r>
        <w:r w:rsidR="00F86905">
          <w:rPr>
            <w:noProof/>
            <w:webHidden/>
          </w:rPr>
        </w:r>
        <w:r w:rsidR="00F86905">
          <w:rPr>
            <w:noProof/>
            <w:webHidden/>
          </w:rPr>
          <w:fldChar w:fldCharType="separate"/>
        </w:r>
        <w:r w:rsidR="00F86905">
          <w:rPr>
            <w:noProof/>
            <w:webHidden/>
          </w:rPr>
          <w:t>56</w:t>
        </w:r>
        <w:r w:rsidR="00F86905">
          <w:rPr>
            <w:noProof/>
            <w:webHidden/>
          </w:rPr>
          <w:fldChar w:fldCharType="end"/>
        </w:r>
      </w:hyperlink>
    </w:p>
    <w:p w14:paraId="77AF4C7D" w14:textId="77777777" w:rsidR="00F86905" w:rsidRDefault="001817F6">
      <w:pPr>
        <w:pStyle w:val="TOC1"/>
        <w:tabs>
          <w:tab w:val="left" w:pos="440"/>
          <w:tab w:val="right" w:leader="dot" w:pos="9054"/>
        </w:tabs>
        <w:rPr>
          <w:rFonts w:asciiTheme="minorHAnsi" w:eastAsiaTheme="minorEastAsia" w:hAnsiTheme="minorHAnsi" w:cstheme="minorBidi"/>
          <w:b w:val="0"/>
          <w:noProof/>
          <w:sz w:val="22"/>
          <w:szCs w:val="22"/>
          <w:lang w:eastAsia="en-GB"/>
        </w:rPr>
      </w:pPr>
      <w:hyperlink w:anchor="_Toc330900939" w:history="1">
        <w:r w:rsidR="00F86905" w:rsidRPr="006A342D">
          <w:rPr>
            <w:rStyle w:val="Hyperlink"/>
            <w:rFonts w:cs="Calibri"/>
            <w:noProof/>
          </w:rPr>
          <w:t>3</w:t>
        </w:r>
        <w:r w:rsidR="00F86905">
          <w:rPr>
            <w:rFonts w:asciiTheme="minorHAnsi" w:eastAsiaTheme="minorEastAsia" w:hAnsiTheme="minorHAnsi" w:cstheme="minorBidi"/>
            <w:b w:val="0"/>
            <w:noProof/>
            <w:sz w:val="22"/>
            <w:szCs w:val="22"/>
            <w:lang w:eastAsia="en-GB"/>
          </w:rPr>
          <w:tab/>
        </w:r>
        <w:r w:rsidR="00F86905" w:rsidRPr="006A342D">
          <w:rPr>
            <w:rStyle w:val="Hyperlink"/>
            <w:rFonts w:cs="Calibri"/>
            <w:noProof/>
          </w:rPr>
          <w:t>Conclusion</w:t>
        </w:r>
        <w:r w:rsidR="00F86905">
          <w:rPr>
            <w:noProof/>
            <w:webHidden/>
          </w:rPr>
          <w:tab/>
        </w:r>
        <w:r w:rsidR="00F86905">
          <w:rPr>
            <w:noProof/>
            <w:webHidden/>
          </w:rPr>
          <w:fldChar w:fldCharType="begin"/>
        </w:r>
        <w:r w:rsidR="00F86905">
          <w:rPr>
            <w:noProof/>
            <w:webHidden/>
          </w:rPr>
          <w:instrText xml:space="preserve"> PAGEREF _Toc330900939 \h </w:instrText>
        </w:r>
        <w:r w:rsidR="00F86905">
          <w:rPr>
            <w:noProof/>
            <w:webHidden/>
          </w:rPr>
        </w:r>
        <w:r w:rsidR="00F86905">
          <w:rPr>
            <w:noProof/>
            <w:webHidden/>
          </w:rPr>
          <w:fldChar w:fldCharType="separate"/>
        </w:r>
        <w:r w:rsidR="00F86905">
          <w:rPr>
            <w:noProof/>
            <w:webHidden/>
          </w:rPr>
          <w:t>59</w:t>
        </w:r>
        <w:r w:rsidR="00F86905">
          <w:rPr>
            <w:noProof/>
            <w:webHidden/>
          </w:rPr>
          <w:fldChar w:fldCharType="end"/>
        </w:r>
      </w:hyperlink>
    </w:p>
    <w:p w14:paraId="1B1652E5" w14:textId="77777777" w:rsidR="00F86905" w:rsidRDefault="001817F6">
      <w:pPr>
        <w:pStyle w:val="TOC2"/>
        <w:tabs>
          <w:tab w:val="left" w:pos="880"/>
          <w:tab w:val="right" w:leader="dot" w:pos="9054"/>
        </w:tabs>
        <w:rPr>
          <w:rFonts w:asciiTheme="minorHAnsi" w:eastAsiaTheme="minorEastAsia" w:hAnsiTheme="minorHAnsi" w:cstheme="minorBidi"/>
          <w:b w:val="0"/>
          <w:noProof/>
          <w:lang w:eastAsia="en-GB"/>
        </w:rPr>
      </w:pPr>
      <w:hyperlink w:anchor="_Toc330900940" w:history="1">
        <w:r w:rsidR="00F86905" w:rsidRPr="006A342D">
          <w:rPr>
            <w:rStyle w:val="Hyperlink"/>
            <w:noProof/>
          </w:rPr>
          <w:t>3.1</w:t>
        </w:r>
        <w:r w:rsidR="00F86905">
          <w:rPr>
            <w:rFonts w:asciiTheme="minorHAnsi" w:eastAsiaTheme="minorEastAsia" w:hAnsiTheme="minorHAnsi" w:cstheme="minorBidi"/>
            <w:b w:val="0"/>
            <w:noProof/>
            <w:lang w:eastAsia="en-GB"/>
          </w:rPr>
          <w:tab/>
        </w:r>
        <w:r w:rsidR="00F86905" w:rsidRPr="006A342D">
          <w:rPr>
            <w:rStyle w:val="Hyperlink"/>
            <w:noProof/>
          </w:rPr>
          <w:t>Recommendations</w:t>
        </w:r>
        <w:r w:rsidR="00F86905">
          <w:rPr>
            <w:noProof/>
            <w:webHidden/>
          </w:rPr>
          <w:tab/>
        </w:r>
        <w:r w:rsidR="00F86905">
          <w:rPr>
            <w:noProof/>
            <w:webHidden/>
          </w:rPr>
          <w:fldChar w:fldCharType="begin"/>
        </w:r>
        <w:r w:rsidR="00F86905">
          <w:rPr>
            <w:noProof/>
            <w:webHidden/>
          </w:rPr>
          <w:instrText xml:space="preserve"> PAGEREF _Toc330900940 \h </w:instrText>
        </w:r>
        <w:r w:rsidR="00F86905">
          <w:rPr>
            <w:noProof/>
            <w:webHidden/>
          </w:rPr>
        </w:r>
        <w:r w:rsidR="00F86905">
          <w:rPr>
            <w:noProof/>
            <w:webHidden/>
          </w:rPr>
          <w:fldChar w:fldCharType="separate"/>
        </w:r>
        <w:r w:rsidR="00F86905">
          <w:rPr>
            <w:noProof/>
            <w:webHidden/>
          </w:rPr>
          <w:t>61</w:t>
        </w:r>
        <w:r w:rsidR="00F86905">
          <w:rPr>
            <w:noProof/>
            <w:webHidden/>
          </w:rPr>
          <w:fldChar w:fldCharType="end"/>
        </w:r>
      </w:hyperlink>
    </w:p>
    <w:p w14:paraId="4276DBDB" w14:textId="77777777" w:rsidR="00F86905" w:rsidRDefault="001817F6">
      <w:pPr>
        <w:pStyle w:val="TOC1"/>
        <w:tabs>
          <w:tab w:val="left" w:pos="440"/>
          <w:tab w:val="right" w:leader="dot" w:pos="9054"/>
        </w:tabs>
        <w:rPr>
          <w:rFonts w:asciiTheme="minorHAnsi" w:eastAsiaTheme="minorEastAsia" w:hAnsiTheme="minorHAnsi" w:cstheme="minorBidi"/>
          <w:b w:val="0"/>
          <w:noProof/>
          <w:sz w:val="22"/>
          <w:szCs w:val="22"/>
          <w:lang w:eastAsia="en-GB"/>
        </w:rPr>
      </w:pPr>
      <w:hyperlink w:anchor="_Toc330900941" w:history="1">
        <w:r w:rsidR="00F86905" w:rsidRPr="006A342D">
          <w:rPr>
            <w:rStyle w:val="Hyperlink"/>
            <w:rFonts w:cs="Calibri"/>
            <w:noProof/>
          </w:rPr>
          <w:t>4</w:t>
        </w:r>
        <w:r w:rsidR="00F86905">
          <w:rPr>
            <w:rFonts w:asciiTheme="minorHAnsi" w:eastAsiaTheme="minorEastAsia" w:hAnsiTheme="minorHAnsi" w:cstheme="minorBidi"/>
            <w:b w:val="0"/>
            <w:noProof/>
            <w:sz w:val="22"/>
            <w:szCs w:val="22"/>
            <w:lang w:eastAsia="en-GB"/>
          </w:rPr>
          <w:tab/>
        </w:r>
        <w:r w:rsidR="00F86905" w:rsidRPr="006A342D">
          <w:rPr>
            <w:rStyle w:val="Hyperlink"/>
            <w:rFonts w:cs="Calibri"/>
            <w:noProof/>
          </w:rPr>
          <w:t>References</w:t>
        </w:r>
        <w:r w:rsidR="00F86905">
          <w:rPr>
            <w:noProof/>
            <w:webHidden/>
          </w:rPr>
          <w:tab/>
        </w:r>
        <w:r w:rsidR="00F86905">
          <w:rPr>
            <w:noProof/>
            <w:webHidden/>
          </w:rPr>
          <w:fldChar w:fldCharType="begin"/>
        </w:r>
        <w:r w:rsidR="00F86905">
          <w:rPr>
            <w:noProof/>
            <w:webHidden/>
          </w:rPr>
          <w:instrText xml:space="preserve"> PAGEREF _Toc330900941 \h </w:instrText>
        </w:r>
        <w:r w:rsidR="00F86905">
          <w:rPr>
            <w:noProof/>
            <w:webHidden/>
          </w:rPr>
        </w:r>
        <w:r w:rsidR="00F86905">
          <w:rPr>
            <w:noProof/>
            <w:webHidden/>
          </w:rPr>
          <w:fldChar w:fldCharType="separate"/>
        </w:r>
        <w:r w:rsidR="00F86905">
          <w:rPr>
            <w:noProof/>
            <w:webHidden/>
          </w:rPr>
          <w:t>62</w:t>
        </w:r>
        <w:r w:rsidR="00F86905">
          <w:rPr>
            <w:noProof/>
            <w:webHidden/>
          </w:rPr>
          <w:fldChar w:fldCharType="end"/>
        </w:r>
      </w:hyperlink>
    </w:p>
    <w:p w14:paraId="64DD3108" w14:textId="77777777" w:rsidR="00F86905" w:rsidRDefault="001817F6">
      <w:pPr>
        <w:pStyle w:val="TOC1"/>
        <w:tabs>
          <w:tab w:val="left" w:pos="440"/>
          <w:tab w:val="right" w:leader="dot" w:pos="9054"/>
        </w:tabs>
        <w:rPr>
          <w:rFonts w:asciiTheme="minorHAnsi" w:eastAsiaTheme="minorEastAsia" w:hAnsiTheme="minorHAnsi" w:cstheme="minorBidi"/>
          <w:b w:val="0"/>
          <w:noProof/>
          <w:sz w:val="22"/>
          <w:szCs w:val="22"/>
          <w:lang w:eastAsia="en-GB"/>
        </w:rPr>
      </w:pPr>
      <w:hyperlink w:anchor="_Toc330900942" w:history="1">
        <w:r w:rsidR="00F86905" w:rsidRPr="006A342D">
          <w:rPr>
            <w:rStyle w:val="Hyperlink"/>
            <w:rFonts w:eastAsia="Cambria"/>
            <w:noProof/>
            <w:lang w:eastAsia="en-US"/>
          </w:rPr>
          <w:t>5</w:t>
        </w:r>
        <w:r w:rsidR="00F86905">
          <w:rPr>
            <w:rFonts w:asciiTheme="minorHAnsi" w:eastAsiaTheme="minorEastAsia" w:hAnsiTheme="minorHAnsi" w:cstheme="minorBidi"/>
            <w:b w:val="0"/>
            <w:noProof/>
            <w:sz w:val="22"/>
            <w:szCs w:val="22"/>
            <w:lang w:eastAsia="en-GB"/>
          </w:rPr>
          <w:tab/>
        </w:r>
        <w:r w:rsidR="00F86905" w:rsidRPr="006A342D">
          <w:rPr>
            <w:rStyle w:val="Hyperlink"/>
            <w:rFonts w:eastAsia="Cambria"/>
            <w:noProof/>
            <w:lang w:eastAsia="en-US"/>
          </w:rPr>
          <w:t>Appendix</w:t>
        </w:r>
        <w:r w:rsidR="00F86905">
          <w:rPr>
            <w:noProof/>
            <w:webHidden/>
          </w:rPr>
          <w:tab/>
        </w:r>
        <w:r w:rsidR="00F86905">
          <w:rPr>
            <w:noProof/>
            <w:webHidden/>
          </w:rPr>
          <w:fldChar w:fldCharType="begin"/>
        </w:r>
        <w:r w:rsidR="00F86905">
          <w:rPr>
            <w:noProof/>
            <w:webHidden/>
          </w:rPr>
          <w:instrText xml:space="preserve"> PAGEREF _Toc330900942 \h </w:instrText>
        </w:r>
        <w:r w:rsidR="00F86905">
          <w:rPr>
            <w:noProof/>
            <w:webHidden/>
          </w:rPr>
        </w:r>
        <w:r w:rsidR="00F86905">
          <w:rPr>
            <w:noProof/>
            <w:webHidden/>
          </w:rPr>
          <w:fldChar w:fldCharType="separate"/>
        </w:r>
        <w:r w:rsidR="00F86905">
          <w:rPr>
            <w:noProof/>
            <w:webHidden/>
          </w:rPr>
          <w:t>64</w:t>
        </w:r>
        <w:r w:rsidR="00F86905">
          <w:rPr>
            <w:noProof/>
            <w:webHidden/>
          </w:rPr>
          <w:fldChar w:fldCharType="end"/>
        </w:r>
      </w:hyperlink>
    </w:p>
    <w:p w14:paraId="14AEDCE5" w14:textId="77777777" w:rsidR="00F86905" w:rsidRDefault="001817F6">
      <w:pPr>
        <w:pStyle w:val="TOC2"/>
        <w:tabs>
          <w:tab w:val="left" w:pos="880"/>
          <w:tab w:val="right" w:leader="dot" w:pos="9054"/>
        </w:tabs>
        <w:rPr>
          <w:rFonts w:asciiTheme="minorHAnsi" w:eastAsiaTheme="minorEastAsia" w:hAnsiTheme="minorHAnsi" w:cstheme="minorBidi"/>
          <w:b w:val="0"/>
          <w:noProof/>
          <w:lang w:eastAsia="en-GB"/>
        </w:rPr>
      </w:pPr>
      <w:hyperlink w:anchor="_Toc330900943" w:history="1">
        <w:r w:rsidR="00F86905" w:rsidRPr="006A342D">
          <w:rPr>
            <w:rStyle w:val="Hyperlink"/>
            <w:rFonts w:eastAsia="Cambria"/>
            <w:noProof/>
          </w:rPr>
          <w:t>5.1</w:t>
        </w:r>
        <w:r w:rsidR="00F86905">
          <w:rPr>
            <w:rFonts w:asciiTheme="minorHAnsi" w:eastAsiaTheme="minorEastAsia" w:hAnsiTheme="minorHAnsi" w:cstheme="minorBidi"/>
            <w:b w:val="0"/>
            <w:noProof/>
            <w:lang w:eastAsia="en-GB"/>
          </w:rPr>
          <w:tab/>
        </w:r>
        <w:r w:rsidR="00F86905" w:rsidRPr="006A342D">
          <w:rPr>
            <w:rStyle w:val="Hyperlink"/>
            <w:rFonts w:eastAsia="Cambria"/>
            <w:noProof/>
          </w:rPr>
          <w:t>GridCast blog Summer Update</w:t>
        </w:r>
        <w:r w:rsidR="00F86905">
          <w:rPr>
            <w:noProof/>
            <w:webHidden/>
          </w:rPr>
          <w:tab/>
        </w:r>
        <w:r w:rsidR="00F86905">
          <w:rPr>
            <w:noProof/>
            <w:webHidden/>
          </w:rPr>
          <w:fldChar w:fldCharType="begin"/>
        </w:r>
        <w:r w:rsidR="00F86905">
          <w:rPr>
            <w:noProof/>
            <w:webHidden/>
          </w:rPr>
          <w:instrText xml:space="preserve"> PAGEREF _Toc330900943 \h </w:instrText>
        </w:r>
        <w:r w:rsidR="00F86905">
          <w:rPr>
            <w:noProof/>
            <w:webHidden/>
          </w:rPr>
        </w:r>
        <w:r w:rsidR="00F86905">
          <w:rPr>
            <w:noProof/>
            <w:webHidden/>
          </w:rPr>
          <w:fldChar w:fldCharType="separate"/>
        </w:r>
        <w:r w:rsidR="00F86905">
          <w:rPr>
            <w:noProof/>
            <w:webHidden/>
          </w:rPr>
          <w:t>64</w:t>
        </w:r>
        <w:r w:rsidR="00F86905">
          <w:rPr>
            <w:noProof/>
            <w:webHidden/>
          </w:rPr>
          <w:fldChar w:fldCharType="end"/>
        </w:r>
      </w:hyperlink>
    </w:p>
    <w:p w14:paraId="135D00A1" w14:textId="77777777" w:rsidR="00F86905" w:rsidRDefault="001817F6">
      <w:pPr>
        <w:pStyle w:val="TOC2"/>
        <w:tabs>
          <w:tab w:val="left" w:pos="880"/>
          <w:tab w:val="right" w:leader="dot" w:pos="9054"/>
        </w:tabs>
        <w:rPr>
          <w:rFonts w:asciiTheme="minorHAnsi" w:eastAsiaTheme="minorEastAsia" w:hAnsiTheme="minorHAnsi" w:cstheme="minorBidi"/>
          <w:b w:val="0"/>
          <w:noProof/>
          <w:lang w:eastAsia="en-GB"/>
        </w:rPr>
      </w:pPr>
      <w:hyperlink w:anchor="_Toc330900944" w:history="1">
        <w:r w:rsidR="00F86905" w:rsidRPr="006A342D">
          <w:rPr>
            <w:rStyle w:val="Hyperlink"/>
            <w:rFonts w:eastAsia="Cambria"/>
            <w:noProof/>
          </w:rPr>
          <w:t>5.2</w:t>
        </w:r>
        <w:r w:rsidR="00F86905">
          <w:rPr>
            <w:rFonts w:asciiTheme="minorHAnsi" w:eastAsiaTheme="minorEastAsia" w:hAnsiTheme="minorHAnsi" w:cstheme="minorBidi"/>
            <w:b w:val="0"/>
            <w:noProof/>
            <w:lang w:eastAsia="en-GB"/>
          </w:rPr>
          <w:tab/>
        </w:r>
        <w:r w:rsidR="00F86905" w:rsidRPr="006A342D">
          <w:rPr>
            <w:rStyle w:val="Hyperlink"/>
            <w:rFonts w:eastAsia="Cambria"/>
            <w:noProof/>
          </w:rPr>
          <w:t>Real Time Monitor Survey June 2012</w:t>
        </w:r>
        <w:r w:rsidR="00F86905">
          <w:rPr>
            <w:noProof/>
            <w:webHidden/>
          </w:rPr>
          <w:tab/>
        </w:r>
        <w:r w:rsidR="00F86905">
          <w:rPr>
            <w:noProof/>
            <w:webHidden/>
          </w:rPr>
          <w:fldChar w:fldCharType="begin"/>
        </w:r>
        <w:r w:rsidR="00F86905">
          <w:rPr>
            <w:noProof/>
            <w:webHidden/>
          </w:rPr>
          <w:instrText xml:space="preserve"> PAGEREF _Toc330900944 \h </w:instrText>
        </w:r>
        <w:r w:rsidR="00F86905">
          <w:rPr>
            <w:noProof/>
            <w:webHidden/>
          </w:rPr>
        </w:r>
        <w:r w:rsidR="00F86905">
          <w:rPr>
            <w:noProof/>
            <w:webHidden/>
          </w:rPr>
          <w:fldChar w:fldCharType="separate"/>
        </w:r>
        <w:r w:rsidR="00F86905">
          <w:rPr>
            <w:noProof/>
            <w:webHidden/>
          </w:rPr>
          <w:t>65</w:t>
        </w:r>
        <w:r w:rsidR="00F86905">
          <w:rPr>
            <w:noProof/>
            <w:webHidden/>
          </w:rPr>
          <w:fldChar w:fldCharType="end"/>
        </w:r>
      </w:hyperlink>
    </w:p>
    <w:p w14:paraId="71EDE63E" w14:textId="77777777" w:rsidR="00F86905" w:rsidRDefault="001817F6">
      <w:pPr>
        <w:pStyle w:val="TOC2"/>
        <w:tabs>
          <w:tab w:val="left" w:pos="880"/>
          <w:tab w:val="right" w:leader="dot" w:pos="9054"/>
        </w:tabs>
        <w:rPr>
          <w:rFonts w:asciiTheme="minorHAnsi" w:eastAsiaTheme="minorEastAsia" w:hAnsiTheme="minorHAnsi" w:cstheme="minorBidi"/>
          <w:b w:val="0"/>
          <w:noProof/>
          <w:lang w:eastAsia="en-GB"/>
        </w:rPr>
      </w:pPr>
      <w:hyperlink w:anchor="_Toc330900945" w:history="1">
        <w:r w:rsidR="00F86905" w:rsidRPr="006A342D">
          <w:rPr>
            <w:rStyle w:val="Hyperlink"/>
            <w:rFonts w:eastAsia="Cambria"/>
            <w:noProof/>
          </w:rPr>
          <w:t>5.3</w:t>
        </w:r>
        <w:r w:rsidR="00F86905">
          <w:rPr>
            <w:rFonts w:asciiTheme="minorHAnsi" w:eastAsiaTheme="minorEastAsia" w:hAnsiTheme="minorHAnsi" w:cstheme="minorBidi"/>
            <w:b w:val="0"/>
            <w:noProof/>
            <w:lang w:eastAsia="en-GB"/>
          </w:rPr>
          <w:tab/>
        </w:r>
        <w:r w:rsidR="00F86905" w:rsidRPr="006A342D">
          <w:rPr>
            <w:rStyle w:val="Hyperlink"/>
            <w:rFonts w:eastAsia="Cambria"/>
            <w:noProof/>
          </w:rPr>
          <w:t>Thanks from our Memorandum of Understanding Partners</w:t>
        </w:r>
        <w:r w:rsidR="00F86905">
          <w:rPr>
            <w:noProof/>
            <w:webHidden/>
          </w:rPr>
          <w:tab/>
        </w:r>
        <w:r w:rsidR="00F86905">
          <w:rPr>
            <w:noProof/>
            <w:webHidden/>
          </w:rPr>
          <w:fldChar w:fldCharType="begin"/>
        </w:r>
        <w:r w:rsidR="00F86905">
          <w:rPr>
            <w:noProof/>
            <w:webHidden/>
          </w:rPr>
          <w:instrText xml:space="preserve"> PAGEREF _Toc330900945 \h </w:instrText>
        </w:r>
        <w:r w:rsidR="00F86905">
          <w:rPr>
            <w:noProof/>
            <w:webHidden/>
          </w:rPr>
        </w:r>
        <w:r w:rsidR="00F86905">
          <w:rPr>
            <w:noProof/>
            <w:webHidden/>
          </w:rPr>
          <w:fldChar w:fldCharType="separate"/>
        </w:r>
        <w:r w:rsidR="00F86905">
          <w:rPr>
            <w:noProof/>
            <w:webHidden/>
          </w:rPr>
          <w:t>66</w:t>
        </w:r>
        <w:r w:rsidR="00F86905">
          <w:rPr>
            <w:noProof/>
            <w:webHidden/>
          </w:rPr>
          <w:fldChar w:fldCharType="end"/>
        </w:r>
      </w:hyperlink>
    </w:p>
    <w:p w14:paraId="4EA6DCD9" w14:textId="77777777" w:rsidR="00F86905" w:rsidRDefault="001817F6">
      <w:pPr>
        <w:pStyle w:val="TOC2"/>
        <w:tabs>
          <w:tab w:val="left" w:pos="880"/>
          <w:tab w:val="right" w:leader="dot" w:pos="9054"/>
        </w:tabs>
        <w:rPr>
          <w:rFonts w:asciiTheme="minorHAnsi" w:eastAsiaTheme="minorEastAsia" w:hAnsiTheme="minorHAnsi" w:cstheme="minorBidi"/>
          <w:b w:val="0"/>
          <w:noProof/>
          <w:lang w:eastAsia="en-GB"/>
        </w:rPr>
      </w:pPr>
      <w:hyperlink w:anchor="_Toc330900946" w:history="1">
        <w:r w:rsidR="00F86905" w:rsidRPr="006A342D">
          <w:rPr>
            <w:rStyle w:val="Hyperlink"/>
            <w:rFonts w:eastAsia="Cambria"/>
            <w:noProof/>
          </w:rPr>
          <w:t>5.4</w:t>
        </w:r>
        <w:r w:rsidR="00F86905">
          <w:rPr>
            <w:rFonts w:asciiTheme="minorHAnsi" w:eastAsiaTheme="minorEastAsia" w:hAnsiTheme="minorHAnsi" w:cstheme="minorBidi"/>
            <w:b w:val="0"/>
            <w:noProof/>
            <w:lang w:eastAsia="en-GB"/>
          </w:rPr>
          <w:tab/>
        </w:r>
        <w:r w:rsidR="00F86905" w:rsidRPr="006A342D">
          <w:rPr>
            <w:rStyle w:val="Hyperlink"/>
            <w:rFonts w:eastAsia="Cambria"/>
            <w:noProof/>
          </w:rPr>
          <w:t>My Science Works Communication</w:t>
        </w:r>
        <w:r w:rsidR="00F86905">
          <w:rPr>
            <w:noProof/>
            <w:webHidden/>
          </w:rPr>
          <w:tab/>
        </w:r>
        <w:r w:rsidR="00F86905">
          <w:rPr>
            <w:noProof/>
            <w:webHidden/>
          </w:rPr>
          <w:fldChar w:fldCharType="begin"/>
        </w:r>
        <w:r w:rsidR="00F86905">
          <w:rPr>
            <w:noProof/>
            <w:webHidden/>
          </w:rPr>
          <w:instrText xml:space="preserve"> PAGEREF _Toc330900946 \h </w:instrText>
        </w:r>
        <w:r w:rsidR="00F86905">
          <w:rPr>
            <w:noProof/>
            <w:webHidden/>
          </w:rPr>
        </w:r>
        <w:r w:rsidR="00F86905">
          <w:rPr>
            <w:noProof/>
            <w:webHidden/>
          </w:rPr>
          <w:fldChar w:fldCharType="separate"/>
        </w:r>
        <w:r w:rsidR="00F86905">
          <w:rPr>
            <w:noProof/>
            <w:webHidden/>
          </w:rPr>
          <w:t>69</w:t>
        </w:r>
        <w:r w:rsidR="00F86905">
          <w:rPr>
            <w:noProof/>
            <w:webHidden/>
          </w:rPr>
          <w:fldChar w:fldCharType="end"/>
        </w:r>
      </w:hyperlink>
    </w:p>
    <w:p w14:paraId="72734220" w14:textId="77777777" w:rsidR="00F86905" w:rsidRDefault="001817F6">
      <w:pPr>
        <w:pStyle w:val="TOC2"/>
        <w:tabs>
          <w:tab w:val="left" w:pos="880"/>
          <w:tab w:val="right" w:leader="dot" w:pos="9054"/>
        </w:tabs>
        <w:rPr>
          <w:rFonts w:asciiTheme="minorHAnsi" w:eastAsiaTheme="minorEastAsia" w:hAnsiTheme="minorHAnsi" w:cstheme="minorBidi"/>
          <w:b w:val="0"/>
          <w:noProof/>
          <w:lang w:eastAsia="en-GB"/>
        </w:rPr>
      </w:pPr>
      <w:hyperlink w:anchor="_Toc330900947" w:history="1">
        <w:r w:rsidR="00F86905" w:rsidRPr="006A342D">
          <w:rPr>
            <w:rStyle w:val="Hyperlink"/>
            <w:rFonts w:eastAsia="Cambria"/>
            <w:noProof/>
          </w:rPr>
          <w:t>5.5</w:t>
        </w:r>
        <w:r w:rsidR="00F86905">
          <w:rPr>
            <w:rFonts w:asciiTheme="minorHAnsi" w:eastAsiaTheme="minorEastAsia" w:hAnsiTheme="minorHAnsi" w:cstheme="minorBidi"/>
            <w:b w:val="0"/>
            <w:noProof/>
            <w:lang w:eastAsia="en-GB"/>
          </w:rPr>
          <w:tab/>
        </w:r>
        <w:r w:rsidR="00F86905" w:rsidRPr="006A342D">
          <w:rPr>
            <w:rStyle w:val="Hyperlink"/>
            <w:rFonts w:eastAsia="Cambria"/>
            <w:noProof/>
          </w:rPr>
          <w:t>iSGTW Media Analysis</w:t>
        </w:r>
        <w:r w:rsidR="00F86905">
          <w:rPr>
            <w:noProof/>
            <w:webHidden/>
          </w:rPr>
          <w:tab/>
        </w:r>
        <w:r w:rsidR="00F86905">
          <w:rPr>
            <w:noProof/>
            <w:webHidden/>
          </w:rPr>
          <w:fldChar w:fldCharType="begin"/>
        </w:r>
        <w:r w:rsidR="00F86905">
          <w:rPr>
            <w:noProof/>
            <w:webHidden/>
          </w:rPr>
          <w:instrText xml:space="preserve"> PAGEREF _Toc330900947 \h </w:instrText>
        </w:r>
        <w:r w:rsidR="00F86905">
          <w:rPr>
            <w:noProof/>
            <w:webHidden/>
          </w:rPr>
        </w:r>
        <w:r w:rsidR="00F86905">
          <w:rPr>
            <w:noProof/>
            <w:webHidden/>
          </w:rPr>
          <w:fldChar w:fldCharType="separate"/>
        </w:r>
        <w:r w:rsidR="00F86905">
          <w:rPr>
            <w:noProof/>
            <w:webHidden/>
          </w:rPr>
          <w:t>72</w:t>
        </w:r>
        <w:r w:rsidR="00F86905">
          <w:rPr>
            <w:noProof/>
            <w:webHidden/>
          </w:rPr>
          <w:fldChar w:fldCharType="end"/>
        </w:r>
      </w:hyperlink>
    </w:p>
    <w:p w14:paraId="4ABCC8E6" w14:textId="77777777" w:rsidR="00F86905" w:rsidRDefault="001817F6">
      <w:pPr>
        <w:pStyle w:val="TOC2"/>
        <w:tabs>
          <w:tab w:val="left" w:pos="880"/>
          <w:tab w:val="right" w:leader="dot" w:pos="9054"/>
        </w:tabs>
        <w:rPr>
          <w:rFonts w:asciiTheme="minorHAnsi" w:eastAsiaTheme="minorEastAsia" w:hAnsiTheme="minorHAnsi" w:cstheme="minorBidi"/>
          <w:b w:val="0"/>
          <w:noProof/>
          <w:lang w:eastAsia="en-GB"/>
        </w:rPr>
      </w:pPr>
      <w:hyperlink w:anchor="_Toc330900948" w:history="1">
        <w:r w:rsidR="00F86905" w:rsidRPr="006A342D">
          <w:rPr>
            <w:rStyle w:val="Hyperlink"/>
            <w:rFonts w:eastAsia="Calibri"/>
            <w:noProof/>
            <w:lang w:eastAsia="en-US"/>
          </w:rPr>
          <w:t>5.6</w:t>
        </w:r>
        <w:r w:rsidR="00F86905">
          <w:rPr>
            <w:rFonts w:asciiTheme="minorHAnsi" w:eastAsiaTheme="minorEastAsia" w:hAnsiTheme="minorHAnsi" w:cstheme="minorBidi"/>
            <w:b w:val="0"/>
            <w:noProof/>
            <w:lang w:eastAsia="en-GB"/>
          </w:rPr>
          <w:tab/>
        </w:r>
        <w:r w:rsidR="00F86905" w:rsidRPr="006A342D">
          <w:rPr>
            <w:rStyle w:val="Hyperlink"/>
            <w:rFonts w:eastAsia="Calibri"/>
            <w:noProof/>
            <w:lang w:eastAsia="en-US"/>
          </w:rPr>
          <w:t>Focus Group Write Up</w:t>
        </w:r>
        <w:r w:rsidR="00F86905">
          <w:rPr>
            <w:noProof/>
            <w:webHidden/>
          </w:rPr>
          <w:tab/>
        </w:r>
        <w:r w:rsidR="00F86905">
          <w:rPr>
            <w:noProof/>
            <w:webHidden/>
          </w:rPr>
          <w:fldChar w:fldCharType="begin"/>
        </w:r>
        <w:r w:rsidR="00F86905">
          <w:rPr>
            <w:noProof/>
            <w:webHidden/>
          </w:rPr>
          <w:instrText xml:space="preserve"> PAGEREF _Toc330900948 \h </w:instrText>
        </w:r>
        <w:r w:rsidR="00F86905">
          <w:rPr>
            <w:noProof/>
            <w:webHidden/>
          </w:rPr>
        </w:r>
        <w:r w:rsidR="00F86905">
          <w:rPr>
            <w:noProof/>
            <w:webHidden/>
          </w:rPr>
          <w:fldChar w:fldCharType="separate"/>
        </w:r>
        <w:r w:rsidR="00F86905">
          <w:rPr>
            <w:noProof/>
            <w:webHidden/>
          </w:rPr>
          <w:t>75</w:t>
        </w:r>
        <w:r w:rsidR="00F86905">
          <w:rPr>
            <w:noProof/>
            <w:webHidden/>
          </w:rPr>
          <w:fldChar w:fldCharType="end"/>
        </w:r>
      </w:hyperlink>
    </w:p>
    <w:p w14:paraId="204ECF42" w14:textId="77777777" w:rsidR="00734CD2" w:rsidRPr="009F3AEA" w:rsidRDefault="00643288">
      <w:r w:rsidRPr="009F3AEA">
        <w:fldChar w:fldCharType="end"/>
      </w:r>
    </w:p>
    <w:p w14:paraId="0A71E8F4" w14:textId="77777777" w:rsidR="00207D16" w:rsidRPr="002B1814" w:rsidRDefault="00207D16" w:rsidP="0081771D">
      <w:pPr>
        <w:rPr>
          <w:rFonts w:ascii="Calibri" w:hAnsi="Calibri" w:cs="Calibri"/>
        </w:rPr>
      </w:pPr>
    </w:p>
    <w:p w14:paraId="4F02812D" w14:textId="77777777" w:rsidR="00207D16" w:rsidRDefault="00207D16" w:rsidP="0081771D">
      <w:pPr>
        <w:pStyle w:val="Heading1"/>
      </w:pPr>
      <w:bookmarkStart w:id="8" w:name="_Toc144364247"/>
      <w:bookmarkStart w:id="9" w:name="_Toc171733495"/>
      <w:bookmarkStart w:id="10" w:name="_Toc330900889"/>
      <w:r w:rsidRPr="002B1814">
        <w:lastRenderedPageBreak/>
        <w:t>Introduction</w:t>
      </w:r>
      <w:bookmarkEnd w:id="8"/>
      <w:bookmarkEnd w:id="9"/>
      <w:bookmarkEnd w:id="10"/>
    </w:p>
    <w:p w14:paraId="2E227F74" w14:textId="77777777" w:rsidR="00B60467" w:rsidRPr="00B60467" w:rsidRDefault="00B60467" w:rsidP="00B60467"/>
    <w:p w14:paraId="7C805263" w14:textId="14713068" w:rsidR="00B60467" w:rsidRDefault="00F86905" w:rsidP="00323D75">
      <w:r>
        <w:t>e-ScienceTalk</w:t>
      </w:r>
      <w:r w:rsidR="00B60467" w:rsidRPr="003C1BB6">
        <w:t xml:space="preserve">’s main aim is to build on the significant achievements of GridTalk in bringing the success stories of Europe’s e-infrastructure to its audiences. The key challenges are to work with the new distributed computer </w:t>
      </w:r>
      <w:r w:rsidR="00133BF5">
        <w:t>e-I</w:t>
      </w:r>
      <w:r w:rsidR="00B60467" w:rsidRPr="003C1BB6">
        <w:t>nfrastructure</w:t>
      </w:r>
      <w:r w:rsidR="00133BF5">
        <w:t>s</w:t>
      </w:r>
      <w:r w:rsidR="00B60467" w:rsidRPr="003C1BB6">
        <w:t xml:space="preserve"> and maintain and enhance the quality of existing outputs, while reaching out to new disciplines and regions. Outlined below are some of the key objectives of the e-ScienceTalk project.</w:t>
      </w:r>
    </w:p>
    <w:p w14:paraId="05FC185B" w14:textId="77777777" w:rsidR="008477B1" w:rsidRPr="003C1BB6" w:rsidRDefault="008477B1" w:rsidP="00323D75"/>
    <w:p w14:paraId="61E5AA95" w14:textId="77777777" w:rsidR="00B60467" w:rsidRPr="003C1BB6" w:rsidRDefault="00B60467" w:rsidP="00C950FA">
      <w:pPr>
        <w:numPr>
          <w:ilvl w:val="0"/>
          <w:numId w:val="5"/>
        </w:numPr>
      </w:pPr>
      <w:r w:rsidRPr="003C1BB6">
        <w:t>To disseminate the success stories and societal impact of grid computing and e-Infrastructures to researchers throughout Europe and beyond.</w:t>
      </w:r>
    </w:p>
    <w:p w14:paraId="42CDF177" w14:textId="77777777" w:rsidR="00B60467" w:rsidRPr="003C1BB6" w:rsidRDefault="00B60467" w:rsidP="00C950FA">
      <w:pPr>
        <w:numPr>
          <w:ilvl w:val="0"/>
          <w:numId w:val="5"/>
        </w:numPr>
      </w:pPr>
      <w:r w:rsidRPr="003C1BB6">
        <w:t>To engage policy makers in grid and e-Infrastructures.</w:t>
      </w:r>
    </w:p>
    <w:p w14:paraId="71B54C2D" w14:textId="77777777" w:rsidR="00B60467" w:rsidRPr="003C1BB6" w:rsidRDefault="00B60467" w:rsidP="00C950FA">
      <w:pPr>
        <w:numPr>
          <w:ilvl w:val="0"/>
          <w:numId w:val="5"/>
        </w:numPr>
      </w:pPr>
      <w:r w:rsidRPr="003C1BB6">
        <w:t>To raise awareness amongst the general public of the existence of e-Infrastructures and how these networks contribute to the European Research Area.</w:t>
      </w:r>
    </w:p>
    <w:p w14:paraId="53385468" w14:textId="77777777" w:rsidR="00207D16" w:rsidRPr="003C1BB6" w:rsidRDefault="00B60467" w:rsidP="00C950FA">
      <w:pPr>
        <w:numPr>
          <w:ilvl w:val="0"/>
          <w:numId w:val="5"/>
        </w:numPr>
      </w:pPr>
      <w:r w:rsidRPr="003C1BB6">
        <w:t>To communicate good practices and key successes to other projects.</w:t>
      </w:r>
    </w:p>
    <w:p w14:paraId="330AEF93" w14:textId="158AF263" w:rsidR="00B60467" w:rsidRDefault="00D1358C" w:rsidP="00D1358C">
      <w:pPr>
        <w:pStyle w:val="Heading2"/>
      </w:pPr>
      <w:bookmarkStart w:id="11" w:name="_Toc171733496"/>
      <w:bookmarkStart w:id="12" w:name="_Toc330900890"/>
      <w:r>
        <w:t xml:space="preserve">e-ScienceTalk </w:t>
      </w:r>
      <w:bookmarkEnd w:id="11"/>
      <w:r w:rsidR="00C74385">
        <w:rPr>
          <w:lang w:val="en-GB"/>
        </w:rPr>
        <w:t>o</w:t>
      </w:r>
      <w:r w:rsidR="00734CD2">
        <w:t>bjectives</w:t>
      </w:r>
      <w:bookmarkEnd w:id="12"/>
    </w:p>
    <w:p w14:paraId="4595B36B" w14:textId="77777777" w:rsidR="003C1BB6" w:rsidRPr="003C1BB6" w:rsidRDefault="003C1BB6" w:rsidP="003C1BB6"/>
    <w:p w14:paraId="1B10E19F" w14:textId="555AC552" w:rsidR="00B60467" w:rsidRDefault="00F86905" w:rsidP="00323D75">
      <w:pPr>
        <w:rPr>
          <w:rFonts w:eastAsia="Cambria"/>
          <w:lang w:val="en-US" w:eastAsia="en-US"/>
        </w:rPr>
      </w:pPr>
      <w:r>
        <w:rPr>
          <w:rFonts w:eastAsia="Cambria"/>
          <w:lang w:val="en-US" w:eastAsia="en-US"/>
        </w:rPr>
        <w:t>e-ScienceTalk</w:t>
      </w:r>
      <w:r w:rsidR="00B60467" w:rsidRPr="003C1BB6">
        <w:rPr>
          <w:rFonts w:eastAsia="Cambria"/>
          <w:lang w:val="en-US" w:eastAsia="en-US"/>
        </w:rPr>
        <w:t>’s aims, as outlined in the Description of Work [R1], are to increase awareness of the scientific impact of European grid and e-Infrastructure projects by providing interesting, useful and insightful material aimed at four main audiences:</w:t>
      </w:r>
    </w:p>
    <w:p w14:paraId="71AC4AC1" w14:textId="77777777" w:rsidR="00323D75" w:rsidRPr="003C1BB6" w:rsidRDefault="00323D75" w:rsidP="00323D75">
      <w:pPr>
        <w:rPr>
          <w:rFonts w:eastAsia="Cambria" w:cs="Times"/>
          <w:lang w:val="en-US" w:eastAsia="en-US"/>
        </w:rPr>
      </w:pPr>
    </w:p>
    <w:p w14:paraId="79BCBE94" w14:textId="77777777" w:rsidR="00B60467" w:rsidRPr="003C1BB6" w:rsidRDefault="00B60467" w:rsidP="00D13DFD">
      <w:pPr>
        <w:ind w:firstLine="720"/>
        <w:rPr>
          <w:rFonts w:eastAsia="Cambria"/>
          <w:lang w:val="en-US" w:eastAsia="en-US"/>
        </w:rPr>
      </w:pPr>
      <w:r w:rsidRPr="003C1BB6">
        <w:rPr>
          <w:rFonts w:eastAsia="Cambria"/>
          <w:lang w:val="en-US" w:eastAsia="en-US"/>
        </w:rPr>
        <w:t>1. Influential policy makers in European sc</w:t>
      </w:r>
      <w:r w:rsidR="008058EC">
        <w:rPr>
          <w:rFonts w:eastAsia="Cambria"/>
          <w:lang w:val="en-US" w:eastAsia="en-US"/>
        </w:rPr>
        <w:t>ience, government and business.</w:t>
      </w:r>
    </w:p>
    <w:p w14:paraId="58E82654" w14:textId="77777777" w:rsidR="00B60467" w:rsidRPr="003C1BB6" w:rsidRDefault="00B60467" w:rsidP="00D13DFD">
      <w:pPr>
        <w:ind w:firstLine="720"/>
        <w:rPr>
          <w:rFonts w:eastAsia="Cambria"/>
          <w:lang w:val="en-US" w:eastAsia="en-US"/>
        </w:rPr>
      </w:pPr>
      <w:r w:rsidRPr="003C1BB6">
        <w:rPr>
          <w:rFonts w:eastAsia="Cambria"/>
          <w:lang w:val="en-US" w:eastAsia="en-US"/>
        </w:rPr>
        <w:t xml:space="preserve">2. European scientists in a position to develop or exploit grid computing and e-Infrastructures. </w:t>
      </w:r>
    </w:p>
    <w:p w14:paraId="5D135A60" w14:textId="77777777" w:rsidR="00B60467" w:rsidRPr="003C1BB6" w:rsidRDefault="00B60467" w:rsidP="00D13DFD">
      <w:pPr>
        <w:ind w:firstLine="720"/>
        <w:rPr>
          <w:rFonts w:eastAsia="Cambria"/>
          <w:lang w:val="en-US" w:eastAsia="en-US"/>
        </w:rPr>
      </w:pPr>
      <w:r w:rsidRPr="003C1BB6">
        <w:rPr>
          <w:rFonts w:eastAsia="Cambria"/>
          <w:lang w:val="en-US" w:eastAsia="en-US"/>
        </w:rPr>
        <w:t xml:space="preserve">3. Members of the </w:t>
      </w:r>
      <w:r w:rsidR="008058EC">
        <w:rPr>
          <w:rFonts w:eastAsia="Cambria"/>
          <w:lang w:val="en-US" w:eastAsia="en-US"/>
        </w:rPr>
        <w:t>public in Europe and worldwide.</w:t>
      </w:r>
    </w:p>
    <w:p w14:paraId="4A7F0A5D" w14:textId="77777777" w:rsidR="00B60467" w:rsidRPr="008058EC" w:rsidRDefault="00B60467" w:rsidP="00D13DFD">
      <w:pPr>
        <w:ind w:firstLine="710"/>
        <w:rPr>
          <w:rFonts w:eastAsia="Cambria" w:cs="Times"/>
          <w:lang w:val="en-US" w:eastAsia="en-US"/>
        </w:rPr>
      </w:pPr>
      <w:r w:rsidRPr="003C1BB6">
        <w:rPr>
          <w:rFonts w:eastAsia="Cambria"/>
          <w:lang w:val="en-US" w:eastAsia="en-US"/>
        </w:rPr>
        <w:t>4. University and final year high school students i.e. the future users of the infrastructure.</w:t>
      </w:r>
    </w:p>
    <w:p w14:paraId="06BD646F" w14:textId="5C114F9A" w:rsidR="00D1358C" w:rsidRPr="003C1BB6" w:rsidRDefault="00C74385" w:rsidP="00D1358C">
      <w:pPr>
        <w:pStyle w:val="Heading2"/>
      </w:pPr>
      <w:bookmarkStart w:id="13" w:name="_Toc171733497"/>
      <w:bookmarkStart w:id="14" w:name="_Toc330900891"/>
      <w:r>
        <w:t xml:space="preserve">Target </w:t>
      </w:r>
      <w:r>
        <w:rPr>
          <w:lang w:val="en-GB"/>
        </w:rPr>
        <w:t>a</w:t>
      </w:r>
      <w:r w:rsidR="00D1358C" w:rsidRPr="003C1BB6">
        <w:t>udience</w:t>
      </w:r>
      <w:bookmarkEnd w:id="13"/>
      <w:r w:rsidR="00D1358C" w:rsidRPr="003C1BB6">
        <w:t xml:space="preserve"> </w:t>
      </w:r>
      <w:r>
        <w:t xml:space="preserve">and </w:t>
      </w:r>
      <w:r>
        <w:rPr>
          <w:lang w:val="en-GB"/>
        </w:rPr>
        <w:t>m</w:t>
      </w:r>
      <w:r>
        <w:t xml:space="preserve">ain </w:t>
      </w:r>
      <w:r>
        <w:rPr>
          <w:lang w:val="en-GB"/>
        </w:rPr>
        <w:t>m</w:t>
      </w:r>
      <w:r w:rsidR="00BF2C85" w:rsidRPr="003C1BB6">
        <w:t>essages</w:t>
      </w:r>
      <w:bookmarkEnd w:id="14"/>
    </w:p>
    <w:p w14:paraId="2AC2B737" w14:textId="77777777" w:rsidR="00734CD2" w:rsidRPr="003C1BB6" w:rsidRDefault="00734CD2" w:rsidP="00D1358C">
      <w:pPr>
        <w:rPr>
          <w:rFonts w:ascii="Calibri" w:hAnsi="Calibri"/>
        </w:rPr>
      </w:pPr>
    </w:p>
    <w:p w14:paraId="0AFB7800" w14:textId="77777777" w:rsidR="00B60467" w:rsidRPr="008058EC" w:rsidRDefault="00B60467" w:rsidP="00323D75">
      <w:r w:rsidRPr="008058EC">
        <w:t>The project scope goes beyond the dissemination of grid computing to cover the broader e- Infrastructures e.g. volunteer, cloud, high performance computing. The principal messages communicated in the project have been:</w:t>
      </w:r>
    </w:p>
    <w:p w14:paraId="6C374242" w14:textId="77777777" w:rsidR="00B60467" w:rsidRPr="008058EC" w:rsidRDefault="00B60467" w:rsidP="00C950FA">
      <w:pPr>
        <w:numPr>
          <w:ilvl w:val="0"/>
          <w:numId w:val="4"/>
        </w:numPr>
      </w:pPr>
      <w:r w:rsidRPr="008058EC">
        <w:t>Grids and e-Infrastructures are enabling scientists in Europe and around the world to achieve results and make discoveries that would otherwise be impossible.</w:t>
      </w:r>
    </w:p>
    <w:p w14:paraId="1EF5C8E7" w14:textId="77777777" w:rsidR="00B60467" w:rsidRPr="008058EC" w:rsidRDefault="00B60467" w:rsidP="00C950FA">
      <w:pPr>
        <w:numPr>
          <w:ilvl w:val="0"/>
          <w:numId w:val="4"/>
        </w:numPr>
      </w:pPr>
      <w:r w:rsidRPr="008058EC">
        <w:t>Computing grids and e-Infrastructures are a daily part of the lives of scientists and Europe is in a leading position to exploit these infrastructures in disciplines from life sciences, to social sciences, to high energy physics.</w:t>
      </w:r>
    </w:p>
    <w:p w14:paraId="5629012F" w14:textId="77777777" w:rsidR="00B60467" w:rsidRPr="008058EC" w:rsidRDefault="00B60467" w:rsidP="00C950FA">
      <w:pPr>
        <w:numPr>
          <w:ilvl w:val="0"/>
          <w:numId w:val="4"/>
        </w:numPr>
      </w:pPr>
      <w:r w:rsidRPr="008058EC">
        <w:t>Use of e-Infrastructures is growing, with tens of thousands of users depending on grid computing projects in Europe alone and new projects proliferating across the globe.</w:t>
      </w:r>
    </w:p>
    <w:p w14:paraId="7E1F5BE9" w14:textId="77777777" w:rsidR="00B60467" w:rsidRPr="008058EC" w:rsidRDefault="00B60467" w:rsidP="00C950FA">
      <w:pPr>
        <w:numPr>
          <w:ilvl w:val="0"/>
          <w:numId w:val="4"/>
        </w:numPr>
      </w:pPr>
      <w:r w:rsidRPr="008058EC">
        <w:t>Funding for grid computing and e-Infrastructures has been, and remains, a worthwhile investment for Europe in order to support the European Research Area through the Digital Agenda.</w:t>
      </w:r>
    </w:p>
    <w:p w14:paraId="1415F2CE" w14:textId="77777777" w:rsidR="003C1BB6" w:rsidRPr="008058EC" w:rsidRDefault="00B60467" w:rsidP="00C950FA">
      <w:pPr>
        <w:numPr>
          <w:ilvl w:val="0"/>
          <w:numId w:val="4"/>
        </w:numPr>
      </w:pPr>
      <w:r w:rsidRPr="008058EC">
        <w:t>The technologies and infrastructure developed for distributed computing infrastructures have</w:t>
      </w:r>
      <w:r w:rsidR="003C1BB6" w:rsidRPr="008058EC">
        <w:t xml:space="preserve"> </w:t>
      </w:r>
      <w:r w:rsidRPr="008058EC">
        <w:t>varied applications in business and government and Europe is benefiting from these.</w:t>
      </w:r>
    </w:p>
    <w:p w14:paraId="291097BD" w14:textId="77777777" w:rsidR="00ED6A33" w:rsidRPr="008058EC" w:rsidRDefault="00B60467" w:rsidP="00C950FA">
      <w:pPr>
        <w:numPr>
          <w:ilvl w:val="0"/>
          <w:numId w:val="4"/>
        </w:numPr>
      </w:pPr>
      <w:r w:rsidRPr="008058EC">
        <w:lastRenderedPageBreak/>
        <w:t>Grid computing and e-Infrastructures have had, and will continue to have, an important and positive impact on the lives of the general public, enabling scientific breakthroughs in areas</w:t>
      </w:r>
      <w:r w:rsidR="003C1BB6" w:rsidRPr="008058EC">
        <w:t xml:space="preserve"> </w:t>
      </w:r>
      <w:r w:rsidRPr="008058EC">
        <w:t>such as understanding climate change, improving health and novel IT services.</w:t>
      </w:r>
    </w:p>
    <w:p w14:paraId="7C99EB66" w14:textId="4D65D41C" w:rsidR="009D75C2" w:rsidRDefault="00B60467" w:rsidP="00ED6A33">
      <w:pPr>
        <w:pStyle w:val="Heading2"/>
      </w:pPr>
      <w:bookmarkStart w:id="15" w:name="_Toc330900892"/>
      <w:r>
        <w:t>How does e-ScienceTa</w:t>
      </w:r>
      <w:r w:rsidR="007A0C05">
        <w:t>l</w:t>
      </w:r>
      <w:r w:rsidR="00253C8D">
        <w:t xml:space="preserve">k measure its </w:t>
      </w:r>
      <w:r w:rsidR="00253C8D">
        <w:rPr>
          <w:lang w:val="en-GB"/>
        </w:rPr>
        <w:t>i</w:t>
      </w:r>
      <w:r>
        <w:t>mpact?</w:t>
      </w:r>
      <w:bookmarkEnd w:id="15"/>
    </w:p>
    <w:p w14:paraId="37E89BAB" w14:textId="77777777" w:rsidR="003C1BB6" w:rsidRPr="003C1BB6" w:rsidRDefault="003C1BB6" w:rsidP="003C1BB6"/>
    <w:p w14:paraId="4DD48D80" w14:textId="47740263" w:rsidR="00D13DFD" w:rsidRDefault="00B557EF" w:rsidP="007842AE">
      <w:r>
        <w:t>During</w:t>
      </w:r>
      <w:r w:rsidR="003C1BB6" w:rsidRPr="00044B1A">
        <w:t xml:space="preserve"> e-ScienceTalk’s first year,</w:t>
      </w:r>
      <w:r>
        <w:t xml:space="preserve"> the project’s </w:t>
      </w:r>
      <w:r w:rsidR="003C1BB6" w:rsidRPr="00044B1A">
        <w:t>outputs and outcomes were recorded through tracking various metrics a</w:t>
      </w:r>
      <w:r w:rsidR="008058EC">
        <w:t xml:space="preserve">nd by monitoring online traffic. </w:t>
      </w:r>
      <w:r w:rsidR="003C1BB6" w:rsidRPr="00044B1A">
        <w:t>This information collectively provided evidence for the project’s wide global reach.  At the end of year one</w:t>
      </w:r>
      <w:r w:rsidR="00F86905">
        <w:t xml:space="preserve"> (Yr1)</w:t>
      </w:r>
      <w:r w:rsidR="003C1BB6" w:rsidRPr="00044B1A">
        <w:t>, the project team modified the metrics and adapted the evaluation methodology to capture the significance of the project’s outputs and outcomes, going beyond assessing whether the “aims of the project have been achieved,” and committing to measuring longer-term impacts.</w:t>
      </w:r>
      <w:r w:rsidR="008058EC">
        <w:t xml:space="preserve"> </w:t>
      </w:r>
    </w:p>
    <w:p w14:paraId="071A103C" w14:textId="77777777" w:rsidR="00E743C8" w:rsidRDefault="00E743C8" w:rsidP="007842AE"/>
    <w:p w14:paraId="7BF48CD9" w14:textId="74568DFC" w:rsidR="00116BF8" w:rsidRDefault="00F86905" w:rsidP="00E743C8">
      <w:r>
        <w:t>e-ScienceTalk</w:t>
      </w:r>
      <w:r w:rsidR="008477B1" w:rsidRPr="00044B1A">
        <w:t xml:space="preserve"> has a diverse audience including influential policymakers in government and business, scientists and the general public, and theref</w:t>
      </w:r>
      <w:r w:rsidR="008477B1" w:rsidRPr="00116BF8">
        <w:t xml:space="preserve">ore requires an extensive and varied strategy for collecting feedback. </w:t>
      </w:r>
      <w:r w:rsidR="00116BF8" w:rsidRPr="00821D01">
        <w:rPr>
          <w:lang w:val="en-US"/>
        </w:rPr>
        <w:t>Online engagement can prov</w:t>
      </w:r>
      <w:r w:rsidR="00116BF8">
        <w:rPr>
          <w:lang w:val="en-US"/>
        </w:rPr>
        <w:t xml:space="preserve">ide an enormous amount of data, and e-ScienceTalk has attempted in this document to judge the impact of that engagement, and the </w:t>
      </w:r>
      <w:r w:rsidR="00116BF8">
        <w:t>significance. Our impact capturing strategy was to evaluate and articulate effects for</w:t>
      </w:r>
      <w:r>
        <w:t xml:space="preserve"> each</w:t>
      </w:r>
      <w:r w:rsidR="00116BF8">
        <w:t xml:space="preserve"> product</w:t>
      </w:r>
      <w:r w:rsidR="00107CF0">
        <w:t xml:space="preserve"> </w:t>
      </w:r>
      <w:r w:rsidR="00116BF8">
        <w:t>and its target audiences (see Figure 1).</w:t>
      </w:r>
      <w:r w:rsidR="00116BF8" w:rsidRPr="00116BF8">
        <w:t xml:space="preserve"> </w:t>
      </w:r>
    </w:p>
    <w:p w14:paraId="0DDEB197" w14:textId="77777777" w:rsidR="00116BF8" w:rsidRDefault="00116BF8" w:rsidP="00E743C8"/>
    <w:p w14:paraId="2FB6A1CA" w14:textId="40465F0E" w:rsidR="00EA30B7" w:rsidRDefault="00E743C8" w:rsidP="00E743C8">
      <w:r>
        <w:t xml:space="preserve">Our </w:t>
      </w:r>
      <w:r w:rsidRPr="00E743C8">
        <w:t xml:space="preserve">evidence </w:t>
      </w:r>
      <w:r>
        <w:t>for ‘Impact’ ranges from broad-based quantitative</w:t>
      </w:r>
      <w:r w:rsidRPr="00E743C8">
        <w:t xml:space="preserve"> measures (number of visito</w:t>
      </w:r>
      <w:r>
        <w:t>rs</w:t>
      </w:r>
      <w:r w:rsidRPr="00E743C8">
        <w:t xml:space="preserve">, number of </w:t>
      </w:r>
      <w:r>
        <w:t>links to the resourc</w:t>
      </w:r>
      <w:r w:rsidRPr="00E743C8">
        <w:t>es, frequency of being mentioned in the mainstrea</w:t>
      </w:r>
      <w:r>
        <w:t>m media, etc.) to mor</w:t>
      </w:r>
      <w:r w:rsidR="00116BF8">
        <w:t xml:space="preserve">e richly- </w:t>
      </w:r>
      <w:r w:rsidRPr="00E743C8">
        <w:t>detailed qualit</w:t>
      </w:r>
      <w:r>
        <w:t>ative</w:t>
      </w:r>
      <w:r w:rsidRPr="00E743C8">
        <w:t xml:space="preserve"> me</w:t>
      </w:r>
      <w:r>
        <w:t>a</w:t>
      </w:r>
      <w:r w:rsidRPr="00E743C8">
        <w:t>sures (gathered via focus groups, intervie</w:t>
      </w:r>
      <w:r>
        <w:t>w</w:t>
      </w:r>
      <w:r w:rsidRPr="00E743C8">
        <w:t>s, user feedback etc.). No single measure reflects “the impact’ of all products; instead the combination of empirical evidence can be used to provide a broader idea of th</w:t>
      </w:r>
      <w:r>
        <w:t>e</w:t>
      </w:r>
      <w:r w:rsidRPr="00E743C8">
        <w:t xml:space="preserve"> various types of impacts these resources are having as a collection. </w:t>
      </w:r>
      <w:r w:rsidR="009A6C10">
        <w:t xml:space="preserve">Also, many measurement tools are geared towards advertising or e-commerce. </w:t>
      </w:r>
    </w:p>
    <w:p w14:paraId="469BB66B" w14:textId="77777777" w:rsidR="00EA30B7" w:rsidRDefault="00EA30B7" w:rsidP="00E743C8"/>
    <w:p w14:paraId="6B3EE15D" w14:textId="3792030B" w:rsidR="00A339B2" w:rsidRPr="00E743C8" w:rsidRDefault="008477B1" w:rsidP="00107CF0">
      <w:r>
        <w:t xml:space="preserve">Two resources have helped us </w:t>
      </w:r>
      <w:r w:rsidR="00EA30B7">
        <w:t>improve</w:t>
      </w:r>
      <w:r>
        <w:t xml:space="preserve"> our strategy this year. </w:t>
      </w:r>
      <w:r w:rsidR="00EA30B7">
        <w:t xml:space="preserve"> </w:t>
      </w:r>
      <w:r w:rsidR="00116BF8" w:rsidRPr="00116BF8">
        <w:t>JISC is the UK’s expert on information and digital technologies for education and research</w:t>
      </w:r>
      <w:r w:rsidR="00116BF8">
        <w:t>.</w:t>
      </w:r>
      <w:r w:rsidR="00EA30B7">
        <w:t xml:space="preserve"> </w:t>
      </w:r>
      <w:r w:rsidR="00F86905">
        <w:t>e-ScienceTalk</w:t>
      </w:r>
      <w:r w:rsidR="00116BF8">
        <w:t xml:space="preserve"> has followed </w:t>
      </w:r>
      <w:r w:rsidR="002207F6" w:rsidRPr="002207F6">
        <w:t>JISC</w:t>
      </w:r>
      <w:r w:rsidR="00116BF8">
        <w:t>s</w:t>
      </w:r>
      <w:r w:rsidR="002207F6" w:rsidRPr="002207F6">
        <w:t xml:space="preserve"> guidance for </w:t>
      </w:r>
      <w:r w:rsidR="00B557EF">
        <w:t>measuring and reporting impact, which recommends using a c</w:t>
      </w:r>
      <w:r w:rsidR="002207F6" w:rsidRPr="002207F6">
        <w:t>ombination of statistics, metrics, case studies, illustrative examples and attributed testimonials</w:t>
      </w:r>
      <w:r w:rsidR="00B557EF">
        <w:t>, and</w:t>
      </w:r>
      <w:r w:rsidR="002207F6" w:rsidRPr="002207F6">
        <w:t xml:space="preserve"> to accumulate evidence throughout the process</w:t>
      </w:r>
      <w:r w:rsidR="00EA30B7">
        <w:t xml:space="preserve"> [R2]</w:t>
      </w:r>
      <w:r w:rsidR="002207F6" w:rsidRPr="002207F6">
        <w:t>.</w:t>
      </w:r>
      <w:r w:rsidRPr="008477B1">
        <w:t xml:space="preserve"> </w:t>
      </w:r>
      <w:r>
        <w:t xml:space="preserve">A report developed by the museum sector in the UK, Culture 24, Let’s Get Real: </w:t>
      </w:r>
      <w:r w:rsidRPr="008477B1">
        <w:t>‘How to Evaluate Online Success?’</w:t>
      </w:r>
      <w:r>
        <w:t xml:space="preserve"> [R3] was also helpful in providing guidance on website analytics. </w:t>
      </w:r>
      <w:r w:rsidR="00107CF0">
        <w:t>Members of e-ScienceTalk also attended the British Science Association Conference in May 2012, to gather ideas for evaluating the impact of online engagement.</w:t>
      </w:r>
    </w:p>
    <w:p w14:paraId="72BA4ED5" w14:textId="77777777" w:rsidR="00D13DFD" w:rsidRDefault="00D13DFD" w:rsidP="007842AE"/>
    <w:p w14:paraId="05503AA9" w14:textId="56870C0A" w:rsidR="00D13DFD" w:rsidRDefault="00044B1A" w:rsidP="007842AE">
      <w:r w:rsidRPr="00116BF8">
        <w:t>The project routinely carries out formative and summative evaluations during both conception and development of its online services using a number of different technologies and methodologies.</w:t>
      </w:r>
      <w:r w:rsidR="007842AE" w:rsidRPr="00116BF8">
        <w:t xml:space="preserve"> </w:t>
      </w:r>
      <w:r w:rsidR="00E52A57" w:rsidRPr="00116BF8">
        <w:t>O</w:t>
      </w:r>
      <w:r w:rsidR="00EA30B7">
        <w:t>ur o</w:t>
      </w:r>
      <w:r w:rsidR="00E52A57" w:rsidRPr="00116BF8">
        <w:t>n</w:t>
      </w:r>
      <w:r w:rsidR="00116BF8" w:rsidRPr="00116BF8">
        <w:t>l</w:t>
      </w:r>
      <w:r w:rsidR="00E52A57" w:rsidRPr="00116BF8">
        <w:t xml:space="preserve">ine resources have been built based </w:t>
      </w:r>
      <w:r w:rsidR="00EA30B7">
        <w:t>not on</w:t>
      </w:r>
      <w:r w:rsidR="00E52A57" w:rsidRPr="00116BF8">
        <w:t xml:space="preserve"> assumptions about potential uses and users,</w:t>
      </w:r>
      <w:r w:rsidR="00EA30B7">
        <w:t xml:space="preserve"> but on substantive input from our stakeholders and audiences</w:t>
      </w:r>
      <w:r w:rsidR="00373C40" w:rsidRPr="00116BF8">
        <w:t>.</w:t>
      </w:r>
      <w:r w:rsidR="00373C40" w:rsidRPr="00116BF8">
        <w:rPr>
          <w:rFonts w:asciiTheme="minorHAnsi" w:eastAsiaTheme="minorEastAsia" w:hAnsiTheme="minorHAnsi" w:cstheme="minorBidi"/>
          <w:sz w:val="24"/>
          <w:lang w:eastAsia="en-US"/>
        </w:rPr>
        <w:t xml:space="preserve"> </w:t>
      </w:r>
    </w:p>
    <w:p w14:paraId="152926AB" w14:textId="77777777" w:rsidR="00EA30B7" w:rsidRDefault="00EA30B7" w:rsidP="007842AE"/>
    <w:p w14:paraId="01782509" w14:textId="77777777" w:rsidR="00EA30B7" w:rsidRDefault="00EA30B7" w:rsidP="007842AE"/>
    <w:p w14:paraId="793188C2" w14:textId="77777777" w:rsidR="00EA30B7" w:rsidRDefault="00EA30B7" w:rsidP="007842AE"/>
    <w:p w14:paraId="7C58670C" w14:textId="77777777" w:rsidR="00EA30B7" w:rsidRDefault="00EA30B7" w:rsidP="007842AE"/>
    <w:p w14:paraId="5F3894BB" w14:textId="77777777" w:rsidR="00EA30B7" w:rsidRDefault="00EA30B7" w:rsidP="007842AE"/>
    <w:p w14:paraId="384B9CE9" w14:textId="316606E1" w:rsidR="00797C5E" w:rsidRPr="00044B1A" w:rsidRDefault="00797C5E" w:rsidP="00044B1A"/>
    <w:p w14:paraId="47CF61DF" w14:textId="77777777" w:rsidR="00044B1A" w:rsidRDefault="007A0C05" w:rsidP="00044B1A">
      <w:pPr>
        <w:pStyle w:val="Heading2"/>
      </w:pPr>
      <w:bookmarkStart w:id="16" w:name="_Toc330900893"/>
      <w:r w:rsidRPr="007A0C05">
        <w:lastRenderedPageBreak/>
        <w:t>Quantitative Methods: Overall Project Metrics</w:t>
      </w:r>
      <w:bookmarkEnd w:id="16"/>
    </w:p>
    <w:p w14:paraId="79EA8FEF" w14:textId="77777777" w:rsidR="00323D75" w:rsidRDefault="00323D75" w:rsidP="00323D75"/>
    <w:p w14:paraId="36A0C18E" w14:textId="7667CD1D" w:rsidR="00323D75" w:rsidRPr="00361DDB" w:rsidRDefault="00323D75" w:rsidP="00323D75">
      <w:r w:rsidRPr="000014BC">
        <w:t>A summary of the ov</w:t>
      </w:r>
      <w:r w:rsidR="00E2286B">
        <w:t>erall project metrics for year two</w:t>
      </w:r>
      <w:r w:rsidRPr="000014BC">
        <w:t xml:space="preserve"> </w:t>
      </w:r>
      <w:r w:rsidR="00FA1FC2">
        <w:t xml:space="preserve">for </w:t>
      </w:r>
      <w:r w:rsidRPr="000014BC">
        <w:t>e-ScienceTalk is listed below</w:t>
      </w:r>
      <w:r w:rsidR="007E5E06">
        <w:t xml:space="preserve"> (see Figure </w:t>
      </w:r>
      <w:r w:rsidR="00FA1FC2">
        <w:t>1</w:t>
      </w:r>
      <w:r w:rsidR="007E5E06">
        <w:t>)</w:t>
      </w:r>
      <w:r w:rsidR="00EA30B7">
        <w:t xml:space="preserve"> adapted from last year’s </w:t>
      </w:r>
      <w:r w:rsidR="00EA30B7" w:rsidRPr="003014FE">
        <w:rPr>
          <w:i/>
        </w:rPr>
        <w:t>D1.3 Annual Impact and Sustainability Report</w:t>
      </w:r>
      <w:r w:rsidR="003014FE">
        <w:t xml:space="preserve"> [D4]</w:t>
      </w:r>
      <w:r w:rsidRPr="000014BC">
        <w:t>.</w:t>
      </w:r>
      <w:r>
        <w:t xml:space="preserve"> All metrics can be found in the </w:t>
      </w:r>
      <w:r w:rsidR="00E2286B" w:rsidRPr="00C74385">
        <w:rPr>
          <w:i/>
        </w:rPr>
        <w:t>D4.4</w:t>
      </w:r>
      <w:r w:rsidRPr="00C74385">
        <w:rPr>
          <w:i/>
        </w:rPr>
        <w:t xml:space="preserve"> Annual Report on Feedback and Metrics</w:t>
      </w:r>
      <w:r w:rsidR="003014FE">
        <w:rPr>
          <w:i/>
        </w:rPr>
        <w:t xml:space="preserve"> </w:t>
      </w:r>
      <w:r w:rsidR="003014FE" w:rsidRPr="003014FE">
        <w:t>[D5]</w:t>
      </w:r>
      <w:r w:rsidRPr="003014FE">
        <w:t>,</w:t>
      </w:r>
      <w:r>
        <w:t xml:space="preserve"> and are monitored on a three-month basis and a</w:t>
      </w:r>
      <w:r w:rsidR="00E2286B">
        <w:t>re reported in q</w:t>
      </w:r>
      <w:r>
        <w:t>uarterly reports.</w:t>
      </w:r>
      <w:r w:rsidR="00E2286B">
        <w:t xml:space="preserve"> The metrics were reviewed last year for the </w:t>
      </w:r>
      <w:r w:rsidR="00E2286B" w:rsidRPr="00C74385">
        <w:rPr>
          <w:i/>
        </w:rPr>
        <w:t>D4.3 Annual Report on Feedback and Metrics</w:t>
      </w:r>
      <w:r w:rsidR="003014FE">
        <w:rPr>
          <w:i/>
        </w:rPr>
        <w:t xml:space="preserve"> </w:t>
      </w:r>
      <w:r w:rsidR="003014FE" w:rsidRPr="003014FE">
        <w:t>[D6]</w:t>
      </w:r>
      <w:r w:rsidR="00E2286B">
        <w:t xml:space="preserve"> as the project had exceeded many of its final project end targets.</w:t>
      </w:r>
      <w:r w:rsidR="00E52A57">
        <w:t xml:space="preserve"> </w:t>
      </w:r>
      <w:r w:rsidR="00361DDB" w:rsidRPr="00361DDB">
        <w:t xml:space="preserve">Quantitative data is valuable as it provides numerical data </w:t>
      </w:r>
      <w:r w:rsidR="00E52A57" w:rsidRPr="00361DDB">
        <w:t>allow</w:t>
      </w:r>
      <w:r w:rsidR="00361DDB" w:rsidRPr="00361DDB">
        <w:t>ing</w:t>
      </w:r>
      <w:r w:rsidR="00E52A57" w:rsidRPr="00361DDB">
        <w:t xml:space="preserve"> </w:t>
      </w:r>
      <w:r w:rsidR="003014FE">
        <w:t xml:space="preserve">for yearly </w:t>
      </w:r>
      <w:r w:rsidR="00E52A57" w:rsidRPr="00361DDB">
        <w:t>comp</w:t>
      </w:r>
      <w:r w:rsidR="00361DDB" w:rsidRPr="00361DDB">
        <w:t>arisons.</w:t>
      </w:r>
      <w:r w:rsidR="00E52A57" w:rsidRPr="00361DDB">
        <w:t xml:space="preserve"> </w:t>
      </w:r>
      <w:r w:rsidR="00FA1FC2">
        <w:t>Figure 2 shows an overview p</w:t>
      </w:r>
      <w:r w:rsidR="00FA1FC2" w:rsidRPr="00FA1FC2">
        <w:t xml:space="preserve">erspective on </w:t>
      </w:r>
      <w:r w:rsidR="00FA1FC2">
        <w:t>other activities for measuring i</w:t>
      </w:r>
      <w:r w:rsidR="00FA1FC2" w:rsidRPr="00FA1FC2">
        <w:t>mpact</w:t>
      </w:r>
      <w:r w:rsidR="00FA1FC2">
        <w:t>.</w:t>
      </w:r>
    </w:p>
    <w:p w14:paraId="502E36A2" w14:textId="77777777" w:rsidR="00323D75" w:rsidRDefault="00323D75" w:rsidP="00323D75"/>
    <w:p w14:paraId="149BD946" w14:textId="0734BC29" w:rsidR="007E5E06" w:rsidRPr="007E5E06" w:rsidRDefault="007E5E06" w:rsidP="00323D75">
      <w:pPr>
        <w:rPr>
          <w:b/>
        </w:rPr>
      </w:pPr>
      <w:r>
        <w:rPr>
          <w:b/>
        </w:rPr>
        <w:t xml:space="preserve">Figure </w:t>
      </w:r>
      <w:r w:rsidR="00FA1FC2">
        <w:rPr>
          <w:b/>
        </w:rPr>
        <w:t>1</w:t>
      </w:r>
      <w:r w:rsidRPr="007E5E06">
        <w:rPr>
          <w:b/>
        </w:rPr>
        <w:t xml:space="preserve">: Table to show Year 2 e-ScienceTalk </w:t>
      </w:r>
      <w:r w:rsidR="00107CF0">
        <w:rPr>
          <w:b/>
        </w:rPr>
        <w:t xml:space="preserve">main </w:t>
      </w:r>
      <w:r w:rsidRPr="007E5E06">
        <w:rPr>
          <w:b/>
        </w:rPr>
        <w:t xml:space="preserve">metrics. </w:t>
      </w:r>
    </w:p>
    <w:p w14:paraId="01221C14" w14:textId="77777777" w:rsidR="007E5E06" w:rsidRDefault="007E5E06" w:rsidP="00323D75"/>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9"/>
        <w:gridCol w:w="851"/>
        <w:gridCol w:w="2511"/>
        <w:gridCol w:w="2268"/>
        <w:gridCol w:w="2268"/>
      </w:tblGrid>
      <w:tr w:rsidR="00323D75" w:rsidRPr="00323D75" w14:paraId="5D42A0D3" w14:textId="77777777" w:rsidTr="003014FE">
        <w:trPr>
          <w:tblHeader/>
        </w:trPr>
        <w:tc>
          <w:tcPr>
            <w:tcW w:w="999" w:type="dxa"/>
            <w:tcBorders>
              <w:bottom w:val="single" w:sz="4" w:space="0" w:color="auto"/>
            </w:tcBorders>
            <w:shd w:val="clear" w:color="auto" w:fill="BFBFBF"/>
          </w:tcPr>
          <w:p w14:paraId="17F2BAB9" w14:textId="77777777" w:rsidR="00323D75" w:rsidRPr="00323D75" w:rsidRDefault="00323D75" w:rsidP="00323D75">
            <w:pPr>
              <w:rPr>
                <w:b/>
              </w:rPr>
            </w:pPr>
            <w:r w:rsidRPr="00323D75">
              <w:rPr>
                <w:b/>
              </w:rPr>
              <w:t>Work Package</w:t>
            </w:r>
          </w:p>
        </w:tc>
        <w:tc>
          <w:tcPr>
            <w:tcW w:w="851" w:type="dxa"/>
            <w:tcBorders>
              <w:bottom w:val="single" w:sz="4" w:space="0" w:color="auto"/>
            </w:tcBorders>
            <w:shd w:val="clear" w:color="auto" w:fill="BFBFBF"/>
          </w:tcPr>
          <w:p w14:paraId="55F204D3" w14:textId="77777777" w:rsidR="00323D75" w:rsidRPr="00323D75" w:rsidRDefault="00323D75" w:rsidP="00323D75">
            <w:pPr>
              <w:rPr>
                <w:b/>
              </w:rPr>
            </w:pPr>
            <w:r w:rsidRPr="00323D75">
              <w:rPr>
                <w:b/>
              </w:rPr>
              <w:t>Metric no.</w:t>
            </w:r>
          </w:p>
        </w:tc>
        <w:tc>
          <w:tcPr>
            <w:tcW w:w="2511" w:type="dxa"/>
            <w:tcBorders>
              <w:bottom w:val="single" w:sz="4" w:space="0" w:color="auto"/>
            </w:tcBorders>
            <w:shd w:val="clear" w:color="auto" w:fill="BFBFBF"/>
          </w:tcPr>
          <w:p w14:paraId="40B006A4" w14:textId="77777777" w:rsidR="00323D75" w:rsidRPr="00323D75" w:rsidRDefault="00323D75" w:rsidP="00323D75">
            <w:pPr>
              <w:rPr>
                <w:b/>
              </w:rPr>
            </w:pPr>
            <w:r w:rsidRPr="00323D75">
              <w:rPr>
                <w:b/>
              </w:rPr>
              <w:t>Description</w:t>
            </w:r>
          </w:p>
        </w:tc>
        <w:tc>
          <w:tcPr>
            <w:tcW w:w="2268" w:type="dxa"/>
            <w:tcBorders>
              <w:bottom w:val="single" w:sz="4" w:space="0" w:color="auto"/>
            </w:tcBorders>
            <w:shd w:val="clear" w:color="auto" w:fill="BFBFBF"/>
          </w:tcPr>
          <w:p w14:paraId="3BFBA250" w14:textId="77777777" w:rsidR="00323D75" w:rsidRPr="00323D75" w:rsidRDefault="00323D75" w:rsidP="00323D75">
            <w:pPr>
              <w:rPr>
                <w:b/>
              </w:rPr>
            </w:pPr>
            <w:r w:rsidRPr="00323D75">
              <w:rPr>
                <w:b/>
              </w:rPr>
              <w:t>Target Metric</w:t>
            </w:r>
          </w:p>
        </w:tc>
        <w:tc>
          <w:tcPr>
            <w:tcW w:w="2268" w:type="dxa"/>
            <w:tcBorders>
              <w:bottom w:val="single" w:sz="4" w:space="0" w:color="auto"/>
            </w:tcBorders>
            <w:shd w:val="clear" w:color="auto" w:fill="BFBFBF"/>
          </w:tcPr>
          <w:p w14:paraId="3F8E9DA5" w14:textId="77777777" w:rsidR="00323D75" w:rsidRPr="00323D75" w:rsidRDefault="00323D75" w:rsidP="00323D75">
            <w:pPr>
              <w:rPr>
                <w:b/>
              </w:rPr>
            </w:pPr>
            <w:r w:rsidRPr="00323D75">
              <w:rPr>
                <w:b/>
              </w:rPr>
              <w:t>Comments</w:t>
            </w:r>
          </w:p>
        </w:tc>
      </w:tr>
      <w:tr w:rsidR="00323D75" w:rsidRPr="00323D75" w14:paraId="31023FFD" w14:textId="77777777" w:rsidTr="003014FE">
        <w:trPr>
          <w:tblHeader/>
        </w:trPr>
        <w:tc>
          <w:tcPr>
            <w:tcW w:w="999" w:type="dxa"/>
            <w:shd w:val="clear" w:color="auto" w:fill="F2F2F2"/>
          </w:tcPr>
          <w:p w14:paraId="6020AF58" w14:textId="77777777" w:rsidR="00323D75" w:rsidRPr="00323D75" w:rsidRDefault="00323D75" w:rsidP="00323D75">
            <w:r w:rsidRPr="00323D75">
              <w:t>WP1</w:t>
            </w:r>
          </w:p>
        </w:tc>
        <w:tc>
          <w:tcPr>
            <w:tcW w:w="851" w:type="dxa"/>
            <w:shd w:val="clear" w:color="auto" w:fill="F2F2F2"/>
          </w:tcPr>
          <w:p w14:paraId="60F3A400" w14:textId="77777777" w:rsidR="00323D75" w:rsidRPr="00323D75" w:rsidRDefault="00323D75" w:rsidP="00323D75">
            <w:r w:rsidRPr="00323D75">
              <w:t>1.1</w:t>
            </w:r>
          </w:p>
        </w:tc>
        <w:tc>
          <w:tcPr>
            <w:tcW w:w="2511" w:type="dxa"/>
            <w:shd w:val="clear" w:color="auto" w:fill="F2F2F2"/>
          </w:tcPr>
          <w:p w14:paraId="7DE77674" w14:textId="77777777" w:rsidR="00323D75" w:rsidRPr="00323D75" w:rsidRDefault="00323D75" w:rsidP="00323D75">
            <w:pPr>
              <w:jc w:val="left"/>
            </w:pPr>
            <w:r w:rsidRPr="00323D75">
              <w:t>Projects covered</w:t>
            </w:r>
          </w:p>
        </w:tc>
        <w:tc>
          <w:tcPr>
            <w:tcW w:w="2268" w:type="dxa"/>
            <w:shd w:val="clear" w:color="auto" w:fill="F2F2F2"/>
          </w:tcPr>
          <w:p w14:paraId="33B833E8" w14:textId="77777777" w:rsidR="00323D75" w:rsidRPr="00323D75" w:rsidRDefault="00323D75" w:rsidP="00323D75">
            <w:pPr>
              <w:jc w:val="left"/>
            </w:pPr>
            <w:r w:rsidRPr="00323D75">
              <w:t>30 per year</w:t>
            </w:r>
          </w:p>
        </w:tc>
        <w:tc>
          <w:tcPr>
            <w:tcW w:w="2268" w:type="dxa"/>
            <w:shd w:val="clear" w:color="auto" w:fill="F2F2F2"/>
          </w:tcPr>
          <w:p w14:paraId="3CAC172F" w14:textId="77777777" w:rsidR="00323D75" w:rsidRPr="00323D75" w:rsidRDefault="00323D75" w:rsidP="00323D75">
            <w:pPr>
              <w:jc w:val="left"/>
            </w:pPr>
            <w:r w:rsidRPr="00323D75">
              <w:t>Increased from 20</w:t>
            </w:r>
          </w:p>
        </w:tc>
      </w:tr>
      <w:tr w:rsidR="00323D75" w:rsidRPr="00323D75" w14:paraId="70A02653" w14:textId="77777777" w:rsidTr="003014FE">
        <w:trPr>
          <w:tblHeader/>
        </w:trPr>
        <w:tc>
          <w:tcPr>
            <w:tcW w:w="999" w:type="dxa"/>
            <w:shd w:val="clear" w:color="auto" w:fill="F2F2F2"/>
          </w:tcPr>
          <w:p w14:paraId="3E5DA58D" w14:textId="77777777" w:rsidR="00323D75" w:rsidRPr="00323D75" w:rsidRDefault="00323D75" w:rsidP="00323D75"/>
        </w:tc>
        <w:tc>
          <w:tcPr>
            <w:tcW w:w="851" w:type="dxa"/>
            <w:shd w:val="clear" w:color="auto" w:fill="F2F2F2"/>
          </w:tcPr>
          <w:p w14:paraId="29A4E77E" w14:textId="77777777" w:rsidR="00323D75" w:rsidRPr="00323D75" w:rsidRDefault="00323D75" w:rsidP="00323D75">
            <w:r w:rsidRPr="00323D75">
              <w:t>1.2</w:t>
            </w:r>
          </w:p>
        </w:tc>
        <w:tc>
          <w:tcPr>
            <w:tcW w:w="2511" w:type="dxa"/>
            <w:shd w:val="clear" w:color="auto" w:fill="F2F2F2"/>
          </w:tcPr>
          <w:p w14:paraId="36519B60" w14:textId="77777777" w:rsidR="00323D75" w:rsidRPr="00323D75" w:rsidRDefault="00323D75" w:rsidP="00323D75">
            <w:pPr>
              <w:jc w:val="left"/>
            </w:pPr>
            <w:r w:rsidRPr="00323D75">
              <w:t>Reports and briefings published</w:t>
            </w:r>
          </w:p>
        </w:tc>
        <w:tc>
          <w:tcPr>
            <w:tcW w:w="2268" w:type="dxa"/>
            <w:shd w:val="clear" w:color="auto" w:fill="F2F2F2"/>
          </w:tcPr>
          <w:p w14:paraId="73C27A1A" w14:textId="77777777" w:rsidR="00323D75" w:rsidRPr="00323D75" w:rsidRDefault="00323D75" w:rsidP="00323D75">
            <w:pPr>
              <w:jc w:val="left"/>
            </w:pPr>
            <w:r w:rsidRPr="00323D75">
              <w:t>4 per year</w:t>
            </w:r>
          </w:p>
        </w:tc>
        <w:tc>
          <w:tcPr>
            <w:tcW w:w="2268" w:type="dxa"/>
            <w:shd w:val="clear" w:color="auto" w:fill="F2F2F2"/>
          </w:tcPr>
          <w:p w14:paraId="06D33B8C" w14:textId="77777777" w:rsidR="00323D75" w:rsidRPr="00323D75" w:rsidRDefault="00323D75" w:rsidP="00323D75">
            <w:pPr>
              <w:jc w:val="left"/>
            </w:pPr>
            <w:r w:rsidRPr="00323D75">
              <w:t>Adjusted to number of reports published not printed</w:t>
            </w:r>
          </w:p>
        </w:tc>
      </w:tr>
      <w:tr w:rsidR="00323D75" w:rsidRPr="00323D75" w14:paraId="47F586EB" w14:textId="77777777" w:rsidTr="003014FE">
        <w:trPr>
          <w:tblHeader/>
        </w:trPr>
        <w:tc>
          <w:tcPr>
            <w:tcW w:w="999" w:type="dxa"/>
            <w:shd w:val="clear" w:color="auto" w:fill="F2F2F2"/>
          </w:tcPr>
          <w:p w14:paraId="4AEB2E65" w14:textId="77777777" w:rsidR="00323D75" w:rsidRPr="00323D75" w:rsidRDefault="00323D75" w:rsidP="00323D75"/>
        </w:tc>
        <w:tc>
          <w:tcPr>
            <w:tcW w:w="851" w:type="dxa"/>
            <w:shd w:val="clear" w:color="auto" w:fill="F2F2F2"/>
          </w:tcPr>
          <w:p w14:paraId="3B5FB66D" w14:textId="77777777" w:rsidR="00323D75" w:rsidRPr="00323D75" w:rsidRDefault="00323D75" w:rsidP="00323D75">
            <w:r w:rsidRPr="00323D75">
              <w:t>1.3</w:t>
            </w:r>
          </w:p>
        </w:tc>
        <w:tc>
          <w:tcPr>
            <w:tcW w:w="2511" w:type="dxa"/>
            <w:shd w:val="clear" w:color="auto" w:fill="F2F2F2"/>
          </w:tcPr>
          <w:p w14:paraId="61E6565A" w14:textId="77777777" w:rsidR="00323D75" w:rsidRPr="00323D75" w:rsidRDefault="00323D75" w:rsidP="00323D75">
            <w:pPr>
              <w:jc w:val="left"/>
            </w:pPr>
            <w:r w:rsidRPr="00323D75">
              <w:t>Countries where reports or briefings are distributed</w:t>
            </w:r>
          </w:p>
        </w:tc>
        <w:tc>
          <w:tcPr>
            <w:tcW w:w="2268" w:type="dxa"/>
            <w:shd w:val="clear" w:color="auto" w:fill="F2F2F2"/>
          </w:tcPr>
          <w:p w14:paraId="5C8BA3F8" w14:textId="77777777" w:rsidR="00323D75" w:rsidRPr="00323D75" w:rsidRDefault="00323D75" w:rsidP="00323D75">
            <w:pPr>
              <w:jc w:val="left"/>
            </w:pPr>
            <w:r w:rsidRPr="00323D75">
              <w:t>30 per year</w:t>
            </w:r>
          </w:p>
        </w:tc>
        <w:tc>
          <w:tcPr>
            <w:tcW w:w="2268" w:type="dxa"/>
            <w:shd w:val="clear" w:color="auto" w:fill="F2F2F2"/>
          </w:tcPr>
          <w:p w14:paraId="741E42CC" w14:textId="77777777" w:rsidR="00323D75" w:rsidRPr="00323D75" w:rsidRDefault="00323D75" w:rsidP="00323D75">
            <w:pPr>
              <w:jc w:val="left"/>
            </w:pPr>
            <w:r w:rsidRPr="00323D75">
              <w:t>Unchanged</w:t>
            </w:r>
          </w:p>
        </w:tc>
      </w:tr>
      <w:tr w:rsidR="00323D75" w:rsidRPr="00323D75" w14:paraId="04EEF3DA" w14:textId="77777777" w:rsidTr="003014FE">
        <w:trPr>
          <w:tblHeader/>
        </w:trPr>
        <w:tc>
          <w:tcPr>
            <w:tcW w:w="999" w:type="dxa"/>
            <w:tcBorders>
              <w:bottom w:val="single" w:sz="4" w:space="0" w:color="auto"/>
            </w:tcBorders>
            <w:shd w:val="clear" w:color="auto" w:fill="auto"/>
          </w:tcPr>
          <w:p w14:paraId="3145B41F" w14:textId="77777777" w:rsidR="00323D75" w:rsidRPr="00323D75" w:rsidRDefault="00323D75" w:rsidP="00323D75"/>
        </w:tc>
        <w:tc>
          <w:tcPr>
            <w:tcW w:w="851" w:type="dxa"/>
            <w:tcBorders>
              <w:bottom w:val="single" w:sz="4" w:space="0" w:color="auto"/>
            </w:tcBorders>
            <w:shd w:val="clear" w:color="auto" w:fill="auto"/>
          </w:tcPr>
          <w:p w14:paraId="5A1BDF6E" w14:textId="77777777" w:rsidR="00323D75" w:rsidRPr="00323D75" w:rsidRDefault="00323D75" w:rsidP="00323D75"/>
        </w:tc>
        <w:tc>
          <w:tcPr>
            <w:tcW w:w="2511" w:type="dxa"/>
            <w:tcBorders>
              <w:bottom w:val="single" w:sz="4" w:space="0" w:color="auto"/>
            </w:tcBorders>
            <w:shd w:val="clear" w:color="auto" w:fill="auto"/>
          </w:tcPr>
          <w:p w14:paraId="7A575473" w14:textId="77777777" w:rsidR="00323D75" w:rsidRPr="00323D75" w:rsidRDefault="00323D75" w:rsidP="00323D75">
            <w:pPr>
              <w:jc w:val="left"/>
            </w:pPr>
          </w:p>
        </w:tc>
        <w:tc>
          <w:tcPr>
            <w:tcW w:w="2268" w:type="dxa"/>
            <w:tcBorders>
              <w:bottom w:val="single" w:sz="4" w:space="0" w:color="auto"/>
            </w:tcBorders>
            <w:shd w:val="clear" w:color="auto" w:fill="auto"/>
          </w:tcPr>
          <w:p w14:paraId="034FC9A6" w14:textId="77777777" w:rsidR="00323D75" w:rsidRPr="00323D75" w:rsidRDefault="00323D75" w:rsidP="00323D75">
            <w:pPr>
              <w:jc w:val="left"/>
            </w:pPr>
          </w:p>
        </w:tc>
        <w:tc>
          <w:tcPr>
            <w:tcW w:w="2268" w:type="dxa"/>
            <w:tcBorders>
              <w:bottom w:val="single" w:sz="4" w:space="0" w:color="auto"/>
            </w:tcBorders>
          </w:tcPr>
          <w:p w14:paraId="26F7A12D" w14:textId="77777777" w:rsidR="00323D75" w:rsidRPr="00323D75" w:rsidRDefault="00323D75" w:rsidP="00323D75">
            <w:pPr>
              <w:jc w:val="left"/>
            </w:pPr>
          </w:p>
        </w:tc>
      </w:tr>
      <w:tr w:rsidR="00323D75" w:rsidRPr="00323D75" w14:paraId="09E6315A" w14:textId="77777777" w:rsidTr="003014FE">
        <w:trPr>
          <w:tblHeader/>
        </w:trPr>
        <w:tc>
          <w:tcPr>
            <w:tcW w:w="999" w:type="dxa"/>
            <w:shd w:val="clear" w:color="auto" w:fill="F2F2F2"/>
          </w:tcPr>
          <w:p w14:paraId="5E0D94A9" w14:textId="77777777" w:rsidR="00323D75" w:rsidRPr="00323D75" w:rsidRDefault="00323D75" w:rsidP="00323D75">
            <w:r w:rsidRPr="00323D75">
              <w:t>WP2</w:t>
            </w:r>
          </w:p>
        </w:tc>
        <w:tc>
          <w:tcPr>
            <w:tcW w:w="851" w:type="dxa"/>
            <w:shd w:val="clear" w:color="auto" w:fill="F2F2F2"/>
          </w:tcPr>
          <w:p w14:paraId="4A0D0683" w14:textId="77777777" w:rsidR="00323D75" w:rsidRPr="00323D75" w:rsidRDefault="00323D75" w:rsidP="00323D75">
            <w:r w:rsidRPr="00323D75">
              <w:t>2.1</w:t>
            </w:r>
          </w:p>
        </w:tc>
        <w:tc>
          <w:tcPr>
            <w:tcW w:w="2511" w:type="dxa"/>
            <w:shd w:val="clear" w:color="auto" w:fill="F2F2F2"/>
          </w:tcPr>
          <w:p w14:paraId="70BFB7BD" w14:textId="77777777" w:rsidR="00323D75" w:rsidRPr="00323D75" w:rsidRDefault="00323D75" w:rsidP="00323D75">
            <w:pPr>
              <w:jc w:val="left"/>
            </w:pPr>
            <w:r w:rsidRPr="00323D75">
              <w:t>Sites on GridGuide</w:t>
            </w:r>
          </w:p>
        </w:tc>
        <w:tc>
          <w:tcPr>
            <w:tcW w:w="2268" w:type="dxa"/>
            <w:shd w:val="clear" w:color="auto" w:fill="F2F2F2"/>
          </w:tcPr>
          <w:p w14:paraId="05F8B9EF" w14:textId="77777777" w:rsidR="00323D75" w:rsidRPr="00323D75" w:rsidRDefault="00323D75" w:rsidP="00323D75">
            <w:pPr>
              <w:jc w:val="left"/>
            </w:pPr>
            <w:r w:rsidRPr="00323D75">
              <w:t>75</w:t>
            </w:r>
          </w:p>
        </w:tc>
        <w:tc>
          <w:tcPr>
            <w:tcW w:w="2268" w:type="dxa"/>
            <w:shd w:val="clear" w:color="auto" w:fill="F2F2F2"/>
          </w:tcPr>
          <w:p w14:paraId="3201CB6F" w14:textId="77777777" w:rsidR="00323D75" w:rsidRPr="00323D75" w:rsidRDefault="00323D75" w:rsidP="00323D75">
            <w:pPr>
              <w:jc w:val="left"/>
            </w:pPr>
            <w:r w:rsidRPr="00323D75">
              <w:t>Unchanged</w:t>
            </w:r>
          </w:p>
        </w:tc>
      </w:tr>
      <w:tr w:rsidR="00323D75" w:rsidRPr="00323D75" w14:paraId="6C949B1C" w14:textId="77777777" w:rsidTr="003014FE">
        <w:trPr>
          <w:tblHeader/>
        </w:trPr>
        <w:tc>
          <w:tcPr>
            <w:tcW w:w="999" w:type="dxa"/>
            <w:shd w:val="clear" w:color="auto" w:fill="F2F2F2"/>
          </w:tcPr>
          <w:p w14:paraId="5EFFFCDF" w14:textId="77777777" w:rsidR="00323D75" w:rsidRPr="00323D75" w:rsidRDefault="00323D75" w:rsidP="00323D75"/>
        </w:tc>
        <w:tc>
          <w:tcPr>
            <w:tcW w:w="851" w:type="dxa"/>
            <w:shd w:val="clear" w:color="auto" w:fill="F2F2F2"/>
          </w:tcPr>
          <w:p w14:paraId="1D94D32D" w14:textId="77777777" w:rsidR="00323D75" w:rsidRPr="00323D75" w:rsidRDefault="00323D75" w:rsidP="00323D75">
            <w:r w:rsidRPr="00323D75">
              <w:t>2.2</w:t>
            </w:r>
          </w:p>
        </w:tc>
        <w:tc>
          <w:tcPr>
            <w:tcW w:w="2511" w:type="dxa"/>
            <w:shd w:val="clear" w:color="auto" w:fill="F2F2F2"/>
          </w:tcPr>
          <w:p w14:paraId="717628DB" w14:textId="77777777" w:rsidR="00323D75" w:rsidRPr="00323D75" w:rsidRDefault="00323D75" w:rsidP="00323D75">
            <w:pPr>
              <w:jc w:val="left"/>
            </w:pPr>
            <w:r w:rsidRPr="00323D75">
              <w:t>Bloggers contributing to GridCasts</w:t>
            </w:r>
          </w:p>
        </w:tc>
        <w:tc>
          <w:tcPr>
            <w:tcW w:w="2268" w:type="dxa"/>
            <w:shd w:val="clear" w:color="auto" w:fill="F2F2F2"/>
          </w:tcPr>
          <w:p w14:paraId="5D0A4CA6" w14:textId="77777777" w:rsidR="00323D75" w:rsidRPr="00323D75" w:rsidRDefault="00323D75" w:rsidP="00323D75">
            <w:pPr>
              <w:jc w:val="left"/>
            </w:pPr>
            <w:r w:rsidRPr="00323D75">
              <w:t>5 per GridCast</w:t>
            </w:r>
          </w:p>
        </w:tc>
        <w:tc>
          <w:tcPr>
            <w:tcW w:w="2268" w:type="dxa"/>
            <w:shd w:val="clear" w:color="auto" w:fill="F2F2F2"/>
          </w:tcPr>
          <w:p w14:paraId="6F2B5624" w14:textId="77777777" w:rsidR="00323D75" w:rsidRPr="00323D75" w:rsidRDefault="00323D75" w:rsidP="00323D75">
            <w:pPr>
              <w:jc w:val="left"/>
            </w:pPr>
            <w:r w:rsidRPr="00323D75">
              <w:t>Unchanged</w:t>
            </w:r>
          </w:p>
        </w:tc>
      </w:tr>
      <w:tr w:rsidR="00323D75" w:rsidRPr="00323D75" w14:paraId="6F03E67E" w14:textId="77777777" w:rsidTr="003014FE">
        <w:trPr>
          <w:tblHeader/>
        </w:trPr>
        <w:tc>
          <w:tcPr>
            <w:tcW w:w="999" w:type="dxa"/>
            <w:shd w:val="clear" w:color="auto" w:fill="F2F2F2"/>
          </w:tcPr>
          <w:p w14:paraId="1C0F8114" w14:textId="77777777" w:rsidR="00323D75" w:rsidRPr="00323D75" w:rsidRDefault="00323D75" w:rsidP="00323D75"/>
        </w:tc>
        <w:tc>
          <w:tcPr>
            <w:tcW w:w="851" w:type="dxa"/>
            <w:shd w:val="clear" w:color="auto" w:fill="F2F2F2"/>
          </w:tcPr>
          <w:p w14:paraId="19D79224" w14:textId="77777777" w:rsidR="00323D75" w:rsidRPr="00323D75" w:rsidRDefault="00323D75" w:rsidP="00323D75">
            <w:r w:rsidRPr="00323D75">
              <w:t>2.3</w:t>
            </w:r>
          </w:p>
        </w:tc>
        <w:tc>
          <w:tcPr>
            <w:tcW w:w="2511" w:type="dxa"/>
            <w:shd w:val="clear" w:color="auto" w:fill="F2F2F2"/>
          </w:tcPr>
          <w:p w14:paraId="7E0E398E" w14:textId="77777777" w:rsidR="00323D75" w:rsidRPr="00323D75" w:rsidRDefault="00323D75" w:rsidP="00323D75">
            <w:pPr>
              <w:jc w:val="left"/>
            </w:pPr>
            <w:r w:rsidRPr="00323D75">
              <w:t>GridCasts per year</w:t>
            </w:r>
          </w:p>
        </w:tc>
        <w:tc>
          <w:tcPr>
            <w:tcW w:w="2268" w:type="dxa"/>
            <w:shd w:val="clear" w:color="auto" w:fill="F2F2F2"/>
          </w:tcPr>
          <w:p w14:paraId="02C2EB8F" w14:textId="77777777" w:rsidR="00323D75" w:rsidRPr="00323D75" w:rsidRDefault="00323D75" w:rsidP="00323D75">
            <w:pPr>
              <w:jc w:val="left"/>
            </w:pPr>
            <w:r w:rsidRPr="00323D75">
              <w:t>4 in Europe per year, 1 outside Europe</w:t>
            </w:r>
          </w:p>
        </w:tc>
        <w:tc>
          <w:tcPr>
            <w:tcW w:w="2268" w:type="dxa"/>
            <w:shd w:val="clear" w:color="auto" w:fill="F2F2F2"/>
          </w:tcPr>
          <w:p w14:paraId="0AD380E1" w14:textId="77777777" w:rsidR="00323D75" w:rsidRPr="00323D75" w:rsidRDefault="00323D75" w:rsidP="00323D75">
            <w:pPr>
              <w:jc w:val="left"/>
            </w:pPr>
            <w:r w:rsidRPr="00323D75">
              <w:t>Increased from 2 in Europe</w:t>
            </w:r>
          </w:p>
        </w:tc>
      </w:tr>
      <w:tr w:rsidR="00323D75" w:rsidRPr="00323D75" w14:paraId="042438C7" w14:textId="77777777" w:rsidTr="003014FE">
        <w:trPr>
          <w:tblHeader/>
        </w:trPr>
        <w:tc>
          <w:tcPr>
            <w:tcW w:w="999" w:type="dxa"/>
            <w:shd w:val="clear" w:color="auto" w:fill="F2F2F2"/>
          </w:tcPr>
          <w:p w14:paraId="03AE6DCC" w14:textId="77777777" w:rsidR="00323D75" w:rsidRPr="00323D75" w:rsidRDefault="00323D75" w:rsidP="00323D75"/>
        </w:tc>
        <w:tc>
          <w:tcPr>
            <w:tcW w:w="851" w:type="dxa"/>
            <w:shd w:val="clear" w:color="auto" w:fill="F2F2F2"/>
          </w:tcPr>
          <w:p w14:paraId="55B6E361" w14:textId="77777777" w:rsidR="00323D75" w:rsidRPr="00323D75" w:rsidRDefault="00323D75" w:rsidP="00323D75">
            <w:r w:rsidRPr="00323D75">
              <w:t>2.4</w:t>
            </w:r>
          </w:p>
        </w:tc>
        <w:tc>
          <w:tcPr>
            <w:tcW w:w="2511" w:type="dxa"/>
            <w:shd w:val="clear" w:color="auto" w:fill="F2F2F2"/>
          </w:tcPr>
          <w:p w14:paraId="643DE9E3" w14:textId="77777777" w:rsidR="00323D75" w:rsidRPr="00323D75" w:rsidRDefault="00323D75" w:rsidP="00323D75">
            <w:pPr>
              <w:jc w:val="left"/>
            </w:pPr>
            <w:r w:rsidRPr="00323D75">
              <w:t xml:space="preserve"> New areas in GridCafé</w:t>
            </w:r>
          </w:p>
        </w:tc>
        <w:tc>
          <w:tcPr>
            <w:tcW w:w="2268" w:type="dxa"/>
            <w:shd w:val="clear" w:color="auto" w:fill="F2F2F2"/>
          </w:tcPr>
          <w:p w14:paraId="364287A7" w14:textId="77777777" w:rsidR="00323D75" w:rsidRPr="00323D75" w:rsidRDefault="00323D75" w:rsidP="00323D75">
            <w:pPr>
              <w:jc w:val="left"/>
            </w:pPr>
            <w:r w:rsidRPr="00323D75">
              <w:t>3, one new area per year</w:t>
            </w:r>
          </w:p>
        </w:tc>
        <w:tc>
          <w:tcPr>
            <w:tcW w:w="2268" w:type="dxa"/>
            <w:shd w:val="clear" w:color="auto" w:fill="F2F2F2"/>
          </w:tcPr>
          <w:p w14:paraId="315AD182" w14:textId="77777777" w:rsidR="00323D75" w:rsidRPr="00323D75" w:rsidRDefault="00323D75" w:rsidP="00323D75">
            <w:pPr>
              <w:jc w:val="left"/>
            </w:pPr>
            <w:r w:rsidRPr="00323D75">
              <w:t>Unchanged</w:t>
            </w:r>
          </w:p>
        </w:tc>
      </w:tr>
      <w:tr w:rsidR="00323D75" w:rsidRPr="00323D75" w14:paraId="4D1F88F5" w14:textId="77777777" w:rsidTr="003014FE">
        <w:trPr>
          <w:tblHeader/>
        </w:trPr>
        <w:tc>
          <w:tcPr>
            <w:tcW w:w="999" w:type="dxa"/>
            <w:tcBorders>
              <w:bottom w:val="single" w:sz="4" w:space="0" w:color="auto"/>
            </w:tcBorders>
            <w:shd w:val="clear" w:color="auto" w:fill="auto"/>
          </w:tcPr>
          <w:p w14:paraId="7CA2E7E1" w14:textId="77777777" w:rsidR="00323D75" w:rsidRPr="00323D75" w:rsidRDefault="00323D75" w:rsidP="00323D75"/>
        </w:tc>
        <w:tc>
          <w:tcPr>
            <w:tcW w:w="851" w:type="dxa"/>
            <w:tcBorders>
              <w:bottom w:val="single" w:sz="4" w:space="0" w:color="auto"/>
            </w:tcBorders>
            <w:shd w:val="clear" w:color="auto" w:fill="auto"/>
          </w:tcPr>
          <w:p w14:paraId="10A6AEC8" w14:textId="77777777" w:rsidR="00323D75" w:rsidRPr="00323D75" w:rsidRDefault="00323D75" w:rsidP="00323D75"/>
        </w:tc>
        <w:tc>
          <w:tcPr>
            <w:tcW w:w="2511" w:type="dxa"/>
            <w:tcBorders>
              <w:bottom w:val="single" w:sz="4" w:space="0" w:color="auto"/>
            </w:tcBorders>
            <w:shd w:val="clear" w:color="auto" w:fill="auto"/>
          </w:tcPr>
          <w:p w14:paraId="658BF4DD" w14:textId="77777777" w:rsidR="00323D75" w:rsidRPr="00323D75" w:rsidRDefault="00323D75" w:rsidP="00323D75">
            <w:pPr>
              <w:jc w:val="left"/>
            </w:pPr>
          </w:p>
        </w:tc>
        <w:tc>
          <w:tcPr>
            <w:tcW w:w="2268" w:type="dxa"/>
            <w:tcBorders>
              <w:bottom w:val="single" w:sz="4" w:space="0" w:color="auto"/>
            </w:tcBorders>
            <w:shd w:val="clear" w:color="auto" w:fill="auto"/>
          </w:tcPr>
          <w:p w14:paraId="453DA3B1" w14:textId="77777777" w:rsidR="00323D75" w:rsidRPr="00323D75" w:rsidRDefault="00323D75" w:rsidP="00323D75">
            <w:pPr>
              <w:jc w:val="left"/>
            </w:pPr>
          </w:p>
        </w:tc>
        <w:tc>
          <w:tcPr>
            <w:tcW w:w="2268" w:type="dxa"/>
            <w:tcBorders>
              <w:bottom w:val="single" w:sz="4" w:space="0" w:color="auto"/>
            </w:tcBorders>
          </w:tcPr>
          <w:p w14:paraId="68BD9C3C" w14:textId="77777777" w:rsidR="00323D75" w:rsidRPr="00323D75" w:rsidRDefault="00323D75" w:rsidP="00323D75">
            <w:pPr>
              <w:jc w:val="left"/>
            </w:pPr>
          </w:p>
        </w:tc>
      </w:tr>
      <w:tr w:rsidR="00323D75" w:rsidRPr="00323D75" w14:paraId="394B9E21" w14:textId="77777777" w:rsidTr="003014FE">
        <w:trPr>
          <w:tblHeader/>
        </w:trPr>
        <w:tc>
          <w:tcPr>
            <w:tcW w:w="999" w:type="dxa"/>
            <w:shd w:val="clear" w:color="auto" w:fill="F2F2F2"/>
          </w:tcPr>
          <w:p w14:paraId="4DD5ECB4" w14:textId="77777777" w:rsidR="00323D75" w:rsidRPr="00323D75" w:rsidRDefault="00323D75" w:rsidP="00323D75">
            <w:r w:rsidRPr="00323D75">
              <w:t>WP3</w:t>
            </w:r>
          </w:p>
        </w:tc>
        <w:tc>
          <w:tcPr>
            <w:tcW w:w="851" w:type="dxa"/>
            <w:shd w:val="clear" w:color="auto" w:fill="F2F2F2"/>
          </w:tcPr>
          <w:p w14:paraId="22E69D18" w14:textId="77777777" w:rsidR="00323D75" w:rsidRPr="00323D75" w:rsidRDefault="00323D75" w:rsidP="00323D75">
            <w:r w:rsidRPr="00323D75">
              <w:t>3.1</w:t>
            </w:r>
          </w:p>
        </w:tc>
        <w:tc>
          <w:tcPr>
            <w:tcW w:w="2511" w:type="dxa"/>
            <w:shd w:val="clear" w:color="auto" w:fill="F2F2F2"/>
          </w:tcPr>
          <w:p w14:paraId="0425642F" w14:textId="77777777" w:rsidR="00323D75" w:rsidRPr="00323D75" w:rsidRDefault="00323D75" w:rsidP="00323D75">
            <w:pPr>
              <w:jc w:val="left"/>
            </w:pPr>
            <w:r w:rsidRPr="00323D75">
              <w:t>iSGTW subscribers</w:t>
            </w:r>
          </w:p>
        </w:tc>
        <w:tc>
          <w:tcPr>
            <w:tcW w:w="2268" w:type="dxa"/>
            <w:shd w:val="clear" w:color="auto" w:fill="F2F2F2"/>
          </w:tcPr>
          <w:p w14:paraId="298116F9" w14:textId="77777777" w:rsidR="00323D75" w:rsidRPr="00323D75" w:rsidRDefault="00323D75" w:rsidP="00323D75">
            <w:pPr>
              <w:jc w:val="left"/>
            </w:pPr>
            <w:r w:rsidRPr="00323D75">
              <w:t>30% increase</w:t>
            </w:r>
          </w:p>
        </w:tc>
        <w:tc>
          <w:tcPr>
            <w:tcW w:w="2268" w:type="dxa"/>
            <w:shd w:val="clear" w:color="auto" w:fill="F2F2F2"/>
          </w:tcPr>
          <w:p w14:paraId="585B1543" w14:textId="77777777" w:rsidR="00323D75" w:rsidRPr="00323D75" w:rsidRDefault="00323D75" w:rsidP="00323D75">
            <w:pPr>
              <w:jc w:val="left"/>
            </w:pPr>
            <w:r w:rsidRPr="00323D75">
              <w:t>Including social media followers</w:t>
            </w:r>
          </w:p>
        </w:tc>
      </w:tr>
      <w:tr w:rsidR="00323D75" w:rsidRPr="00323D75" w14:paraId="134C5D40" w14:textId="77777777" w:rsidTr="003014FE">
        <w:trPr>
          <w:tblHeader/>
        </w:trPr>
        <w:tc>
          <w:tcPr>
            <w:tcW w:w="999" w:type="dxa"/>
            <w:shd w:val="clear" w:color="auto" w:fill="F2F2F2"/>
          </w:tcPr>
          <w:p w14:paraId="24FE3C52" w14:textId="77777777" w:rsidR="00323D75" w:rsidRPr="00323D75" w:rsidRDefault="00323D75" w:rsidP="00323D75"/>
        </w:tc>
        <w:tc>
          <w:tcPr>
            <w:tcW w:w="851" w:type="dxa"/>
            <w:shd w:val="clear" w:color="auto" w:fill="F2F2F2"/>
          </w:tcPr>
          <w:p w14:paraId="485CD195" w14:textId="77777777" w:rsidR="00323D75" w:rsidRPr="00323D75" w:rsidRDefault="00323D75" w:rsidP="00323D75">
            <w:r w:rsidRPr="00323D75">
              <w:t>3.2</w:t>
            </w:r>
          </w:p>
        </w:tc>
        <w:tc>
          <w:tcPr>
            <w:tcW w:w="2511" w:type="dxa"/>
            <w:shd w:val="clear" w:color="auto" w:fill="F2F2F2"/>
          </w:tcPr>
          <w:p w14:paraId="2BE11905" w14:textId="77777777" w:rsidR="00323D75" w:rsidRPr="00323D75" w:rsidRDefault="00323D75" w:rsidP="00323D75">
            <w:pPr>
              <w:jc w:val="left"/>
            </w:pPr>
            <w:r w:rsidRPr="00323D75">
              <w:t>Articles on European projects</w:t>
            </w:r>
          </w:p>
        </w:tc>
        <w:tc>
          <w:tcPr>
            <w:tcW w:w="2268" w:type="dxa"/>
            <w:shd w:val="clear" w:color="auto" w:fill="F2F2F2"/>
          </w:tcPr>
          <w:p w14:paraId="7589B120" w14:textId="77777777" w:rsidR="00323D75" w:rsidRPr="00323D75" w:rsidRDefault="00323D75" w:rsidP="00323D75">
            <w:pPr>
              <w:jc w:val="left"/>
            </w:pPr>
            <w:r w:rsidRPr="00323D75">
              <w:t>50 per year</w:t>
            </w:r>
          </w:p>
        </w:tc>
        <w:tc>
          <w:tcPr>
            <w:tcW w:w="2268" w:type="dxa"/>
            <w:shd w:val="clear" w:color="auto" w:fill="F2F2F2"/>
          </w:tcPr>
          <w:p w14:paraId="3E5D1070" w14:textId="77777777" w:rsidR="00323D75" w:rsidRPr="00323D75" w:rsidRDefault="00323D75" w:rsidP="00323D75">
            <w:pPr>
              <w:jc w:val="left"/>
            </w:pPr>
            <w:r w:rsidRPr="00323D75">
              <w:t>Unchanged</w:t>
            </w:r>
          </w:p>
        </w:tc>
      </w:tr>
      <w:tr w:rsidR="00323D75" w:rsidRPr="00323D75" w14:paraId="37C21744" w14:textId="77777777" w:rsidTr="003014FE">
        <w:trPr>
          <w:tblHeader/>
        </w:trPr>
        <w:tc>
          <w:tcPr>
            <w:tcW w:w="999" w:type="dxa"/>
            <w:shd w:val="clear" w:color="auto" w:fill="F2F2F2"/>
          </w:tcPr>
          <w:p w14:paraId="73A21B71" w14:textId="77777777" w:rsidR="00323D75" w:rsidRPr="00323D75" w:rsidRDefault="00323D75" w:rsidP="00323D75"/>
        </w:tc>
        <w:tc>
          <w:tcPr>
            <w:tcW w:w="851" w:type="dxa"/>
            <w:shd w:val="clear" w:color="auto" w:fill="F2F2F2"/>
          </w:tcPr>
          <w:p w14:paraId="2D03AAEC" w14:textId="77777777" w:rsidR="00323D75" w:rsidRPr="00323D75" w:rsidRDefault="00323D75" w:rsidP="00323D75">
            <w:r w:rsidRPr="00323D75">
              <w:t>3.3</w:t>
            </w:r>
          </w:p>
        </w:tc>
        <w:tc>
          <w:tcPr>
            <w:tcW w:w="2511" w:type="dxa"/>
            <w:shd w:val="clear" w:color="auto" w:fill="F2F2F2"/>
          </w:tcPr>
          <w:p w14:paraId="00C0F6BB" w14:textId="77777777" w:rsidR="00323D75" w:rsidRPr="00323D75" w:rsidRDefault="00323D75" w:rsidP="00323D75">
            <w:pPr>
              <w:jc w:val="left"/>
            </w:pPr>
            <w:r w:rsidRPr="00323D75">
              <w:t>Projects in the iSGTW/GridCafé resources section</w:t>
            </w:r>
          </w:p>
        </w:tc>
        <w:tc>
          <w:tcPr>
            <w:tcW w:w="2268" w:type="dxa"/>
            <w:shd w:val="clear" w:color="auto" w:fill="F2F2F2"/>
          </w:tcPr>
          <w:p w14:paraId="05C612FE" w14:textId="77777777" w:rsidR="00323D75" w:rsidRPr="00323D75" w:rsidRDefault="00323D75" w:rsidP="00323D75">
            <w:pPr>
              <w:jc w:val="left"/>
            </w:pPr>
            <w:r w:rsidRPr="00323D75">
              <w:t>150 in total</w:t>
            </w:r>
          </w:p>
        </w:tc>
        <w:tc>
          <w:tcPr>
            <w:tcW w:w="2268" w:type="dxa"/>
            <w:shd w:val="clear" w:color="auto" w:fill="F2F2F2"/>
          </w:tcPr>
          <w:p w14:paraId="1AD35073" w14:textId="77777777" w:rsidR="00323D75" w:rsidRPr="00323D75" w:rsidRDefault="00323D75" w:rsidP="00323D75">
            <w:pPr>
              <w:jc w:val="left"/>
            </w:pPr>
            <w:r w:rsidRPr="00323D75">
              <w:t>Increased from 100</w:t>
            </w:r>
          </w:p>
        </w:tc>
      </w:tr>
      <w:tr w:rsidR="00323D75" w:rsidRPr="00323D75" w14:paraId="1B754A4E" w14:textId="77777777" w:rsidTr="003014FE">
        <w:trPr>
          <w:tblHeader/>
        </w:trPr>
        <w:tc>
          <w:tcPr>
            <w:tcW w:w="999" w:type="dxa"/>
            <w:shd w:val="clear" w:color="auto" w:fill="F2F2F2"/>
          </w:tcPr>
          <w:p w14:paraId="2C034AD5" w14:textId="77777777" w:rsidR="00323D75" w:rsidRPr="00323D75" w:rsidRDefault="00323D75" w:rsidP="00323D75"/>
        </w:tc>
        <w:tc>
          <w:tcPr>
            <w:tcW w:w="851" w:type="dxa"/>
            <w:shd w:val="clear" w:color="auto" w:fill="F2F2F2"/>
          </w:tcPr>
          <w:p w14:paraId="155A9550" w14:textId="77777777" w:rsidR="00323D75" w:rsidRPr="00323D75" w:rsidRDefault="00323D75" w:rsidP="00323D75">
            <w:r w:rsidRPr="00323D75">
              <w:t>3.4</w:t>
            </w:r>
          </w:p>
        </w:tc>
        <w:tc>
          <w:tcPr>
            <w:tcW w:w="2511" w:type="dxa"/>
            <w:shd w:val="clear" w:color="auto" w:fill="F2F2F2"/>
          </w:tcPr>
          <w:p w14:paraId="4F1EDFED" w14:textId="77777777" w:rsidR="00323D75" w:rsidRPr="00323D75" w:rsidRDefault="00323D75" w:rsidP="00323D75">
            <w:pPr>
              <w:jc w:val="left"/>
            </w:pPr>
            <w:r w:rsidRPr="00323D75">
              <w:t>iSGTW printed materials distributed</w:t>
            </w:r>
          </w:p>
        </w:tc>
        <w:tc>
          <w:tcPr>
            <w:tcW w:w="2268" w:type="dxa"/>
            <w:shd w:val="clear" w:color="auto" w:fill="F2F2F2"/>
          </w:tcPr>
          <w:p w14:paraId="6E8153F9" w14:textId="77777777" w:rsidR="00323D75" w:rsidRPr="00323D75" w:rsidRDefault="00323D75" w:rsidP="00323D75">
            <w:pPr>
              <w:jc w:val="left"/>
            </w:pPr>
            <w:r w:rsidRPr="00323D75">
              <w:t>1000 in total</w:t>
            </w:r>
          </w:p>
        </w:tc>
        <w:tc>
          <w:tcPr>
            <w:tcW w:w="2268" w:type="dxa"/>
            <w:shd w:val="clear" w:color="auto" w:fill="F2F2F2"/>
          </w:tcPr>
          <w:p w14:paraId="727F5F3B" w14:textId="77777777" w:rsidR="00323D75" w:rsidRPr="00323D75" w:rsidRDefault="00323D75" w:rsidP="00323D75">
            <w:pPr>
              <w:jc w:val="left"/>
            </w:pPr>
            <w:r w:rsidRPr="00323D75">
              <w:t>Unchanged</w:t>
            </w:r>
          </w:p>
        </w:tc>
      </w:tr>
    </w:tbl>
    <w:p w14:paraId="7DB04D27" w14:textId="77777777" w:rsidR="00323D75" w:rsidRDefault="00323D75" w:rsidP="00323D75"/>
    <w:p w14:paraId="6F8CC18F" w14:textId="79EC384C" w:rsidR="001C1FA3" w:rsidRPr="00323D75" w:rsidRDefault="00F86905" w:rsidP="00323D75">
      <w:r>
        <w:t>e-ScienceTalk</w:t>
      </w:r>
      <w:r w:rsidR="001C1FA3">
        <w:t xml:space="preserve"> gathers data via a number of different methodologies</w:t>
      </w:r>
      <w:r w:rsidR="00C10FAB">
        <w:t xml:space="preserve"> such as survey</w:t>
      </w:r>
      <w:r w:rsidR="00FC316E">
        <w:t>s</w:t>
      </w:r>
      <w:r w:rsidR="00C10FAB">
        <w:t>, website analytics and various social media measurement tools</w:t>
      </w:r>
      <w:r w:rsidR="001C1FA3">
        <w:t>.</w:t>
      </w:r>
      <w:r w:rsidR="00280C30">
        <w:t xml:space="preserve"> </w:t>
      </w:r>
    </w:p>
    <w:p w14:paraId="05EA767A" w14:textId="77777777" w:rsidR="00044B1A" w:rsidRDefault="00044B1A" w:rsidP="00044B1A">
      <w:pPr>
        <w:pStyle w:val="Heading3"/>
      </w:pPr>
      <w:bookmarkStart w:id="17" w:name="_Toc330900894"/>
      <w:r w:rsidRPr="00647A19">
        <w:lastRenderedPageBreak/>
        <w:t>Surveys</w:t>
      </w:r>
      <w:bookmarkEnd w:id="17"/>
    </w:p>
    <w:p w14:paraId="0ECFCC9D" w14:textId="213FA657" w:rsidR="00044B1A" w:rsidRPr="00044B1A" w:rsidRDefault="001C1FA3" w:rsidP="00044B1A">
      <w:r>
        <w:t xml:space="preserve">Online </w:t>
      </w:r>
      <w:r w:rsidR="00044B1A">
        <w:t xml:space="preserve">surveys </w:t>
      </w:r>
      <w:r>
        <w:t xml:space="preserve">captured quantitative data using </w:t>
      </w:r>
      <w:r w:rsidR="00C10FAB">
        <w:t xml:space="preserve">both </w:t>
      </w:r>
      <w:r>
        <w:t>close-ended and ranking</w:t>
      </w:r>
      <w:r w:rsidR="00C10FAB">
        <w:t>-type</w:t>
      </w:r>
      <w:r w:rsidR="003014FE">
        <w:t xml:space="preserve"> questions</w:t>
      </w:r>
      <w:r>
        <w:t>.</w:t>
      </w:r>
      <w:r w:rsidR="00C10FAB">
        <w:t xml:space="preserve"> As e-ScienceTalk </w:t>
      </w:r>
      <w:r w:rsidR="00985437">
        <w:t>largely provides online communications channels and products</w:t>
      </w:r>
      <w:r w:rsidR="003014FE">
        <w:t>,</w:t>
      </w:r>
      <w:r w:rsidR="00C10FAB">
        <w:t xml:space="preserve"> web-based survey</w:t>
      </w:r>
      <w:r w:rsidR="003014FE">
        <w:t>s</w:t>
      </w:r>
      <w:r w:rsidR="00C10FAB">
        <w:t xml:space="preserve"> </w:t>
      </w:r>
      <w:r w:rsidR="003014FE">
        <w:t xml:space="preserve">are </w:t>
      </w:r>
      <w:r w:rsidR="00E2286B">
        <w:t xml:space="preserve">an </w:t>
      </w:r>
      <w:r w:rsidR="00C10FAB">
        <w:t>appropriate</w:t>
      </w:r>
      <w:r w:rsidR="00E2286B">
        <w:t xml:space="preserve"> </w:t>
      </w:r>
      <w:r w:rsidR="00C90C51">
        <w:t xml:space="preserve">mechanism </w:t>
      </w:r>
      <w:r w:rsidR="00E2286B">
        <w:t>for capturing responses</w:t>
      </w:r>
      <w:r w:rsidR="00C10FAB">
        <w:t>. However, there are various disadvantages</w:t>
      </w:r>
      <w:r w:rsidR="00E2286B">
        <w:t xml:space="preserve"> to </w:t>
      </w:r>
      <w:r w:rsidR="00C857A3">
        <w:t xml:space="preserve">online </w:t>
      </w:r>
      <w:r w:rsidR="00E2286B">
        <w:t>surveys</w:t>
      </w:r>
      <w:r w:rsidR="00C857A3">
        <w:t xml:space="preserve">. For example, there can be technical issues, problems of </w:t>
      </w:r>
      <w:r w:rsidR="00C10FAB">
        <w:t>partial responders, or</w:t>
      </w:r>
      <w:r w:rsidR="00C857A3">
        <w:t xml:space="preserve"> general online</w:t>
      </w:r>
      <w:r w:rsidR="00C10FAB">
        <w:t xml:space="preserve"> survey fatigue </w:t>
      </w:r>
      <w:r w:rsidR="00C857A3">
        <w:t>from responders</w:t>
      </w:r>
      <w:r w:rsidR="00C10FAB">
        <w:t>.</w:t>
      </w:r>
      <w:r w:rsidR="0014597B">
        <w:t xml:space="preserve"> Online surveys have been incorporated into Volunteer Garage and </w:t>
      </w:r>
      <w:r w:rsidR="003014FE" w:rsidRPr="003014FE">
        <w:t>GridCafé</w:t>
      </w:r>
      <w:r w:rsidR="0014597B">
        <w:t>.</w:t>
      </w:r>
      <w:r w:rsidR="003014FE">
        <w:t xml:space="preserve"> ISGTW has also sent out a Readership survey to its users. </w:t>
      </w:r>
    </w:p>
    <w:p w14:paraId="54E94F8B" w14:textId="77777777" w:rsidR="00044B1A" w:rsidRDefault="00044B1A" w:rsidP="00044B1A">
      <w:pPr>
        <w:pStyle w:val="Heading3"/>
      </w:pPr>
      <w:bookmarkStart w:id="18" w:name="_Toc330900895"/>
      <w:r>
        <w:t>Website analytics</w:t>
      </w:r>
      <w:bookmarkEnd w:id="18"/>
    </w:p>
    <w:p w14:paraId="29E92786" w14:textId="441EF8EA" w:rsidR="003014FE" w:rsidRDefault="0051326E" w:rsidP="0019246F">
      <w:r>
        <w:t>Google a</w:t>
      </w:r>
      <w:r w:rsidR="00361DDB" w:rsidRPr="00361DDB">
        <w:t xml:space="preserve">nalytics is an </w:t>
      </w:r>
      <w:r w:rsidR="00E52A57" w:rsidRPr="00361DDB">
        <w:t>e</w:t>
      </w:r>
      <w:r w:rsidR="00361DDB" w:rsidRPr="00361DDB">
        <w:t>asy to implement</w:t>
      </w:r>
      <w:r w:rsidR="00E52A57" w:rsidRPr="00361DDB">
        <w:t>, broad-brush measu</w:t>
      </w:r>
      <w:r w:rsidR="00361DDB" w:rsidRPr="00361DDB">
        <w:t>re of the impact of a website that will provide evidence of</w:t>
      </w:r>
      <w:r w:rsidR="00E52A57" w:rsidRPr="00361DDB">
        <w:t xml:space="preserve"> changing patterns, and hopefully growth in</w:t>
      </w:r>
      <w:r w:rsidR="00590D75">
        <w:t xml:space="preserve"> </w:t>
      </w:r>
      <w:r w:rsidR="00E52A57" w:rsidRPr="00361DDB">
        <w:t xml:space="preserve">use. </w:t>
      </w:r>
      <w:r w:rsidR="00044B1A" w:rsidRPr="00361DDB">
        <w:t>Since September 2010, website traffic data has been cl</w:t>
      </w:r>
      <w:r w:rsidR="00BA6E21">
        <w:t>osely monitored through Google a</w:t>
      </w:r>
      <w:r w:rsidR="00044B1A" w:rsidRPr="00361DDB">
        <w:t>nalytics for all websites within the e-ScienceTalk project (e.g. GridCast, GridCafé, e-ScienceCity, GridGuide, iSGTW). This open-source measurement tool provides a wealth of information, not just about reader numbers for individual pages but also the paths readers take through the website</w:t>
      </w:r>
      <w:r w:rsidR="00044B1A" w:rsidRPr="00044B1A">
        <w:t>, geographical location, technical information, and many other metrics. Website statistics can also offer an insight into users’ behaviour and therefore provides e-ScienceTalk with data for enhancing visitor experience and formulating marketing campaigns.</w:t>
      </w:r>
      <w:r w:rsidR="00C857A3">
        <w:t xml:space="preserve"> In 2012, G</w:t>
      </w:r>
      <w:r w:rsidR="00BA6E21">
        <w:t>oogle a</w:t>
      </w:r>
      <w:r w:rsidR="00BF5D1C">
        <w:t xml:space="preserve">nalytics has </w:t>
      </w:r>
      <w:r w:rsidR="00C857A3">
        <w:t>added a variety of features (Real Time Reporting and Mobile Reporting). Flow v</w:t>
      </w:r>
      <w:r w:rsidR="00C857A3" w:rsidRPr="00C857A3">
        <w:t>isualization is a</w:t>
      </w:r>
      <w:r w:rsidR="00C857A3">
        <w:t>lso a</w:t>
      </w:r>
      <w:r w:rsidR="00C857A3" w:rsidRPr="00C857A3">
        <w:t xml:space="preserve"> highly sophisticated tool for graphically showing how visitors navigate through your site.</w:t>
      </w:r>
      <w:r w:rsidR="00C857A3">
        <w:t xml:space="preserve"> </w:t>
      </w:r>
      <w:r>
        <w:t xml:space="preserve"> </w:t>
      </w:r>
    </w:p>
    <w:p w14:paraId="6CE3899B" w14:textId="3065C8EB" w:rsidR="00E743C8" w:rsidRDefault="002207F6" w:rsidP="002207F6">
      <w:pPr>
        <w:pStyle w:val="Heading3"/>
      </w:pPr>
      <w:bookmarkStart w:id="19" w:name="_Toc330900896"/>
      <w:r>
        <w:t>Webometric tools</w:t>
      </w:r>
      <w:bookmarkEnd w:id="19"/>
    </w:p>
    <w:p w14:paraId="13570E84" w14:textId="398024F9" w:rsidR="002207F6" w:rsidRDefault="008C4734" w:rsidP="0019246F">
      <w:r w:rsidRPr="008C4734">
        <w:t>Webometrics is a</w:t>
      </w:r>
      <w:r w:rsidR="00E52A57" w:rsidRPr="008C4734">
        <w:t xml:space="preserve">nother quantitative measure that relies </w:t>
      </w:r>
      <w:r w:rsidR="00AA5D56">
        <w:t>o</w:t>
      </w:r>
      <w:r w:rsidR="00E52A57" w:rsidRPr="008C4734">
        <w:t xml:space="preserve">n counting how many pages and domains link to a particular website. </w:t>
      </w:r>
      <w:r w:rsidR="00280C30">
        <w:t>“Incoming links” provide</w:t>
      </w:r>
      <w:r w:rsidRPr="008C4734">
        <w:t xml:space="preserve"> </w:t>
      </w:r>
      <w:r w:rsidR="00E52A57" w:rsidRPr="008C4734">
        <w:t xml:space="preserve">a snapshot of the visibility of a website. </w:t>
      </w:r>
      <w:r w:rsidR="003014FE">
        <w:t xml:space="preserve">Google’s PageRank algorithm, a webometric indicator, suggests it is a good tool for achieving the goal of evaluating performance and activity. </w:t>
      </w:r>
    </w:p>
    <w:p w14:paraId="5110B8E6" w14:textId="77777777" w:rsidR="00044B1A" w:rsidRDefault="00044B1A" w:rsidP="00044B1A">
      <w:pPr>
        <w:pStyle w:val="Heading3"/>
      </w:pPr>
      <w:bookmarkStart w:id="20" w:name="_Toc330900897"/>
      <w:r>
        <w:t>Social Media Measurement Tools</w:t>
      </w:r>
      <w:bookmarkEnd w:id="20"/>
    </w:p>
    <w:p w14:paraId="2FA883CA" w14:textId="5C99A38D" w:rsidR="00280C30" w:rsidRDefault="00044B1A" w:rsidP="00D1358C">
      <w:r>
        <w:t xml:space="preserve">The global adoption of social media tools and platforms has increased dramatically over </w:t>
      </w:r>
      <w:r w:rsidR="001039BE">
        <w:t>the last two</w:t>
      </w:r>
      <w:r>
        <w:t xml:space="preserve"> years</w:t>
      </w:r>
      <w:r w:rsidR="00280C30">
        <w:t>. Twitter claims that activity has increased</w:t>
      </w:r>
      <w:r w:rsidR="00C74385">
        <w:t xml:space="preserve"> from 27 tweets per day (</w:t>
      </w:r>
      <w:r w:rsidR="00C74385" w:rsidRPr="003014FE">
        <w:t>January 2010</w:t>
      </w:r>
      <w:r w:rsidR="00C74385">
        <w:t xml:space="preserve">) to </w:t>
      </w:r>
      <w:r w:rsidR="00821D01" w:rsidRPr="00821D01">
        <w:t>over 340 million Tweets per day</w:t>
      </w:r>
      <w:r w:rsidR="00C74385">
        <w:t xml:space="preserve"> (March 2012)</w:t>
      </w:r>
      <w:r w:rsidR="00821D01" w:rsidRPr="00821D01">
        <w:t xml:space="preserve">. </w:t>
      </w:r>
      <w:r>
        <w:t>Keeping up-to-date with this trend, e-ScienceTalk has grown its social media presence in the</w:t>
      </w:r>
      <w:r w:rsidR="00C74385">
        <w:t xml:space="preserve"> last year. Twitter tools (such as Tweetreach</w:t>
      </w:r>
      <w:r w:rsidR="00280C30">
        <w:rPr>
          <w:rStyle w:val="FootnoteReference"/>
        </w:rPr>
        <w:footnoteReference w:id="1"/>
      </w:r>
      <w:r w:rsidR="00C74385">
        <w:t>) and Facebook Insights have been used to monitor our activity</w:t>
      </w:r>
      <w:r>
        <w:t>. Due to the fact that social media channels make direct engagement possible by users, feedback is encouraged and inevitable, and can be used as a basis for making improvements and for d</w:t>
      </w:r>
      <w:r w:rsidR="00323D75">
        <w:t xml:space="preserve">iscovering users’ preferences. </w:t>
      </w:r>
    </w:p>
    <w:p w14:paraId="6CCAAF24" w14:textId="77777777" w:rsidR="00280C30" w:rsidRDefault="00280C30" w:rsidP="00D1358C"/>
    <w:p w14:paraId="17CCF1FC" w14:textId="2CF96CD9" w:rsidR="0019246F" w:rsidRPr="00280C30" w:rsidRDefault="003014FE" w:rsidP="00D1358C">
      <w:r w:rsidRPr="003014FE">
        <w:t xml:space="preserve">Off-site web analytics refers to web measurement and analysis regardless of whether you own or maintain a website. It includes the measurement of a website's potential audience (opportunity), share of voice (visibility), and buzz (comments) that is happening on the Internet as a whole. </w:t>
      </w:r>
      <w:r w:rsidR="00323D75">
        <w:t xml:space="preserve">The project </w:t>
      </w:r>
      <w:r w:rsidR="00AA5D56">
        <w:t xml:space="preserve">team </w:t>
      </w:r>
      <w:r w:rsidR="00323D75">
        <w:t xml:space="preserve">assesses </w:t>
      </w:r>
      <w:r w:rsidR="00AA5D56">
        <w:t xml:space="preserve">e-ScienceTalk’s </w:t>
      </w:r>
      <w:r w:rsidR="00044B1A">
        <w:t>social network</w:t>
      </w:r>
      <w:r w:rsidR="00AA5D56">
        <w:t>’</w:t>
      </w:r>
      <w:r w:rsidR="00044B1A">
        <w:t>s true reach (</w:t>
      </w:r>
      <w:r w:rsidR="00044B1A" w:rsidRPr="00821D01">
        <w:rPr>
          <w:i/>
        </w:rPr>
        <w:t>numbers influenced</w:t>
      </w:r>
      <w:r w:rsidR="00044B1A">
        <w:t>) and amplification (</w:t>
      </w:r>
      <w:r w:rsidR="00044B1A" w:rsidRPr="00821D01">
        <w:rPr>
          <w:i/>
        </w:rPr>
        <w:t>a measure of your influence</w:t>
      </w:r>
      <w:r w:rsidR="00044B1A">
        <w:t xml:space="preserve">) </w:t>
      </w:r>
      <w:r w:rsidR="00323D75">
        <w:t xml:space="preserve">using various </w:t>
      </w:r>
      <w:r w:rsidR="00044B1A">
        <w:t>online</w:t>
      </w:r>
      <w:r w:rsidR="00323D75">
        <w:t xml:space="preserve"> tools such as Socialmention</w:t>
      </w:r>
      <w:r w:rsidR="00A24490">
        <w:rPr>
          <w:rStyle w:val="FootnoteReference"/>
        </w:rPr>
        <w:footnoteReference w:id="2"/>
      </w:r>
      <w:r w:rsidR="00323D75">
        <w:t xml:space="preserve"> </w:t>
      </w:r>
      <w:r w:rsidR="00044B1A">
        <w:t>and Klout</w:t>
      </w:r>
      <w:r w:rsidR="00A24490">
        <w:rPr>
          <w:rStyle w:val="FootnoteReference"/>
        </w:rPr>
        <w:footnoteReference w:id="3"/>
      </w:r>
      <w:r w:rsidR="00044B1A">
        <w:t xml:space="preserve">. </w:t>
      </w:r>
      <w:r w:rsidR="0019246F" w:rsidRPr="0019246F">
        <w:rPr>
          <w:lang w:val="en-US"/>
        </w:rPr>
        <w:t>e-ScienceTalk can also examine social engagem</w:t>
      </w:r>
      <w:r w:rsidR="00BA6E21">
        <w:rPr>
          <w:lang w:val="en-US"/>
        </w:rPr>
        <w:t>ent through a number of Google a</w:t>
      </w:r>
      <w:r w:rsidR="0019246F" w:rsidRPr="0019246F">
        <w:rPr>
          <w:lang w:val="en-US"/>
        </w:rPr>
        <w:t xml:space="preserve">nalytics reports. </w:t>
      </w:r>
    </w:p>
    <w:p w14:paraId="392EAA64" w14:textId="77777777" w:rsidR="002250AC" w:rsidRDefault="002250AC" w:rsidP="002250AC"/>
    <w:p w14:paraId="3FD93C52" w14:textId="07CCD644" w:rsidR="00107CF0" w:rsidRDefault="002250AC" w:rsidP="002012AE">
      <w:pPr>
        <w:jc w:val="left"/>
        <w:rPr>
          <w:b/>
          <w:noProof/>
          <w:lang w:eastAsia="en-GB"/>
        </w:rPr>
      </w:pPr>
      <w:r>
        <w:rPr>
          <w:b/>
        </w:rPr>
        <w:t xml:space="preserve">Figure </w:t>
      </w:r>
      <w:r w:rsidR="00FA1FC2">
        <w:rPr>
          <w:b/>
        </w:rPr>
        <w:t>2</w:t>
      </w:r>
      <w:r w:rsidRPr="007E5E06">
        <w:rPr>
          <w:b/>
        </w:rPr>
        <w:t>: Overview Perspective on Programme Activities</w:t>
      </w:r>
      <w:r>
        <w:rPr>
          <w:b/>
        </w:rPr>
        <w:t xml:space="preserve"> for Mea</w:t>
      </w:r>
      <w:r w:rsidR="005D61A6">
        <w:rPr>
          <w:b/>
        </w:rPr>
        <w:t>suring Impact</w:t>
      </w:r>
      <w:r w:rsidR="00107CF0">
        <w:rPr>
          <w:b/>
        </w:rPr>
        <w:t xml:space="preserve"> using  quantitative analysis</w:t>
      </w:r>
    </w:p>
    <w:p w14:paraId="443F051F" w14:textId="77777777" w:rsidR="002250AC" w:rsidRDefault="002250AC" w:rsidP="002250AC">
      <w:pPr>
        <w:rPr>
          <w:b/>
          <w:noProof/>
          <w:lang w:eastAsia="en-GB"/>
        </w:rPr>
      </w:pPr>
    </w:p>
    <w:tbl>
      <w:tblPr>
        <w:tblStyle w:val="TableGrid"/>
        <w:tblW w:w="0" w:type="auto"/>
        <w:tblLook w:val="04A0" w:firstRow="1" w:lastRow="0" w:firstColumn="1" w:lastColumn="0" w:noHBand="0" w:noVBand="1"/>
      </w:tblPr>
      <w:tblGrid>
        <w:gridCol w:w="1951"/>
        <w:gridCol w:w="6880"/>
      </w:tblGrid>
      <w:tr w:rsidR="002250AC" w:rsidRPr="00E5446E" w14:paraId="2164E6C3" w14:textId="77777777" w:rsidTr="002012AE">
        <w:trPr>
          <w:tblHeader/>
        </w:trPr>
        <w:tc>
          <w:tcPr>
            <w:tcW w:w="1951" w:type="dxa"/>
            <w:tcBorders>
              <w:bottom w:val="single" w:sz="4" w:space="0" w:color="auto"/>
            </w:tcBorders>
            <w:shd w:val="clear" w:color="auto" w:fill="CCCCCC"/>
          </w:tcPr>
          <w:p w14:paraId="40B455F2" w14:textId="77777777" w:rsidR="002250AC" w:rsidRPr="00033E02" w:rsidRDefault="002250AC" w:rsidP="009363F0">
            <w:pPr>
              <w:jc w:val="center"/>
              <w:rPr>
                <w:b/>
                <w:color w:val="FFFFFF" w:themeColor="background1"/>
                <w:szCs w:val="22"/>
              </w:rPr>
            </w:pPr>
            <w:r w:rsidRPr="00033E02">
              <w:rPr>
                <w:b/>
                <w:color w:val="FFFFFF" w:themeColor="background1"/>
                <w:szCs w:val="22"/>
              </w:rPr>
              <w:t>e-ScienceTalk product</w:t>
            </w:r>
          </w:p>
        </w:tc>
        <w:tc>
          <w:tcPr>
            <w:tcW w:w="6880" w:type="dxa"/>
            <w:shd w:val="clear" w:color="auto" w:fill="CCCCCC"/>
          </w:tcPr>
          <w:p w14:paraId="6151FD07" w14:textId="77777777" w:rsidR="002250AC" w:rsidRPr="00033E02" w:rsidRDefault="002250AC" w:rsidP="009363F0">
            <w:pPr>
              <w:jc w:val="center"/>
              <w:rPr>
                <w:b/>
                <w:color w:val="FFFFFF" w:themeColor="background1"/>
                <w:szCs w:val="22"/>
              </w:rPr>
            </w:pPr>
            <w:r w:rsidRPr="00033E02">
              <w:rPr>
                <w:b/>
                <w:color w:val="FFFFFF" w:themeColor="background1"/>
                <w:szCs w:val="22"/>
              </w:rPr>
              <w:t>Metric</w:t>
            </w:r>
          </w:p>
        </w:tc>
      </w:tr>
      <w:tr w:rsidR="002250AC" w:rsidRPr="00E5446E" w14:paraId="6339758A" w14:textId="77777777" w:rsidTr="002012AE">
        <w:trPr>
          <w:tblHeader/>
        </w:trPr>
        <w:tc>
          <w:tcPr>
            <w:tcW w:w="1951" w:type="dxa"/>
            <w:shd w:val="clear" w:color="auto" w:fill="DBE5F1" w:themeFill="accent1" w:themeFillTint="33"/>
          </w:tcPr>
          <w:p w14:paraId="36F58BED" w14:textId="77777777" w:rsidR="002250AC" w:rsidRPr="00033E02" w:rsidRDefault="002250AC" w:rsidP="002250AC">
            <w:pPr>
              <w:rPr>
                <w:b/>
                <w:szCs w:val="22"/>
              </w:rPr>
            </w:pPr>
            <w:r w:rsidRPr="00033E02">
              <w:rPr>
                <w:b/>
                <w:szCs w:val="22"/>
              </w:rPr>
              <w:t>e-ScienceTalk</w:t>
            </w:r>
          </w:p>
        </w:tc>
        <w:tc>
          <w:tcPr>
            <w:tcW w:w="6880" w:type="dxa"/>
          </w:tcPr>
          <w:p w14:paraId="0505C8B6" w14:textId="66398FB3" w:rsidR="002250AC" w:rsidRPr="00284949" w:rsidRDefault="002250AC" w:rsidP="00284949">
            <w:pPr>
              <w:pStyle w:val="ListParagraph"/>
              <w:numPr>
                <w:ilvl w:val="0"/>
                <w:numId w:val="24"/>
              </w:numPr>
              <w:jc w:val="left"/>
              <w:rPr>
                <w:szCs w:val="22"/>
              </w:rPr>
            </w:pPr>
            <w:r w:rsidRPr="00033E02">
              <w:rPr>
                <w:i/>
                <w:szCs w:val="22"/>
              </w:rPr>
              <w:t>Google analytics</w:t>
            </w:r>
            <w:r>
              <w:rPr>
                <w:szCs w:val="22"/>
              </w:rPr>
              <w:t xml:space="preserve"> – </w:t>
            </w:r>
            <w:r w:rsidRPr="00033E02">
              <w:rPr>
                <w:szCs w:val="22"/>
              </w:rPr>
              <w:t>page views/unique visitors</w:t>
            </w:r>
            <w:r w:rsidR="00284949">
              <w:rPr>
                <w:szCs w:val="22"/>
              </w:rPr>
              <w:t>, r</w:t>
            </w:r>
            <w:r w:rsidR="00284949" w:rsidRPr="00284949">
              <w:rPr>
                <w:szCs w:val="22"/>
              </w:rPr>
              <w:t>eferrals from the e- ScienceTalk website to other e- ScienceTalk sites</w:t>
            </w:r>
          </w:p>
          <w:p w14:paraId="49F197C7" w14:textId="77777777" w:rsidR="002250AC" w:rsidRPr="00033E02" w:rsidRDefault="002250AC" w:rsidP="002250AC">
            <w:pPr>
              <w:pStyle w:val="ListParagraph"/>
              <w:numPr>
                <w:ilvl w:val="0"/>
                <w:numId w:val="24"/>
              </w:numPr>
              <w:jc w:val="left"/>
              <w:rPr>
                <w:szCs w:val="22"/>
              </w:rPr>
            </w:pPr>
            <w:r w:rsidRPr="00033E02">
              <w:rPr>
                <w:i/>
                <w:szCs w:val="22"/>
              </w:rPr>
              <w:t>Twitter</w:t>
            </w:r>
            <w:r>
              <w:rPr>
                <w:szCs w:val="22"/>
              </w:rPr>
              <w:t xml:space="preserve"> – </w:t>
            </w:r>
            <w:r w:rsidRPr="00033E02">
              <w:rPr>
                <w:szCs w:val="22"/>
              </w:rPr>
              <w:t>number of followers, mentions and numbers and types of tweets</w:t>
            </w:r>
          </w:p>
          <w:p w14:paraId="7A81CDA1" w14:textId="77777777" w:rsidR="00E52A57" w:rsidRDefault="002250AC" w:rsidP="002250AC">
            <w:pPr>
              <w:pStyle w:val="ListParagraph"/>
              <w:numPr>
                <w:ilvl w:val="0"/>
                <w:numId w:val="24"/>
              </w:numPr>
              <w:jc w:val="left"/>
              <w:rPr>
                <w:szCs w:val="22"/>
              </w:rPr>
            </w:pPr>
            <w:r w:rsidRPr="00033E02">
              <w:rPr>
                <w:i/>
                <w:szCs w:val="22"/>
              </w:rPr>
              <w:t xml:space="preserve">Klout </w:t>
            </w:r>
            <w:r>
              <w:rPr>
                <w:szCs w:val="22"/>
              </w:rPr>
              <w:t xml:space="preserve"> – </w:t>
            </w:r>
            <w:r w:rsidRPr="00033E02">
              <w:rPr>
                <w:szCs w:val="22"/>
              </w:rPr>
              <w:t>monthly scores</w:t>
            </w:r>
          </w:p>
          <w:p w14:paraId="429300C3" w14:textId="23C86E36" w:rsidR="00284949" w:rsidRPr="00284949" w:rsidRDefault="00284949" w:rsidP="00284949">
            <w:pPr>
              <w:pStyle w:val="ListParagraph"/>
              <w:numPr>
                <w:ilvl w:val="0"/>
                <w:numId w:val="24"/>
              </w:numPr>
              <w:jc w:val="left"/>
              <w:rPr>
                <w:szCs w:val="22"/>
              </w:rPr>
            </w:pPr>
            <w:r w:rsidRPr="00284949">
              <w:rPr>
                <w:i/>
                <w:szCs w:val="22"/>
              </w:rPr>
              <w:t>Email</w:t>
            </w:r>
            <w:r>
              <w:rPr>
                <w:szCs w:val="22"/>
              </w:rPr>
              <w:t xml:space="preserve">- </w:t>
            </w:r>
            <w:r w:rsidRPr="00284949">
              <w:rPr>
                <w:szCs w:val="22"/>
              </w:rPr>
              <w:t>Deliverables submitted</w:t>
            </w:r>
            <w:r>
              <w:rPr>
                <w:szCs w:val="22"/>
              </w:rPr>
              <w:t>, m</w:t>
            </w:r>
            <w:r w:rsidRPr="00284949">
              <w:rPr>
                <w:szCs w:val="22"/>
              </w:rPr>
              <w:t>ilestones agreed</w:t>
            </w:r>
            <w:r>
              <w:rPr>
                <w:szCs w:val="22"/>
              </w:rPr>
              <w:t>, l</w:t>
            </w:r>
            <w:r w:rsidRPr="00284949">
              <w:rPr>
                <w:szCs w:val="22"/>
              </w:rPr>
              <w:t>ate Deliverable and Milestones</w:t>
            </w:r>
          </w:p>
          <w:p w14:paraId="1C911F7E" w14:textId="6EA40CA6" w:rsidR="00284949" w:rsidRPr="00284949" w:rsidRDefault="00284949" w:rsidP="00284949">
            <w:pPr>
              <w:pStyle w:val="ListParagraph"/>
              <w:numPr>
                <w:ilvl w:val="0"/>
                <w:numId w:val="24"/>
              </w:numPr>
              <w:jc w:val="left"/>
              <w:rPr>
                <w:szCs w:val="22"/>
              </w:rPr>
            </w:pPr>
            <w:r w:rsidRPr="00284949">
              <w:rPr>
                <w:i/>
                <w:szCs w:val="22"/>
              </w:rPr>
              <w:t>Production</w:t>
            </w:r>
            <w:r>
              <w:rPr>
                <w:szCs w:val="22"/>
              </w:rPr>
              <w:t xml:space="preserve">- </w:t>
            </w:r>
            <w:r w:rsidRPr="00284949">
              <w:rPr>
                <w:szCs w:val="22"/>
              </w:rPr>
              <w:t>e-ScienceTalk materials produced</w:t>
            </w:r>
          </w:p>
          <w:p w14:paraId="7CFE1BAB" w14:textId="1C363006" w:rsidR="00284949" w:rsidRPr="00284949" w:rsidRDefault="00284949" w:rsidP="00284949">
            <w:pPr>
              <w:pStyle w:val="ListParagraph"/>
              <w:numPr>
                <w:ilvl w:val="0"/>
                <w:numId w:val="24"/>
              </w:numPr>
              <w:jc w:val="left"/>
              <w:rPr>
                <w:szCs w:val="22"/>
              </w:rPr>
            </w:pPr>
            <w:r w:rsidRPr="00284949">
              <w:rPr>
                <w:i/>
                <w:szCs w:val="22"/>
              </w:rPr>
              <w:t>Alphagalileo</w:t>
            </w:r>
            <w:r>
              <w:rPr>
                <w:szCs w:val="22"/>
              </w:rPr>
              <w:t>-</w:t>
            </w:r>
            <w:r w:rsidRPr="00284949">
              <w:rPr>
                <w:szCs w:val="22"/>
              </w:rPr>
              <w:t>Media releases issued</w:t>
            </w:r>
          </w:p>
          <w:p w14:paraId="3B786CDA" w14:textId="65DD1471" w:rsidR="00284949" w:rsidRPr="00284949" w:rsidRDefault="00284949" w:rsidP="00284949">
            <w:pPr>
              <w:pStyle w:val="ListParagraph"/>
              <w:numPr>
                <w:ilvl w:val="0"/>
                <w:numId w:val="24"/>
              </w:numPr>
              <w:jc w:val="left"/>
              <w:rPr>
                <w:szCs w:val="22"/>
              </w:rPr>
            </w:pPr>
            <w:r w:rsidRPr="00284949">
              <w:rPr>
                <w:i/>
                <w:szCs w:val="22"/>
              </w:rPr>
              <w:t>Google Alerts</w:t>
            </w:r>
            <w:r>
              <w:rPr>
                <w:szCs w:val="22"/>
              </w:rPr>
              <w:t xml:space="preserve">- </w:t>
            </w:r>
            <w:r w:rsidRPr="00284949">
              <w:rPr>
                <w:szCs w:val="22"/>
              </w:rPr>
              <w:t>Press cuttings</w:t>
            </w:r>
          </w:p>
          <w:p w14:paraId="15F4B918" w14:textId="3062D52E" w:rsidR="00284949" w:rsidRPr="00284949" w:rsidRDefault="00284949" w:rsidP="00284949">
            <w:pPr>
              <w:pStyle w:val="ListParagraph"/>
              <w:numPr>
                <w:ilvl w:val="0"/>
                <w:numId w:val="24"/>
              </w:numPr>
              <w:jc w:val="left"/>
              <w:rPr>
                <w:szCs w:val="22"/>
              </w:rPr>
            </w:pPr>
            <w:r w:rsidRPr="00284949">
              <w:rPr>
                <w:i/>
                <w:szCs w:val="22"/>
              </w:rPr>
              <w:t>Counting</w:t>
            </w:r>
            <w:r>
              <w:rPr>
                <w:szCs w:val="22"/>
              </w:rPr>
              <w:t xml:space="preserve">- </w:t>
            </w:r>
            <w:r w:rsidRPr="00284949">
              <w:rPr>
                <w:szCs w:val="22"/>
              </w:rPr>
              <w:t>Events attended</w:t>
            </w:r>
            <w:r>
              <w:rPr>
                <w:szCs w:val="22"/>
              </w:rPr>
              <w:t>, m</w:t>
            </w:r>
            <w:r w:rsidRPr="00284949">
              <w:rPr>
                <w:szCs w:val="22"/>
              </w:rPr>
              <w:t>edia partnerships at events</w:t>
            </w:r>
            <w:r>
              <w:rPr>
                <w:szCs w:val="22"/>
              </w:rPr>
              <w:t>, n</w:t>
            </w:r>
            <w:r w:rsidRPr="00284949">
              <w:rPr>
                <w:szCs w:val="22"/>
              </w:rPr>
              <w:t>umber of MoUs signed</w:t>
            </w:r>
          </w:p>
          <w:p w14:paraId="545886D5" w14:textId="4F647E6C" w:rsidR="00284949" w:rsidRPr="00284949" w:rsidRDefault="00284949" w:rsidP="00284949">
            <w:pPr>
              <w:pStyle w:val="ListParagraph"/>
              <w:numPr>
                <w:ilvl w:val="0"/>
                <w:numId w:val="24"/>
              </w:numPr>
              <w:jc w:val="left"/>
              <w:rPr>
                <w:szCs w:val="22"/>
              </w:rPr>
            </w:pPr>
            <w:r w:rsidRPr="00284949">
              <w:rPr>
                <w:i/>
                <w:szCs w:val="22"/>
              </w:rPr>
              <w:t>Twitter/Facebook</w:t>
            </w:r>
            <w:r>
              <w:rPr>
                <w:szCs w:val="22"/>
              </w:rPr>
              <w:t>-</w:t>
            </w:r>
            <w:r w:rsidRPr="00284949">
              <w:rPr>
                <w:szCs w:val="22"/>
              </w:rPr>
              <w:t>Social media subscribers</w:t>
            </w:r>
          </w:p>
        </w:tc>
      </w:tr>
      <w:tr w:rsidR="00A24490" w:rsidRPr="00E5446E" w14:paraId="20B81957" w14:textId="77777777" w:rsidTr="002012AE">
        <w:trPr>
          <w:tblHeader/>
        </w:trPr>
        <w:tc>
          <w:tcPr>
            <w:tcW w:w="1951" w:type="dxa"/>
            <w:shd w:val="clear" w:color="auto" w:fill="DBE5F1" w:themeFill="accent1" w:themeFillTint="33"/>
          </w:tcPr>
          <w:p w14:paraId="3113A8DA" w14:textId="584495F7" w:rsidR="00A24490" w:rsidRPr="00033E02" w:rsidRDefault="00A24490" w:rsidP="002250AC">
            <w:pPr>
              <w:rPr>
                <w:b/>
                <w:szCs w:val="22"/>
              </w:rPr>
            </w:pPr>
            <w:r>
              <w:rPr>
                <w:b/>
                <w:szCs w:val="22"/>
              </w:rPr>
              <w:t>e-Science</w:t>
            </w:r>
            <w:r w:rsidR="00107CF0">
              <w:rPr>
                <w:b/>
                <w:szCs w:val="22"/>
              </w:rPr>
              <w:t>B</w:t>
            </w:r>
            <w:r>
              <w:rPr>
                <w:b/>
                <w:szCs w:val="22"/>
              </w:rPr>
              <w:t>riefings</w:t>
            </w:r>
          </w:p>
        </w:tc>
        <w:tc>
          <w:tcPr>
            <w:tcW w:w="6880" w:type="dxa"/>
          </w:tcPr>
          <w:p w14:paraId="5A41932D" w14:textId="49CBD020" w:rsidR="00A24490" w:rsidRPr="00A24490" w:rsidRDefault="00A24490" w:rsidP="00A24490">
            <w:pPr>
              <w:pStyle w:val="ListParagraph"/>
              <w:numPr>
                <w:ilvl w:val="0"/>
                <w:numId w:val="24"/>
              </w:numPr>
              <w:jc w:val="left"/>
              <w:rPr>
                <w:szCs w:val="22"/>
              </w:rPr>
            </w:pPr>
            <w:r w:rsidRPr="00A24490">
              <w:rPr>
                <w:i/>
                <w:szCs w:val="22"/>
              </w:rPr>
              <w:t>Counting</w:t>
            </w:r>
            <w:r>
              <w:rPr>
                <w:szCs w:val="22"/>
              </w:rPr>
              <w:t>- p</w:t>
            </w:r>
            <w:r w:rsidRPr="00A24490">
              <w:rPr>
                <w:szCs w:val="22"/>
              </w:rPr>
              <w:t>rojects covered</w:t>
            </w:r>
            <w:r>
              <w:rPr>
                <w:szCs w:val="22"/>
              </w:rPr>
              <w:t>, r</w:t>
            </w:r>
            <w:r w:rsidRPr="00A24490">
              <w:rPr>
                <w:szCs w:val="22"/>
              </w:rPr>
              <w:t>eports and briefings published</w:t>
            </w:r>
            <w:r>
              <w:rPr>
                <w:szCs w:val="22"/>
              </w:rPr>
              <w:t>, c</w:t>
            </w:r>
            <w:r w:rsidRPr="00A24490">
              <w:rPr>
                <w:szCs w:val="22"/>
              </w:rPr>
              <w:t>ountries where reports or briefings are distributed</w:t>
            </w:r>
            <w:r>
              <w:rPr>
                <w:szCs w:val="22"/>
              </w:rPr>
              <w:t>, p</w:t>
            </w:r>
            <w:r w:rsidRPr="00A24490">
              <w:rPr>
                <w:szCs w:val="22"/>
              </w:rPr>
              <w:t>olicy articles published</w:t>
            </w:r>
            <w:r>
              <w:rPr>
                <w:szCs w:val="22"/>
              </w:rPr>
              <w:t>, p</w:t>
            </w:r>
            <w:r w:rsidRPr="00A24490">
              <w:rPr>
                <w:szCs w:val="22"/>
              </w:rPr>
              <w:t>rinted policy reports circulated per briefing</w:t>
            </w:r>
            <w:r>
              <w:rPr>
                <w:szCs w:val="22"/>
              </w:rPr>
              <w:t>, p</w:t>
            </w:r>
            <w:r w:rsidRPr="00A24490">
              <w:rPr>
                <w:szCs w:val="22"/>
              </w:rPr>
              <w:t>olicy events organised</w:t>
            </w:r>
            <w:r>
              <w:rPr>
                <w:szCs w:val="22"/>
              </w:rPr>
              <w:t>, a</w:t>
            </w:r>
            <w:r w:rsidRPr="00A24490">
              <w:rPr>
                <w:szCs w:val="22"/>
              </w:rPr>
              <w:t>ttendees at e- ScienceTalk organised policy events</w:t>
            </w:r>
            <w:r>
              <w:rPr>
                <w:szCs w:val="22"/>
              </w:rPr>
              <w:t>, p</w:t>
            </w:r>
            <w:r w:rsidRPr="00A24490">
              <w:rPr>
                <w:szCs w:val="22"/>
              </w:rPr>
              <w:t>olicy events attended by e- ScienceTalk</w:t>
            </w:r>
          </w:p>
        </w:tc>
      </w:tr>
      <w:tr w:rsidR="002250AC" w:rsidRPr="00E5446E" w14:paraId="5010FBDB" w14:textId="77777777" w:rsidTr="002012AE">
        <w:trPr>
          <w:tblHeader/>
        </w:trPr>
        <w:tc>
          <w:tcPr>
            <w:tcW w:w="1951" w:type="dxa"/>
            <w:shd w:val="clear" w:color="auto" w:fill="DBE5F1" w:themeFill="accent1" w:themeFillTint="33"/>
          </w:tcPr>
          <w:p w14:paraId="2E5F1902" w14:textId="77777777" w:rsidR="002250AC" w:rsidRPr="00033E02" w:rsidRDefault="002250AC" w:rsidP="002250AC">
            <w:pPr>
              <w:rPr>
                <w:b/>
                <w:szCs w:val="22"/>
              </w:rPr>
            </w:pPr>
            <w:r w:rsidRPr="00033E02">
              <w:rPr>
                <w:b/>
                <w:szCs w:val="22"/>
              </w:rPr>
              <w:t>GridCafe/e-ScienceCity</w:t>
            </w:r>
          </w:p>
        </w:tc>
        <w:tc>
          <w:tcPr>
            <w:tcW w:w="6880" w:type="dxa"/>
          </w:tcPr>
          <w:p w14:paraId="71B41E42" w14:textId="26C1D773" w:rsidR="00A24490" w:rsidRDefault="002250AC" w:rsidP="00A24490">
            <w:pPr>
              <w:pStyle w:val="ListParagraph"/>
              <w:numPr>
                <w:ilvl w:val="0"/>
                <w:numId w:val="24"/>
              </w:numPr>
              <w:rPr>
                <w:szCs w:val="22"/>
              </w:rPr>
            </w:pPr>
            <w:r w:rsidRPr="00A24490">
              <w:rPr>
                <w:i/>
                <w:szCs w:val="22"/>
              </w:rPr>
              <w:t>Google analytics</w:t>
            </w:r>
            <w:r w:rsidRPr="00033E02">
              <w:rPr>
                <w:szCs w:val="22"/>
              </w:rPr>
              <w:t xml:space="preserve">- page views/unique visitors, </w:t>
            </w:r>
            <w:r w:rsidR="00A24490" w:rsidRPr="00A24490">
              <w:rPr>
                <w:szCs w:val="22"/>
              </w:rPr>
              <w:t>demographics</w:t>
            </w:r>
          </w:p>
          <w:p w14:paraId="114F2E75" w14:textId="6D711865" w:rsidR="002250AC" w:rsidRPr="00A24490" w:rsidRDefault="00A24490" w:rsidP="00A24490">
            <w:pPr>
              <w:pStyle w:val="ListParagraph"/>
              <w:numPr>
                <w:ilvl w:val="0"/>
                <w:numId w:val="24"/>
              </w:numPr>
              <w:rPr>
                <w:szCs w:val="22"/>
              </w:rPr>
            </w:pPr>
            <w:r>
              <w:rPr>
                <w:i/>
                <w:szCs w:val="22"/>
              </w:rPr>
              <w:t>Calculations</w:t>
            </w:r>
            <w:r w:rsidRPr="00A24490">
              <w:rPr>
                <w:szCs w:val="22"/>
              </w:rPr>
              <w:t xml:space="preserve">-Change in unique visitors to the GridCafé website, ratio of page views to visitors for the GridCafé website, </w:t>
            </w:r>
          </w:p>
          <w:p w14:paraId="1FA6426F" w14:textId="7848B6FB" w:rsidR="00A24490" w:rsidRPr="00033E02" w:rsidRDefault="00A24490" w:rsidP="00A24490">
            <w:pPr>
              <w:pStyle w:val="ListParagraph"/>
              <w:numPr>
                <w:ilvl w:val="0"/>
                <w:numId w:val="24"/>
              </w:numPr>
              <w:rPr>
                <w:szCs w:val="22"/>
              </w:rPr>
            </w:pPr>
            <w:r>
              <w:rPr>
                <w:i/>
                <w:szCs w:val="22"/>
              </w:rPr>
              <w:t>Counting</w:t>
            </w:r>
            <w:r w:rsidRPr="00A24490">
              <w:rPr>
                <w:szCs w:val="22"/>
              </w:rPr>
              <w:t>-</w:t>
            </w:r>
            <w:r>
              <w:rPr>
                <w:szCs w:val="22"/>
              </w:rPr>
              <w:t xml:space="preserve">sites on GridGuide, areas of </w:t>
            </w:r>
            <w:r w:rsidRPr="00A24490">
              <w:rPr>
                <w:szCs w:val="22"/>
              </w:rPr>
              <w:t>GridCafé</w:t>
            </w:r>
          </w:p>
          <w:p w14:paraId="25B5F1FB" w14:textId="77777777" w:rsidR="002250AC" w:rsidRPr="00E5446E" w:rsidRDefault="002250AC" w:rsidP="002250AC">
            <w:pPr>
              <w:rPr>
                <w:szCs w:val="22"/>
              </w:rPr>
            </w:pPr>
          </w:p>
        </w:tc>
      </w:tr>
      <w:tr w:rsidR="002250AC" w:rsidRPr="00E5446E" w14:paraId="52377DEE" w14:textId="77777777" w:rsidTr="002012AE">
        <w:trPr>
          <w:tblHeader/>
        </w:trPr>
        <w:tc>
          <w:tcPr>
            <w:tcW w:w="1951" w:type="dxa"/>
            <w:shd w:val="clear" w:color="auto" w:fill="DBE5F1" w:themeFill="accent1" w:themeFillTint="33"/>
          </w:tcPr>
          <w:p w14:paraId="32330B7C" w14:textId="77777777" w:rsidR="002250AC" w:rsidRPr="00033E02" w:rsidRDefault="002250AC" w:rsidP="002250AC">
            <w:pPr>
              <w:rPr>
                <w:b/>
                <w:szCs w:val="22"/>
              </w:rPr>
            </w:pPr>
            <w:r w:rsidRPr="00033E02">
              <w:rPr>
                <w:b/>
                <w:szCs w:val="22"/>
              </w:rPr>
              <w:t>GridCast</w:t>
            </w:r>
          </w:p>
        </w:tc>
        <w:tc>
          <w:tcPr>
            <w:tcW w:w="6880" w:type="dxa"/>
          </w:tcPr>
          <w:p w14:paraId="6B4C5B9A" w14:textId="0B41C337" w:rsidR="002250AC" w:rsidRPr="00A24490" w:rsidRDefault="002250AC" w:rsidP="00A24490">
            <w:pPr>
              <w:pStyle w:val="ListParagraph"/>
              <w:numPr>
                <w:ilvl w:val="0"/>
                <w:numId w:val="24"/>
              </w:numPr>
              <w:rPr>
                <w:szCs w:val="22"/>
              </w:rPr>
            </w:pPr>
            <w:r w:rsidRPr="00A24490">
              <w:rPr>
                <w:i/>
                <w:szCs w:val="22"/>
              </w:rPr>
              <w:t>Google analytics</w:t>
            </w:r>
            <w:r>
              <w:rPr>
                <w:szCs w:val="22"/>
              </w:rPr>
              <w:t xml:space="preserve"> – p</w:t>
            </w:r>
            <w:r w:rsidRPr="00033E02">
              <w:rPr>
                <w:szCs w:val="22"/>
              </w:rPr>
              <w:t>age</w:t>
            </w:r>
            <w:r>
              <w:rPr>
                <w:szCs w:val="22"/>
              </w:rPr>
              <w:t xml:space="preserve"> </w:t>
            </w:r>
            <w:r w:rsidRPr="00033E02">
              <w:rPr>
                <w:szCs w:val="22"/>
              </w:rPr>
              <w:t>views/unique visitors</w:t>
            </w:r>
            <w:r>
              <w:rPr>
                <w:szCs w:val="22"/>
              </w:rPr>
              <w:t>, demographics</w:t>
            </w:r>
            <w:r w:rsidR="00A24490">
              <w:rPr>
                <w:szCs w:val="22"/>
              </w:rPr>
              <w:t>, u</w:t>
            </w:r>
            <w:r w:rsidR="00A24490" w:rsidRPr="00A24490">
              <w:rPr>
                <w:szCs w:val="22"/>
              </w:rPr>
              <w:t>nique visitors to the GridCast (% new)</w:t>
            </w:r>
            <w:r w:rsidR="00A24490">
              <w:rPr>
                <w:szCs w:val="22"/>
              </w:rPr>
              <w:t>, l</w:t>
            </w:r>
            <w:r w:rsidR="00A24490" w:rsidRPr="00A24490">
              <w:rPr>
                <w:szCs w:val="22"/>
              </w:rPr>
              <w:t>ength of time spent on the GridCast</w:t>
            </w:r>
          </w:p>
          <w:p w14:paraId="46CD0AF3" w14:textId="2BD7CE9D" w:rsidR="00A24490" w:rsidRPr="00033E02" w:rsidRDefault="00A24490" w:rsidP="002250AC">
            <w:pPr>
              <w:pStyle w:val="ListParagraph"/>
              <w:numPr>
                <w:ilvl w:val="0"/>
                <w:numId w:val="24"/>
              </w:numPr>
              <w:jc w:val="left"/>
              <w:rPr>
                <w:szCs w:val="22"/>
              </w:rPr>
            </w:pPr>
            <w:r>
              <w:rPr>
                <w:i/>
                <w:szCs w:val="22"/>
              </w:rPr>
              <w:t>Counting</w:t>
            </w:r>
            <w:r w:rsidRPr="00A24490">
              <w:rPr>
                <w:szCs w:val="22"/>
              </w:rPr>
              <w:t>-</w:t>
            </w:r>
            <w:r>
              <w:rPr>
                <w:szCs w:val="22"/>
              </w:rPr>
              <w:t xml:space="preserve">bloggers on GridCast, GridCasts per year, total blog entries, podcasts, </w:t>
            </w:r>
          </w:p>
          <w:p w14:paraId="6B630EB1" w14:textId="79C4622C" w:rsidR="00A24490" w:rsidRPr="00284949" w:rsidRDefault="002250AC" w:rsidP="00284949">
            <w:pPr>
              <w:pStyle w:val="ListParagraph"/>
              <w:numPr>
                <w:ilvl w:val="0"/>
                <w:numId w:val="24"/>
              </w:numPr>
              <w:rPr>
                <w:szCs w:val="22"/>
              </w:rPr>
            </w:pPr>
            <w:r w:rsidRPr="002250AC">
              <w:rPr>
                <w:i/>
                <w:szCs w:val="22"/>
              </w:rPr>
              <w:t xml:space="preserve">YouTube </w:t>
            </w:r>
            <w:r w:rsidRPr="00033E02">
              <w:rPr>
                <w:szCs w:val="22"/>
              </w:rPr>
              <w:t>number of subscribers and viewers</w:t>
            </w:r>
          </w:p>
        </w:tc>
      </w:tr>
      <w:tr w:rsidR="002250AC" w:rsidRPr="00E5446E" w14:paraId="1A81A949" w14:textId="77777777" w:rsidTr="002012AE">
        <w:trPr>
          <w:tblHeader/>
        </w:trPr>
        <w:tc>
          <w:tcPr>
            <w:tcW w:w="1951" w:type="dxa"/>
            <w:tcBorders>
              <w:bottom w:val="single" w:sz="4" w:space="0" w:color="auto"/>
            </w:tcBorders>
            <w:shd w:val="clear" w:color="auto" w:fill="DBE5F1" w:themeFill="accent1" w:themeFillTint="33"/>
          </w:tcPr>
          <w:p w14:paraId="35E70760" w14:textId="77777777" w:rsidR="002250AC" w:rsidRPr="00033E02" w:rsidRDefault="002250AC" w:rsidP="002250AC">
            <w:pPr>
              <w:jc w:val="left"/>
              <w:rPr>
                <w:b/>
                <w:szCs w:val="22"/>
              </w:rPr>
            </w:pPr>
            <w:r w:rsidRPr="00033E02">
              <w:rPr>
                <w:b/>
                <w:szCs w:val="22"/>
              </w:rPr>
              <w:t>GridGuide</w:t>
            </w:r>
          </w:p>
        </w:tc>
        <w:tc>
          <w:tcPr>
            <w:tcW w:w="6880" w:type="dxa"/>
          </w:tcPr>
          <w:p w14:paraId="6EDE4F07" w14:textId="77777777" w:rsidR="002250AC" w:rsidRDefault="002250AC" w:rsidP="002250AC">
            <w:pPr>
              <w:pStyle w:val="ListParagraph"/>
              <w:numPr>
                <w:ilvl w:val="0"/>
                <w:numId w:val="25"/>
              </w:numPr>
              <w:rPr>
                <w:szCs w:val="22"/>
              </w:rPr>
            </w:pPr>
            <w:r w:rsidRPr="002250AC">
              <w:rPr>
                <w:i/>
                <w:szCs w:val="22"/>
              </w:rPr>
              <w:t>Google analytics</w:t>
            </w:r>
            <w:r w:rsidRPr="00033E02">
              <w:rPr>
                <w:szCs w:val="22"/>
              </w:rPr>
              <w:t xml:space="preserve"> - page views/unique visitors</w:t>
            </w:r>
          </w:p>
          <w:p w14:paraId="7B12C7A3" w14:textId="2E1CDC5B" w:rsidR="00A24490" w:rsidRPr="00A24490" w:rsidRDefault="00A24490" w:rsidP="00A24490">
            <w:pPr>
              <w:pStyle w:val="ListParagraph"/>
              <w:numPr>
                <w:ilvl w:val="0"/>
                <w:numId w:val="25"/>
              </w:numPr>
              <w:rPr>
                <w:szCs w:val="22"/>
              </w:rPr>
            </w:pPr>
            <w:r w:rsidRPr="00284949">
              <w:rPr>
                <w:i/>
                <w:szCs w:val="22"/>
              </w:rPr>
              <w:t>Counting</w:t>
            </w:r>
            <w:r w:rsidRPr="00A24490">
              <w:rPr>
                <w:szCs w:val="22"/>
              </w:rPr>
              <w:t>-sites on GridGuide</w:t>
            </w:r>
            <w:r w:rsidR="00284949">
              <w:rPr>
                <w:szCs w:val="22"/>
              </w:rPr>
              <w:t xml:space="preserve"> (EU and US), GridGuide sites on RTM</w:t>
            </w:r>
          </w:p>
        </w:tc>
      </w:tr>
      <w:tr w:rsidR="002250AC" w:rsidRPr="00E5446E" w14:paraId="08B14AB9" w14:textId="77777777" w:rsidTr="002012AE">
        <w:trPr>
          <w:tblHeader/>
        </w:trPr>
        <w:tc>
          <w:tcPr>
            <w:tcW w:w="1951" w:type="dxa"/>
            <w:shd w:val="clear" w:color="auto" w:fill="DBE5F1" w:themeFill="accent1" w:themeFillTint="33"/>
          </w:tcPr>
          <w:p w14:paraId="7B480CBD" w14:textId="77777777" w:rsidR="002250AC" w:rsidRPr="00033E02" w:rsidRDefault="002250AC" w:rsidP="002250AC">
            <w:pPr>
              <w:jc w:val="left"/>
              <w:rPr>
                <w:b/>
                <w:szCs w:val="22"/>
              </w:rPr>
            </w:pPr>
            <w:r w:rsidRPr="00033E02">
              <w:rPr>
                <w:b/>
                <w:szCs w:val="22"/>
              </w:rPr>
              <w:t>Real Time Monitor</w:t>
            </w:r>
          </w:p>
        </w:tc>
        <w:tc>
          <w:tcPr>
            <w:tcW w:w="6880" w:type="dxa"/>
          </w:tcPr>
          <w:p w14:paraId="161DA9D8" w14:textId="77777777" w:rsidR="002250AC" w:rsidRDefault="002250AC" w:rsidP="002250AC">
            <w:pPr>
              <w:pStyle w:val="ListParagraph"/>
              <w:numPr>
                <w:ilvl w:val="0"/>
                <w:numId w:val="25"/>
              </w:numPr>
              <w:rPr>
                <w:szCs w:val="22"/>
              </w:rPr>
            </w:pPr>
            <w:r w:rsidRPr="002250AC">
              <w:rPr>
                <w:i/>
                <w:szCs w:val="22"/>
              </w:rPr>
              <w:t>Google analytics</w:t>
            </w:r>
            <w:r w:rsidRPr="00033E02">
              <w:rPr>
                <w:szCs w:val="22"/>
              </w:rPr>
              <w:t xml:space="preserve"> - page views/unique visitors</w:t>
            </w:r>
          </w:p>
          <w:p w14:paraId="4559E4D9" w14:textId="5552B23F" w:rsidR="00284949" w:rsidRDefault="00284949" w:rsidP="00284949">
            <w:pPr>
              <w:pStyle w:val="ListParagraph"/>
              <w:numPr>
                <w:ilvl w:val="0"/>
                <w:numId w:val="25"/>
              </w:numPr>
              <w:rPr>
                <w:szCs w:val="22"/>
              </w:rPr>
            </w:pPr>
            <w:r>
              <w:rPr>
                <w:i/>
                <w:szCs w:val="22"/>
              </w:rPr>
              <w:t>Counting</w:t>
            </w:r>
            <w:r w:rsidRPr="00284949">
              <w:rPr>
                <w:szCs w:val="22"/>
              </w:rPr>
              <w:t>-</w:t>
            </w:r>
            <w:r>
              <w:rPr>
                <w:szCs w:val="22"/>
              </w:rPr>
              <w:t>countries on the RTM, n</w:t>
            </w:r>
            <w:r w:rsidRPr="00284949">
              <w:rPr>
                <w:szCs w:val="22"/>
              </w:rPr>
              <w:t>umbers of delegates at events demo-ing the RTM</w:t>
            </w:r>
          </w:p>
          <w:p w14:paraId="0B098EA0" w14:textId="77777777" w:rsidR="002250AC" w:rsidRPr="00E5446E" w:rsidRDefault="002250AC" w:rsidP="002250AC">
            <w:pPr>
              <w:rPr>
                <w:szCs w:val="22"/>
              </w:rPr>
            </w:pPr>
          </w:p>
        </w:tc>
      </w:tr>
      <w:tr w:rsidR="00D7583F" w:rsidRPr="00E5446E" w14:paraId="06F44A78" w14:textId="77777777" w:rsidTr="002012AE">
        <w:trPr>
          <w:trHeight w:val="1719"/>
          <w:tblHeader/>
        </w:trPr>
        <w:tc>
          <w:tcPr>
            <w:tcW w:w="1951" w:type="dxa"/>
            <w:shd w:val="clear" w:color="auto" w:fill="DBE5F1" w:themeFill="accent1" w:themeFillTint="33"/>
          </w:tcPr>
          <w:p w14:paraId="24D6180E" w14:textId="7BFD9187" w:rsidR="00D7583F" w:rsidRPr="00D7583F" w:rsidRDefault="00D7583F" w:rsidP="002250AC">
            <w:pPr>
              <w:jc w:val="left"/>
              <w:rPr>
                <w:b/>
                <w:szCs w:val="22"/>
              </w:rPr>
            </w:pPr>
            <w:r w:rsidRPr="002012AE">
              <w:rPr>
                <w:b/>
              </w:rPr>
              <w:lastRenderedPageBreak/>
              <w:t>iSGTW</w:t>
            </w:r>
          </w:p>
        </w:tc>
        <w:tc>
          <w:tcPr>
            <w:tcW w:w="6880" w:type="dxa"/>
          </w:tcPr>
          <w:p w14:paraId="66D45EEB" w14:textId="77777777" w:rsidR="00D7583F" w:rsidRDefault="00D7583F" w:rsidP="00D7583F">
            <w:pPr>
              <w:pStyle w:val="ListParagraph"/>
              <w:numPr>
                <w:ilvl w:val="0"/>
                <w:numId w:val="25"/>
              </w:numPr>
            </w:pPr>
            <w:r w:rsidRPr="002012AE">
              <w:rPr>
                <w:i/>
              </w:rPr>
              <w:t>Counting</w:t>
            </w:r>
            <w:r>
              <w:t xml:space="preserve"> - iSGTW subscribers, articles on European projects, projects in the iSGTW/GridCafé resources section, iSGTW printed materials distributed, issues published, US articles published, worldwide articles published, marketing materials distributed</w:t>
            </w:r>
          </w:p>
          <w:p w14:paraId="7C4A5002" w14:textId="77777777" w:rsidR="00D7583F" w:rsidRDefault="00D7583F" w:rsidP="00D7583F">
            <w:pPr>
              <w:pStyle w:val="ListParagraph"/>
              <w:numPr>
                <w:ilvl w:val="0"/>
                <w:numId w:val="25"/>
              </w:numPr>
            </w:pPr>
            <w:r w:rsidRPr="002012AE">
              <w:rPr>
                <w:i/>
              </w:rPr>
              <w:t>Google analytics</w:t>
            </w:r>
            <w:r>
              <w:t xml:space="preserve">  – page views/unique visitors, demographics, social engagement (shares, G+), countries or territories visiting the iSGTW website, time spent on the site per visit</w:t>
            </w:r>
          </w:p>
          <w:p w14:paraId="49EC597B" w14:textId="77777777" w:rsidR="00D7583F" w:rsidRDefault="00D7583F" w:rsidP="00D7583F">
            <w:pPr>
              <w:pStyle w:val="ListParagraph"/>
              <w:numPr>
                <w:ilvl w:val="0"/>
                <w:numId w:val="25"/>
              </w:numPr>
            </w:pPr>
            <w:r w:rsidRPr="002012AE">
              <w:rPr>
                <w:i/>
              </w:rPr>
              <w:t xml:space="preserve">Klout </w:t>
            </w:r>
            <w:r>
              <w:t>– monthly scores</w:t>
            </w:r>
          </w:p>
          <w:p w14:paraId="0B31AE29" w14:textId="77777777" w:rsidR="00D7583F" w:rsidRDefault="00D7583F" w:rsidP="00D7583F">
            <w:pPr>
              <w:pStyle w:val="ListParagraph"/>
              <w:numPr>
                <w:ilvl w:val="0"/>
                <w:numId w:val="25"/>
              </w:numPr>
            </w:pPr>
            <w:r w:rsidRPr="002012AE">
              <w:rPr>
                <w:i/>
              </w:rPr>
              <w:t>Social mention</w:t>
            </w:r>
            <w:r>
              <w:t xml:space="preserve"> – comparison with competitors etc.</w:t>
            </w:r>
          </w:p>
          <w:p w14:paraId="0BF312A5" w14:textId="77777777" w:rsidR="00D7583F" w:rsidRDefault="00D7583F" w:rsidP="00D7583F">
            <w:pPr>
              <w:pStyle w:val="ListParagraph"/>
              <w:numPr>
                <w:ilvl w:val="0"/>
                <w:numId w:val="25"/>
              </w:numPr>
            </w:pPr>
            <w:r w:rsidRPr="002012AE">
              <w:rPr>
                <w:i/>
              </w:rPr>
              <w:t>Facebook analytics</w:t>
            </w:r>
            <w:r>
              <w:t xml:space="preserve"> - numbers ‘Likes’/followers, growth rate</w:t>
            </w:r>
          </w:p>
          <w:p w14:paraId="071EFCD1" w14:textId="77777777" w:rsidR="00D7583F" w:rsidRDefault="00D7583F" w:rsidP="00D7583F">
            <w:pPr>
              <w:pStyle w:val="ListParagraph"/>
              <w:numPr>
                <w:ilvl w:val="0"/>
                <w:numId w:val="25"/>
              </w:numPr>
            </w:pPr>
            <w:r w:rsidRPr="002012AE">
              <w:rPr>
                <w:i/>
              </w:rPr>
              <w:t>Zoomerang-</w:t>
            </w:r>
            <w:r>
              <w:t>survey responses</w:t>
            </w:r>
          </w:p>
          <w:p w14:paraId="44658D8E" w14:textId="4AD58C3B" w:rsidR="00D7583F" w:rsidRPr="002250AC" w:rsidRDefault="00D7583F" w:rsidP="00D7583F">
            <w:pPr>
              <w:pStyle w:val="ListParagraph"/>
              <w:numPr>
                <w:ilvl w:val="0"/>
                <w:numId w:val="25"/>
              </w:numPr>
              <w:rPr>
                <w:i/>
                <w:szCs w:val="22"/>
              </w:rPr>
            </w:pPr>
            <w:r>
              <w:t>Twitter/Facebook, Google+- Social media subscribers, stories shared on social media</w:t>
            </w:r>
          </w:p>
        </w:tc>
      </w:tr>
    </w:tbl>
    <w:p w14:paraId="6F916DD0" w14:textId="77777777" w:rsidR="002250AC" w:rsidRDefault="002250AC" w:rsidP="00D1358C"/>
    <w:p w14:paraId="2C6C1CAD" w14:textId="688B4572" w:rsidR="00044B1A" w:rsidRDefault="007A0C05" w:rsidP="00044B1A">
      <w:pPr>
        <w:pStyle w:val="Heading2"/>
        <w:rPr>
          <w:lang w:val="en-GB"/>
        </w:rPr>
      </w:pPr>
      <w:bookmarkStart w:id="21" w:name="_Toc330900898"/>
      <w:r w:rsidRPr="007A0C05">
        <w:t xml:space="preserve">Qualitative </w:t>
      </w:r>
      <w:r w:rsidR="003B3938">
        <w:rPr>
          <w:lang w:val="en-GB"/>
        </w:rPr>
        <w:t>m</w:t>
      </w:r>
      <w:r w:rsidRPr="007A0C05">
        <w:t xml:space="preserve">ethods for </w:t>
      </w:r>
      <w:r w:rsidR="003B3938">
        <w:rPr>
          <w:lang w:val="en-GB"/>
        </w:rPr>
        <w:t>a</w:t>
      </w:r>
      <w:r w:rsidRPr="007A0C05">
        <w:t xml:space="preserve">ssessing </w:t>
      </w:r>
      <w:r w:rsidR="003B3938">
        <w:rPr>
          <w:lang w:val="en-GB"/>
        </w:rPr>
        <w:t>f</w:t>
      </w:r>
      <w:r w:rsidRPr="007A0C05">
        <w:t>eedback</w:t>
      </w:r>
      <w:bookmarkEnd w:id="21"/>
    </w:p>
    <w:p w14:paraId="4A94E14E" w14:textId="77777777" w:rsidR="00C10FAB" w:rsidRDefault="00C10FAB" w:rsidP="00C10FAB"/>
    <w:p w14:paraId="4C94399D" w14:textId="7D2597C4" w:rsidR="00C10FAB" w:rsidRDefault="00C10FAB" w:rsidP="00C10FAB">
      <w:r>
        <w:t xml:space="preserve">Qualitative methods can be helpful for both </w:t>
      </w:r>
      <w:r w:rsidRPr="00C10FAB">
        <w:t>formative and exploratory evaluation.</w:t>
      </w:r>
      <w:r w:rsidR="00BB19D9">
        <w:t xml:space="preserve"> e</w:t>
      </w:r>
      <w:r>
        <w:t xml:space="preserve">-ScienceTalk used </w:t>
      </w:r>
      <w:r w:rsidR="00BF5D1C">
        <w:t>a number of different</w:t>
      </w:r>
      <w:r w:rsidRPr="00C10FAB">
        <w:t xml:space="preserve"> approaches accounting for the strengths/limitations of each perspective</w:t>
      </w:r>
      <w:r w:rsidR="00BF5D1C">
        <w:t xml:space="preserve">. Our assessment toolkit included </w:t>
      </w:r>
      <w:r>
        <w:t xml:space="preserve">focus groups, feedback sessions, </w:t>
      </w:r>
      <w:r w:rsidR="0014597B">
        <w:t xml:space="preserve">in-depth interviews, </w:t>
      </w:r>
      <w:r>
        <w:t>open-ended questions in surveys</w:t>
      </w:r>
      <w:r w:rsidR="00BF5D1C">
        <w:t>, and both unsolicited and solicited feedback</w:t>
      </w:r>
      <w:r>
        <w:t xml:space="preserve">. </w:t>
      </w:r>
      <w:r w:rsidR="00107CF0" w:rsidRPr="00107CF0">
        <w:t>Figure 3 shows some of the questions we hope to answer and some of the qualitative research methods.   Some of our methods are outlined below:</w:t>
      </w:r>
    </w:p>
    <w:p w14:paraId="6D73126D" w14:textId="77777777" w:rsidR="003F5F68" w:rsidRPr="003C1BB6" w:rsidRDefault="003F5F68" w:rsidP="003C1BB6">
      <w:pPr>
        <w:pStyle w:val="Heading3"/>
      </w:pPr>
      <w:bookmarkStart w:id="22" w:name="_Toc330900899"/>
      <w:r w:rsidRPr="003C1BB6">
        <w:t>– Feedback sessions</w:t>
      </w:r>
      <w:bookmarkEnd w:id="22"/>
    </w:p>
    <w:p w14:paraId="7296C9FE" w14:textId="77777777" w:rsidR="003F5F68" w:rsidRPr="003C1BB6" w:rsidRDefault="003F5F68" w:rsidP="00323D75">
      <w:r w:rsidRPr="003C1BB6">
        <w:t xml:space="preserve">During the project’s </w:t>
      </w:r>
      <w:r w:rsidR="00C10FAB">
        <w:t>second</w:t>
      </w:r>
      <w:r w:rsidRPr="003C1BB6">
        <w:t xml:space="preserve"> year, one-to-one feedback sessions were organised with participants at several e-science and computing conferences. On an </w:t>
      </w:r>
      <w:r w:rsidRPr="003C1BB6">
        <w:rPr>
          <w:i/>
        </w:rPr>
        <w:t>ad-hoc</w:t>
      </w:r>
      <w:r w:rsidRPr="003C1BB6">
        <w:t xml:space="preserve"> basis, additional informal anecdotal feedback from delegates was also recorded by e-ScienceTalk to help improve the individual resources. </w:t>
      </w:r>
    </w:p>
    <w:p w14:paraId="1DD012C8" w14:textId="77777777" w:rsidR="003F5F68" w:rsidRPr="00647A19" w:rsidRDefault="003F5F68" w:rsidP="00647A19">
      <w:pPr>
        <w:pStyle w:val="Heading3"/>
      </w:pPr>
      <w:bookmarkStart w:id="23" w:name="_Toc330900900"/>
      <w:r w:rsidRPr="00647A19">
        <w:t>– Surveys</w:t>
      </w:r>
      <w:bookmarkEnd w:id="23"/>
    </w:p>
    <w:p w14:paraId="526D3FB9" w14:textId="6E22A95D" w:rsidR="003F5F68" w:rsidRPr="00647A19" w:rsidRDefault="00647A19" w:rsidP="00323D75">
      <w:r>
        <w:t>An annual</w:t>
      </w:r>
      <w:r w:rsidR="003F5F68" w:rsidRPr="00647A19">
        <w:t xml:space="preserve"> survey of iSGTW’s reade</w:t>
      </w:r>
      <w:r w:rsidR="006D48D7">
        <w:t>rship was conducted in July 2012</w:t>
      </w:r>
      <w:r w:rsidR="003F5F68" w:rsidRPr="00647A19">
        <w:t xml:space="preserve"> to give readers a chance to share their opinions on the online magazine’s layout, navigation and content. Pa</w:t>
      </w:r>
      <w:r w:rsidR="0014597B">
        <w:t>rticipants filled in a multiple-</w:t>
      </w:r>
      <w:r w:rsidR="003F5F68" w:rsidRPr="00647A19">
        <w:t>choice survey and provided commentary in open-ended questioning using an online tool called Zoomerang</w:t>
      </w:r>
      <w:r w:rsidR="00AA5D56">
        <w:rPr>
          <w:rStyle w:val="FootnoteReference"/>
        </w:rPr>
        <w:footnoteReference w:id="4"/>
      </w:r>
      <w:r w:rsidR="003F5F68" w:rsidRPr="00647A19">
        <w:t xml:space="preserve">. For the last six years, iSGTW has conducted an annual survey of its subscribers to keep up-to-date with its readership’s evolving interests, and to develop the scope of the publication. </w:t>
      </w:r>
      <w:r w:rsidR="00BB19D9">
        <w:t>S</w:t>
      </w:r>
      <w:r w:rsidR="00284949">
        <w:t>hort s</w:t>
      </w:r>
      <w:r w:rsidR="00BB19D9">
        <w:t>urveys were also developed for both Volu</w:t>
      </w:r>
      <w:r w:rsidR="00284949">
        <w:t>nteer Garage and GridCafe.</w:t>
      </w:r>
    </w:p>
    <w:p w14:paraId="44327778" w14:textId="77777777" w:rsidR="003F5F68" w:rsidRPr="00044B1A" w:rsidRDefault="003F5F68" w:rsidP="00044B1A">
      <w:pPr>
        <w:pStyle w:val="Heading3"/>
      </w:pPr>
      <w:bookmarkStart w:id="24" w:name="_Toc330900901"/>
      <w:r w:rsidRPr="00044B1A">
        <w:t>– Expert advisory panels</w:t>
      </w:r>
      <w:bookmarkEnd w:id="24"/>
    </w:p>
    <w:p w14:paraId="5F1E1993" w14:textId="41F4172E" w:rsidR="003F5F68" w:rsidRPr="00323D75" w:rsidRDefault="00F86905" w:rsidP="00323D75">
      <w:r>
        <w:t>e-ScienceTalk</w:t>
      </w:r>
      <w:r w:rsidR="003F5F68" w:rsidRPr="00044B1A">
        <w:t xml:space="preserve"> consults with expert advisory boards, and the project team values their </w:t>
      </w:r>
      <w:r w:rsidR="003F5F68" w:rsidRPr="00323D75">
        <w:t xml:space="preserve">collective expertise in facilitating decision making on coverage of controversial or complex technical topics. An international advisory board (comprised of representatives of the funding partners with expertise in communications and management) oversees iSGTW. The Editor of iSGTW regularly liaises with the Advisory Board, which directs the content balance and mission for the publication. The </w:t>
      </w:r>
      <w:r w:rsidR="00417E0B" w:rsidRPr="00323D75">
        <w:t>panel also previews the online magazine</w:t>
      </w:r>
      <w:r w:rsidR="003F5F68" w:rsidRPr="00323D75">
        <w:t xml:space="preserve"> before </w:t>
      </w:r>
      <w:r w:rsidR="00323D75">
        <w:t>the publication date</w:t>
      </w:r>
      <w:r w:rsidR="003F5F68" w:rsidRPr="00323D75">
        <w:t xml:space="preserve">. The e-ScienceBriefings policy advisory </w:t>
      </w:r>
      <w:r w:rsidR="003F5F68" w:rsidRPr="00323D75">
        <w:lastRenderedPageBreak/>
        <w:t>board includes policy experts from the e-Infrastructure Reflection Group,</w:t>
      </w:r>
      <w:r w:rsidR="00323D75">
        <w:t xml:space="preserve"> </w:t>
      </w:r>
      <w:r w:rsidR="003F5F68" w:rsidRPr="00323D75">
        <w:t>and representatives of major e-infrastructures such as the European Grid Infrastructure and GÉANT.</w:t>
      </w:r>
    </w:p>
    <w:p w14:paraId="20C7F438" w14:textId="77777777" w:rsidR="003F5F68" w:rsidRPr="00044B1A" w:rsidRDefault="00323D75" w:rsidP="00044B1A">
      <w:pPr>
        <w:pStyle w:val="Heading3"/>
      </w:pPr>
      <w:bookmarkStart w:id="25" w:name="_Toc330900902"/>
      <w:r>
        <w:t>– Unsolicited feedback</w:t>
      </w:r>
      <w:bookmarkEnd w:id="25"/>
    </w:p>
    <w:p w14:paraId="31F0DDB0" w14:textId="13D79886" w:rsidR="00417E0B" w:rsidRDefault="003F5F68" w:rsidP="00797C5E">
      <w:r w:rsidRPr="00044B1A">
        <w:t>Throughout the project’s first year, unsolicited feedback has been gathered from a variety of sources. This type of commentary provides meaningful examples of how individuals in the community are using e-ScienceTalk products and how each service is making a difference. For example, unsolicited emails or comments to the iSGTW editors can give an indication of how articles are perceived, and if any actions were taken as a result or knowledge gained (e.g. discovery of new products or tools). Feedback and insights have also been gleaned through regular monitoring of website comments,</w:t>
      </w:r>
      <w:r w:rsidR="00284949">
        <w:t xml:space="preserve"> Google+ shares,</w:t>
      </w:r>
      <w:r w:rsidRPr="00044B1A">
        <w:t xml:space="preserve"> and recording both ‘unsolicited praise’ and ‘constructive criti</w:t>
      </w:r>
      <w:r w:rsidR="008E6388">
        <w:t>cism’ from email correspondence.</w:t>
      </w:r>
    </w:p>
    <w:p w14:paraId="00757E83" w14:textId="77777777" w:rsidR="00417E0B" w:rsidRDefault="00417E0B" w:rsidP="00417E0B">
      <w:pPr>
        <w:pStyle w:val="Heading3"/>
      </w:pPr>
      <w:bookmarkStart w:id="26" w:name="_Toc330900903"/>
      <w:r>
        <w:t>Interviews</w:t>
      </w:r>
      <w:bookmarkEnd w:id="26"/>
    </w:p>
    <w:p w14:paraId="2FE73BEA" w14:textId="4C2A27B6" w:rsidR="000A4E72" w:rsidRDefault="00417E0B" w:rsidP="00417E0B">
      <w:r>
        <w:t xml:space="preserve">e-ScienceTalk has also set up a number of interviews with MoU partners and also users of some of our products such as iSGTW. </w:t>
      </w:r>
      <w:r w:rsidR="00033E02">
        <w:t xml:space="preserve"> Interviews are planned for late July</w:t>
      </w:r>
      <w:r w:rsidR="00BA6E21">
        <w:t>/early August</w:t>
      </w:r>
      <w:r w:rsidR="00033E02">
        <w:t xml:space="preserve">, and </w:t>
      </w:r>
      <w:r w:rsidR="003B3938">
        <w:t xml:space="preserve">are </w:t>
      </w:r>
      <w:r w:rsidR="00033E02">
        <w:t xml:space="preserve">not be included in this analysis. </w:t>
      </w:r>
    </w:p>
    <w:p w14:paraId="54F24C6F" w14:textId="77777777" w:rsidR="000A4E72" w:rsidRDefault="000A4E72" w:rsidP="00417E0B"/>
    <w:p w14:paraId="2F3FA8C5" w14:textId="14C35CD2" w:rsidR="00FA1FC2" w:rsidRDefault="00D7583F" w:rsidP="00FA1FC2">
      <w:r>
        <w:rPr>
          <w:b/>
        </w:rPr>
        <w:t>Figure 3</w:t>
      </w:r>
      <w:r w:rsidR="00FA1FC2">
        <w:rPr>
          <w:b/>
        </w:rPr>
        <w:t xml:space="preserve">: </w:t>
      </w:r>
      <w:r w:rsidR="002B0384">
        <w:rPr>
          <w:b/>
        </w:rPr>
        <w:t xml:space="preserve">Our </w:t>
      </w:r>
      <w:r w:rsidR="003B3938">
        <w:rPr>
          <w:b/>
        </w:rPr>
        <w:t xml:space="preserve">qualitative </w:t>
      </w:r>
      <w:r w:rsidR="002B0384">
        <w:rPr>
          <w:b/>
        </w:rPr>
        <w:t>methods for capturing intended and unintended impacts.</w:t>
      </w:r>
    </w:p>
    <w:p w14:paraId="383A58F2" w14:textId="77777777" w:rsidR="00FA1FC2" w:rsidRDefault="00FA1FC2" w:rsidP="00FA1FC2"/>
    <w:tbl>
      <w:tblPr>
        <w:tblStyle w:val="TableGrid2"/>
        <w:tblW w:w="9322" w:type="dxa"/>
        <w:tblLook w:val="04A0" w:firstRow="1" w:lastRow="0" w:firstColumn="1" w:lastColumn="0" w:noHBand="0" w:noVBand="1"/>
      </w:tblPr>
      <w:tblGrid>
        <w:gridCol w:w="373"/>
        <w:gridCol w:w="3184"/>
        <w:gridCol w:w="1961"/>
        <w:gridCol w:w="1954"/>
        <w:gridCol w:w="1850"/>
      </w:tblGrid>
      <w:tr w:rsidR="00FA1FC2" w:rsidRPr="00081291" w14:paraId="3F244DED" w14:textId="77777777" w:rsidTr="002012AE">
        <w:trPr>
          <w:tblHeader/>
        </w:trPr>
        <w:tc>
          <w:tcPr>
            <w:tcW w:w="392" w:type="dxa"/>
          </w:tcPr>
          <w:p w14:paraId="2E4A0980" w14:textId="77777777" w:rsidR="00FA1FC2" w:rsidRPr="00081291" w:rsidRDefault="00FA1FC2" w:rsidP="002012AE">
            <w:pPr>
              <w:suppressAutoHyphens w:val="0"/>
              <w:spacing w:before="0" w:after="200"/>
              <w:ind w:firstLine="360"/>
              <w:jc w:val="left"/>
              <w:rPr>
                <w:rFonts w:eastAsia="Calibri"/>
                <w:sz w:val="20"/>
                <w:szCs w:val="20"/>
                <w:lang w:eastAsia="en-US"/>
              </w:rPr>
            </w:pPr>
          </w:p>
        </w:tc>
        <w:tc>
          <w:tcPr>
            <w:tcW w:w="3402" w:type="dxa"/>
          </w:tcPr>
          <w:p w14:paraId="695B3463" w14:textId="77777777" w:rsidR="00FA1FC2" w:rsidRPr="00081291" w:rsidRDefault="00FA1FC2" w:rsidP="002012AE">
            <w:pPr>
              <w:suppressAutoHyphens w:val="0"/>
              <w:spacing w:before="0" w:after="200"/>
              <w:ind w:firstLine="360"/>
              <w:jc w:val="left"/>
              <w:rPr>
                <w:rFonts w:eastAsia="Calibri"/>
                <w:sz w:val="20"/>
                <w:szCs w:val="20"/>
                <w:lang w:eastAsia="en-US"/>
              </w:rPr>
            </w:pPr>
          </w:p>
        </w:tc>
        <w:tc>
          <w:tcPr>
            <w:tcW w:w="1701" w:type="dxa"/>
          </w:tcPr>
          <w:p w14:paraId="6AF59F57" w14:textId="77777777" w:rsidR="00FA1FC2" w:rsidRPr="00081291" w:rsidRDefault="00FA1FC2"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Year 1</w:t>
            </w:r>
          </w:p>
        </w:tc>
        <w:tc>
          <w:tcPr>
            <w:tcW w:w="1984" w:type="dxa"/>
          </w:tcPr>
          <w:p w14:paraId="6BEEC397" w14:textId="77777777" w:rsidR="00FA1FC2" w:rsidRPr="00081291" w:rsidRDefault="00FA1FC2"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Year 2</w:t>
            </w:r>
          </w:p>
        </w:tc>
        <w:tc>
          <w:tcPr>
            <w:tcW w:w="1843" w:type="dxa"/>
          </w:tcPr>
          <w:p w14:paraId="41D262C7" w14:textId="77777777" w:rsidR="00FA1FC2" w:rsidRPr="00081291" w:rsidRDefault="00FA1FC2"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Year 3</w:t>
            </w:r>
          </w:p>
        </w:tc>
      </w:tr>
      <w:tr w:rsidR="00FA1FC2" w:rsidRPr="00081291" w14:paraId="25B3BF6E" w14:textId="77777777" w:rsidTr="002012AE">
        <w:trPr>
          <w:tblHeader/>
        </w:trPr>
        <w:tc>
          <w:tcPr>
            <w:tcW w:w="392" w:type="dxa"/>
            <w:vMerge w:val="restart"/>
          </w:tcPr>
          <w:p w14:paraId="6ECE4A92" w14:textId="77777777" w:rsidR="00FA1FC2" w:rsidRPr="00081291" w:rsidRDefault="00FA1FC2" w:rsidP="002012AE">
            <w:pPr>
              <w:suppressAutoHyphens w:val="0"/>
              <w:spacing w:before="0" w:after="200"/>
              <w:ind w:firstLine="360"/>
              <w:jc w:val="left"/>
              <w:rPr>
                <w:rFonts w:eastAsia="Calibri"/>
                <w:sz w:val="20"/>
                <w:szCs w:val="20"/>
                <w:lang w:eastAsia="en-US"/>
              </w:rPr>
            </w:pPr>
          </w:p>
        </w:tc>
        <w:tc>
          <w:tcPr>
            <w:tcW w:w="8930" w:type="dxa"/>
            <w:gridSpan w:val="4"/>
            <w:shd w:val="clear" w:color="auto" w:fill="C6D9F1" w:themeFill="text2" w:themeFillTint="33"/>
          </w:tcPr>
          <w:p w14:paraId="7B0FBC32" w14:textId="77777777" w:rsidR="00FA1FC2" w:rsidRPr="00081291" w:rsidRDefault="00FA1FC2" w:rsidP="002012AE">
            <w:pPr>
              <w:suppressAutoHyphens w:val="0"/>
              <w:spacing w:before="0" w:after="200"/>
              <w:jc w:val="left"/>
              <w:rPr>
                <w:rFonts w:eastAsia="Calibri"/>
                <w:b/>
                <w:szCs w:val="22"/>
                <w:lang w:eastAsia="en-US"/>
              </w:rPr>
            </w:pPr>
            <w:r w:rsidRPr="00081291">
              <w:rPr>
                <w:rFonts w:eastAsia="Calibri"/>
                <w:b/>
                <w:szCs w:val="22"/>
                <w:lang w:eastAsia="en-US"/>
              </w:rPr>
              <w:t>e-Science</w:t>
            </w:r>
            <w:r>
              <w:rPr>
                <w:rFonts w:eastAsia="Calibri"/>
                <w:b/>
                <w:szCs w:val="22"/>
                <w:lang w:eastAsia="en-US"/>
              </w:rPr>
              <w:t>B</w:t>
            </w:r>
            <w:r w:rsidRPr="00081291">
              <w:rPr>
                <w:rFonts w:eastAsia="Calibri"/>
                <w:b/>
                <w:szCs w:val="22"/>
                <w:lang w:eastAsia="en-US"/>
              </w:rPr>
              <w:t>riefings</w:t>
            </w:r>
          </w:p>
        </w:tc>
      </w:tr>
      <w:tr w:rsidR="00825344" w:rsidRPr="00081291" w14:paraId="1034D7C9" w14:textId="77777777" w:rsidTr="002012AE">
        <w:trPr>
          <w:tblHeader/>
        </w:trPr>
        <w:tc>
          <w:tcPr>
            <w:tcW w:w="392" w:type="dxa"/>
            <w:vMerge/>
          </w:tcPr>
          <w:p w14:paraId="7BC39CC6" w14:textId="77777777" w:rsidR="00FA1FC2" w:rsidRPr="00081291" w:rsidRDefault="00FA1FC2">
            <w:pPr>
              <w:suppressAutoHyphens w:val="0"/>
              <w:spacing w:before="0" w:after="0"/>
              <w:ind w:left="720"/>
              <w:contextualSpacing/>
              <w:jc w:val="left"/>
              <w:rPr>
                <w:rFonts w:eastAsia="Calibri"/>
                <w:sz w:val="20"/>
                <w:szCs w:val="20"/>
                <w:lang w:eastAsia="en-US"/>
              </w:rPr>
            </w:pPr>
          </w:p>
        </w:tc>
        <w:tc>
          <w:tcPr>
            <w:tcW w:w="3402" w:type="dxa"/>
          </w:tcPr>
          <w:p w14:paraId="1A625284" w14:textId="0262AB89" w:rsidR="00FA1FC2" w:rsidRPr="000A4E72" w:rsidRDefault="00FA1FC2">
            <w:pPr>
              <w:suppressAutoHyphens w:val="0"/>
              <w:spacing w:before="0" w:after="0"/>
              <w:jc w:val="left"/>
              <w:rPr>
                <w:rFonts w:eastAsia="Calibri"/>
                <w:sz w:val="20"/>
                <w:szCs w:val="20"/>
                <w:lang w:eastAsia="en-US"/>
              </w:rPr>
            </w:pPr>
            <w:r w:rsidRPr="000A4E72">
              <w:rPr>
                <w:rFonts w:eastAsia="Calibri"/>
                <w:sz w:val="20"/>
                <w:szCs w:val="20"/>
                <w:lang w:eastAsia="en-US"/>
              </w:rPr>
              <w:t xml:space="preserve">How </w:t>
            </w:r>
            <w:r w:rsidR="003B3938">
              <w:rPr>
                <w:rFonts w:eastAsia="Calibri"/>
                <w:sz w:val="20"/>
                <w:szCs w:val="20"/>
                <w:lang w:eastAsia="en-US"/>
              </w:rPr>
              <w:t>do briefings aid</w:t>
            </w:r>
            <w:r w:rsidRPr="000A4E72">
              <w:rPr>
                <w:rFonts w:eastAsia="Calibri"/>
                <w:sz w:val="20"/>
                <w:szCs w:val="20"/>
                <w:lang w:eastAsia="en-US"/>
              </w:rPr>
              <w:t xml:space="preserve"> policy makers in European science, government and business?</w:t>
            </w:r>
          </w:p>
        </w:tc>
        <w:tc>
          <w:tcPr>
            <w:tcW w:w="1701" w:type="dxa"/>
          </w:tcPr>
          <w:p w14:paraId="49044BB9" w14:textId="6E6B22A7" w:rsidR="00FA1FC2" w:rsidRPr="00081291" w:rsidRDefault="00FA1FC2"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 xml:space="preserve">Face-to-face </w:t>
            </w:r>
            <w:r w:rsidR="000A4E72">
              <w:rPr>
                <w:rFonts w:eastAsia="Calibri"/>
                <w:b/>
                <w:sz w:val="20"/>
                <w:szCs w:val="20"/>
                <w:lang w:eastAsia="en-US"/>
              </w:rPr>
              <w:t>at meetings</w:t>
            </w:r>
          </w:p>
        </w:tc>
        <w:tc>
          <w:tcPr>
            <w:tcW w:w="1984" w:type="dxa"/>
          </w:tcPr>
          <w:p w14:paraId="44D9D3C5" w14:textId="77777777" w:rsidR="00FA1FC2" w:rsidRPr="00081291" w:rsidRDefault="00FA1FC2" w:rsidP="002012AE">
            <w:pPr>
              <w:suppressAutoHyphens w:val="0"/>
              <w:spacing w:before="0" w:after="200"/>
              <w:jc w:val="left"/>
              <w:rPr>
                <w:rFonts w:eastAsia="Calibri"/>
                <w:b/>
                <w:sz w:val="20"/>
                <w:szCs w:val="20"/>
                <w:lang w:eastAsia="en-US"/>
              </w:rPr>
            </w:pPr>
          </w:p>
        </w:tc>
        <w:tc>
          <w:tcPr>
            <w:tcW w:w="1843" w:type="dxa"/>
          </w:tcPr>
          <w:p w14:paraId="739E050E" w14:textId="689D6C6B" w:rsidR="00FA1FC2" w:rsidRPr="00081291" w:rsidRDefault="00FA1FC2"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Final year</w:t>
            </w:r>
            <w:r w:rsidR="002B0384">
              <w:rPr>
                <w:rFonts w:eastAsia="Calibri"/>
                <w:b/>
                <w:sz w:val="20"/>
                <w:szCs w:val="20"/>
                <w:lang w:eastAsia="en-US"/>
              </w:rPr>
              <w:t xml:space="preserve"> </w:t>
            </w:r>
            <w:r w:rsidRPr="00081291">
              <w:rPr>
                <w:rFonts w:eastAsia="Calibri"/>
                <w:b/>
                <w:sz w:val="20"/>
                <w:szCs w:val="20"/>
                <w:lang w:eastAsia="en-US"/>
              </w:rPr>
              <w:t>survey</w:t>
            </w:r>
            <w:r w:rsidR="002B0384">
              <w:rPr>
                <w:rFonts w:eastAsia="Calibri"/>
                <w:b/>
                <w:sz w:val="20"/>
                <w:szCs w:val="20"/>
                <w:lang w:eastAsia="en-US"/>
              </w:rPr>
              <w:t xml:space="preserve"> to policymakers</w:t>
            </w:r>
            <w:r w:rsidRPr="00081291">
              <w:rPr>
                <w:rFonts w:eastAsia="Calibri"/>
                <w:b/>
                <w:sz w:val="20"/>
                <w:szCs w:val="20"/>
                <w:lang w:eastAsia="en-US"/>
              </w:rPr>
              <w:t xml:space="preserve"> (</w:t>
            </w:r>
            <w:r>
              <w:rPr>
                <w:rFonts w:eastAsia="Calibri"/>
                <w:b/>
                <w:sz w:val="20"/>
                <w:szCs w:val="20"/>
                <w:lang w:eastAsia="en-US"/>
              </w:rPr>
              <w:t>e</w:t>
            </w:r>
            <w:r w:rsidRPr="00081291">
              <w:rPr>
                <w:rFonts w:eastAsia="Calibri"/>
                <w:b/>
                <w:sz w:val="20"/>
                <w:szCs w:val="20"/>
                <w:lang w:eastAsia="en-US"/>
              </w:rPr>
              <w:t>mail)</w:t>
            </w:r>
          </w:p>
        </w:tc>
      </w:tr>
      <w:tr w:rsidR="00825344" w:rsidRPr="00081291" w14:paraId="18C0B3AD" w14:textId="77777777" w:rsidTr="002012AE">
        <w:trPr>
          <w:tblHeader/>
        </w:trPr>
        <w:tc>
          <w:tcPr>
            <w:tcW w:w="392" w:type="dxa"/>
            <w:vMerge/>
          </w:tcPr>
          <w:p w14:paraId="5646EA7F" w14:textId="77777777" w:rsidR="00FA1FC2" w:rsidRPr="00081291" w:rsidRDefault="00FA1FC2" w:rsidP="002012AE">
            <w:pPr>
              <w:suppressAutoHyphens w:val="0"/>
              <w:spacing w:before="0" w:after="200"/>
              <w:ind w:left="720"/>
              <w:contextualSpacing/>
              <w:jc w:val="left"/>
              <w:rPr>
                <w:rFonts w:eastAsia="Calibri"/>
                <w:sz w:val="20"/>
                <w:szCs w:val="20"/>
                <w:lang w:eastAsia="en-US"/>
              </w:rPr>
            </w:pPr>
          </w:p>
        </w:tc>
        <w:tc>
          <w:tcPr>
            <w:tcW w:w="3402" w:type="dxa"/>
          </w:tcPr>
          <w:p w14:paraId="629C3CF6" w14:textId="2F99ABF8" w:rsidR="00FA1FC2" w:rsidRPr="000A4E72" w:rsidRDefault="00FA1FC2">
            <w:pPr>
              <w:suppressAutoHyphens w:val="0"/>
              <w:spacing w:before="0" w:after="0"/>
              <w:jc w:val="left"/>
              <w:rPr>
                <w:rFonts w:eastAsia="Calibri"/>
                <w:sz w:val="20"/>
                <w:szCs w:val="20"/>
                <w:lang w:eastAsia="en-US"/>
              </w:rPr>
            </w:pPr>
            <w:r w:rsidRPr="000A4E72">
              <w:rPr>
                <w:rFonts w:eastAsia="Calibri"/>
                <w:sz w:val="20"/>
                <w:szCs w:val="20"/>
                <w:lang w:eastAsia="en-US"/>
              </w:rPr>
              <w:t>To what extent respondents are aware of e-ScienceTalk’s policy documents.</w:t>
            </w:r>
            <w:r w:rsidR="003B3938">
              <w:rPr>
                <w:rFonts w:eastAsia="Calibri"/>
                <w:sz w:val="20"/>
                <w:szCs w:val="20"/>
                <w:lang w:eastAsia="en-US"/>
              </w:rPr>
              <w:t xml:space="preserve"> </w:t>
            </w:r>
            <w:r w:rsidR="002B0384" w:rsidRPr="008761DD">
              <w:rPr>
                <w:rFonts w:eastAsia="Calibri"/>
                <w:sz w:val="20"/>
                <w:szCs w:val="20"/>
                <w:lang w:eastAsia="en-US"/>
              </w:rPr>
              <w:t>How do readers use the briefings?</w:t>
            </w:r>
          </w:p>
        </w:tc>
        <w:tc>
          <w:tcPr>
            <w:tcW w:w="1701" w:type="dxa"/>
          </w:tcPr>
          <w:p w14:paraId="1EDB8F0C" w14:textId="77777777" w:rsidR="00FA1FC2" w:rsidRPr="00081291" w:rsidRDefault="00FA1FC2" w:rsidP="002012AE">
            <w:pPr>
              <w:suppressAutoHyphens w:val="0"/>
              <w:spacing w:before="0" w:after="200"/>
              <w:jc w:val="left"/>
              <w:rPr>
                <w:rFonts w:eastAsia="Calibri"/>
                <w:b/>
                <w:sz w:val="20"/>
                <w:szCs w:val="20"/>
                <w:lang w:eastAsia="en-US"/>
              </w:rPr>
            </w:pPr>
            <w:r>
              <w:rPr>
                <w:rFonts w:eastAsia="Calibri"/>
                <w:b/>
                <w:sz w:val="20"/>
                <w:szCs w:val="20"/>
                <w:lang w:eastAsia="en-US"/>
              </w:rPr>
              <w:t>Canvassing at meetings</w:t>
            </w:r>
          </w:p>
        </w:tc>
        <w:tc>
          <w:tcPr>
            <w:tcW w:w="1984" w:type="dxa"/>
          </w:tcPr>
          <w:p w14:paraId="680B857D" w14:textId="600372B9" w:rsidR="00FA1FC2" w:rsidRPr="00081291" w:rsidRDefault="00FA1FC2" w:rsidP="002012AE">
            <w:pPr>
              <w:suppressAutoHyphens w:val="0"/>
              <w:spacing w:before="0" w:after="200"/>
              <w:jc w:val="left"/>
              <w:rPr>
                <w:rFonts w:eastAsia="Calibri"/>
                <w:b/>
                <w:sz w:val="20"/>
                <w:szCs w:val="20"/>
                <w:lang w:eastAsia="en-US"/>
              </w:rPr>
            </w:pPr>
            <w:r w:rsidRPr="005B6B6D">
              <w:rPr>
                <w:rFonts w:eastAsia="Calibri"/>
                <w:b/>
                <w:sz w:val="20"/>
                <w:szCs w:val="20"/>
                <w:lang w:eastAsia="en-US"/>
              </w:rPr>
              <w:t>Canvassing at meetings</w:t>
            </w:r>
            <w:r w:rsidR="002B0384">
              <w:rPr>
                <w:rFonts w:eastAsia="Calibri"/>
                <w:b/>
                <w:sz w:val="20"/>
                <w:szCs w:val="20"/>
                <w:lang w:eastAsia="en-US"/>
              </w:rPr>
              <w:t>/</w:t>
            </w:r>
            <w:r w:rsidR="002B0384" w:rsidRPr="00081291">
              <w:rPr>
                <w:rFonts w:eastAsia="Calibri"/>
                <w:b/>
                <w:sz w:val="20"/>
                <w:szCs w:val="20"/>
                <w:lang w:eastAsia="en-US"/>
              </w:rPr>
              <w:t xml:space="preserve"> mailing list survey</w:t>
            </w:r>
          </w:p>
        </w:tc>
        <w:tc>
          <w:tcPr>
            <w:tcW w:w="1843" w:type="dxa"/>
          </w:tcPr>
          <w:p w14:paraId="1D0D0D37" w14:textId="12822D28" w:rsidR="00FA1FC2" w:rsidRPr="00081291" w:rsidRDefault="002B0384" w:rsidP="002012AE">
            <w:pPr>
              <w:suppressAutoHyphens w:val="0"/>
              <w:spacing w:before="0" w:after="200"/>
              <w:jc w:val="left"/>
              <w:rPr>
                <w:rFonts w:eastAsia="Calibri"/>
                <w:b/>
                <w:sz w:val="20"/>
                <w:szCs w:val="20"/>
                <w:lang w:eastAsia="en-US"/>
              </w:rPr>
            </w:pPr>
            <w:r w:rsidRPr="002B0384">
              <w:rPr>
                <w:rFonts w:eastAsia="Calibri"/>
                <w:b/>
                <w:sz w:val="20"/>
                <w:szCs w:val="20"/>
                <w:lang w:eastAsia="en-US"/>
              </w:rPr>
              <w:t>Final year survey to policymakers (email)</w:t>
            </w:r>
            <w:r>
              <w:rPr>
                <w:rFonts w:eastAsia="Calibri"/>
                <w:b/>
                <w:sz w:val="20"/>
                <w:szCs w:val="20"/>
                <w:lang w:eastAsia="en-US"/>
              </w:rPr>
              <w:t xml:space="preserve"> /In-depth interviews</w:t>
            </w:r>
          </w:p>
        </w:tc>
      </w:tr>
      <w:tr w:rsidR="00825344" w:rsidRPr="00081291" w14:paraId="19785816" w14:textId="77777777" w:rsidTr="002012AE">
        <w:trPr>
          <w:trHeight w:val="387"/>
          <w:tblHeader/>
        </w:trPr>
        <w:tc>
          <w:tcPr>
            <w:tcW w:w="392" w:type="dxa"/>
            <w:vMerge/>
          </w:tcPr>
          <w:p w14:paraId="61ACA9BF" w14:textId="77777777" w:rsidR="00FA1FC2" w:rsidRPr="00081291" w:rsidRDefault="00FA1FC2">
            <w:pPr>
              <w:suppressAutoHyphens w:val="0"/>
              <w:spacing w:before="0" w:after="0"/>
              <w:ind w:left="720"/>
              <w:contextualSpacing/>
              <w:jc w:val="left"/>
              <w:rPr>
                <w:rFonts w:eastAsia="Calibri"/>
                <w:sz w:val="20"/>
                <w:szCs w:val="20"/>
                <w:lang w:eastAsia="en-US"/>
              </w:rPr>
            </w:pPr>
          </w:p>
        </w:tc>
        <w:tc>
          <w:tcPr>
            <w:tcW w:w="3402" w:type="dxa"/>
            <w:tcBorders>
              <w:bottom w:val="single" w:sz="4" w:space="0" w:color="auto"/>
            </w:tcBorders>
          </w:tcPr>
          <w:p w14:paraId="37F8F082" w14:textId="3CC35DA8" w:rsidR="00FA1FC2" w:rsidRPr="000A4E72" w:rsidRDefault="00FA1FC2">
            <w:pPr>
              <w:suppressAutoHyphens w:val="0"/>
              <w:spacing w:before="0" w:after="0"/>
              <w:jc w:val="left"/>
              <w:rPr>
                <w:rFonts w:eastAsia="Calibri"/>
                <w:sz w:val="20"/>
                <w:szCs w:val="20"/>
                <w:lang w:eastAsia="en-US"/>
              </w:rPr>
            </w:pPr>
            <w:r w:rsidRPr="000A4E72">
              <w:rPr>
                <w:rFonts w:eastAsia="Calibri"/>
                <w:sz w:val="20"/>
                <w:szCs w:val="20"/>
                <w:lang w:eastAsia="en-US"/>
              </w:rPr>
              <w:t xml:space="preserve">Do </w:t>
            </w:r>
            <w:r w:rsidR="002B0384">
              <w:rPr>
                <w:rFonts w:eastAsia="Calibri"/>
                <w:sz w:val="20"/>
                <w:szCs w:val="20"/>
                <w:lang w:eastAsia="en-US"/>
              </w:rPr>
              <w:t>the briefings</w:t>
            </w:r>
            <w:r w:rsidRPr="000A4E72">
              <w:rPr>
                <w:rFonts w:eastAsia="Calibri"/>
                <w:sz w:val="20"/>
                <w:szCs w:val="20"/>
                <w:lang w:eastAsia="en-US"/>
              </w:rPr>
              <w:t xml:space="preserve"> increase visibility for projects?</w:t>
            </w:r>
            <w:r w:rsidR="002B0384">
              <w:rPr>
                <w:rFonts w:eastAsia="Calibri"/>
                <w:sz w:val="20"/>
                <w:szCs w:val="20"/>
                <w:lang w:eastAsia="en-US"/>
              </w:rPr>
              <w:t xml:space="preserve"> How has it helped the projects? </w:t>
            </w:r>
          </w:p>
        </w:tc>
        <w:tc>
          <w:tcPr>
            <w:tcW w:w="1701" w:type="dxa"/>
            <w:tcBorders>
              <w:bottom w:val="single" w:sz="4" w:space="0" w:color="auto"/>
            </w:tcBorders>
          </w:tcPr>
          <w:p w14:paraId="642F892F" w14:textId="77777777" w:rsidR="00FA1FC2" w:rsidRPr="00081291" w:rsidRDefault="00FA1FC2" w:rsidP="002012AE">
            <w:pPr>
              <w:suppressAutoHyphens w:val="0"/>
              <w:spacing w:before="0" w:after="200"/>
              <w:jc w:val="left"/>
              <w:rPr>
                <w:rFonts w:eastAsia="Calibri"/>
                <w:b/>
                <w:sz w:val="20"/>
                <w:szCs w:val="20"/>
                <w:lang w:eastAsia="en-US"/>
              </w:rPr>
            </w:pPr>
          </w:p>
        </w:tc>
        <w:tc>
          <w:tcPr>
            <w:tcW w:w="1984" w:type="dxa"/>
            <w:tcBorders>
              <w:bottom w:val="single" w:sz="4" w:space="0" w:color="auto"/>
            </w:tcBorders>
          </w:tcPr>
          <w:p w14:paraId="0EAEC7BD" w14:textId="77777777" w:rsidR="00FA1FC2" w:rsidRPr="00081291" w:rsidRDefault="00FA1FC2" w:rsidP="002012AE">
            <w:pPr>
              <w:suppressAutoHyphens w:val="0"/>
              <w:spacing w:before="0" w:after="200"/>
              <w:jc w:val="left"/>
              <w:rPr>
                <w:rFonts w:eastAsia="Calibri"/>
                <w:b/>
                <w:sz w:val="20"/>
                <w:szCs w:val="20"/>
                <w:lang w:eastAsia="en-US"/>
              </w:rPr>
            </w:pPr>
          </w:p>
        </w:tc>
        <w:tc>
          <w:tcPr>
            <w:tcW w:w="1843" w:type="dxa"/>
            <w:tcBorders>
              <w:bottom w:val="single" w:sz="4" w:space="0" w:color="auto"/>
            </w:tcBorders>
          </w:tcPr>
          <w:p w14:paraId="62315435" w14:textId="77777777" w:rsidR="00FA1FC2" w:rsidRPr="00081291" w:rsidRDefault="00FA1FC2"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 xml:space="preserve">Survey  </w:t>
            </w:r>
            <w:r>
              <w:rPr>
                <w:rFonts w:eastAsia="Calibri"/>
                <w:b/>
                <w:sz w:val="20"/>
                <w:szCs w:val="20"/>
                <w:lang w:eastAsia="en-US"/>
              </w:rPr>
              <w:t>c</w:t>
            </w:r>
            <w:r w:rsidRPr="00081291">
              <w:rPr>
                <w:rFonts w:eastAsia="Calibri"/>
                <w:b/>
                <w:sz w:val="20"/>
                <w:szCs w:val="20"/>
                <w:lang w:eastAsia="en-US"/>
              </w:rPr>
              <w:t>ase studies</w:t>
            </w:r>
          </w:p>
        </w:tc>
      </w:tr>
      <w:tr w:rsidR="00FA1FC2" w:rsidRPr="00081291" w14:paraId="2FDF1F67" w14:textId="77777777" w:rsidTr="002012AE">
        <w:trPr>
          <w:tblHeader/>
        </w:trPr>
        <w:tc>
          <w:tcPr>
            <w:tcW w:w="392" w:type="dxa"/>
            <w:vMerge w:val="restart"/>
          </w:tcPr>
          <w:p w14:paraId="38D80DDF" w14:textId="77777777" w:rsidR="00FA1FC2" w:rsidRPr="00081291" w:rsidRDefault="00FA1FC2" w:rsidP="002012AE">
            <w:pPr>
              <w:suppressAutoHyphens w:val="0"/>
              <w:spacing w:before="0" w:after="200"/>
              <w:ind w:left="720"/>
              <w:contextualSpacing/>
              <w:jc w:val="left"/>
              <w:rPr>
                <w:rFonts w:eastAsia="Calibri"/>
                <w:sz w:val="20"/>
                <w:szCs w:val="20"/>
                <w:lang w:eastAsia="en-US"/>
              </w:rPr>
            </w:pPr>
          </w:p>
        </w:tc>
        <w:tc>
          <w:tcPr>
            <w:tcW w:w="8930" w:type="dxa"/>
            <w:gridSpan w:val="4"/>
            <w:shd w:val="clear" w:color="auto" w:fill="DBE5F1" w:themeFill="accent1" w:themeFillTint="33"/>
          </w:tcPr>
          <w:p w14:paraId="53990199" w14:textId="77777777" w:rsidR="00FA1FC2" w:rsidRPr="00081291" w:rsidRDefault="00FA1FC2" w:rsidP="002012AE">
            <w:pPr>
              <w:suppressAutoHyphens w:val="0"/>
              <w:spacing w:before="0" w:after="200"/>
              <w:jc w:val="left"/>
              <w:rPr>
                <w:rFonts w:eastAsia="Calibri"/>
                <w:b/>
                <w:szCs w:val="22"/>
                <w:lang w:eastAsia="en-US"/>
              </w:rPr>
            </w:pPr>
            <w:r w:rsidRPr="00081291">
              <w:rPr>
                <w:rFonts w:eastAsia="Calibri"/>
                <w:b/>
                <w:szCs w:val="22"/>
                <w:lang w:eastAsia="en-US"/>
              </w:rPr>
              <w:t>GridCast/@e_scitalk</w:t>
            </w:r>
          </w:p>
        </w:tc>
      </w:tr>
      <w:tr w:rsidR="00825344" w:rsidRPr="00081291" w14:paraId="6BE30C71" w14:textId="77777777" w:rsidTr="002012AE">
        <w:trPr>
          <w:tblHeader/>
        </w:trPr>
        <w:tc>
          <w:tcPr>
            <w:tcW w:w="392" w:type="dxa"/>
            <w:vMerge/>
          </w:tcPr>
          <w:p w14:paraId="1DC47D93" w14:textId="77777777" w:rsidR="00FA1FC2" w:rsidRPr="00081291" w:rsidRDefault="00FA1FC2">
            <w:pPr>
              <w:suppressAutoHyphens w:val="0"/>
              <w:spacing w:before="0" w:after="0"/>
              <w:ind w:left="360"/>
              <w:jc w:val="left"/>
              <w:rPr>
                <w:rFonts w:eastAsia="Calibri"/>
                <w:sz w:val="20"/>
                <w:szCs w:val="20"/>
                <w:lang w:eastAsia="en-US"/>
              </w:rPr>
            </w:pPr>
          </w:p>
        </w:tc>
        <w:tc>
          <w:tcPr>
            <w:tcW w:w="3402" w:type="dxa"/>
          </w:tcPr>
          <w:p w14:paraId="16122B00" w14:textId="15D45635" w:rsidR="00FA1FC2" w:rsidRPr="00081291" w:rsidRDefault="00FA1FC2">
            <w:pPr>
              <w:suppressAutoHyphens w:val="0"/>
              <w:spacing w:before="0" w:after="0"/>
              <w:jc w:val="left"/>
              <w:rPr>
                <w:rFonts w:eastAsia="Calibri"/>
                <w:sz w:val="20"/>
                <w:szCs w:val="20"/>
                <w:lang w:eastAsia="en-US"/>
              </w:rPr>
            </w:pPr>
            <w:r w:rsidRPr="00081291">
              <w:rPr>
                <w:rFonts w:eastAsia="Calibri"/>
                <w:sz w:val="20"/>
                <w:szCs w:val="20"/>
                <w:lang w:eastAsia="en-US"/>
              </w:rPr>
              <w:t>Is the blog/twitter helping to build a sense of community?</w:t>
            </w:r>
            <w:r w:rsidR="002B0384" w:rsidRPr="00081291">
              <w:rPr>
                <w:rFonts w:eastAsia="Calibri"/>
                <w:sz w:val="20"/>
                <w:szCs w:val="20"/>
                <w:lang w:eastAsia="en-US"/>
              </w:rPr>
              <w:t xml:space="preserve"> In what ways is the blog helping the e-science community?</w:t>
            </w:r>
          </w:p>
        </w:tc>
        <w:tc>
          <w:tcPr>
            <w:tcW w:w="1701" w:type="dxa"/>
          </w:tcPr>
          <w:p w14:paraId="06E3D257" w14:textId="77777777" w:rsidR="00825344" w:rsidRDefault="00825344" w:rsidP="002012AE">
            <w:pPr>
              <w:suppressAutoHyphens w:val="0"/>
              <w:spacing w:before="0" w:after="0"/>
              <w:jc w:val="left"/>
              <w:rPr>
                <w:rFonts w:eastAsia="Calibri"/>
                <w:b/>
                <w:sz w:val="20"/>
                <w:szCs w:val="20"/>
                <w:lang w:eastAsia="en-US"/>
              </w:rPr>
            </w:pPr>
            <w:r>
              <w:rPr>
                <w:rFonts w:eastAsia="Calibri"/>
                <w:b/>
                <w:sz w:val="20"/>
                <w:szCs w:val="20"/>
                <w:lang w:eastAsia="en-US"/>
              </w:rPr>
              <w:t>Unsolicited/Solicited</w:t>
            </w:r>
          </w:p>
          <w:p w14:paraId="52085420" w14:textId="7E3D0B34" w:rsidR="00FA1FC2" w:rsidRPr="00081291" w:rsidRDefault="00825344" w:rsidP="002012AE">
            <w:pPr>
              <w:suppressAutoHyphens w:val="0"/>
              <w:spacing w:before="0" w:after="0"/>
              <w:jc w:val="left"/>
              <w:rPr>
                <w:rFonts w:eastAsia="Calibri"/>
                <w:b/>
                <w:sz w:val="20"/>
                <w:szCs w:val="20"/>
                <w:lang w:eastAsia="en-US"/>
              </w:rPr>
            </w:pPr>
            <w:r>
              <w:rPr>
                <w:rFonts w:eastAsia="Calibri"/>
                <w:b/>
                <w:sz w:val="20"/>
                <w:szCs w:val="20"/>
                <w:lang w:eastAsia="en-US"/>
              </w:rPr>
              <w:t>feedback</w:t>
            </w:r>
          </w:p>
        </w:tc>
        <w:tc>
          <w:tcPr>
            <w:tcW w:w="1984" w:type="dxa"/>
          </w:tcPr>
          <w:p w14:paraId="24902126" w14:textId="35A43E4B" w:rsidR="00FA1FC2" w:rsidRPr="00081291" w:rsidRDefault="002B0384"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Survey (June)/EGI Community Forum focus group</w:t>
            </w:r>
          </w:p>
        </w:tc>
        <w:tc>
          <w:tcPr>
            <w:tcW w:w="1843" w:type="dxa"/>
          </w:tcPr>
          <w:p w14:paraId="48547A42" w14:textId="77777777" w:rsidR="00FA1FC2" w:rsidRPr="00081291" w:rsidRDefault="00FA1FC2" w:rsidP="002012AE">
            <w:pPr>
              <w:suppressAutoHyphens w:val="0"/>
              <w:spacing w:before="0" w:after="200"/>
              <w:jc w:val="left"/>
              <w:rPr>
                <w:rFonts w:eastAsia="Calibri"/>
                <w:b/>
                <w:sz w:val="20"/>
                <w:szCs w:val="20"/>
                <w:lang w:eastAsia="en-US"/>
              </w:rPr>
            </w:pPr>
            <w:r>
              <w:rPr>
                <w:rFonts w:eastAsia="Calibri"/>
                <w:b/>
                <w:sz w:val="20"/>
                <w:szCs w:val="20"/>
                <w:lang w:eastAsia="en-US"/>
              </w:rPr>
              <w:t>Focus groups/Survey (March)</w:t>
            </w:r>
          </w:p>
        </w:tc>
      </w:tr>
      <w:tr w:rsidR="00FA1FC2" w:rsidRPr="00081291" w14:paraId="0B3B0F4C" w14:textId="77777777" w:rsidTr="002012AE">
        <w:trPr>
          <w:tblHeader/>
        </w:trPr>
        <w:tc>
          <w:tcPr>
            <w:tcW w:w="392" w:type="dxa"/>
          </w:tcPr>
          <w:p w14:paraId="36D2FCD9" w14:textId="6D08FE3D" w:rsidR="00FA1FC2" w:rsidRPr="00081291" w:rsidRDefault="00FA1FC2" w:rsidP="002012AE">
            <w:pPr>
              <w:suppressAutoHyphens w:val="0"/>
              <w:spacing w:before="0" w:after="200"/>
              <w:ind w:firstLine="360"/>
              <w:jc w:val="left"/>
              <w:rPr>
                <w:rFonts w:eastAsia="Calibri"/>
                <w:sz w:val="20"/>
                <w:szCs w:val="20"/>
                <w:lang w:eastAsia="en-US"/>
              </w:rPr>
            </w:pPr>
          </w:p>
        </w:tc>
        <w:tc>
          <w:tcPr>
            <w:tcW w:w="8930" w:type="dxa"/>
            <w:gridSpan w:val="4"/>
            <w:shd w:val="clear" w:color="auto" w:fill="DBE5F1" w:themeFill="accent1" w:themeFillTint="33"/>
          </w:tcPr>
          <w:p w14:paraId="573AF0F7" w14:textId="77777777" w:rsidR="00FA1FC2" w:rsidRPr="00081291" w:rsidRDefault="00FA1FC2"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RTM and GridGuide</w:t>
            </w:r>
          </w:p>
        </w:tc>
      </w:tr>
      <w:tr w:rsidR="00825344" w:rsidRPr="00081291" w14:paraId="6860E19D" w14:textId="77777777" w:rsidTr="002012AE">
        <w:trPr>
          <w:tblHeader/>
        </w:trPr>
        <w:tc>
          <w:tcPr>
            <w:tcW w:w="392" w:type="dxa"/>
            <w:vMerge w:val="restart"/>
          </w:tcPr>
          <w:p w14:paraId="73C688BC" w14:textId="77777777" w:rsidR="00FA1FC2" w:rsidRPr="00081291" w:rsidRDefault="00FA1FC2">
            <w:pPr>
              <w:suppressAutoHyphens w:val="0"/>
              <w:spacing w:before="0" w:after="0"/>
              <w:ind w:left="360"/>
              <w:jc w:val="left"/>
              <w:rPr>
                <w:rFonts w:eastAsia="Calibri"/>
                <w:sz w:val="20"/>
                <w:szCs w:val="20"/>
                <w:lang w:eastAsia="en-US"/>
              </w:rPr>
            </w:pPr>
          </w:p>
        </w:tc>
        <w:tc>
          <w:tcPr>
            <w:tcW w:w="3402" w:type="dxa"/>
          </w:tcPr>
          <w:p w14:paraId="227881FE" w14:textId="6425F346" w:rsidR="00FA1FC2" w:rsidRPr="00081291" w:rsidRDefault="002B0384">
            <w:pPr>
              <w:suppressAutoHyphens w:val="0"/>
              <w:spacing w:before="0" w:after="0"/>
              <w:jc w:val="left"/>
              <w:rPr>
                <w:rFonts w:eastAsia="Calibri"/>
                <w:sz w:val="20"/>
                <w:szCs w:val="20"/>
                <w:lang w:eastAsia="en-US"/>
              </w:rPr>
            </w:pPr>
            <w:r>
              <w:rPr>
                <w:rFonts w:eastAsia="Calibri"/>
                <w:sz w:val="20"/>
                <w:szCs w:val="20"/>
                <w:lang w:eastAsia="en-US"/>
              </w:rPr>
              <w:t>Is the</w:t>
            </w:r>
            <w:r w:rsidR="00FA1FC2" w:rsidRPr="00081291">
              <w:rPr>
                <w:rFonts w:eastAsia="Calibri"/>
                <w:sz w:val="20"/>
                <w:szCs w:val="20"/>
                <w:lang w:eastAsia="en-US"/>
              </w:rPr>
              <w:t xml:space="preserve"> GridGuide helping to foster cross pollination of expertise?</w:t>
            </w:r>
          </w:p>
          <w:p w14:paraId="041FC41F" w14:textId="77777777" w:rsidR="00FA1FC2" w:rsidRPr="00081291" w:rsidRDefault="00FA1FC2">
            <w:pPr>
              <w:suppressAutoHyphens w:val="0"/>
              <w:spacing w:before="0" w:after="0"/>
              <w:jc w:val="left"/>
              <w:rPr>
                <w:rFonts w:eastAsia="Calibri"/>
                <w:b/>
                <w:sz w:val="20"/>
                <w:szCs w:val="20"/>
                <w:lang w:eastAsia="en-US"/>
              </w:rPr>
            </w:pPr>
          </w:p>
        </w:tc>
        <w:tc>
          <w:tcPr>
            <w:tcW w:w="1701" w:type="dxa"/>
          </w:tcPr>
          <w:p w14:paraId="51B37A61" w14:textId="613F848B" w:rsidR="00FA1FC2" w:rsidRPr="00081291" w:rsidRDefault="00825344" w:rsidP="002012AE">
            <w:pPr>
              <w:suppressAutoHyphens w:val="0"/>
              <w:spacing w:before="0" w:after="200"/>
              <w:jc w:val="left"/>
              <w:rPr>
                <w:rFonts w:eastAsia="Calibri"/>
                <w:b/>
                <w:sz w:val="20"/>
                <w:szCs w:val="20"/>
                <w:lang w:eastAsia="en-US"/>
              </w:rPr>
            </w:pPr>
            <w:r>
              <w:rPr>
                <w:rFonts w:eastAsia="Calibri"/>
                <w:b/>
                <w:sz w:val="20"/>
                <w:szCs w:val="20"/>
                <w:lang w:eastAsia="en-US"/>
              </w:rPr>
              <w:t>Unsolicited feedback</w:t>
            </w:r>
          </w:p>
        </w:tc>
        <w:tc>
          <w:tcPr>
            <w:tcW w:w="1984" w:type="dxa"/>
          </w:tcPr>
          <w:p w14:paraId="6D6AC004" w14:textId="77777777" w:rsidR="00FA1FC2" w:rsidRPr="00081291" w:rsidRDefault="00FA1FC2" w:rsidP="002012AE">
            <w:pPr>
              <w:suppressAutoHyphens w:val="0"/>
              <w:spacing w:before="0" w:after="200"/>
              <w:jc w:val="left"/>
              <w:rPr>
                <w:rFonts w:eastAsia="Calibri"/>
                <w:b/>
                <w:sz w:val="20"/>
                <w:szCs w:val="20"/>
                <w:lang w:eastAsia="en-US"/>
              </w:rPr>
            </w:pPr>
            <w:r>
              <w:rPr>
                <w:rFonts w:eastAsia="Calibri"/>
                <w:b/>
                <w:sz w:val="20"/>
                <w:szCs w:val="20"/>
                <w:lang w:eastAsia="en-US"/>
              </w:rPr>
              <w:t>Solicited feedback</w:t>
            </w:r>
          </w:p>
        </w:tc>
        <w:tc>
          <w:tcPr>
            <w:tcW w:w="1843" w:type="dxa"/>
          </w:tcPr>
          <w:p w14:paraId="33553F0F" w14:textId="77777777" w:rsidR="00FA1FC2" w:rsidRPr="00081291" w:rsidRDefault="00FA1FC2" w:rsidP="002012AE">
            <w:pPr>
              <w:suppressAutoHyphens w:val="0"/>
              <w:spacing w:before="0" w:after="200"/>
              <w:jc w:val="left"/>
              <w:rPr>
                <w:rFonts w:eastAsia="Calibri"/>
                <w:b/>
                <w:sz w:val="20"/>
                <w:szCs w:val="20"/>
                <w:lang w:eastAsia="en-US"/>
              </w:rPr>
            </w:pPr>
            <w:r>
              <w:rPr>
                <w:rFonts w:eastAsia="Calibri"/>
                <w:b/>
                <w:sz w:val="20"/>
                <w:szCs w:val="20"/>
                <w:lang w:eastAsia="en-US"/>
              </w:rPr>
              <w:t>GridGuide survey/feedback</w:t>
            </w:r>
          </w:p>
        </w:tc>
      </w:tr>
      <w:tr w:rsidR="00825344" w:rsidRPr="00081291" w14:paraId="6339A6BD" w14:textId="77777777" w:rsidTr="002012AE">
        <w:trPr>
          <w:tblHeader/>
        </w:trPr>
        <w:tc>
          <w:tcPr>
            <w:tcW w:w="392" w:type="dxa"/>
            <w:vMerge/>
          </w:tcPr>
          <w:p w14:paraId="67BC2298" w14:textId="77777777" w:rsidR="00FA1FC2" w:rsidRPr="00081291" w:rsidRDefault="00FA1FC2" w:rsidP="002012AE">
            <w:pPr>
              <w:suppressAutoHyphens w:val="0"/>
              <w:spacing w:before="0" w:after="200"/>
              <w:ind w:left="720"/>
              <w:contextualSpacing/>
              <w:jc w:val="left"/>
              <w:rPr>
                <w:rFonts w:eastAsia="Calibri"/>
                <w:sz w:val="20"/>
                <w:szCs w:val="20"/>
                <w:lang w:eastAsia="en-US"/>
              </w:rPr>
            </w:pPr>
          </w:p>
        </w:tc>
        <w:tc>
          <w:tcPr>
            <w:tcW w:w="3402" w:type="dxa"/>
            <w:tcBorders>
              <w:bottom w:val="single" w:sz="4" w:space="0" w:color="auto"/>
            </w:tcBorders>
          </w:tcPr>
          <w:p w14:paraId="378803E6" w14:textId="1D84BEED" w:rsidR="00FA1FC2" w:rsidRPr="00081291" w:rsidRDefault="000A4E72">
            <w:pPr>
              <w:suppressAutoHyphens w:val="0"/>
              <w:spacing w:before="0" w:after="0"/>
              <w:jc w:val="left"/>
              <w:rPr>
                <w:rFonts w:eastAsia="Calibri"/>
                <w:sz w:val="20"/>
                <w:szCs w:val="20"/>
                <w:lang w:eastAsia="en-US"/>
              </w:rPr>
            </w:pPr>
            <w:r>
              <w:rPr>
                <w:rFonts w:eastAsia="Calibri"/>
                <w:sz w:val="20"/>
                <w:szCs w:val="20"/>
                <w:lang w:eastAsia="en-US"/>
              </w:rPr>
              <w:t>How is the RTM helping with outreach?</w:t>
            </w:r>
          </w:p>
          <w:p w14:paraId="780A70DC" w14:textId="77777777" w:rsidR="00FA1FC2" w:rsidRPr="00081291" w:rsidRDefault="00FA1FC2">
            <w:pPr>
              <w:suppressAutoHyphens w:val="0"/>
              <w:spacing w:before="0" w:after="0"/>
              <w:jc w:val="left"/>
              <w:rPr>
                <w:rFonts w:eastAsia="Calibri"/>
                <w:sz w:val="20"/>
                <w:szCs w:val="20"/>
                <w:lang w:eastAsia="en-US"/>
              </w:rPr>
            </w:pPr>
          </w:p>
        </w:tc>
        <w:tc>
          <w:tcPr>
            <w:tcW w:w="1701" w:type="dxa"/>
            <w:tcBorders>
              <w:bottom w:val="single" w:sz="4" w:space="0" w:color="auto"/>
            </w:tcBorders>
          </w:tcPr>
          <w:p w14:paraId="43988DC0" w14:textId="77777777" w:rsidR="00FA1FC2" w:rsidRPr="00081291" w:rsidRDefault="00FA1FC2" w:rsidP="002012AE">
            <w:pPr>
              <w:suppressAutoHyphens w:val="0"/>
              <w:spacing w:before="0" w:after="200"/>
              <w:jc w:val="left"/>
              <w:rPr>
                <w:rFonts w:eastAsia="Calibri"/>
                <w:b/>
                <w:sz w:val="20"/>
                <w:szCs w:val="20"/>
                <w:lang w:eastAsia="en-US"/>
              </w:rPr>
            </w:pPr>
          </w:p>
        </w:tc>
        <w:tc>
          <w:tcPr>
            <w:tcW w:w="1984" w:type="dxa"/>
            <w:tcBorders>
              <w:bottom w:val="single" w:sz="4" w:space="0" w:color="auto"/>
            </w:tcBorders>
          </w:tcPr>
          <w:p w14:paraId="4E82D2E5" w14:textId="77777777" w:rsidR="00FA1FC2" w:rsidRPr="00081291" w:rsidRDefault="00FA1FC2" w:rsidP="002012AE">
            <w:pPr>
              <w:suppressAutoHyphens w:val="0"/>
              <w:spacing w:before="0" w:after="200"/>
              <w:jc w:val="left"/>
              <w:rPr>
                <w:rFonts w:eastAsia="Calibri"/>
                <w:b/>
                <w:sz w:val="20"/>
                <w:szCs w:val="20"/>
                <w:lang w:eastAsia="en-US"/>
              </w:rPr>
            </w:pPr>
            <w:r>
              <w:rPr>
                <w:rFonts w:eastAsia="Calibri"/>
                <w:b/>
                <w:sz w:val="20"/>
                <w:szCs w:val="20"/>
                <w:lang w:eastAsia="en-US"/>
              </w:rPr>
              <w:t>RTM user analysis</w:t>
            </w:r>
          </w:p>
        </w:tc>
        <w:tc>
          <w:tcPr>
            <w:tcW w:w="1843" w:type="dxa"/>
            <w:tcBorders>
              <w:bottom w:val="single" w:sz="4" w:space="0" w:color="auto"/>
            </w:tcBorders>
          </w:tcPr>
          <w:p w14:paraId="0BE1745C" w14:textId="7A3C8165" w:rsidR="00FA1FC2" w:rsidRPr="00081291" w:rsidRDefault="00FA1FC2" w:rsidP="002012AE">
            <w:pPr>
              <w:suppressAutoHyphens w:val="0"/>
              <w:spacing w:before="0" w:after="200"/>
              <w:jc w:val="left"/>
              <w:rPr>
                <w:rFonts w:eastAsia="Calibri"/>
                <w:b/>
                <w:sz w:val="20"/>
                <w:szCs w:val="20"/>
                <w:lang w:eastAsia="en-US"/>
              </w:rPr>
            </w:pPr>
            <w:r>
              <w:rPr>
                <w:rFonts w:eastAsia="Calibri"/>
                <w:b/>
                <w:sz w:val="20"/>
                <w:szCs w:val="20"/>
                <w:lang w:eastAsia="en-US"/>
              </w:rPr>
              <w:t>RTM User Interviews</w:t>
            </w:r>
            <w:r w:rsidR="00825344">
              <w:rPr>
                <w:rFonts w:eastAsia="Calibri"/>
                <w:b/>
                <w:sz w:val="20"/>
                <w:szCs w:val="20"/>
                <w:lang w:eastAsia="en-US"/>
              </w:rPr>
              <w:t>/Surveys at meetings</w:t>
            </w:r>
          </w:p>
        </w:tc>
      </w:tr>
      <w:tr w:rsidR="000A4E72" w:rsidRPr="00081291" w14:paraId="0EFF2AC2" w14:textId="77777777" w:rsidTr="002012AE">
        <w:trPr>
          <w:tblHeader/>
        </w:trPr>
        <w:tc>
          <w:tcPr>
            <w:tcW w:w="392" w:type="dxa"/>
            <w:vMerge w:val="restart"/>
          </w:tcPr>
          <w:p w14:paraId="35BE9F24" w14:textId="77777777" w:rsidR="000A4E72" w:rsidRPr="00081291" w:rsidRDefault="000A4E72" w:rsidP="002012AE">
            <w:pPr>
              <w:suppressAutoHyphens w:val="0"/>
              <w:spacing w:before="0" w:after="200"/>
              <w:ind w:firstLine="360"/>
              <w:jc w:val="left"/>
              <w:rPr>
                <w:rFonts w:eastAsia="Calibri"/>
                <w:sz w:val="20"/>
                <w:szCs w:val="20"/>
                <w:lang w:eastAsia="en-US"/>
              </w:rPr>
            </w:pPr>
          </w:p>
        </w:tc>
        <w:tc>
          <w:tcPr>
            <w:tcW w:w="8930" w:type="dxa"/>
            <w:gridSpan w:val="4"/>
            <w:shd w:val="clear" w:color="auto" w:fill="DBE5F1" w:themeFill="accent1" w:themeFillTint="33"/>
          </w:tcPr>
          <w:p w14:paraId="5D5B34A3" w14:textId="6AB8C2C9" w:rsidR="000A4E72" w:rsidRPr="00081291" w:rsidRDefault="000A4E72"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e-ScienceCity/GridCafe</w:t>
            </w:r>
          </w:p>
        </w:tc>
      </w:tr>
      <w:tr w:rsidR="00825344" w:rsidRPr="00081291" w14:paraId="728A2B3A" w14:textId="77777777" w:rsidTr="002012AE">
        <w:trPr>
          <w:tblHeader/>
        </w:trPr>
        <w:tc>
          <w:tcPr>
            <w:tcW w:w="392" w:type="dxa"/>
            <w:vMerge/>
          </w:tcPr>
          <w:p w14:paraId="6E180A46" w14:textId="77777777" w:rsidR="00FA1FC2" w:rsidRPr="00081291" w:rsidRDefault="00FA1FC2" w:rsidP="002012AE">
            <w:pPr>
              <w:suppressAutoHyphens w:val="0"/>
              <w:spacing w:before="0" w:after="200"/>
              <w:ind w:firstLine="360"/>
              <w:jc w:val="left"/>
              <w:rPr>
                <w:rFonts w:eastAsia="Calibri"/>
                <w:sz w:val="20"/>
                <w:szCs w:val="20"/>
                <w:lang w:eastAsia="en-US"/>
              </w:rPr>
            </w:pPr>
          </w:p>
        </w:tc>
        <w:tc>
          <w:tcPr>
            <w:tcW w:w="3402" w:type="dxa"/>
          </w:tcPr>
          <w:p w14:paraId="1224C224" w14:textId="415A3340" w:rsidR="00FA1FC2" w:rsidRPr="00081291" w:rsidRDefault="000A4E72" w:rsidP="002012AE">
            <w:pPr>
              <w:suppressAutoHyphens w:val="0"/>
              <w:spacing w:before="0" w:after="0"/>
              <w:jc w:val="left"/>
              <w:rPr>
                <w:rFonts w:eastAsia="Calibri"/>
                <w:sz w:val="20"/>
                <w:szCs w:val="20"/>
                <w:lang w:eastAsia="en-US"/>
              </w:rPr>
            </w:pPr>
            <w:r>
              <w:rPr>
                <w:rFonts w:eastAsia="Calibri"/>
                <w:sz w:val="20"/>
                <w:szCs w:val="20"/>
                <w:lang w:eastAsia="en-US"/>
              </w:rPr>
              <w:t>Are our products d</w:t>
            </w:r>
            <w:r w:rsidR="00FA1FC2" w:rsidRPr="00081291">
              <w:rPr>
                <w:rFonts w:eastAsia="Calibri"/>
                <w:sz w:val="20"/>
                <w:szCs w:val="20"/>
                <w:lang w:eastAsia="en-US"/>
              </w:rPr>
              <w:t>eepening the understanding of grid and cloud technologies amongst researcher</w:t>
            </w:r>
            <w:r>
              <w:rPr>
                <w:rFonts w:eastAsia="Calibri"/>
                <w:sz w:val="20"/>
                <w:szCs w:val="20"/>
                <w:lang w:eastAsia="en-US"/>
              </w:rPr>
              <w:t>?</w:t>
            </w:r>
          </w:p>
        </w:tc>
        <w:tc>
          <w:tcPr>
            <w:tcW w:w="1701" w:type="dxa"/>
          </w:tcPr>
          <w:p w14:paraId="27389986" w14:textId="1AF56A7B" w:rsidR="00FA1FC2" w:rsidRPr="00081291" w:rsidRDefault="00825344" w:rsidP="002012AE">
            <w:pPr>
              <w:suppressAutoHyphens w:val="0"/>
              <w:spacing w:before="0" w:after="200"/>
              <w:jc w:val="left"/>
              <w:rPr>
                <w:rFonts w:eastAsia="Calibri"/>
                <w:b/>
                <w:sz w:val="20"/>
                <w:szCs w:val="20"/>
                <w:lang w:eastAsia="en-US"/>
              </w:rPr>
            </w:pPr>
            <w:r>
              <w:rPr>
                <w:rFonts w:eastAsia="Calibri"/>
                <w:b/>
                <w:sz w:val="20"/>
                <w:szCs w:val="20"/>
                <w:lang w:eastAsia="en-US"/>
              </w:rPr>
              <w:t>Feedback scientists/science communicators</w:t>
            </w:r>
          </w:p>
        </w:tc>
        <w:tc>
          <w:tcPr>
            <w:tcW w:w="1984" w:type="dxa"/>
          </w:tcPr>
          <w:p w14:paraId="4166773B" w14:textId="77777777" w:rsidR="00FA1FC2" w:rsidRPr="00081291" w:rsidRDefault="00FA1FC2" w:rsidP="002012AE">
            <w:pPr>
              <w:suppressAutoHyphens w:val="0"/>
              <w:spacing w:before="0" w:after="200"/>
              <w:jc w:val="left"/>
              <w:rPr>
                <w:rFonts w:eastAsia="Calibri"/>
                <w:b/>
                <w:sz w:val="20"/>
                <w:szCs w:val="20"/>
                <w:lang w:eastAsia="en-US"/>
              </w:rPr>
            </w:pPr>
          </w:p>
        </w:tc>
        <w:tc>
          <w:tcPr>
            <w:tcW w:w="1843" w:type="dxa"/>
          </w:tcPr>
          <w:p w14:paraId="12F8EC33" w14:textId="3BC9CF48" w:rsidR="00FA1FC2" w:rsidRPr="00081291" w:rsidRDefault="000A4E72" w:rsidP="002012AE">
            <w:pPr>
              <w:suppressAutoHyphens w:val="0"/>
              <w:spacing w:before="0" w:after="200"/>
              <w:jc w:val="left"/>
              <w:rPr>
                <w:rFonts w:eastAsia="Calibri"/>
                <w:b/>
                <w:sz w:val="20"/>
                <w:szCs w:val="20"/>
                <w:lang w:eastAsia="en-US"/>
              </w:rPr>
            </w:pPr>
            <w:r>
              <w:rPr>
                <w:rFonts w:eastAsia="Calibri"/>
                <w:b/>
                <w:sz w:val="20"/>
                <w:szCs w:val="20"/>
                <w:lang w:eastAsia="en-US"/>
              </w:rPr>
              <w:t>Grounded user test</w:t>
            </w:r>
          </w:p>
        </w:tc>
      </w:tr>
      <w:tr w:rsidR="00825344" w:rsidRPr="00081291" w14:paraId="47385C18" w14:textId="77777777" w:rsidTr="002012AE">
        <w:trPr>
          <w:tblHeader/>
        </w:trPr>
        <w:tc>
          <w:tcPr>
            <w:tcW w:w="392" w:type="dxa"/>
            <w:vMerge/>
          </w:tcPr>
          <w:p w14:paraId="39A953F2" w14:textId="77777777" w:rsidR="00FA1FC2" w:rsidRPr="00081291" w:rsidRDefault="00FA1FC2" w:rsidP="002012AE">
            <w:pPr>
              <w:suppressAutoHyphens w:val="0"/>
              <w:spacing w:before="0" w:after="200"/>
              <w:ind w:firstLine="360"/>
              <w:jc w:val="left"/>
              <w:rPr>
                <w:rFonts w:eastAsia="Calibri"/>
                <w:sz w:val="20"/>
                <w:szCs w:val="20"/>
                <w:lang w:eastAsia="en-US"/>
              </w:rPr>
            </w:pPr>
          </w:p>
        </w:tc>
        <w:tc>
          <w:tcPr>
            <w:tcW w:w="3402" w:type="dxa"/>
            <w:tcBorders>
              <w:bottom w:val="single" w:sz="4" w:space="0" w:color="auto"/>
            </w:tcBorders>
          </w:tcPr>
          <w:p w14:paraId="300638C4" w14:textId="1EF2A59D" w:rsidR="00FA1FC2" w:rsidRPr="00081291" w:rsidRDefault="00FA1FC2">
            <w:pPr>
              <w:suppressAutoHyphens w:val="0"/>
              <w:spacing w:before="0" w:after="0"/>
              <w:jc w:val="left"/>
              <w:rPr>
                <w:rFonts w:eastAsia="Calibri"/>
                <w:sz w:val="20"/>
                <w:szCs w:val="20"/>
                <w:lang w:eastAsia="en-US"/>
              </w:rPr>
            </w:pPr>
            <w:r>
              <w:rPr>
                <w:rFonts w:eastAsia="Calibri"/>
                <w:sz w:val="20"/>
                <w:szCs w:val="20"/>
                <w:lang w:eastAsia="en-US"/>
              </w:rPr>
              <w:t xml:space="preserve">Do people find the </w:t>
            </w:r>
            <w:r w:rsidR="002B0384">
              <w:rPr>
                <w:rFonts w:eastAsia="Calibri"/>
                <w:sz w:val="20"/>
                <w:szCs w:val="20"/>
                <w:lang w:eastAsia="en-US"/>
              </w:rPr>
              <w:t>website(s) useful?</w:t>
            </w:r>
          </w:p>
        </w:tc>
        <w:tc>
          <w:tcPr>
            <w:tcW w:w="1701" w:type="dxa"/>
            <w:tcBorders>
              <w:bottom w:val="single" w:sz="4" w:space="0" w:color="auto"/>
            </w:tcBorders>
          </w:tcPr>
          <w:p w14:paraId="79BC8679" w14:textId="77777777" w:rsidR="00FA1FC2" w:rsidRPr="00081291" w:rsidRDefault="00FA1FC2" w:rsidP="002012AE">
            <w:pPr>
              <w:suppressAutoHyphens w:val="0"/>
              <w:spacing w:before="0" w:after="200"/>
              <w:jc w:val="left"/>
              <w:rPr>
                <w:rFonts w:eastAsia="Calibri"/>
                <w:b/>
                <w:sz w:val="20"/>
                <w:szCs w:val="20"/>
                <w:lang w:eastAsia="en-US"/>
              </w:rPr>
            </w:pPr>
          </w:p>
        </w:tc>
        <w:tc>
          <w:tcPr>
            <w:tcW w:w="1984" w:type="dxa"/>
            <w:tcBorders>
              <w:bottom w:val="single" w:sz="4" w:space="0" w:color="auto"/>
            </w:tcBorders>
          </w:tcPr>
          <w:p w14:paraId="507FD6E7" w14:textId="77777777" w:rsidR="00FA1FC2" w:rsidRPr="00081291" w:rsidRDefault="00FA1FC2" w:rsidP="002012AE">
            <w:pPr>
              <w:suppressAutoHyphens w:val="0"/>
              <w:spacing w:before="0" w:after="200"/>
              <w:jc w:val="left"/>
              <w:rPr>
                <w:rFonts w:eastAsia="Calibri"/>
                <w:b/>
                <w:sz w:val="20"/>
                <w:szCs w:val="20"/>
                <w:lang w:eastAsia="en-US"/>
              </w:rPr>
            </w:pPr>
            <w:r>
              <w:rPr>
                <w:rFonts w:eastAsia="Calibri"/>
                <w:b/>
                <w:sz w:val="20"/>
                <w:szCs w:val="20"/>
                <w:lang w:eastAsia="en-US"/>
              </w:rPr>
              <w:t>Volunteer Garage/GridCafe online surveys</w:t>
            </w:r>
          </w:p>
        </w:tc>
        <w:tc>
          <w:tcPr>
            <w:tcW w:w="1843" w:type="dxa"/>
            <w:tcBorders>
              <w:bottom w:val="single" w:sz="4" w:space="0" w:color="auto"/>
            </w:tcBorders>
          </w:tcPr>
          <w:p w14:paraId="53643B00" w14:textId="1159A9A8" w:rsidR="00FA1FC2" w:rsidRPr="00081291" w:rsidRDefault="002B0384" w:rsidP="002012AE">
            <w:pPr>
              <w:suppressAutoHyphens w:val="0"/>
              <w:spacing w:before="0" w:after="200"/>
              <w:jc w:val="left"/>
              <w:rPr>
                <w:rFonts w:eastAsia="Calibri"/>
                <w:b/>
                <w:sz w:val="20"/>
                <w:szCs w:val="20"/>
                <w:lang w:eastAsia="en-US"/>
              </w:rPr>
            </w:pPr>
            <w:r>
              <w:rPr>
                <w:rFonts w:eastAsia="Calibri"/>
                <w:b/>
                <w:sz w:val="20"/>
                <w:szCs w:val="20"/>
                <w:lang w:eastAsia="en-US"/>
              </w:rPr>
              <w:t>Focus groups</w:t>
            </w:r>
          </w:p>
        </w:tc>
      </w:tr>
      <w:tr w:rsidR="002B0384" w:rsidRPr="00081291" w14:paraId="170BC547" w14:textId="77777777" w:rsidTr="002012AE">
        <w:trPr>
          <w:tblHeader/>
        </w:trPr>
        <w:tc>
          <w:tcPr>
            <w:tcW w:w="392" w:type="dxa"/>
          </w:tcPr>
          <w:p w14:paraId="37A76086" w14:textId="77777777" w:rsidR="002B0384" w:rsidRPr="00081291" w:rsidRDefault="002B0384" w:rsidP="002012AE">
            <w:pPr>
              <w:suppressAutoHyphens w:val="0"/>
              <w:spacing w:before="0" w:after="200"/>
              <w:ind w:firstLine="360"/>
              <w:jc w:val="left"/>
              <w:rPr>
                <w:rFonts w:eastAsia="Calibri"/>
                <w:sz w:val="20"/>
                <w:szCs w:val="20"/>
                <w:lang w:eastAsia="en-US"/>
              </w:rPr>
            </w:pPr>
          </w:p>
        </w:tc>
        <w:tc>
          <w:tcPr>
            <w:tcW w:w="8930" w:type="dxa"/>
            <w:gridSpan w:val="4"/>
            <w:shd w:val="clear" w:color="auto" w:fill="DBE5F1" w:themeFill="accent1" w:themeFillTint="33"/>
          </w:tcPr>
          <w:p w14:paraId="5F59E750" w14:textId="61F34B22" w:rsidR="002B0384" w:rsidRPr="00825344" w:rsidRDefault="002B0384" w:rsidP="002012AE">
            <w:pPr>
              <w:suppressAutoHyphens w:val="0"/>
              <w:spacing w:before="0" w:after="200"/>
              <w:jc w:val="left"/>
              <w:rPr>
                <w:rFonts w:eastAsia="Calibri"/>
                <w:b/>
                <w:sz w:val="20"/>
                <w:szCs w:val="20"/>
                <w:lang w:eastAsia="en-US"/>
              </w:rPr>
            </w:pPr>
            <w:r w:rsidRPr="002012AE">
              <w:rPr>
                <w:rFonts w:eastAsia="Calibri"/>
                <w:b/>
                <w:sz w:val="20"/>
                <w:szCs w:val="20"/>
                <w:lang w:eastAsia="en-US"/>
              </w:rPr>
              <w:t>iSGTW</w:t>
            </w:r>
          </w:p>
        </w:tc>
      </w:tr>
      <w:tr w:rsidR="002B0384" w:rsidRPr="00081291" w14:paraId="34D5B3E5" w14:textId="77777777" w:rsidTr="002012AE">
        <w:trPr>
          <w:tblHeader/>
        </w:trPr>
        <w:tc>
          <w:tcPr>
            <w:tcW w:w="392" w:type="dxa"/>
          </w:tcPr>
          <w:p w14:paraId="022E8012" w14:textId="77777777" w:rsidR="002B0384" w:rsidRPr="00081291" w:rsidRDefault="002B0384" w:rsidP="002012AE">
            <w:pPr>
              <w:suppressAutoHyphens w:val="0"/>
              <w:spacing w:before="0" w:after="200"/>
              <w:ind w:firstLine="360"/>
              <w:jc w:val="left"/>
              <w:rPr>
                <w:rFonts w:eastAsia="Calibri"/>
                <w:sz w:val="20"/>
                <w:szCs w:val="20"/>
                <w:lang w:eastAsia="en-US"/>
              </w:rPr>
            </w:pPr>
          </w:p>
        </w:tc>
        <w:tc>
          <w:tcPr>
            <w:tcW w:w="3402" w:type="dxa"/>
          </w:tcPr>
          <w:p w14:paraId="4CF3DB26" w14:textId="27DBA2DC" w:rsidR="002B0384" w:rsidRDefault="002B0384">
            <w:pPr>
              <w:suppressAutoHyphens w:val="0"/>
              <w:spacing w:before="0" w:after="0"/>
              <w:jc w:val="left"/>
              <w:rPr>
                <w:rFonts w:eastAsia="Calibri"/>
                <w:sz w:val="20"/>
                <w:szCs w:val="20"/>
                <w:lang w:eastAsia="en-US"/>
              </w:rPr>
            </w:pPr>
            <w:r>
              <w:rPr>
                <w:rFonts w:eastAsia="Calibri"/>
                <w:sz w:val="20"/>
                <w:szCs w:val="20"/>
                <w:lang w:eastAsia="en-US"/>
              </w:rPr>
              <w:t>J</w:t>
            </w:r>
            <w:r w:rsidRPr="002B0384">
              <w:rPr>
                <w:rFonts w:eastAsia="Calibri"/>
                <w:sz w:val="20"/>
                <w:szCs w:val="20"/>
                <w:lang w:eastAsia="en-US"/>
              </w:rPr>
              <w:t>ournalists from mainstream media will have established relationships with those within e science through iSGTW</w:t>
            </w:r>
          </w:p>
        </w:tc>
        <w:tc>
          <w:tcPr>
            <w:tcW w:w="1701" w:type="dxa"/>
          </w:tcPr>
          <w:p w14:paraId="422B2BE1" w14:textId="77777777" w:rsidR="002B0384" w:rsidRPr="00081291" w:rsidRDefault="002B0384" w:rsidP="002012AE">
            <w:pPr>
              <w:suppressAutoHyphens w:val="0"/>
              <w:spacing w:before="0" w:after="200"/>
              <w:jc w:val="left"/>
              <w:rPr>
                <w:rFonts w:eastAsia="Calibri"/>
                <w:b/>
                <w:sz w:val="20"/>
                <w:szCs w:val="20"/>
                <w:lang w:eastAsia="en-US"/>
              </w:rPr>
            </w:pPr>
          </w:p>
        </w:tc>
        <w:tc>
          <w:tcPr>
            <w:tcW w:w="1984" w:type="dxa"/>
          </w:tcPr>
          <w:p w14:paraId="0D3F36E0" w14:textId="46E1FC41" w:rsidR="002B0384" w:rsidRDefault="002B0384" w:rsidP="002012AE">
            <w:pPr>
              <w:suppressAutoHyphens w:val="0"/>
              <w:spacing w:before="0" w:after="200"/>
              <w:jc w:val="left"/>
              <w:rPr>
                <w:rFonts w:eastAsia="Calibri"/>
                <w:b/>
                <w:sz w:val="20"/>
                <w:szCs w:val="20"/>
                <w:lang w:eastAsia="en-US"/>
              </w:rPr>
            </w:pPr>
            <w:r>
              <w:rPr>
                <w:rFonts w:eastAsia="Calibri"/>
                <w:b/>
                <w:sz w:val="20"/>
                <w:szCs w:val="20"/>
                <w:lang w:eastAsia="en-US"/>
              </w:rPr>
              <w:t>iSGTW media ‘pick’ up analysis</w:t>
            </w:r>
          </w:p>
        </w:tc>
        <w:tc>
          <w:tcPr>
            <w:tcW w:w="1843" w:type="dxa"/>
          </w:tcPr>
          <w:p w14:paraId="4D28E493" w14:textId="24FAE3FE" w:rsidR="002B0384" w:rsidRPr="00081291" w:rsidRDefault="002B0384" w:rsidP="002012AE">
            <w:pPr>
              <w:suppressAutoHyphens w:val="0"/>
              <w:spacing w:before="0" w:after="200"/>
              <w:jc w:val="left"/>
              <w:rPr>
                <w:rFonts w:eastAsia="Calibri"/>
                <w:b/>
                <w:sz w:val="20"/>
                <w:szCs w:val="20"/>
                <w:lang w:eastAsia="en-US"/>
              </w:rPr>
            </w:pPr>
            <w:r>
              <w:rPr>
                <w:rFonts w:eastAsia="Calibri"/>
                <w:b/>
                <w:sz w:val="20"/>
                <w:szCs w:val="20"/>
                <w:lang w:eastAsia="en-US"/>
              </w:rPr>
              <w:t>Interviews with media sources</w:t>
            </w:r>
          </w:p>
        </w:tc>
      </w:tr>
      <w:tr w:rsidR="002B0384" w:rsidRPr="00081291" w14:paraId="2315674A" w14:textId="77777777" w:rsidTr="002012AE">
        <w:trPr>
          <w:tblHeader/>
        </w:trPr>
        <w:tc>
          <w:tcPr>
            <w:tcW w:w="392" w:type="dxa"/>
          </w:tcPr>
          <w:p w14:paraId="68C273BF" w14:textId="77777777" w:rsidR="002B0384" w:rsidRPr="00081291" w:rsidRDefault="002B0384" w:rsidP="002012AE">
            <w:pPr>
              <w:suppressAutoHyphens w:val="0"/>
              <w:spacing w:before="0" w:after="200"/>
              <w:ind w:firstLine="360"/>
              <w:jc w:val="left"/>
              <w:rPr>
                <w:rFonts w:eastAsia="Calibri"/>
                <w:sz w:val="20"/>
                <w:szCs w:val="20"/>
                <w:lang w:eastAsia="en-US"/>
              </w:rPr>
            </w:pPr>
          </w:p>
        </w:tc>
        <w:tc>
          <w:tcPr>
            <w:tcW w:w="3402" w:type="dxa"/>
          </w:tcPr>
          <w:p w14:paraId="06DF65D8" w14:textId="5132E081" w:rsidR="002B0384" w:rsidRDefault="002B0384">
            <w:pPr>
              <w:suppressAutoHyphens w:val="0"/>
              <w:spacing w:before="0" w:after="0"/>
              <w:jc w:val="left"/>
              <w:rPr>
                <w:rFonts w:eastAsia="Calibri"/>
                <w:sz w:val="20"/>
                <w:szCs w:val="20"/>
                <w:lang w:eastAsia="en-US"/>
              </w:rPr>
            </w:pPr>
            <w:r w:rsidRPr="002B0384">
              <w:rPr>
                <w:rFonts w:eastAsia="Calibri"/>
                <w:sz w:val="20"/>
                <w:szCs w:val="20"/>
                <w:lang w:eastAsia="en-US"/>
              </w:rPr>
              <w:t>Centralises the communication effort and increase the visibility of e-science</w:t>
            </w:r>
          </w:p>
        </w:tc>
        <w:tc>
          <w:tcPr>
            <w:tcW w:w="1701" w:type="dxa"/>
          </w:tcPr>
          <w:p w14:paraId="4352C1D2" w14:textId="77777777" w:rsidR="002B0384" w:rsidRPr="00081291" w:rsidRDefault="002B0384" w:rsidP="002012AE">
            <w:pPr>
              <w:suppressAutoHyphens w:val="0"/>
              <w:spacing w:before="0" w:after="200"/>
              <w:jc w:val="left"/>
              <w:rPr>
                <w:rFonts w:eastAsia="Calibri"/>
                <w:b/>
                <w:sz w:val="20"/>
                <w:szCs w:val="20"/>
                <w:lang w:eastAsia="en-US"/>
              </w:rPr>
            </w:pPr>
          </w:p>
        </w:tc>
        <w:tc>
          <w:tcPr>
            <w:tcW w:w="1984" w:type="dxa"/>
          </w:tcPr>
          <w:p w14:paraId="58E27186" w14:textId="7B80D051" w:rsidR="002B0384" w:rsidRDefault="00825344" w:rsidP="002012AE">
            <w:pPr>
              <w:suppressAutoHyphens w:val="0"/>
              <w:spacing w:before="0" w:after="200"/>
              <w:jc w:val="left"/>
              <w:rPr>
                <w:rFonts w:eastAsia="Calibri"/>
                <w:b/>
                <w:sz w:val="20"/>
                <w:szCs w:val="20"/>
                <w:lang w:eastAsia="en-US"/>
              </w:rPr>
            </w:pPr>
            <w:r>
              <w:rPr>
                <w:rFonts w:eastAsia="Calibri"/>
                <w:b/>
                <w:sz w:val="20"/>
                <w:szCs w:val="20"/>
                <w:lang w:eastAsia="en-US"/>
              </w:rPr>
              <w:t xml:space="preserve">MoU Thanks you emails </w:t>
            </w:r>
          </w:p>
        </w:tc>
        <w:tc>
          <w:tcPr>
            <w:tcW w:w="1843" w:type="dxa"/>
          </w:tcPr>
          <w:p w14:paraId="022A1287" w14:textId="30039E46" w:rsidR="002B0384" w:rsidRPr="00081291" w:rsidRDefault="002B0384" w:rsidP="002012AE">
            <w:pPr>
              <w:suppressAutoHyphens w:val="0"/>
              <w:spacing w:before="0" w:after="200"/>
              <w:jc w:val="left"/>
              <w:rPr>
                <w:rFonts w:eastAsia="Calibri"/>
                <w:b/>
                <w:sz w:val="20"/>
                <w:szCs w:val="20"/>
                <w:lang w:eastAsia="en-US"/>
              </w:rPr>
            </w:pPr>
            <w:r>
              <w:rPr>
                <w:rFonts w:eastAsia="Calibri"/>
                <w:b/>
                <w:sz w:val="20"/>
                <w:szCs w:val="20"/>
                <w:lang w:eastAsia="en-US"/>
              </w:rPr>
              <w:t>MoU interviews</w:t>
            </w:r>
          </w:p>
        </w:tc>
      </w:tr>
      <w:tr w:rsidR="002B0384" w:rsidRPr="00081291" w14:paraId="7302CCF0" w14:textId="77777777" w:rsidTr="002012AE">
        <w:trPr>
          <w:tblHeader/>
        </w:trPr>
        <w:tc>
          <w:tcPr>
            <w:tcW w:w="392" w:type="dxa"/>
          </w:tcPr>
          <w:p w14:paraId="548A71EC" w14:textId="77777777" w:rsidR="002B0384" w:rsidRPr="00081291" w:rsidRDefault="002B0384" w:rsidP="002012AE">
            <w:pPr>
              <w:suppressAutoHyphens w:val="0"/>
              <w:spacing w:before="0" w:after="200"/>
              <w:ind w:firstLine="360"/>
              <w:jc w:val="left"/>
              <w:rPr>
                <w:rFonts w:eastAsia="Calibri"/>
                <w:sz w:val="20"/>
                <w:szCs w:val="20"/>
                <w:lang w:eastAsia="en-US"/>
              </w:rPr>
            </w:pPr>
          </w:p>
        </w:tc>
        <w:tc>
          <w:tcPr>
            <w:tcW w:w="3402" w:type="dxa"/>
          </w:tcPr>
          <w:p w14:paraId="5E414027" w14:textId="31B9B013" w:rsidR="002B0384" w:rsidRPr="002B0384" w:rsidRDefault="002B0384">
            <w:pPr>
              <w:suppressAutoHyphens w:val="0"/>
              <w:spacing w:before="0" w:after="0"/>
              <w:jc w:val="left"/>
              <w:rPr>
                <w:rFonts w:eastAsia="Calibri"/>
                <w:sz w:val="20"/>
                <w:szCs w:val="20"/>
                <w:lang w:eastAsia="en-US"/>
              </w:rPr>
            </w:pPr>
            <w:r>
              <w:rPr>
                <w:rFonts w:eastAsia="Calibri"/>
                <w:sz w:val="20"/>
                <w:szCs w:val="20"/>
                <w:lang w:eastAsia="en-US"/>
              </w:rPr>
              <w:t>Does iSGTW p</w:t>
            </w:r>
            <w:r w:rsidRPr="002B0384">
              <w:rPr>
                <w:rFonts w:eastAsia="Calibri"/>
                <w:sz w:val="20"/>
                <w:szCs w:val="20"/>
                <w:lang w:eastAsia="en-US"/>
              </w:rPr>
              <w:t>rovide assistance to the community in finding future partners /collaboration</w:t>
            </w:r>
            <w:r>
              <w:rPr>
                <w:rFonts w:eastAsia="Calibri"/>
                <w:sz w:val="20"/>
                <w:szCs w:val="20"/>
                <w:lang w:eastAsia="en-US"/>
              </w:rPr>
              <w:t>?</w:t>
            </w:r>
          </w:p>
        </w:tc>
        <w:tc>
          <w:tcPr>
            <w:tcW w:w="1701" w:type="dxa"/>
          </w:tcPr>
          <w:p w14:paraId="0846F4B5" w14:textId="77777777" w:rsidR="002B0384" w:rsidRPr="00081291" w:rsidRDefault="002B0384" w:rsidP="002012AE">
            <w:pPr>
              <w:suppressAutoHyphens w:val="0"/>
              <w:spacing w:before="0" w:after="200"/>
              <w:jc w:val="left"/>
              <w:rPr>
                <w:rFonts w:eastAsia="Calibri"/>
                <w:b/>
                <w:sz w:val="20"/>
                <w:szCs w:val="20"/>
                <w:lang w:eastAsia="en-US"/>
              </w:rPr>
            </w:pPr>
          </w:p>
        </w:tc>
        <w:tc>
          <w:tcPr>
            <w:tcW w:w="1984" w:type="dxa"/>
          </w:tcPr>
          <w:p w14:paraId="252683BF" w14:textId="14C694E5" w:rsidR="002B0384" w:rsidRDefault="002B0384" w:rsidP="002012AE">
            <w:pPr>
              <w:suppressAutoHyphens w:val="0"/>
              <w:spacing w:before="0" w:after="200"/>
              <w:jc w:val="left"/>
              <w:rPr>
                <w:rFonts w:eastAsia="Calibri"/>
                <w:b/>
                <w:sz w:val="20"/>
                <w:szCs w:val="20"/>
                <w:lang w:eastAsia="en-US"/>
              </w:rPr>
            </w:pPr>
            <w:r>
              <w:rPr>
                <w:rFonts w:eastAsia="Calibri"/>
                <w:b/>
                <w:sz w:val="20"/>
                <w:szCs w:val="20"/>
                <w:lang w:eastAsia="en-US"/>
              </w:rPr>
              <w:t>iSGTW Survey</w:t>
            </w:r>
          </w:p>
        </w:tc>
        <w:tc>
          <w:tcPr>
            <w:tcW w:w="1843" w:type="dxa"/>
          </w:tcPr>
          <w:p w14:paraId="5198EE82" w14:textId="42CFD6C9" w:rsidR="002B0384" w:rsidRDefault="002B0384" w:rsidP="002012AE">
            <w:pPr>
              <w:suppressAutoHyphens w:val="0"/>
              <w:spacing w:before="0" w:after="200"/>
              <w:jc w:val="left"/>
              <w:rPr>
                <w:rFonts w:eastAsia="Calibri"/>
                <w:b/>
                <w:sz w:val="20"/>
                <w:szCs w:val="20"/>
                <w:lang w:eastAsia="en-US"/>
              </w:rPr>
            </w:pPr>
            <w:r>
              <w:rPr>
                <w:rFonts w:eastAsia="Calibri"/>
                <w:b/>
                <w:sz w:val="20"/>
                <w:szCs w:val="20"/>
                <w:lang w:eastAsia="en-US"/>
              </w:rPr>
              <w:t>Interviews with authors</w:t>
            </w:r>
            <w:r w:rsidR="00D959EE">
              <w:rPr>
                <w:rFonts w:eastAsia="Calibri"/>
                <w:b/>
                <w:sz w:val="20"/>
                <w:szCs w:val="20"/>
                <w:lang w:eastAsia="en-US"/>
              </w:rPr>
              <w:t xml:space="preserve"> (Top 10)</w:t>
            </w:r>
          </w:p>
        </w:tc>
      </w:tr>
      <w:tr w:rsidR="002B0384" w:rsidRPr="00081291" w14:paraId="4B7CE1B5" w14:textId="77777777" w:rsidTr="002012AE">
        <w:trPr>
          <w:tblHeader/>
        </w:trPr>
        <w:tc>
          <w:tcPr>
            <w:tcW w:w="392" w:type="dxa"/>
          </w:tcPr>
          <w:p w14:paraId="76C87C06" w14:textId="77777777" w:rsidR="002B0384" w:rsidRPr="00081291" w:rsidRDefault="002B0384" w:rsidP="002012AE">
            <w:pPr>
              <w:suppressAutoHyphens w:val="0"/>
              <w:spacing w:before="0" w:after="200"/>
              <w:ind w:firstLine="360"/>
              <w:jc w:val="left"/>
              <w:rPr>
                <w:rFonts w:eastAsia="Calibri"/>
                <w:sz w:val="20"/>
                <w:szCs w:val="20"/>
                <w:lang w:eastAsia="en-US"/>
              </w:rPr>
            </w:pPr>
          </w:p>
        </w:tc>
        <w:tc>
          <w:tcPr>
            <w:tcW w:w="3402" w:type="dxa"/>
          </w:tcPr>
          <w:p w14:paraId="044ADF0E" w14:textId="073AC0B9" w:rsidR="002B0384" w:rsidRPr="002B0384" w:rsidRDefault="00825344">
            <w:pPr>
              <w:suppressAutoHyphens w:val="0"/>
              <w:spacing w:before="0" w:after="0"/>
              <w:jc w:val="left"/>
              <w:rPr>
                <w:rFonts w:eastAsia="Calibri"/>
                <w:sz w:val="20"/>
                <w:szCs w:val="20"/>
                <w:lang w:eastAsia="en-US"/>
              </w:rPr>
            </w:pPr>
            <w:r>
              <w:rPr>
                <w:rFonts w:eastAsia="Calibri"/>
                <w:sz w:val="20"/>
                <w:szCs w:val="20"/>
                <w:lang w:eastAsia="en-US"/>
              </w:rPr>
              <w:t>Does iSGTW help</w:t>
            </w:r>
            <w:r w:rsidR="002B0384">
              <w:rPr>
                <w:rFonts w:eastAsia="Calibri"/>
                <w:sz w:val="20"/>
                <w:szCs w:val="20"/>
                <w:lang w:eastAsia="en-US"/>
              </w:rPr>
              <w:t xml:space="preserve"> scientists</w:t>
            </w:r>
            <w:r>
              <w:rPr>
                <w:rFonts w:eastAsia="Calibri"/>
                <w:sz w:val="20"/>
                <w:szCs w:val="20"/>
                <w:lang w:eastAsia="en-US"/>
              </w:rPr>
              <w:t xml:space="preserve"> </w:t>
            </w:r>
            <w:r w:rsidR="002B0384">
              <w:rPr>
                <w:rFonts w:eastAsia="Calibri"/>
                <w:sz w:val="20"/>
                <w:szCs w:val="20"/>
                <w:lang w:eastAsia="en-US"/>
              </w:rPr>
              <w:t xml:space="preserve">informed on </w:t>
            </w:r>
            <w:r w:rsidR="002B0384" w:rsidRPr="002B0384">
              <w:rPr>
                <w:rFonts w:eastAsia="Calibri"/>
                <w:sz w:val="20"/>
                <w:szCs w:val="20"/>
                <w:lang w:eastAsia="en-US"/>
              </w:rPr>
              <w:t>the latest technologies in e-science</w:t>
            </w:r>
            <w:r>
              <w:rPr>
                <w:rFonts w:eastAsia="Calibri"/>
                <w:sz w:val="20"/>
                <w:szCs w:val="20"/>
                <w:lang w:eastAsia="en-US"/>
              </w:rPr>
              <w:t>?</w:t>
            </w:r>
          </w:p>
        </w:tc>
        <w:tc>
          <w:tcPr>
            <w:tcW w:w="1701" w:type="dxa"/>
          </w:tcPr>
          <w:p w14:paraId="475BCCB7" w14:textId="77777777" w:rsidR="002B0384" w:rsidRPr="00081291" w:rsidRDefault="002B0384" w:rsidP="002012AE">
            <w:pPr>
              <w:suppressAutoHyphens w:val="0"/>
              <w:spacing w:before="0" w:after="200"/>
              <w:jc w:val="left"/>
              <w:rPr>
                <w:rFonts w:eastAsia="Calibri"/>
                <w:b/>
                <w:sz w:val="20"/>
                <w:szCs w:val="20"/>
                <w:lang w:eastAsia="en-US"/>
              </w:rPr>
            </w:pPr>
          </w:p>
        </w:tc>
        <w:tc>
          <w:tcPr>
            <w:tcW w:w="1984" w:type="dxa"/>
          </w:tcPr>
          <w:p w14:paraId="27C95DE7" w14:textId="2689EFF0" w:rsidR="002B0384" w:rsidRDefault="002B0384" w:rsidP="002012AE">
            <w:pPr>
              <w:suppressAutoHyphens w:val="0"/>
              <w:spacing w:before="0" w:after="200"/>
              <w:jc w:val="left"/>
              <w:rPr>
                <w:rFonts w:eastAsia="Calibri"/>
                <w:b/>
                <w:sz w:val="20"/>
                <w:szCs w:val="20"/>
                <w:lang w:eastAsia="en-US"/>
              </w:rPr>
            </w:pPr>
            <w:r>
              <w:rPr>
                <w:rFonts w:eastAsia="Calibri"/>
                <w:b/>
                <w:sz w:val="20"/>
                <w:szCs w:val="20"/>
                <w:lang w:eastAsia="en-US"/>
              </w:rPr>
              <w:t>iSGTW Survey</w:t>
            </w:r>
          </w:p>
        </w:tc>
        <w:tc>
          <w:tcPr>
            <w:tcW w:w="1843" w:type="dxa"/>
          </w:tcPr>
          <w:p w14:paraId="73241D17" w14:textId="3C17B55D" w:rsidR="002B0384" w:rsidRDefault="00825344" w:rsidP="002012AE">
            <w:pPr>
              <w:suppressAutoHyphens w:val="0"/>
              <w:spacing w:before="0" w:after="200"/>
              <w:jc w:val="left"/>
              <w:rPr>
                <w:rFonts w:eastAsia="Calibri"/>
                <w:b/>
                <w:sz w:val="20"/>
                <w:szCs w:val="20"/>
                <w:lang w:eastAsia="en-US"/>
              </w:rPr>
            </w:pPr>
            <w:r>
              <w:rPr>
                <w:rFonts w:eastAsia="Calibri"/>
                <w:b/>
                <w:sz w:val="20"/>
                <w:szCs w:val="20"/>
                <w:lang w:eastAsia="en-US"/>
              </w:rPr>
              <w:t>Interviews with readership</w:t>
            </w:r>
          </w:p>
        </w:tc>
      </w:tr>
    </w:tbl>
    <w:p w14:paraId="49C28ED7" w14:textId="77777777" w:rsidR="00417E0B" w:rsidRDefault="00417E0B" w:rsidP="00417E0B"/>
    <w:p w14:paraId="16301413" w14:textId="77777777" w:rsidR="002250AC" w:rsidRPr="002250AC" w:rsidRDefault="002250AC" w:rsidP="002250AC">
      <w:pPr>
        <w:pStyle w:val="Heading2"/>
      </w:pPr>
      <w:bookmarkStart w:id="27" w:name="_Toc330900904"/>
      <w:r w:rsidRPr="002250AC">
        <w:rPr>
          <w:lang w:val="en-GB"/>
        </w:rPr>
        <w:t>Building our s</w:t>
      </w:r>
      <w:r w:rsidRPr="002250AC">
        <w:t xml:space="preserve">trategy for </w:t>
      </w:r>
      <w:r w:rsidRPr="002250AC">
        <w:rPr>
          <w:lang w:val="en-GB"/>
        </w:rPr>
        <w:t>s</w:t>
      </w:r>
      <w:r w:rsidRPr="002250AC">
        <w:t>ustainability</w:t>
      </w:r>
      <w:bookmarkEnd w:id="27"/>
    </w:p>
    <w:p w14:paraId="4D7ED134" w14:textId="77777777" w:rsidR="002250AC" w:rsidRPr="002250AC" w:rsidRDefault="002250AC" w:rsidP="002250AC">
      <w:bookmarkStart w:id="28" w:name="_Toc171733499"/>
      <w:bookmarkEnd w:id="28"/>
    </w:p>
    <w:p w14:paraId="152C897E" w14:textId="5B233F4D" w:rsidR="002250AC" w:rsidRDefault="002250AC" w:rsidP="002250AC">
      <w:r w:rsidRPr="002250AC">
        <w:t xml:space="preserve">There are many factors to consider when planning for sustainability. </w:t>
      </w:r>
      <w:r w:rsidR="009161F4">
        <w:t>At the end of our</w:t>
      </w:r>
      <w:r w:rsidRPr="002250AC">
        <w:t xml:space="preserve"> first year, we develop</w:t>
      </w:r>
      <w:r w:rsidR="009161F4">
        <w:t>ed</w:t>
      </w:r>
      <w:r w:rsidRPr="002250AC">
        <w:t xml:space="preserve"> a comprehensive impact measurement strategy.  </w:t>
      </w:r>
    </w:p>
    <w:p w14:paraId="4A1D0474" w14:textId="77777777" w:rsidR="009161F4" w:rsidRPr="002250AC" w:rsidRDefault="009161F4" w:rsidP="002250AC"/>
    <w:p w14:paraId="68A352D4" w14:textId="5A0BCBE9" w:rsidR="002250AC" w:rsidRPr="002250AC" w:rsidRDefault="002250AC" w:rsidP="002250AC">
      <w:pPr>
        <w:numPr>
          <w:ilvl w:val="0"/>
          <w:numId w:val="6"/>
        </w:numPr>
      </w:pPr>
      <w:r w:rsidRPr="002250AC">
        <w:t>Evaluate the impact of each product. Quality assurance, measuring impact and continuous evaluation throughout the project of each product ensures that the finished resource is of value and relevance to its users, and will help to identify further development or re-purposing opportunities. It will be important to establish which products are of most value.</w:t>
      </w:r>
      <w:r w:rsidR="00284949">
        <w:t xml:space="preserve"> The project </w:t>
      </w:r>
      <w:r w:rsidR="006F616D">
        <w:t xml:space="preserve">has also identified barriers for increasing our impact, and some recommendations for overcoming these obstacles. </w:t>
      </w:r>
    </w:p>
    <w:p w14:paraId="5CAD87B9" w14:textId="77777777" w:rsidR="002250AC" w:rsidRPr="002250AC" w:rsidRDefault="002250AC" w:rsidP="002250AC">
      <w:pPr>
        <w:numPr>
          <w:ilvl w:val="0"/>
          <w:numId w:val="6"/>
        </w:numPr>
      </w:pPr>
      <w:r w:rsidRPr="002250AC">
        <w:t>Examine the practical steps we can take to help ensure each e-ScienceTalk resource is sustainable. Identify similar projects and how they became sustainable.</w:t>
      </w:r>
    </w:p>
    <w:p w14:paraId="083CB5F4" w14:textId="5DC84210" w:rsidR="002250AC" w:rsidRPr="002250AC" w:rsidRDefault="002250AC" w:rsidP="002250AC">
      <w:pPr>
        <w:numPr>
          <w:ilvl w:val="0"/>
          <w:numId w:val="6"/>
        </w:numPr>
      </w:pPr>
      <w:r w:rsidRPr="002250AC">
        <w:t>Investigate the level of on</w:t>
      </w:r>
      <w:r w:rsidR="002B0384">
        <w:t>-</w:t>
      </w:r>
      <w:r w:rsidRPr="002250AC">
        <w:t>going maintenance that will be required to sustain the resource.</w:t>
      </w:r>
    </w:p>
    <w:p w14:paraId="1C1CFAC7" w14:textId="4DEFA8E9" w:rsidR="002250AC" w:rsidRPr="002250AC" w:rsidRDefault="002250AC" w:rsidP="002250AC">
      <w:pPr>
        <w:numPr>
          <w:ilvl w:val="0"/>
          <w:numId w:val="6"/>
        </w:numPr>
      </w:pPr>
      <w:r w:rsidRPr="002250AC">
        <w:t xml:space="preserve">Examine the options available for financing sustainability and partnerships. Clearly, the question of finance is the factor that will have most influence, and that will ultimately determine sustainability. </w:t>
      </w:r>
    </w:p>
    <w:p w14:paraId="1ECD736B" w14:textId="77777777" w:rsidR="002250AC" w:rsidRPr="002250AC" w:rsidRDefault="002250AC" w:rsidP="002250AC">
      <w:pPr>
        <w:numPr>
          <w:ilvl w:val="0"/>
          <w:numId w:val="6"/>
        </w:numPr>
      </w:pPr>
      <w:r w:rsidRPr="002250AC">
        <w:t>The project also aims to produce an overview guide to dissemination for EU projects, based on the extensive experience gained and lessons learnt during both phases of the project.</w:t>
      </w:r>
    </w:p>
    <w:p w14:paraId="47EEA3E6" w14:textId="77777777" w:rsidR="00417E0B" w:rsidRDefault="00417E0B" w:rsidP="00417E0B"/>
    <w:p w14:paraId="6E1AE059" w14:textId="77777777" w:rsidR="00FD6536" w:rsidRDefault="00FD6536" w:rsidP="00797C5E"/>
    <w:p w14:paraId="3D107EF4" w14:textId="77777777" w:rsidR="00D1358C" w:rsidRDefault="0081771D" w:rsidP="0081771D">
      <w:pPr>
        <w:pStyle w:val="Heading1"/>
        <w:rPr>
          <w:noProof/>
        </w:rPr>
      </w:pPr>
      <w:bookmarkStart w:id="29" w:name="_Toc330900905"/>
      <w:r>
        <w:rPr>
          <w:noProof/>
        </w:rPr>
        <w:lastRenderedPageBreak/>
        <w:t>e-ScienceTalk Products: Background, Metrics and Impact</w:t>
      </w:r>
      <w:bookmarkEnd w:id="29"/>
      <w:r>
        <w:rPr>
          <w:noProof/>
        </w:rPr>
        <w:t xml:space="preserve"> </w:t>
      </w:r>
    </w:p>
    <w:p w14:paraId="3CE32BFC" w14:textId="77777777" w:rsidR="00D1358C" w:rsidRPr="00D1358C" w:rsidRDefault="00D1358C" w:rsidP="00D1358C"/>
    <w:p w14:paraId="721B381D" w14:textId="77777777" w:rsidR="0081771D" w:rsidRPr="00D64FFC" w:rsidRDefault="00D1358C" w:rsidP="00207D16">
      <w:pPr>
        <w:pStyle w:val="Heading2"/>
      </w:pPr>
      <w:bookmarkStart w:id="30" w:name="_Toc330900906"/>
      <w:r>
        <w:t>GridCaf</w:t>
      </w:r>
      <w:r w:rsidR="006D6E72">
        <w:t>é</w:t>
      </w:r>
      <w:bookmarkEnd w:id="30"/>
    </w:p>
    <w:p w14:paraId="19449B03" w14:textId="77777777" w:rsidR="006D6E72" w:rsidRDefault="0081771D" w:rsidP="0081771D">
      <w:pPr>
        <w:pStyle w:val="Heading3"/>
      </w:pPr>
      <w:bookmarkStart w:id="31" w:name="_Toc330900907"/>
      <w:r>
        <w:t>Background</w:t>
      </w:r>
      <w:bookmarkEnd w:id="31"/>
    </w:p>
    <w:p w14:paraId="77FB79E9" w14:textId="77777777" w:rsidR="006D6E72" w:rsidRDefault="006D6E72" w:rsidP="006D6E72"/>
    <w:p w14:paraId="22A00575" w14:textId="72EEE2EA" w:rsidR="009C0778" w:rsidRDefault="00D64FFC" w:rsidP="006D6E72">
      <w:r w:rsidRPr="00D64FFC">
        <w:t>The GridCafé website (gridcafe.org) was re-designed by the GridTalk project after being inherited from CERN</w:t>
      </w:r>
      <w:r w:rsidR="007E5AD5">
        <w:t xml:space="preserve"> (</w:t>
      </w:r>
      <w:r w:rsidR="007E5AD5" w:rsidRPr="007E5AD5">
        <w:t>gridcafe.org/version1/index.html</w:t>
      </w:r>
      <w:r w:rsidR="007E5AD5">
        <w:t>)</w:t>
      </w:r>
      <w:r w:rsidRPr="00D64FFC">
        <w:t xml:space="preserve">. </w:t>
      </w:r>
      <w:r w:rsidR="009C0778">
        <w:t xml:space="preserve">The website </w:t>
      </w:r>
      <w:r w:rsidRPr="00D64FFC">
        <w:t xml:space="preserve">was designed with the aim of explaining to a non-expert audience in a simple and stimulating fashion </w:t>
      </w:r>
      <w:r w:rsidR="0053775A">
        <w:t>‘</w:t>
      </w:r>
      <w:r w:rsidRPr="00D64FFC">
        <w:t xml:space="preserve">what grid computing </w:t>
      </w:r>
      <w:r w:rsidR="009C0778">
        <w:t>is and what it could soon be.</w:t>
      </w:r>
      <w:r w:rsidR="0053775A">
        <w:t>’</w:t>
      </w:r>
      <w:r w:rsidR="006F616D">
        <w:t xml:space="preserve"> </w:t>
      </w:r>
      <w:r w:rsidR="00F86905">
        <w:t>e-ScienceTalk</w:t>
      </w:r>
      <w:r w:rsidRPr="00D64FFC">
        <w:t xml:space="preserve"> has expanded GridCafé’s scope and appeal through new media channels keeping it up-to-date and at the cutting</w:t>
      </w:r>
      <w:r w:rsidR="0053775A">
        <w:t>-</w:t>
      </w:r>
      <w:r w:rsidRPr="00D64FFC">
        <w:t xml:space="preserve">edge of grid and e-Science dissemination. </w:t>
      </w:r>
    </w:p>
    <w:p w14:paraId="059FED2C" w14:textId="77777777" w:rsidR="009C0778" w:rsidRDefault="009C0778" w:rsidP="006D6E72"/>
    <w:p w14:paraId="0580C5DA" w14:textId="3E9D905D" w:rsidR="0081771D" w:rsidRPr="006D6E72" w:rsidRDefault="00D64FFC" w:rsidP="006D6E72">
      <w:r w:rsidRPr="00D64FFC">
        <w:t>The content of the site has also been expanded to cover the interactions between grid computing and other forms of e- Infrastructure, including clouds, supercomputing and networks.</w:t>
      </w:r>
      <w:r w:rsidR="009C0778" w:rsidRPr="009C0778">
        <w:t xml:space="preserve"> The e-Science City</w:t>
      </w:r>
      <w:r w:rsidR="009C0778">
        <w:t xml:space="preserve"> (e-sciencecity.org)</w:t>
      </w:r>
      <w:r w:rsidR="009C0778" w:rsidRPr="009C0778">
        <w:t xml:space="preserve"> website was launched at the 9th e-Infrastructure Concertation meeting</w:t>
      </w:r>
      <w:r w:rsidR="00FF3ECD">
        <w:t xml:space="preserve"> in Lyon in September 2011</w:t>
      </w:r>
      <w:r w:rsidR="009C0778" w:rsidRPr="009C0778">
        <w:t>, and includes new content areas such the Cloud Lounge</w:t>
      </w:r>
      <w:r w:rsidR="00B7275D">
        <w:t xml:space="preserve"> (</w:t>
      </w:r>
      <w:r w:rsidR="00B7275D" w:rsidRPr="00B7275D">
        <w:t>cloud-lounge.org</w:t>
      </w:r>
      <w:r w:rsidR="00B7275D">
        <w:t>)</w:t>
      </w:r>
      <w:r w:rsidR="009C0778" w:rsidRPr="009C0778">
        <w:t xml:space="preserve"> and Volunteer Garage</w:t>
      </w:r>
      <w:r w:rsidR="00B7275D">
        <w:t xml:space="preserve"> (</w:t>
      </w:r>
      <w:r w:rsidR="00B7275D" w:rsidRPr="00B7275D">
        <w:t>volunteer-computing.org</w:t>
      </w:r>
      <w:r w:rsidR="00B7275D">
        <w:t>)</w:t>
      </w:r>
      <w:r w:rsidR="009C0778" w:rsidRPr="009C0778">
        <w:t xml:space="preserve">. Work </w:t>
      </w:r>
      <w:r w:rsidR="00BA6E21">
        <w:t xml:space="preserve">also </w:t>
      </w:r>
      <w:r w:rsidR="00B94F67">
        <w:t>continues</w:t>
      </w:r>
      <w:r w:rsidR="009C0778" w:rsidRPr="009C0778">
        <w:t xml:space="preserve"> on the 3D pilot of the GridCafé in collaboration with Virtus / New World Grid.</w:t>
      </w:r>
    </w:p>
    <w:p w14:paraId="3832E661" w14:textId="77777777" w:rsidR="00F65DA8" w:rsidRDefault="00417E0B" w:rsidP="0081771D">
      <w:pPr>
        <w:pStyle w:val="Heading3"/>
      </w:pPr>
      <w:bookmarkStart w:id="32" w:name="_Toc330900908"/>
      <w:r>
        <w:t>Product m</w:t>
      </w:r>
      <w:r w:rsidR="0081771D">
        <w:t>etrics</w:t>
      </w:r>
      <w:bookmarkEnd w:id="32"/>
    </w:p>
    <w:p w14:paraId="13BCFB32" w14:textId="77777777" w:rsidR="00D64FFC" w:rsidRPr="00D64FFC" w:rsidRDefault="00D64FFC" w:rsidP="00D64FFC"/>
    <w:p w14:paraId="44774181" w14:textId="34E7279F" w:rsidR="001A413B" w:rsidRDefault="00D64FFC" w:rsidP="00D64FFC">
      <w:r w:rsidRPr="00D64FFC">
        <w:t xml:space="preserve">The e-ScienceTalk Description of Work [R1] recommended measuring a number of key metrics to </w:t>
      </w:r>
      <w:r w:rsidRPr="000C02B2">
        <w:t>evaluate the impact of GridCafé. Our output target was to cover new content areas</w:t>
      </w:r>
      <w:r w:rsidR="00AD28BB">
        <w:t>,</w:t>
      </w:r>
      <w:r w:rsidRPr="000C02B2">
        <w:t xml:space="preserve"> such as cloud computing in the </w:t>
      </w:r>
      <w:r w:rsidRPr="005B32FE">
        <w:t>Cloud Lounge</w:t>
      </w:r>
      <w:r w:rsidR="000C02B2" w:rsidRPr="000C02B2">
        <w:t xml:space="preserve"> and </w:t>
      </w:r>
      <w:r w:rsidR="00E36D3A">
        <w:t xml:space="preserve">to </w:t>
      </w:r>
      <w:r w:rsidR="000C02B2" w:rsidRPr="000C02B2">
        <w:t xml:space="preserve">develop a new </w:t>
      </w:r>
      <w:r w:rsidR="00E36D3A">
        <w:t xml:space="preserve">citizen cyberscience area within e-Science City, in </w:t>
      </w:r>
      <w:r w:rsidR="000C02B2" w:rsidRPr="005B32FE">
        <w:rPr>
          <w:rFonts w:eastAsia="MS Gothic"/>
          <w:color w:val="000000"/>
        </w:rPr>
        <w:t xml:space="preserve">Volunteer </w:t>
      </w:r>
      <w:r w:rsidR="00E36D3A" w:rsidRPr="005B32FE">
        <w:rPr>
          <w:rFonts w:eastAsia="MS Gothic"/>
          <w:color w:val="000000"/>
        </w:rPr>
        <w:t>Garage</w:t>
      </w:r>
      <w:r w:rsidRPr="000C02B2">
        <w:t xml:space="preserve"> (described in Section 2.1.4). </w:t>
      </w:r>
    </w:p>
    <w:p w14:paraId="066B7FAA" w14:textId="77777777" w:rsidR="001A413B" w:rsidRDefault="001A413B" w:rsidP="00D64FFC"/>
    <w:p w14:paraId="53FD6C7A" w14:textId="4753BF48" w:rsidR="00D64FFC" w:rsidRDefault="00D64FFC" w:rsidP="00D64FFC">
      <w:r w:rsidRPr="000C02B2">
        <w:t xml:space="preserve">Google </w:t>
      </w:r>
      <w:r w:rsidR="007E5AD5">
        <w:t>a</w:t>
      </w:r>
      <w:r w:rsidRPr="000C02B2">
        <w:t xml:space="preserve">nalytics software was used to keep track of unique visitors and page views. The number of unique visitors </w:t>
      </w:r>
      <w:r w:rsidR="00BE74C0">
        <w:t>provides</w:t>
      </w:r>
      <w:r w:rsidRPr="000C02B2">
        <w:t xml:space="preserve"> a useful metric</w:t>
      </w:r>
      <w:r w:rsidR="00AD28BB">
        <w:t>,</w:t>
      </w:r>
      <w:r w:rsidRPr="000C02B2">
        <w:t xml:space="preserve"> as </w:t>
      </w:r>
      <w:r w:rsidR="00BE74C0">
        <w:t>an indicator of</w:t>
      </w:r>
      <w:r w:rsidRPr="000C02B2">
        <w:t xml:space="preserve"> </w:t>
      </w:r>
      <w:r w:rsidR="00BE74C0">
        <w:t>‘</w:t>
      </w:r>
      <w:r w:rsidRPr="000C02B2">
        <w:t>reach</w:t>
      </w:r>
      <w:r w:rsidR="00BE74C0">
        <w:t>’,</w:t>
      </w:r>
      <w:r w:rsidRPr="000C02B2">
        <w:t xml:space="preserve"> or size of the </w:t>
      </w:r>
      <w:r w:rsidR="00BE74C0">
        <w:t xml:space="preserve">site’s </w:t>
      </w:r>
      <w:r w:rsidRPr="000C02B2">
        <w:t xml:space="preserve">audience. Page views </w:t>
      </w:r>
      <w:r w:rsidR="00BE74C0">
        <w:t>provide</w:t>
      </w:r>
      <w:r w:rsidR="00BE74C0" w:rsidRPr="000C02B2">
        <w:t xml:space="preserve"> </w:t>
      </w:r>
      <w:r w:rsidRPr="000C02B2">
        <w:t>an indication of how interested people are in the site.</w:t>
      </w:r>
      <w:r w:rsidR="00B7275D">
        <w:t xml:space="preserve"> e</w:t>
      </w:r>
      <w:r w:rsidR="00E36D3A">
        <w:t>-ScienceTalk also analysed the ratio of page views to visitors, which gives an indication of the website</w:t>
      </w:r>
      <w:r w:rsidR="00BE74C0">
        <w:t>’</w:t>
      </w:r>
      <w:r w:rsidR="00E36D3A">
        <w:t xml:space="preserve">s </w:t>
      </w:r>
      <w:r w:rsidR="009C0778">
        <w:t>appeal in encouraging</w:t>
      </w:r>
      <w:r w:rsidR="00E36D3A" w:rsidRPr="00E36D3A">
        <w:t xml:space="preserve"> visitor</w:t>
      </w:r>
      <w:r w:rsidR="00F516F3">
        <w:t>s</w:t>
      </w:r>
      <w:r w:rsidR="00E36D3A" w:rsidRPr="00E36D3A">
        <w:t xml:space="preserve"> to stay longer</w:t>
      </w:r>
      <w:r w:rsidR="00E36D3A">
        <w:t>.</w:t>
      </w:r>
      <w:r w:rsidR="008834F5">
        <w:t xml:space="preserve"> Other data that could </w:t>
      </w:r>
      <w:r w:rsidR="00BE74C0">
        <w:t xml:space="preserve">provide </w:t>
      </w:r>
      <w:r w:rsidR="008834F5">
        <w:t>insight was monitored</w:t>
      </w:r>
      <w:r w:rsidR="00BE74C0">
        <w:t>,</w:t>
      </w:r>
      <w:r w:rsidR="008834F5">
        <w:t xml:space="preserve"> including time spent on site</w:t>
      </w:r>
      <w:r w:rsidR="00BE74C0">
        <w:t xml:space="preserve"> and</w:t>
      </w:r>
      <w:r w:rsidR="008834F5">
        <w:t xml:space="preserve"> visitor demographics</w:t>
      </w:r>
      <w:r w:rsidR="00BE74C0">
        <w:t>, among other factors</w:t>
      </w:r>
      <w:r w:rsidR="008834F5">
        <w:t xml:space="preserve">. </w:t>
      </w:r>
      <w:r w:rsidR="003B3938">
        <w:rPr>
          <w:rStyle w:val="qib"/>
        </w:rPr>
        <w:t>We also have taken into consideration that t</w:t>
      </w:r>
      <w:r w:rsidR="002B1BD4">
        <w:rPr>
          <w:rStyle w:val="qib"/>
        </w:rPr>
        <w:t xml:space="preserve">here is a redirection from the old GridCafe site </w:t>
      </w:r>
      <w:r w:rsidR="007E5AD5">
        <w:rPr>
          <w:rStyle w:val="qib"/>
        </w:rPr>
        <w:t>(</w:t>
      </w:r>
      <w:hyperlink r:id="rId9" w:history="1">
        <w:r w:rsidR="007E5AD5" w:rsidRPr="00C77C46">
          <w:rPr>
            <w:rStyle w:val="Hyperlink"/>
          </w:rPr>
          <w:t>gridcafe.org/version1/index.html</w:t>
        </w:r>
      </w:hyperlink>
      <w:r w:rsidR="007E5AD5">
        <w:rPr>
          <w:rStyle w:val="qib"/>
        </w:rPr>
        <w:t xml:space="preserve">) </w:t>
      </w:r>
      <w:r w:rsidR="002B1BD4">
        <w:rPr>
          <w:rStyle w:val="qib"/>
        </w:rPr>
        <w:t>to the current version</w:t>
      </w:r>
      <w:r w:rsidR="003B3938">
        <w:rPr>
          <w:rStyle w:val="qib"/>
        </w:rPr>
        <w:t xml:space="preserve">, and this could have an effect of traffic. </w:t>
      </w:r>
    </w:p>
    <w:p w14:paraId="3C3770D1" w14:textId="77777777" w:rsidR="00AB5631" w:rsidRDefault="00AB5631" w:rsidP="00D64FFC"/>
    <w:p w14:paraId="35EFDC5D" w14:textId="7704C03B" w:rsidR="00AB5631" w:rsidRPr="00D64FFC" w:rsidRDefault="00B7275D" w:rsidP="00D64FFC">
      <w:r>
        <w:t xml:space="preserve">One key metric is the number of new areas developed for e-ScienceCity. </w:t>
      </w:r>
      <w:r w:rsidR="00AB5631" w:rsidRPr="00AB5631">
        <w:t>Before developing new content sections for e-ScienceCity, a formative evaluation was undertaken to understand and address the target communit</w:t>
      </w:r>
      <w:r w:rsidR="009C0778">
        <w:t>ies’ interests and needs. This wa</w:t>
      </w:r>
      <w:r w:rsidR="00AB5631" w:rsidRPr="00AB5631">
        <w:t>s usually carried out through regular face-to-face</w:t>
      </w:r>
      <w:r w:rsidR="00BE74C0">
        <w:t xml:space="preserve"> discussions</w:t>
      </w:r>
      <w:r w:rsidR="00AB5631" w:rsidRPr="00AB5631">
        <w:t xml:space="preserve"> and focus groups. </w:t>
      </w:r>
      <w:r>
        <w:t>We also used a</w:t>
      </w:r>
      <w:r w:rsidR="00AB5631" w:rsidRPr="00AB5631">
        <w:t xml:space="preserve"> post-development web-based survey to evaluate the impact</w:t>
      </w:r>
      <w:r w:rsidR="00FF3ECD">
        <w:t xml:space="preserve"> of</w:t>
      </w:r>
      <w:r w:rsidR="00AB5631" w:rsidRPr="00AB5631">
        <w:t xml:space="preserve"> the educational </w:t>
      </w:r>
      <w:r>
        <w:t>resource on its target audience. e</w:t>
      </w:r>
      <w:r w:rsidR="00806307">
        <w:t xml:space="preserve">-ScienceCity has also been assessed via a post-development focus group carried out with Physics A-level students from </w:t>
      </w:r>
      <w:r w:rsidR="00806307" w:rsidRPr="00806307">
        <w:rPr>
          <w:lang w:val="en-US"/>
        </w:rPr>
        <w:t>Simon Langton Grammar School for Boys in Canterbury</w:t>
      </w:r>
      <w:r w:rsidR="00806307">
        <w:rPr>
          <w:lang w:val="en-US"/>
        </w:rPr>
        <w:t>. A</w:t>
      </w:r>
      <w:r>
        <w:rPr>
          <w:lang w:val="en-US"/>
        </w:rPr>
        <w:t>ll</w:t>
      </w:r>
      <w:r w:rsidR="00806307">
        <w:rPr>
          <w:lang w:val="en-US"/>
        </w:rPr>
        <w:t xml:space="preserve"> unsolicited </w:t>
      </w:r>
      <w:r>
        <w:rPr>
          <w:lang w:val="en-US"/>
        </w:rPr>
        <w:t>comments</w:t>
      </w:r>
      <w:r w:rsidR="00806307">
        <w:rPr>
          <w:lang w:val="en-US"/>
        </w:rPr>
        <w:t xml:space="preserve"> ha</w:t>
      </w:r>
      <w:r>
        <w:rPr>
          <w:lang w:val="en-US"/>
        </w:rPr>
        <w:t>ve</w:t>
      </w:r>
      <w:r w:rsidR="00806307">
        <w:rPr>
          <w:lang w:val="en-US"/>
        </w:rPr>
        <w:t xml:space="preserve"> also been </w:t>
      </w:r>
      <w:r>
        <w:rPr>
          <w:lang w:val="en-US"/>
        </w:rPr>
        <w:t>gathered</w:t>
      </w:r>
      <w:r w:rsidR="00977EA4">
        <w:rPr>
          <w:lang w:val="en-US"/>
        </w:rPr>
        <w:t xml:space="preserve"> </w:t>
      </w:r>
      <w:r>
        <w:rPr>
          <w:lang w:val="en-US"/>
        </w:rPr>
        <w:t>from</w:t>
      </w:r>
      <w:r w:rsidR="00977EA4">
        <w:rPr>
          <w:lang w:val="en-US"/>
        </w:rPr>
        <w:t xml:space="preserve"> </w:t>
      </w:r>
      <w:r>
        <w:rPr>
          <w:lang w:val="en-US"/>
        </w:rPr>
        <w:lastRenderedPageBreak/>
        <w:t xml:space="preserve">emails to the </w:t>
      </w:r>
      <w:r w:rsidR="00BE74C0">
        <w:rPr>
          <w:lang w:val="en-US"/>
        </w:rPr>
        <w:t>‘</w:t>
      </w:r>
      <w:r>
        <w:rPr>
          <w:lang w:val="en-US"/>
        </w:rPr>
        <w:t xml:space="preserve">Contact </w:t>
      </w:r>
      <w:r w:rsidR="00BE74C0">
        <w:rPr>
          <w:lang w:val="en-US"/>
        </w:rPr>
        <w:t>U</w:t>
      </w:r>
      <w:r>
        <w:rPr>
          <w:lang w:val="en-US"/>
        </w:rPr>
        <w:t>s</w:t>
      </w:r>
      <w:r w:rsidR="00BE74C0">
        <w:rPr>
          <w:lang w:val="en-US"/>
        </w:rPr>
        <w:t>’</w:t>
      </w:r>
      <w:r>
        <w:rPr>
          <w:lang w:val="en-US"/>
        </w:rPr>
        <w:t xml:space="preserve"> page. In June 2012, w</w:t>
      </w:r>
      <w:r w:rsidR="007025ED">
        <w:rPr>
          <w:lang w:val="en-US"/>
        </w:rPr>
        <w:t xml:space="preserve">e also set up a </w:t>
      </w:r>
      <w:r>
        <w:rPr>
          <w:lang w:val="en-US"/>
        </w:rPr>
        <w:t xml:space="preserve">drop-down </w:t>
      </w:r>
      <w:r w:rsidR="007025ED">
        <w:rPr>
          <w:lang w:val="en-US"/>
        </w:rPr>
        <w:t xml:space="preserve">survey on </w:t>
      </w:r>
      <w:r>
        <w:rPr>
          <w:lang w:val="en-US"/>
        </w:rPr>
        <w:t>the GridCafé</w:t>
      </w:r>
      <w:r w:rsidR="007025ED">
        <w:rPr>
          <w:lang w:val="en-US"/>
        </w:rPr>
        <w:t xml:space="preserve"> </w:t>
      </w:r>
      <w:r>
        <w:rPr>
          <w:lang w:val="en-US"/>
        </w:rPr>
        <w:t xml:space="preserve">site </w:t>
      </w:r>
      <w:r w:rsidR="007025ED">
        <w:rPr>
          <w:lang w:val="en-US"/>
        </w:rPr>
        <w:t>to gather feed</w:t>
      </w:r>
      <w:r w:rsidR="00365433">
        <w:rPr>
          <w:lang w:val="en-US"/>
        </w:rPr>
        <w:t>back</w:t>
      </w:r>
      <w:r w:rsidR="00365433">
        <w:rPr>
          <w:rStyle w:val="FootnoteReference"/>
          <w:lang w:val="en-US"/>
        </w:rPr>
        <w:footnoteReference w:id="5"/>
      </w:r>
      <w:r w:rsidR="00365433">
        <w:rPr>
          <w:lang w:val="en-US"/>
        </w:rPr>
        <w:t>.</w:t>
      </w:r>
    </w:p>
    <w:p w14:paraId="4DE5BED7" w14:textId="77777777" w:rsidR="00DD026C" w:rsidRDefault="0081771D" w:rsidP="00DD026C">
      <w:pPr>
        <w:pStyle w:val="Heading3"/>
      </w:pPr>
      <w:bookmarkStart w:id="33" w:name="_Toc330900909"/>
      <w:r>
        <w:t>What has been the impact of GridCaf</w:t>
      </w:r>
      <w:r w:rsidR="006D6E72">
        <w:t>é</w:t>
      </w:r>
      <w:r>
        <w:t>?</w:t>
      </w:r>
      <w:bookmarkEnd w:id="33"/>
      <w:r>
        <w:t xml:space="preserve"> </w:t>
      </w:r>
    </w:p>
    <w:p w14:paraId="7AE45060" w14:textId="3CC34117" w:rsidR="00E52A57" w:rsidRPr="00E52A57" w:rsidRDefault="006A1874" w:rsidP="00E52A57">
      <w:r w:rsidRPr="006A1874">
        <w:t xml:space="preserve">As one of the few places where grid computing is presented without bias to a specific grid or project, </w:t>
      </w:r>
      <w:r w:rsidR="00B7275D">
        <w:t>Grid</w:t>
      </w:r>
      <w:r w:rsidR="00B7275D" w:rsidRPr="006A1874">
        <w:t>Café</w:t>
      </w:r>
      <w:r w:rsidRPr="006A1874">
        <w:t xml:space="preserve">́ </w:t>
      </w:r>
      <w:r w:rsidR="00402B46">
        <w:t xml:space="preserve">(gridcafe.org) </w:t>
      </w:r>
      <w:r w:rsidRPr="006A1874">
        <w:t>continues to be widely used as a reference by grid project websites.</w:t>
      </w:r>
      <w:r>
        <w:t xml:space="preserve"> </w:t>
      </w:r>
      <w:r w:rsidR="00E36D3A">
        <w:t>Its</w:t>
      </w:r>
      <w:r>
        <w:t xml:space="preserve"> Google PageRank is 7.0</w:t>
      </w:r>
      <w:r w:rsidR="00BE74C0">
        <w:t xml:space="preserve">, due to the high number of links to the site: </w:t>
      </w:r>
      <w:r w:rsidR="00AE3069">
        <w:t>4,959</w:t>
      </w:r>
      <w:r w:rsidR="00B7275D">
        <w:t xml:space="preserve"> (Source: backlinkwatch.com)</w:t>
      </w:r>
      <w:r w:rsidR="00AE3069">
        <w:t xml:space="preserve">. </w:t>
      </w:r>
      <w:r w:rsidR="00AE3069" w:rsidRPr="00AE3069">
        <w:t>The number of backlinks is one indication of the popularity or importance of that website</w:t>
      </w:r>
      <w:r w:rsidR="00365433">
        <w:t xml:space="preserve">. </w:t>
      </w:r>
    </w:p>
    <w:p w14:paraId="6B537953" w14:textId="77777777" w:rsidR="00F516F3" w:rsidRDefault="00F516F3" w:rsidP="00DD026C"/>
    <w:p w14:paraId="01D71CE5" w14:textId="4C8B219E" w:rsidR="00F34377" w:rsidRDefault="00AD4A89" w:rsidP="00DD026C">
      <w:r>
        <w:t>The</w:t>
      </w:r>
      <w:r w:rsidR="00797C5E">
        <w:t xml:space="preserve"> </w:t>
      </w:r>
      <w:r w:rsidR="00B7275D">
        <w:t xml:space="preserve">primary </w:t>
      </w:r>
      <w:r w:rsidR="00797C5E">
        <w:t xml:space="preserve">focus this </w:t>
      </w:r>
      <w:r w:rsidR="00B7275D">
        <w:t>year</w:t>
      </w:r>
      <w:r w:rsidR="00797C5E">
        <w:t xml:space="preserve"> has been </w:t>
      </w:r>
      <w:r w:rsidR="00B7275D">
        <w:t xml:space="preserve">on </w:t>
      </w:r>
      <w:r w:rsidR="00797C5E">
        <w:t xml:space="preserve">developing </w:t>
      </w:r>
      <w:r w:rsidR="00B7275D">
        <w:t xml:space="preserve">content for the </w:t>
      </w:r>
      <w:r w:rsidR="00797C5E">
        <w:t xml:space="preserve">other </w:t>
      </w:r>
      <w:r w:rsidR="00B7275D">
        <w:t>accompanying</w:t>
      </w:r>
      <w:r w:rsidR="00797C5E">
        <w:t xml:space="preserve"> websites (</w:t>
      </w:r>
      <w:r w:rsidR="00797C5E" w:rsidRPr="005B32FE">
        <w:t>Cloud</w:t>
      </w:r>
      <w:r w:rsidR="00BE74C0" w:rsidRPr="005B32FE">
        <w:t xml:space="preserve"> </w:t>
      </w:r>
      <w:r w:rsidR="00797C5E" w:rsidRPr="005B32FE">
        <w:t>Lounge</w:t>
      </w:r>
      <w:r w:rsidR="00797C5E" w:rsidRPr="00BB52A1">
        <w:rPr>
          <w:i/>
        </w:rPr>
        <w:t xml:space="preserve"> </w:t>
      </w:r>
      <w:r w:rsidR="00797C5E">
        <w:t xml:space="preserve">and </w:t>
      </w:r>
      <w:r w:rsidR="00797C5E" w:rsidRPr="005B32FE">
        <w:t>Volunteer Garage</w:t>
      </w:r>
      <w:r w:rsidR="00797C5E">
        <w:t>)</w:t>
      </w:r>
      <w:r w:rsidR="00B7275D">
        <w:t xml:space="preserve"> that fall under the e-ScienceCity umbrella</w:t>
      </w:r>
      <w:r w:rsidR="00797C5E">
        <w:t xml:space="preserve">. </w:t>
      </w:r>
      <w:r w:rsidR="007E5E06">
        <w:t xml:space="preserve">Content for the newest area, </w:t>
      </w:r>
      <w:r w:rsidR="007E5E06" w:rsidRPr="005B32FE">
        <w:t>HPC Tower</w:t>
      </w:r>
      <w:r w:rsidR="007E5E06">
        <w:t xml:space="preserve">, has also been prepared but will not be live </w:t>
      </w:r>
      <w:r w:rsidR="00BE74C0">
        <w:t>un</w:t>
      </w:r>
      <w:r w:rsidR="007E5E06">
        <w:t xml:space="preserve">til August 2012. </w:t>
      </w:r>
    </w:p>
    <w:p w14:paraId="347C280D" w14:textId="77777777" w:rsidR="00C0308B" w:rsidRDefault="00C0308B" w:rsidP="00DD026C"/>
    <w:p w14:paraId="025AE388" w14:textId="51D9B706" w:rsidR="007142E5" w:rsidRDefault="00BD35B1" w:rsidP="00DD026C">
      <w:r>
        <w:t xml:space="preserve">If you </w:t>
      </w:r>
      <w:r w:rsidR="007E5E06">
        <w:t xml:space="preserve">carry out a simple comparison of </w:t>
      </w:r>
      <w:r>
        <w:t xml:space="preserve">site traffic </w:t>
      </w:r>
      <w:r w:rsidR="007E5AD5">
        <w:t xml:space="preserve">to gridcafe.org </w:t>
      </w:r>
      <w:r>
        <w:t>for the</w:t>
      </w:r>
      <w:r w:rsidR="00C0308B">
        <w:t xml:space="preserve"> first </w:t>
      </w:r>
      <w:r>
        <w:t>nine</w:t>
      </w:r>
      <w:r w:rsidR="00C0308B">
        <w:t xml:space="preserve"> months of </w:t>
      </w:r>
      <w:r>
        <w:t xml:space="preserve">year two </w:t>
      </w:r>
      <w:r w:rsidR="003B3938">
        <w:t xml:space="preserve">(Yr2) </w:t>
      </w:r>
      <w:r>
        <w:t>to the same period during year</w:t>
      </w:r>
      <w:r w:rsidR="007E5E06">
        <w:t xml:space="preserve"> one</w:t>
      </w:r>
      <w:r w:rsidR="003B3938">
        <w:t xml:space="preserve"> (Yr1)</w:t>
      </w:r>
      <w:r>
        <w:t>,</w:t>
      </w:r>
      <w:r w:rsidR="00C0308B">
        <w:t xml:space="preserve"> there has been a decrease in the number of unique visitors visiting the site </w:t>
      </w:r>
      <w:r w:rsidR="00B7275D">
        <w:t>(</w:t>
      </w:r>
      <w:r w:rsidR="00C0308B" w:rsidRPr="00C0308B">
        <w:t xml:space="preserve">11,405 people </w:t>
      </w:r>
      <w:r w:rsidR="00C0308B">
        <w:t>to 6,866</w:t>
      </w:r>
      <w:r w:rsidR="00B7275D">
        <w:t>)</w:t>
      </w:r>
      <w:r w:rsidR="00C0308B">
        <w:t xml:space="preserve">. However, </w:t>
      </w:r>
      <w:r w:rsidR="00BA6E21">
        <w:t>this can be explained by the fact that visitors also travelled to the CERN website (</w:t>
      </w:r>
      <w:hyperlink r:id="rId10" w:history="1">
        <w:r w:rsidR="00BA6E21" w:rsidRPr="00C77C46">
          <w:rPr>
            <w:rStyle w:val="Hyperlink"/>
          </w:rPr>
          <w:t>https://gridcafe.web.cern.ch/gridcafe/</w:t>
        </w:r>
      </w:hyperlink>
      <w:r w:rsidR="00BA6E21">
        <w:t>). If you include traffic to this website in the analysis (</w:t>
      </w:r>
      <w:r w:rsidR="00097364">
        <w:t>20,347 page views and 1,380 unique visitors)</w:t>
      </w:r>
      <w:r w:rsidR="003B3938">
        <w:t>, the figure is far greater.</w:t>
      </w:r>
      <w:r w:rsidR="00097364">
        <w:t xml:space="preserve"> We have excluded these analytics as th</w:t>
      </w:r>
      <w:r w:rsidR="003B3938">
        <w:t xml:space="preserve">is </w:t>
      </w:r>
      <w:r w:rsidR="00097364">
        <w:t xml:space="preserve"> landing page redirects visitors</w:t>
      </w:r>
      <w:r w:rsidR="003B3938">
        <w:t xml:space="preserve"> to gridcafe.org</w:t>
      </w:r>
      <w:r w:rsidR="00097364">
        <w:t xml:space="preserve">. Last year, this was included in the analysis. </w:t>
      </w:r>
    </w:p>
    <w:p w14:paraId="2FE485DB" w14:textId="77777777" w:rsidR="007142E5" w:rsidRDefault="007142E5" w:rsidP="00DD026C"/>
    <w:p w14:paraId="6CEFDCC7" w14:textId="11A0791A" w:rsidR="007142E5" w:rsidRPr="002012AE" w:rsidRDefault="007142E5" w:rsidP="00DD026C">
      <w:pPr>
        <w:rPr>
          <w:i/>
        </w:rPr>
      </w:pPr>
      <w:r w:rsidRPr="002012AE">
        <w:rPr>
          <w:i/>
        </w:rPr>
        <w:t>How interested are people in the site?</w:t>
      </w:r>
    </w:p>
    <w:p w14:paraId="38D9BAC8" w14:textId="284F38EC" w:rsidR="00CA54C4" w:rsidRDefault="00097364" w:rsidP="00DD026C">
      <w:r>
        <w:t xml:space="preserve">For the gridcafe.org site, </w:t>
      </w:r>
      <w:r w:rsidR="00C0308B">
        <w:t>the number of page views has increased (</w:t>
      </w:r>
      <w:r w:rsidR="00C0308B" w:rsidRPr="00C0308B">
        <w:t>21,929</w:t>
      </w:r>
      <w:r w:rsidR="007E5E06" w:rsidRPr="007E5E06">
        <w:t xml:space="preserve"> </w:t>
      </w:r>
      <w:r w:rsidR="007E5E06">
        <w:t xml:space="preserve">vs. </w:t>
      </w:r>
      <w:r w:rsidR="007E5E06" w:rsidRPr="00C0308B">
        <w:t>34,385</w:t>
      </w:r>
      <w:r w:rsidR="00C0308B">
        <w:t xml:space="preserve">). </w:t>
      </w:r>
      <w:r w:rsidR="007E5AD5">
        <w:t xml:space="preserve"> </w:t>
      </w:r>
      <w:r w:rsidR="00C0308B">
        <w:t>Also, the average time people spend on the site has i</w:t>
      </w:r>
      <w:r w:rsidR="00BD35B1">
        <w:t>ncreased from one minute twenty-</w:t>
      </w:r>
      <w:r w:rsidR="00C0308B">
        <w:t>six seconds to nearly nine minutes (</w:t>
      </w:r>
      <w:r w:rsidR="00C0308B" w:rsidRPr="00C0308B">
        <w:t>8:56</w:t>
      </w:r>
      <w:r w:rsidR="00C0308B">
        <w:t xml:space="preserve">). </w:t>
      </w:r>
      <w:r w:rsidR="00563AAB">
        <w:t xml:space="preserve">Figure 4 shows the increase since February 2012. </w:t>
      </w:r>
      <w:r w:rsidR="00C0308B">
        <w:t xml:space="preserve">The bounce rate has also decreased from 72% to 65%. </w:t>
      </w:r>
      <w:r w:rsidR="007E5E06" w:rsidRPr="007E5E06">
        <w:t xml:space="preserve">Bounce rate is the percentage of single-page visits or visits in which the person left your site from the entrance (landing) page. </w:t>
      </w:r>
      <w:r w:rsidR="007E5E06">
        <w:t>This metric can be used as a</w:t>
      </w:r>
      <w:r w:rsidR="007E5E06" w:rsidRPr="007E5E06">
        <w:t xml:space="preserve"> measure </w:t>
      </w:r>
      <w:r w:rsidR="007E5E06">
        <w:t xml:space="preserve">of </w:t>
      </w:r>
      <w:r w:rsidR="00CA54C4">
        <w:t>visit quality.</w:t>
      </w:r>
    </w:p>
    <w:p w14:paraId="78DAB370" w14:textId="77777777" w:rsidR="00CA54C4" w:rsidRPr="00CA54C4" w:rsidRDefault="00CA54C4" w:rsidP="00DD026C"/>
    <w:p w14:paraId="27747310" w14:textId="07CB9E35" w:rsidR="00F516F3" w:rsidRPr="00CA54C4" w:rsidRDefault="00E52A57" w:rsidP="00097364">
      <w:r w:rsidRPr="00CA54C4">
        <w:t>The lesson of having ways for new users to experienc</w:t>
      </w:r>
      <w:r w:rsidR="00CA54C4" w:rsidRPr="00CA54C4">
        <w:t>e quick successes once they arri</w:t>
      </w:r>
      <w:r w:rsidRPr="00CA54C4">
        <w:t>ve on site is invaluable. A number of project</w:t>
      </w:r>
      <w:r w:rsidR="00CA54C4">
        <w:t>s see unacceptably high bounce r</w:t>
      </w:r>
      <w:r w:rsidRPr="00CA54C4">
        <w:t>ates- numbers of peo</w:t>
      </w:r>
      <w:r w:rsidR="00CA54C4">
        <w:t>ple who come to their site b</w:t>
      </w:r>
      <w:r w:rsidRPr="00CA54C4">
        <w:t>ecause of some inter</w:t>
      </w:r>
      <w:r w:rsidR="00CA54C4">
        <w:t>e</w:t>
      </w:r>
      <w:r w:rsidRPr="00CA54C4">
        <w:t xml:space="preserve">st, but only stay a short time before leaving the site. Some of these may have simply found their way to your site by mistake, </w:t>
      </w:r>
      <w:r w:rsidR="00CA54C4">
        <w:t>a</w:t>
      </w:r>
      <w:r w:rsidRPr="00CA54C4">
        <w:t>nd genuinely have no inter</w:t>
      </w:r>
      <w:r w:rsidR="00CA54C4">
        <w:t>e</w:t>
      </w:r>
      <w:r w:rsidRPr="00CA54C4">
        <w:t>st in the content. However, many other</w:t>
      </w:r>
      <w:r w:rsidR="00097364">
        <w:t>s do</w:t>
      </w:r>
      <w:r w:rsidR="00CA54C4">
        <w:t xml:space="preserve"> have a real reason for vis</w:t>
      </w:r>
      <w:r w:rsidRPr="00CA54C4">
        <w:t>iting</w:t>
      </w:r>
      <w:r w:rsidR="00604127">
        <w:t xml:space="preserve"> </w:t>
      </w:r>
      <w:r w:rsidR="003B3938">
        <w:t xml:space="preserve">the </w:t>
      </w:r>
      <w:r w:rsidR="00604127">
        <w:t>sit</w:t>
      </w:r>
      <w:r w:rsidR="00CA54C4">
        <w:t>e, and</w:t>
      </w:r>
      <w:r w:rsidR="00097364" w:rsidRPr="00097364">
        <w:t xml:space="preserve"> GridCafé́</w:t>
      </w:r>
      <w:r w:rsidR="00097364">
        <w:t xml:space="preserve"> is a ‘sticky’ site</w:t>
      </w:r>
      <w:r w:rsidR="00AD4A89">
        <w:t xml:space="preserve">. </w:t>
      </w:r>
      <w:r w:rsidR="003B3938">
        <w:t>A ‘sticky site’ is a w</w:t>
      </w:r>
      <w:r w:rsidR="00097364">
        <w:t>ebsite so rich in content and features, and so well organi</w:t>
      </w:r>
      <w:r w:rsidR="003B3938">
        <w:t>s</w:t>
      </w:r>
      <w:r w:rsidR="00097364">
        <w:t xml:space="preserve">ed, that visitors feel compelled to stick around for quite a long time and come back often. </w:t>
      </w:r>
      <w:r w:rsidR="00AD4A89" w:rsidRPr="00AD4A89">
        <w:t>GridCafé́</w:t>
      </w:r>
      <w:r w:rsidR="00AD4A89">
        <w:t xml:space="preserve"> is keeping people on site for longer. </w:t>
      </w:r>
      <w:r w:rsidR="000A7709">
        <w:t xml:space="preserve"> The Engagement report </w:t>
      </w:r>
      <w:r w:rsidR="00AD4A89">
        <w:t>within</w:t>
      </w:r>
      <w:r w:rsidR="000A7709">
        <w:t xml:space="preserve"> Google </w:t>
      </w:r>
      <w:r w:rsidR="00AD4A89">
        <w:t>a</w:t>
      </w:r>
      <w:r w:rsidR="000A7709">
        <w:t>nalytics reveals that 53.69% (</w:t>
      </w:r>
      <w:r w:rsidR="000A7709" w:rsidRPr="000A7709">
        <w:t>18,461</w:t>
      </w:r>
      <w:r w:rsidR="000A7709">
        <w:t xml:space="preserve">) of our page views last longer than 30 minutes (1801 </w:t>
      </w:r>
      <w:r w:rsidR="000A7709" w:rsidRPr="000A7709">
        <w:t>seconds</w:t>
      </w:r>
      <w:r w:rsidR="000A7709">
        <w:t xml:space="preserve">). </w:t>
      </w:r>
      <w:r w:rsidR="000A7709" w:rsidRPr="000A7709">
        <w:t>There is also a good ratio of new to returning visitors (65% to 36%) indicating that the site’s reach is growing.</w:t>
      </w:r>
    </w:p>
    <w:p w14:paraId="6EE9D9AE" w14:textId="77777777" w:rsidR="00F516F3" w:rsidRDefault="00F516F3" w:rsidP="00DD026C"/>
    <w:p w14:paraId="5452A406" w14:textId="77777777" w:rsidR="007142E5" w:rsidRDefault="007142E5" w:rsidP="00DD026C"/>
    <w:p w14:paraId="016B6242" w14:textId="77777777" w:rsidR="007142E5" w:rsidRDefault="007142E5" w:rsidP="00DD026C"/>
    <w:p w14:paraId="0FA53CEB" w14:textId="77777777" w:rsidR="007142E5" w:rsidRDefault="007142E5" w:rsidP="00DD026C"/>
    <w:p w14:paraId="511ECD07" w14:textId="77777777" w:rsidR="007142E5" w:rsidRDefault="007142E5" w:rsidP="00DD026C"/>
    <w:p w14:paraId="25AC59BA" w14:textId="77777777" w:rsidR="007142E5" w:rsidRDefault="007142E5" w:rsidP="00DD026C"/>
    <w:p w14:paraId="2BD02E0E" w14:textId="10F1A969" w:rsidR="00563AAB" w:rsidRPr="00563AAB" w:rsidRDefault="00563AAB" w:rsidP="00DD026C">
      <w:pPr>
        <w:rPr>
          <w:b/>
        </w:rPr>
      </w:pPr>
      <w:r w:rsidRPr="00563AAB">
        <w:rPr>
          <w:b/>
        </w:rPr>
        <w:lastRenderedPageBreak/>
        <w:t>Figure 4: Average Visitor Duration</w:t>
      </w:r>
    </w:p>
    <w:p w14:paraId="464FBDC7" w14:textId="4BCB6CAD" w:rsidR="00563AAB" w:rsidRDefault="00563AAB" w:rsidP="00DD026C">
      <w:r>
        <w:rPr>
          <w:noProof/>
          <w:lang w:eastAsia="en-GB"/>
        </w:rPr>
        <w:drawing>
          <wp:inline distT="0" distB="0" distL="0" distR="0" wp14:anchorId="5614F44D" wp14:editId="7CED0470">
            <wp:extent cx="5029200" cy="1206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rage Visitor Duration.JPG"/>
                    <pic:cNvPicPr/>
                  </pic:nvPicPr>
                  <pic:blipFill>
                    <a:blip r:embed="rId11">
                      <a:extLst>
                        <a:ext uri="{28A0092B-C50C-407E-A947-70E740481C1C}">
                          <a14:useLocalDpi xmlns:a14="http://schemas.microsoft.com/office/drawing/2010/main" val="0"/>
                        </a:ext>
                      </a:extLst>
                    </a:blip>
                    <a:stretch>
                      <a:fillRect/>
                    </a:stretch>
                  </pic:blipFill>
                  <pic:spPr>
                    <a:xfrm>
                      <a:off x="0" y="0"/>
                      <a:ext cx="5029200" cy="1206500"/>
                    </a:xfrm>
                    <a:prstGeom prst="rect">
                      <a:avLst/>
                    </a:prstGeom>
                  </pic:spPr>
                </pic:pic>
              </a:graphicData>
            </a:graphic>
          </wp:inline>
        </w:drawing>
      </w:r>
    </w:p>
    <w:p w14:paraId="6D66504C" w14:textId="77777777" w:rsidR="00AD4A89" w:rsidRDefault="00AD4A89" w:rsidP="00DD026C">
      <w:pPr>
        <w:rPr>
          <w:i/>
        </w:rPr>
      </w:pPr>
    </w:p>
    <w:p w14:paraId="5FFAFE13" w14:textId="2981112D" w:rsidR="007142E5" w:rsidRDefault="00097364" w:rsidP="00097364">
      <w:r>
        <w:t xml:space="preserve">During </w:t>
      </w:r>
      <w:r w:rsidR="003B3938">
        <w:t>Yr1</w:t>
      </w:r>
      <w:r>
        <w:t>, the length of time spent on the site was significantly lower (1.13 minutes), and visitors viewed only 1.41 pages per visit. This</w:t>
      </w:r>
      <w:r w:rsidRPr="00912395">
        <w:t xml:space="preserve"> </w:t>
      </w:r>
      <w:r>
        <w:t>result could be interpreted as indicating that</w:t>
      </w:r>
      <w:r w:rsidRPr="00912395">
        <w:t xml:space="preserve"> </w:t>
      </w:r>
      <w:r>
        <w:t>GridCafé is attracting a more loyal audience as it matures</w:t>
      </w:r>
      <w:r w:rsidRPr="00912395">
        <w:t>.</w:t>
      </w:r>
      <w:r>
        <w:t xml:space="preserve"> People, who are recommended to use the site, visit and stay because they find what they are looking for.</w:t>
      </w:r>
    </w:p>
    <w:p w14:paraId="70F73626" w14:textId="77777777" w:rsidR="007142E5" w:rsidRDefault="007142E5" w:rsidP="00097364"/>
    <w:p w14:paraId="784D73E8" w14:textId="58CEDB01" w:rsidR="007142E5" w:rsidRPr="00F516F3" w:rsidRDefault="007142E5" w:rsidP="007142E5">
      <w:pPr>
        <w:rPr>
          <w:i/>
        </w:rPr>
      </w:pPr>
      <w:r w:rsidRPr="002012AE">
        <w:rPr>
          <w:i/>
        </w:rPr>
        <w:t>How do people discover the site</w:t>
      </w:r>
      <w:r>
        <w:rPr>
          <w:i/>
        </w:rPr>
        <w:t xml:space="preserve">? </w:t>
      </w:r>
    </w:p>
    <w:p w14:paraId="3F7D316A" w14:textId="577CAE7B" w:rsidR="00097364" w:rsidRDefault="00097364" w:rsidP="00097364">
      <w:r>
        <w:t xml:space="preserve">Over 15% arrive at </w:t>
      </w:r>
      <w:r w:rsidRPr="00912395">
        <w:t>GridCafé</w:t>
      </w:r>
      <w:r>
        <w:t xml:space="preserve"> after using search engines. Only a small percentage arrive via social media referrals (2.1%). Most visits have been through Blogger, Facebook and Twitter. On 27 April, there was a small increase in average traffic (over 111 visitors). This could have been due to the Baryon discovery at CERN on the same day.  On the 4</w:t>
      </w:r>
      <w:r w:rsidRPr="00F461EC">
        <w:rPr>
          <w:vertAlign w:val="superscript"/>
        </w:rPr>
        <w:t>th</w:t>
      </w:r>
      <w:r>
        <w:t xml:space="preserve"> July, there was another increase due to the CERN announcement of the discovery of the Higgs Boson (over 104 visitors). </w:t>
      </w:r>
      <w:r w:rsidR="007142E5">
        <w:t>GridCafé web statistics also reveal that a large percentage of traffic is direct (see Figure 5). Most visitors, around 43%, come to the site directly through typing the URL (</w:t>
      </w:r>
      <w:r w:rsidR="007142E5" w:rsidRPr="00912395">
        <w:t>gridcafe.org</w:t>
      </w:r>
      <w:r w:rsidR="007142E5">
        <w:t>)</w:t>
      </w:r>
      <w:r w:rsidR="007142E5" w:rsidRPr="00912395">
        <w:t xml:space="preserve"> into their browser's address bar. </w:t>
      </w:r>
      <w:r w:rsidR="007142E5">
        <w:t>People who visited the site directly spend a long time on site (18.19 minutes) and visit more pages (5.5 pages per visit) with a very low bounce rate (55.64%). Our most popular foreign language site is the French site (9.08% of total visits).</w:t>
      </w:r>
    </w:p>
    <w:p w14:paraId="3592DC4B" w14:textId="77777777" w:rsidR="007142E5" w:rsidRDefault="007142E5" w:rsidP="00097364"/>
    <w:p w14:paraId="40DD79FD" w14:textId="12B49A5F" w:rsidR="00097364" w:rsidRPr="00F461EC" w:rsidRDefault="007142E5" w:rsidP="00097364">
      <w:r>
        <w:rPr>
          <w:i/>
        </w:rPr>
        <w:t>What are the demographics of visitors</w:t>
      </w:r>
      <w:r w:rsidRPr="00F516F3">
        <w:rPr>
          <w:i/>
        </w:rPr>
        <w:t>?</w:t>
      </w:r>
    </w:p>
    <w:p w14:paraId="47BC94BA" w14:textId="47A51885" w:rsidR="000A7709" w:rsidRDefault="007E5E06" w:rsidP="00DD026C">
      <w:r>
        <w:t xml:space="preserve">GridCafé has a global audience from four continents. </w:t>
      </w:r>
      <w:r w:rsidR="00A01B8B">
        <w:t>The top ten visit</w:t>
      </w:r>
      <w:r w:rsidR="00BD35B1">
        <w:t>ing nations</w:t>
      </w:r>
      <w:r w:rsidR="00A01B8B">
        <w:t xml:space="preserve"> are Switzerland, France, USA, India, UK, Italy, Germany, Columbia, and Brazil. </w:t>
      </w:r>
    </w:p>
    <w:p w14:paraId="2223D1D4" w14:textId="77777777" w:rsidR="00115A2C" w:rsidRDefault="00115A2C" w:rsidP="00DD026C">
      <w:pPr>
        <w:rPr>
          <w:b/>
        </w:rPr>
      </w:pPr>
    </w:p>
    <w:p w14:paraId="15E0B753" w14:textId="0D6FDEEA" w:rsidR="00FE0546" w:rsidRPr="00FE0546" w:rsidRDefault="00563AAB" w:rsidP="00DD026C">
      <w:pPr>
        <w:rPr>
          <w:b/>
        </w:rPr>
      </w:pPr>
      <w:r>
        <w:rPr>
          <w:b/>
        </w:rPr>
        <w:t>Figure 5</w:t>
      </w:r>
      <w:r w:rsidR="00FE0546" w:rsidRPr="00FE0546">
        <w:rPr>
          <w:b/>
        </w:rPr>
        <w:t xml:space="preserve">: Top ten referrers to GridCafe.org in first three quarters </w:t>
      </w:r>
      <w:r w:rsidR="00356CC6">
        <w:rPr>
          <w:b/>
        </w:rPr>
        <w:t xml:space="preserve">of </w:t>
      </w:r>
      <w:r w:rsidR="00FE0546" w:rsidRPr="00FE0546">
        <w:rPr>
          <w:b/>
        </w:rPr>
        <w:t xml:space="preserve">Year 2 e-ScienceTalk. </w:t>
      </w:r>
    </w:p>
    <w:p w14:paraId="68E5AD76" w14:textId="77777777" w:rsidR="00A01B8B" w:rsidRDefault="00A01B8B" w:rsidP="00DD026C"/>
    <w:tbl>
      <w:tblPr>
        <w:tblStyle w:val="TableGrid"/>
        <w:tblW w:w="0" w:type="auto"/>
        <w:tblLook w:val="04A0" w:firstRow="1" w:lastRow="0" w:firstColumn="1" w:lastColumn="0" w:noHBand="0" w:noVBand="1"/>
      </w:tblPr>
      <w:tblGrid>
        <w:gridCol w:w="416"/>
        <w:gridCol w:w="2594"/>
        <w:gridCol w:w="1023"/>
        <w:gridCol w:w="1306"/>
        <w:gridCol w:w="1315"/>
        <w:gridCol w:w="1313"/>
        <w:gridCol w:w="1313"/>
      </w:tblGrid>
      <w:tr w:rsidR="00101153" w:rsidRPr="00D82EE9" w14:paraId="0071DADD" w14:textId="77777777" w:rsidTr="00101153">
        <w:tc>
          <w:tcPr>
            <w:tcW w:w="416" w:type="dxa"/>
            <w:shd w:val="clear" w:color="auto" w:fill="F3F3F3"/>
          </w:tcPr>
          <w:p w14:paraId="08DCBE82" w14:textId="77777777" w:rsidR="00101153" w:rsidRPr="00D82EE9" w:rsidRDefault="00101153" w:rsidP="00DD026C">
            <w:pPr>
              <w:rPr>
                <w:sz w:val="20"/>
                <w:szCs w:val="20"/>
              </w:rPr>
            </w:pPr>
          </w:p>
        </w:tc>
        <w:tc>
          <w:tcPr>
            <w:tcW w:w="2594" w:type="dxa"/>
            <w:shd w:val="clear" w:color="auto" w:fill="F3F3F3"/>
          </w:tcPr>
          <w:p w14:paraId="178540B0" w14:textId="73717D3A" w:rsidR="00101153" w:rsidRPr="00D82EE9" w:rsidRDefault="00101153" w:rsidP="00101153">
            <w:pPr>
              <w:jc w:val="left"/>
              <w:rPr>
                <w:sz w:val="20"/>
                <w:szCs w:val="20"/>
              </w:rPr>
            </w:pPr>
            <w:r>
              <w:rPr>
                <w:b/>
                <w:sz w:val="20"/>
                <w:szCs w:val="20"/>
              </w:rPr>
              <w:t>Source/medium</w:t>
            </w:r>
          </w:p>
        </w:tc>
        <w:tc>
          <w:tcPr>
            <w:tcW w:w="1023" w:type="dxa"/>
            <w:shd w:val="clear" w:color="auto" w:fill="F3F3F3"/>
          </w:tcPr>
          <w:p w14:paraId="6E0F6C61" w14:textId="63DE1A0C" w:rsidR="00101153" w:rsidRPr="00D82EE9" w:rsidRDefault="00101153" w:rsidP="00101153">
            <w:pPr>
              <w:jc w:val="left"/>
              <w:rPr>
                <w:sz w:val="20"/>
                <w:szCs w:val="20"/>
              </w:rPr>
            </w:pPr>
            <w:r>
              <w:rPr>
                <w:b/>
                <w:sz w:val="20"/>
                <w:szCs w:val="20"/>
              </w:rPr>
              <w:t>Visits</w:t>
            </w:r>
          </w:p>
        </w:tc>
        <w:tc>
          <w:tcPr>
            <w:tcW w:w="1306" w:type="dxa"/>
            <w:shd w:val="clear" w:color="auto" w:fill="F3F3F3"/>
          </w:tcPr>
          <w:p w14:paraId="60BDC815" w14:textId="5A9A217D" w:rsidR="00101153" w:rsidRPr="00D82EE9" w:rsidRDefault="00101153" w:rsidP="00101153">
            <w:pPr>
              <w:jc w:val="left"/>
              <w:rPr>
                <w:sz w:val="20"/>
                <w:szCs w:val="20"/>
              </w:rPr>
            </w:pPr>
            <w:r>
              <w:rPr>
                <w:b/>
                <w:sz w:val="20"/>
                <w:szCs w:val="20"/>
              </w:rPr>
              <w:t>Pages/Visit</w:t>
            </w:r>
          </w:p>
        </w:tc>
        <w:tc>
          <w:tcPr>
            <w:tcW w:w="1315" w:type="dxa"/>
            <w:shd w:val="clear" w:color="auto" w:fill="F3F3F3"/>
          </w:tcPr>
          <w:p w14:paraId="6BB1A538" w14:textId="66039E29" w:rsidR="00101153" w:rsidRPr="00D82EE9" w:rsidRDefault="00101153" w:rsidP="00101153">
            <w:pPr>
              <w:jc w:val="left"/>
              <w:rPr>
                <w:sz w:val="20"/>
                <w:szCs w:val="20"/>
              </w:rPr>
            </w:pPr>
            <w:r>
              <w:rPr>
                <w:b/>
                <w:sz w:val="20"/>
                <w:szCs w:val="20"/>
              </w:rPr>
              <w:t>Avg. visit duration</w:t>
            </w:r>
          </w:p>
        </w:tc>
        <w:tc>
          <w:tcPr>
            <w:tcW w:w="1313" w:type="dxa"/>
            <w:shd w:val="clear" w:color="auto" w:fill="F3F3F3"/>
          </w:tcPr>
          <w:p w14:paraId="191C3C26" w14:textId="33D77E5C" w:rsidR="00101153" w:rsidRPr="00D82EE9" w:rsidRDefault="00101153" w:rsidP="00101153">
            <w:pPr>
              <w:jc w:val="left"/>
              <w:rPr>
                <w:sz w:val="20"/>
                <w:szCs w:val="20"/>
              </w:rPr>
            </w:pPr>
            <w:r>
              <w:rPr>
                <w:b/>
                <w:sz w:val="20"/>
                <w:szCs w:val="20"/>
              </w:rPr>
              <w:t>% New visits</w:t>
            </w:r>
          </w:p>
        </w:tc>
        <w:tc>
          <w:tcPr>
            <w:tcW w:w="1313" w:type="dxa"/>
            <w:shd w:val="clear" w:color="auto" w:fill="F3F3F3"/>
          </w:tcPr>
          <w:p w14:paraId="6B3C395F" w14:textId="6D1765BD" w:rsidR="00101153" w:rsidRPr="00D82EE9" w:rsidRDefault="00101153" w:rsidP="00101153">
            <w:pPr>
              <w:jc w:val="left"/>
              <w:rPr>
                <w:sz w:val="20"/>
                <w:szCs w:val="20"/>
              </w:rPr>
            </w:pPr>
            <w:r>
              <w:rPr>
                <w:b/>
                <w:sz w:val="20"/>
                <w:szCs w:val="20"/>
              </w:rPr>
              <w:t>Bounce rates</w:t>
            </w:r>
          </w:p>
        </w:tc>
      </w:tr>
      <w:tr w:rsidR="00714568" w:rsidRPr="00D82EE9" w14:paraId="07584BD9" w14:textId="77777777" w:rsidTr="00101153">
        <w:tc>
          <w:tcPr>
            <w:tcW w:w="416" w:type="dxa"/>
          </w:tcPr>
          <w:p w14:paraId="2AE612C0" w14:textId="00960690" w:rsidR="00714568" w:rsidRPr="00D82EE9" w:rsidRDefault="00714568" w:rsidP="00DD026C">
            <w:pPr>
              <w:rPr>
                <w:sz w:val="20"/>
                <w:szCs w:val="20"/>
              </w:rPr>
            </w:pPr>
            <w:r w:rsidRPr="00D82EE9">
              <w:rPr>
                <w:sz w:val="20"/>
                <w:szCs w:val="20"/>
              </w:rPr>
              <w:t>1</w:t>
            </w:r>
          </w:p>
        </w:tc>
        <w:tc>
          <w:tcPr>
            <w:tcW w:w="2594" w:type="dxa"/>
          </w:tcPr>
          <w:p w14:paraId="576A07A6" w14:textId="53DEFBE4" w:rsidR="00714568" w:rsidRPr="00D82EE9" w:rsidRDefault="00714568" w:rsidP="00DD026C">
            <w:pPr>
              <w:rPr>
                <w:sz w:val="20"/>
                <w:szCs w:val="20"/>
              </w:rPr>
            </w:pPr>
            <w:r w:rsidRPr="00D82EE9">
              <w:rPr>
                <w:sz w:val="20"/>
                <w:szCs w:val="20"/>
              </w:rPr>
              <w:t>(direct) / (none)</w:t>
            </w:r>
          </w:p>
        </w:tc>
        <w:tc>
          <w:tcPr>
            <w:tcW w:w="1023" w:type="dxa"/>
          </w:tcPr>
          <w:p w14:paraId="19B43D9E" w14:textId="33E19C8B" w:rsidR="00714568" w:rsidRPr="00D82EE9" w:rsidRDefault="00714568" w:rsidP="00DD026C">
            <w:pPr>
              <w:rPr>
                <w:sz w:val="20"/>
                <w:szCs w:val="20"/>
              </w:rPr>
            </w:pPr>
            <w:r w:rsidRPr="00D82EE9">
              <w:rPr>
                <w:sz w:val="20"/>
                <w:szCs w:val="20"/>
              </w:rPr>
              <w:t>4,527</w:t>
            </w:r>
          </w:p>
        </w:tc>
        <w:tc>
          <w:tcPr>
            <w:tcW w:w="1306" w:type="dxa"/>
          </w:tcPr>
          <w:p w14:paraId="32AC8B26" w14:textId="2711C010" w:rsidR="00714568" w:rsidRPr="00D82EE9" w:rsidRDefault="00714568" w:rsidP="00DD026C">
            <w:pPr>
              <w:rPr>
                <w:sz w:val="20"/>
                <w:szCs w:val="20"/>
              </w:rPr>
            </w:pPr>
            <w:r w:rsidRPr="00D82EE9">
              <w:rPr>
                <w:sz w:val="20"/>
                <w:szCs w:val="20"/>
              </w:rPr>
              <w:t>5.50</w:t>
            </w:r>
          </w:p>
        </w:tc>
        <w:tc>
          <w:tcPr>
            <w:tcW w:w="1315" w:type="dxa"/>
          </w:tcPr>
          <w:p w14:paraId="206305DA" w14:textId="36AEA9E6" w:rsidR="00714568" w:rsidRPr="00D82EE9" w:rsidRDefault="00714568" w:rsidP="00DD026C">
            <w:pPr>
              <w:rPr>
                <w:sz w:val="20"/>
                <w:szCs w:val="20"/>
              </w:rPr>
            </w:pPr>
            <w:r w:rsidRPr="00D82EE9">
              <w:rPr>
                <w:sz w:val="20"/>
                <w:szCs w:val="20"/>
              </w:rPr>
              <w:t>00:18:19</w:t>
            </w:r>
          </w:p>
        </w:tc>
        <w:tc>
          <w:tcPr>
            <w:tcW w:w="1313" w:type="dxa"/>
          </w:tcPr>
          <w:p w14:paraId="11E435E5" w14:textId="784BA89B" w:rsidR="00714568" w:rsidRPr="00D82EE9" w:rsidRDefault="00714568" w:rsidP="00DD026C">
            <w:pPr>
              <w:rPr>
                <w:sz w:val="20"/>
                <w:szCs w:val="20"/>
              </w:rPr>
            </w:pPr>
            <w:r w:rsidRPr="00D82EE9">
              <w:rPr>
                <w:sz w:val="20"/>
                <w:szCs w:val="20"/>
              </w:rPr>
              <w:t>48.62%</w:t>
            </w:r>
            <w:r w:rsidRPr="00D82EE9">
              <w:rPr>
                <w:sz w:val="20"/>
                <w:szCs w:val="20"/>
              </w:rPr>
              <w:tab/>
            </w:r>
          </w:p>
        </w:tc>
        <w:tc>
          <w:tcPr>
            <w:tcW w:w="1313" w:type="dxa"/>
          </w:tcPr>
          <w:p w14:paraId="7AF4406B" w14:textId="09902DFC" w:rsidR="00714568" w:rsidRPr="00D82EE9" w:rsidRDefault="00714568" w:rsidP="00DD026C">
            <w:pPr>
              <w:rPr>
                <w:sz w:val="20"/>
                <w:szCs w:val="20"/>
              </w:rPr>
            </w:pPr>
            <w:r w:rsidRPr="00D82EE9">
              <w:rPr>
                <w:sz w:val="20"/>
                <w:szCs w:val="20"/>
              </w:rPr>
              <w:t>55.64%</w:t>
            </w:r>
          </w:p>
        </w:tc>
      </w:tr>
      <w:tr w:rsidR="00714568" w:rsidRPr="00D82EE9" w14:paraId="4446B7A2" w14:textId="77777777" w:rsidTr="00101153">
        <w:tc>
          <w:tcPr>
            <w:tcW w:w="416" w:type="dxa"/>
          </w:tcPr>
          <w:p w14:paraId="61628ACA" w14:textId="7554FEA5" w:rsidR="00714568" w:rsidRPr="00D82EE9" w:rsidRDefault="00D82EE9" w:rsidP="00DD026C">
            <w:pPr>
              <w:rPr>
                <w:sz w:val="20"/>
                <w:szCs w:val="20"/>
              </w:rPr>
            </w:pPr>
            <w:r w:rsidRPr="00D82EE9">
              <w:rPr>
                <w:sz w:val="20"/>
                <w:szCs w:val="20"/>
              </w:rPr>
              <w:t>2</w:t>
            </w:r>
          </w:p>
        </w:tc>
        <w:tc>
          <w:tcPr>
            <w:tcW w:w="2594" w:type="dxa"/>
          </w:tcPr>
          <w:p w14:paraId="1C7341C0" w14:textId="36642286" w:rsidR="00714568" w:rsidRPr="00D82EE9" w:rsidRDefault="00714568" w:rsidP="00DD026C">
            <w:pPr>
              <w:rPr>
                <w:sz w:val="20"/>
                <w:szCs w:val="20"/>
              </w:rPr>
            </w:pPr>
            <w:r w:rsidRPr="00D82EE9">
              <w:rPr>
                <w:sz w:val="20"/>
                <w:szCs w:val="20"/>
              </w:rPr>
              <w:t>google / organic</w:t>
            </w:r>
          </w:p>
        </w:tc>
        <w:tc>
          <w:tcPr>
            <w:tcW w:w="1023" w:type="dxa"/>
          </w:tcPr>
          <w:p w14:paraId="0CAE187A" w14:textId="4043A97C" w:rsidR="00714568" w:rsidRPr="00D82EE9" w:rsidRDefault="00714568" w:rsidP="00DD026C">
            <w:pPr>
              <w:rPr>
                <w:sz w:val="20"/>
                <w:szCs w:val="20"/>
              </w:rPr>
            </w:pPr>
            <w:r w:rsidRPr="00D82EE9">
              <w:rPr>
                <w:sz w:val="20"/>
                <w:szCs w:val="20"/>
              </w:rPr>
              <w:t>1,612</w:t>
            </w:r>
          </w:p>
        </w:tc>
        <w:tc>
          <w:tcPr>
            <w:tcW w:w="1306" w:type="dxa"/>
          </w:tcPr>
          <w:p w14:paraId="0DEDBCDE" w14:textId="2828D9AE" w:rsidR="00714568" w:rsidRPr="00D82EE9" w:rsidRDefault="00714568" w:rsidP="00DD026C">
            <w:pPr>
              <w:rPr>
                <w:sz w:val="20"/>
                <w:szCs w:val="20"/>
              </w:rPr>
            </w:pPr>
            <w:r w:rsidRPr="00D82EE9">
              <w:rPr>
                <w:sz w:val="20"/>
                <w:szCs w:val="20"/>
              </w:rPr>
              <w:t>1.84</w:t>
            </w:r>
          </w:p>
        </w:tc>
        <w:tc>
          <w:tcPr>
            <w:tcW w:w="1315" w:type="dxa"/>
          </w:tcPr>
          <w:p w14:paraId="74733B21" w14:textId="40CE9646" w:rsidR="00714568" w:rsidRPr="00D82EE9" w:rsidRDefault="00714568" w:rsidP="00DD026C">
            <w:pPr>
              <w:rPr>
                <w:sz w:val="20"/>
                <w:szCs w:val="20"/>
              </w:rPr>
            </w:pPr>
            <w:r w:rsidRPr="00D82EE9">
              <w:rPr>
                <w:sz w:val="20"/>
                <w:szCs w:val="20"/>
              </w:rPr>
              <w:t>00:02:37</w:t>
            </w:r>
          </w:p>
        </w:tc>
        <w:tc>
          <w:tcPr>
            <w:tcW w:w="1313" w:type="dxa"/>
          </w:tcPr>
          <w:p w14:paraId="03B060D2" w14:textId="326B67F3" w:rsidR="00714568" w:rsidRPr="00D82EE9" w:rsidRDefault="00714568" w:rsidP="00DD026C">
            <w:pPr>
              <w:rPr>
                <w:sz w:val="20"/>
                <w:szCs w:val="20"/>
              </w:rPr>
            </w:pPr>
            <w:r w:rsidRPr="00D82EE9">
              <w:rPr>
                <w:sz w:val="20"/>
                <w:szCs w:val="20"/>
              </w:rPr>
              <w:t>65.51%</w:t>
            </w:r>
          </w:p>
        </w:tc>
        <w:tc>
          <w:tcPr>
            <w:tcW w:w="1313" w:type="dxa"/>
          </w:tcPr>
          <w:p w14:paraId="207F0745" w14:textId="3258E78D" w:rsidR="00714568" w:rsidRPr="00D82EE9" w:rsidRDefault="00714568" w:rsidP="00DD026C">
            <w:pPr>
              <w:rPr>
                <w:sz w:val="20"/>
                <w:szCs w:val="20"/>
              </w:rPr>
            </w:pPr>
            <w:r w:rsidRPr="00D82EE9">
              <w:rPr>
                <w:sz w:val="20"/>
                <w:szCs w:val="20"/>
              </w:rPr>
              <w:t>69.23%</w:t>
            </w:r>
          </w:p>
        </w:tc>
      </w:tr>
      <w:tr w:rsidR="00714568" w:rsidRPr="00D82EE9" w14:paraId="12A42743" w14:textId="77777777" w:rsidTr="00101153">
        <w:tc>
          <w:tcPr>
            <w:tcW w:w="416" w:type="dxa"/>
          </w:tcPr>
          <w:p w14:paraId="67FFAC53" w14:textId="58BA0829" w:rsidR="00714568" w:rsidRPr="00D82EE9" w:rsidRDefault="00D82EE9" w:rsidP="00DD026C">
            <w:pPr>
              <w:rPr>
                <w:sz w:val="20"/>
                <w:szCs w:val="20"/>
              </w:rPr>
            </w:pPr>
            <w:r w:rsidRPr="00D82EE9">
              <w:rPr>
                <w:sz w:val="20"/>
                <w:szCs w:val="20"/>
              </w:rPr>
              <w:t>3</w:t>
            </w:r>
          </w:p>
        </w:tc>
        <w:tc>
          <w:tcPr>
            <w:tcW w:w="2594" w:type="dxa"/>
          </w:tcPr>
          <w:p w14:paraId="5682CA43" w14:textId="4D731FEB" w:rsidR="00714568" w:rsidRPr="00D82EE9" w:rsidRDefault="00714568" w:rsidP="00DD026C">
            <w:pPr>
              <w:rPr>
                <w:sz w:val="20"/>
                <w:szCs w:val="20"/>
              </w:rPr>
            </w:pPr>
            <w:r w:rsidRPr="00D82EE9">
              <w:rPr>
                <w:sz w:val="20"/>
                <w:szCs w:val="20"/>
              </w:rPr>
              <w:t>en.wikipedia.org / referral</w:t>
            </w:r>
          </w:p>
        </w:tc>
        <w:tc>
          <w:tcPr>
            <w:tcW w:w="1023" w:type="dxa"/>
          </w:tcPr>
          <w:p w14:paraId="72964B92" w14:textId="2BDC64C7" w:rsidR="00714568" w:rsidRPr="00D82EE9" w:rsidRDefault="00714568" w:rsidP="00DD026C">
            <w:pPr>
              <w:rPr>
                <w:sz w:val="20"/>
                <w:szCs w:val="20"/>
              </w:rPr>
            </w:pPr>
            <w:r w:rsidRPr="00D82EE9">
              <w:rPr>
                <w:sz w:val="20"/>
                <w:szCs w:val="20"/>
              </w:rPr>
              <w:t>647</w:t>
            </w:r>
          </w:p>
        </w:tc>
        <w:tc>
          <w:tcPr>
            <w:tcW w:w="1306" w:type="dxa"/>
          </w:tcPr>
          <w:p w14:paraId="0ADE1B13" w14:textId="1501CC0D" w:rsidR="00714568" w:rsidRPr="00D82EE9" w:rsidRDefault="00714568" w:rsidP="00DD026C">
            <w:pPr>
              <w:rPr>
                <w:sz w:val="20"/>
                <w:szCs w:val="20"/>
              </w:rPr>
            </w:pPr>
            <w:r w:rsidRPr="00D82EE9">
              <w:rPr>
                <w:sz w:val="20"/>
                <w:szCs w:val="20"/>
              </w:rPr>
              <w:t>1.32</w:t>
            </w:r>
          </w:p>
        </w:tc>
        <w:tc>
          <w:tcPr>
            <w:tcW w:w="1315" w:type="dxa"/>
          </w:tcPr>
          <w:p w14:paraId="05C16546" w14:textId="15A9877D" w:rsidR="00714568" w:rsidRPr="00D82EE9" w:rsidRDefault="00714568" w:rsidP="00DD026C">
            <w:pPr>
              <w:rPr>
                <w:sz w:val="20"/>
                <w:szCs w:val="20"/>
              </w:rPr>
            </w:pPr>
            <w:r w:rsidRPr="00D82EE9">
              <w:rPr>
                <w:sz w:val="20"/>
                <w:szCs w:val="20"/>
              </w:rPr>
              <w:t>00:01:06</w:t>
            </w:r>
          </w:p>
        </w:tc>
        <w:tc>
          <w:tcPr>
            <w:tcW w:w="1313" w:type="dxa"/>
          </w:tcPr>
          <w:p w14:paraId="6756D8D6" w14:textId="21DF1406" w:rsidR="00714568" w:rsidRPr="00D82EE9" w:rsidRDefault="00714568" w:rsidP="00DD026C">
            <w:pPr>
              <w:rPr>
                <w:sz w:val="20"/>
                <w:szCs w:val="20"/>
              </w:rPr>
            </w:pPr>
            <w:r w:rsidRPr="00D82EE9">
              <w:rPr>
                <w:sz w:val="20"/>
                <w:szCs w:val="20"/>
              </w:rPr>
              <w:t>83.15%</w:t>
            </w:r>
            <w:r w:rsidRPr="00D82EE9">
              <w:rPr>
                <w:sz w:val="20"/>
                <w:szCs w:val="20"/>
              </w:rPr>
              <w:tab/>
            </w:r>
          </w:p>
        </w:tc>
        <w:tc>
          <w:tcPr>
            <w:tcW w:w="1313" w:type="dxa"/>
          </w:tcPr>
          <w:p w14:paraId="09C9829B" w14:textId="49D8606D" w:rsidR="00714568" w:rsidRPr="00D82EE9" w:rsidRDefault="00714568" w:rsidP="00DD026C">
            <w:pPr>
              <w:rPr>
                <w:sz w:val="20"/>
                <w:szCs w:val="20"/>
              </w:rPr>
            </w:pPr>
            <w:r w:rsidRPr="00D82EE9">
              <w:rPr>
                <w:sz w:val="20"/>
                <w:szCs w:val="20"/>
              </w:rPr>
              <w:t>79.91%</w:t>
            </w:r>
          </w:p>
        </w:tc>
      </w:tr>
      <w:tr w:rsidR="00714568" w:rsidRPr="00D82EE9" w14:paraId="18768325" w14:textId="77777777" w:rsidTr="00101153">
        <w:tc>
          <w:tcPr>
            <w:tcW w:w="416" w:type="dxa"/>
          </w:tcPr>
          <w:p w14:paraId="3E82FC99" w14:textId="73D7EF6C" w:rsidR="00714568" w:rsidRPr="00D82EE9" w:rsidRDefault="00D82EE9" w:rsidP="00DD026C">
            <w:pPr>
              <w:rPr>
                <w:sz w:val="20"/>
                <w:szCs w:val="20"/>
              </w:rPr>
            </w:pPr>
            <w:r w:rsidRPr="00D82EE9">
              <w:rPr>
                <w:sz w:val="20"/>
                <w:szCs w:val="20"/>
              </w:rPr>
              <w:t>4</w:t>
            </w:r>
          </w:p>
        </w:tc>
        <w:tc>
          <w:tcPr>
            <w:tcW w:w="2594" w:type="dxa"/>
          </w:tcPr>
          <w:p w14:paraId="42214975" w14:textId="4A92ACD5" w:rsidR="00714568" w:rsidRPr="00D82EE9" w:rsidRDefault="00714568" w:rsidP="00DD026C">
            <w:pPr>
              <w:rPr>
                <w:sz w:val="20"/>
                <w:szCs w:val="20"/>
              </w:rPr>
            </w:pPr>
            <w:r w:rsidRPr="00D82EE9">
              <w:rPr>
                <w:sz w:val="20"/>
                <w:szCs w:val="20"/>
              </w:rPr>
              <w:t>fr.wikipedia.org / referral</w:t>
            </w:r>
          </w:p>
        </w:tc>
        <w:tc>
          <w:tcPr>
            <w:tcW w:w="1023" w:type="dxa"/>
          </w:tcPr>
          <w:p w14:paraId="120BD91C" w14:textId="3D9995DC" w:rsidR="00714568" w:rsidRPr="00D82EE9" w:rsidRDefault="00714568" w:rsidP="00DD026C">
            <w:pPr>
              <w:rPr>
                <w:sz w:val="20"/>
                <w:szCs w:val="20"/>
              </w:rPr>
            </w:pPr>
            <w:r w:rsidRPr="00D82EE9">
              <w:rPr>
                <w:sz w:val="20"/>
                <w:szCs w:val="20"/>
              </w:rPr>
              <w:t>508</w:t>
            </w:r>
          </w:p>
        </w:tc>
        <w:tc>
          <w:tcPr>
            <w:tcW w:w="1306" w:type="dxa"/>
          </w:tcPr>
          <w:p w14:paraId="6B94C536" w14:textId="2F5C837F" w:rsidR="00714568" w:rsidRPr="00D82EE9" w:rsidRDefault="00714568" w:rsidP="00DD026C">
            <w:pPr>
              <w:rPr>
                <w:sz w:val="20"/>
                <w:szCs w:val="20"/>
              </w:rPr>
            </w:pPr>
            <w:r w:rsidRPr="00D82EE9">
              <w:rPr>
                <w:sz w:val="20"/>
                <w:szCs w:val="20"/>
              </w:rPr>
              <w:t>1.46</w:t>
            </w:r>
          </w:p>
        </w:tc>
        <w:tc>
          <w:tcPr>
            <w:tcW w:w="1315" w:type="dxa"/>
          </w:tcPr>
          <w:p w14:paraId="455E91BE" w14:textId="745F86C3" w:rsidR="00714568" w:rsidRPr="00D82EE9" w:rsidRDefault="00714568" w:rsidP="00DD026C">
            <w:pPr>
              <w:rPr>
                <w:sz w:val="20"/>
                <w:szCs w:val="20"/>
              </w:rPr>
            </w:pPr>
            <w:r w:rsidRPr="00D82EE9">
              <w:rPr>
                <w:sz w:val="20"/>
                <w:szCs w:val="20"/>
              </w:rPr>
              <w:t>00:01:20</w:t>
            </w:r>
          </w:p>
        </w:tc>
        <w:tc>
          <w:tcPr>
            <w:tcW w:w="1313" w:type="dxa"/>
          </w:tcPr>
          <w:p w14:paraId="5809F9DE" w14:textId="535C0E44" w:rsidR="00714568" w:rsidRPr="00D82EE9" w:rsidRDefault="00714568" w:rsidP="00DD026C">
            <w:pPr>
              <w:rPr>
                <w:sz w:val="20"/>
                <w:szCs w:val="20"/>
              </w:rPr>
            </w:pPr>
            <w:r w:rsidRPr="00D82EE9">
              <w:rPr>
                <w:sz w:val="20"/>
                <w:szCs w:val="20"/>
              </w:rPr>
              <w:t>86.42%</w:t>
            </w:r>
          </w:p>
        </w:tc>
        <w:tc>
          <w:tcPr>
            <w:tcW w:w="1313" w:type="dxa"/>
          </w:tcPr>
          <w:p w14:paraId="11C39D4E" w14:textId="146F6E10" w:rsidR="00714568" w:rsidRPr="00D82EE9" w:rsidRDefault="00714568" w:rsidP="00DD026C">
            <w:pPr>
              <w:rPr>
                <w:sz w:val="20"/>
                <w:szCs w:val="20"/>
              </w:rPr>
            </w:pPr>
            <w:r w:rsidRPr="00D82EE9">
              <w:rPr>
                <w:sz w:val="20"/>
                <w:szCs w:val="20"/>
              </w:rPr>
              <w:t>69.09%</w:t>
            </w:r>
          </w:p>
        </w:tc>
      </w:tr>
      <w:tr w:rsidR="00714568" w:rsidRPr="00D82EE9" w14:paraId="1CC832FE" w14:textId="77777777" w:rsidTr="00101153">
        <w:tc>
          <w:tcPr>
            <w:tcW w:w="416" w:type="dxa"/>
          </w:tcPr>
          <w:p w14:paraId="1591D2B3" w14:textId="3E08FCF8" w:rsidR="00714568" w:rsidRPr="00D82EE9" w:rsidRDefault="00D82EE9" w:rsidP="00DD026C">
            <w:pPr>
              <w:rPr>
                <w:sz w:val="20"/>
                <w:szCs w:val="20"/>
              </w:rPr>
            </w:pPr>
            <w:r w:rsidRPr="00D82EE9">
              <w:rPr>
                <w:sz w:val="20"/>
                <w:szCs w:val="20"/>
              </w:rPr>
              <w:t>5</w:t>
            </w:r>
          </w:p>
        </w:tc>
        <w:tc>
          <w:tcPr>
            <w:tcW w:w="2594" w:type="dxa"/>
          </w:tcPr>
          <w:p w14:paraId="164CCF9B" w14:textId="1E0A71BB" w:rsidR="00714568" w:rsidRPr="00D82EE9" w:rsidRDefault="00714568" w:rsidP="00DD026C">
            <w:pPr>
              <w:rPr>
                <w:sz w:val="20"/>
                <w:szCs w:val="20"/>
              </w:rPr>
            </w:pPr>
            <w:r w:rsidRPr="00D82EE9">
              <w:rPr>
                <w:sz w:val="20"/>
                <w:szCs w:val="20"/>
              </w:rPr>
              <w:t>lcg.web.cern.ch / referral</w:t>
            </w:r>
          </w:p>
        </w:tc>
        <w:tc>
          <w:tcPr>
            <w:tcW w:w="1023" w:type="dxa"/>
          </w:tcPr>
          <w:p w14:paraId="1BC53817" w14:textId="7F7A0D2B" w:rsidR="00714568" w:rsidRPr="00D82EE9" w:rsidRDefault="00714568" w:rsidP="00DD026C">
            <w:pPr>
              <w:rPr>
                <w:sz w:val="20"/>
                <w:szCs w:val="20"/>
              </w:rPr>
            </w:pPr>
            <w:r w:rsidRPr="00D82EE9">
              <w:rPr>
                <w:sz w:val="20"/>
                <w:szCs w:val="20"/>
              </w:rPr>
              <w:t>345</w:t>
            </w:r>
            <w:r w:rsidRPr="00D82EE9">
              <w:rPr>
                <w:sz w:val="20"/>
                <w:szCs w:val="20"/>
              </w:rPr>
              <w:tab/>
            </w:r>
          </w:p>
        </w:tc>
        <w:tc>
          <w:tcPr>
            <w:tcW w:w="1306" w:type="dxa"/>
          </w:tcPr>
          <w:p w14:paraId="78058878" w14:textId="395359BE" w:rsidR="00714568" w:rsidRPr="00D82EE9" w:rsidRDefault="00714568" w:rsidP="00DD026C">
            <w:pPr>
              <w:rPr>
                <w:sz w:val="20"/>
                <w:szCs w:val="20"/>
              </w:rPr>
            </w:pPr>
            <w:r w:rsidRPr="00D82EE9">
              <w:rPr>
                <w:sz w:val="20"/>
                <w:szCs w:val="20"/>
              </w:rPr>
              <w:t>1.61</w:t>
            </w:r>
          </w:p>
        </w:tc>
        <w:tc>
          <w:tcPr>
            <w:tcW w:w="1315" w:type="dxa"/>
          </w:tcPr>
          <w:p w14:paraId="075153B1" w14:textId="321104BD" w:rsidR="00714568" w:rsidRPr="00D82EE9" w:rsidRDefault="00714568" w:rsidP="00DD026C">
            <w:pPr>
              <w:rPr>
                <w:sz w:val="20"/>
                <w:szCs w:val="20"/>
              </w:rPr>
            </w:pPr>
            <w:r w:rsidRPr="00D82EE9">
              <w:rPr>
                <w:sz w:val="20"/>
                <w:szCs w:val="20"/>
              </w:rPr>
              <w:t>00:01:37</w:t>
            </w:r>
          </w:p>
        </w:tc>
        <w:tc>
          <w:tcPr>
            <w:tcW w:w="1313" w:type="dxa"/>
          </w:tcPr>
          <w:p w14:paraId="56045696" w14:textId="2FF8D75C" w:rsidR="00714568" w:rsidRPr="00D82EE9" w:rsidRDefault="00714568" w:rsidP="00DD026C">
            <w:pPr>
              <w:rPr>
                <w:sz w:val="20"/>
                <w:szCs w:val="20"/>
              </w:rPr>
            </w:pPr>
            <w:r w:rsidRPr="00D82EE9">
              <w:rPr>
                <w:sz w:val="20"/>
                <w:szCs w:val="20"/>
              </w:rPr>
              <w:t>84.64%</w:t>
            </w:r>
            <w:r w:rsidRPr="00D82EE9">
              <w:rPr>
                <w:sz w:val="20"/>
                <w:szCs w:val="20"/>
              </w:rPr>
              <w:tab/>
            </w:r>
          </w:p>
        </w:tc>
        <w:tc>
          <w:tcPr>
            <w:tcW w:w="1313" w:type="dxa"/>
          </w:tcPr>
          <w:p w14:paraId="7F7A958D" w14:textId="56E693D8" w:rsidR="00714568" w:rsidRPr="00D82EE9" w:rsidRDefault="00714568" w:rsidP="00DD026C">
            <w:pPr>
              <w:rPr>
                <w:sz w:val="20"/>
                <w:szCs w:val="20"/>
              </w:rPr>
            </w:pPr>
            <w:r w:rsidRPr="00D82EE9">
              <w:rPr>
                <w:sz w:val="20"/>
                <w:szCs w:val="20"/>
              </w:rPr>
              <w:t>73.33%</w:t>
            </w:r>
          </w:p>
        </w:tc>
      </w:tr>
      <w:tr w:rsidR="00714568" w:rsidRPr="00D82EE9" w14:paraId="01D4E5F5" w14:textId="77777777" w:rsidTr="00101153">
        <w:tc>
          <w:tcPr>
            <w:tcW w:w="416" w:type="dxa"/>
          </w:tcPr>
          <w:p w14:paraId="4758FBFC" w14:textId="79DD7DF2" w:rsidR="00714568" w:rsidRPr="00D82EE9" w:rsidRDefault="00D82EE9" w:rsidP="00DD026C">
            <w:pPr>
              <w:rPr>
                <w:sz w:val="20"/>
                <w:szCs w:val="20"/>
              </w:rPr>
            </w:pPr>
            <w:r w:rsidRPr="00D82EE9">
              <w:rPr>
                <w:sz w:val="20"/>
                <w:szCs w:val="20"/>
              </w:rPr>
              <w:t>6</w:t>
            </w:r>
          </w:p>
        </w:tc>
        <w:tc>
          <w:tcPr>
            <w:tcW w:w="2594" w:type="dxa"/>
          </w:tcPr>
          <w:p w14:paraId="3BC7D7DA" w14:textId="70C084B2" w:rsidR="00714568" w:rsidRPr="00D82EE9" w:rsidRDefault="00714568" w:rsidP="00DD026C">
            <w:pPr>
              <w:rPr>
                <w:sz w:val="20"/>
                <w:szCs w:val="20"/>
              </w:rPr>
            </w:pPr>
            <w:r w:rsidRPr="00D82EE9">
              <w:rPr>
                <w:sz w:val="20"/>
                <w:szCs w:val="20"/>
              </w:rPr>
              <w:t>public.web.cern.ch / referral</w:t>
            </w:r>
          </w:p>
        </w:tc>
        <w:tc>
          <w:tcPr>
            <w:tcW w:w="1023" w:type="dxa"/>
          </w:tcPr>
          <w:p w14:paraId="7CB08FD9" w14:textId="67253378" w:rsidR="00714568" w:rsidRPr="00D82EE9" w:rsidRDefault="00714568" w:rsidP="00DD026C">
            <w:pPr>
              <w:rPr>
                <w:sz w:val="20"/>
                <w:szCs w:val="20"/>
              </w:rPr>
            </w:pPr>
            <w:r w:rsidRPr="00D82EE9">
              <w:rPr>
                <w:sz w:val="20"/>
                <w:szCs w:val="20"/>
              </w:rPr>
              <w:t>235</w:t>
            </w:r>
          </w:p>
        </w:tc>
        <w:tc>
          <w:tcPr>
            <w:tcW w:w="1306" w:type="dxa"/>
          </w:tcPr>
          <w:p w14:paraId="1C8B66E1" w14:textId="0E75F392" w:rsidR="00714568" w:rsidRPr="00D82EE9" w:rsidRDefault="00714568" w:rsidP="00DD026C">
            <w:pPr>
              <w:rPr>
                <w:sz w:val="20"/>
                <w:szCs w:val="20"/>
              </w:rPr>
            </w:pPr>
            <w:r w:rsidRPr="00D82EE9">
              <w:rPr>
                <w:sz w:val="20"/>
                <w:szCs w:val="20"/>
              </w:rPr>
              <w:t>1.77</w:t>
            </w:r>
          </w:p>
        </w:tc>
        <w:tc>
          <w:tcPr>
            <w:tcW w:w="1315" w:type="dxa"/>
          </w:tcPr>
          <w:p w14:paraId="2AF680B5" w14:textId="3C185D2B" w:rsidR="00714568" w:rsidRPr="00D82EE9" w:rsidRDefault="00714568" w:rsidP="00DD026C">
            <w:pPr>
              <w:rPr>
                <w:sz w:val="20"/>
                <w:szCs w:val="20"/>
              </w:rPr>
            </w:pPr>
            <w:r w:rsidRPr="00D82EE9">
              <w:rPr>
                <w:sz w:val="20"/>
                <w:szCs w:val="20"/>
              </w:rPr>
              <w:t>00:01:17</w:t>
            </w:r>
          </w:p>
        </w:tc>
        <w:tc>
          <w:tcPr>
            <w:tcW w:w="1313" w:type="dxa"/>
          </w:tcPr>
          <w:p w14:paraId="4DB477B8" w14:textId="7FD03F00" w:rsidR="00714568" w:rsidRPr="00D82EE9" w:rsidRDefault="00714568" w:rsidP="00DD026C">
            <w:pPr>
              <w:rPr>
                <w:sz w:val="20"/>
                <w:szCs w:val="20"/>
              </w:rPr>
            </w:pPr>
            <w:r w:rsidRPr="00D82EE9">
              <w:rPr>
                <w:sz w:val="20"/>
                <w:szCs w:val="20"/>
              </w:rPr>
              <w:t>89.36%</w:t>
            </w:r>
          </w:p>
        </w:tc>
        <w:tc>
          <w:tcPr>
            <w:tcW w:w="1313" w:type="dxa"/>
          </w:tcPr>
          <w:p w14:paraId="1F61B120" w14:textId="06BF5919" w:rsidR="00714568" w:rsidRPr="00D82EE9" w:rsidRDefault="00714568" w:rsidP="00DD026C">
            <w:pPr>
              <w:rPr>
                <w:sz w:val="20"/>
                <w:szCs w:val="20"/>
              </w:rPr>
            </w:pPr>
            <w:r w:rsidRPr="00D82EE9">
              <w:rPr>
                <w:sz w:val="20"/>
                <w:szCs w:val="20"/>
              </w:rPr>
              <w:t>65.11%</w:t>
            </w:r>
          </w:p>
        </w:tc>
      </w:tr>
      <w:tr w:rsidR="00714568" w:rsidRPr="00D82EE9" w14:paraId="2263F9BD" w14:textId="77777777" w:rsidTr="00101153">
        <w:tc>
          <w:tcPr>
            <w:tcW w:w="416" w:type="dxa"/>
          </w:tcPr>
          <w:p w14:paraId="5F868680" w14:textId="4135B489" w:rsidR="00714568" w:rsidRPr="00D82EE9" w:rsidRDefault="00D82EE9" w:rsidP="00DD026C">
            <w:pPr>
              <w:rPr>
                <w:sz w:val="20"/>
                <w:szCs w:val="20"/>
              </w:rPr>
            </w:pPr>
            <w:r w:rsidRPr="00D82EE9">
              <w:rPr>
                <w:sz w:val="20"/>
                <w:szCs w:val="20"/>
              </w:rPr>
              <w:t>7</w:t>
            </w:r>
          </w:p>
        </w:tc>
        <w:tc>
          <w:tcPr>
            <w:tcW w:w="2594" w:type="dxa"/>
          </w:tcPr>
          <w:p w14:paraId="46E2B392" w14:textId="6414F67E" w:rsidR="00714568" w:rsidRPr="00D82EE9" w:rsidRDefault="00714568" w:rsidP="00DD026C">
            <w:pPr>
              <w:rPr>
                <w:sz w:val="20"/>
                <w:szCs w:val="20"/>
              </w:rPr>
            </w:pPr>
            <w:r w:rsidRPr="00D82EE9">
              <w:rPr>
                <w:sz w:val="20"/>
                <w:szCs w:val="20"/>
              </w:rPr>
              <w:t>gridcafe.org / referral</w:t>
            </w:r>
            <w:r w:rsidRPr="00D82EE9">
              <w:rPr>
                <w:sz w:val="20"/>
                <w:szCs w:val="20"/>
              </w:rPr>
              <w:tab/>
            </w:r>
          </w:p>
        </w:tc>
        <w:tc>
          <w:tcPr>
            <w:tcW w:w="1023" w:type="dxa"/>
          </w:tcPr>
          <w:p w14:paraId="020FB512" w14:textId="7A8A3DF5" w:rsidR="00714568" w:rsidRPr="00D82EE9" w:rsidRDefault="00714568" w:rsidP="00DD026C">
            <w:pPr>
              <w:rPr>
                <w:sz w:val="20"/>
                <w:szCs w:val="20"/>
              </w:rPr>
            </w:pPr>
            <w:r w:rsidRPr="00D82EE9">
              <w:rPr>
                <w:sz w:val="20"/>
                <w:szCs w:val="20"/>
              </w:rPr>
              <w:t>231</w:t>
            </w:r>
          </w:p>
        </w:tc>
        <w:tc>
          <w:tcPr>
            <w:tcW w:w="1306" w:type="dxa"/>
          </w:tcPr>
          <w:p w14:paraId="2FA21C87" w14:textId="50F7893C" w:rsidR="00714568" w:rsidRPr="00D82EE9" w:rsidRDefault="00714568" w:rsidP="00DD026C">
            <w:pPr>
              <w:rPr>
                <w:sz w:val="20"/>
                <w:szCs w:val="20"/>
              </w:rPr>
            </w:pPr>
            <w:r w:rsidRPr="00D82EE9">
              <w:rPr>
                <w:sz w:val="20"/>
                <w:szCs w:val="20"/>
              </w:rPr>
              <w:t>1.34</w:t>
            </w:r>
          </w:p>
        </w:tc>
        <w:tc>
          <w:tcPr>
            <w:tcW w:w="1315" w:type="dxa"/>
          </w:tcPr>
          <w:p w14:paraId="792D283B" w14:textId="6337B2BF" w:rsidR="00714568" w:rsidRPr="00D82EE9" w:rsidRDefault="00714568" w:rsidP="00DD026C">
            <w:pPr>
              <w:rPr>
                <w:sz w:val="20"/>
                <w:szCs w:val="20"/>
              </w:rPr>
            </w:pPr>
            <w:r w:rsidRPr="00D82EE9">
              <w:rPr>
                <w:sz w:val="20"/>
                <w:szCs w:val="20"/>
              </w:rPr>
              <w:t>00:01:09</w:t>
            </w:r>
          </w:p>
        </w:tc>
        <w:tc>
          <w:tcPr>
            <w:tcW w:w="1313" w:type="dxa"/>
          </w:tcPr>
          <w:p w14:paraId="546D5153" w14:textId="44026444" w:rsidR="00714568" w:rsidRPr="00D82EE9" w:rsidRDefault="00714568" w:rsidP="00DD026C">
            <w:pPr>
              <w:rPr>
                <w:sz w:val="20"/>
                <w:szCs w:val="20"/>
              </w:rPr>
            </w:pPr>
            <w:r w:rsidRPr="00D82EE9">
              <w:rPr>
                <w:sz w:val="20"/>
                <w:szCs w:val="20"/>
              </w:rPr>
              <w:t>80.09%</w:t>
            </w:r>
          </w:p>
        </w:tc>
        <w:tc>
          <w:tcPr>
            <w:tcW w:w="1313" w:type="dxa"/>
          </w:tcPr>
          <w:p w14:paraId="00D5BA98" w14:textId="2ACD6643" w:rsidR="00714568" w:rsidRPr="00D82EE9" w:rsidRDefault="00714568" w:rsidP="00DD026C">
            <w:pPr>
              <w:rPr>
                <w:sz w:val="20"/>
                <w:szCs w:val="20"/>
              </w:rPr>
            </w:pPr>
            <w:r w:rsidRPr="00D82EE9">
              <w:rPr>
                <w:sz w:val="20"/>
                <w:szCs w:val="20"/>
              </w:rPr>
              <w:t>77.49%</w:t>
            </w:r>
          </w:p>
        </w:tc>
      </w:tr>
      <w:tr w:rsidR="00714568" w:rsidRPr="00D82EE9" w14:paraId="4EE42EAE" w14:textId="77777777" w:rsidTr="00101153">
        <w:tc>
          <w:tcPr>
            <w:tcW w:w="416" w:type="dxa"/>
          </w:tcPr>
          <w:p w14:paraId="70709B0E" w14:textId="445BBCEB" w:rsidR="00714568" w:rsidRPr="00D82EE9" w:rsidRDefault="00D82EE9" w:rsidP="00DD026C">
            <w:pPr>
              <w:rPr>
                <w:sz w:val="20"/>
                <w:szCs w:val="20"/>
              </w:rPr>
            </w:pPr>
            <w:r w:rsidRPr="00D82EE9">
              <w:rPr>
                <w:sz w:val="20"/>
                <w:szCs w:val="20"/>
              </w:rPr>
              <w:t>8</w:t>
            </w:r>
          </w:p>
        </w:tc>
        <w:tc>
          <w:tcPr>
            <w:tcW w:w="2594" w:type="dxa"/>
          </w:tcPr>
          <w:p w14:paraId="2AF953CC" w14:textId="6217B065" w:rsidR="00714568" w:rsidRPr="00D82EE9" w:rsidRDefault="00D82EE9" w:rsidP="00DD026C">
            <w:pPr>
              <w:rPr>
                <w:sz w:val="20"/>
                <w:szCs w:val="20"/>
              </w:rPr>
            </w:pPr>
            <w:r w:rsidRPr="00D82EE9">
              <w:rPr>
                <w:sz w:val="20"/>
                <w:szCs w:val="20"/>
              </w:rPr>
              <w:t>eu-emi.eu / referral</w:t>
            </w:r>
          </w:p>
        </w:tc>
        <w:tc>
          <w:tcPr>
            <w:tcW w:w="1023" w:type="dxa"/>
          </w:tcPr>
          <w:p w14:paraId="3A1083F7" w14:textId="3B799D9A" w:rsidR="00714568" w:rsidRPr="00D82EE9" w:rsidRDefault="00D82EE9" w:rsidP="00DD026C">
            <w:pPr>
              <w:rPr>
                <w:sz w:val="20"/>
                <w:szCs w:val="20"/>
              </w:rPr>
            </w:pPr>
            <w:r w:rsidRPr="00D82EE9">
              <w:rPr>
                <w:sz w:val="20"/>
                <w:szCs w:val="20"/>
              </w:rPr>
              <w:t>218</w:t>
            </w:r>
          </w:p>
        </w:tc>
        <w:tc>
          <w:tcPr>
            <w:tcW w:w="1306" w:type="dxa"/>
          </w:tcPr>
          <w:p w14:paraId="26A35FD1" w14:textId="57C070F7" w:rsidR="00714568" w:rsidRPr="00D82EE9" w:rsidRDefault="00D82EE9" w:rsidP="00DD026C">
            <w:pPr>
              <w:rPr>
                <w:sz w:val="20"/>
                <w:szCs w:val="20"/>
              </w:rPr>
            </w:pPr>
            <w:r w:rsidRPr="00D82EE9">
              <w:rPr>
                <w:sz w:val="20"/>
                <w:szCs w:val="20"/>
              </w:rPr>
              <w:t>1.53</w:t>
            </w:r>
          </w:p>
        </w:tc>
        <w:tc>
          <w:tcPr>
            <w:tcW w:w="1315" w:type="dxa"/>
          </w:tcPr>
          <w:p w14:paraId="649F9A88" w14:textId="19266D24" w:rsidR="00714568" w:rsidRPr="00D82EE9" w:rsidRDefault="00D82EE9" w:rsidP="00DD026C">
            <w:pPr>
              <w:rPr>
                <w:sz w:val="20"/>
                <w:szCs w:val="20"/>
              </w:rPr>
            </w:pPr>
            <w:r w:rsidRPr="00D82EE9">
              <w:rPr>
                <w:sz w:val="20"/>
                <w:szCs w:val="20"/>
              </w:rPr>
              <w:t>00:01:19</w:t>
            </w:r>
          </w:p>
        </w:tc>
        <w:tc>
          <w:tcPr>
            <w:tcW w:w="1313" w:type="dxa"/>
          </w:tcPr>
          <w:p w14:paraId="59F849CB" w14:textId="2363697A" w:rsidR="00714568" w:rsidRPr="00D82EE9" w:rsidRDefault="00D82EE9" w:rsidP="00DD026C">
            <w:pPr>
              <w:rPr>
                <w:sz w:val="20"/>
                <w:szCs w:val="20"/>
              </w:rPr>
            </w:pPr>
            <w:r w:rsidRPr="00D82EE9">
              <w:rPr>
                <w:sz w:val="20"/>
                <w:szCs w:val="20"/>
              </w:rPr>
              <w:t>84.40%</w:t>
            </w:r>
          </w:p>
        </w:tc>
        <w:tc>
          <w:tcPr>
            <w:tcW w:w="1313" w:type="dxa"/>
          </w:tcPr>
          <w:p w14:paraId="2533CA4A" w14:textId="4ABB1E1D" w:rsidR="00714568" w:rsidRPr="00D82EE9" w:rsidRDefault="00D82EE9" w:rsidP="00DD026C">
            <w:pPr>
              <w:rPr>
                <w:sz w:val="20"/>
                <w:szCs w:val="20"/>
              </w:rPr>
            </w:pPr>
            <w:r w:rsidRPr="00D82EE9">
              <w:rPr>
                <w:sz w:val="20"/>
                <w:szCs w:val="20"/>
              </w:rPr>
              <w:t>69.27%</w:t>
            </w:r>
          </w:p>
        </w:tc>
      </w:tr>
      <w:tr w:rsidR="00714568" w:rsidRPr="00D82EE9" w14:paraId="7761C950" w14:textId="77777777" w:rsidTr="00101153">
        <w:tc>
          <w:tcPr>
            <w:tcW w:w="416" w:type="dxa"/>
          </w:tcPr>
          <w:p w14:paraId="22DFB316" w14:textId="0E6B5259" w:rsidR="00714568" w:rsidRPr="00D82EE9" w:rsidRDefault="00D82EE9" w:rsidP="00DD026C">
            <w:pPr>
              <w:rPr>
                <w:sz w:val="20"/>
                <w:szCs w:val="20"/>
              </w:rPr>
            </w:pPr>
            <w:r w:rsidRPr="00D82EE9">
              <w:rPr>
                <w:sz w:val="20"/>
                <w:szCs w:val="20"/>
              </w:rPr>
              <w:t>9</w:t>
            </w:r>
          </w:p>
        </w:tc>
        <w:tc>
          <w:tcPr>
            <w:tcW w:w="2594" w:type="dxa"/>
          </w:tcPr>
          <w:p w14:paraId="7AE61FB7" w14:textId="53B9805B" w:rsidR="00714568" w:rsidRPr="00D82EE9" w:rsidRDefault="00D82EE9" w:rsidP="00DD026C">
            <w:pPr>
              <w:rPr>
                <w:sz w:val="20"/>
                <w:szCs w:val="20"/>
              </w:rPr>
            </w:pPr>
            <w:r w:rsidRPr="00D82EE9">
              <w:rPr>
                <w:sz w:val="20"/>
                <w:szCs w:val="20"/>
              </w:rPr>
              <w:t>sagrid.ac.za / referral</w:t>
            </w:r>
          </w:p>
        </w:tc>
        <w:tc>
          <w:tcPr>
            <w:tcW w:w="1023" w:type="dxa"/>
          </w:tcPr>
          <w:p w14:paraId="695BAFAE" w14:textId="1120B715" w:rsidR="00714568" w:rsidRPr="00D82EE9" w:rsidRDefault="00D82EE9" w:rsidP="00DD026C">
            <w:pPr>
              <w:rPr>
                <w:sz w:val="20"/>
                <w:szCs w:val="20"/>
              </w:rPr>
            </w:pPr>
            <w:r w:rsidRPr="00D82EE9">
              <w:rPr>
                <w:sz w:val="20"/>
                <w:szCs w:val="20"/>
              </w:rPr>
              <w:t>135</w:t>
            </w:r>
          </w:p>
        </w:tc>
        <w:tc>
          <w:tcPr>
            <w:tcW w:w="1306" w:type="dxa"/>
          </w:tcPr>
          <w:p w14:paraId="7D6F9E51" w14:textId="1D82A189" w:rsidR="00714568" w:rsidRPr="00D82EE9" w:rsidRDefault="00D82EE9" w:rsidP="00DD026C">
            <w:pPr>
              <w:rPr>
                <w:sz w:val="20"/>
                <w:szCs w:val="20"/>
              </w:rPr>
            </w:pPr>
            <w:r w:rsidRPr="00D82EE9">
              <w:rPr>
                <w:sz w:val="20"/>
                <w:szCs w:val="20"/>
              </w:rPr>
              <w:t>1.39</w:t>
            </w:r>
          </w:p>
        </w:tc>
        <w:tc>
          <w:tcPr>
            <w:tcW w:w="1315" w:type="dxa"/>
          </w:tcPr>
          <w:p w14:paraId="3E199026" w14:textId="20D649A2" w:rsidR="00714568" w:rsidRPr="00D82EE9" w:rsidRDefault="00D82EE9" w:rsidP="00DD026C">
            <w:pPr>
              <w:rPr>
                <w:sz w:val="20"/>
                <w:szCs w:val="20"/>
              </w:rPr>
            </w:pPr>
            <w:r w:rsidRPr="00D82EE9">
              <w:rPr>
                <w:sz w:val="20"/>
                <w:szCs w:val="20"/>
              </w:rPr>
              <w:t>00:00:57</w:t>
            </w:r>
          </w:p>
        </w:tc>
        <w:tc>
          <w:tcPr>
            <w:tcW w:w="1313" w:type="dxa"/>
          </w:tcPr>
          <w:p w14:paraId="75BBCC0E" w14:textId="28B5C8A4" w:rsidR="00714568" w:rsidRPr="00D82EE9" w:rsidRDefault="00D82EE9" w:rsidP="00DD026C">
            <w:pPr>
              <w:rPr>
                <w:sz w:val="20"/>
                <w:szCs w:val="20"/>
              </w:rPr>
            </w:pPr>
            <w:r w:rsidRPr="00D82EE9">
              <w:rPr>
                <w:sz w:val="20"/>
                <w:szCs w:val="20"/>
              </w:rPr>
              <w:t>94.81%</w:t>
            </w:r>
          </w:p>
        </w:tc>
        <w:tc>
          <w:tcPr>
            <w:tcW w:w="1313" w:type="dxa"/>
          </w:tcPr>
          <w:p w14:paraId="40903583" w14:textId="4179A641" w:rsidR="00714568" w:rsidRPr="00D82EE9" w:rsidRDefault="00D82EE9" w:rsidP="00DD026C">
            <w:pPr>
              <w:rPr>
                <w:sz w:val="20"/>
                <w:szCs w:val="20"/>
              </w:rPr>
            </w:pPr>
            <w:r w:rsidRPr="00D82EE9">
              <w:rPr>
                <w:sz w:val="20"/>
                <w:szCs w:val="20"/>
              </w:rPr>
              <w:t>71.85%</w:t>
            </w:r>
          </w:p>
        </w:tc>
      </w:tr>
      <w:tr w:rsidR="00714568" w:rsidRPr="00D82EE9" w14:paraId="6AB73E0B" w14:textId="77777777" w:rsidTr="00101153">
        <w:tc>
          <w:tcPr>
            <w:tcW w:w="416" w:type="dxa"/>
          </w:tcPr>
          <w:p w14:paraId="7D750363" w14:textId="4642E50B" w:rsidR="00714568" w:rsidRPr="00D82EE9" w:rsidRDefault="00D82EE9" w:rsidP="00DD026C">
            <w:pPr>
              <w:rPr>
                <w:sz w:val="20"/>
                <w:szCs w:val="20"/>
              </w:rPr>
            </w:pPr>
            <w:r w:rsidRPr="00D82EE9">
              <w:rPr>
                <w:sz w:val="20"/>
                <w:szCs w:val="20"/>
              </w:rPr>
              <w:t>10</w:t>
            </w:r>
          </w:p>
        </w:tc>
        <w:tc>
          <w:tcPr>
            <w:tcW w:w="2594" w:type="dxa"/>
          </w:tcPr>
          <w:p w14:paraId="0D0FDA97" w14:textId="4F1D93F7" w:rsidR="00714568" w:rsidRPr="00D82EE9" w:rsidRDefault="00D82EE9" w:rsidP="00DD026C">
            <w:pPr>
              <w:rPr>
                <w:sz w:val="20"/>
                <w:szCs w:val="20"/>
              </w:rPr>
            </w:pPr>
            <w:r w:rsidRPr="00D82EE9">
              <w:rPr>
                <w:sz w:val="20"/>
                <w:szCs w:val="20"/>
              </w:rPr>
              <w:t>e-sciencetalk.org / referral</w:t>
            </w:r>
          </w:p>
        </w:tc>
        <w:tc>
          <w:tcPr>
            <w:tcW w:w="1023" w:type="dxa"/>
          </w:tcPr>
          <w:p w14:paraId="34417C71" w14:textId="0B541DC6" w:rsidR="00714568" w:rsidRPr="00D82EE9" w:rsidRDefault="00D82EE9" w:rsidP="00DD026C">
            <w:pPr>
              <w:rPr>
                <w:sz w:val="20"/>
                <w:szCs w:val="20"/>
              </w:rPr>
            </w:pPr>
            <w:r w:rsidRPr="00D82EE9">
              <w:rPr>
                <w:sz w:val="20"/>
                <w:szCs w:val="20"/>
              </w:rPr>
              <w:t>134</w:t>
            </w:r>
          </w:p>
        </w:tc>
        <w:tc>
          <w:tcPr>
            <w:tcW w:w="1306" w:type="dxa"/>
          </w:tcPr>
          <w:p w14:paraId="4F4FCD9F" w14:textId="4609F591" w:rsidR="00714568" w:rsidRPr="00D82EE9" w:rsidRDefault="00D82EE9" w:rsidP="00DD026C">
            <w:pPr>
              <w:rPr>
                <w:sz w:val="20"/>
                <w:szCs w:val="20"/>
              </w:rPr>
            </w:pPr>
            <w:r w:rsidRPr="00D82EE9">
              <w:rPr>
                <w:sz w:val="20"/>
                <w:szCs w:val="20"/>
              </w:rPr>
              <w:t>2.04</w:t>
            </w:r>
          </w:p>
        </w:tc>
        <w:tc>
          <w:tcPr>
            <w:tcW w:w="1315" w:type="dxa"/>
          </w:tcPr>
          <w:p w14:paraId="43902D0B" w14:textId="36C975D7" w:rsidR="00714568" w:rsidRPr="00D82EE9" w:rsidRDefault="00D82EE9" w:rsidP="00DD026C">
            <w:pPr>
              <w:rPr>
                <w:sz w:val="20"/>
                <w:szCs w:val="20"/>
              </w:rPr>
            </w:pPr>
            <w:r w:rsidRPr="00D82EE9">
              <w:rPr>
                <w:sz w:val="20"/>
                <w:szCs w:val="20"/>
              </w:rPr>
              <w:t>00:03:27</w:t>
            </w:r>
          </w:p>
        </w:tc>
        <w:tc>
          <w:tcPr>
            <w:tcW w:w="1313" w:type="dxa"/>
          </w:tcPr>
          <w:p w14:paraId="0D1CE880" w14:textId="09DEC7CF" w:rsidR="00714568" w:rsidRPr="00D82EE9" w:rsidRDefault="00D82EE9" w:rsidP="00DD026C">
            <w:pPr>
              <w:rPr>
                <w:sz w:val="20"/>
                <w:szCs w:val="20"/>
              </w:rPr>
            </w:pPr>
            <w:r w:rsidRPr="00D82EE9">
              <w:rPr>
                <w:sz w:val="20"/>
                <w:szCs w:val="20"/>
              </w:rPr>
              <w:t>61.94%</w:t>
            </w:r>
          </w:p>
        </w:tc>
        <w:tc>
          <w:tcPr>
            <w:tcW w:w="1313" w:type="dxa"/>
          </w:tcPr>
          <w:p w14:paraId="29102063" w14:textId="0CD06870" w:rsidR="00714568" w:rsidRPr="00D82EE9" w:rsidRDefault="00D82EE9" w:rsidP="00DD026C">
            <w:pPr>
              <w:rPr>
                <w:sz w:val="20"/>
                <w:szCs w:val="20"/>
              </w:rPr>
            </w:pPr>
            <w:r w:rsidRPr="00D82EE9">
              <w:rPr>
                <w:sz w:val="20"/>
                <w:szCs w:val="20"/>
              </w:rPr>
              <w:t>59.70%</w:t>
            </w:r>
          </w:p>
        </w:tc>
      </w:tr>
    </w:tbl>
    <w:p w14:paraId="3A971598" w14:textId="26DB55D4" w:rsidR="00D82EE9" w:rsidRPr="002012AE" w:rsidRDefault="007142E5" w:rsidP="00A01B8B">
      <w:pPr>
        <w:rPr>
          <w:i/>
        </w:rPr>
      </w:pPr>
      <w:r w:rsidRPr="002012AE">
        <w:rPr>
          <w:i/>
        </w:rPr>
        <w:lastRenderedPageBreak/>
        <w:t>How useful is the site?</w:t>
      </w:r>
      <w:r w:rsidR="00714568" w:rsidRPr="002012AE">
        <w:rPr>
          <w:i/>
        </w:rPr>
        <w:tab/>
      </w:r>
      <w:r w:rsidR="00714568" w:rsidRPr="002012AE">
        <w:rPr>
          <w:i/>
        </w:rPr>
        <w:tab/>
      </w:r>
      <w:r w:rsidR="00714568" w:rsidRPr="002012AE">
        <w:rPr>
          <w:i/>
        </w:rPr>
        <w:tab/>
      </w:r>
      <w:r w:rsidR="00714568" w:rsidRPr="002012AE">
        <w:rPr>
          <w:i/>
        </w:rPr>
        <w:tab/>
      </w:r>
      <w:r w:rsidR="00714568" w:rsidRPr="002012AE">
        <w:rPr>
          <w:i/>
        </w:rPr>
        <w:tab/>
      </w:r>
    </w:p>
    <w:p w14:paraId="1E5024E5" w14:textId="57CBE896" w:rsidR="002B0120" w:rsidRDefault="00A01B8B" w:rsidP="00A01B8B">
      <w:r>
        <w:t>e-ScienceTalk carried out a</w:t>
      </w:r>
      <w:r w:rsidR="001A413B">
        <w:t>n online</w:t>
      </w:r>
      <w:r>
        <w:t xml:space="preserve"> survey</w:t>
      </w:r>
      <w:r w:rsidR="00FE0546">
        <w:rPr>
          <w:rStyle w:val="FootnoteReference"/>
        </w:rPr>
        <w:footnoteReference w:id="6"/>
      </w:r>
      <w:r w:rsidR="002B0120">
        <w:t xml:space="preserve"> </w:t>
      </w:r>
      <w:r w:rsidR="009748BB">
        <w:t>for a two month period (May</w:t>
      </w:r>
      <w:r w:rsidR="00356CC6">
        <w:t>–</w:t>
      </w:r>
      <w:r w:rsidR="00FE0546">
        <w:t xml:space="preserve">July </w:t>
      </w:r>
      <w:r w:rsidR="002B0120">
        <w:t>2012</w:t>
      </w:r>
      <w:r w:rsidR="009748BB">
        <w:t>)</w:t>
      </w:r>
      <w:r w:rsidR="002B0120">
        <w:t>. The questions were similar to a previous survey</w:t>
      </w:r>
      <w:r w:rsidR="009748BB">
        <w:t xml:space="preserve"> carried out by GridTalk</w:t>
      </w:r>
      <w:r w:rsidR="00D82EE9">
        <w:rPr>
          <w:rStyle w:val="FootnoteReference"/>
        </w:rPr>
        <w:footnoteReference w:id="7"/>
      </w:r>
      <w:r w:rsidR="002B0120">
        <w:t>. Further information on the methodology and re</w:t>
      </w:r>
      <w:r w:rsidR="00F461EC">
        <w:t xml:space="preserve">sults </w:t>
      </w:r>
      <w:r w:rsidR="003F16CC">
        <w:t>is</w:t>
      </w:r>
      <w:r w:rsidR="00F461EC">
        <w:t xml:space="preserve"> discussed in the Year 2</w:t>
      </w:r>
      <w:r w:rsidR="007142E5">
        <w:t>,</w:t>
      </w:r>
      <w:r w:rsidR="00F461EC">
        <w:t xml:space="preserve"> </w:t>
      </w:r>
      <w:r w:rsidR="007142E5" w:rsidRPr="007142E5">
        <w:t xml:space="preserve">D4.4 </w:t>
      </w:r>
      <w:r w:rsidR="007142E5" w:rsidRPr="002012AE">
        <w:rPr>
          <w:i/>
        </w:rPr>
        <w:t>Annual Report on Feedback and Metrics</w:t>
      </w:r>
      <w:r w:rsidR="007142E5" w:rsidRPr="007142E5" w:rsidDel="007142E5">
        <w:t xml:space="preserve"> </w:t>
      </w:r>
      <w:r w:rsidR="00F461EC">
        <w:t>[R5</w:t>
      </w:r>
      <w:r w:rsidR="002B0120">
        <w:t xml:space="preserve">]. One question that </w:t>
      </w:r>
      <w:r w:rsidR="004E4F02">
        <w:t xml:space="preserve">was asked, which relates to impact, </w:t>
      </w:r>
      <w:r w:rsidR="002B0120">
        <w:t xml:space="preserve">was whether people </w:t>
      </w:r>
      <w:r w:rsidR="00787ED7">
        <w:t>were satisfied with the</w:t>
      </w:r>
      <w:r w:rsidR="002B0120">
        <w:t xml:space="preserve"> website</w:t>
      </w:r>
      <w:r w:rsidR="00787ED7">
        <w:t>’s content</w:t>
      </w:r>
      <w:r w:rsidR="002B0120">
        <w:t xml:space="preserve">. Although </w:t>
      </w:r>
      <w:r w:rsidR="00044100">
        <w:t xml:space="preserve">so far </w:t>
      </w:r>
      <w:r w:rsidR="009748BB">
        <w:t xml:space="preserve">the </w:t>
      </w:r>
      <w:r w:rsidR="002B0120">
        <w:t>response rate</w:t>
      </w:r>
      <w:r w:rsidR="004E4F02">
        <w:t xml:space="preserve"> has </w:t>
      </w:r>
      <w:r w:rsidR="002B0120">
        <w:t xml:space="preserve">been </w:t>
      </w:r>
      <w:r w:rsidR="004E4F02">
        <w:t>low</w:t>
      </w:r>
      <w:r w:rsidR="002B0120">
        <w:t xml:space="preserve">, </w:t>
      </w:r>
      <w:r w:rsidR="00044100">
        <w:t xml:space="preserve">the preliminary analysis indicates that </w:t>
      </w:r>
      <w:r w:rsidR="00715C70">
        <w:t xml:space="preserve">16 </w:t>
      </w:r>
      <w:r w:rsidR="002B0120">
        <w:t xml:space="preserve">out of </w:t>
      </w:r>
      <w:r w:rsidR="00715C70">
        <w:t>19</w:t>
      </w:r>
      <w:r w:rsidR="002B0120">
        <w:t xml:space="preserve"> people said they had found what</w:t>
      </w:r>
      <w:r w:rsidR="00ED5752">
        <w:t xml:space="preserve"> they were looking for. </w:t>
      </w:r>
      <w:r w:rsidR="009748BB">
        <w:t>Two individuals</w:t>
      </w:r>
      <w:r w:rsidR="00ED5752">
        <w:t>,</w:t>
      </w:r>
      <w:r w:rsidR="002B0120">
        <w:t xml:space="preserve"> who didn’t </w:t>
      </w:r>
      <w:r w:rsidR="00ED5752">
        <w:t xml:space="preserve">find what they were looking for, </w:t>
      </w:r>
      <w:r w:rsidR="002B0120">
        <w:t xml:space="preserve">gave their reasons. One person had been looking for games and podcasts and the other was looking for people on the </w:t>
      </w:r>
      <w:r w:rsidR="003F16CC">
        <w:t>grid</w:t>
      </w:r>
      <w:r w:rsidR="002B0120">
        <w:t>.</w:t>
      </w:r>
      <w:r w:rsidR="00F461EC">
        <w:t xml:space="preserve"> This</w:t>
      </w:r>
      <w:r w:rsidR="009748BB">
        <w:t xml:space="preserve"> survey has revealed some areas for improvement (</w:t>
      </w:r>
      <w:r w:rsidR="00787ED7">
        <w:t>for example, more</w:t>
      </w:r>
      <w:r w:rsidR="009748BB">
        <w:t xml:space="preserve"> links to GridGuide). </w:t>
      </w:r>
      <w:r w:rsidR="002B0120">
        <w:t xml:space="preserve">Most people said their main reason for visiting the website </w:t>
      </w:r>
      <w:r w:rsidR="004E4F02">
        <w:t>w</w:t>
      </w:r>
      <w:r w:rsidR="002B0120">
        <w:t>as to find out</w:t>
      </w:r>
      <w:r w:rsidR="00ED5752">
        <w:t xml:space="preserve"> </w:t>
      </w:r>
      <w:r w:rsidR="002B0120">
        <w:t>what grid computing is about.</w:t>
      </w:r>
      <w:r w:rsidR="00FE0546">
        <w:t xml:space="preserve"> </w:t>
      </w:r>
      <w:r w:rsidR="00115A2C">
        <w:t>Most</w:t>
      </w:r>
      <w:r w:rsidR="00787ED7">
        <w:t xml:space="preserve"> responders said the website</w:t>
      </w:r>
      <w:r w:rsidR="00FE0546">
        <w:t xml:space="preserve"> was either useful or very useful</w:t>
      </w:r>
      <w:r w:rsidR="00115A2C">
        <w:t xml:space="preserve"> (73%)</w:t>
      </w:r>
      <w:r w:rsidR="00787ED7">
        <w:t xml:space="preserve">. </w:t>
      </w:r>
      <w:r w:rsidR="00B01FD5">
        <w:t>Results from the survey also reveal people are interested in other areas of e-science</w:t>
      </w:r>
      <w:r w:rsidR="00787ED7">
        <w:t>, and so there is an impetus to develop e-ScienceCity</w:t>
      </w:r>
      <w:r w:rsidR="00905860">
        <w:t xml:space="preserve"> (see Figure 6</w:t>
      </w:r>
      <w:r w:rsidR="00B01FD5">
        <w:t xml:space="preserve">). </w:t>
      </w:r>
    </w:p>
    <w:p w14:paraId="695F4ACE" w14:textId="77777777" w:rsidR="000C0D4C" w:rsidRDefault="000C0D4C" w:rsidP="00A01B8B"/>
    <w:p w14:paraId="7074750B" w14:textId="078F13AC" w:rsidR="000C0D4C" w:rsidRPr="00101153" w:rsidRDefault="00905860" w:rsidP="000C0D4C">
      <w:pPr>
        <w:rPr>
          <w:b/>
        </w:rPr>
      </w:pPr>
      <w:r>
        <w:rPr>
          <w:b/>
        </w:rPr>
        <w:t>Figure 6</w:t>
      </w:r>
      <w:r w:rsidR="00B01FD5" w:rsidRPr="00B01FD5">
        <w:rPr>
          <w:b/>
        </w:rPr>
        <w:t>: Would you be interested in finding out more about the following areas?</w:t>
      </w:r>
    </w:p>
    <w:tbl>
      <w:tblPr>
        <w:tblStyle w:val="TableGrid"/>
        <w:tblW w:w="8330" w:type="dxa"/>
        <w:tblLayout w:type="fixed"/>
        <w:tblLook w:val="04A0" w:firstRow="1" w:lastRow="0" w:firstColumn="1" w:lastColumn="0" w:noHBand="0" w:noVBand="1"/>
      </w:tblPr>
      <w:tblGrid>
        <w:gridCol w:w="5211"/>
        <w:gridCol w:w="3119"/>
      </w:tblGrid>
      <w:tr w:rsidR="00F461EC" w14:paraId="6EA52677" w14:textId="77777777" w:rsidTr="00F461EC">
        <w:trPr>
          <w:trHeight w:val="201"/>
          <w:tblHeader/>
        </w:trPr>
        <w:tc>
          <w:tcPr>
            <w:tcW w:w="5211" w:type="dxa"/>
          </w:tcPr>
          <w:p w14:paraId="5A7E883C" w14:textId="3D8315BB" w:rsidR="00F461EC" w:rsidRPr="00BB52A1" w:rsidRDefault="00F461EC" w:rsidP="00A01B8B">
            <w:pPr>
              <w:rPr>
                <w:sz w:val="20"/>
                <w:szCs w:val="20"/>
              </w:rPr>
            </w:pPr>
            <w:r w:rsidRPr="00BB52A1">
              <w:rPr>
                <w:i/>
                <w:sz w:val="20"/>
                <w:szCs w:val="20"/>
              </w:rPr>
              <w:t xml:space="preserve">Area  </w:t>
            </w:r>
          </w:p>
        </w:tc>
        <w:tc>
          <w:tcPr>
            <w:tcW w:w="3119" w:type="dxa"/>
          </w:tcPr>
          <w:p w14:paraId="433D46C1" w14:textId="03384E6F" w:rsidR="00F461EC" w:rsidRPr="00BB52A1" w:rsidRDefault="00F461EC" w:rsidP="00A01B8B">
            <w:pPr>
              <w:rPr>
                <w:i/>
                <w:sz w:val="20"/>
                <w:szCs w:val="20"/>
              </w:rPr>
            </w:pPr>
            <w:r>
              <w:rPr>
                <w:i/>
                <w:sz w:val="20"/>
                <w:szCs w:val="20"/>
              </w:rPr>
              <w:t>Numbers</w:t>
            </w:r>
          </w:p>
        </w:tc>
      </w:tr>
      <w:tr w:rsidR="00F461EC" w14:paraId="0F2B67BB" w14:textId="77777777" w:rsidTr="00F461EC">
        <w:trPr>
          <w:trHeight w:val="305"/>
          <w:tblHeader/>
        </w:trPr>
        <w:tc>
          <w:tcPr>
            <w:tcW w:w="5211" w:type="dxa"/>
          </w:tcPr>
          <w:p w14:paraId="50C1950C" w14:textId="54176896" w:rsidR="00F461EC" w:rsidRPr="00BB52A1" w:rsidRDefault="00F461EC" w:rsidP="005C121B">
            <w:pPr>
              <w:rPr>
                <w:sz w:val="20"/>
                <w:szCs w:val="20"/>
              </w:rPr>
            </w:pPr>
            <w:r w:rsidRPr="00BB52A1">
              <w:rPr>
                <w:sz w:val="20"/>
                <w:szCs w:val="20"/>
              </w:rPr>
              <w:t>High performance computing/ supercomputing</w:t>
            </w:r>
          </w:p>
        </w:tc>
        <w:tc>
          <w:tcPr>
            <w:tcW w:w="3119" w:type="dxa"/>
          </w:tcPr>
          <w:p w14:paraId="2D7FC3E7" w14:textId="55920F96" w:rsidR="00F461EC" w:rsidRPr="00BB52A1" w:rsidRDefault="00F461EC" w:rsidP="00A01B8B">
            <w:pPr>
              <w:rPr>
                <w:sz w:val="20"/>
                <w:szCs w:val="20"/>
              </w:rPr>
            </w:pPr>
            <w:r w:rsidRPr="00BB52A1">
              <w:rPr>
                <w:sz w:val="20"/>
                <w:szCs w:val="20"/>
              </w:rPr>
              <w:t>9</w:t>
            </w:r>
          </w:p>
        </w:tc>
      </w:tr>
      <w:tr w:rsidR="00F461EC" w14:paraId="6914E56E" w14:textId="77777777" w:rsidTr="00F461EC">
        <w:trPr>
          <w:trHeight w:val="320"/>
          <w:tblHeader/>
        </w:trPr>
        <w:tc>
          <w:tcPr>
            <w:tcW w:w="5211" w:type="dxa"/>
          </w:tcPr>
          <w:p w14:paraId="0F372EAE" w14:textId="738FBB96" w:rsidR="00F461EC" w:rsidRPr="00BB52A1" w:rsidRDefault="00F461EC" w:rsidP="005C121B">
            <w:pPr>
              <w:rPr>
                <w:sz w:val="20"/>
                <w:szCs w:val="20"/>
              </w:rPr>
            </w:pPr>
            <w:r w:rsidRPr="00BB52A1">
              <w:rPr>
                <w:sz w:val="20"/>
                <w:szCs w:val="20"/>
              </w:rPr>
              <w:t>High throughput computing</w:t>
            </w:r>
            <w:r w:rsidRPr="00BB52A1">
              <w:rPr>
                <w:sz w:val="20"/>
                <w:szCs w:val="20"/>
              </w:rPr>
              <w:tab/>
            </w:r>
          </w:p>
        </w:tc>
        <w:tc>
          <w:tcPr>
            <w:tcW w:w="3119" w:type="dxa"/>
          </w:tcPr>
          <w:p w14:paraId="53067019" w14:textId="23D3727E" w:rsidR="00F461EC" w:rsidRPr="00BB52A1" w:rsidRDefault="00F461EC" w:rsidP="00A01B8B">
            <w:pPr>
              <w:rPr>
                <w:sz w:val="20"/>
                <w:szCs w:val="20"/>
              </w:rPr>
            </w:pPr>
            <w:r w:rsidRPr="00BB52A1">
              <w:rPr>
                <w:sz w:val="20"/>
                <w:szCs w:val="20"/>
              </w:rPr>
              <w:t>8</w:t>
            </w:r>
          </w:p>
        </w:tc>
      </w:tr>
      <w:tr w:rsidR="00F461EC" w14:paraId="4E961B7C" w14:textId="77777777" w:rsidTr="00F461EC">
        <w:trPr>
          <w:trHeight w:val="305"/>
          <w:tblHeader/>
        </w:trPr>
        <w:tc>
          <w:tcPr>
            <w:tcW w:w="5211" w:type="dxa"/>
          </w:tcPr>
          <w:p w14:paraId="61B288F9" w14:textId="7BC63A10" w:rsidR="00F461EC" w:rsidRPr="00BB52A1" w:rsidRDefault="00F461EC" w:rsidP="005C121B">
            <w:pPr>
              <w:rPr>
                <w:sz w:val="20"/>
                <w:szCs w:val="20"/>
              </w:rPr>
            </w:pPr>
            <w:r w:rsidRPr="00BB52A1">
              <w:rPr>
                <w:sz w:val="20"/>
                <w:szCs w:val="20"/>
              </w:rPr>
              <w:t>Information on data management</w:t>
            </w:r>
          </w:p>
        </w:tc>
        <w:tc>
          <w:tcPr>
            <w:tcW w:w="3119" w:type="dxa"/>
          </w:tcPr>
          <w:p w14:paraId="193D9466" w14:textId="066EB15E" w:rsidR="00F461EC" w:rsidRPr="00BB52A1" w:rsidRDefault="00F461EC" w:rsidP="00A01B8B">
            <w:pPr>
              <w:rPr>
                <w:sz w:val="20"/>
                <w:szCs w:val="20"/>
              </w:rPr>
            </w:pPr>
            <w:r w:rsidRPr="00BB52A1">
              <w:rPr>
                <w:sz w:val="20"/>
                <w:szCs w:val="20"/>
              </w:rPr>
              <w:t>9</w:t>
            </w:r>
          </w:p>
        </w:tc>
      </w:tr>
      <w:tr w:rsidR="00F461EC" w14:paraId="3177F5DD" w14:textId="77777777" w:rsidTr="00F461EC">
        <w:trPr>
          <w:trHeight w:val="305"/>
          <w:tblHeader/>
        </w:trPr>
        <w:tc>
          <w:tcPr>
            <w:tcW w:w="5211" w:type="dxa"/>
          </w:tcPr>
          <w:p w14:paraId="6FA93CC2" w14:textId="6D5322E7" w:rsidR="00F461EC" w:rsidRPr="00BB52A1" w:rsidRDefault="00F461EC" w:rsidP="005C121B">
            <w:pPr>
              <w:rPr>
                <w:sz w:val="20"/>
                <w:szCs w:val="20"/>
              </w:rPr>
            </w:pPr>
            <w:r w:rsidRPr="00BB52A1">
              <w:rPr>
                <w:sz w:val="20"/>
                <w:szCs w:val="20"/>
              </w:rPr>
              <w:t>News and science enabled by e-science</w:t>
            </w:r>
            <w:r w:rsidRPr="00BB52A1">
              <w:rPr>
                <w:sz w:val="20"/>
                <w:szCs w:val="20"/>
              </w:rPr>
              <w:tab/>
            </w:r>
          </w:p>
        </w:tc>
        <w:tc>
          <w:tcPr>
            <w:tcW w:w="3119" w:type="dxa"/>
          </w:tcPr>
          <w:p w14:paraId="4A8CE114" w14:textId="4393CFF6" w:rsidR="00F461EC" w:rsidRPr="00BB52A1" w:rsidRDefault="00F461EC" w:rsidP="00A01B8B">
            <w:pPr>
              <w:rPr>
                <w:sz w:val="20"/>
                <w:szCs w:val="20"/>
              </w:rPr>
            </w:pPr>
            <w:r w:rsidRPr="00BB52A1">
              <w:rPr>
                <w:sz w:val="20"/>
                <w:szCs w:val="20"/>
              </w:rPr>
              <w:t>4</w:t>
            </w:r>
          </w:p>
        </w:tc>
      </w:tr>
      <w:tr w:rsidR="00F461EC" w14:paraId="6BE66F29" w14:textId="77777777" w:rsidTr="00F461EC">
        <w:trPr>
          <w:trHeight w:val="320"/>
          <w:tblHeader/>
        </w:trPr>
        <w:tc>
          <w:tcPr>
            <w:tcW w:w="5211" w:type="dxa"/>
          </w:tcPr>
          <w:p w14:paraId="621FF560" w14:textId="03FFAD6E" w:rsidR="00F461EC" w:rsidRPr="00BB52A1" w:rsidRDefault="00F461EC" w:rsidP="005C121B">
            <w:pPr>
              <w:rPr>
                <w:sz w:val="20"/>
                <w:szCs w:val="20"/>
              </w:rPr>
            </w:pPr>
            <w:r w:rsidRPr="00BB52A1">
              <w:rPr>
                <w:sz w:val="20"/>
                <w:szCs w:val="20"/>
              </w:rPr>
              <w:t>Training/multimedia materials</w:t>
            </w:r>
          </w:p>
        </w:tc>
        <w:tc>
          <w:tcPr>
            <w:tcW w:w="3119" w:type="dxa"/>
          </w:tcPr>
          <w:p w14:paraId="7F1558C2" w14:textId="7A7EE1C8" w:rsidR="00F461EC" w:rsidRPr="00BB52A1" w:rsidRDefault="00F461EC" w:rsidP="00A01B8B">
            <w:pPr>
              <w:rPr>
                <w:sz w:val="20"/>
                <w:szCs w:val="20"/>
              </w:rPr>
            </w:pPr>
            <w:r w:rsidRPr="00BB52A1">
              <w:rPr>
                <w:sz w:val="20"/>
                <w:szCs w:val="20"/>
              </w:rPr>
              <w:t>5</w:t>
            </w:r>
          </w:p>
        </w:tc>
      </w:tr>
      <w:tr w:rsidR="00F461EC" w14:paraId="43945F6B" w14:textId="77777777" w:rsidTr="00F461EC">
        <w:trPr>
          <w:trHeight w:val="305"/>
          <w:tblHeader/>
        </w:trPr>
        <w:tc>
          <w:tcPr>
            <w:tcW w:w="5211" w:type="dxa"/>
          </w:tcPr>
          <w:p w14:paraId="02436153" w14:textId="306DC338" w:rsidR="00F461EC" w:rsidRPr="00BB52A1" w:rsidRDefault="00F461EC" w:rsidP="005C121B">
            <w:pPr>
              <w:rPr>
                <w:sz w:val="20"/>
                <w:szCs w:val="20"/>
              </w:rPr>
            </w:pPr>
            <w:r w:rsidRPr="00BB52A1">
              <w:rPr>
                <w:sz w:val="20"/>
                <w:szCs w:val="20"/>
              </w:rPr>
              <w:t>Cloud computing</w:t>
            </w:r>
          </w:p>
        </w:tc>
        <w:tc>
          <w:tcPr>
            <w:tcW w:w="3119" w:type="dxa"/>
          </w:tcPr>
          <w:p w14:paraId="6DF95024" w14:textId="543216FB" w:rsidR="00F461EC" w:rsidRPr="00BB52A1" w:rsidRDefault="00F461EC" w:rsidP="00A01B8B">
            <w:pPr>
              <w:rPr>
                <w:sz w:val="20"/>
                <w:szCs w:val="20"/>
              </w:rPr>
            </w:pPr>
            <w:r w:rsidRPr="00BB52A1">
              <w:rPr>
                <w:sz w:val="20"/>
                <w:szCs w:val="20"/>
              </w:rPr>
              <w:t>9</w:t>
            </w:r>
          </w:p>
        </w:tc>
      </w:tr>
      <w:tr w:rsidR="00F461EC" w14:paraId="3B0343A4" w14:textId="77777777" w:rsidTr="00F461EC">
        <w:trPr>
          <w:trHeight w:val="320"/>
          <w:tblHeader/>
        </w:trPr>
        <w:tc>
          <w:tcPr>
            <w:tcW w:w="5211" w:type="dxa"/>
          </w:tcPr>
          <w:p w14:paraId="2E1D524E" w14:textId="1B864130" w:rsidR="00F461EC" w:rsidRPr="00BB52A1" w:rsidRDefault="00F461EC" w:rsidP="005C121B">
            <w:pPr>
              <w:rPr>
                <w:sz w:val="20"/>
                <w:szCs w:val="20"/>
              </w:rPr>
            </w:pPr>
            <w:r w:rsidRPr="00BB52A1">
              <w:rPr>
                <w:sz w:val="20"/>
                <w:szCs w:val="20"/>
              </w:rPr>
              <w:t>Volunteer computing</w:t>
            </w:r>
          </w:p>
        </w:tc>
        <w:tc>
          <w:tcPr>
            <w:tcW w:w="3119" w:type="dxa"/>
          </w:tcPr>
          <w:p w14:paraId="35EB4A49" w14:textId="08B31594" w:rsidR="00F461EC" w:rsidRPr="00BB52A1" w:rsidRDefault="00F461EC" w:rsidP="00A01B8B">
            <w:pPr>
              <w:rPr>
                <w:sz w:val="20"/>
                <w:szCs w:val="20"/>
              </w:rPr>
            </w:pPr>
            <w:r w:rsidRPr="00BB52A1">
              <w:rPr>
                <w:sz w:val="20"/>
                <w:szCs w:val="20"/>
              </w:rPr>
              <w:t>9</w:t>
            </w:r>
          </w:p>
        </w:tc>
      </w:tr>
    </w:tbl>
    <w:p w14:paraId="07C5B162" w14:textId="77777777" w:rsidR="000C0D4C" w:rsidRDefault="000C0D4C" w:rsidP="00A01B8B"/>
    <w:p w14:paraId="03A42A35" w14:textId="77777777" w:rsidR="00335D43" w:rsidRDefault="0081771D" w:rsidP="0081771D">
      <w:pPr>
        <w:pStyle w:val="Heading3"/>
      </w:pPr>
      <w:bookmarkStart w:id="34" w:name="_Toc330900910"/>
      <w:r>
        <w:t>Projects: e-Science City</w:t>
      </w:r>
      <w:r w:rsidR="007A0C05">
        <w:t>,</w:t>
      </w:r>
      <w:r>
        <w:t xml:space="preserve"> Cloud</w:t>
      </w:r>
      <w:r w:rsidR="0078026C">
        <w:t>L</w:t>
      </w:r>
      <w:r>
        <w:t>ounge</w:t>
      </w:r>
      <w:r w:rsidR="00D64FFC">
        <w:t>,</w:t>
      </w:r>
      <w:r w:rsidR="007A0C05">
        <w:t xml:space="preserve"> Volunteer Garage</w:t>
      </w:r>
      <w:r w:rsidR="00D64FFC">
        <w:t>, Virtual World</w:t>
      </w:r>
      <w:bookmarkEnd w:id="34"/>
    </w:p>
    <w:p w14:paraId="4BF3E289" w14:textId="77777777" w:rsidR="00335D43" w:rsidRDefault="00335D43" w:rsidP="00335D43"/>
    <w:p w14:paraId="66466CD8" w14:textId="206E7074" w:rsidR="00B465EB" w:rsidRDefault="00115A2C" w:rsidP="00FE0546">
      <w:r>
        <w:t>e</w:t>
      </w:r>
      <w:r w:rsidR="00B465EB">
        <w:t xml:space="preserve">-ScienceCity has had </w:t>
      </w:r>
      <w:r w:rsidR="00B465EB" w:rsidRPr="00B465EB">
        <w:t xml:space="preserve">1,404 </w:t>
      </w:r>
      <w:r w:rsidR="00B465EB">
        <w:t xml:space="preserve">unique visitors and </w:t>
      </w:r>
      <w:r w:rsidR="00B465EB" w:rsidRPr="00B465EB">
        <w:t>5,021</w:t>
      </w:r>
      <w:r w:rsidR="00B465EB">
        <w:t xml:space="preserve"> page views. However, </w:t>
      </w:r>
      <w:r>
        <w:t xml:space="preserve">as the site is </w:t>
      </w:r>
      <w:r w:rsidR="00F461EC">
        <w:t>still being developed</w:t>
      </w:r>
      <w:r>
        <w:t xml:space="preserve">, </w:t>
      </w:r>
      <w:r w:rsidR="00B465EB">
        <w:t xml:space="preserve">it has not been promoted heavily yet. </w:t>
      </w:r>
      <w:r>
        <w:t xml:space="preserve">The site has received </w:t>
      </w:r>
      <w:r w:rsidR="00B465EB">
        <w:t xml:space="preserve">traffic </w:t>
      </w:r>
      <w:r>
        <w:t>mostly</w:t>
      </w:r>
      <w:r w:rsidR="00B465EB">
        <w:t xml:space="preserve"> from referrals</w:t>
      </w:r>
      <w:r>
        <w:t xml:space="preserve"> (43%)</w:t>
      </w:r>
      <w:r w:rsidR="00ED5752">
        <w:t>. Fig</w:t>
      </w:r>
      <w:r>
        <w:t>ure</w:t>
      </w:r>
      <w:r w:rsidR="004E4F02">
        <w:t xml:space="preserve"> </w:t>
      </w:r>
      <w:r w:rsidR="00905860">
        <w:t>7</w:t>
      </w:r>
      <w:r w:rsidR="006D5161">
        <w:t xml:space="preserve"> </w:t>
      </w:r>
      <w:r w:rsidR="00ED5752">
        <w:t xml:space="preserve">shows the traffic sources for e-ScienceCity for the first three quarters of year two of the project. Traffic has been directed from various e-ScienceTalk products. </w:t>
      </w:r>
      <w:r w:rsidR="004E4F02">
        <w:t>Of interest</w:t>
      </w:r>
      <w:r w:rsidR="00ED5752">
        <w:t xml:space="preserve"> is the high visit time for </w:t>
      </w:r>
      <w:r w:rsidR="00304A45">
        <w:t xml:space="preserve">referrals from </w:t>
      </w:r>
      <w:r>
        <w:t xml:space="preserve">both </w:t>
      </w:r>
      <w:r w:rsidR="00ED5752" w:rsidRPr="005B32FE">
        <w:t>Volunteer Garage</w:t>
      </w:r>
      <w:r w:rsidR="00A339B2">
        <w:t xml:space="preserve"> (</w:t>
      </w:r>
      <w:r w:rsidR="00ED5752">
        <w:t>8.05 minutes</w:t>
      </w:r>
      <w:r w:rsidR="00A339B2">
        <w:t>) and Cloud Lounge (</w:t>
      </w:r>
      <w:r w:rsidR="00ED5752">
        <w:t xml:space="preserve">5.05 minutes). This shows </w:t>
      </w:r>
      <w:r w:rsidR="00304A45">
        <w:t xml:space="preserve">that </w:t>
      </w:r>
      <w:r w:rsidR="00ED5752">
        <w:t xml:space="preserve">people are sufficiently interested in the content to stay for a long time. </w:t>
      </w:r>
      <w:r w:rsidR="00304A45">
        <w:t>The greatest page views are to the Virtual World Portal (4.82%</w:t>
      </w:r>
      <w:r w:rsidR="006B5F63">
        <w:t xml:space="preserve"> of total visits</w:t>
      </w:r>
      <w:r w:rsidR="00304A45">
        <w:t>) and CloudLoung</w:t>
      </w:r>
      <w:r w:rsidR="00097364">
        <w:t>e page,</w:t>
      </w:r>
      <w:r w:rsidR="00304A45">
        <w:t xml:space="preserve"> ‘Where is my data being stored’</w:t>
      </w:r>
      <w:r w:rsidR="006B5F63">
        <w:t xml:space="preserve"> (3</w:t>
      </w:r>
      <w:r w:rsidR="00304A45">
        <w:t>.82%</w:t>
      </w:r>
      <w:r w:rsidR="006B5F63">
        <w:t xml:space="preserve"> of total visits</w:t>
      </w:r>
      <w:r w:rsidR="00304A45">
        <w:t>).</w:t>
      </w:r>
    </w:p>
    <w:p w14:paraId="64D2A28E" w14:textId="77777777" w:rsidR="00115A2C" w:rsidRDefault="00115A2C" w:rsidP="00FE0546"/>
    <w:p w14:paraId="15A249E7" w14:textId="42021820" w:rsidR="006D5161" w:rsidRDefault="00905860" w:rsidP="00FE0546">
      <w:pPr>
        <w:rPr>
          <w:b/>
        </w:rPr>
      </w:pPr>
      <w:r>
        <w:rPr>
          <w:b/>
        </w:rPr>
        <w:t>Figure 7</w:t>
      </w:r>
      <w:r w:rsidR="006D5161" w:rsidRPr="006D5161">
        <w:rPr>
          <w:b/>
        </w:rPr>
        <w:t xml:space="preserve">: </w:t>
      </w:r>
      <w:r w:rsidR="006D5161">
        <w:rPr>
          <w:b/>
        </w:rPr>
        <w:t>e-ScienceCity t</w:t>
      </w:r>
      <w:r w:rsidR="006D5161" w:rsidRPr="006D5161">
        <w:rPr>
          <w:b/>
        </w:rPr>
        <w:t xml:space="preserve">raffic sources for </w:t>
      </w:r>
      <w:r w:rsidR="006D5161">
        <w:rPr>
          <w:b/>
        </w:rPr>
        <w:t xml:space="preserve">1 </w:t>
      </w:r>
      <w:r w:rsidR="006D5161" w:rsidRPr="006D5161">
        <w:rPr>
          <w:b/>
        </w:rPr>
        <w:t>Sep</w:t>
      </w:r>
      <w:r w:rsidR="00356CC6">
        <w:rPr>
          <w:b/>
        </w:rPr>
        <w:t>tember</w:t>
      </w:r>
      <w:r w:rsidR="006D5161" w:rsidRPr="006D5161">
        <w:rPr>
          <w:b/>
        </w:rPr>
        <w:t xml:space="preserve"> </w:t>
      </w:r>
      <w:r w:rsidR="00115A2C">
        <w:rPr>
          <w:b/>
        </w:rPr>
        <w:t xml:space="preserve">2011 to </w:t>
      </w:r>
      <w:r w:rsidR="006D5161">
        <w:rPr>
          <w:b/>
        </w:rPr>
        <w:t xml:space="preserve">31 </w:t>
      </w:r>
      <w:r w:rsidR="006D5161" w:rsidRPr="006D5161">
        <w:rPr>
          <w:b/>
        </w:rPr>
        <w:t>May 2012</w:t>
      </w:r>
    </w:p>
    <w:p w14:paraId="30CED2A9" w14:textId="77777777" w:rsidR="00EC074D" w:rsidRDefault="00EC074D" w:rsidP="00FE0546">
      <w:pPr>
        <w:rPr>
          <w:b/>
        </w:rPr>
      </w:pPr>
    </w:p>
    <w:tbl>
      <w:tblPr>
        <w:tblStyle w:val="TableGrid"/>
        <w:tblW w:w="8897" w:type="dxa"/>
        <w:tblLayout w:type="fixed"/>
        <w:tblLook w:val="04A0" w:firstRow="1" w:lastRow="0" w:firstColumn="1" w:lastColumn="0" w:noHBand="0" w:noVBand="1"/>
      </w:tblPr>
      <w:tblGrid>
        <w:gridCol w:w="465"/>
        <w:gridCol w:w="3329"/>
        <w:gridCol w:w="850"/>
        <w:gridCol w:w="709"/>
        <w:gridCol w:w="1134"/>
        <w:gridCol w:w="1276"/>
        <w:gridCol w:w="1134"/>
      </w:tblGrid>
      <w:tr w:rsidR="00101153" w:rsidRPr="00101153" w14:paraId="2D13F110" w14:textId="0668B64A" w:rsidTr="002012AE">
        <w:trPr>
          <w:tblHeader/>
        </w:trPr>
        <w:tc>
          <w:tcPr>
            <w:tcW w:w="465" w:type="dxa"/>
            <w:shd w:val="clear" w:color="auto" w:fill="F3F3F3"/>
          </w:tcPr>
          <w:p w14:paraId="045875A1" w14:textId="77777777" w:rsidR="00EC074D" w:rsidRPr="00101153" w:rsidRDefault="00EC074D" w:rsidP="00FE0546">
            <w:pPr>
              <w:rPr>
                <w:b/>
                <w:sz w:val="20"/>
                <w:szCs w:val="20"/>
              </w:rPr>
            </w:pPr>
          </w:p>
        </w:tc>
        <w:tc>
          <w:tcPr>
            <w:tcW w:w="3329" w:type="dxa"/>
            <w:shd w:val="clear" w:color="auto" w:fill="F3F3F3"/>
          </w:tcPr>
          <w:p w14:paraId="50A5624D" w14:textId="2E427C8C" w:rsidR="00EC074D" w:rsidRPr="00101153" w:rsidRDefault="00101153" w:rsidP="00101153">
            <w:pPr>
              <w:jc w:val="left"/>
              <w:rPr>
                <w:b/>
                <w:sz w:val="20"/>
                <w:szCs w:val="20"/>
              </w:rPr>
            </w:pPr>
            <w:r>
              <w:rPr>
                <w:b/>
                <w:sz w:val="20"/>
                <w:szCs w:val="20"/>
              </w:rPr>
              <w:t>Source/medium</w:t>
            </w:r>
          </w:p>
        </w:tc>
        <w:tc>
          <w:tcPr>
            <w:tcW w:w="850" w:type="dxa"/>
            <w:shd w:val="clear" w:color="auto" w:fill="F3F3F3"/>
          </w:tcPr>
          <w:p w14:paraId="73B90261" w14:textId="47B0C473" w:rsidR="00EC074D" w:rsidRPr="00101153" w:rsidRDefault="00101153" w:rsidP="00101153">
            <w:pPr>
              <w:jc w:val="left"/>
              <w:rPr>
                <w:b/>
                <w:sz w:val="20"/>
                <w:szCs w:val="20"/>
              </w:rPr>
            </w:pPr>
            <w:r>
              <w:rPr>
                <w:b/>
                <w:sz w:val="20"/>
                <w:szCs w:val="20"/>
              </w:rPr>
              <w:t>Visits</w:t>
            </w:r>
          </w:p>
        </w:tc>
        <w:tc>
          <w:tcPr>
            <w:tcW w:w="709" w:type="dxa"/>
            <w:shd w:val="clear" w:color="auto" w:fill="F3F3F3"/>
          </w:tcPr>
          <w:p w14:paraId="7C411CD3" w14:textId="74742FA2" w:rsidR="00EC074D" w:rsidRPr="00101153" w:rsidRDefault="00101153" w:rsidP="00101153">
            <w:pPr>
              <w:jc w:val="left"/>
              <w:rPr>
                <w:b/>
                <w:sz w:val="20"/>
                <w:szCs w:val="20"/>
              </w:rPr>
            </w:pPr>
            <w:r>
              <w:rPr>
                <w:b/>
                <w:sz w:val="20"/>
                <w:szCs w:val="20"/>
              </w:rPr>
              <w:t>Pages/Visit</w:t>
            </w:r>
          </w:p>
        </w:tc>
        <w:tc>
          <w:tcPr>
            <w:tcW w:w="1134" w:type="dxa"/>
            <w:shd w:val="clear" w:color="auto" w:fill="F3F3F3"/>
          </w:tcPr>
          <w:p w14:paraId="7A6DA097" w14:textId="32EC8A96" w:rsidR="00EC074D" w:rsidRPr="00101153" w:rsidRDefault="00101153" w:rsidP="00101153">
            <w:pPr>
              <w:jc w:val="left"/>
              <w:rPr>
                <w:b/>
                <w:sz w:val="20"/>
                <w:szCs w:val="20"/>
              </w:rPr>
            </w:pPr>
            <w:r>
              <w:rPr>
                <w:b/>
                <w:sz w:val="20"/>
                <w:szCs w:val="20"/>
              </w:rPr>
              <w:t>Avg. visit duration</w:t>
            </w:r>
          </w:p>
        </w:tc>
        <w:tc>
          <w:tcPr>
            <w:tcW w:w="1276" w:type="dxa"/>
            <w:shd w:val="clear" w:color="auto" w:fill="F3F3F3"/>
          </w:tcPr>
          <w:p w14:paraId="5AB6ACE7" w14:textId="49380A18" w:rsidR="00EC074D" w:rsidRPr="00101153" w:rsidRDefault="00101153" w:rsidP="00101153">
            <w:pPr>
              <w:jc w:val="left"/>
              <w:rPr>
                <w:b/>
                <w:sz w:val="20"/>
                <w:szCs w:val="20"/>
              </w:rPr>
            </w:pPr>
            <w:r>
              <w:rPr>
                <w:b/>
                <w:sz w:val="20"/>
                <w:szCs w:val="20"/>
              </w:rPr>
              <w:t>% New visits</w:t>
            </w:r>
          </w:p>
        </w:tc>
        <w:tc>
          <w:tcPr>
            <w:tcW w:w="1134" w:type="dxa"/>
            <w:shd w:val="clear" w:color="auto" w:fill="F3F3F3"/>
          </w:tcPr>
          <w:p w14:paraId="7A25E668" w14:textId="4E808148" w:rsidR="00EC074D" w:rsidRPr="00101153" w:rsidRDefault="00101153" w:rsidP="00101153">
            <w:pPr>
              <w:jc w:val="left"/>
              <w:rPr>
                <w:b/>
                <w:sz w:val="20"/>
                <w:szCs w:val="20"/>
              </w:rPr>
            </w:pPr>
            <w:r>
              <w:rPr>
                <w:b/>
                <w:sz w:val="20"/>
                <w:szCs w:val="20"/>
              </w:rPr>
              <w:t>Bounce rates</w:t>
            </w:r>
          </w:p>
        </w:tc>
      </w:tr>
      <w:tr w:rsidR="00101153" w:rsidRPr="00101153" w14:paraId="2038909C" w14:textId="1B052675" w:rsidTr="002012AE">
        <w:trPr>
          <w:tblHeader/>
        </w:trPr>
        <w:tc>
          <w:tcPr>
            <w:tcW w:w="465" w:type="dxa"/>
          </w:tcPr>
          <w:p w14:paraId="7113AFCD" w14:textId="55C52FFB" w:rsidR="00EC074D" w:rsidRPr="00101153" w:rsidRDefault="00EC074D" w:rsidP="00FE0546">
            <w:pPr>
              <w:rPr>
                <w:b/>
                <w:sz w:val="20"/>
                <w:szCs w:val="20"/>
              </w:rPr>
            </w:pPr>
            <w:r w:rsidRPr="00101153">
              <w:rPr>
                <w:b/>
                <w:sz w:val="20"/>
                <w:szCs w:val="20"/>
              </w:rPr>
              <w:t>1</w:t>
            </w:r>
          </w:p>
        </w:tc>
        <w:tc>
          <w:tcPr>
            <w:tcW w:w="3329" w:type="dxa"/>
          </w:tcPr>
          <w:p w14:paraId="1B4C4622" w14:textId="13880515" w:rsidR="00EC074D" w:rsidRPr="00101153" w:rsidRDefault="00EC074D" w:rsidP="00FE0546">
            <w:pPr>
              <w:rPr>
                <w:b/>
                <w:sz w:val="20"/>
                <w:szCs w:val="20"/>
              </w:rPr>
            </w:pPr>
            <w:r w:rsidRPr="00101153">
              <w:rPr>
                <w:sz w:val="20"/>
                <w:szCs w:val="20"/>
              </w:rPr>
              <w:t>google / organic</w:t>
            </w:r>
          </w:p>
        </w:tc>
        <w:tc>
          <w:tcPr>
            <w:tcW w:w="850" w:type="dxa"/>
          </w:tcPr>
          <w:p w14:paraId="582B472A" w14:textId="5AE20340" w:rsidR="00EC074D" w:rsidRPr="00101153" w:rsidRDefault="00EC074D" w:rsidP="00FE0546">
            <w:pPr>
              <w:rPr>
                <w:b/>
                <w:sz w:val="20"/>
                <w:szCs w:val="20"/>
              </w:rPr>
            </w:pPr>
            <w:r w:rsidRPr="00101153">
              <w:rPr>
                <w:sz w:val="20"/>
                <w:szCs w:val="20"/>
              </w:rPr>
              <w:t>733</w:t>
            </w:r>
            <w:r w:rsidRPr="00101153">
              <w:rPr>
                <w:sz w:val="20"/>
                <w:szCs w:val="20"/>
              </w:rPr>
              <w:tab/>
            </w:r>
          </w:p>
        </w:tc>
        <w:tc>
          <w:tcPr>
            <w:tcW w:w="709" w:type="dxa"/>
          </w:tcPr>
          <w:p w14:paraId="1C50700D" w14:textId="1A132502" w:rsidR="00EC074D" w:rsidRPr="00101153" w:rsidRDefault="00EC074D" w:rsidP="00FE0546">
            <w:pPr>
              <w:rPr>
                <w:sz w:val="20"/>
                <w:szCs w:val="20"/>
              </w:rPr>
            </w:pPr>
            <w:r w:rsidRPr="00101153">
              <w:rPr>
                <w:sz w:val="20"/>
                <w:szCs w:val="20"/>
              </w:rPr>
              <w:t>1.93</w:t>
            </w:r>
          </w:p>
        </w:tc>
        <w:tc>
          <w:tcPr>
            <w:tcW w:w="1134" w:type="dxa"/>
          </w:tcPr>
          <w:p w14:paraId="6F9818DD" w14:textId="68FBBB61" w:rsidR="00EC074D" w:rsidRPr="00101153" w:rsidRDefault="00EC074D" w:rsidP="00FE0546">
            <w:pPr>
              <w:rPr>
                <w:b/>
                <w:sz w:val="20"/>
                <w:szCs w:val="20"/>
              </w:rPr>
            </w:pPr>
            <w:r w:rsidRPr="00101153">
              <w:rPr>
                <w:sz w:val="20"/>
                <w:szCs w:val="20"/>
              </w:rPr>
              <w:t>00:01:45</w:t>
            </w:r>
          </w:p>
        </w:tc>
        <w:tc>
          <w:tcPr>
            <w:tcW w:w="1276" w:type="dxa"/>
          </w:tcPr>
          <w:p w14:paraId="38FEC0D5" w14:textId="06191823" w:rsidR="00EC074D" w:rsidRPr="00101153" w:rsidRDefault="00EC074D" w:rsidP="00FE0546">
            <w:pPr>
              <w:rPr>
                <w:b/>
                <w:sz w:val="20"/>
                <w:szCs w:val="20"/>
              </w:rPr>
            </w:pPr>
            <w:r w:rsidRPr="00101153">
              <w:rPr>
                <w:sz w:val="20"/>
                <w:szCs w:val="20"/>
              </w:rPr>
              <w:t>74.90%</w:t>
            </w:r>
          </w:p>
        </w:tc>
        <w:tc>
          <w:tcPr>
            <w:tcW w:w="1134" w:type="dxa"/>
          </w:tcPr>
          <w:p w14:paraId="2FA127F4" w14:textId="3DFE0517" w:rsidR="00EC074D" w:rsidRPr="00101153" w:rsidRDefault="00EC074D" w:rsidP="00FE0546">
            <w:pPr>
              <w:rPr>
                <w:b/>
                <w:sz w:val="20"/>
                <w:szCs w:val="20"/>
              </w:rPr>
            </w:pPr>
            <w:r w:rsidRPr="00101153">
              <w:rPr>
                <w:sz w:val="20"/>
                <w:szCs w:val="20"/>
              </w:rPr>
              <w:t>69.30%</w:t>
            </w:r>
          </w:p>
        </w:tc>
      </w:tr>
      <w:tr w:rsidR="00101153" w:rsidRPr="00101153" w14:paraId="1870879C" w14:textId="54868020" w:rsidTr="002012AE">
        <w:trPr>
          <w:tblHeader/>
        </w:trPr>
        <w:tc>
          <w:tcPr>
            <w:tcW w:w="465" w:type="dxa"/>
          </w:tcPr>
          <w:p w14:paraId="3510735C" w14:textId="08CE9A83" w:rsidR="00EC074D" w:rsidRPr="00101153" w:rsidRDefault="00EC074D" w:rsidP="00FE0546">
            <w:pPr>
              <w:rPr>
                <w:b/>
                <w:sz w:val="20"/>
                <w:szCs w:val="20"/>
              </w:rPr>
            </w:pPr>
            <w:r w:rsidRPr="00101153">
              <w:rPr>
                <w:b/>
                <w:sz w:val="20"/>
                <w:szCs w:val="20"/>
              </w:rPr>
              <w:lastRenderedPageBreak/>
              <w:t>2</w:t>
            </w:r>
          </w:p>
        </w:tc>
        <w:tc>
          <w:tcPr>
            <w:tcW w:w="3329" w:type="dxa"/>
          </w:tcPr>
          <w:p w14:paraId="53265D39" w14:textId="5B674B7F" w:rsidR="00EC074D" w:rsidRPr="00101153" w:rsidRDefault="00EC074D" w:rsidP="00FE0546">
            <w:pPr>
              <w:rPr>
                <w:b/>
                <w:sz w:val="20"/>
                <w:szCs w:val="20"/>
              </w:rPr>
            </w:pPr>
            <w:r w:rsidRPr="00101153">
              <w:rPr>
                <w:sz w:val="20"/>
                <w:szCs w:val="20"/>
              </w:rPr>
              <w:t>gridcafe.org / referral</w:t>
            </w:r>
          </w:p>
        </w:tc>
        <w:tc>
          <w:tcPr>
            <w:tcW w:w="850" w:type="dxa"/>
          </w:tcPr>
          <w:p w14:paraId="01D33485" w14:textId="02544488" w:rsidR="00EC074D" w:rsidRPr="00101153" w:rsidRDefault="00EC074D" w:rsidP="00FE0546">
            <w:pPr>
              <w:rPr>
                <w:b/>
                <w:sz w:val="20"/>
                <w:szCs w:val="20"/>
              </w:rPr>
            </w:pPr>
            <w:r w:rsidRPr="00101153">
              <w:rPr>
                <w:sz w:val="20"/>
                <w:szCs w:val="20"/>
              </w:rPr>
              <w:t>463</w:t>
            </w:r>
          </w:p>
        </w:tc>
        <w:tc>
          <w:tcPr>
            <w:tcW w:w="709" w:type="dxa"/>
          </w:tcPr>
          <w:p w14:paraId="4C6F36D7" w14:textId="4056C306" w:rsidR="00EC074D" w:rsidRPr="00101153" w:rsidRDefault="00EC074D" w:rsidP="00FE0546">
            <w:pPr>
              <w:rPr>
                <w:b/>
                <w:sz w:val="20"/>
                <w:szCs w:val="20"/>
              </w:rPr>
            </w:pPr>
            <w:r w:rsidRPr="00101153">
              <w:rPr>
                <w:sz w:val="20"/>
                <w:szCs w:val="20"/>
              </w:rPr>
              <w:t>2.72</w:t>
            </w:r>
          </w:p>
        </w:tc>
        <w:tc>
          <w:tcPr>
            <w:tcW w:w="1134" w:type="dxa"/>
          </w:tcPr>
          <w:p w14:paraId="744C23A0" w14:textId="7404EF51" w:rsidR="00EC074D" w:rsidRPr="00101153" w:rsidRDefault="00EC074D" w:rsidP="00FE0546">
            <w:pPr>
              <w:rPr>
                <w:b/>
                <w:sz w:val="20"/>
                <w:szCs w:val="20"/>
              </w:rPr>
            </w:pPr>
            <w:r w:rsidRPr="00101153">
              <w:rPr>
                <w:sz w:val="20"/>
                <w:szCs w:val="20"/>
              </w:rPr>
              <w:t>00:03:09</w:t>
            </w:r>
          </w:p>
        </w:tc>
        <w:tc>
          <w:tcPr>
            <w:tcW w:w="1276" w:type="dxa"/>
          </w:tcPr>
          <w:p w14:paraId="27FFB932" w14:textId="53BF6A9E" w:rsidR="00EC074D" w:rsidRPr="00101153" w:rsidRDefault="00EC074D" w:rsidP="00FE0546">
            <w:pPr>
              <w:rPr>
                <w:b/>
                <w:sz w:val="20"/>
                <w:szCs w:val="20"/>
              </w:rPr>
            </w:pPr>
            <w:r w:rsidRPr="00101153">
              <w:rPr>
                <w:sz w:val="20"/>
                <w:szCs w:val="20"/>
              </w:rPr>
              <w:t>63.07%</w:t>
            </w:r>
            <w:r w:rsidRPr="00101153">
              <w:rPr>
                <w:sz w:val="20"/>
                <w:szCs w:val="20"/>
              </w:rPr>
              <w:tab/>
            </w:r>
          </w:p>
        </w:tc>
        <w:tc>
          <w:tcPr>
            <w:tcW w:w="1134" w:type="dxa"/>
          </w:tcPr>
          <w:p w14:paraId="46EE2637" w14:textId="64B9CF7B" w:rsidR="00EC074D" w:rsidRPr="00101153" w:rsidRDefault="00EC074D" w:rsidP="00FE0546">
            <w:pPr>
              <w:rPr>
                <w:b/>
                <w:sz w:val="20"/>
                <w:szCs w:val="20"/>
              </w:rPr>
            </w:pPr>
            <w:r w:rsidRPr="00101153">
              <w:rPr>
                <w:sz w:val="20"/>
                <w:szCs w:val="20"/>
              </w:rPr>
              <w:t>58.32%</w:t>
            </w:r>
          </w:p>
        </w:tc>
      </w:tr>
      <w:tr w:rsidR="00101153" w:rsidRPr="00101153" w14:paraId="23C66B07" w14:textId="393CD69C" w:rsidTr="002012AE">
        <w:trPr>
          <w:tblHeader/>
        </w:trPr>
        <w:tc>
          <w:tcPr>
            <w:tcW w:w="465" w:type="dxa"/>
          </w:tcPr>
          <w:p w14:paraId="300F3A59" w14:textId="790A3D66" w:rsidR="00EC074D" w:rsidRPr="00101153" w:rsidRDefault="00EC074D" w:rsidP="00FE0546">
            <w:pPr>
              <w:rPr>
                <w:b/>
                <w:sz w:val="20"/>
                <w:szCs w:val="20"/>
              </w:rPr>
            </w:pPr>
            <w:r w:rsidRPr="00101153">
              <w:rPr>
                <w:b/>
                <w:sz w:val="20"/>
                <w:szCs w:val="20"/>
              </w:rPr>
              <w:t>3</w:t>
            </w:r>
          </w:p>
        </w:tc>
        <w:tc>
          <w:tcPr>
            <w:tcW w:w="3329" w:type="dxa"/>
          </w:tcPr>
          <w:p w14:paraId="533E3788" w14:textId="6FDF0BAC" w:rsidR="00EC074D" w:rsidRPr="00101153" w:rsidRDefault="00EC074D" w:rsidP="00FE0546">
            <w:pPr>
              <w:rPr>
                <w:b/>
                <w:sz w:val="20"/>
                <w:szCs w:val="20"/>
              </w:rPr>
            </w:pPr>
            <w:r w:rsidRPr="00101153">
              <w:rPr>
                <w:sz w:val="20"/>
                <w:szCs w:val="20"/>
              </w:rPr>
              <w:t>(direct) / (none)</w:t>
            </w:r>
          </w:p>
        </w:tc>
        <w:tc>
          <w:tcPr>
            <w:tcW w:w="850" w:type="dxa"/>
          </w:tcPr>
          <w:p w14:paraId="14E53606" w14:textId="29EBAFBD" w:rsidR="00EC074D" w:rsidRPr="00101153" w:rsidRDefault="00EC074D" w:rsidP="00FE0546">
            <w:pPr>
              <w:rPr>
                <w:b/>
                <w:sz w:val="20"/>
                <w:szCs w:val="20"/>
              </w:rPr>
            </w:pPr>
            <w:r w:rsidRPr="00101153">
              <w:rPr>
                <w:sz w:val="20"/>
                <w:szCs w:val="20"/>
              </w:rPr>
              <w:t>438</w:t>
            </w:r>
            <w:r w:rsidRPr="00101153">
              <w:rPr>
                <w:sz w:val="20"/>
                <w:szCs w:val="20"/>
              </w:rPr>
              <w:tab/>
            </w:r>
          </w:p>
        </w:tc>
        <w:tc>
          <w:tcPr>
            <w:tcW w:w="709" w:type="dxa"/>
          </w:tcPr>
          <w:p w14:paraId="16BDE0A1" w14:textId="55B0905D" w:rsidR="00EC074D" w:rsidRPr="00101153" w:rsidRDefault="00EC074D" w:rsidP="00FE0546">
            <w:pPr>
              <w:rPr>
                <w:b/>
                <w:sz w:val="20"/>
                <w:szCs w:val="20"/>
              </w:rPr>
            </w:pPr>
            <w:r w:rsidRPr="00101153">
              <w:rPr>
                <w:sz w:val="20"/>
                <w:szCs w:val="20"/>
              </w:rPr>
              <w:t>2.63</w:t>
            </w:r>
          </w:p>
        </w:tc>
        <w:tc>
          <w:tcPr>
            <w:tcW w:w="1134" w:type="dxa"/>
          </w:tcPr>
          <w:p w14:paraId="600669AA" w14:textId="78D27AA2" w:rsidR="00EC074D" w:rsidRPr="00101153" w:rsidRDefault="00EC074D" w:rsidP="00FE0546">
            <w:pPr>
              <w:rPr>
                <w:b/>
                <w:sz w:val="20"/>
                <w:szCs w:val="20"/>
              </w:rPr>
            </w:pPr>
            <w:r w:rsidRPr="00101153">
              <w:rPr>
                <w:sz w:val="20"/>
                <w:szCs w:val="20"/>
              </w:rPr>
              <w:t>00:02:50</w:t>
            </w:r>
          </w:p>
        </w:tc>
        <w:tc>
          <w:tcPr>
            <w:tcW w:w="1276" w:type="dxa"/>
          </w:tcPr>
          <w:p w14:paraId="71109238" w14:textId="74DB1991" w:rsidR="00EC074D" w:rsidRPr="00101153" w:rsidRDefault="00EC074D" w:rsidP="00FE0546">
            <w:pPr>
              <w:rPr>
                <w:b/>
                <w:sz w:val="20"/>
                <w:szCs w:val="20"/>
              </w:rPr>
            </w:pPr>
            <w:r w:rsidRPr="00101153">
              <w:rPr>
                <w:sz w:val="20"/>
                <w:szCs w:val="20"/>
              </w:rPr>
              <w:t>73.29%</w:t>
            </w:r>
            <w:r w:rsidRPr="00101153">
              <w:rPr>
                <w:sz w:val="20"/>
                <w:szCs w:val="20"/>
              </w:rPr>
              <w:tab/>
            </w:r>
          </w:p>
        </w:tc>
        <w:tc>
          <w:tcPr>
            <w:tcW w:w="1134" w:type="dxa"/>
          </w:tcPr>
          <w:p w14:paraId="6E01F536" w14:textId="5A941C6D" w:rsidR="00EC074D" w:rsidRPr="00101153" w:rsidRDefault="00EC074D" w:rsidP="00FE0546">
            <w:pPr>
              <w:rPr>
                <w:b/>
                <w:sz w:val="20"/>
                <w:szCs w:val="20"/>
              </w:rPr>
            </w:pPr>
            <w:r w:rsidRPr="00101153">
              <w:rPr>
                <w:sz w:val="20"/>
                <w:szCs w:val="20"/>
              </w:rPr>
              <w:t>57.99%</w:t>
            </w:r>
          </w:p>
        </w:tc>
      </w:tr>
      <w:tr w:rsidR="00101153" w:rsidRPr="00101153" w14:paraId="6F73B380" w14:textId="5C2910F3" w:rsidTr="002012AE">
        <w:trPr>
          <w:tblHeader/>
        </w:trPr>
        <w:tc>
          <w:tcPr>
            <w:tcW w:w="465" w:type="dxa"/>
          </w:tcPr>
          <w:p w14:paraId="0E04A89D" w14:textId="18E25989" w:rsidR="00EC074D" w:rsidRPr="00101153" w:rsidRDefault="00EC074D" w:rsidP="00FE0546">
            <w:pPr>
              <w:rPr>
                <w:b/>
                <w:sz w:val="20"/>
                <w:szCs w:val="20"/>
              </w:rPr>
            </w:pPr>
            <w:r w:rsidRPr="00101153">
              <w:rPr>
                <w:b/>
                <w:sz w:val="20"/>
                <w:szCs w:val="20"/>
              </w:rPr>
              <w:t>4</w:t>
            </w:r>
          </w:p>
        </w:tc>
        <w:tc>
          <w:tcPr>
            <w:tcW w:w="3329" w:type="dxa"/>
          </w:tcPr>
          <w:p w14:paraId="63C543EF" w14:textId="48EF08D6" w:rsidR="00EC074D" w:rsidRPr="00101153" w:rsidRDefault="00101153" w:rsidP="00FE0546">
            <w:pPr>
              <w:rPr>
                <w:b/>
                <w:sz w:val="20"/>
                <w:szCs w:val="20"/>
              </w:rPr>
            </w:pPr>
            <w:r w:rsidRPr="00101153">
              <w:rPr>
                <w:sz w:val="20"/>
                <w:szCs w:val="20"/>
              </w:rPr>
              <w:t>e-sciencetalk.org / referral</w:t>
            </w:r>
          </w:p>
        </w:tc>
        <w:tc>
          <w:tcPr>
            <w:tcW w:w="850" w:type="dxa"/>
          </w:tcPr>
          <w:p w14:paraId="21CC0ACF" w14:textId="3BAE5B8A" w:rsidR="00EC074D" w:rsidRPr="00101153" w:rsidRDefault="00101153" w:rsidP="00FE0546">
            <w:pPr>
              <w:rPr>
                <w:b/>
                <w:sz w:val="20"/>
                <w:szCs w:val="20"/>
              </w:rPr>
            </w:pPr>
            <w:r w:rsidRPr="00101153">
              <w:rPr>
                <w:sz w:val="20"/>
                <w:szCs w:val="20"/>
              </w:rPr>
              <w:t>124</w:t>
            </w:r>
          </w:p>
        </w:tc>
        <w:tc>
          <w:tcPr>
            <w:tcW w:w="709" w:type="dxa"/>
          </w:tcPr>
          <w:p w14:paraId="172B89FC" w14:textId="6858911B" w:rsidR="00EC074D" w:rsidRPr="00101153" w:rsidRDefault="00101153" w:rsidP="00FE0546">
            <w:pPr>
              <w:rPr>
                <w:b/>
                <w:sz w:val="20"/>
                <w:szCs w:val="20"/>
              </w:rPr>
            </w:pPr>
            <w:r w:rsidRPr="00101153">
              <w:rPr>
                <w:sz w:val="20"/>
                <w:szCs w:val="20"/>
              </w:rPr>
              <w:t>3.03</w:t>
            </w:r>
          </w:p>
        </w:tc>
        <w:tc>
          <w:tcPr>
            <w:tcW w:w="1134" w:type="dxa"/>
          </w:tcPr>
          <w:p w14:paraId="19A0D404" w14:textId="7EE0F9EE" w:rsidR="00EC074D" w:rsidRPr="00101153" w:rsidRDefault="00101153" w:rsidP="00FE0546">
            <w:pPr>
              <w:rPr>
                <w:b/>
                <w:sz w:val="20"/>
                <w:szCs w:val="20"/>
              </w:rPr>
            </w:pPr>
            <w:r w:rsidRPr="00101153">
              <w:rPr>
                <w:sz w:val="20"/>
                <w:szCs w:val="20"/>
              </w:rPr>
              <w:t>00:02:32</w:t>
            </w:r>
          </w:p>
        </w:tc>
        <w:tc>
          <w:tcPr>
            <w:tcW w:w="1276" w:type="dxa"/>
          </w:tcPr>
          <w:p w14:paraId="49F24CA8" w14:textId="1527B7C0" w:rsidR="00EC074D" w:rsidRPr="00101153" w:rsidRDefault="00101153" w:rsidP="00FE0546">
            <w:pPr>
              <w:rPr>
                <w:b/>
                <w:sz w:val="20"/>
                <w:szCs w:val="20"/>
              </w:rPr>
            </w:pPr>
            <w:r w:rsidRPr="00101153">
              <w:rPr>
                <w:sz w:val="20"/>
                <w:szCs w:val="20"/>
              </w:rPr>
              <w:t>41.94%</w:t>
            </w:r>
          </w:p>
        </w:tc>
        <w:tc>
          <w:tcPr>
            <w:tcW w:w="1134" w:type="dxa"/>
          </w:tcPr>
          <w:p w14:paraId="2C18E197" w14:textId="77777777" w:rsidR="00EC074D" w:rsidRDefault="00101153" w:rsidP="00FE0546">
            <w:pPr>
              <w:rPr>
                <w:sz w:val="20"/>
                <w:szCs w:val="20"/>
              </w:rPr>
            </w:pPr>
            <w:r w:rsidRPr="00101153">
              <w:rPr>
                <w:sz w:val="20"/>
                <w:szCs w:val="20"/>
              </w:rPr>
              <w:t>45.97%</w:t>
            </w:r>
          </w:p>
          <w:p w14:paraId="2E7C2FB1" w14:textId="5CE58E52" w:rsidR="003B6D04" w:rsidRPr="00101153" w:rsidRDefault="003B6D04" w:rsidP="00FE0546">
            <w:pPr>
              <w:rPr>
                <w:b/>
                <w:sz w:val="20"/>
                <w:szCs w:val="20"/>
              </w:rPr>
            </w:pPr>
          </w:p>
        </w:tc>
      </w:tr>
      <w:tr w:rsidR="00101153" w:rsidRPr="00101153" w14:paraId="6BC74FA0" w14:textId="6D3E64FA" w:rsidTr="002012AE">
        <w:trPr>
          <w:tblHeader/>
        </w:trPr>
        <w:tc>
          <w:tcPr>
            <w:tcW w:w="465" w:type="dxa"/>
          </w:tcPr>
          <w:p w14:paraId="44BA39F9" w14:textId="3E918A67" w:rsidR="00EC074D" w:rsidRPr="00101153" w:rsidRDefault="00EC074D" w:rsidP="00FE0546">
            <w:pPr>
              <w:rPr>
                <w:b/>
                <w:sz w:val="20"/>
                <w:szCs w:val="20"/>
              </w:rPr>
            </w:pPr>
            <w:r w:rsidRPr="00101153">
              <w:rPr>
                <w:b/>
                <w:sz w:val="20"/>
                <w:szCs w:val="20"/>
              </w:rPr>
              <w:t>5</w:t>
            </w:r>
          </w:p>
        </w:tc>
        <w:tc>
          <w:tcPr>
            <w:tcW w:w="3329" w:type="dxa"/>
          </w:tcPr>
          <w:p w14:paraId="374EE4B1" w14:textId="3ACCEFA4" w:rsidR="00EC074D" w:rsidRPr="00101153" w:rsidRDefault="00101153" w:rsidP="00FE0546">
            <w:pPr>
              <w:rPr>
                <w:b/>
                <w:sz w:val="20"/>
                <w:szCs w:val="20"/>
              </w:rPr>
            </w:pPr>
            <w:r w:rsidRPr="00101153">
              <w:rPr>
                <w:sz w:val="20"/>
                <w:szCs w:val="20"/>
              </w:rPr>
              <w:t>e-sciencecity.org / referral</w:t>
            </w:r>
          </w:p>
        </w:tc>
        <w:tc>
          <w:tcPr>
            <w:tcW w:w="850" w:type="dxa"/>
          </w:tcPr>
          <w:p w14:paraId="68A82EF8" w14:textId="560FBE6C" w:rsidR="00EC074D" w:rsidRPr="00101153" w:rsidRDefault="00101153" w:rsidP="00FE0546">
            <w:pPr>
              <w:rPr>
                <w:b/>
                <w:sz w:val="20"/>
                <w:szCs w:val="20"/>
              </w:rPr>
            </w:pPr>
            <w:r w:rsidRPr="00101153">
              <w:rPr>
                <w:sz w:val="20"/>
                <w:szCs w:val="20"/>
              </w:rPr>
              <w:t>69</w:t>
            </w:r>
          </w:p>
        </w:tc>
        <w:tc>
          <w:tcPr>
            <w:tcW w:w="709" w:type="dxa"/>
          </w:tcPr>
          <w:p w14:paraId="07EA5223" w14:textId="0001DEAD" w:rsidR="00EC074D" w:rsidRPr="00101153" w:rsidRDefault="00101153" w:rsidP="00FE0546">
            <w:pPr>
              <w:rPr>
                <w:b/>
                <w:sz w:val="20"/>
                <w:szCs w:val="20"/>
              </w:rPr>
            </w:pPr>
            <w:r w:rsidRPr="00101153">
              <w:rPr>
                <w:sz w:val="20"/>
                <w:szCs w:val="20"/>
              </w:rPr>
              <w:t>3.17</w:t>
            </w:r>
          </w:p>
        </w:tc>
        <w:tc>
          <w:tcPr>
            <w:tcW w:w="1134" w:type="dxa"/>
          </w:tcPr>
          <w:p w14:paraId="124586B0" w14:textId="5AE20806" w:rsidR="00EC074D" w:rsidRPr="00101153" w:rsidRDefault="00101153" w:rsidP="00FE0546">
            <w:pPr>
              <w:rPr>
                <w:b/>
                <w:sz w:val="20"/>
                <w:szCs w:val="20"/>
              </w:rPr>
            </w:pPr>
            <w:r w:rsidRPr="00101153">
              <w:rPr>
                <w:sz w:val="20"/>
                <w:szCs w:val="20"/>
              </w:rPr>
              <w:t>00:04:22</w:t>
            </w:r>
          </w:p>
        </w:tc>
        <w:tc>
          <w:tcPr>
            <w:tcW w:w="1276" w:type="dxa"/>
          </w:tcPr>
          <w:p w14:paraId="104CC251" w14:textId="0DBF47BD" w:rsidR="00EC074D" w:rsidRPr="00101153" w:rsidRDefault="00101153" w:rsidP="00FE0546">
            <w:pPr>
              <w:rPr>
                <w:b/>
                <w:sz w:val="20"/>
                <w:szCs w:val="20"/>
              </w:rPr>
            </w:pPr>
            <w:r w:rsidRPr="00101153">
              <w:rPr>
                <w:sz w:val="20"/>
                <w:szCs w:val="20"/>
              </w:rPr>
              <w:t>11.59%</w:t>
            </w:r>
            <w:r w:rsidRPr="00101153">
              <w:rPr>
                <w:sz w:val="20"/>
                <w:szCs w:val="20"/>
              </w:rPr>
              <w:tab/>
            </w:r>
          </w:p>
        </w:tc>
        <w:tc>
          <w:tcPr>
            <w:tcW w:w="1134" w:type="dxa"/>
          </w:tcPr>
          <w:p w14:paraId="581B5857" w14:textId="77777777" w:rsidR="00EC074D" w:rsidRDefault="00101153" w:rsidP="00FE0546">
            <w:pPr>
              <w:rPr>
                <w:sz w:val="20"/>
                <w:szCs w:val="20"/>
              </w:rPr>
            </w:pPr>
            <w:r w:rsidRPr="00101153">
              <w:rPr>
                <w:sz w:val="20"/>
                <w:szCs w:val="20"/>
              </w:rPr>
              <w:t>50.72%</w:t>
            </w:r>
          </w:p>
          <w:p w14:paraId="0DB4B632" w14:textId="7DC60161" w:rsidR="003B6D04" w:rsidRPr="00101153" w:rsidRDefault="003B6D04" w:rsidP="00FE0546">
            <w:pPr>
              <w:rPr>
                <w:b/>
                <w:sz w:val="20"/>
                <w:szCs w:val="20"/>
              </w:rPr>
            </w:pPr>
          </w:p>
        </w:tc>
      </w:tr>
    </w:tbl>
    <w:p w14:paraId="39883845" w14:textId="77777777" w:rsidR="008C4412" w:rsidRDefault="008C4412" w:rsidP="00280ADC"/>
    <w:p w14:paraId="399C2E25" w14:textId="47DCC59E" w:rsidR="009E123C" w:rsidRDefault="00280ADC" w:rsidP="00280ADC">
      <w:pPr>
        <w:rPr>
          <w:bCs/>
          <w:lang w:val="en-US"/>
        </w:rPr>
      </w:pPr>
      <w:r w:rsidRPr="00280ADC">
        <w:t xml:space="preserve">A </w:t>
      </w:r>
      <w:r w:rsidRPr="005B32FE">
        <w:t>formative evaluation of the e-ScienceCity</w:t>
      </w:r>
      <w:r w:rsidRPr="003F16CC">
        <w:t xml:space="preserve"> </w:t>
      </w:r>
      <w:r w:rsidRPr="005B32FE">
        <w:t>website</w:t>
      </w:r>
      <w:r w:rsidRPr="00280ADC">
        <w:t xml:space="preserve"> (</w:t>
      </w:r>
      <w:r w:rsidRPr="00B01FD5">
        <w:t>e-sciencecity.org</w:t>
      </w:r>
      <w:r w:rsidRPr="00280ADC">
        <w:t xml:space="preserve">) was conducted after the initial launch date to evaluate first </w:t>
      </w:r>
      <w:r w:rsidR="00115A2C">
        <w:t xml:space="preserve">impressions from </w:t>
      </w:r>
      <w:r w:rsidR="007E0B31">
        <w:t>its main</w:t>
      </w:r>
      <w:r w:rsidR="00115A2C">
        <w:t xml:space="preserve"> audience ˗ </w:t>
      </w:r>
      <w:r w:rsidR="00115A2C" w:rsidRPr="00280ADC">
        <w:t xml:space="preserve">young </w:t>
      </w:r>
      <w:r w:rsidR="007E0B31">
        <w:t>student scientists</w:t>
      </w:r>
      <w:r w:rsidRPr="00280ADC">
        <w:t xml:space="preserve">. On 16 </w:t>
      </w:r>
      <w:r w:rsidR="00356CC6">
        <w:t xml:space="preserve">November </w:t>
      </w:r>
      <w:r w:rsidRPr="00280ADC">
        <w:t xml:space="preserve">2011, five A-level physics students were recruited for a face-to-face focus group. </w:t>
      </w:r>
      <w:r w:rsidR="006B7C65" w:rsidRPr="00280ADC">
        <w:t>Two moderators, Zara Qadir and Manisha Lalloo at Queen Mary</w:t>
      </w:r>
      <w:r w:rsidR="00A77AA1">
        <w:t>,</w:t>
      </w:r>
      <w:r w:rsidR="006B7C65" w:rsidRPr="00280ADC">
        <w:t xml:space="preserve"> University</w:t>
      </w:r>
      <w:r w:rsidR="00A77AA1">
        <w:t xml:space="preserve"> of London</w:t>
      </w:r>
      <w:r w:rsidR="006B7C65" w:rsidRPr="00280ADC">
        <w:t>, conducted the session</w:t>
      </w:r>
      <w:r w:rsidRPr="00280ADC">
        <w:t xml:space="preserve">. </w:t>
      </w:r>
      <w:r w:rsidRPr="00280ADC">
        <w:rPr>
          <w:bCs/>
        </w:rPr>
        <w:t xml:space="preserve">Students were asked to review certain criteria with a view to accessing their interest in the overall concept, as well as to discover their opinions on </w:t>
      </w:r>
      <w:r w:rsidRPr="00280ADC">
        <w:t xml:space="preserve">content, layout, </w:t>
      </w:r>
      <w:r w:rsidRPr="00280ADC">
        <w:rPr>
          <w:bCs/>
        </w:rPr>
        <w:t>functionality and navigation of the e-ScienceCity website</w:t>
      </w:r>
      <w:r w:rsidR="00EB7619" w:rsidRPr="00EB7619">
        <w:rPr>
          <w:bCs/>
        </w:rPr>
        <w:t xml:space="preserve"> </w:t>
      </w:r>
      <w:r w:rsidR="00EB7619">
        <w:rPr>
          <w:bCs/>
        </w:rPr>
        <w:t>in its current form.</w:t>
      </w:r>
      <w:r w:rsidR="00097364">
        <w:rPr>
          <w:bCs/>
        </w:rPr>
        <w:t xml:space="preserve"> The results of this analysis will be included in</w:t>
      </w:r>
      <w:r w:rsidR="00097364" w:rsidRPr="00097364">
        <w:t xml:space="preserve"> </w:t>
      </w:r>
      <w:r w:rsidR="00097364" w:rsidRPr="00097364">
        <w:rPr>
          <w:bCs/>
          <w:i/>
        </w:rPr>
        <w:t xml:space="preserve">D4.4 Annual Report on Feedback and Metrics </w:t>
      </w:r>
      <w:r w:rsidR="00097364">
        <w:rPr>
          <w:bCs/>
        </w:rPr>
        <w:t>[</w:t>
      </w:r>
      <w:r w:rsidR="007142E5">
        <w:rPr>
          <w:bCs/>
        </w:rPr>
        <w:t>R5</w:t>
      </w:r>
      <w:r w:rsidR="00097364">
        <w:rPr>
          <w:bCs/>
        </w:rPr>
        <w:t xml:space="preserve">]. </w:t>
      </w:r>
      <w:r w:rsidR="00EB7619">
        <w:rPr>
          <w:bCs/>
        </w:rPr>
        <w:t xml:space="preserve"> </w:t>
      </w:r>
      <w:r w:rsidR="005545AE">
        <w:rPr>
          <w:bCs/>
        </w:rPr>
        <w:t xml:space="preserve">The team also </w:t>
      </w:r>
      <w:r w:rsidR="00F51AC3">
        <w:rPr>
          <w:bCs/>
        </w:rPr>
        <w:t>set up a feedback poll on the V</w:t>
      </w:r>
      <w:r w:rsidR="005545AE">
        <w:rPr>
          <w:bCs/>
        </w:rPr>
        <w:t>olunteer Garage</w:t>
      </w:r>
      <w:r w:rsidR="00F51AC3">
        <w:rPr>
          <w:rStyle w:val="FootnoteReference"/>
          <w:bCs/>
        </w:rPr>
        <w:footnoteReference w:id="8"/>
      </w:r>
      <w:r w:rsidR="005545AE">
        <w:rPr>
          <w:bCs/>
        </w:rPr>
        <w:t xml:space="preserve"> site </w:t>
      </w:r>
      <w:r w:rsidR="005545AE">
        <w:rPr>
          <w:bCs/>
          <w:lang w:val="en-US"/>
        </w:rPr>
        <w:t xml:space="preserve">with five </w:t>
      </w:r>
      <w:r w:rsidR="005545AE" w:rsidRPr="005545AE">
        <w:rPr>
          <w:bCs/>
          <w:lang w:val="en-US"/>
        </w:rPr>
        <w:t xml:space="preserve">questions, </w:t>
      </w:r>
      <w:r w:rsidR="00F51AC3">
        <w:rPr>
          <w:bCs/>
          <w:lang w:val="en-US"/>
        </w:rPr>
        <w:t xml:space="preserve">and advertised it during the </w:t>
      </w:r>
      <w:r w:rsidR="005545AE">
        <w:rPr>
          <w:bCs/>
          <w:lang w:val="en-US"/>
        </w:rPr>
        <w:t>Citizen Cyberscience</w:t>
      </w:r>
      <w:r w:rsidR="005545AE" w:rsidRPr="005545AE">
        <w:rPr>
          <w:bCs/>
          <w:lang w:val="en-US"/>
        </w:rPr>
        <w:t xml:space="preserve"> summit.</w:t>
      </w:r>
      <w:r w:rsidR="00F51AC3">
        <w:rPr>
          <w:bCs/>
          <w:lang w:val="en-US"/>
        </w:rPr>
        <w:t xml:space="preserve"> We have had some feedback and comments. In total, five people have completed the </w:t>
      </w:r>
      <w:r w:rsidR="00253C8D">
        <w:rPr>
          <w:bCs/>
          <w:lang w:val="en-US"/>
        </w:rPr>
        <w:t xml:space="preserve">form. </w:t>
      </w:r>
      <w:r w:rsidR="00400978">
        <w:rPr>
          <w:bCs/>
          <w:lang w:val="en-US"/>
        </w:rPr>
        <w:t>All said that the content on the website had led them to</w:t>
      </w:r>
      <w:r w:rsidR="00F51AC3" w:rsidRPr="00F51AC3">
        <w:rPr>
          <w:bCs/>
          <w:lang w:val="en-US"/>
        </w:rPr>
        <w:t xml:space="preserve"> information</w:t>
      </w:r>
      <w:r w:rsidR="00400978">
        <w:rPr>
          <w:bCs/>
          <w:lang w:val="en-US"/>
        </w:rPr>
        <w:t xml:space="preserve"> </w:t>
      </w:r>
      <w:r w:rsidR="003F16CC">
        <w:rPr>
          <w:bCs/>
          <w:lang w:val="en-US"/>
        </w:rPr>
        <w:t>and</w:t>
      </w:r>
      <w:r w:rsidR="00F51AC3" w:rsidRPr="00F51AC3">
        <w:rPr>
          <w:bCs/>
          <w:lang w:val="en-US"/>
        </w:rPr>
        <w:t xml:space="preserve"> </w:t>
      </w:r>
      <w:r w:rsidR="00400978">
        <w:rPr>
          <w:bCs/>
          <w:lang w:val="en-US"/>
        </w:rPr>
        <w:t xml:space="preserve">other sources that were useful. </w:t>
      </w:r>
      <w:r w:rsidR="00EB7619" w:rsidRPr="00EB7619">
        <w:rPr>
          <w:bCs/>
          <w:lang w:val="en-US"/>
        </w:rPr>
        <w:t xml:space="preserve">The results </w:t>
      </w:r>
      <w:r w:rsidR="003F16CC">
        <w:rPr>
          <w:bCs/>
          <w:lang w:val="en-US"/>
        </w:rPr>
        <w:t>are</w:t>
      </w:r>
      <w:r w:rsidR="00EB7619" w:rsidRPr="00EB7619">
        <w:rPr>
          <w:bCs/>
          <w:lang w:val="en-US"/>
        </w:rPr>
        <w:t xml:space="preserve"> discussed further in the Year 2 feedback report [R5].</w:t>
      </w:r>
    </w:p>
    <w:p w14:paraId="17E654EC" w14:textId="00B68A9B" w:rsidR="00AB5631" w:rsidRDefault="00AB5631" w:rsidP="00797C5E">
      <w:pPr>
        <w:pStyle w:val="Heading3"/>
      </w:pPr>
      <w:bookmarkStart w:id="35" w:name="_Toc330895433"/>
      <w:bookmarkStart w:id="36" w:name="_Toc330900911"/>
      <w:bookmarkStart w:id="37" w:name="_Toc330900912"/>
      <w:bookmarkEnd w:id="35"/>
      <w:bookmarkEnd w:id="36"/>
      <w:r>
        <w:t>Recommendations</w:t>
      </w:r>
      <w:bookmarkEnd w:id="37"/>
    </w:p>
    <w:p w14:paraId="28393EF3" w14:textId="77777777" w:rsidR="007E0B31" w:rsidRDefault="007E0B31" w:rsidP="007E0B31"/>
    <w:p w14:paraId="0F81E2C0" w14:textId="15D6740E" w:rsidR="00EB7619" w:rsidRDefault="007E0B31" w:rsidP="008C12AA">
      <w:r w:rsidRPr="007E5E06">
        <w:t xml:space="preserve">During the third year of the project, we will </w:t>
      </w:r>
      <w:r w:rsidR="00B723B1">
        <w:t>aim to</w:t>
      </w:r>
      <w:r w:rsidRPr="007E5E06">
        <w:t xml:space="preserve"> address </w:t>
      </w:r>
      <w:r w:rsidR="003B6D04">
        <w:t xml:space="preserve">our </w:t>
      </w:r>
      <w:r w:rsidR="00EB7619">
        <w:t xml:space="preserve">barriers to impact. For example, even though our audience is more engaged in the contents, we have seen a </w:t>
      </w:r>
      <w:r w:rsidR="003B6D04">
        <w:t>decrease in traffic</w:t>
      </w:r>
      <w:r w:rsidRPr="007E5E06">
        <w:t xml:space="preserve">, </w:t>
      </w:r>
      <w:r w:rsidR="00EB7619">
        <w:t xml:space="preserve">which can be amplified by a </w:t>
      </w:r>
      <w:r w:rsidR="003B6D04">
        <w:t xml:space="preserve">more pro-active </w:t>
      </w:r>
      <w:r w:rsidRPr="007E5E06">
        <w:t xml:space="preserve">marketing </w:t>
      </w:r>
      <w:r w:rsidR="00EB7619">
        <w:t xml:space="preserve">of </w:t>
      </w:r>
      <w:r w:rsidR="0033751C">
        <w:t>Grid</w:t>
      </w:r>
      <w:r w:rsidR="0033751C" w:rsidRPr="007E5E06">
        <w:t>Café</w:t>
      </w:r>
      <w:r w:rsidR="003B6D04">
        <w:t xml:space="preserve"> and e-ScienceCity</w:t>
      </w:r>
      <w:r w:rsidRPr="007E5E06">
        <w:t>.</w:t>
      </w:r>
      <w:r>
        <w:t xml:space="preserve"> </w:t>
      </w:r>
      <w:r w:rsidR="003B6D04" w:rsidRPr="00101153">
        <w:t>To increase traffic to e-ScienceCity (</w:t>
      </w:r>
      <w:r w:rsidR="00EB7619">
        <w:t xml:space="preserve">and the individual websites), </w:t>
      </w:r>
      <w:r w:rsidR="003B6D04" w:rsidRPr="00101153">
        <w:t>a marketing strategy</w:t>
      </w:r>
      <w:r w:rsidR="00EB7619" w:rsidRPr="00EB7619">
        <w:t xml:space="preserve"> </w:t>
      </w:r>
      <w:r w:rsidR="00EB7619">
        <w:t xml:space="preserve">is currently being devised with the help of a </w:t>
      </w:r>
      <w:r w:rsidR="00EB7619" w:rsidRPr="00EB7619">
        <w:t xml:space="preserve">summer intern </w:t>
      </w:r>
      <w:r w:rsidR="00EB7619">
        <w:t>at Q</w:t>
      </w:r>
      <w:r w:rsidR="009220F7">
        <w:t>ueen Mary, University of London</w:t>
      </w:r>
      <w:r w:rsidR="003B6D04" w:rsidRPr="00101153">
        <w:t xml:space="preserve">. </w:t>
      </w:r>
    </w:p>
    <w:p w14:paraId="4E501C7E" w14:textId="77777777" w:rsidR="00EB7619" w:rsidRDefault="00EB7619" w:rsidP="008C12AA"/>
    <w:p w14:paraId="637B2B57" w14:textId="598F64AE" w:rsidR="007142E5" w:rsidRDefault="00563AAB" w:rsidP="008C12AA">
      <w:r w:rsidRPr="00101153">
        <w:t>Other cross-marketing activities are planned such as increasing links in iSGTW to GridCafé</w:t>
      </w:r>
      <w:r>
        <w:t>.</w:t>
      </w:r>
      <w:r w:rsidRPr="00101153">
        <w:t xml:space="preserve"> </w:t>
      </w:r>
      <w:r w:rsidR="003B6D04" w:rsidRPr="00101153">
        <w:t>Partnerships are an important way to build traffic because of the link structure of the Internet. Being linked from a more a widely seen source can b</w:t>
      </w:r>
      <w:r>
        <w:t>e</w:t>
      </w:r>
      <w:r w:rsidR="00B723B1">
        <w:t xml:space="preserve"> an</w:t>
      </w:r>
      <w:r>
        <w:t xml:space="preserve"> important source of new users</w:t>
      </w:r>
      <w:r w:rsidR="003B6D04" w:rsidRPr="00101153">
        <w:t xml:space="preserve">. </w:t>
      </w:r>
      <w:r>
        <w:t xml:space="preserve">The team is planning </w:t>
      </w:r>
      <w:r w:rsidR="00B723B1">
        <w:t xml:space="preserve">on </w:t>
      </w:r>
      <w:r>
        <w:t>adding other applications used on volunteer platform</w:t>
      </w:r>
      <w:r w:rsidR="00B723B1">
        <w:t>s</w:t>
      </w:r>
      <w:r>
        <w:t xml:space="preserve">, such as renderfarm.fi and KOPI. </w:t>
      </w:r>
      <w:r w:rsidR="00EB7619" w:rsidRPr="00101153">
        <w:t>After marketing the site, e-ScienceTalk will carry out an inventory of backlinks next year for Volunteer Garage and Cloud Lounge.</w:t>
      </w:r>
      <w:r w:rsidR="00EB7619" w:rsidRPr="003B6D04">
        <w:t xml:space="preserve"> </w:t>
      </w:r>
    </w:p>
    <w:p w14:paraId="6BDEB33F" w14:textId="77777777" w:rsidR="007142E5" w:rsidRDefault="007142E5" w:rsidP="008C12AA"/>
    <w:p w14:paraId="79075D6B" w14:textId="0E0EB041" w:rsidR="008C12AA" w:rsidRDefault="007E5AD5" w:rsidP="008C12AA">
      <w:r w:rsidRPr="007E5AD5">
        <w:t>GridCafe still has two sites (gridcafe.web.cern.ch and gridcafe.org/). People are still visiting the CERN site (5,951).</w:t>
      </w:r>
      <w:r w:rsidR="00565004" w:rsidRPr="00565004">
        <w:t xml:space="preserve"> </w:t>
      </w:r>
      <w:r w:rsidR="00565004">
        <w:t>Backlinks for gridcafe.web.cern.ch should also be reviewed to see if any websites are linking to the CERN site</w:t>
      </w:r>
      <w:r w:rsidR="007142E5">
        <w:t>, and let them know the newer address, gridcafe.org.</w:t>
      </w:r>
    </w:p>
    <w:p w14:paraId="0C6A7365" w14:textId="77777777" w:rsidR="008C12AA" w:rsidRDefault="008C12AA" w:rsidP="008C12AA"/>
    <w:p w14:paraId="4F03D6A3" w14:textId="4675D7E6" w:rsidR="003B6D04" w:rsidRDefault="008C12AA" w:rsidP="008C12AA">
      <w:r>
        <w:t>Over the next year, e-ScienceTalk would like to improve discovery of this resource</w:t>
      </w:r>
      <w:r w:rsidR="009220F7">
        <w:t xml:space="preserve"> through </w:t>
      </w:r>
      <w:r w:rsidR="00097364">
        <w:t>s</w:t>
      </w:r>
      <w:r w:rsidR="009220F7">
        <w:t xml:space="preserve">earch engine </w:t>
      </w:r>
      <w:r w:rsidR="00097364">
        <w:t>optimisation</w:t>
      </w:r>
      <w:r>
        <w:t xml:space="preserve">, and seek to understand how people use the site, what problems they have with it, and how they think it could be improved. This can often yield a deeper insight into how users understand the resource, and it would also be interesting to find out what additional information they </w:t>
      </w:r>
      <w:r>
        <w:lastRenderedPageBreak/>
        <w:t xml:space="preserve">would like us to provide. </w:t>
      </w:r>
      <w:r w:rsidR="00563AAB">
        <w:t xml:space="preserve">  </w:t>
      </w:r>
      <w:r w:rsidR="00D534EF">
        <w:t>We intend to carry out a</w:t>
      </w:r>
      <w:r w:rsidR="00D534EF" w:rsidRPr="00D534EF">
        <w:t xml:space="preserve"> usability test to empirically evaluate the effectiveness of e-ScienceCity websites, to ensure delivery of relevant content in an intuitive way.  </w:t>
      </w:r>
    </w:p>
    <w:p w14:paraId="083066C1" w14:textId="77777777" w:rsidR="003B6D04" w:rsidRDefault="003B6D04" w:rsidP="003B6D04"/>
    <w:p w14:paraId="136A919C" w14:textId="7B961011" w:rsidR="003B6D04" w:rsidRDefault="007E0B31" w:rsidP="00EB7619">
      <w:r>
        <w:t>It would be also interesting to monitor tra</w:t>
      </w:r>
      <w:r w:rsidR="003B6D04">
        <w:t xml:space="preserve">ffic on the site more </w:t>
      </w:r>
      <w:r w:rsidR="003B6D04" w:rsidRPr="003B6D04">
        <w:t>meticulously</w:t>
      </w:r>
      <w:r w:rsidR="003B6D04">
        <w:t xml:space="preserve"> on a weekly basis</w:t>
      </w:r>
      <w:r>
        <w:t xml:space="preserve">. Creating and automating Google </w:t>
      </w:r>
      <w:r w:rsidR="009220F7">
        <w:t>a</w:t>
      </w:r>
      <w:r>
        <w:t>nalytics alerts for spikes in traffic</w:t>
      </w:r>
      <w:r w:rsidR="003B6D04">
        <w:t xml:space="preserve">, say over 100 </w:t>
      </w:r>
      <w:r w:rsidR="00563AAB">
        <w:t>unique visitors</w:t>
      </w:r>
      <w:r w:rsidR="003B6D04">
        <w:t xml:space="preserve"> per day</w:t>
      </w:r>
      <w:r w:rsidR="00563AAB">
        <w:t>/300 page views</w:t>
      </w:r>
      <w:r w:rsidR="003B6D04">
        <w:t>,</w:t>
      </w:r>
      <w:r w:rsidR="007C5496">
        <w:t xml:space="preserve"> is key to measuring the success of our campaigns</w:t>
      </w:r>
      <w:r>
        <w:t xml:space="preserve">. </w:t>
      </w:r>
      <w:r w:rsidR="00563AAB">
        <w:t xml:space="preserve">For example, there was a spike </w:t>
      </w:r>
      <w:r w:rsidR="00563AAB" w:rsidRPr="00101153">
        <w:t xml:space="preserve">in number of page views (21 January; 452, 18 February; 530, 18 </w:t>
      </w:r>
      <w:r w:rsidR="00563AAB">
        <w:t>May, 52</w:t>
      </w:r>
      <w:r w:rsidR="00563AAB" w:rsidRPr="00101153">
        <w:t>4).</w:t>
      </w:r>
      <w:r w:rsidR="007142E5">
        <w:t xml:space="preserve"> However, it is difficult to assess this spike retrospectively.</w:t>
      </w:r>
      <w:r w:rsidR="00563AAB" w:rsidRPr="00101153">
        <w:t xml:space="preserve"> </w:t>
      </w:r>
      <w:r w:rsidR="00F86905">
        <w:t>e-ScienceTalk</w:t>
      </w:r>
      <w:r w:rsidR="00563AAB">
        <w:t xml:space="preserve"> will</w:t>
      </w:r>
      <w:r w:rsidR="007142E5">
        <w:t xml:space="preserve"> also</w:t>
      </w:r>
      <w:r w:rsidR="00563AAB">
        <w:t xml:space="preserve"> carry out a</w:t>
      </w:r>
      <w:r>
        <w:t xml:space="preserve"> Google Analytics health check</w:t>
      </w:r>
      <w:r w:rsidR="009220F7">
        <w:rPr>
          <w:rStyle w:val="FootnoteReference"/>
        </w:rPr>
        <w:footnoteReference w:id="9"/>
      </w:r>
      <w:r>
        <w:t xml:space="preserve">. </w:t>
      </w:r>
    </w:p>
    <w:p w14:paraId="6B7470C5" w14:textId="77777777" w:rsidR="003B6D04" w:rsidRDefault="003B6D04" w:rsidP="003B6D04"/>
    <w:p w14:paraId="76FEB8AD" w14:textId="46F35BEE" w:rsidR="00563AAB" w:rsidRDefault="003B6D04" w:rsidP="00AB5631">
      <w:r>
        <w:t xml:space="preserve">For most of the new content sections, we have produced </w:t>
      </w:r>
      <w:r w:rsidRPr="00AB5631">
        <w:t>a post-development web-based survey to evaluate the impact of the educational resource o</w:t>
      </w:r>
      <w:r>
        <w:t>n its target audience. In year two</w:t>
      </w:r>
      <w:r w:rsidR="007142E5">
        <w:t xml:space="preserve"> (Yr2)</w:t>
      </w:r>
      <w:r>
        <w:t>,</w:t>
      </w:r>
      <w:r w:rsidR="007142E5">
        <w:t xml:space="preserve"> we</w:t>
      </w:r>
      <w:r>
        <w:t xml:space="preserve"> will ask </w:t>
      </w:r>
      <w:r w:rsidRPr="00AB5631">
        <w:t xml:space="preserve">website visitors </w:t>
      </w:r>
      <w:r>
        <w:t>for Cloud</w:t>
      </w:r>
      <w:r w:rsidR="00305F72">
        <w:t xml:space="preserve"> </w:t>
      </w:r>
      <w:r>
        <w:t xml:space="preserve">Lounge </w:t>
      </w:r>
      <w:r w:rsidRPr="00AB5631">
        <w:t>to complete a thought-listing i</w:t>
      </w:r>
      <w:r>
        <w:t xml:space="preserve">tem exercise both pre- and post-visit. </w:t>
      </w:r>
      <w:r w:rsidR="00305F72">
        <w:t>For example, v</w:t>
      </w:r>
      <w:r>
        <w:t>isitors could be asked to w</w:t>
      </w:r>
      <w:r w:rsidRPr="00AB5631">
        <w:t>rite down five words/phrases that come to mind whe</w:t>
      </w:r>
      <w:r>
        <w:t xml:space="preserve">n </w:t>
      </w:r>
      <w:r w:rsidR="00305F72">
        <w:t xml:space="preserve">they </w:t>
      </w:r>
      <w:r>
        <w:t>think of ‘Cloud Computing’</w:t>
      </w:r>
      <w:r w:rsidRPr="00AB5631">
        <w:t xml:space="preserve">. </w:t>
      </w:r>
      <w:r w:rsidR="00F86905">
        <w:t>e-ScienceTalk</w:t>
      </w:r>
      <w:r>
        <w:t xml:space="preserve"> will then compare words/phrases used </w:t>
      </w:r>
      <w:r w:rsidRPr="00AB5631">
        <w:t xml:space="preserve">through coding analysis </w:t>
      </w:r>
      <w:r>
        <w:t xml:space="preserve">to </w:t>
      </w:r>
      <w:r w:rsidRPr="00AB5631">
        <w:t xml:space="preserve">gauge if </w:t>
      </w:r>
      <w:r>
        <w:t>there has been any</w:t>
      </w:r>
      <w:r w:rsidRPr="00AB5631">
        <w:t xml:space="preserve"> change in knowledge. </w:t>
      </w:r>
    </w:p>
    <w:p w14:paraId="7BFA4422" w14:textId="77777777" w:rsidR="00641E08" w:rsidRDefault="00641E08" w:rsidP="00AB5631"/>
    <w:p w14:paraId="0120AD87" w14:textId="011A87C4" w:rsidR="00563AAB" w:rsidRDefault="00641E08" w:rsidP="00AB5631">
      <w:r w:rsidRPr="00641E08">
        <w:t>e-ScienceTalk has also organised three visits to the Virtual World Portal. Two</w:t>
      </w:r>
      <w:r w:rsidR="007142E5">
        <w:t xml:space="preserve"> visits</w:t>
      </w:r>
      <w:r w:rsidRPr="00641E08">
        <w:t xml:space="preserve"> were during </w:t>
      </w:r>
      <w:r w:rsidR="007142E5">
        <w:t xml:space="preserve">the New World Grid Open Day </w:t>
      </w:r>
      <w:r w:rsidRPr="00641E08">
        <w:t>and the last visit was du</w:t>
      </w:r>
      <w:r w:rsidR="007142E5">
        <w:t xml:space="preserve">ring the VWBPE 2012 conference </w:t>
      </w:r>
      <w:r w:rsidRPr="00641E08">
        <w:t xml:space="preserve">(Virtual world best practice in education conference) with </w:t>
      </w:r>
      <w:r w:rsidR="007142E5">
        <w:t>about 4</w:t>
      </w:r>
      <w:r w:rsidRPr="00641E08">
        <w:t xml:space="preserve">0 people. </w:t>
      </w:r>
      <w:r w:rsidR="007142E5">
        <w:t>e-ScienceTalk would like to explore the potential of this resource further. Advancements in</w:t>
      </w:r>
      <w:r w:rsidRPr="00641E08">
        <w:t xml:space="preserve"> Hypergrid technology</w:t>
      </w:r>
      <w:r w:rsidR="00855AEF">
        <w:rPr>
          <w:rStyle w:val="FootnoteReference"/>
        </w:rPr>
        <w:footnoteReference w:id="10"/>
      </w:r>
      <w:r w:rsidRPr="00641E08">
        <w:t xml:space="preserve"> </w:t>
      </w:r>
      <w:r w:rsidR="007142E5">
        <w:t xml:space="preserve">will </w:t>
      </w:r>
      <w:r w:rsidRPr="00641E08">
        <w:t>allow users to travel through different virtual worlds with the same avatar and the same account.</w:t>
      </w:r>
      <w:r>
        <w:t xml:space="preserve"> </w:t>
      </w:r>
    </w:p>
    <w:p w14:paraId="08FC0B96" w14:textId="77777777" w:rsidR="000F7E5F" w:rsidRDefault="000F7E5F" w:rsidP="000F7E5F">
      <w:pPr>
        <w:pStyle w:val="Heading3"/>
      </w:pPr>
      <w:bookmarkStart w:id="38" w:name="_Toc330900913"/>
      <w:r>
        <w:t>Sustainability</w:t>
      </w:r>
      <w:bookmarkEnd w:id="38"/>
      <w:r>
        <w:t xml:space="preserve"> </w:t>
      </w:r>
    </w:p>
    <w:p w14:paraId="5272A45D" w14:textId="77777777" w:rsidR="00E52A57" w:rsidRDefault="00E52A57" w:rsidP="0081771D"/>
    <w:p w14:paraId="3760A348" w14:textId="12D6A1A4" w:rsidR="004723E6" w:rsidRDefault="000F7E5F" w:rsidP="000F7E5F">
      <w:r w:rsidRPr="000F7E5F">
        <w:t xml:space="preserve">As GridCafé originated at CERN it has already been shown to be sustainable having been transferred from organisational to project-based international funding. Several investigative strategies could be undertaken to fund this product. </w:t>
      </w:r>
      <w:r w:rsidR="003B6D04">
        <w:t xml:space="preserve">e-ScienceTalk through its impact strategy is building a case based on the value of e-ScienceCity. Success drivers would be offering attributes to potential funders (high quality content, Open Access, cross-disciplinary appeal). Further development would be dependent on what funding is available.  </w:t>
      </w:r>
    </w:p>
    <w:p w14:paraId="65BF13F8" w14:textId="77777777" w:rsidR="004723E6" w:rsidRDefault="004723E6" w:rsidP="000F7E5F"/>
    <w:p w14:paraId="54ED528F" w14:textId="71D7168F" w:rsidR="00BC1813" w:rsidRDefault="00BC1813" w:rsidP="00BC1813">
      <w:r>
        <w:t xml:space="preserve">At the end of the project, all sections of e-ScienceCity should have been built and marketed.  </w:t>
      </w:r>
      <w:r w:rsidRPr="000F7E5F">
        <w:t xml:space="preserve">If </w:t>
      </w:r>
      <w:r w:rsidR="00D534EF">
        <w:t xml:space="preserve"> </w:t>
      </w:r>
      <w:r w:rsidR="00855AEF">
        <w:t xml:space="preserve">only </w:t>
      </w:r>
      <w:r w:rsidRPr="000F7E5F">
        <w:t xml:space="preserve">limited funding </w:t>
      </w:r>
      <w:r>
        <w:t>was</w:t>
      </w:r>
      <w:r w:rsidRPr="000F7E5F">
        <w:t xml:space="preserve"> available, e-ScienceTalk </w:t>
      </w:r>
      <w:r w:rsidR="00976504">
        <w:t>c</w:t>
      </w:r>
      <w:r>
        <w:t xml:space="preserve">ould adopt a low maintenance </w:t>
      </w:r>
      <w:r w:rsidR="00976504">
        <w:t>strategy</w:t>
      </w:r>
      <w:r>
        <w:t xml:space="preserve">. </w:t>
      </w:r>
      <w:r w:rsidRPr="000F7E5F">
        <w:t xml:space="preserve">Maintenance of the website in terms of updating content is envisioned to be relatively low after the </w:t>
      </w:r>
      <w:r w:rsidR="00855AEF">
        <w:t>City</w:t>
      </w:r>
      <w:r w:rsidRPr="000F7E5F">
        <w:t xml:space="preserve"> is developed. </w:t>
      </w:r>
      <w:r>
        <w:t xml:space="preserve">The cost of domain name and web registration is currently </w:t>
      </w:r>
      <w:r w:rsidRPr="00AE7540">
        <w:t>€</w:t>
      </w:r>
      <w:r>
        <w:t>71.</w:t>
      </w:r>
      <w:r w:rsidRPr="00AE7540">
        <w:t>64 per year.</w:t>
      </w:r>
      <w:r>
        <w:t xml:space="preserve"> It is </w:t>
      </w:r>
      <w:r w:rsidR="00976504">
        <w:t xml:space="preserve">estimated </w:t>
      </w:r>
      <w:r>
        <w:t xml:space="preserve">that a </w:t>
      </w:r>
      <w:r w:rsidR="00976504">
        <w:t xml:space="preserve">few </w:t>
      </w:r>
      <w:r>
        <w:t>day</w:t>
      </w:r>
      <w:r w:rsidR="00976504">
        <w:t>s</w:t>
      </w:r>
      <w:r>
        <w:t xml:space="preserve"> </w:t>
      </w:r>
      <w:r w:rsidR="00976504">
        <w:t>per year</w:t>
      </w:r>
      <w:r>
        <w:t xml:space="preserve"> would be allocated to keeping the content updated. We </w:t>
      </w:r>
      <w:r w:rsidRPr="000F7E5F">
        <w:t xml:space="preserve">could </w:t>
      </w:r>
      <w:r w:rsidR="00855AEF">
        <w:t xml:space="preserve">also </w:t>
      </w:r>
      <w:r w:rsidRPr="000F7E5F">
        <w:t xml:space="preserve">examine creating plain static versions of the websites that do not use databases/scripts that can be stored indefinitely by a project partner so that the resource remains online in an archive. </w:t>
      </w:r>
      <w:r w:rsidR="00FC3261" w:rsidRPr="00FC3261">
        <w:t>Estimated commercial freelance costs for website maintenance are €500–€700 per day.</w:t>
      </w:r>
      <w:r w:rsidR="00FC3261">
        <w:t xml:space="preserve"> However, support from a partner with extensive resources the actual maintenance for the site would be more cost effective.</w:t>
      </w:r>
    </w:p>
    <w:p w14:paraId="2175281F" w14:textId="77777777" w:rsidR="00BC1813" w:rsidRDefault="00BC1813" w:rsidP="00BC1813"/>
    <w:p w14:paraId="3E8075AD" w14:textId="77777777" w:rsidR="00D534EF" w:rsidRDefault="000F7E5F" w:rsidP="000F7E5F">
      <w:r w:rsidRPr="000F7E5F">
        <w:t>Part of the project’s long-term strategy could be to continue to build reciprocal and lasting relationships with supporting organisations, which could</w:t>
      </w:r>
      <w:r w:rsidR="00BC1813">
        <w:t xml:space="preserve"> eventually lead to sponsorship, </w:t>
      </w:r>
      <w:r w:rsidRPr="000F7E5F">
        <w:t>co- sponsorship</w:t>
      </w:r>
      <w:r w:rsidR="00BC1813">
        <w:t xml:space="preserve"> or in-kind support</w:t>
      </w:r>
      <w:r w:rsidRPr="000F7E5F">
        <w:t>.</w:t>
      </w:r>
      <w:r w:rsidR="00400978" w:rsidRPr="00400978">
        <w:t xml:space="preserve"> </w:t>
      </w:r>
      <w:r w:rsidR="003B6D04">
        <w:t>We w</w:t>
      </w:r>
      <w:r w:rsidR="00400978">
        <w:t xml:space="preserve">ould approach a partner in order to secure a </w:t>
      </w:r>
      <w:r w:rsidR="00563AAB">
        <w:t xml:space="preserve">long-term </w:t>
      </w:r>
      <w:r w:rsidR="00400978">
        <w:lastRenderedPageBreak/>
        <w:t>commitment to cover the cost of hosting the site</w:t>
      </w:r>
      <w:r w:rsidR="00BC1813">
        <w:t xml:space="preserve"> and marketing</w:t>
      </w:r>
      <w:r w:rsidR="00400978">
        <w:t xml:space="preserve">. CERN, as the original developer, of the site, would be the first contact. </w:t>
      </w:r>
      <w:r w:rsidR="00BC1813">
        <w:t xml:space="preserve">The project would gain a </w:t>
      </w:r>
      <w:r w:rsidR="007811BD">
        <w:t>supportive host institution with resources substantially greater than r</w:t>
      </w:r>
      <w:r w:rsidR="00BC1813">
        <w:t xml:space="preserve">equired by the project to continue the upkeep of the website after its completion. </w:t>
      </w:r>
    </w:p>
    <w:p w14:paraId="6DEC5BF6" w14:textId="77777777" w:rsidR="00D534EF" w:rsidRDefault="00D534EF" w:rsidP="000F7E5F"/>
    <w:p w14:paraId="0477911E" w14:textId="6CE9DA3A" w:rsidR="000F7E5F" w:rsidRDefault="00BC1813" w:rsidP="000F7E5F">
      <w:r w:rsidRPr="00BC1813">
        <w:t>Th</w:t>
      </w:r>
      <w:r>
        <w:t>e site makes clear that</w:t>
      </w:r>
      <w:r w:rsidRPr="00BC1813">
        <w:t xml:space="preserve"> material </w:t>
      </w:r>
      <w:r>
        <w:t>should be</w:t>
      </w:r>
      <w:r w:rsidRPr="00BC1813">
        <w:t xml:space="preserve"> freely reused, distributed and disseminated subject to the Creative Commons Copyright notice. GridCafé by e-ScienceTalk is licensed under a Creative Commons Attribution-NonCommercial-ShareAlike 3.0 Unported License</w:t>
      </w:r>
      <w:r w:rsidR="00B069FD">
        <w:t>. It is recommended that a less restrictive Creative Commons licence, that of Creative Commons-Attribution-ShareAlike be adopted to maximise dissemination and re-use potential, as noncommerical restricts e-ScienceTalk content being used by any commercial enterprise (including many written publications and</w:t>
      </w:r>
      <w:r w:rsidR="00D534EF">
        <w:t xml:space="preserve"> even fee-paying schools). The S</w:t>
      </w:r>
      <w:r w:rsidR="00B069FD">
        <w:t>hareAlike element will ensure that derivative content continues to be freely available for further use to others.</w:t>
      </w:r>
    </w:p>
    <w:p w14:paraId="6648E5A4" w14:textId="77777777" w:rsidR="0041510F" w:rsidRDefault="0041510F" w:rsidP="00333DB2"/>
    <w:p w14:paraId="63304F8B" w14:textId="7987C947" w:rsidR="00FC3261" w:rsidRDefault="00400978" w:rsidP="00E52A57">
      <w:r>
        <w:t>An alternative approach wo</w:t>
      </w:r>
      <w:r w:rsidR="000C0D4C">
        <w:t>uld be to investigate Google AdS</w:t>
      </w:r>
      <w:r>
        <w:t>ense</w:t>
      </w:r>
      <w:r w:rsidR="007C5496">
        <w:t xml:space="preserve"> to keep the site </w:t>
      </w:r>
      <w:r w:rsidR="004723E6">
        <w:t>operational</w:t>
      </w:r>
      <w:r>
        <w:t xml:space="preserve">. </w:t>
      </w:r>
      <w:r w:rsidR="007811BD">
        <w:t xml:space="preserve"> </w:t>
      </w:r>
      <w:r w:rsidR="009220F7" w:rsidRPr="009220F7">
        <w:t>Google AdSense is a free program that empowers online publishers to earn revenue by displaying relevant ads on a wide variety of online content</w:t>
      </w:r>
      <w:r w:rsidR="009220F7">
        <w:t xml:space="preserve">. </w:t>
      </w:r>
      <w:r w:rsidR="00FC3261">
        <w:t xml:space="preserve">Website owners can sign up to </w:t>
      </w:r>
      <w:r w:rsidR="00D534EF">
        <w:t>ho</w:t>
      </w:r>
      <w:r w:rsidR="00FC3261">
        <w:t xml:space="preserve">st ads and share revenue, with the ability to filter out ads they do not want. </w:t>
      </w:r>
      <w:r w:rsidR="007811BD">
        <w:t xml:space="preserve">This is a prevalent business model for commercial content, and the </w:t>
      </w:r>
      <w:r w:rsidR="0041510F">
        <w:t>trend is increasing for educational sites. If we were able to go down this route, it would be wise to investigate the worth of the site</w:t>
      </w:r>
      <w:r w:rsidR="004723E6">
        <w:t xml:space="preserve"> and whether this is possible </w:t>
      </w:r>
      <w:r w:rsidR="00BC1813">
        <w:t>based on both our current and previous funders</w:t>
      </w:r>
      <w:r w:rsidR="004723E6">
        <w:t>.</w:t>
      </w:r>
      <w:r w:rsidR="0041510F">
        <w:t xml:space="preserve"> </w:t>
      </w:r>
      <w:r w:rsidR="007C5496">
        <w:t xml:space="preserve">According to sources, </w:t>
      </w:r>
      <w:r w:rsidR="0041510F">
        <w:t>G</w:t>
      </w:r>
      <w:r w:rsidR="0041510F" w:rsidRPr="0041510F">
        <w:t>ridcafe.org has the pote</w:t>
      </w:r>
      <w:r w:rsidR="0041510F" w:rsidRPr="00767EDF">
        <w:t xml:space="preserve">ntial to </w:t>
      </w:r>
      <w:r w:rsidR="00BC1813" w:rsidRPr="00767EDF">
        <w:t>receive</w:t>
      </w:r>
      <w:r w:rsidR="0041510F" w:rsidRPr="00767EDF">
        <w:t xml:space="preserve"> </w:t>
      </w:r>
      <w:r w:rsidR="00FB6805" w:rsidRPr="00BA3D67">
        <w:t>$</w:t>
      </w:r>
      <w:r w:rsidR="0041510F" w:rsidRPr="00767EDF">
        <w:t>3.2 in advertisement revenue per day</w:t>
      </w:r>
      <w:r w:rsidR="00FB6805">
        <w:t xml:space="preserve"> or around </w:t>
      </w:r>
      <w:r w:rsidR="00FB6805" w:rsidRPr="00BA3D67">
        <w:t>$</w:t>
      </w:r>
      <w:r w:rsidR="00FB6805">
        <w:t>1200 per year</w:t>
      </w:r>
      <w:r w:rsidR="0041510F" w:rsidRPr="00767EDF">
        <w:t xml:space="preserve"> (Source: websiteswift.com</w:t>
      </w:r>
      <w:r w:rsidR="000C0D4C" w:rsidRPr="00767EDF">
        <w:t xml:space="preserve"> and websitelooker.com/</w:t>
      </w:r>
      <w:r w:rsidR="0041510F" w:rsidRPr="00767EDF">
        <w:t xml:space="preserve">). </w:t>
      </w:r>
    </w:p>
    <w:p w14:paraId="69419F54" w14:textId="77777777" w:rsidR="00D534EF" w:rsidRDefault="00D534EF" w:rsidP="00E52A57"/>
    <w:p w14:paraId="033C5068" w14:textId="361EBD17" w:rsidR="00E52A57" w:rsidRPr="00767EDF" w:rsidRDefault="00066E2F" w:rsidP="00E52A57">
      <w:pPr>
        <w:rPr>
          <w:color w:val="FF0000"/>
        </w:rPr>
      </w:pPr>
      <w:r w:rsidRPr="00767EDF">
        <w:t>e-ScienceTalk has identified</w:t>
      </w:r>
      <w:r w:rsidR="00E52A57" w:rsidRPr="00767EDF">
        <w:t xml:space="preserve"> </w:t>
      </w:r>
      <w:r w:rsidRPr="00767EDF">
        <w:t xml:space="preserve">one website, </w:t>
      </w:r>
      <w:r w:rsidR="00E52A57" w:rsidRPr="00767EDF">
        <w:t>Vision of Britain through Time (</w:t>
      </w:r>
      <w:hyperlink r:id="rId12" w:history="1">
        <w:r w:rsidRPr="00767EDF">
          <w:rPr>
            <w:rStyle w:val="Hyperlink"/>
            <w:color w:val="auto"/>
          </w:rPr>
          <w:t>http://www.visionofbritain.org.uk</w:t>
        </w:r>
      </w:hyperlink>
      <w:r w:rsidR="00E52A57" w:rsidRPr="00767EDF">
        <w:t>)</w:t>
      </w:r>
      <w:r w:rsidRPr="00767EDF">
        <w:t xml:space="preserve"> that</w:t>
      </w:r>
      <w:r w:rsidR="00E52A57" w:rsidRPr="00767EDF">
        <w:t xml:space="preserve"> uses an income generation model based on </w:t>
      </w:r>
      <w:r w:rsidR="00BC1813">
        <w:t xml:space="preserve">a </w:t>
      </w:r>
      <w:r w:rsidR="00E52A57" w:rsidRPr="00BA3D67">
        <w:t>combination of open access, free-to-user content combined with Google AdSen</w:t>
      </w:r>
      <w:r w:rsidR="00FB6805">
        <w:t>s</w:t>
      </w:r>
      <w:r w:rsidR="00E52A57" w:rsidRPr="00BA3D67">
        <w:t>e to generate revenue</w:t>
      </w:r>
      <w:r w:rsidR="00767EDF" w:rsidRPr="00BA3D67">
        <w:t>.</w:t>
      </w:r>
      <w:r w:rsidR="00E52A57" w:rsidRPr="00BA3D67">
        <w:t xml:space="preserve"> This revenue covers the running cost of the site, and thu</w:t>
      </w:r>
      <w:r w:rsidR="00767EDF" w:rsidRPr="00BA3D67">
        <w:t>s contributes to the site</w:t>
      </w:r>
      <w:r w:rsidR="00FB6805">
        <w:t>’</w:t>
      </w:r>
      <w:r w:rsidR="00767EDF" w:rsidRPr="00BA3D67">
        <w:t>s sust</w:t>
      </w:r>
      <w:r w:rsidR="00E52A57" w:rsidRPr="00BA3D67">
        <w:t>a</w:t>
      </w:r>
      <w:r w:rsidR="00767EDF" w:rsidRPr="00BA3D67">
        <w:t>i</w:t>
      </w:r>
      <w:r w:rsidR="00E52A57" w:rsidRPr="00BA3D67">
        <w:t>nability, but also provides useful data about the</w:t>
      </w:r>
      <w:r w:rsidR="00767EDF" w:rsidRPr="00BA3D67">
        <w:t xml:space="preserve"> impact </w:t>
      </w:r>
      <w:r w:rsidR="00FB6805">
        <w:t xml:space="preserve">of </w:t>
      </w:r>
      <w:r w:rsidR="00767EDF" w:rsidRPr="00BA3D67">
        <w:t>various parts of the sit</w:t>
      </w:r>
      <w:r w:rsidR="00E52A57" w:rsidRPr="00BA3D67">
        <w:t xml:space="preserve">e in terms of income generation. </w:t>
      </w:r>
      <w:r w:rsidR="00BC1813">
        <w:t>This historical site receives</w:t>
      </w:r>
      <w:r w:rsidR="00767EDF" w:rsidRPr="00BA3D67">
        <w:t xml:space="preserve"> </w:t>
      </w:r>
      <w:r w:rsidR="00E52A57" w:rsidRPr="00BA3D67">
        <w:t>96,759 vis</w:t>
      </w:r>
      <w:r w:rsidR="00767EDF" w:rsidRPr="00BA3D67">
        <w:t>itors per month and</w:t>
      </w:r>
      <w:r w:rsidR="00E52A57" w:rsidRPr="00BA3D67">
        <w:t xml:space="preserve"> 366,730 page views</w:t>
      </w:r>
      <w:r w:rsidR="00BC1813" w:rsidRPr="00BC1813">
        <w:t xml:space="preserve"> </w:t>
      </w:r>
      <w:r w:rsidR="00BC1813">
        <w:t>generating revenue of</w:t>
      </w:r>
      <w:r w:rsidR="00BC1813" w:rsidRPr="00BA3D67">
        <w:t xml:space="preserve"> approximately $12,000 US Dollars </w:t>
      </w:r>
      <w:r w:rsidR="00BC1813">
        <w:t>(April 2010- Feb 2011)</w:t>
      </w:r>
      <w:r w:rsidR="00E52A57" w:rsidRPr="00BA3D67">
        <w:t>.</w:t>
      </w:r>
      <w:r w:rsidR="00767EDF" w:rsidRPr="00BA3D67">
        <w:t xml:space="preserve"> </w:t>
      </w:r>
      <w:r w:rsidR="00BA3D67" w:rsidRPr="00BA3D67">
        <w:t>GridCafe receives less traffic, but could be sustainable</w:t>
      </w:r>
      <w:r w:rsidR="00BA3D67">
        <w:t xml:space="preserve"> </w:t>
      </w:r>
      <w:r w:rsidR="00FB6805">
        <w:t>through</w:t>
      </w:r>
      <w:r w:rsidR="00D534EF">
        <w:t xml:space="preserve"> advertising re</w:t>
      </w:r>
      <w:r w:rsidR="00BA3D67">
        <w:t xml:space="preserve">venue </w:t>
      </w:r>
      <w:r w:rsidR="00FB6805">
        <w:t>if maintenance costs are kept very low</w:t>
      </w:r>
      <w:r w:rsidR="000C1FDD">
        <w:t>, and visitor numbers could be increased during the third project year</w:t>
      </w:r>
      <w:r w:rsidR="00855AEF">
        <w:t xml:space="preserve"> (Yr3)</w:t>
      </w:r>
      <w:r w:rsidR="00BA3D67" w:rsidRPr="00BA3D67">
        <w:t xml:space="preserve">. </w:t>
      </w:r>
    </w:p>
    <w:p w14:paraId="23451790" w14:textId="77777777" w:rsidR="0041510F" w:rsidRDefault="0041510F" w:rsidP="00333DB2"/>
    <w:p w14:paraId="7FBF444A" w14:textId="6EC5B705" w:rsidR="00AE7540" w:rsidRDefault="000C0D4C" w:rsidP="000C0D4C">
      <w:r>
        <w:t xml:space="preserve">In addition to the areas described </w:t>
      </w:r>
      <w:r w:rsidR="004723E6">
        <w:t>for</w:t>
      </w:r>
      <w:r>
        <w:t xml:space="preserve"> e-Scien</w:t>
      </w:r>
      <w:r w:rsidR="004723E6">
        <w:t>ceCity</w:t>
      </w:r>
      <w:r>
        <w:t xml:space="preserve">, there has been interest </w:t>
      </w:r>
      <w:r w:rsidR="000B6BB6">
        <w:t>in</w:t>
      </w:r>
      <w:r>
        <w:t xml:space="preserve"> creat</w:t>
      </w:r>
      <w:r w:rsidR="000B6BB6">
        <w:t>ing</w:t>
      </w:r>
      <w:r>
        <w:t xml:space="preserve"> </w:t>
      </w:r>
      <w:r w:rsidR="00715C70">
        <w:t xml:space="preserve">more </w:t>
      </w:r>
      <w:r>
        <w:t>new sections</w:t>
      </w:r>
      <w:r w:rsidR="00715C70">
        <w:t>,</w:t>
      </w:r>
      <w:r>
        <w:t xml:space="preserve"> such as a </w:t>
      </w:r>
      <w:r w:rsidRPr="00BB52A1">
        <w:rPr>
          <w:i/>
        </w:rPr>
        <w:t>Data Garden</w:t>
      </w:r>
      <w:r>
        <w:t xml:space="preserve"> </w:t>
      </w:r>
      <w:r w:rsidR="000B6BB6">
        <w:t>in collaboration with the</w:t>
      </w:r>
      <w:r>
        <w:t xml:space="preserve"> EUDAT</w:t>
      </w:r>
      <w:r w:rsidR="000B6BB6">
        <w:t xml:space="preserve"> project</w:t>
      </w:r>
      <w:r>
        <w:t xml:space="preserve">. </w:t>
      </w:r>
      <w:r w:rsidR="00BC1813">
        <w:t>The</w:t>
      </w:r>
      <w:r>
        <w:t xml:space="preserve"> most popular sections on e-ScienceCity, are on data</w:t>
      </w:r>
      <w:r w:rsidR="00BC1813">
        <w:t xml:space="preserve"> management</w:t>
      </w:r>
      <w:r>
        <w:t>, ‘</w:t>
      </w:r>
      <w:r w:rsidRPr="000C0D4C">
        <w:t>Where is my data being stored</w:t>
      </w:r>
      <w:r w:rsidR="00B01FD5">
        <w:rPr>
          <w:rStyle w:val="FootnoteReference"/>
        </w:rPr>
        <w:footnoteReference w:id="11"/>
      </w:r>
      <w:r w:rsidRPr="000C0D4C">
        <w:t>?</w:t>
      </w:r>
      <w:r>
        <w:t>’ and ‘Who own the data?</w:t>
      </w:r>
      <w:r>
        <w:rPr>
          <w:rStyle w:val="FootnoteReference"/>
        </w:rPr>
        <w:footnoteReference w:id="12"/>
      </w:r>
      <w:r>
        <w:t>’ T</w:t>
      </w:r>
      <w:r w:rsidR="000B6BB6">
        <w:t>his suggests t</w:t>
      </w:r>
      <w:r>
        <w:t>here is a demand for</w:t>
      </w:r>
      <w:r w:rsidR="00B01FD5">
        <w:t xml:space="preserve"> more</w:t>
      </w:r>
      <w:r w:rsidR="00855AEF">
        <w:t xml:space="preserve"> independent</w:t>
      </w:r>
      <w:r w:rsidR="00B01FD5">
        <w:t xml:space="preserve"> information </w:t>
      </w:r>
      <w:r w:rsidR="00855AEF">
        <w:t>on data and its management</w:t>
      </w:r>
      <w:r>
        <w:t xml:space="preserve">. </w:t>
      </w:r>
      <w:r w:rsidR="00B01FD5">
        <w:t>Although there is a</w:t>
      </w:r>
      <w:r w:rsidR="00BA3D67">
        <w:t xml:space="preserve"> wealth of information in cloud computing</w:t>
      </w:r>
      <w:r w:rsidR="00B01FD5">
        <w:t xml:space="preserve"> for example, a Google search </w:t>
      </w:r>
      <w:r w:rsidR="002D47D6">
        <w:t>retu</w:t>
      </w:r>
      <w:r w:rsidR="00BB52A1">
        <w:t>r</w:t>
      </w:r>
      <w:r w:rsidR="002D47D6">
        <w:t>ns</w:t>
      </w:r>
      <w:r w:rsidR="00B01FD5">
        <w:t xml:space="preserve"> </w:t>
      </w:r>
      <w:r w:rsidR="00BA3D67">
        <w:t>302</w:t>
      </w:r>
      <w:r w:rsidR="00B01FD5" w:rsidRPr="00B01FD5">
        <w:t>,000,000 results</w:t>
      </w:r>
      <w:r w:rsidR="00BC1813">
        <w:t>,</w:t>
      </w:r>
      <w:r w:rsidR="00B01FD5">
        <w:t xml:space="preserve"> Cloud</w:t>
      </w:r>
      <w:r w:rsidR="000B6BB6">
        <w:t xml:space="preserve"> </w:t>
      </w:r>
      <w:r w:rsidR="00B01FD5">
        <w:t>Lounge</w:t>
      </w:r>
      <w:r w:rsidR="00D534EF">
        <w:t xml:space="preserve"> still</w:t>
      </w:r>
      <w:r w:rsidR="00B01FD5">
        <w:t xml:space="preserve"> provides an unbiased perspective</w:t>
      </w:r>
      <w:r w:rsidR="000B6BB6">
        <w:t xml:space="preserve"> independent of commercial providers</w:t>
      </w:r>
      <w:r w:rsidR="00B01FD5">
        <w:t xml:space="preserve">. </w:t>
      </w:r>
      <w:r w:rsidR="005B3427">
        <w:t xml:space="preserve">Three </w:t>
      </w:r>
      <w:r w:rsidR="00B01FD5">
        <w:t xml:space="preserve">new </w:t>
      </w:r>
      <w:r w:rsidR="005B3427">
        <w:t xml:space="preserve">central </w:t>
      </w:r>
      <w:r w:rsidR="00B01FD5">
        <w:t xml:space="preserve">sections of e-ScienceCity are planned for development next year – </w:t>
      </w:r>
      <w:r w:rsidR="00B01FD5" w:rsidRPr="005B32FE">
        <w:t>Communication Centre</w:t>
      </w:r>
      <w:r w:rsidR="005B3427">
        <w:t xml:space="preserve"> (news feed aggregator)</w:t>
      </w:r>
      <w:r w:rsidR="00B01FD5">
        <w:t xml:space="preserve">, </w:t>
      </w:r>
      <w:r w:rsidR="00B01FD5" w:rsidRPr="005B32FE">
        <w:t xml:space="preserve">The </w:t>
      </w:r>
      <w:r w:rsidR="00715C70" w:rsidRPr="005B32FE">
        <w:t>F</w:t>
      </w:r>
      <w:r w:rsidR="00B01FD5" w:rsidRPr="005B32FE">
        <w:t>orum</w:t>
      </w:r>
      <w:r w:rsidR="005B3427">
        <w:t xml:space="preserve"> (in debate sections aggregator)</w:t>
      </w:r>
      <w:r w:rsidR="004723E6">
        <w:t xml:space="preserve"> and </w:t>
      </w:r>
      <w:r w:rsidR="004723E6" w:rsidRPr="005B32FE">
        <w:t>People Bay</w:t>
      </w:r>
      <w:r w:rsidR="005B3427">
        <w:t xml:space="preserve"> (profiles of people in grid and distributed computing)</w:t>
      </w:r>
      <w:r w:rsidR="004723E6">
        <w:t xml:space="preserve">. </w:t>
      </w:r>
      <w:r w:rsidR="005B3427">
        <w:t xml:space="preserve">An additional content area is </w:t>
      </w:r>
      <w:r w:rsidR="005B3427">
        <w:lastRenderedPageBreak/>
        <w:t xml:space="preserve">also planned on the underlying network layer, Network Park. </w:t>
      </w:r>
      <w:r w:rsidR="00F86905">
        <w:t>e-ScienceTalk</w:t>
      </w:r>
      <w:r w:rsidR="005B3427">
        <w:t xml:space="preserve"> </w:t>
      </w:r>
      <w:r w:rsidR="00B01FD5">
        <w:t xml:space="preserve">could approach GEANT as a </w:t>
      </w:r>
      <w:r w:rsidR="00905860">
        <w:t>co-</w:t>
      </w:r>
      <w:r w:rsidR="00B01FD5">
        <w:t>sponsor for ‘Network Park.’</w:t>
      </w:r>
      <w:r w:rsidR="00B01FD5" w:rsidRPr="00B01FD5">
        <w:t xml:space="preserve"> </w:t>
      </w:r>
    </w:p>
    <w:p w14:paraId="46B7446D" w14:textId="77777777" w:rsidR="00AE7540" w:rsidRDefault="00AE7540" w:rsidP="000C0D4C"/>
    <w:p w14:paraId="60002E21" w14:textId="6FCACFB1" w:rsidR="00767EDF" w:rsidRPr="00E52A57" w:rsidRDefault="00F86905" w:rsidP="00767EDF">
      <w:pPr>
        <w:rPr>
          <w:color w:val="FF0000"/>
        </w:rPr>
      </w:pPr>
      <w:r>
        <w:t>e-ScienceTalk</w:t>
      </w:r>
      <w:r w:rsidR="00B01FD5">
        <w:t xml:space="preserve"> partners are also investigating</w:t>
      </w:r>
      <w:r w:rsidR="004723E6">
        <w:t xml:space="preserve"> the viability of</w:t>
      </w:r>
      <w:r w:rsidR="00B01FD5">
        <w:t xml:space="preserve"> using the </w:t>
      </w:r>
      <w:r w:rsidR="00B01FD5" w:rsidRPr="00767EDF">
        <w:t>Virtua</w:t>
      </w:r>
      <w:r w:rsidR="004723E6" w:rsidRPr="00767EDF">
        <w:t>l World Portal as an e-learning/</w:t>
      </w:r>
      <w:r w:rsidR="00B01FD5" w:rsidRPr="00767EDF">
        <w:t xml:space="preserve">training </w:t>
      </w:r>
      <w:r w:rsidR="004723E6" w:rsidRPr="00767EDF">
        <w:t>tool</w:t>
      </w:r>
      <w:r w:rsidR="00E94771" w:rsidRPr="00767EDF">
        <w:t xml:space="preserve"> for the N4U project</w:t>
      </w:r>
      <w:r w:rsidR="00841A36">
        <w:t>, building a global neurology e-Infrastructure</w:t>
      </w:r>
      <w:r w:rsidR="007C5496" w:rsidRPr="00767EDF">
        <w:t xml:space="preserve">. </w:t>
      </w:r>
      <w:r w:rsidR="00767EDF" w:rsidRPr="00767EDF">
        <w:t xml:space="preserve">  </w:t>
      </w:r>
      <w:r w:rsidR="00905860" w:rsidRPr="00767EDF">
        <w:t>Online tutorials</w:t>
      </w:r>
      <w:r w:rsidR="00905860">
        <w:t xml:space="preserve">, study guides, simple </w:t>
      </w:r>
      <w:r w:rsidR="00905860" w:rsidRPr="00767EDF">
        <w:t xml:space="preserve">screencasts </w:t>
      </w:r>
      <w:r w:rsidR="00905860">
        <w:t xml:space="preserve">in either the virtual world or in a multimedia section/Volunteer Garage, </w:t>
      </w:r>
      <w:r w:rsidR="00767EDF" w:rsidRPr="00767EDF">
        <w:t xml:space="preserve">could potentially </w:t>
      </w:r>
      <w:r w:rsidR="00905860">
        <w:t>widen our audience to students and teachers meeting</w:t>
      </w:r>
      <w:r w:rsidR="00767EDF" w:rsidRPr="00767EDF">
        <w:t xml:space="preserve"> </w:t>
      </w:r>
      <w:r w:rsidR="00D534EF">
        <w:t xml:space="preserve">various </w:t>
      </w:r>
      <w:r w:rsidR="00D534EF" w:rsidRPr="00767EDF">
        <w:t>pe</w:t>
      </w:r>
      <w:r w:rsidR="00D534EF">
        <w:t>dagogical</w:t>
      </w:r>
      <w:r w:rsidR="00905860">
        <w:t xml:space="preserve"> needs. </w:t>
      </w:r>
      <w:r>
        <w:t>e-ScienceTalk</w:t>
      </w:r>
      <w:r w:rsidR="00905860">
        <w:t xml:space="preserve"> plans to investigate this possibility with the help of our new</w:t>
      </w:r>
      <w:r w:rsidR="00841A36">
        <w:t xml:space="preserve"> collaborating project</w:t>
      </w:r>
      <w:r w:rsidR="00905860">
        <w:t xml:space="preserve">, Global Excursion. </w:t>
      </w:r>
    </w:p>
    <w:p w14:paraId="2830E2AA" w14:textId="70C17BD8" w:rsidR="004E4F02" w:rsidRDefault="004E4F02" w:rsidP="000C0D4C"/>
    <w:p w14:paraId="182393BA" w14:textId="77777777" w:rsidR="00905860" w:rsidRDefault="00905860" w:rsidP="000C0D4C"/>
    <w:p w14:paraId="068612D2" w14:textId="77777777" w:rsidR="0081771D" w:rsidRDefault="0081771D" w:rsidP="0081771D">
      <w:pPr>
        <w:pStyle w:val="Heading2"/>
      </w:pPr>
      <w:bookmarkStart w:id="39" w:name="_Toc330900914"/>
      <w:r>
        <w:t>GridCast</w:t>
      </w:r>
      <w:bookmarkEnd w:id="39"/>
    </w:p>
    <w:p w14:paraId="608CBE01" w14:textId="77777777" w:rsidR="0081771D" w:rsidRDefault="0081771D" w:rsidP="0081771D"/>
    <w:p w14:paraId="126223A7" w14:textId="77777777" w:rsidR="006D6E72" w:rsidRDefault="0081771D" w:rsidP="0081771D">
      <w:pPr>
        <w:pStyle w:val="Heading3"/>
      </w:pPr>
      <w:bookmarkStart w:id="40" w:name="_Toc330900915"/>
      <w:r>
        <w:t>Background</w:t>
      </w:r>
      <w:bookmarkEnd w:id="40"/>
    </w:p>
    <w:p w14:paraId="59FE77BC" w14:textId="77777777" w:rsidR="009F3AEA" w:rsidRPr="009F3AEA" w:rsidRDefault="009F3AEA" w:rsidP="009F3AEA"/>
    <w:p w14:paraId="12445EBC" w14:textId="528E9AB5" w:rsidR="007A0C05" w:rsidRPr="009F3AEA" w:rsidRDefault="007A0C05" w:rsidP="009F3AEA">
      <w:r w:rsidRPr="009F3AEA">
        <w:rPr>
          <w:bCs/>
        </w:rPr>
        <w:t>G</w:t>
      </w:r>
      <w:r w:rsidRPr="009F3AEA">
        <w:t>ridCast (gridcast.org) combines blogs, videos and interviews from major grid computing, e- Infrastructure, and policy</w:t>
      </w:r>
      <w:r w:rsidR="00B30821">
        <w:t>-</w:t>
      </w:r>
      <w:r w:rsidRPr="009F3AEA">
        <w:t xml:space="preserve">related events providing scientists with an opportunity to blog and </w:t>
      </w:r>
      <w:r w:rsidR="00B30821">
        <w:t xml:space="preserve">record </w:t>
      </w:r>
      <w:r w:rsidRPr="009F3AEA">
        <w:t>podcast</w:t>
      </w:r>
      <w:r w:rsidR="00B30821">
        <w:t>s</w:t>
      </w:r>
      <w:r w:rsidRPr="009F3AEA">
        <w:t xml:space="preserve"> about their experiences. The site was initially created before the start of GridTalk, and was redesigned and re-launched in September 2009.</w:t>
      </w:r>
      <w:r w:rsidR="004E4F02">
        <w:t xml:space="preserve"> GridCast is now more heavily promoted at conferences through Twitter. </w:t>
      </w:r>
      <w:r w:rsidR="00905860">
        <w:t xml:space="preserve">New features have been added this year. </w:t>
      </w:r>
      <w:r w:rsidR="004E4F02">
        <w:t xml:space="preserve">GridCast now also contains a widget that shows our tweets in real-time. </w:t>
      </w:r>
    </w:p>
    <w:p w14:paraId="63F31A4D" w14:textId="43D1F0B0" w:rsidR="00E910EB" w:rsidRPr="007842AE" w:rsidRDefault="0081771D" w:rsidP="007842AE">
      <w:pPr>
        <w:pStyle w:val="Heading3"/>
      </w:pPr>
      <w:bookmarkStart w:id="41" w:name="_Toc330900916"/>
      <w:r w:rsidRPr="007842AE">
        <w:t xml:space="preserve">Product </w:t>
      </w:r>
      <w:r w:rsidR="00F86905">
        <w:rPr>
          <w:lang w:val="en-GB"/>
        </w:rPr>
        <w:t>m</w:t>
      </w:r>
      <w:r w:rsidRPr="007842AE">
        <w:t>etrics</w:t>
      </w:r>
      <w:bookmarkEnd w:id="41"/>
    </w:p>
    <w:p w14:paraId="0044EB2C" w14:textId="706E387E" w:rsidR="007A0C05" w:rsidRDefault="007A0C05" w:rsidP="00E910EB">
      <w:r w:rsidRPr="007842AE">
        <w:t>In order to measure the impact of the GridCast blog several key metrics and targets were outlined at the start of e-ScienceTalk. We measured the average number of bloggers contributing to GridCasts (target: 5 for each GridCast) and the number of GridCasts each year (target: 2 in Europe per year and 1 outside Europe). In addition, e-ScienceTalk also tracked the number of bloggers, blog entries and podcasts, which are all meaningful</w:t>
      </w:r>
      <w:r w:rsidR="00B30821">
        <w:t>,</w:t>
      </w:r>
      <w:r w:rsidRPr="007842AE">
        <w:t xml:space="preserve"> as they show the quality of the relationships being built online. These engagement metrics provide an indicator for measuring the level of GridCast visitor involvement, attention or commitment. General activity metrics such as page views and </w:t>
      </w:r>
      <w:r w:rsidR="004E4F02">
        <w:t>site visitors were also tracked through Google Analytics.</w:t>
      </w:r>
      <w:r w:rsidR="001E1DF7">
        <w:t xml:space="preserve"> YouTube analytics has also been examined this year. </w:t>
      </w:r>
    </w:p>
    <w:p w14:paraId="6EFE9960" w14:textId="77777777" w:rsidR="004E4F02" w:rsidRDefault="004E4F02" w:rsidP="00E910EB"/>
    <w:p w14:paraId="44F540D6" w14:textId="38EA9BAC" w:rsidR="004E4F02" w:rsidRDefault="004E4F02" w:rsidP="00E910EB">
      <w:pPr>
        <w:rPr>
          <w:rFonts w:eastAsia="Cambria"/>
          <w:szCs w:val="22"/>
          <w:lang w:val="en-US" w:eastAsia="en-US"/>
        </w:rPr>
      </w:pPr>
      <w:r>
        <w:t xml:space="preserve">e-ScienceTalk also implemented a more </w:t>
      </w:r>
      <w:r w:rsidR="001E1DF7">
        <w:t>coherent strategy for gathering feedback from GridCast bloggers. The GridCast team sent out a</w:t>
      </w:r>
      <w:r w:rsidR="00433BF6">
        <w:t>n email titled,</w:t>
      </w:r>
      <w:r w:rsidR="001E1DF7">
        <w:t xml:space="preserve"> ‘2012 Year-end Summer Update’ to </w:t>
      </w:r>
      <w:r w:rsidR="00433BF6">
        <w:t>100</w:t>
      </w:r>
      <w:r w:rsidR="001E1DF7">
        <w:t xml:space="preserve"> GridCast bloggers. </w:t>
      </w:r>
      <w:r w:rsidR="00433BF6">
        <w:t xml:space="preserve">We </w:t>
      </w:r>
      <w:r w:rsidR="001E1DF7">
        <w:t xml:space="preserve">asked whether they enjoyed the experience and if anything had happened as a result of </w:t>
      </w:r>
      <w:r w:rsidR="001E1DF7" w:rsidRPr="007849F9">
        <w:rPr>
          <w:szCs w:val="22"/>
        </w:rPr>
        <w:t>their blog post (e.g. contacts made, comments, feedback etc.).</w:t>
      </w:r>
      <w:r w:rsidR="007849F9" w:rsidRPr="007849F9">
        <w:rPr>
          <w:rFonts w:eastAsia="Cambria"/>
          <w:szCs w:val="22"/>
          <w:lang w:val="en-US" w:eastAsia="en-US"/>
        </w:rPr>
        <w:t xml:space="preserve"> </w:t>
      </w:r>
      <w:r w:rsidR="00433BF6">
        <w:rPr>
          <w:rFonts w:eastAsia="Cambria"/>
          <w:szCs w:val="22"/>
          <w:lang w:val="en-US" w:eastAsia="en-US"/>
        </w:rPr>
        <w:t>The email also provided the blogger with their page view statistics.</w:t>
      </w:r>
      <w:r w:rsidR="00E94771">
        <w:rPr>
          <w:rFonts w:eastAsia="Cambria"/>
          <w:szCs w:val="22"/>
          <w:lang w:val="en-US" w:eastAsia="en-US"/>
        </w:rPr>
        <w:t xml:space="preserve"> </w:t>
      </w:r>
      <w:r w:rsidR="00B30821">
        <w:rPr>
          <w:rFonts w:eastAsia="Cambria"/>
          <w:szCs w:val="22"/>
          <w:lang w:val="en-US" w:eastAsia="en-US"/>
        </w:rPr>
        <w:t>e</w:t>
      </w:r>
      <w:r w:rsidR="00E94771">
        <w:rPr>
          <w:rFonts w:eastAsia="Cambria"/>
          <w:szCs w:val="22"/>
          <w:lang w:val="en-US" w:eastAsia="en-US"/>
        </w:rPr>
        <w:t>-ScienceTalk also organis</w:t>
      </w:r>
      <w:r w:rsidR="00B7630B">
        <w:rPr>
          <w:rFonts w:eastAsia="Cambria"/>
          <w:szCs w:val="22"/>
          <w:lang w:val="en-US" w:eastAsia="en-US"/>
        </w:rPr>
        <w:t xml:space="preserve">ed a focus group during the EGI-Community forum to gain feedback. Details on methodology will be provided in </w:t>
      </w:r>
      <w:r w:rsidR="00E5446E" w:rsidRPr="00E5446E">
        <w:rPr>
          <w:rFonts w:eastAsia="Cambria"/>
          <w:szCs w:val="22"/>
          <w:lang w:val="en-US" w:eastAsia="en-US"/>
        </w:rPr>
        <w:t xml:space="preserve">D4.4 </w:t>
      </w:r>
      <w:r w:rsidR="00E5446E" w:rsidRPr="00E5446E">
        <w:rPr>
          <w:rFonts w:eastAsia="Cambria"/>
          <w:i/>
          <w:szCs w:val="22"/>
          <w:lang w:val="en-US" w:eastAsia="en-US"/>
        </w:rPr>
        <w:t>Annual Report on Feedback and Metrics</w:t>
      </w:r>
      <w:r w:rsidR="00E5446E">
        <w:rPr>
          <w:rFonts w:eastAsia="Cambria"/>
          <w:szCs w:val="22"/>
          <w:lang w:val="en-US" w:eastAsia="en-US"/>
        </w:rPr>
        <w:t xml:space="preserve">. </w:t>
      </w:r>
      <w:r w:rsidR="00B7630B">
        <w:rPr>
          <w:rFonts w:eastAsia="Cambria"/>
          <w:szCs w:val="22"/>
          <w:lang w:val="en-US" w:eastAsia="en-US"/>
        </w:rPr>
        <w:t xml:space="preserve">Some </w:t>
      </w:r>
      <w:r w:rsidR="00E5446E">
        <w:rPr>
          <w:rFonts w:eastAsia="Cambria"/>
          <w:szCs w:val="22"/>
          <w:lang w:val="en-US" w:eastAsia="en-US"/>
        </w:rPr>
        <w:t>of</w:t>
      </w:r>
      <w:r w:rsidR="00B7630B">
        <w:rPr>
          <w:rFonts w:eastAsia="Cambria"/>
          <w:szCs w:val="22"/>
          <w:lang w:val="en-US" w:eastAsia="en-US"/>
        </w:rPr>
        <w:t xml:space="preserve"> </w:t>
      </w:r>
      <w:r w:rsidR="00E5446E">
        <w:rPr>
          <w:rFonts w:eastAsia="Cambria"/>
          <w:szCs w:val="22"/>
          <w:lang w:val="en-US" w:eastAsia="en-US"/>
        </w:rPr>
        <w:t>t</w:t>
      </w:r>
      <w:r w:rsidR="00B7630B">
        <w:rPr>
          <w:rFonts w:eastAsia="Cambria"/>
          <w:szCs w:val="22"/>
          <w:lang w:val="en-US" w:eastAsia="en-US"/>
        </w:rPr>
        <w:t>he questions</w:t>
      </w:r>
      <w:r w:rsidR="00E5446E">
        <w:rPr>
          <w:rFonts w:eastAsia="Cambria"/>
          <w:szCs w:val="22"/>
          <w:lang w:val="en-US" w:eastAsia="en-US"/>
        </w:rPr>
        <w:t xml:space="preserve"> related to impact (</w:t>
      </w:r>
      <w:r w:rsidR="00905860">
        <w:rPr>
          <w:rFonts w:eastAsia="Cambria"/>
          <w:szCs w:val="22"/>
          <w:lang w:val="en-US" w:eastAsia="en-US"/>
        </w:rPr>
        <w:t>“</w:t>
      </w:r>
      <w:r w:rsidR="00E5446E" w:rsidRPr="00E5446E">
        <w:rPr>
          <w:rFonts w:eastAsia="Cambria"/>
          <w:szCs w:val="22"/>
          <w:lang w:val="en-US" w:eastAsia="en-US"/>
        </w:rPr>
        <w:t xml:space="preserve">What sections do you like most in </w:t>
      </w:r>
      <w:r w:rsidR="00E5446E">
        <w:rPr>
          <w:rFonts w:eastAsia="Cambria"/>
          <w:szCs w:val="22"/>
          <w:lang w:val="en-US" w:eastAsia="en-US"/>
        </w:rPr>
        <w:t>GridCast</w:t>
      </w:r>
      <w:r w:rsidR="00E5446E" w:rsidRPr="00E5446E">
        <w:rPr>
          <w:rFonts w:eastAsia="Cambria"/>
          <w:szCs w:val="22"/>
          <w:lang w:val="en-US" w:eastAsia="en-US"/>
        </w:rPr>
        <w:t>?</w:t>
      </w:r>
      <w:r w:rsidR="00905860">
        <w:rPr>
          <w:rFonts w:eastAsia="Cambria"/>
          <w:szCs w:val="22"/>
          <w:lang w:val="en-US" w:eastAsia="en-US"/>
        </w:rPr>
        <w:t>”</w:t>
      </w:r>
      <w:r w:rsidR="00E5446E">
        <w:rPr>
          <w:rFonts w:eastAsia="Cambria"/>
          <w:szCs w:val="22"/>
          <w:lang w:val="en-US" w:eastAsia="en-US"/>
        </w:rPr>
        <w:t>)</w:t>
      </w:r>
    </w:p>
    <w:p w14:paraId="415FF578" w14:textId="77777777" w:rsidR="00855AEF" w:rsidRDefault="00855AEF" w:rsidP="00E910EB">
      <w:pPr>
        <w:rPr>
          <w:rFonts w:eastAsia="Cambria"/>
          <w:szCs w:val="22"/>
          <w:lang w:val="en-US" w:eastAsia="en-US"/>
        </w:rPr>
      </w:pPr>
    </w:p>
    <w:p w14:paraId="1958DB61" w14:textId="77777777" w:rsidR="00855AEF" w:rsidRPr="00433BF6" w:rsidRDefault="00855AEF" w:rsidP="00E910EB">
      <w:pPr>
        <w:rPr>
          <w:lang w:val="en-US"/>
        </w:rPr>
      </w:pPr>
    </w:p>
    <w:p w14:paraId="0FC538D9" w14:textId="77777777" w:rsidR="0081771D" w:rsidRDefault="0081771D" w:rsidP="0081771D">
      <w:pPr>
        <w:pStyle w:val="Heading3"/>
      </w:pPr>
      <w:bookmarkStart w:id="42" w:name="_Toc330900917"/>
      <w:r>
        <w:lastRenderedPageBreak/>
        <w:t xml:space="preserve">What has </w:t>
      </w:r>
      <w:r w:rsidR="0078026C">
        <w:t xml:space="preserve">been </w:t>
      </w:r>
      <w:r>
        <w:t>the impact of GridCast?</w:t>
      </w:r>
      <w:bookmarkEnd w:id="42"/>
    </w:p>
    <w:p w14:paraId="1C228DEA" w14:textId="77777777" w:rsidR="007A0C05" w:rsidRDefault="007A0C05" w:rsidP="000B7B5C"/>
    <w:p w14:paraId="7D3D2DD0" w14:textId="6D234D0D" w:rsidR="00E94771" w:rsidRPr="00E94771" w:rsidRDefault="00E94771" w:rsidP="000B7B5C">
      <w:pPr>
        <w:rPr>
          <w:i/>
        </w:rPr>
      </w:pPr>
      <w:r>
        <w:rPr>
          <w:i/>
        </w:rPr>
        <w:t>What is GridCast</w:t>
      </w:r>
      <w:r w:rsidR="002F579D">
        <w:rPr>
          <w:i/>
        </w:rPr>
        <w:t>’</w:t>
      </w:r>
      <w:r>
        <w:rPr>
          <w:i/>
        </w:rPr>
        <w:t>s r</w:t>
      </w:r>
      <w:r w:rsidRPr="00E94771">
        <w:rPr>
          <w:i/>
        </w:rPr>
        <w:t>each</w:t>
      </w:r>
      <w:r>
        <w:rPr>
          <w:i/>
        </w:rPr>
        <w:t>?</w:t>
      </w:r>
    </w:p>
    <w:p w14:paraId="74AAFC82" w14:textId="57E2E35B" w:rsidR="00A4164B" w:rsidRDefault="00D8017A" w:rsidP="00D8017A">
      <w:pPr>
        <w:rPr>
          <w:szCs w:val="22"/>
        </w:rPr>
      </w:pPr>
      <w:r w:rsidRPr="00A4164B">
        <w:t xml:space="preserve">GridCasts have been important for community building within the grid and e-science community. From </w:t>
      </w:r>
      <w:r w:rsidR="00B30821">
        <w:t xml:space="preserve">1 </w:t>
      </w:r>
      <w:r w:rsidRPr="00A4164B">
        <w:t xml:space="preserve">September 2011 until </w:t>
      </w:r>
      <w:r w:rsidR="00B30821">
        <w:t>3</w:t>
      </w:r>
      <w:r w:rsidR="001D3A96">
        <w:t>1</w:t>
      </w:r>
      <w:r w:rsidR="00B30821">
        <w:t xml:space="preserve"> </w:t>
      </w:r>
      <w:r w:rsidR="001D3A96">
        <w:t>May</w:t>
      </w:r>
      <w:r w:rsidRPr="00A4164B">
        <w:t xml:space="preserve"> 2012, the blog</w:t>
      </w:r>
      <w:r w:rsidR="00905860">
        <w:t xml:space="preserve"> itself</w:t>
      </w:r>
      <w:r w:rsidRPr="00A4164B">
        <w:t xml:space="preserve"> </w:t>
      </w:r>
      <w:r w:rsidR="001D3A96">
        <w:t>(</w:t>
      </w:r>
      <w:r w:rsidR="001D3A96" w:rsidRPr="001D3A96">
        <w:t>http:</w:t>
      </w:r>
      <w:r w:rsidR="001D3A96">
        <w:t xml:space="preserve">//gridtalk-project.blogspot.com) </w:t>
      </w:r>
      <w:r w:rsidRPr="00A4164B">
        <w:t xml:space="preserve">attracted </w:t>
      </w:r>
      <w:r w:rsidR="00AD6CBC">
        <w:t>7,384 unique visitors</w:t>
      </w:r>
      <w:r w:rsidRPr="00A4164B">
        <w:t xml:space="preserve"> </w:t>
      </w:r>
      <w:r w:rsidR="001E1DF7">
        <w:t>and</w:t>
      </w:r>
      <w:r w:rsidRPr="00A4164B">
        <w:t xml:space="preserve"> </w:t>
      </w:r>
      <w:r w:rsidR="00AD6CBC" w:rsidRPr="00AD6CBC">
        <w:t>15,302</w:t>
      </w:r>
      <w:r w:rsidR="00AD6CBC">
        <w:t xml:space="preserve"> page views</w:t>
      </w:r>
      <w:r w:rsidRPr="00A4164B">
        <w:t>.</w:t>
      </w:r>
      <w:r>
        <w:t xml:space="preserve"> </w:t>
      </w:r>
      <w:r w:rsidR="00A4164B">
        <w:t>Comparin</w:t>
      </w:r>
      <w:r w:rsidR="001E1DF7">
        <w:t>g these figures to the same period in year one</w:t>
      </w:r>
      <w:r w:rsidR="00433BF6">
        <w:t xml:space="preserve"> provides evidence for GridCasts longevity and popularity. In Year one</w:t>
      </w:r>
      <w:r w:rsidR="00855AEF">
        <w:t xml:space="preserve"> (Yr1)</w:t>
      </w:r>
      <w:r w:rsidR="00433BF6">
        <w:t>,</w:t>
      </w:r>
      <w:r w:rsidR="00A4164B">
        <w:t xml:space="preserve"> GridCast attracted </w:t>
      </w:r>
      <w:r w:rsidR="00AD6CBC" w:rsidRPr="00AD6CBC">
        <w:t>6,401</w:t>
      </w:r>
      <w:r w:rsidR="00AD6CBC">
        <w:t xml:space="preserve"> </w:t>
      </w:r>
      <w:r w:rsidR="00AD6CBC">
        <w:rPr>
          <w:szCs w:val="22"/>
        </w:rPr>
        <w:t xml:space="preserve">unique </w:t>
      </w:r>
      <w:r w:rsidR="00AD6CBC" w:rsidRPr="00BF2535">
        <w:rPr>
          <w:szCs w:val="22"/>
        </w:rPr>
        <w:t>visitors</w:t>
      </w:r>
      <w:r w:rsidR="00AD6CBC">
        <w:rPr>
          <w:szCs w:val="22"/>
        </w:rPr>
        <w:t xml:space="preserve"> </w:t>
      </w:r>
      <w:r w:rsidR="00A4164B" w:rsidRPr="00BF2535">
        <w:rPr>
          <w:szCs w:val="22"/>
        </w:rPr>
        <w:t xml:space="preserve">and </w:t>
      </w:r>
      <w:r w:rsidR="00AD6CBC" w:rsidRPr="00AD6CBC">
        <w:rPr>
          <w:szCs w:val="22"/>
        </w:rPr>
        <w:t xml:space="preserve">16,585 </w:t>
      </w:r>
      <w:r w:rsidR="00AD6CBC">
        <w:rPr>
          <w:szCs w:val="22"/>
        </w:rPr>
        <w:t xml:space="preserve">page views </w:t>
      </w:r>
      <w:r w:rsidR="00905860">
        <w:rPr>
          <w:szCs w:val="22"/>
        </w:rPr>
        <w:t>(see Figure 8</w:t>
      </w:r>
      <w:r w:rsidR="00433BF6">
        <w:rPr>
          <w:szCs w:val="22"/>
        </w:rPr>
        <w:t>)</w:t>
      </w:r>
      <w:r w:rsidR="00A4164B" w:rsidRPr="00BF2535">
        <w:rPr>
          <w:szCs w:val="22"/>
        </w:rPr>
        <w:t xml:space="preserve">. </w:t>
      </w:r>
      <w:r w:rsidR="00855AEF">
        <w:rPr>
          <w:szCs w:val="22"/>
        </w:rPr>
        <w:t>There</w:t>
      </w:r>
      <w:r w:rsidR="00AD6CBC">
        <w:rPr>
          <w:szCs w:val="22"/>
        </w:rPr>
        <w:t xml:space="preserve"> is</w:t>
      </w:r>
      <w:r w:rsidR="00855AEF">
        <w:rPr>
          <w:szCs w:val="22"/>
        </w:rPr>
        <w:t xml:space="preserve"> also</w:t>
      </w:r>
      <w:r w:rsidR="00AD6CBC">
        <w:rPr>
          <w:szCs w:val="22"/>
        </w:rPr>
        <w:t xml:space="preserve"> a larger percentage of new visitors (62% vs. 73%). </w:t>
      </w:r>
    </w:p>
    <w:p w14:paraId="5EA5F166" w14:textId="77777777" w:rsidR="00D7107D" w:rsidRPr="00E94771" w:rsidRDefault="00D7107D" w:rsidP="00D8017A">
      <w:pPr>
        <w:rPr>
          <w:i/>
          <w:szCs w:val="22"/>
        </w:rPr>
      </w:pPr>
    </w:p>
    <w:p w14:paraId="772545AC" w14:textId="659029FE" w:rsidR="00E94771" w:rsidRPr="00E94771" w:rsidRDefault="00E94771" w:rsidP="00D8017A">
      <w:pPr>
        <w:rPr>
          <w:i/>
          <w:szCs w:val="22"/>
        </w:rPr>
      </w:pPr>
      <w:r w:rsidRPr="00E94771">
        <w:rPr>
          <w:i/>
          <w:szCs w:val="22"/>
        </w:rPr>
        <w:t>What’s happened this year?</w:t>
      </w:r>
    </w:p>
    <w:p w14:paraId="6879FF18" w14:textId="7306F3DE" w:rsidR="00BE07C4" w:rsidRDefault="00E94771" w:rsidP="00D70FC3">
      <w:pPr>
        <w:rPr>
          <w:szCs w:val="22"/>
        </w:rPr>
      </w:pPr>
      <w:r>
        <w:rPr>
          <w:szCs w:val="22"/>
        </w:rPr>
        <w:t xml:space="preserve">GridCast has more than met its targets </w:t>
      </w:r>
      <w:r w:rsidR="002F579D">
        <w:rPr>
          <w:szCs w:val="22"/>
        </w:rPr>
        <w:t xml:space="preserve">in the first two years </w:t>
      </w:r>
      <w:r>
        <w:rPr>
          <w:szCs w:val="22"/>
        </w:rPr>
        <w:t>and h</w:t>
      </w:r>
      <w:r w:rsidR="002F579D">
        <w:rPr>
          <w:szCs w:val="22"/>
        </w:rPr>
        <w:t>eld</w:t>
      </w:r>
      <w:r>
        <w:rPr>
          <w:szCs w:val="22"/>
        </w:rPr>
        <w:t xml:space="preserve"> more than </w:t>
      </w:r>
      <w:r w:rsidR="002F579D">
        <w:rPr>
          <w:szCs w:val="22"/>
        </w:rPr>
        <w:t xml:space="preserve">the planned </w:t>
      </w:r>
      <w:r>
        <w:rPr>
          <w:szCs w:val="22"/>
        </w:rPr>
        <w:t>two GridCasts in European and two GridCasts outside of Europe.</w:t>
      </w:r>
      <w:r w:rsidR="00905860">
        <w:rPr>
          <w:szCs w:val="22"/>
        </w:rPr>
        <w:t xml:space="preserve"> Each major GridCast attracted six bloggers </w:t>
      </w:r>
      <w:r w:rsidR="002F579D">
        <w:rPr>
          <w:szCs w:val="22"/>
        </w:rPr>
        <w:t>on</w:t>
      </w:r>
      <w:r w:rsidR="00905860">
        <w:rPr>
          <w:szCs w:val="22"/>
        </w:rPr>
        <w:t xml:space="preserve"> average. </w:t>
      </w:r>
      <w:r w:rsidR="002C69AB">
        <w:rPr>
          <w:szCs w:val="22"/>
        </w:rPr>
        <w:t xml:space="preserve">Major GridCasts </w:t>
      </w:r>
      <w:r w:rsidR="00D7107D" w:rsidRPr="00D7107D">
        <w:rPr>
          <w:szCs w:val="22"/>
        </w:rPr>
        <w:t>were held at</w:t>
      </w:r>
      <w:r w:rsidR="00004E72">
        <w:rPr>
          <w:szCs w:val="22"/>
        </w:rPr>
        <w:t xml:space="preserve"> </w:t>
      </w:r>
      <w:r w:rsidR="00AB5631" w:rsidRPr="00D7107D">
        <w:rPr>
          <w:szCs w:val="22"/>
        </w:rPr>
        <w:t>the</w:t>
      </w:r>
      <w:r w:rsidR="00D7107D" w:rsidRPr="00D7107D">
        <w:rPr>
          <w:szCs w:val="22"/>
        </w:rPr>
        <w:t xml:space="preserve"> </w:t>
      </w:r>
      <w:r w:rsidR="00004E72">
        <w:rPr>
          <w:szCs w:val="22"/>
        </w:rPr>
        <w:t>European Grid Infrastructure (EGI)-</w:t>
      </w:r>
      <w:r w:rsidR="00D7107D">
        <w:rPr>
          <w:szCs w:val="22"/>
        </w:rPr>
        <w:t xml:space="preserve">Technical Forum 2011 </w:t>
      </w:r>
      <w:r w:rsidR="00004E72">
        <w:rPr>
          <w:szCs w:val="22"/>
        </w:rPr>
        <w:t>(</w:t>
      </w:r>
      <w:r w:rsidR="00004E72" w:rsidRPr="00004E72">
        <w:rPr>
          <w:szCs w:val="22"/>
        </w:rPr>
        <w:t>25 posts</w:t>
      </w:r>
      <w:r w:rsidR="00004E72">
        <w:rPr>
          <w:szCs w:val="22"/>
        </w:rPr>
        <w:t xml:space="preserve">, </w:t>
      </w:r>
      <w:r w:rsidR="00004E72" w:rsidRPr="00004E72">
        <w:rPr>
          <w:szCs w:val="22"/>
        </w:rPr>
        <w:t>9 bloggers</w:t>
      </w:r>
      <w:r w:rsidR="00004E72">
        <w:rPr>
          <w:szCs w:val="22"/>
        </w:rPr>
        <w:t xml:space="preserve">) </w:t>
      </w:r>
      <w:r w:rsidR="00D7107D">
        <w:rPr>
          <w:szCs w:val="22"/>
        </w:rPr>
        <w:t xml:space="preserve">in Lyon in </w:t>
      </w:r>
      <w:r w:rsidR="00CE5121">
        <w:rPr>
          <w:szCs w:val="22"/>
        </w:rPr>
        <w:t>September and</w:t>
      </w:r>
      <w:r w:rsidR="00D7107D" w:rsidRPr="00D7107D">
        <w:rPr>
          <w:szCs w:val="22"/>
        </w:rPr>
        <w:t xml:space="preserve"> eChallenges in Florence in October</w:t>
      </w:r>
      <w:r w:rsidR="00004E72" w:rsidRPr="00004E72">
        <w:rPr>
          <w:szCs w:val="22"/>
        </w:rPr>
        <w:t xml:space="preserve"> </w:t>
      </w:r>
      <w:r w:rsidR="00004E72">
        <w:rPr>
          <w:szCs w:val="22"/>
        </w:rPr>
        <w:t>(</w:t>
      </w:r>
      <w:r w:rsidR="001D3A96">
        <w:rPr>
          <w:szCs w:val="22"/>
        </w:rPr>
        <w:t>16 entries</w:t>
      </w:r>
      <w:r w:rsidR="00004E72">
        <w:rPr>
          <w:szCs w:val="22"/>
        </w:rPr>
        <w:t>)</w:t>
      </w:r>
      <w:r w:rsidR="00D7107D" w:rsidRPr="00D7107D">
        <w:rPr>
          <w:szCs w:val="22"/>
        </w:rPr>
        <w:t>.</w:t>
      </w:r>
      <w:r w:rsidR="00D7107D">
        <w:rPr>
          <w:szCs w:val="22"/>
        </w:rPr>
        <w:t xml:space="preserve"> </w:t>
      </w:r>
      <w:r w:rsidR="002C69AB">
        <w:rPr>
          <w:szCs w:val="22"/>
        </w:rPr>
        <w:t xml:space="preserve">In 2012, GridCasts were organised at </w:t>
      </w:r>
      <w:r w:rsidR="002C69AB" w:rsidRPr="00D7107D">
        <w:rPr>
          <w:szCs w:val="22"/>
        </w:rPr>
        <w:t>the International Symposium of Grids</w:t>
      </w:r>
      <w:r w:rsidR="002C69AB">
        <w:rPr>
          <w:szCs w:val="22"/>
        </w:rPr>
        <w:t xml:space="preserve"> and Clouds ISGC2012 in Taipei </w:t>
      </w:r>
      <w:r w:rsidR="00004E72">
        <w:rPr>
          <w:szCs w:val="22"/>
        </w:rPr>
        <w:t>(20 entries</w:t>
      </w:r>
      <w:r w:rsidR="002F579D">
        <w:rPr>
          <w:szCs w:val="22"/>
        </w:rPr>
        <w:t>, 6 bloggers</w:t>
      </w:r>
      <w:r w:rsidR="002C69AB">
        <w:rPr>
          <w:szCs w:val="22"/>
        </w:rPr>
        <w:t>)</w:t>
      </w:r>
      <w:r w:rsidR="002C69AB" w:rsidRPr="00D7107D">
        <w:rPr>
          <w:szCs w:val="22"/>
        </w:rPr>
        <w:t xml:space="preserve"> and the EGI </w:t>
      </w:r>
      <w:r w:rsidR="00905860">
        <w:rPr>
          <w:szCs w:val="22"/>
        </w:rPr>
        <w:t>Community Forum 2012 in Munich (</w:t>
      </w:r>
      <w:r w:rsidR="00004E72" w:rsidRPr="00004E72">
        <w:rPr>
          <w:szCs w:val="22"/>
        </w:rPr>
        <w:t>32 posts, 9 bloggers</w:t>
      </w:r>
      <w:r w:rsidR="00004E72">
        <w:rPr>
          <w:szCs w:val="22"/>
        </w:rPr>
        <w:t>)</w:t>
      </w:r>
      <w:r w:rsidR="002C69AB" w:rsidRPr="00D7107D">
        <w:rPr>
          <w:szCs w:val="22"/>
        </w:rPr>
        <w:t>.</w:t>
      </w:r>
      <w:r w:rsidR="002C69AB" w:rsidRPr="002C69AB">
        <w:rPr>
          <w:szCs w:val="22"/>
        </w:rPr>
        <w:t xml:space="preserve"> </w:t>
      </w:r>
      <w:r w:rsidR="00D7107D" w:rsidRPr="00D7107D">
        <w:rPr>
          <w:szCs w:val="22"/>
        </w:rPr>
        <w:t xml:space="preserve">Small GridCasts </w:t>
      </w:r>
      <w:r w:rsidR="002C69AB">
        <w:rPr>
          <w:szCs w:val="22"/>
        </w:rPr>
        <w:t>were organised for</w:t>
      </w:r>
      <w:r w:rsidR="00D7107D" w:rsidRPr="00D7107D">
        <w:rPr>
          <w:szCs w:val="22"/>
        </w:rPr>
        <w:t xml:space="preserve"> Citizen CyberScience Summit, London and</w:t>
      </w:r>
      <w:r w:rsidR="002C69AB">
        <w:rPr>
          <w:szCs w:val="22"/>
        </w:rPr>
        <w:t xml:space="preserve"> CloudScape IV in February 2012, and through May to July, at the</w:t>
      </w:r>
      <w:r w:rsidR="002C69AB" w:rsidRPr="002C69AB">
        <w:rPr>
          <w:szCs w:val="22"/>
        </w:rPr>
        <w:t xml:space="preserve"> </w:t>
      </w:r>
      <w:r w:rsidR="002C69AB" w:rsidRPr="002C69AB">
        <w:rPr>
          <w:bCs/>
          <w:szCs w:val="22"/>
          <w:lang w:val="en-US"/>
        </w:rPr>
        <w:t>ERF Workshop "The Socio-Economic Relevance of Research Infrastructures</w:t>
      </w:r>
      <w:r w:rsidR="002C69AB" w:rsidRPr="002C69AB">
        <w:rPr>
          <w:b/>
          <w:bCs/>
          <w:szCs w:val="22"/>
          <w:lang w:val="en-US"/>
        </w:rPr>
        <w:t>"</w:t>
      </w:r>
      <w:r w:rsidR="002C69AB">
        <w:rPr>
          <w:b/>
          <w:bCs/>
          <w:szCs w:val="22"/>
          <w:lang w:val="en-US"/>
        </w:rPr>
        <w:t xml:space="preserve"> </w:t>
      </w:r>
      <w:r w:rsidR="002C69AB" w:rsidRPr="002C69AB">
        <w:rPr>
          <w:bCs/>
          <w:szCs w:val="22"/>
          <w:lang w:val="en-US"/>
        </w:rPr>
        <w:t>in Hamburg</w:t>
      </w:r>
      <w:r w:rsidR="002C69AB">
        <w:rPr>
          <w:szCs w:val="22"/>
        </w:rPr>
        <w:t xml:space="preserve"> and </w:t>
      </w:r>
      <w:r w:rsidR="008C08E3">
        <w:rPr>
          <w:szCs w:val="22"/>
        </w:rPr>
        <w:t>e</w:t>
      </w:r>
      <w:r w:rsidR="002C69AB">
        <w:rPr>
          <w:szCs w:val="22"/>
        </w:rPr>
        <w:t xml:space="preserve">-IRG-Workshops. </w:t>
      </w:r>
      <w:r w:rsidR="001D3A96">
        <w:rPr>
          <w:szCs w:val="22"/>
        </w:rPr>
        <w:t xml:space="preserve">Other small events </w:t>
      </w:r>
      <w:r w:rsidR="00004E72">
        <w:rPr>
          <w:szCs w:val="22"/>
        </w:rPr>
        <w:t xml:space="preserve">that </w:t>
      </w:r>
      <w:r w:rsidR="001D3A96">
        <w:rPr>
          <w:szCs w:val="22"/>
        </w:rPr>
        <w:t>either the</w:t>
      </w:r>
      <w:r w:rsidR="00004E72">
        <w:rPr>
          <w:szCs w:val="22"/>
        </w:rPr>
        <w:t xml:space="preserve"> team have attended</w:t>
      </w:r>
      <w:r w:rsidR="001D3A96">
        <w:rPr>
          <w:szCs w:val="22"/>
        </w:rPr>
        <w:t xml:space="preserve"> or our bloggers have written about</w:t>
      </w:r>
      <w:r w:rsidR="00004E72">
        <w:rPr>
          <w:szCs w:val="22"/>
        </w:rPr>
        <w:t xml:space="preserve"> include</w:t>
      </w:r>
      <w:r w:rsidR="00862643">
        <w:rPr>
          <w:szCs w:val="22"/>
        </w:rPr>
        <w:t xml:space="preserve"> the</w:t>
      </w:r>
      <w:r w:rsidR="00004E72">
        <w:rPr>
          <w:szCs w:val="22"/>
        </w:rPr>
        <w:t xml:space="preserve"> </w:t>
      </w:r>
      <w:r w:rsidR="00004E72" w:rsidRPr="00004E72">
        <w:rPr>
          <w:szCs w:val="22"/>
        </w:rPr>
        <w:t>Digital Agenda Assemb</w:t>
      </w:r>
      <w:r w:rsidR="001D3A96">
        <w:rPr>
          <w:szCs w:val="22"/>
        </w:rPr>
        <w:t xml:space="preserve">ly on Europe’s digital future, </w:t>
      </w:r>
      <w:r w:rsidR="00004E72" w:rsidRPr="00004E72">
        <w:rPr>
          <w:szCs w:val="22"/>
        </w:rPr>
        <w:t>Science: It’s a girl thing, EDEN2012</w:t>
      </w:r>
      <w:r w:rsidR="001D3A96">
        <w:rPr>
          <w:szCs w:val="22"/>
        </w:rPr>
        <w:t>, International SuperComputing</w:t>
      </w:r>
      <w:r w:rsidR="00004E72" w:rsidRPr="00004E72">
        <w:rPr>
          <w:szCs w:val="22"/>
        </w:rPr>
        <w:t xml:space="preserve">, </w:t>
      </w:r>
      <w:r w:rsidR="001D3A96">
        <w:rPr>
          <w:szCs w:val="22"/>
        </w:rPr>
        <w:t>HealthGrid and</w:t>
      </w:r>
      <w:r w:rsidR="00004E72">
        <w:rPr>
          <w:szCs w:val="22"/>
        </w:rPr>
        <w:t xml:space="preserve"> EMI@Hands. </w:t>
      </w:r>
      <w:r w:rsidR="004E3451">
        <w:rPr>
          <w:szCs w:val="22"/>
        </w:rPr>
        <w:t xml:space="preserve">In addition to the metrics outlined, we have also had an increase in the </w:t>
      </w:r>
      <w:r w:rsidR="00433BF6">
        <w:rPr>
          <w:szCs w:val="22"/>
        </w:rPr>
        <w:t>length of blog posts</w:t>
      </w:r>
      <w:r w:rsidR="0053305C">
        <w:rPr>
          <w:szCs w:val="22"/>
        </w:rPr>
        <w:t xml:space="preserve"> </w:t>
      </w:r>
      <w:r w:rsidR="00433BF6">
        <w:rPr>
          <w:szCs w:val="22"/>
        </w:rPr>
        <w:t xml:space="preserve">for the </w:t>
      </w:r>
      <w:r w:rsidR="001D3A96">
        <w:rPr>
          <w:szCs w:val="22"/>
        </w:rPr>
        <w:t>larger conferences (see Figure 9</w:t>
      </w:r>
      <w:r w:rsidR="0053305C">
        <w:rPr>
          <w:szCs w:val="22"/>
        </w:rPr>
        <w:t>).</w:t>
      </w:r>
      <w:r w:rsidR="00A05447">
        <w:rPr>
          <w:szCs w:val="22"/>
        </w:rPr>
        <w:t xml:space="preserve"> </w:t>
      </w:r>
      <w:r w:rsidR="00004E72" w:rsidRPr="00004E72">
        <w:t xml:space="preserve"> </w:t>
      </w:r>
    </w:p>
    <w:p w14:paraId="2B3C37B0" w14:textId="77777777" w:rsidR="00BE07C4" w:rsidRDefault="00BE07C4" w:rsidP="00D70FC3">
      <w:pPr>
        <w:rPr>
          <w:szCs w:val="22"/>
        </w:rPr>
      </w:pPr>
    </w:p>
    <w:p w14:paraId="1F59312F" w14:textId="27AF73FF" w:rsidR="00433BF6" w:rsidRPr="00433BF6" w:rsidRDefault="00905860" w:rsidP="00D70FC3">
      <w:pPr>
        <w:rPr>
          <w:b/>
          <w:szCs w:val="22"/>
        </w:rPr>
      </w:pPr>
      <w:r>
        <w:rPr>
          <w:b/>
          <w:szCs w:val="22"/>
        </w:rPr>
        <w:t>Figure 8</w:t>
      </w:r>
      <w:r w:rsidR="00433BF6" w:rsidRPr="00433BF6">
        <w:rPr>
          <w:b/>
          <w:szCs w:val="22"/>
        </w:rPr>
        <w:t xml:space="preserve">: </w:t>
      </w:r>
      <w:r w:rsidR="00433BF6">
        <w:rPr>
          <w:b/>
          <w:szCs w:val="22"/>
        </w:rPr>
        <w:t>Comparison of unique visitors from Year 1 and Year 2</w:t>
      </w:r>
    </w:p>
    <w:p w14:paraId="78EB7845" w14:textId="77777777" w:rsidR="00433BF6" w:rsidRDefault="00433BF6" w:rsidP="00D70FC3">
      <w:pPr>
        <w:rPr>
          <w:szCs w:val="22"/>
        </w:rPr>
      </w:pPr>
    </w:p>
    <w:p w14:paraId="4B354FB9" w14:textId="4C969960" w:rsidR="00433BF6" w:rsidRDefault="00433BF6" w:rsidP="00D70FC3">
      <w:pPr>
        <w:rPr>
          <w:szCs w:val="22"/>
        </w:rPr>
      </w:pPr>
      <w:r>
        <w:rPr>
          <w:noProof/>
          <w:lang w:eastAsia="en-GB"/>
        </w:rPr>
        <w:drawing>
          <wp:inline distT="0" distB="0" distL="0" distR="0" wp14:anchorId="4886CC52" wp14:editId="76593476">
            <wp:extent cx="4294909" cy="2687782"/>
            <wp:effectExtent l="0" t="0" r="10795" b="1778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714180D" w14:textId="77777777" w:rsidR="00433BF6" w:rsidRDefault="00433BF6" w:rsidP="00D70FC3">
      <w:pPr>
        <w:rPr>
          <w:b/>
          <w:szCs w:val="22"/>
        </w:rPr>
      </w:pPr>
    </w:p>
    <w:p w14:paraId="08613927" w14:textId="77777777" w:rsidR="004C3633" w:rsidRDefault="004C3633" w:rsidP="00D70FC3">
      <w:pPr>
        <w:rPr>
          <w:b/>
          <w:szCs w:val="22"/>
        </w:rPr>
      </w:pPr>
    </w:p>
    <w:p w14:paraId="14DA3F39" w14:textId="77777777" w:rsidR="004C3633" w:rsidRDefault="004C3633" w:rsidP="00D70FC3">
      <w:pPr>
        <w:rPr>
          <w:b/>
          <w:szCs w:val="22"/>
        </w:rPr>
      </w:pPr>
    </w:p>
    <w:p w14:paraId="57405BD9" w14:textId="7B62FB8C" w:rsidR="00433BF6" w:rsidRPr="00433BF6" w:rsidRDefault="00433BF6" w:rsidP="00D70FC3">
      <w:pPr>
        <w:rPr>
          <w:b/>
          <w:szCs w:val="22"/>
        </w:rPr>
      </w:pPr>
      <w:r w:rsidRPr="00433BF6">
        <w:rPr>
          <w:b/>
          <w:szCs w:val="22"/>
        </w:rPr>
        <w:lastRenderedPageBreak/>
        <w:t>Figure</w:t>
      </w:r>
      <w:r>
        <w:rPr>
          <w:b/>
          <w:szCs w:val="22"/>
        </w:rPr>
        <w:t xml:space="preserve"> 8: Comparison of post numbers and word analysis </w:t>
      </w:r>
    </w:p>
    <w:p w14:paraId="738D2934" w14:textId="77777777" w:rsidR="00433BF6" w:rsidRDefault="00433BF6" w:rsidP="00D70FC3">
      <w:pPr>
        <w:rPr>
          <w:szCs w:val="22"/>
        </w:rPr>
      </w:pPr>
    </w:p>
    <w:tbl>
      <w:tblPr>
        <w:tblStyle w:val="TableGrid"/>
        <w:tblW w:w="85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0"/>
        <w:gridCol w:w="1280"/>
        <w:gridCol w:w="1280"/>
        <w:gridCol w:w="600"/>
        <w:gridCol w:w="1280"/>
        <w:gridCol w:w="444"/>
        <w:gridCol w:w="236"/>
        <w:gridCol w:w="740"/>
      </w:tblGrid>
      <w:tr w:rsidR="00433BF6" w:rsidRPr="00433BF6" w14:paraId="31E43168" w14:textId="77777777" w:rsidTr="00FB0E6E">
        <w:trPr>
          <w:trHeight w:val="310"/>
        </w:trPr>
        <w:tc>
          <w:tcPr>
            <w:tcW w:w="2680" w:type="dxa"/>
            <w:noWrap/>
            <w:hideMark/>
          </w:tcPr>
          <w:p w14:paraId="0708A121" w14:textId="77777777" w:rsidR="00433BF6" w:rsidRPr="00433BF6" w:rsidRDefault="00433BF6" w:rsidP="00433BF6">
            <w:pPr>
              <w:suppressAutoHyphens w:val="0"/>
              <w:spacing w:before="0" w:after="0"/>
              <w:jc w:val="left"/>
              <w:rPr>
                <w:b/>
                <w:bCs/>
                <w:color w:val="000000"/>
                <w:szCs w:val="22"/>
                <w:lang w:eastAsia="en-GB"/>
              </w:rPr>
            </w:pPr>
            <w:r w:rsidRPr="00433BF6">
              <w:rPr>
                <w:b/>
                <w:bCs/>
                <w:color w:val="000000"/>
                <w:szCs w:val="22"/>
                <w:lang w:eastAsia="en-GB"/>
              </w:rPr>
              <w:t>Major Events</w:t>
            </w:r>
          </w:p>
        </w:tc>
        <w:tc>
          <w:tcPr>
            <w:tcW w:w="1280" w:type="dxa"/>
            <w:noWrap/>
            <w:hideMark/>
          </w:tcPr>
          <w:p w14:paraId="711A3412" w14:textId="77777777" w:rsidR="00433BF6" w:rsidRPr="00433BF6" w:rsidRDefault="00433BF6" w:rsidP="00433BF6">
            <w:pPr>
              <w:suppressAutoHyphens w:val="0"/>
              <w:spacing w:before="0" w:after="0"/>
              <w:jc w:val="left"/>
              <w:rPr>
                <w:b/>
                <w:color w:val="000000"/>
                <w:szCs w:val="22"/>
                <w:lang w:eastAsia="en-GB"/>
              </w:rPr>
            </w:pPr>
            <w:r w:rsidRPr="00433BF6">
              <w:rPr>
                <w:b/>
                <w:color w:val="000000"/>
                <w:szCs w:val="22"/>
                <w:lang w:eastAsia="en-GB"/>
              </w:rPr>
              <w:t>Posts</w:t>
            </w:r>
          </w:p>
        </w:tc>
        <w:tc>
          <w:tcPr>
            <w:tcW w:w="1280" w:type="dxa"/>
            <w:noWrap/>
            <w:hideMark/>
          </w:tcPr>
          <w:p w14:paraId="154C8283" w14:textId="77777777" w:rsidR="00433BF6" w:rsidRPr="00433BF6" w:rsidRDefault="00433BF6" w:rsidP="00433BF6">
            <w:pPr>
              <w:suppressAutoHyphens w:val="0"/>
              <w:spacing w:before="0" w:after="0"/>
              <w:jc w:val="left"/>
              <w:rPr>
                <w:b/>
                <w:color w:val="000000"/>
                <w:szCs w:val="22"/>
                <w:lang w:eastAsia="en-GB"/>
              </w:rPr>
            </w:pPr>
            <w:r w:rsidRPr="00433BF6">
              <w:rPr>
                <w:b/>
                <w:color w:val="000000"/>
                <w:szCs w:val="22"/>
                <w:lang w:eastAsia="en-GB"/>
              </w:rPr>
              <w:t>Words</w:t>
            </w:r>
          </w:p>
        </w:tc>
        <w:tc>
          <w:tcPr>
            <w:tcW w:w="600" w:type="dxa"/>
            <w:noWrap/>
            <w:hideMark/>
          </w:tcPr>
          <w:p w14:paraId="3337ABB0" w14:textId="77777777" w:rsidR="00433BF6" w:rsidRPr="00433BF6" w:rsidRDefault="00433BF6" w:rsidP="00433BF6">
            <w:pPr>
              <w:suppressAutoHyphens w:val="0"/>
              <w:spacing w:before="0" w:after="0"/>
              <w:jc w:val="left"/>
              <w:rPr>
                <w:b/>
                <w:color w:val="000000"/>
                <w:szCs w:val="22"/>
                <w:lang w:eastAsia="en-GB"/>
              </w:rPr>
            </w:pPr>
          </w:p>
        </w:tc>
        <w:tc>
          <w:tcPr>
            <w:tcW w:w="1724" w:type="dxa"/>
            <w:gridSpan w:val="2"/>
            <w:noWrap/>
            <w:hideMark/>
          </w:tcPr>
          <w:p w14:paraId="79C25F71" w14:textId="4AA28D6E" w:rsidR="00433BF6" w:rsidRPr="00FB0E6E" w:rsidRDefault="00FB0E6E" w:rsidP="001D3A96">
            <w:pPr>
              <w:suppressAutoHyphens w:val="0"/>
              <w:spacing w:before="0" w:after="0"/>
              <w:jc w:val="left"/>
              <w:rPr>
                <w:b/>
                <w:color w:val="000000"/>
                <w:szCs w:val="22"/>
                <w:lang w:eastAsia="en-GB"/>
              </w:rPr>
            </w:pPr>
            <w:r>
              <w:rPr>
                <w:b/>
                <w:bCs/>
                <w:i/>
                <w:color w:val="000000"/>
                <w:szCs w:val="22"/>
                <w:lang w:eastAsia="en-GB"/>
              </w:rPr>
              <w:t>Words</w:t>
            </w:r>
            <w:r w:rsidRPr="00FB0E6E">
              <w:rPr>
                <w:b/>
                <w:bCs/>
                <w:i/>
                <w:color w:val="000000"/>
                <w:szCs w:val="22"/>
                <w:lang w:eastAsia="en-GB"/>
              </w:rPr>
              <w:t xml:space="preserve"> increase</w:t>
            </w:r>
            <w:r w:rsidR="001D3A96">
              <w:rPr>
                <w:b/>
                <w:bCs/>
                <w:color w:val="000000"/>
                <w:szCs w:val="22"/>
                <w:lang w:eastAsia="en-GB"/>
              </w:rPr>
              <w:t xml:space="preserve"> </w:t>
            </w:r>
            <w:r w:rsidR="001D3A96" w:rsidRPr="00FB0E6E">
              <w:rPr>
                <w:b/>
                <w:bCs/>
                <w:color w:val="000000"/>
                <w:szCs w:val="22"/>
                <w:lang w:eastAsia="en-GB"/>
              </w:rPr>
              <w:t>%</w:t>
            </w:r>
            <w:r>
              <w:rPr>
                <w:b/>
                <w:bCs/>
                <w:color w:val="000000"/>
                <w:szCs w:val="22"/>
                <w:lang w:eastAsia="en-GB"/>
              </w:rPr>
              <w:t xml:space="preserve"> </w:t>
            </w:r>
          </w:p>
        </w:tc>
        <w:tc>
          <w:tcPr>
            <w:tcW w:w="236" w:type="dxa"/>
            <w:noWrap/>
            <w:hideMark/>
          </w:tcPr>
          <w:p w14:paraId="30D47075" w14:textId="77777777" w:rsidR="00433BF6" w:rsidRPr="00433BF6" w:rsidRDefault="00433BF6" w:rsidP="00433BF6">
            <w:pPr>
              <w:suppressAutoHyphens w:val="0"/>
              <w:spacing w:before="0" w:after="0"/>
              <w:jc w:val="left"/>
              <w:rPr>
                <w:color w:val="000000"/>
                <w:szCs w:val="22"/>
                <w:lang w:eastAsia="en-GB"/>
              </w:rPr>
            </w:pPr>
          </w:p>
        </w:tc>
        <w:tc>
          <w:tcPr>
            <w:tcW w:w="740" w:type="dxa"/>
            <w:noWrap/>
            <w:hideMark/>
          </w:tcPr>
          <w:p w14:paraId="60EAFC76" w14:textId="77777777" w:rsidR="00433BF6" w:rsidRPr="00433BF6" w:rsidRDefault="00433BF6" w:rsidP="00433BF6">
            <w:pPr>
              <w:suppressAutoHyphens w:val="0"/>
              <w:spacing w:before="0" w:after="0"/>
              <w:jc w:val="left"/>
              <w:rPr>
                <w:color w:val="000000"/>
                <w:szCs w:val="22"/>
                <w:lang w:eastAsia="en-GB"/>
              </w:rPr>
            </w:pPr>
          </w:p>
        </w:tc>
      </w:tr>
      <w:tr w:rsidR="00433BF6" w:rsidRPr="00433BF6" w14:paraId="780050AB" w14:textId="77777777" w:rsidTr="00BB52A1">
        <w:trPr>
          <w:trHeight w:val="310"/>
        </w:trPr>
        <w:tc>
          <w:tcPr>
            <w:tcW w:w="2680" w:type="dxa"/>
            <w:noWrap/>
            <w:hideMark/>
          </w:tcPr>
          <w:p w14:paraId="1A4823E6" w14:textId="77777777" w:rsidR="00433BF6" w:rsidRPr="00433BF6" w:rsidRDefault="00433BF6" w:rsidP="00433BF6">
            <w:pPr>
              <w:suppressAutoHyphens w:val="0"/>
              <w:spacing w:before="0" w:after="0"/>
              <w:jc w:val="left"/>
              <w:rPr>
                <w:color w:val="000000"/>
                <w:szCs w:val="22"/>
                <w:lang w:eastAsia="en-GB"/>
              </w:rPr>
            </w:pPr>
            <w:r w:rsidRPr="00433BF6">
              <w:rPr>
                <w:color w:val="000000"/>
                <w:szCs w:val="22"/>
                <w:lang w:eastAsia="en-GB"/>
              </w:rPr>
              <w:t>User forum 2011</w:t>
            </w:r>
          </w:p>
        </w:tc>
        <w:tc>
          <w:tcPr>
            <w:tcW w:w="1280" w:type="dxa"/>
            <w:noWrap/>
            <w:hideMark/>
          </w:tcPr>
          <w:p w14:paraId="5C95DC1C" w14:textId="77777777" w:rsidR="00433BF6" w:rsidRPr="00433BF6" w:rsidRDefault="00433BF6" w:rsidP="00BB52A1">
            <w:pPr>
              <w:suppressAutoHyphens w:val="0"/>
              <w:spacing w:before="0" w:after="0"/>
              <w:jc w:val="left"/>
              <w:rPr>
                <w:color w:val="000000"/>
                <w:szCs w:val="22"/>
                <w:lang w:val="x-none" w:eastAsia="en-GB"/>
              </w:rPr>
            </w:pPr>
            <w:r w:rsidRPr="00433BF6">
              <w:rPr>
                <w:color w:val="000000"/>
                <w:szCs w:val="22"/>
                <w:lang w:eastAsia="en-GB"/>
              </w:rPr>
              <w:t>21</w:t>
            </w:r>
          </w:p>
        </w:tc>
        <w:tc>
          <w:tcPr>
            <w:tcW w:w="1280" w:type="dxa"/>
            <w:noWrap/>
            <w:hideMark/>
          </w:tcPr>
          <w:p w14:paraId="7C2A08CB" w14:textId="77777777" w:rsidR="00433BF6" w:rsidRPr="00433BF6" w:rsidRDefault="00433BF6" w:rsidP="00BB52A1">
            <w:pPr>
              <w:suppressAutoHyphens w:val="0"/>
              <w:spacing w:before="0" w:after="0"/>
              <w:jc w:val="left"/>
              <w:rPr>
                <w:color w:val="000000"/>
                <w:szCs w:val="22"/>
                <w:lang w:val="x-none" w:eastAsia="en-GB"/>
              </w:rPr>
            </w:pPr>
            <w:r w:rsidRPr="00433BF6">
              <w:rPr>
                <w:color w:val="000000"/>
                <w:szCs w:val="22"/>
                <w:lang w:eastAsia="en-GB"/>
              </w:rPr>
              <w:t>4045</w:t>
            </w:r>
          </w:p>
        </w:tc>
        <w:tc>
          <w:tcPr>
            <w:tcW w:w="600" w:type="dxa"/>
            <w:noWrap/>
            <w:hideMark/>
          </w:tcPr>
          <w:p w14:paraId="73A03FCA" w14:textId="77777777" w:rsidR="00433BF6" w:rsidRPr="00433BF6" w:rsidRDefault="00433BF6" w:rsidP="00433BF6">
            <w:pPr>
              <w:suppressAutoHyphens w:val="0"/>
              <w:spacing w:before="0" w:after="0"/>
              <w:jc w:val="left"/>
              <w:rPr>
                <w:color w:val="000000"/>
                <w:szCs w:val="22"/>
                <w:lang w:eastAsia="en-GB"/>
              </w:rPr>
            </w:pPr>
          </w:p>
        </w:tc>
        <w:tc>
          <w:tcPr>
            <w:tcW w:w="1960" w:type="dxa"/>
            <w:gridSpan w:val="3"/>
            <w:noWrap/>
            <w:hideMark/>
          </w:tcPr>
          <w:p w14:paraId="65BC25BC" w14:textId="74B7B5CD" w:rsidR="00433BF6" w:rsidRPr="001D3A96" w:rsidRDefault="00FB0E6E" w:rsidP="00433BF6">
            <w:pPr>
              <w:suppressAutoHyphens w:val="0"/>
              <w:spacing w:before="0" w:after="0"/>
              <w:jc w:val="left"/>
              <w:rPr>
                <w:b/>
                <w:bCs/>
                <w:color w:val="000000"/>
                <w:szCs w:val="22"/>
                <w:lang w:eastAsia="en-GB"/>
              </w:rPr>
            </w:pPr>
            <w:r w:rsidRPr="001D3A96">
              <w:rPr>
                <w:b/>
                <w:color w:val="000000"/>
                <w:szCs w:val="22"/>
                <w:lang w:eastAsia="en-GB"/>
              </w:rPr>
              <w:t>24.5</w:t>
            </w:r>
          </w:p>
        </w:tc>
        <w:tc>
          <w:tcPr>
            <w:tcW w:w="740" w:type="dxa"/>
            <w:noWrap/>
            <w:hideMark/>
          </w:tcPr>
          <w:p w14:paraId="7E009926" w14:textId="5F8E64A3" w:rsidR="00433BF6" w:rsidRPr="00433BF6" w:rsidRDefault="00433BF6" w:rsidP="00BB52A1">
            <w:pPr>
              <w:suppressAutoHyphens w:val="0"/>
              <w:spacing w:before="0" w:after="0"/>
              <w:jc w:val="left"/>
              <w:rPr>
                <w:color w:val="000000"/>
                <w:szCs w:val="22"/>
                <w:lang w:val="x-none" w:eastAsia="en-GB"/>
              </w:rPr>
            </w:pPr>
          </w:p>
        </w:tc>
      </w:tr>
      <w:tr w:rsidR="00433BF6" w:rsidRPr="00433BF6" w14:paraId="51BA88A0" w14:textId="77777777" w:rsidTr="00BB52A1">
        <w:trPr>
          <w:trHeight w:val="310"/>
        </w:trPr>
        <w:tc>
          <w:tcPr>
            <w:tcW w:w="2680" w:type="dxa"/>
            <w:noWrap/>
            <w:hideMark/>
          </w:tcPr>
          <w:p w14:paraId="3F23B8B7" w14:textId="77777777" w:rsidR="00433BF6" w:rsidRPr="00433BF6" w:rsidRDefault="00433BF6" w:rsidP="00433BF6">
            <w:pPr>
              <w:suppressAutoHyphens w:val="0"/>
              <w:spacing w:before="0" w:after="0"/>
              <w:jc w:val="left"/>
              <w:rPr>
                <w:color w:val="000000"/>
                <w:szCs w:val="22"/>
                <w:lang w:eastAsia="en-GB"/>
              </w:rPr>
            </w:pPr>
            <w:r w:rsidRPr="00433BF6">
              <w:rPr>
                <w:color w:val="000000"/>
                <w:szCs w:val="22"/>
                <w:lang w:eastAsia="en-GB"/>
              </w:rPr>
              <w:t>Community Forum 2012</w:t>
            </w:r>
          </w:p>
        </w:tc>
        <w:tc>
          <w:tcPr>
            <w:tcW w:w="1280" w:type="dxa"/>
            <w:noWrap/>
            <w:hideMark/>
          </w:tcPr>
          <w:p w14:paraId="5872236A" w14:textId="77777777" w:rsidR="00433BF6" w:rsidRPr="00433BF6" w:rsidRDefault="00433BF6" w:rsidP="00BB52A1">
            <w:pPr>
              <w:suppressAutoHyphens w:val="0"/>
              <w:spacing w:before="0" w:after="0"/>
              <w:jc w:val="left"/>
              <w:rPr>
                <w:color w:val="000000"/>
                <w:szCs w:val="22"/>
                <w:lang w:val="x-none" w:eastAsia="en-GB"/>
              </w:rPr>
            </w:pPr>
            <w:r w:rsidRPr="00433BF6">
              <w:rPr>
                <w:color w:val="000000"/>
                <w:szCs w:val="22"/>
                <w:lang w:eastAsia="en-GB"/>
              </w:rPr>
              <w:t>20</w:t>
            </w:r>
          </w:p>
        </w:tc>
        <w:tc>
          <w:tcPr>
            <w:tcW w:w="1280" w:type="dxa"/>
            <w:noWrap/>
            <w:hideMark/>
          </w:tcPr>
          <w:p w14:paraId="2DC578AB" w14:textId="77777777" w:rsidR="00433BF6" w:rsidRPr="00433BF6" w:rsidRDefault="00433BF6" w:rsidP="00BB52A1">
            <w:pPr>
              <w:suppressAutoHyphens w:val="0"/>
              <w:spacing w:before="0" w:after="0"/>
              <w:jc w:val="left"/>
              <w:rPr>
                <w:color w:val="000000"/>
                <w:szCs w:val="22"/>
                <w:lang w:val="x-none" w:eastAsia="en-GB"/>
              </w:rPr>
            </w:pPr>
            <w:r w:rsidRPr="00433BF6">
              <w:rPr>
                <w:color w:val="000000"/>
                <w:szCs w:val="22"/>
                <w:lang w:eastAsia="en-GB"/>
              </w:rPr>
              <w:t>5035</w:t>
            </w:r>
          </w:p>
        </w:tc>
        <w:tc>
          <w:tcPr>
            <w:tcW w:w="600" w:type="dxa"/>
            <w:noWrap/>
            <w:hideMark/>
          </w:tcPr>
          <w:p w14:paraId="0BB305D3" w14:textId="77777777" w:rsidR="00433BF6" w:rsidRPr="00433BF6" w:rsidRDefault="00433BF6" w:rsidP="00433BF6">
            <w:pPr>
              <w:suppressAutoHyphens w:val="0"/>
              <w:spacing w:before="0" w:after="0"/>
              <w:jc w:val="left"/>
              <w:rPr>
                <w:color w:val="000000"/>
                <w:szCs w:val="22"/>
                <w:lang w:eastAsia="en-GB"/>
              </w:rPr>
            </w:pPr>
          </w:p>
        </w:tc>
        <w:tc>
          <w:tcPr>
            <w:tcW w:w="1280" w:type="dxa"/>
            <w:noWrap/>
            <w:hideMark/>
          </w:tcPr>
          <w:p w14:paraId="6DF330FD" w14:textId="77777777" w:rsidR="00433BF6" w:rsidRPr="001D3A96" w:rsidRDefault="00433BF6" w:rsidP="00433BF6">
            <w:pPr>
              <w:suppressAutoHyphens w:val="0"/>
              <w:spacing w:before="0" w:after="0"/>
              <w:jc w:val="left"/>
              <w:rPr>
                <w:b/>
                <w:color w:val="000000"/>
                <w:szCs w:val="22"/>
                <w:lang w:eastAsia="en-GB"/>
              </w:rPr>
            </w:pPr>
          </w:p>
        </w:tc>
        <w:tc>
          <w:tcPr>
            <w:tcW w:w="680" w:type="dxa"/>
            <w:gridSpan w:val="2"/>
            <w:noWrap/>
            <w:hideMark/>
          </w:tcPr>
          <w:p w14:paraId="25AB42BD" w14:textId="77777777" w:rsidR="00433BF6" w:rsidRPr="001D3A96" w:rsidRDefault="00433BF6" w:rsidP="00433BF6">
            <w:pPr>
              <w:suppressAutoHyphens w:val="0"/>
              <w:spacing w:before="0" w:after="0"/>
              <w:jc w:val="left"/>
              <w:rPr>
                <w:b/>
                <w:color w:val="000000"/>
                <w:szCs w:val="22"/>
                <w:lang w:eastAsia="en-GB"/>
              </w:rPr>
            </w:pPr>
          </w:p>
        </w:tc>
        <w:tc>
          <w:tcPr>
            <w:tcW w:w="740" w:type="dxa"/>
            <w:noWrap/>
            <w:hideMark/>
          </w:tcPr>
          <w:p w14:paraId="362C04A2" w14:textId="77777777" w:rsidR="00433BF6" w:rsidRPr="00433BF6" w:rsidRDefault="00433BF6" w:rsidP="008C4412">
            <w:pPr>
              <w:suppressAutoHyphens w:val="0"/>
              <w:spacing w:before="0" w:after="0"/>
              <w:jc w:val="left"/>
              <w:rPr>
                <w:color w:val="000000"/>
                <w:szCs w:val="22"/>
                <w:lang w:eastAsia="en-GB"/>
              </w:rPr>
            </w:pPr>
          </w:p>
        </w:tc>
      </w:tr>
      <w:tr w:rsidR="00433BF6" w:rsidRPr="00433BF6" w14:paraId="0FF41A4B" w14:textId="77777777" w:rsidTr="00BB52A1">
        <w:trPr>
          <w:trHeight w:val="310"/>
        </w:trPr>
        <w:tc>
          <w:tcPr>
            <w:tcW w:w="2680" w:type="dxa"/>
            <w:noWrap/>
            <w:hideMark/>
          </w:tcPr>
          <w:p w14:paraId="7C1850CA" w14:textId="77777777" w:rsidR="00433BF6" w:rsidRPr="00433BF6" w:rsidRDefault="00433BF6" w:rsidP="00433BF6">
            <w:pPr>
              <w:suppressAutoHyphens w:val="0"/>
              <w:spacing w:before="0" w:after="0"/>
              <w:jc w:val="left"/>
              <w:rPr>
                <w:color w:val="000000"/>
                <w:szCs w:val="22"/>
                <w:lang w:eastAsia="en-GB"/>
              </w:rPr>
            </w:pPr>
          </w:p>
        </w:tc>
        <w:tc>
          <w:tcPr>
            <w:tcW w:w="1280" w:type="dxa"/>
            <w:noWrap/>
            <w:hideMark/>
          </w:tcPr>
          <w:p w14:paraId="4BE06073" w14:textId="77777777" w:rsidR="00433BF6" w:rsidRPr="00433BF6" w:rsidRDefault="00433BF6" w:rsidP="008C4412">
            <w:pPr>
              <w:suppressAutoHyphens w:val="0"/>
              <w:spacing w:before="0" w:after="0"/>
              <w:jc w:val="left"/>
              <w:rPr>
                <w:color w:val="000000"/>
                <w:szCs w:val="22"/>
                <w:lang w:eastAsia="en-GB"/>
              </w:rPr>
            </w:pPr>
          </w:p>
        </w:tc>
        <w:tc>
          <w:tcPr>
            <w:tcW w:w="1280" w:type="dxa"/>
            <w:noWrap/>
            <w:hideMark/>
          </w:tcPr>
          <w:p w14:paraId="79E0FA69" w14:textId="77777777" w:rsidR="00433BF6" w:rsidRPr="00433BF6" w:rsidRDefault="00433BF6" w:rsidP="008C4412">
            <w:pPr>
              <w:suppressAutoHyphens w:val="0"/>
              <w:spacing w:before="0" w:after="0"/>
              <w:jc w:val="left"/>
              <w:rPr>
                <w:color w:val="000000"/>
                <w:szCs w:val="22"/>
                <w:lang w:eastAsia="en-GB"/>
              </w:rPr>
            </w:pPr>
          </w:p>
        </w:tc>
        <w:tc>
          <w:tcPr>
            <w:tcW w:w="600" w:type="dxa"/>
            <w:noWrap/>
            <w:hideMark/>
          </w:tcPr>
          <w:p w14:paraId="46F377CB" w14:textId="77777777" w:rsidR="00433BF6" w:rsidRPr="00433BF6" w:rsidRDefault="00433BF6" w:rsidP="00433BF6">
            <w:pPr>
              <w:suppressAutoHyphens w:val="0"/>
              <w:spacing w:before="0" w:after="0"/>
              <w:jc w:val="left"/>
              <w:rPr>
                <w:color w:val="000000"/>
                <w:szCs w:val="22"/>
                <w:lang w:eastAsia="en-GB"/>
              </w:rPr>
            </w:pPr>
          </w:p>
        </w:tc>
        <w:tc>
          <w:tcPr>
            <w:tcW w:w="1280" w:type="dxa"/>
            <w:noWrap/>
            <w:hideMark/>
          </w:tcPr>
          <w:p w14:paraId="054784EF" w14:textId="77777777" w:rsidR="00433BF6" w:rsidRPr="001D3A96" w:rsidRDefault="00433BF6" w:rsidP="00433BF6">
            <w:pPr>
              <w:suppressAutoHyphens w:val="0"/>
              <w:spacing w:before="0" w:after="0"/>
              <w:jc w:val="left"/>
              <w:rPr>
                <w:b/>
                <w:color w:val="000000"/>
                <w:szCs w:val="22"/>
                <w:lang w:eastAsia="en-GB"/>
              </w:rPr>
            </w:pPr>
          </w:p>
        </w:tc>
        <w:tc>
          <w:tcPr>
            <w:tcW w:w="680" w:type="dxa"/>
            <w:gridSpan w:val="2"/>
            <w:noWrap/>
            <w:hideMark/>
          </w:tcPr>
          <w:p w14:paraId="23C384AA" w14:textId="77777777" w:rsidR="00433BF6" w:rsidRPr="001D3A96" w:rsidRDefault="00433BF6" w:rsidP="00433BF6">
            <w:pPr>
              <w:suppressAutoHyphens w:val="0"/>
              <w:spacing w:before="0" w:after="0"/>
              <w:jc w:val="left"/>
              <w:rPr>
                <w:b/>
                <w:color w:val="000000"/>
                <w:szCs w:val="22"/>
                <w:lang w:eastAsia="en-GB"/>
              </w:rPr>
            </w:pPr>
          </w:p>
        </w:tc>
        <w:tc>
          <w:tcPr>
            <w:tcW w:w="740" w:type="dxa"/>
            <w:noWrap/>
            <w:hideMark/>
          </w:tcPr>
          <w:p w14:paraId="1EC53E4F" w14:textId="77777777" w:rsidR="00433BF6" w:rsidRPr="00433BF6" w:rsidRDefault="00433BF6" w:rsidP="008C4412">
            <w:pPr>
              <w:suppressAutoHyphens w:val="0"/>
              <w:spacing w:before="0" w:after="0"/>
              <w:jc w:val="left"/>
              <w:rPr>
                <w:color w:val="000000"/>
                <w:szCs w:val="22"/>
                <w:lang w:eastAsia="en-GB"/>
              </w:rPr>
            </w:pPr>
          </w:p>
        </w:tc>
      </w:tr>
      <w:tr w:rsidR="00FB0E6E" w:rsidRPr="00433BF6" w14:paraId="6F0B0595" w14:textId="77777777" w:rsidTr="00FB0E6E">
        <w:trPr>
          <w:trHeight w:val="310"/>
        </w:trPr>
        <w:tc>
          <w:tcPr>
            <w:tcW w:w="2680" w:type="dxa"/>
            <w:noWrap/>
            <w:hideMark/>
          </w:tcPr>
          <w:p w14:paraId="22A16E90" w14:textId="77777777" w:rsidR="00FB0E6E" w:rsidRPr="00433BF6" w:rsidRDefault="00FB0E6E" w:rsidP="00433BF6">
            <w:pPr>
              <w:suppressAutoHyphens w:val="0"/>
              <w:spacing w:before="0" w:after="0"/>
              <w:jc w:val="left"/>
              <w:rPr>
                <w:color w:val="000000"/>
                <w:szCs w:val="22"/>
                <w:lang w:eastAsia="en-GB"/>
              </w:rPr>
            </w:pPr>
            <w:r w:rsidRPr="00433BF6">
              <w:rPr>
                <w:color w:val="000000"/>
                <w:szCs w:val="22"/>
                <w:lang w:eastAsia="en-GB"/>
              </w:rPr>
              <w:t>Technical Forum 2010</w:t>
            </w:r>
          </w:p>
        </w:tc>
        <w:tc>
          <w:tcPr>
            <w:tcW w:w="1280" w:type="dxa"/>
            <w:noWrap/>
            <w:hideMark/>
          </w:tcPr>
          <w:p w14:paraId="261B5073" w14:textId="77777777" w:rsidR="00FB0E6E" w:rsidRPr="00433BF6" w:rsidRDefault="00FB0E6E" w:rsidP="00BB52A1">
            <w:pPr>
              <w:suppressAutoHyphens w:val="0"/>
              <w:spacing w:before="0" w:after="0"/>
              <w:jc w:val="left"/>
              <w:rPr>
                <w:color w:val="000000"/>
                <w:szCs w:val="22"/>
                <w:lang w:val="x-none" w:eastAsia="en-GB"/>
              </w:rPr>
            </w:pPr>
            <w:r w:rsidRPr="00433BF6">
              <w:rPr>
                <w:color w:val="000000"/>
                <w:szCs w:val="22"/>
                <w:lang w:eastAsia="en-GB"/>
              </w:rPr>
              <w:t>20</w:t>
            </w:r>
          </w:p>
        </w:tc>
        <w:tc>
          <w:tcPr>
            <w:tcW w:w="1280" w:type="dxa"/>
            <w:noWrap/>
            <w:hideMark/>
          </w:tcPr>
          <w:p w14:paraId="00E9FFDB" w14:textId="77777777" w:rsidR="00FB0E6E" w:rsidRPr="00433BF6" w:rsidRDefault="00FB0E6E" w:rsidP="00BB52A1">
            <w:pPr>
              <w:suppressAutoHyphens w:val="0"/>
              <w:spacing w:before="0" w:after="0"/>
              <w:jc w:val="left"/>
              <w:rPr>
                <w:color w:val="000000"/>
                <w:szCs w:val="22"/>
                <w:lang w:val="x-none" w:eastAsia="en-GB"/>
              </w:rPr>
            </w:pPr>
            <w:r w:rsidRPr="00433BF6">
              <w:rPr>
                <w:color w:val="000000"/>
                <w:szCs w:val="22"/>
                <w:lang w:eastAsia="en-GB"/>
              </w:rPr>
              <w:t>3854</w:t>
            </w:r>
          </w:p>
        </w:tc>
        <w:tc>
          <w:tcPr>
            <w:tcW w:w="600" w:type="dxa"/>
            <w:noWrap/>
            <w:hideMark/>
          </w:tcPr>
          <w:p w14:paraId="2C093141" w14:textId="77777777" w:rsidR="00FB0E6E" w:rsidRPr="00433BF6" w:rsidRDefault="00FB0E6E" w:rsidP="00433BF6">
            <w:pPr>
              <w:suppressAutoHyphens w:val="0"/>
              <w:spacing w:before="0" w:after="0"/>
              <w:jc w:val="left"/>
              <w:rPr>
                <w:color w:val="000000"/>
                <w:szCs w:val="22"/>
                <w:lang w:eastAsia="en-GB"/>
              </w:rPr>
            </w:pPr>
          </w:p>
        </w:tc>
        <w:tc>
          <w:tcPr>
            <w:tcW w:w="1280" w:type="dxa"/>
            <w:noWrap/>
            <w:hideMark/>
          </w:tcPr>
          <w:p w14:paraId="77B34308" w14:textId="1BDD27C6" w:rsidR="00FB0E6E" w:rsidRPr="001D3A96" w:rsidRDefault="00FB0E6E" w:rsidP="00433BF6">
            <w:pPr>
              <w:suppressAutoHyphens w:val="0"/>
              <w:spacing w:before="0" w:after="0"/>
              <w:jc w:val="left"/>
              <w:rPr>
                <w:b/>
                <w:color w:val="000000"/>
                <w:szCs w:val="22"/>
                <w:lang w:eastAsia="en-GB"/>
              </w:rPr>
            </w:pPr>
            <w:r w:rsidRPr="001D3A96">
              <w:rPr>
                <w:b/>
                <w:color w:val="000000"/>
                <w:szCs w:val="22"/>
                <w:lang w:eastAsia="en-GB"/>
              </w:rPr>
              <w:t>49.7</w:t>
            </w:r>
          </w:p>
        </w:tc>
        <w:tc>
          <w:tcPr>
            <w:tcW w:w="680" w:type="dxa"/>
            <w:gridSpan w:val="2"/>
            <w:noWrap/>
            <w:hideMark/>
          </w:tcPr>
          <w:p w14:paraId="331F8CFF" w14:textId="77777777" w:rsidR="00FB0E6E" w:rsidRPr="001D3A96" w:rsidRDefault="00FB0E6E" w:rsidP="00433BF6">
            <w:pPr>
              <w:suppressAutoHyphens w:val="0"/>
              <w:spacing w:before="0" w:after="0"/>
              <w:jc w:val="left"/>
              <w:rPr>
                <w:b/>
                <w:color w:val="000000"/>
                <w:szCs w:val="22"/>
                <w:lang w:eastAsia="en-GB"/>
              </w:rPr>
            </w:pPr>
          </w:p>
        </w:tc>
        <w:tc>
          <w:tcPr>
            <w:tcW w:w="740" w:type="dxa"/>
            <w:noWrap/>
          </w:tcPr>
          <w:p w14:paraId="5C70D0E7" w14:textId="5B099C75" w:rsidR="00FB0E6E" w:rsidRPr="00433BF6" w:rsidRDefault="00FB0E6E" w:rsidP="00BB52A1">
            <w:pPr>
              <w:suppressAutoHyphens w:val="0"/>
              <w:spacing w:before="0" w:after="0"/>
              <w:jc w:val="left"/>
              <w:rPr>
                <w:color w:val="000000"/>
                <w:szCs w:val="22"/>
                <w:lang w:val="x-none" w:eastAsia="en-GB"/>
              </w:rPr>
            </w:pPr>
          </w:p>
        </w:tc>
      </w:tr>
      <w:tr w:rsidR="00FB0E6E" w:rsidRPr="00433BF6" w14:paraId="7B870D72" w14:textId="77777777" w:rsidTr="00BB52A1">
        <w:trPr>
          <w:trHeight w:val="310"/>
        </w:trPr>
        <w:tc>
          <w:tcPr>
            <w:tcW w:w="2680" w:type="dxa"/>
            <w:noWrap/>
            <w:hideMark/>
          </w:tcPr>
          <w:p w14:paraId="14E212E7" w14:textId="77777777" w:rsidR="00FB0E6E" w:rsidRPr="00433BF6" w:rsidRDefault="00FB0E6E" w:rsidP="00433BF6">
            <w:pPr>
              <w:suppressAutoHyphens w:val="0"/>
              <w:spacing w:before="0" w:after="0"/>
              <w:jc w:val="left"/>
              <w:rPr>
                <w:color w:val="000000"/>
                <w:szCs w:val="22"/>
                <w:lang w:eastAsia="en-GB"/>
              </w:rPr>
            </w:pPr>
            <w:r w:rsidRPr="00433BF6">
              <w:rPr>
                <w:color w:val="000000"/>
                <w:szCs w:val="22"/>
                <w:lang w:eastAsia="en-GB"/>
              </w:rPr>
              <w:t>Technical Forum 2011</w:t>
            </w:r>
          </w:p>
        </w:tc>
        <w:tc>
          <w:tcPr>
            <w:tcW w:w="1280" w:type="dxa"/>
            <w:noWrap/>
            <w:hideMark/>
          </w:tcPr>
          <w:p w14:paraId="3FFBDF71" w14:textId="77777777" w:rsidR="00FB0E6E" w:rsidRPr="00433BF6" w:rsidRDefault="00FB0E6E" w:rsidP="00BB52A1">
            <w:pPr>
              <w:suppressAutoHyphens w:val="0"/>
              <w:spacing w:before="0" w:after="0"/>
              <w:jc w:val="left"/>
              <w:rPr>
                <w:color w:val="000000"/>
                <w:szCs w:val="22"/>
                <w:lang w:val="x-none" w:eastAsia="en-GB"/>
              </w:rPr>
            </w:pPr>
            <w:r w:rsidRPr="00433BF6">
              <w:rPr>
                <w:color w:val="000000"/>
                <w:szCs w:val="22"/>
                <w:lang w:eastAsia="en-GB"/>
              </w:rPr>
              <w:t>20</w:t>
            </w:r>
          </w:p>
        </w:tc>
        <w:tc>
          <w:tcPr>
            <w:tcW w:w="1280" w:type="dxa"/>
            <w:noWrap/>
            <w:hideMark/>
          </w:tcPr>
          <w:p w14:paraId="3CB7BC61" w14:textId="77777777" w:rsidR="00FB0E6E" w:rsidRPr="00433BF6" w:rsidRDefault="00FB0E6E" w:rsidP="00BB52A1">
            <w:pPr>
              <w:suppressAutoHyphens w:val="0"/>
              <w:spacing w:before="0" w:after="0"/>
              <w:jc w:val="left"/>
              <w:rPr>
                <w:color w:val="000000"/>
                <w:szCs w:val="22"/>
                <w:lang w:val="x-none" w:eastAsia="en-GB"/>
              </w:rPr>
            </w:pPr>
            <w:r w:rsidRPr="00433BF6">
              <w:rPr>
                <w:color w:val="000000"/>
                <w:szCs w:val="22"/>
                <w:lang w:eastAsia="en-GB"/>
              </w:rPr>
              <w:t>5769</w:t>
            </w:r>
          </w:p>
        </w:tc>
        <w:tc>
          <w:tcPr>
            <w:tcW w:w="600" w:type="dxa"/>
            <w:noWrap/>
            <w:hideMark/>
          </w:tcPr>
          <w:p w14:paraId="6FC2B645" w14:textId="77777777" w:rsidR="00FB0E6E" w:rsidRPr="00433BF6" w:rsidRDefault="00FB0E6E" w:rsidP="00433BF6">
            <w:pPr>
              <w:suppressAutoHyphens w:val="0"/>
              <w:spacing w:before="0" w:after="0"/>
              <w:jc w:val="left"/>
              <w:rPr>
                <w:color w:val="000000"/>
                <w:szCs w:val="22"/>
                <w:lang w:eastAsia="en-GB"/>
              </w:rPr>
            </w:pPr>
          </w:p>
        </w:tc>
        <w:tc>
          <w:tcPr>
            <w:tcW w:w="1280" w:type="dxa"/>
            <w:noWrap/>
            <w:hideMark/>
          </w:tcPr>
          <w:p w14:paraId="1BD75786" w14:textId="77777777" w:rsidR="00FB0E6E" w:rsidRPr="001D3A96" w:rsidRDefault="00FB0E6E" w:rsidP="00433BF6">
            <w:pPr>
              <w:suppressAutoHyphens w:val="0"/>
              <w:spacing w:before="0" w:after="0"/>
              <w:jc w:val="left"/>
              <w:rPr>
                <w:b/>
                <w:color w:val="000000"/>
                <w:szCs w:val="22"/>
                <w:lang w:eastAsia="en-GB"/>
              </w:rPr>
            </w:pPr>
          </w:p>
        </w:tc>
        <w:tc>
          <w:tcPr>
            <w:tcW w:w="680" w:type="dxa"/>
            <w:gridSpan w:val="2"/>
            <w:noWrap/>
            <w:hideMark/>
          </w:tcPr>
          <w:p w14:paraId="2F457D15" w14:textId="77777777" w:rsidR="00FB0E6E" w:rsidRPr="001D3A96" w:rsidRDefault="00FB0E6E" w:rsidP="00433BF6">
            <w:pPr>
              <w:suppressAutoHyphens w:val="0"/>
              <w:spacing w:before="0" w:after="0"/>
              <w:jc w:val="left"/>
              <w:rPr>
                <w:b/>
                <w:color w:val="000000"/>
                <w:szCs w:val="22"/>
                <w:lang w:eastAsia="en-GB"/>
              </w:rPr>
            </w:pPr>
          </w:p>
        </w:tc>
        <w:tc>
          <w:tcPr>
            <w:tcW w:w="740" w:type="dxa"/>
            <w:noWrap/>
            <w:hideMark/>
          </w:tcPr>
          <w:p w14:paraId="17DC5A76" w14:textId="77777777" w:rsidR="00FB0E6E" w:rsidRPr="00433BF6" w:rsidRDefault="00FB0E6E" w:rsidP="008C4412">
            <w:pPr>
              <w:suppressAutoHyphens w:val="0"/>
              <w:spacing w:before="0" w:after="0"/>
              <w:jc w:val="left"/>
              <w:rPr>
                <w:color w:val="000000"/>
                <w:szCs w:val="22"/>
                <w:lang w:eastAsia="en-GB"/>
              </w:rPr>
            </w:pPr>
          </w:p>
        </w:tc>
      </w:tr>
      <w:tr w:rsidR="00FB0E6E" w:rsidRPr="00433BF6" w14:paraId="13AA8AA6" w14:textId="77777777" w:rsidTr="00BB52A1">
        <w:trPr>
          <w:trHeight w:val="310"/>
        </w:trPr>
        <w:tc>
          <w:tcPr>
            <w:tcW w:w="2680" w:type="dxa"/>
            <w:noWrap/>
            <w:hideMark/>
          </w:tcPr>
          <w:p w14:paraId="071BD18B" w14:textId="77777777" w:rsidR="00FB0E6E" w:rsidRPr="00433BF6" w:rsidRDefault="00FB0E6E" w:rsidP="00433BF6">
            <w:pPr>
              <w:suppressAutoHyphens w:val="0"/>
              <w:spacing w:before="0" w:after="0"/>
              <w:jc w:val="left"/>
              <w:rPr>
                <w:color w:val="000000"/>
                <w:szCs w:val="22"/>
                <w:lang w:eastAsia="en-GB"/>
              </w:rPr>
            </w:pPr>
          </w:p>
        </w:tc>
        <w:tc>
          <w:tcPr>
            <w:tcW w:w="1280" w:type="dxa"/>
            <w:noWrap/>
            <w:hideMark/>
          </w:tcPr>
          <w:p w14:paraId="51427007" w14:textId="77777777" w:rsidR="00FB0E6E" w:rsidRPr="00433BF6" w:rsidRDefault="00FB0E6E" w:rsidP="008C4412">
            <w:pPr>
              <w:suppressAutoHyphens w:val="0"/>
              <w:spacing w:before="0" w:after="0"/>
              <w:jc w:val="left"/>
              <w:rPr>
                <w:color w:val="000000"/>
                <w:szCs w:val="22"/>
                <w:lang w:eastAsia="en-GB"/>
              </w:rPr>
            </w:pPr>
          </w:p>
        </w:tc>
        <w:tc>
          <w:tcPr>
            <w:tcW w:w="1280" w:type="dxa"/>
            <w:noWrap/>
            <w:hideMark/>
          </w:tcPr>
          <w:p w14:paraId="7CD08EA9" w14:textId="77777777" w:rsidR="00FB0E6E" w:rsidRPr="00433BF6" w:rsidRDefault="00FB0E6E" w:rsidP="008C4412">
            <w:pPr>
              <w:suppressAutoHyphens w:val="0"/>
              <w:spacing w:before="0" w:after="0"/>
              <w:jc w:val="left"/>
              <w:rPr>
                <w:color w:val="000000"/>
                <w:szCs w:val="22"/>
                <w:lang w:eastAsia="en-GB"/>
              </w:rPr>
            </w:pPr>
          </w:p>
        </w:tc>
        <w:tc>
          <w:tcPr>
            <w:tcW w:w="600" w:type="dxa"/>
            <w:noWrap/>
            <w:hideMark/>
          </w:tcPr>
          <w:p w14:paraId="67FDEC98" w14:textId="77777777" w:rsidR="00FB0E6E" w:rsidRPr="00433BF6" w:rsidRDefault="00FB0E6E" w:rsidP="00433BF6">
            <w:pPr>
              <w:suppressAutoHyphens w:val="0"/>
              <w:spacing w:before="0" w:after="0"/>
              <w:jc w:val="left"/>
              <w:rPr>
                <w:color w:val="000000"/>
                <w:szCs w:val="22"/>
                <w:lang w:eastAsia="en-GB"/>
              </w:rPr>
            </w:pPr>
          </w:p>
        </w:tc>
        <w:tc>
          <w:tcPr>
            <w:tcW w:w="1280" w:type="dxa"/>
            <w:noWrap/>
            <w:hideMark/>
          </w:tcPr>
          <w:p w14:paraId="136A5F29" w14:textId="77777777" w:rsidR="00FB0E6E" w:rsidRPr="001D3A96" w:rsidRDefault="00FB0E6E" w:rsidP="00433BF6">
            <w:pPr>
              <w:suppressAutoHyphens w:val="0"/>
              <w:spacing w:before="0" w:after="0"/>
              <w:jc w:val="left"/>
              <w:rPr>
                <w:b/>
                <w:color w:val="000000"/>
                <w:szCs w:val="22"/>
                <w:lang w:eastAsia="en-GB"/>
              </w:rPr>
            </w:pPr>
          </w:p>
        </w:tc>
        <w:tc>
          <w:tcPr>
            <w:tcW w:w="680" w:type="dxa"/>
            <w:gridSpan w:val="2"/>
            <w:noWrap/>
            <w:hideMark/>
          </w:tcPr>
          <w:p w14:paraId="72D1567F" w14:textId="77777777" w:rsidR="00FB0E6E" w:rsidRPr="001D3A96" w:rsidRDefault="00FB0E6E" w:rsidP="00433BF6">
            <w:pPr>
              <w:suppressAutoHyphens w:val="0"/>
              <w:spacing w:before="0" w:after="0"/>
              <w:jc w:val="left"/>
              <w:rPr>
                <w:b/>
                <w:color w:val="000000"/>
                <w:szCs w:val="22"/>
                <w:lang w:eastAsia="en-GB"/>
              </w:rPr>
            </w:pPr>
          </w:p>
        </w:tc>
        <w:tc>
          <w:tcPr>
            <w:tcW w:w="740" w:type="dxa"/>
            <w:noWrap/>
            <w:hideMark/>
          </w:tcPr>
          <w:p w14:paraId="63F04596" w14:textId="77777777" w:rsidR="00FB0E6E" w:rsidRPr="00433BF6" w:rsidRDefault="00FB0E6E" w:rsidP="008C4412">
            <w:pPr>
              <w:suppressAutoHyphens w:val="0"/>
              <w:spacing w:before="0" w:after="0"/>
              <w:jc w:val="left"/>
              <w:rPr>
                <w:color w:val="000000"/>
                <w:szCs w:val="22"/>
                <w:lang w:eastAsia="en-GB"/>
              </w:rPr>
            </w:pPr>
          </w:p>
        </w:tc>
      </w:tr>
      <w:tr w:rsidR="00FB0E6E" w:rsidRPr="00433BF6" w14:paraId="7BF84C95" w14:textId="77777777" w:rsidTr="00BB52A1">
        <w:trPr>
          <w:trHeight w:val="310"/>
        </w:trPr>
        <w:tc>
          <w:tcPr>
            <w:tcW w:w="2680" w:type="dxa"/>
            <w:noWrap/>
            <w:hideMark/>
          </w:tcPr>
          <w:p w14:paraId="1095BF26" w14:textId="77777777" w:rsidR="00FB0E6E" w:rsidRPr="00433BF6" w:rsidRDefault="00FB0E6E" w:rsidP="00433BF6">
            <w:pPr>
              <w:suppressAutoHyphens w:val="0"/>
              <w:spacing w:before="0" w:after="0"/>
              <w:jc w:val="left"/>
              <w:rPr>
                <w:color w:val="000000"/>
                <w:szCs w:val="22"/>
                <w:lang w:eastAsia="en-GB"/>
              </w:rPr>
            </w:pPr>
            <w:r w:rsidRPr="00433BF6">
              <w:rPr>
                <w:color w:val="000000"/>
                <w:szCs w:val="22"/>
                <w:lang w:eastAsia="en-GB"/>
              </w:rPr>
              <w:t>ISGC2011</w:t>
            </w:r>
          </w:p>
        </w:tc>
        <w:tc>
          <w:tcPr>
            <w:tcW w:w="1280" w:type="dxa"/>
            <w:noWrap/>
            <w:hideMark/>
          </w:tcPr>
          <w:p w14:paraId="5BD2DB29" w14:textId="77777777" w:rsidR="00FB0E6E" w:rsidRPr="00433BF6" w:rsidRDefault="00FB0E6E" w:rsidP="00BB52A1">
            <w:pPr>
              <w:suppressAutoHyphens w:val="0"/>
              <w:spacing w:before="0" w:after="0"/>
              <w:jc w:val="left"/>
              <w:rPr>
                <w:color w:val="000000"/>
                <w:szCs w:val="22"/>
                <w:lang w:eastAsia="en-GB"/>
              </w:rPr>
            </w:pPr>
            <w:r w:rsidRPr="00433BF6">
              <w:rPr>
                <w:color w:val="000000"/>
                <w:szCs w:val="22"/>
                <w:lang w:eastAsia="en-GB"/>
              </w:rPr>
              <w:t>20</w:t>
            </w:r>
          </w:p>
        </w:tc>
        <w:tc>
          <w:tcPr>
            <w:tcW w:w="1280" w:type="dxa"/>
            <w:noWrap/>
            <w:hideMark/>
          </w:tcPr>
          <w:p w14:paraId="432EA33D" w14:textId="77777777" w:rsidR="00FB0E6E" w:rsidRPr="00433BF6" w:rsidRDefault="00FB0E6E" w:rsidP="00BB52A1">
            <w:pPr>
              <w:suppressAutoHyphens w:val="0"/>
              <w:spacing w:before="0" w:after="0"/>
              <w:jc w:val="left"/>
              <w:rPr>
                <w:color w:val="000000"/>
                <w:szCs w:val="22"/>
                <w:lang w:val="x-none" w:eastAsia="en-GB"/>
              </w:rPr>
            </w:pPr>
            <w:r w:rsidRPr="00433BF6">
              <w:rPr>
                <w:color w:val="000000"/>
                <w:szCs w:val="22"/>
                <w:lang w:eastAsia="en-GB"/>
              </w:rPr>
              <w:t>3981</w:t>
            </w:r>
          </w:p>
        </w:tc>
        <w:tc>
          <w:tcPr>
            <w:tcW w:w="600" w:type="dxa"/>
            <w:noWrap/>
            <w:hideMark/>
          </w:tcPr>
          <w:p w14:paraId="6F3931DA" w14:textId="77777777" w:rsidR="00FB0E6E" w:rsidRPr="00433BF6" w:rsidRDefault="00FB0E6E" w:rsidP="00433BF6">
            <w:pPr>
              <w:suppressAutoHyphens w:val="0"/>
              <w:spacing w:before="0" w:after="0"/>
              <w:jc w:val="left"/>
              <w:rPr>
                <w:color w:val="000000"/>
                <w:szCs w:val="22"/>
                <w:lang w:eastAsia="en-GB"/>
              </w:rPr>
            </w:pPr>
          </w:p>
        </w:tc>
        <w:tc>
          <w:tcPr>
            <w:tcW w:w="1280" w:type="dxa"/>
            <w:noWrap/>
            <w:hideMark/>
          </w:tcPr>
          <w:p w14:paraId="003A581C" w14:textId="1F9CF2BF" w:rsidR="00FB0E6E" w:rsidRPr="001D3A96" w:rsidRDefault="00FB0E6E" w:rsidP="00433BF6">
            <w:pPr>
              <w:suppressAutoHyphens w:val="0"/>
              <w:spacing w:before="0" w:after="0"/>
              <w:jc w:val="left"/>
              <w:rPr>
                <w:b/>
                <w:color w:val="000000"/>
                <w:szCs w:val="22"/>
                <w:lang w:eastAsia="en-GB"/>
              </w:rPr>
            </w:pPr>
            <w:r w:rsidRPr="001D3A96">
              <w:rPr>
                <w:b/>
                <w:color w:val="000000"/>
                <w:szCs w:val="22"/>
                <w:lang w:eastAsia="en-GB"/>
              </w:rPr>
              <w:t>19.8</w:t>
            </w:r>
          </w:p>
        </w:tc>
        <w:tc>
          <w:tcPr>
            <w:tcW w:w="680" w:type="dxa"/>
            <w:gridSpan w:val="2"/>
            <w:noWrap/>
            <w:hideMark/>
          </w:tcPr>
          <w:p w14:paraId="5952CA77" w14:textId="77777777" w:rsidR="00FB0E6E" w:rsidRPr="001D3A96" w:rsidRDefault="00FB0E6E" w:rsidP="00433BF6">
            <w:pPr>
              <w:suppressAutoHyphens w:val="0"/>
              <w:spacing w:before="0" w:after="0"/>
              <w:jc w:val="left"/>
              <w:rPr>
                <w:b/>
                <w:color w:val="000000"/>
                <w:szCs w:val="22"/>
                <w:lang w:eastAsia="en-GB"/>
              </w:rPr>
            </w:pPr>
          </w:p>
        </w:tc>
        <w:tc>
          <w:tcPr>
            <w:tcW w:w="740" w:type="dxa"/>
            <w:noWrap/>
            <w:hideMark/>
          </w:tcPr>
          <w:p w14:paraId="582E1C16" w14:textId="12353E1F" w:rsidR="00FB0E6E" w:rsidRPr="00433BF6" w:rsidRDefault="00FB0E6E" w:rsidP="00BB52A1">
            <w:pPr>
              <w:suppressAutoHyphens w:val="0"/>
              <w:spacing w:before="0" w:after="0"/>
              <w:jc w:val="left"/>
              <w:rPr>
                <w:color w:val="000000"/>
                <w:szCs w:val="22"/>
                <w:lang w:val="x-none" w:eastAsia="en-GB"/>
              </w:rPr>
            </w:pPr>
          </w:p>
        </w:tc>
      </w:tr>
      <w:tr w:rsidR="00FB0E6E" w:rsidRPr="00433BF6" w14:paraId="474E6071" w14:textId="77777777" w:rsidTr="00BB52A1">
        <w:trPr>
          <w:trHeight w:val="310"/>
        </w:trPr>
        <w:tc>
          <w:tcPr>
            <w:tcW w:w="2680" w:type="dxa"/>
            <w:noWrap/>
            <w:hideMark/>
          </w:tcPr>
          <w:p w14:paraId="7F9EF31A" w14:textId="77777777" w:rsidR="00FB0E6E" w:rsidRPr="00433BF6" w:rsidRDefault="00FB0E6E" w:rsidP="00433BF6">
            <w:pPr>
              <w:suppressAutoHyphens w:val="0"/>
              <w:spacing w:before="0" w:after="0"/>
              <w:jc w:val="left"/>
              <w:rPr>
                <w:color w:val="000000"/>
                <w:szCs w:val="22"/>
                <w:lang w:eastAsia="en-GB"/>
              </w:rPr>
            </w:pPr>
            <w:r w:rsidRPr="00433BF6">
              <w:rPr>
                <w:color w:val="000000"/>
                <w:szCs w:val="22"/>
                <w:lang w:eastAsia="en-GB"/>
              </w:rPr>
              <w:t>ISGC2012</w:t>
            </w:r>
          </w:p>
        </w:tc>
        <w:tc>
          <w:tcPr>
            <w:tcW w:w="1280" w:type="dxa"/>
            <w:noWrap/>
            <w:hideMark/>
          </w:tcPr>
          <w:p w14:paraId="0FE119C5" w14:textId="77777777" w:rsidR="00FB0E6E" w:rsidRPr="00433BF6" w:rsidRDefault="00FB0E6E" w:rsidP="00BB52A1">
            <w:pPr>
              <w:suppressAutoHyphens w:val="0"/>
              <w:spacing w:before="0" w:after="0"/>
              <w:jc w:val="left"/>
              <w:rPr>
                <w:color w:val="000000"/>
                <w:szCs w:val="22"/>
                <w:lang w:val="x-none" w:eastAsia="en-GB"/>
              </w:rPr>
            </w:pPr>
            <w:r w:rsidRPr="00433BF6">
              <w:rPr>
                <w:color w:val="000000"/>
                <w:szCs w:val="22"/>
                <w:lang w:eastAsia="en-GB"/>
              </w:rPr>
              <w:t>17</w:t>
            </w:r>
          </w:p>
        </w:tc>
        <w:tc>
          <w:tcPr>
            <w:tcW w:w="1280" w:type="dxa"/>
            <w:noWrap/>
            <w:hideMark/>
          </w:tcPr>
          <w:p w14:paraId="49A64EA4" w14:textId="77777777" w:rsidR="00FB0E6E" w:rsidRPr="00433BF6" w:rsidRDefault="00FB0E6E" w:rsidP="00BB52A1">
            <w:pPr>
              <w:suppressAutoHyphens w:val="0"/>
              <w:spacing w:before="0" w:after="0"/>
              <w:jc w:val="left"/>
              <w:rPr>
                <w:color w:val="000000"/>
                <w:szCs w:val="22"/>
                <w:lang w:val="x-none" w:eastAsia="en-GB"/>
              </w:rPr>
            </w:pPr>
            <w:r w:rsidRPr="00433BF6">
              <w:rPr>
                <w:color w:val="000000"/>
                <w:szCs w:val="22"/>
                <w:lang w:eastAsia="en-GB"/>
              </w:rPr>
              <w:t>4771</w:t>
            </w:r>
          </w:p>
        </w:tc>
        <w:tc>
          <w:tcPr>
            <w:tcW w:w="600" w:type="dxa"/>
            <w:noWrap/>
            <w:hideMark/>
          </w:tcPr>
          <w:p w14:paraId="0C23CCA3" w14:textId="77777777" w:rsidR="00FB0E6E" w:rsidRPr="00433BF6" w:rsidRDefault="00FB0E6E" w:rsidP="00433BF6">
            <w:pPr>
              <w:suppressAutoHyphens w:val="0"/>
              <w:spacing w:before="0" w:after="0"/>
              <w:jc w:val="left"/>
              <w:rPr>
                <w:color w:val="000000"/>
                <w:szCs w:val="22"/>
                <w:lang w:eastAsia="en-GB"/>
              </w:rPr>
            </w:pPr>
          </w:p>
        </w:tc>
        <w:tc>
          <w:tcPr>
            <w:tcW w:w="1280" w:type="dxa"/>
            <w:noWrap/>
            <w:hideMark/>
          </w:tcPr>
          <w:p w14:paraId="546E41A3" w14:textId="77777777" w:rsidR="00FB0E6E" w:rsidRPr="00433BF6" w:rsidRDefault="00FB0E6E" w:rsidP="00433BF6">
            <w:pPr>
              <w:suppressAutoHyphens w:val="0"/>
              <w:spacing w:before="0" w:after="0"/>
              <w:jc w:val="left"/>
              <w:rPr>
                <w:color w:val="000000"/>
                <w:szCs w:val="22"/>
                <w:lang w:eastAsia="en-GB"/>
              </w:rPr>
            </w:pPr>
          </w:p>
        </w:tc>
        <w:tc>
          <w:tcPr>
            <w:tcW w:w="680" w:type="dxa"/>
            <w:gridSpan w:val="2"/>
            <w:noWrap/>
            <w:hideMark/>
          </w:tcPr>
          <w:p w14:paraId="24D8DB70" w14:textId="77777777" w:rsidR="00FB0E6E" w:rsidRPr="00433BF6" w:rsidRDefault="00FB0E6E" w:rsidP="00433BF6">
            <w:pPr>
              <w:suppressAutoHyphens w:val="0"/>
              <w:spacing w:before="0" w:after="0"/>
              <w:jc w:val="left"/>
              <w:rPr>
                <w:color w:val="000000"/>
                <w:szCs w:val="22"/>
                <w:lang w:eastAsia="en-GB"/>
              </w:rPr>
            </w:pPr>
          </w:p>
        </w:tc>
        <w:tc>
          <w:tcPr>
            <w:tcW w:w="740" w:type="dxa"/>
            <w:noWrap/>
            <w:hideMark/>
          </w:tcPr>
          <w:p w14:paraId="2E672DA2" w14:textId="77777777" w:rsidR="00FB0E6E" w:rsidRPr="00433BF6" w:rsidRDefault="00FB0E6E" w:rsidP="008C4412">
            <w:pPr>
              <w:suppressAutoHyphens w:val="0"/>
              <w:spacing w:before="0" w:after="0"/>
              <w:jc w:val="left"/>
              <w:rPr>
                <w:color w:val="000000"/>
                <w:szCs w:val="22"/>
                <w:lang w:eastAsia="en-GB"/>
              </w:rPr>
            </w:pPr>
          </w:p>
        </w:tc>
      </w:tr>
    </w:tbl>
    <w:p w14:paraId="0D905F74" w14:textId="77777777" w:rsidR="00F912FF" w:rsidRDefault="00F912FF" w:rsidP="00F912FF">
      <w:pPr>
        <w:rPr>
          <w:szCs w:val="22"/>
        </w:rPr>
      </w:pPr>
    </w:p>
    <w:p w14:paraId="45E3DC42" w14:textId="77777777" w:rsidR="002C69AB" w:rsidRDefault="002C69AB" w:rsidP="00D7107D">
      <w:pPr>
        <w:rPr>
          <w:szCs w:val="22"/>
        </w:rPr>
      </w:pPr>
    </w:p>
    <w:p w14:paraId="50AD7FA0" w14:textId="2B0604D4" w:rsidR="00D04CC8" w:rsidRDefault="002C69AB" w:rsidP="00D04CC8">
      <w:pPr>
        <w:rPr>
          <w:szCs w:val="22"/>
        </w:rPr>
      </w:pPr>
      <w:r w:rsidRPr="00D7107D">
        <w:rPr>
          <w:szCs w:val="22"/>
        </w:rPr>
        <w:t>GridCast</w:t>
      </w:r>
      <w:r>
        <w:rPr>
          <w:szCs w:val="22"/>
        </w:rPr>
        <w:t xml:space="preserve"> has partnered </w:t>
      </w:r>
      <w:r w:rsidR="000274FF">
        <w:rPr>
          <w:szCs w:val="22"/>
        </w:rPr>
        <w:t xml:space="preserve">with </w:t>
      </w:r>
      <w:r>
        <w:rPr>
          <w:szCs w:val="22"/>
        </w:rPr>
        <w:t>a number of organisations this year, and has been to several n</w:t>
      </w:r>
      <w:r w:rsidR="004E3451">
        <w:rPr>
          <w:szCs w:val="22"/>
        </w:rPr>
        <w:t>ew conferences. After signing a</w:t>
      </w:r>
      <w:r>
        <w:rPr>
          <w:szCs w:val="22"/>
        </w:rPr>
        <w:t xml:space="preserve"> M</w:t>
      </w:r>
      <w:r w:rsidR="004E3451">
        <w:rPr>
          <w:szCs w:val="22"/>
        </w:rPr>
        <w:t xml:space="preserve">emorandum </w:t>
      </w:r>
      <w:r>
        <w:rPr>
          <w:szCs w:val="22"/>
        </w:rPr>
        <w:t>o</w:t>
      </w:r>
      <w:r w:rsidR="004E3451">
        <w:rPr>
          <w:szCs w:val="22"/>
        </w:rPr>
        <w:t xml:space="preserve">f </w:t>
      </w:r>
      <w:r>
        <w:rPr>
          <w:szCs w:val="22"/>
        </w:rPr>
        <w:t>U</w:t>
      </w:r>
      <w:r w:rsidR="004E3451">
        <w:rPr>
          <w:szCs w:val="22"/>
        </w:rPr>
        <w:t>nderstanding</w:t>
      </w:r>
      <w:r>
        <w:rPr>
          <w:szCs w:val="22"/>
        </w:rPr>
        <w:t xml:space="preserve"> with N4U, GridCast was invited to a</w:t>
      </w:r>
      <w:r w:rsidR="004E3451">
        <w:rPr>
          <w:szCs w:val="22"/>
        </w:rPr>
        <w:t>n</w:t>
      </w:r>
      <w:r>
        <w:rPr>
          <w:szCs w:val="22"/>
        </w:rPr>
        <w:t xml:space="preserve"> </w:t>
      </w:r>
      <w:r w:rsidRPr="002C69AB">
        <w:rPr>
          <w:szCs w:val="22"/>
        </w:rPr>
        <w:t>outGRID- ITU High-Level Workshop, 20</w:t>
      </w:r>
      <w:r w:rsidR="008C08E3">
        <w:rPr>
          <w:szCs w:val="22"/>
        </w:rPr>
        <w:t>–</w:t>
      </w:r>
      <w:r w:rsidRPr="002C69AB">
        <w:rPr>
          <w:szCs w:val="22"/>
        </w:rPr>
        <w:t>21 February 2012, Geneva, Switzerland</w:t>
      </w:r>
      <w:r>
        <w:rPr>
          <w:szCs w:val="22"/>
        </w:rPr>
        <w:t>.</w:t>
      </w:r>
      <w:r w:rsidR="00E94771">
        <w:rPr>
          <w:szCs w:val="22"/>
        </w:rPr>
        <w:t xml:space="preserve"> </w:t>
      </w:r>
      <w:r w:rsidR="00315023" w:rsidRPr="00315023">
        <w:rPr>
          <w:szCs w:val="22"/>
        </w:rPr>
        <w:t xml:space="preserve">Our first major virtual GridCast was also coordinated in Mexico for </w:t>
      </w:r>
      <w:r w:rsidR="00DA7552">
        <w:rPr>
          <w:szCs w:val="22"/>
        </w:rPr>
        <w:t xml:space="preserve">the </w:t>
      </w:r>
      <w:r w:rsidR="00315023" w:rsidRPr="00315023">
        <w:rPr>
          <w:szCs w:val="22"/>
        </w:rPr>
        <w:t>Joint GISELA-CHAIN Conference.</w:t>
      </w:r>
      <w:r w:rsidR="00D04CC8" w:rsidRPr="00D04CC8">
        <w:rPr>
          <w:szCs w:val="22"/>
        </w:rPr>
        <w:t xml:space="preserve"> </w:t>
      </w:r>
      <w:r w:rsidR="00D04CC8" w:rsidRPr="00F912FF">
        <w:rPr>
          <w:szCs w:val="22"/>
        </w:rPr>
        <w:t>At the co</w:t>
      </w:r>
      <w:r w:rsidR="00D04CC8" w:rsidRPr="00F912FF">
        <w:rPr>
          <w:rFonts w:ascii="Cambria Math" w:hAnsi="Cambria Math" w:cs="Cambria Math"/>
          <w:szCs w:val="22"/>
        </w:rPr>
        <w:t>‐</w:t>
      </w:r>
      <w:r w:rsidR="00D04CC8" w:rsidRPr="00F912FF">
        <w:rPr>
          <w:szCs w:val="22"/>
        </w:rPr>
        <w:t xml:space="preserve">hosted, EGI Technical Forum, </w:t>
      </w:r>
      <w:r w:rsidR="00D04CC8">
        <w:rPr>
          <w:szCs w:val="22"/>
        </w:rPr>
        <w:t>f</w:t>
      </w:r>
      <w:r w:rsidR="00D04CC8" w:rsidRPr="00F912FF">
        <w:rPr>
          <w:szCs w:val="22"/>
        </w:rPr>
        <w:t>rom the 22nd to the 23rd of September there were a total of 249 visits</w:t>
      </w:r>
      <w:r w:rsidR="00D04CC8">
        <w:rPr>
          <w:szCs w:val="22"/>
        </w:rPr>
        <w:t xml:space="preserve"> </w:t>
      </w:r>
      <w:r w:rsidR="00D04CC8" w:rsidRPr="00F912FF">
        <w:rPr>
          <w:szCs w:val="22"/>
        </w:rPr>
        <w:t>to the GridCast blog, from 176 unique visitors. On average visitors spent 3.48 minutes on the site</w:t>
      </w:r>
      <w:r w:rsidR="00D04CC8">
        <w:rPr>
          <w:szCs w:val="22"/>
        </w:rPr>
        <w:t xml:space="preserve"> </w:t>
      </w:r>
      <w:r w:rsidR="00D04CC8" w:rsidRPr="00F912FF">
        <w:rPr>
          <w:szCs w:val="22"/>
        </w:rPr>
        <w:t xml:space="preserve">when visiting and 51% of these visits were from new visitors. </w:t>
      </w:r>
      <w:r w:rsidR="00D04CC8">
        <w:rPr>
          <w:szCs w:val="22"/>
        </w:rPr>
        <w:t>During the EGI-Community Forum, there were 594 visits to the blog from 364 unique visitors. On average, visitors spent four minutes on the site. e-ScienceTalk sent out the most tweets at the meeting ˗ a total of 86 tweets.</w:t>
      </w:r>
    </w:p>
    <w:p w14:paraId="403135C0" w14:textId="77777777" w:rsidR="00BE07C4" w:rsidRDefault="00BE07C4" w:rsidP="00D8017A">
      <w:pPr>
        <w:rPr>
          <w:szCs w:val="22"/>
        </w:rPr>
      </w:pPr>
    </w:p>
    <w:p w14:paraId="79EE7A52" w14:textId="4CD7837D" w:rsidR="00E94771" w:rsidRPr="00E94771" w:rsidRDefault="00E94771" w:rsidP="00D8017A">
      <w:pPr>
        <w:rPr>
          <w:i/>
          <w:szCs w:val="22"/>
        </w:rPr>
      </w:pPr>
      <w:r w:rsidRPr="00E94771">
        <w:rPr>
          <w:i/>
          <w:szCs w:val="22"/>
        </w:rPr>
        <w:t>Who is tuning in?</w:t>
      </w:r>
    </w:p>
    <w:p w14:paraId="7AA4FF5A" w14:textId="4B035594" w:rsidR="00B7630B" w:rsidRDefault="00BF2535" w:rsidP="009C2CCB">
      <w:pPr>
        <w:rPr>
          <w:szCs w:val="22"/>
        </w:rPr>
      </w:pPr>
      <w:r>
        <w:rPr>
          <w:szCs w:val="22"/>
        </w:rPr>
        <w:t>In our first year, m</w:t>
      </w:r>
      <w:r w:rsidRPr="00BF2535">
        <w:rPr>
          <w:szCs w:val="22"/>
        </w:rPr>
        <w:t>ost people who tune</w:t>
      </w:r>
      <w:r w:rsidR="004E3451">
        <w:rPr>
          <w:szCs w:val="22"/>
        </w:rPr>
        <w:t>d</w:t>
      </w:r>
      <w:r w:rsidRPr="00BF2535">
        <w:rPr>
          <w:szCs w:val="22"/>
        </w:rPr>
        <w:t xml:space="preserve"> into GridCast </w:t>
      </w:r>
      <w:r w:rsidR="004E3451">
        <w:rPr>
          <w:szCs w:val="22"/>
        </w:rPr>
        <w:t>were</w:t>
      </w:r>
      <w:r w:rsidRPr="00BF2535">
        <w:rPr>
          <w:szCs w:val="22"/>
        </w:rPr>
        <w:t xml:space="preserve"> from </w:t>
      </w:r>
      <w:r w:rsidRPr="00BF2535">
        <w:rPr>
          <w:rFonts w:ascii="Times" w:hAnsi="Times"/>
          <w:szCs w:val="22"/>
          <w:lang w:eastAsia="en-US"/>
        </w:rPr>
        <w:t>United States</w:t>
      </w:r>
      <w:r>
        <w:rPr>
          <w:rFonts w:ascii="Times" w:hAnsi="Times"/>
          <w:szCs w:val="22"/>
          <w:lang w:eastAsia="en-US"/>
        </w:rPr>
        <w:t xml:space="preserve"> (1,7</w:t>
      </w:r>
      <w:r w:rsidR="00315023">
        <w:rPr>
          <w:rFonts w:ascii="Times" w:hAnsi="Times"/>
          <w:szCs w:val="22"/>
          <w:lang w:eastAsia="en-US"/>
        </w:rPr>
        <w:t>94</w:t>
      </w:r>
      <w:r>
        <w:rPr>
          <w:szCs w:val="22"/>
        </w:rPr>
        <w:t xml:space="preserve">) or </w:t>
      </w:r>
      <w:r w:rsidR="00E94771">
        <w:rPr>
          <w:szCs w:val="22"/>
        </w:rPr>
        <w:t xml:space="preserve">the </w:t>
      </w:r>
      <w:r>
        <w:rPr>
          <w:rFonts w:ascii="Times" w:hAnsi="Times"/>
          <w:szCs w:val="22"/>
          <w:lang w:eastAsia="en-US"/>
        </w:rPr>
        <w:t xml:space="preserve">United Kingdom </w:t>
      </w:r>
      <w:r w:rsidRPr="00F62F6B">
        <w:rPr>
          <w:szCs w:val="22"/>
          <w:lang w:eastAsia="en-US"/>
        </w:rPr>
        <w:t>(1,</w:t>
      </w:r>
      <w:r w:rsidR="00315023">
        <w:rPr>
          <w:szCs w:val="22"/>
          <w:lang w:eastAsia="en-US"/>
        </w:rPr>
        <w:t>290</w:t>
      </w:r>
      <w:r w:rsidR="00E94771">
        <w:rPr>
          <w:szCs w:val="22"/>
          <w:lang w:eastAsia="en-US"/>
        </w:rPr>
        <w:t>). However, t</w:t>
      </w:r>
      <w:r w:rsidRPr="00F62F6B">
        <w:rPr>
          <w:szCs w:val="22"/>
          <w:lang w:eastAsia="en-US"/>
        </w:rPr>
        <w:t xml:space="preserve">here is </w:t>
      </w:r>
      <w:r w:rsidR="00A05447" w:rsidRPr="00F62F6B">
        <w:rPr>
          <w:szCs w:val="22"/>
          <w:lang w:eastAsia="en-US"/>
        </w:rPr>
        <w:t xml:space="preserve">also a </w:t>
      </w:r>
      <w:r w:rsidRPr="00F62F6B">
        <w:rPr>
          <w:szCs w:val="22"/>
          <w:lang w:eastAsia="en-US"/>
        </w:rPr>
        <w:t xml:space="preserve">growing interest from other countries. </w:t>
      </w:r>
      <w:r w:rsidR="00A95C60" w:rsidRPr="00F62F6B">
        <w:rPr>
          <w:szCs w:val="22"/>
          <w:lang w:eastAsia="en-US"/>
        </w:rPr>
        <w:t>The audience is becoming more diverse and</w:t>
      </w:r>
      <w:r w:rsidR="00D04CC8">
        <w:rPr>
          <w:szCs w:val="22"/>
          <w:lang w:eastAsia="en-US"/>
        </w:rPr>
        <w:t xml:space="preserve"> </w:t>
      </w:r>
      <w:r w:rsidR="00A95C60" w:rsidRPr="00F62F6B">
        <w:rPr>
          <w:szCs w:val="22"/>
          <w:lang w:eastAsia="en-US"/>
        </w:rPr>
        <w:t xml:space="preserve"> international with </w:t>
      </w:r>
      <w:r w:rsidR="00DA7552">
        <w:rPr>
          <w:szCs w:val="22"/>
          <w:lang w:eastAsia="en-US"/>
        </w:rPr>
        <w:t>readers</w:t>
      </w:r>
      <w:r w:rsidR="00DA7552" w:rsidRPr="00F62F6B">
        <w:rPr>
          <w:szCs w:val="22"/>
          <w:lang w:eastAsia="en-US"/>
        </w:rPr>
        <w:t xml:space="preserve"> </w:t>
      </w:r>
      <w:r w:rsidR="00DA7552">
        <w:rPr>
          <w:szCs w:val="22"/>
          <w:lang w:eastAsia="en-US"/>
        </w:rPr>
        <w:t>in</w:t>
      </w:r>
      <w:r w:rsidR="00DA7552" w:rsidRPr="00F62F6B">
        <w:rPr>
          <w:szCs w:val="22"/>
          <w:lang w:eastAsia="en-US"/>
        </w:rPr>
        <w:t xml:space="preserve"> </w:t>
      </w:r>
      <w:r w:rsidR="00A95C60" w:rsidRPr="00F62F6B">
        <w:rPr>
          <w:szCs w:val="22"/>
          <w:lang w:eastAsia="en-US"/>
        </w:rPr>
        <w:t>Brazil</w:t>
      </w:r>
      <w:r w:rsidR="00DA7552">
        <w:rPr>
          <w:szCs w:val="22"/>
          <w:lang w:eastAsia="en-US"/>
        </w:rPr>
        <w:t>,</w:t>
      </w:r>
      <w:r w:rsidR="00D04CC8">
        <w:rPr>
          <w:szCs w:val="22"/>
          <w:lang w:eastAsia="en-US"/>
        </w:rPr>
        <w:t xml:space="preserve"> </w:t>
      </w:r>
      <w:r w:rsidR="00A95C60" w:rsidRPr="00F62F6B">
        <w:rPr>
          <w:szCs w:val="22"/>
          <w:lang w:eastAsia="en-US"/>
        </w:rPr>
        <w:t xml:space="preserve">Columbia, and India. </w:t>
      </w:r>
      <w:r w:rsidR="00E50BCE" w:rsidRPr="00F62F6B">
        <w:rPr>
          <w:szCs w:val="22"/>
          <w:lang w:eastAsia="en-US"/>
        </w:rPr>
        <w:t>The ratio of new visitors to retu</w:t>
      </w:r>
      <w:r w:rsidR="004E3451" w:rsidRPr="00F62F6B">
        <w:rPr>
          <w:szCs w:val="22"/>
          <w:lang w:eastAsia="en-US"/>
        </w:rPr>
        <w:t>r</w:t>
      </w:r>
      <w:r w:rsidR="00A05447" w:rsidRPr="00F62F6B">
        <w:rPr>
          <w:szCs w:val="22"/>
          <w:lang w:eastAsia="en-US"/>
        </w:rPr>
        <w:t>ning is 1</w:t>
      </w:r>
      <w:r w:rsidR="00E76703">
        <w:rPr>
          <w:szCs w:val="22"/>
          <w:lang w:eastAsia="en-US"/>
        </w:rPr>
        <w:t>:</w:t>
      </w:r>
      <w:r w:rsidR="00E50BCE" w:rsidRPr="00F62F6B">
        <w:rPr>
          <w:szCs w:val="22"/>
          <w:lang w:eastAsia="en-US"/>
        </w:rPr>
        <w:t xml:space="preserve">3 approximately. </w:t>
      </w:r>
      <w:r w:rsidR="00F47A8A" w:rsidRPr="00F62F6B">
        <w:rPr>
          <w:szCs w:val="22"/>
          <w:lang w:eastAsia="en-US"/>
        </w:rPr>
        <w:t xml:space="preserve">This shows the website is attracting new visits, but retention of loyal return visitors is a good indication of a successful blog. </w:t>
      </w:r>
      <w:r w:rsidR="00E50BCE" w:rsidRPr="00F62F6B">
        <w:rPr>
          <w:szCs w:val="22"/>
        </w:rPr>
        <w:t xml:space="preserve">Around 4.3% of visitors </w:t>
      </w:r>
      <w:r w:rsidR="00F47A8A" w:rsidRPr="00F62F6B">
        <w:rPr>
          <w:szCs w:val="22"/>
        </w:rPr>
        <w:t>are checking</w:t>
      </w:r>
      <w:r w:rsidR="00E50BCE" w:rsidRPr="00F62F6B">
        <w:rPr>
          <w:szCs w:val="22"/>
        </w:rPr>
        <w:t xml:space="preserve"> GridCast thro</w:t>
      </w:r>
      <w:r w:rsidR="00A05447" w:rsidRPr="00F62F6B">
        <w:rPr>
          <w:szCs w:val="22"/>
        </w:rPr>
        <w:t xml:space="preserve">ugh their mobile phone devices. </w:t>
      </w:r>
    </w:p>
    <w:p w14:paraId="153BE71D" w14:textId="77777777" w:rsidR="00E94771" w:rsidRDefault="00E94771" w:rsidP="009C2CCB">
      <w:pPr>
        <w:rPr>
          <w:szCs w:val="22"/>
        </w:rPr>
      </w:pPr>
    </w:p>
    <w:p w14:paraId="32CB3819" w14:textId="363902E2" w:rsidR="00E94771" w:rsidRPr="00F62F6B" w:rsidRDefault="00554160" w:rsidP="00E94771">
      <w:pPr>
        <w:rPr>
          <w:szCs w:val="22"/>
        </w:rPr>
      </w:pPr>
      <w:r w:rsidRPr="00554160">
        <w:rPr>
          <w:szCs w:val="22"/>
        </w:rPr>
        <w:t>One of the project’</w:t>
      </w:r>
      <w:r>
        <w:rPr>
          <w:szCs w:val="22"/>
        </w:rPr>
        <w:t xml:space="preserve">s unique selling points are the </w:t>
      </w:r>
      <w:r w:rsidRPr="00554160">
        <w:rPr>
          <w:szCs w:val="22"/>
        </w:rPr>
        <w:t>video</w:t>
      </w:r>
      <w:r>
        <w:rPr>
          <w:szCs w:val="22"/>
        </w:rPr>
        <w:t xml:space="preserve"> clips</w:t>
      </w:r>
      <w:r w:rsidRPr="00554160">
        <w:rPr>
          <w:szCs w:val="22"/>
        </w:rPr>
        <w:t>.</w:t>
      </w:r>
      <w:r>
        <w:rPr>
          <w:i/>
          <w:szCs w:val="22"/>
        </w:rPr>
        <w:t xml:space="preserve"> </w:t>
      </w:r>
      <w:r>
        <w:rPr>
          <w:szCs w:val="22"/>
        </w:rPr>
        <w:t>During GridT</w:t>
      </w:r>
      <w:r w:rsidR="00E94771" w:rsidRPr="00F62F6B">
        <w:rPr>
          <w:szCs w:val="22"/>
        </w:rPr>
        <w:t xml:space="preserve">alk a YouTube channel was set up. </w:t>
      </w:r>
      <w:r>
        <w:rPr>
          <w:szCs w:val="22"/>
        </w:rPr>
        <w:t>The</w:t>
      </w:r>
      <w:r w:rsidR="00E94771" w:rsidRPr="00F62F6B">
        <w:rPr>
          <w:szCs w:val="22"/>
        </w:rPr>
        <w:t xml:space="preserve"> channel </w:t>
      </w:r>
      <w:r>
        <w:rPr>
          <w:szCs w:val="22"/>
        </w:rPr>
        <w:t xml:space="preserve">has </w:t>
      </w:r>
      <w:r w:rsidR="00E94771" w:rsidRPr="00F62F6B">
        <w:rPr>
          <w:szCs w:val="22"/>
        </w:rPr>
        <w:t xml:space="preserve">attracted 101subscribers and </w:t>
      </w:r>
      <w:r>
        <w:rPr>
          <w:szCs w:val="22"/>
        </w:rPr>
        <w:t xml:space="preserve">the cumulative number of video views is a </w:t>
      </w:r>
      <w:r w:rsidR="00D04CC8">
        <w:rPr>
          <w:szCs w:val="22"/>
        </w:rPr>
        <w:t>overwhelming</w:t>
      </w:r>
      <w:r>
        <w:rPr>
          <w:szCs w:val="22"/>
        </w:rPr>
        <w:t xml:space="preserve">, </w:t>
      </w:r>
      <w:r w:rsidR="00E94771" w:rsidRPr="00F62F6B">
        <w:rPr>
          <w:szCs w:val="22"/>
        </w:rPr>
        <w:t xml:space="preserve">204,924. </w:t>
      </w:r>
      <w:r>
        <w:rPr>
          <w:szCs w:val="22"/>
        </w:rPr>
        <w:t>The most popular video, published in May 2011 (</w:t>
      </w:r>
      <w:r w:rsidRPr="00554160">
        <w:rPr>
          <w:szCs w:val="22"/>
        </w:rPr>
        <w:t>FET11 - ECCE Human Robot presented by Hugo Gravato Marques</w:t>
      </w:r>
      <w:r>
        <w:rPr>
          <w:rStyle w:val="FootnoteReference"/>
          <w:szCs w:val="22"/>
        </w:rPr>
        <w:footnoteReference w:id="13"/>
      </w:r>
      <w:r>
        <w:rPr>
          <w:szCs w:val="22"/>
        </w:rPr>
        <w:t>)</w:t>
      </w:r>
      <w:r>
        <w:t>,</w:t>
      </w:r>
      <w:r w:rsidR="004C3633">
        <w:t xml:space="preserve"> has </w:t>
      </w:r>
      <w:r>
        <w:t xml:space="preserve">received </w:t>
      </w:r>
      <w:r w:rsidR="004C3633">
        <w:t xml:space="preserve">so far, </w:t>
      </w:r>
      <w:r w:rsidRPr="00554160">
        <w:t xml:space="preserve">165,124 </w:t>
      </w:r>
      <w:r>
        <w:t>views</w:t>
      </w:r>
      <w:r w:rsidR="001F7199">
        <w:t>, 178 shares, 78 comments,</w:t>
      </w:r>
      <w:r>
        <w:t xml:space="preserve"> and </w:t>
      </w:r>
      <w:r>
        <w:rPr>
          <w:rStyle w:val="likes"/>
        </w:rPr>
        <w:t>234</w:t>
      </w:r>
      <w:r>
        <w:rPr>
          <w:rStyle w:val="watch-likes-dislikes"/>
        </w:rPr>
        <w:t xml:space="preserve"> likes</w:t>
      </w:r>
      <w:r>
        <w:rPr>
          <w:szCs w:val="22"/>
        </w:rPr>
        <w:t xml:space="preserve">. </w:t>
      </w:r>
      <w:r w:rsidR="00E94771">
        <w:rPr>
          <w:szCs w:val="22"/>
        </w:rPr>
        <w:t xml:space="preserve">Interest in the channel is ten times higher than </w:t>
      </w:r>
      <w:r w:rsidR="00E879A0">
        <w:rPr>
          <w:szCs w:val="22"/>
        </w:rPr>
        <w:t xml:space="preserve">at the end of </w:t>
      </w:r>
      <w:r w:rsidR="00E94771">
        <w:rPr>
          <w:szCs w:val="22"/>
        </w:rPr>
        <w:t xml:space="preserve">GridTalk </w:t>
      </w:r>
      <w:r w:rsidR="00E879A0">
        <w:rPr>
          <w:szCs w:val="22"/>
        </w:rPr>
        <w:t>(</w:t>
      </w:r>
      <w:r w:rsidR="00E94771">
        <w:rPr>
          <w:szCs w:val="22"/>
        </w:rPr>
        <w:t>20,000 downloads</w:t>
      </w:r>
      <w:r w:rsidR="00E879A0">
        <w:rPr>
          <w:szCs w:val="22"/>
        </w:rPr>
        <w:t>)</w:t>
      </w:r>
      <w:r w:rsidR="00E94771">
        <w:rPr>
          <w:szCs w:val="22"/>
        </w:rPr>
        <w:t xml:space="preserve">. </w:t>
      </w:r>
      <w:r w:rsidR="00E94771" w:rsidRPr="00F62F6B">
        <w:rPr>
          <w:szCs w:val="22"/>
        </w:rPr>
        <w:t>The top rated video ‘</w:t>
      </w:r>
      <w:r w:rsidR="00E94771" w:rsidRPr="00F62F6B">
        <w:rPr>
          <w:bCs/>
          <w:szCs w:val="22"/>
          <w:lang w:val="en-US"/>
        </w:rPr>
        <w:t>neuGRID, A Grid Brained Infrastructure to understand and Defeat Neurodegenerative Diseases</w:t>
      </w:r>
      <w:r w:rsidR="00E94771" w:rsidRPr="00F62F6B">
        <w:rPr>
          <w:rStyle w:val="FootnoteReference"/>
          <w:bCs/>
          <w:szCs w:val="22"/>
          <w:lang w:val="en-US"/>
        </w:rPr>
        <w:footnoteReference w:id="14"/>
      </w:r>
      <w:r w:rsidR="00E94771" w:rsidRPr="00F62F6B">
        <w:rPr>
          <w:bCs/>
          <w:szCs w:val="22"/>
          <w:lang w:val="en-US"/>
        </w:rPr>
        <w:t xml:space="preserve">’, has had 1,511 views (as of </w:t>
      </w:r>
      <w:r w:rsidR="008C08E3">
        <w:rPr>
          <w:bCs/>
          <w:szCs w:val="22"/>
          <w:lang w:val="en-US"/>
        </w:rPr>
        <w:t xml:space="preserve">2 </w:t>
      </w:r>
      <w:r w:rsidR="00E94771" w:rsidRPr="00F62F6B">
        <w:rPr>
          <w:bCs/>
          <w:szCs w:val="22"/>
          <w:lang w:val="en-US"/>
        </w:rPr>
        <w:t>July</w:t>
      </w:r>
      <w:r w:rsidR="008C08E3">
        <w:rPr>
          <w:bCs/>
          <w:szCs w:val="22"/>
          <w:lang w:val="en-US"/>
        </w:rPr>
        <w:t xml:space="preserve"> </w:t>
      </w:r>
      <w:r w:rsidR="00E94771" w:rsidRPr="00F62F6B">
        <w:rPr>
          <w:szCs w:val="22"/>
        </w:rPr>
        <w:t>2012).</w:t>
      </w:r>
      <w:r w:rsidR="00E94771">
        <w:rPr>
          <w:szCs w:val="22"/>
        </w:rPr>
        <w:t xml:space="preserve"> </w:t>
      </w:r>
    </w:p>
    <w:p w14:paraId="3EF72CE0" w14:textId="77777777" w:rsidR="00B7630B" w:rsidRDefault="00B7630B" w:rsidP="009C2CCB">
      <w:pPr>
        <w:rPr>
          <w:szCs w:val="22"/>
        </w:rPr>
      </w:pPr>
    </w:p>
    <w:p w14:paraId="13B82E13" w14:textId="77777777" w:rsidR="004C3633" w:rsidRDefault="004C3633" w:rsidP="009C2CCB">
      <w:pPr>
        <w:rPr>
          <w:szCs w:val="22"/>
        </w:rPr>
      </w:pPr>
    </w:p>
    <w:p w14:paraId="1BCC4381" w14:textId="77777777" w:rsidR="004C3633" w:rsidRDefault="004C3633" w:rsidP="009C2CCB">
      <w:pPr>
        <w:rPr>
          <w:szCs w:val="22"/>
        </w:rPr>
      </w:pPr>
    </w:p>
    <w:p w14:paraId="02DC3B3D" w14:textId="55D94B0E" w:rsidR="00E94771" w:rsidRPr="00E94771" w:rsidRDefault="00E94771" w:rsidP="009C2CCB">
      <w:pPr>
        <w:rPr>
          <w:i/>
          <w:szCs w:val="22"/>
        </w:rPr>
      </w:pPr>
      <w:r w:rsidRPr="00E94771">
        <w:rPr>
          <w:i/>
          <w:szCs w:val="22"/>
        </w:rPr>
        <w:lastRenderedPageBreak/>
        <w:t>How do people find us?</w:t>
      </w:r>
    </w:p>
    <w:p w14:paraId="46799EB7" w14:textId="460657A5" w:rsidR="009C2CCB" w:rsidRDefault="007066BD" w:rsidP="009C2CCB">
      <w:pPr>
        <w:rPr>
          <w:szCs w:val="22"/>
        </w:rPr>
      </w:pPr>
      <w:r w:rsidRPr="00F62F6B">
        <w:rPr>
          <w:szCs w:val="22"/>
        </w:rPr>
        <w:t>One important question th</w:t>
      </w:r>
      <w:r w:rsidR="00D04CC8">
        <w:rPr>
          <w:szCs w:val="22"/>
        </w:rPr>
        <w:t>at can be examined with Google a</w:t>
      </w:r>
      <w:r w:rsidRPr="00F62F6B">
        <w:rPr>
          <w:szCs w:val="22"/>
        </w:rPr>
        <w:t xml:space="preserve">nalytics data </w:t>
      </w:r>
      <w:r w:rsidR="00E76703">
        <w:rPr>
          <w:szCs w:val="22"/>
        </w:rPr>
        <w:t>i</w:t>
      </w:r>
      <w:r w:rsidRPr="00F62F6B">
        <w:rPr>
          <w:szCs w:val="22"/>
        </w:rPr>
        <w:t xml:space="preserve">s how </w:t>
      </w:r>
      <w:r w:rsidR="004C3633" w:rsidRPr="00F62F6B">
        <w:rPr>
          <w:szCs w:val="22"/>
        </w:rPr>
        <w:t xml:space="preserve">people </w:t>
      </w:r>
      <w:r w:rsidRPr="00F62F6B">
        <w:rPr>
          <w:szCs w:val="22"/>
        </w:rPr>
        <w:t xml:space="preserve">find the site. Around 37% of the </w:t>
      </w:r>
      <w:r w:rsidR="00F47A8A" w:rsidRPr="00F62F6B">
        <w:rPr>
          <w:szCs w:val="22"/>
        </w:rPr>
        <w:t xml:space="preserve">people </w:t>
      </w:r>
      <w:r w:rsidRPr="00F62F6B">
        <w:rPr>
          <w:szCs w:val="22"/>
        </w:rPr>
        <w:t xml:space="preserve">search </w:t>
      </w:r>
      <w:r w:rsidR="00F47A8A" w:rsidRPr="00F62F6B">
        <w:rPr>
          <w:szCs w:val="22"/>
        </w:rPr>
        <w:t>for the site through search engines</w:t>
      </w:r>
      <w:r w:rsidRPr="00F62F6B">
        <w:rPr>
          <w:szCs w:val="22"/>
        </w:rPr>
        <w:t xml:space="preserve">, 43% </w:t>
      </w:r>
      <w:r w:rsidR="00F47A8A" w:rsidRPr="00F62F6B">
        <w:rPr>
          <w:szCs w:val="22"/>
        </w:rPr>
        <w:t>come from referral websites</w:t>
      </w:r>
      <w:r w:rsidRPr="00F62F6B">
        <w:rPr>
          <w:szCs w:val="22"/>
        </w:rPr>
        <w:t xml:space="preserve"> and 19% are direct traffic. If you examine tr</w:t>
      </w:r>
      <w:r w:rsidR="00F352B6">
        <w:rPr>
          <w:szCs w:val="22"/>
        </w:rPr>
        <w:t xml:space="preserve">affic sources at a deeper level (see Figure 9), the greatest referral traffic is through blogger, </w:t>
      </w:r>
      <w:r w:rsidR="004C3633">
        <w:rPr>
          <w:szCs w:val="22"/>
        </w:rPr>
        <w:t xml:space="preserve">followed by </w:t>
      </w:r>
      <w:r w:rsidR="00F352B6">
        <w:rPr>
          <w:szCs w:val="22"/>
        </w:rPr>
        <w:t xml:space="preserve">CERN, twitter, Facebook and iSGTW. </w:t>
      </w:r>
    </w:p>
    <w:p w14:paraId="5CEAE4A2" w14:textId="15319C6E" w:rsidR="00F352B6" w:rsidRDefault="00F352B6" w:rsidP="00F352B6">
      <w:pPr>
        <w:rPr>
          <w:szCs w:val="22"/>
        </w:rPr>
      </w:pPr>
    </w:p>
    <w:p w14:paraId="5EEE9A7A" w14:textId="3F0BB759" w:rsidR="003A34A8" w:rsidRPr="003A34A8" w:rsidRDefault="003A34A8" w:rsidP="00F352B6">
      <w:pPr>
        <w:rPr>
          <w:b/>
          <w:szCs w:val="22"/>
        </w:rPr>
      </w:pPr>
      <w:r w:rsidRPr="003A34A8">
        <w:rPr>
          <w:b/>
          <w:szCs w:val="22"/>
        </w:rPr>
        <w:t xml:space="preserve">Figure 9: </w:t>
      </w:r>
      <w:r>
        <w:rPr>
          <w:b/>
          <w:szCs w:val="22"/>
        </w:rPr>
        <w:t>GridCast r</w:t>
      </w:r>
      <w:r w:rsidRPr="003A34A8">
        <w:rPr>
          <w:b/>
          <w:szCs w:val="22"/>
        </w:rPr>
        <w:t xml:space="preserve">eferral traffic </w:t>
      </w:r>
      <w:r>
        <w:rPr>
          <w:b/>
          <w:szCs w:val="22"/>
        </w:rPr>
        <w:t xml:space="preserve">e-ScienceTalk </w:t>
      </w:r>
      <w:r w:rsidRPr="003A34A8">
        <w:rPr>
          <w:b/>
          <w:szCs w:val="22"/>
        </w:rPr>
        <w:t>Year 2 for 1 September 2011 to 31 May 2012</w:t>
      </w:r>
    </w:p>
    <w:tbl>
      <w:tblPr>
        <w:tblStyle w:val="TableGrid"/>
        <w:tblW w:w="0" w:type="auto"/>
        <w:tblLook w:val="04A0" w:firstRow="1" w:lastRow="0" w:firstColumn="1" w:lastColumn="0" w:noHBand="0" w:noVBand="1"/>
      </w:tblPr>
      <w:tblGrid>
        <w:gridCol w:w="466"/>
        <w:gridCol w:w="2592"/>
        <w:gridCol w:w="1045"/>
        <w:gridCol w:w="1045"/>
        <w:gridCol w:w="1271"/>
        <w:gridCol w:w="935"/>
        <w:gridCol w:w="1617"/>
      </w:tblGrid>
      <w:tr w:rsidR="00F352B6" w:rsidRPr="00F352B6" w14:paraId="653E2925" w14:textId="77777777" w:rsidTr="00F352B6">
        <w:tc>
          <w:tcPr>
            <w:tcW w:w="392" w:type="dxa"/>
          </w:tcPr>
          <w:p w14:paraId="766A6AED" w14:textId="161A2B1E" w:rsidR="00F352B6" w:rsidRPr="00F352B6" w:rsidRDefault="00F352B6" w:rsidP="00F352B6">
            <w:pPr>
              <w:rPr>
                <w:sz w:val="20"/>
                <w:szCs w:val="20"/>
              </w:rPr>
            </w:pPr>
          </w:p>
        </w:tc>
        <w:tc>
          <w:tcPr>
            <w:tcW w:w="2592" w:type="dxa"/>
          </w:tcPr>
          <w:p w14:paraId="401135F5" w14:textId="77777777" w:rsidR="00F352B6" w:rsidRPr="00F352B6" w:rsidRDefault="00F352B6" w:rsidP="00F352B6">
            <w:pPr>
              <w:rPr>
                <w:sz w:val="20"/>
                <w:szCs w:val="20"/>
              </w:rPr>
            </w:pPr>
            <w:r w:rsidRPr="00F352B6">
              <w:rPr>
                <w:sz w:val="20"/>
                <w:szCs w:val="20"/>
              </w:rPr>
              <w:t>Source / Medium</w:t>
            </w:r>
          </w:p>
          <w:p w14:paraId="6B94F4D7" w14:textId="743D11AC" w:rsidR="00F352B6" w:rsidRPr="00F352B6" w:rsidRDefault="00F352B6" w:rsidP="00F352B6">
            <w:pPr>
              <w:rPr>
                <w:sz w:val="20"/>
                <w:szCs w:val="20"/>
              </w:rPr>
            </w:pPr>
          </w:p>
        </w:tc>
        <w:tc>
          <w:tcPr>
            <w:tcW w:w="1045" w:type="dxa"/>
          </w:tcPr>
          <w:p w14:paraId="4C81C7C7" w14:textId="750BFF47" w:rsidR="00F352B6" w:rsidRPr="00F352B6" w:rsidRDefault="00F352B6" w:rsidP="00F352B6">
            <w:pPr>
              <w:rPr>
                <w:sz w:val="20"/>
                <w:szCs w:val="20"/>
              </w:rPr>
            </w:pPr>
            <w:r w:rsidRPr="00F352B6">
              <w:rPr>
                <w:sz w:val="20"/>
                <w:szCs w:val="20"/>
              </w:rPr>
              <w:t>Visits</w:t>
            </w:r>
          </w:p>
        </w:tc>
        <w:tc>
          <w:tcPr>
            <w:tcW w:w="1045" w:type="dxa"/>
          </w:tcPr>
          <w:p w14:paraId="29D9F7E2" w14:textId="04F4CBAF" w:rsidR="00F352B6" w:rsidRPr="00F352B6" w:rsidRDefault="00F352B6" w:rsidP="00F352B6">
            <w:pPr>
              <w:rPr>
                <w:sz w:val="20"/>
                <w:szCs w:val="20"/>
              </w:rPr>
            </w:pPr>
            <w:r w:rsidRPr="00F352B6">
              <w:rPr>
                <w:sz w:val="20"/>
                <w:szCs w:val="20"/>
              </w:rPr>
              <w:t>Pages / Visit</w:t>
            </w:r>
          </w:p>
        </w:tc>
        <w:tc>
          <w:tcPr>
            <w:tcW w:w="1271" w:type="dxa"/>
          </w:tcPr>
          <w:p w14:paraId="2A0763BB" w14:textId="65DBF003" w:rsidR="00F352B6" w:rsidRPr="00F352B6" w:rsidRDefault="00F352B6" w:rsidP="00F352B6">
            <w:pPr>
              <w:rPr>
                <w:sz w:val="20"/>
                <w:szCs w:val="20"/>
              </w:rPr>
            </w:pPr>
            <w:r w:rsidRPr="00F352B6">
              <w:rPr>
                <w:sz w:val="20"/>
                <w:szCs w:val="20"/>
              </w:rPr>
              <w:t>Avg. Visit Duration</w:t>
            </w:r>
          </w:p>
        </w:tc>
        <w:tc>
          <w:tcPr>
            <w:tcW w:w="935" w:type="dxa"/>
          </w:tcPr>
          <w:p w14:paraId="7889D379" w14:textId="01F83AF4" w:rsidR="00F352B6" w:rsidRPr="00F352B6" w:rsidRDefault="00F352B6" w:rsidP="00F352B6">
            <w:pPr>
              <w:rPr>
                <w:sz w:val="20"/>
                <w:szCs w:val="20"/>
              </w:rPr>
            </w:pPr>
            <w:r w:rsidRPr="00F352B6">
              <w:rPr>
                <w:sz w:val="20"/>
                <w:szCs w:val="20"/>
              </w:rPr>
              <w:t>% New Visits</w:t>
            </w:r>
          </w:p>
        </w:tc>
        <w:tc>
          <w:tcPr>
            <w:tcW w:w="1617" w:type="dxa"/>
          </w:tcPr>
          <w:p w14:paraId="5A82C14A" w14:textId="200AE212" w:rsidR="00F352B6" w:rsidRPr="00F352B6" w:rsidRDefault="00F352B6" w:rsidP="00F352B6">
            <w:pPr>
              <w:rPr>
                <w:sz w:val="20"/>
                <w:szCs w:val="20"/>
              </w:rPr>
            </w:pPr>
            <w:r w:rsidRPr="00F352B6">
              <w:rPr>
                <w:sz w:val="20"/>
                <w:szCs w:val="20"/>
              </w:rPr>
              <w:t>Bounce Rate</w:t>
            </w:r>
          </w:p>
        </w:tc>
      </w:tr>
      <w:tr w:rsidR="00F352B6" w:rsidRPr="00F352B6" w14:paraId="5325ED3F" w14:textId="77777777" w:rsidTr="00F352B6">
        <w:tc>
          <w:tcPr>
            <w:tcW w:w="392" w:type="dxa"/>
          </w:tcPr>
          <w:p w14:paraId="26614C1D" w14:textId="77777777" w:rsidR="00F352B6" w:rsidRPr="00F352B6" w:rsidRDefault="00F352B6" w:rsidP="00F352B6">
            <w:pPr>
              <w:rPr>
                <w:sz w:val="20"/>
                <w:szCs w:val="20"/>
              </w:rPr>
            </w:pPr>
            <w:r w:rsidRPr="00F352B6">
              <w:rPr>
                <w:sz w:val="20"/>
                <w:szCs w:val="20"/>
              </w:rPr>
              <w:t>1.</w:t>
            </w:r>
          </w:p>
        </w:tc>
        <w:tc>
          <w:tcPr>
            <w:tcW w:w="2592" w:type="dxa"/>
          </w:tcPr>
          <w:p w14:paraId="7DB1B26C" w14:textId="77777777" w:rsidR="00F352B6" w:rsidRPr="00F352B6" w:rsidRDefault="00F352B6" w:rsidP="00F352B6">
            <w:pPr>
              <w:rPr>
                <w:sz w:val="20"/>
                <w:szCs w:val="20"/>
              </w:rPr>
            </w:pPr>
            <w:r w:rsidRPr="00F352B6">
              <w:rPr>
                <w:sz w:val="20"/>
                <w:szCs w:val="20"/>
              </w:rPr>
              <w:t>google / organic</w:t>
            </w:r>
          </w:p>
        </w:tc>
        <w:tc>
          <w:tcPr>
            <w:tcW w:w="1045" w:type="dxa"/>
          </w:tcPr>
          <w:p w14:paraId="2516DACA" w14:textId="77777777" w:rsidR="00F352B6" w:rsidRPr="00F352B6" w:rsidRDefault="00F352B6" w:rsidP="00F352B6">
            <w:pPr>
              <w:rPr>
                <w:sz w:val="20"/>
                <w:szCs w:val="20"/>
              </w:rPr>
            </w:pPr>
            <w:r w:rsidRPr="00F352B6">
              <w:rPr>
                <w:sz w:val="20"/>
                <w:szCs w:val="20"/>
              </w:rPr>
              <w:t>3,621</w:t>
            </w:r>
          </w:p>
        </w:tc>
        <w:tc>
          <w:tcPr>
            <w:tcW w:w="1045" w:type="dxa"/>
          </w:tcPr>
          <w:p w14:paraId="78D42D1A" w14:textId="77777777" w:rsidR="00F352B6" w:rsidRPr="00F352B6" w:rsidRDefault="00F352B6" w:rsidP="00F352B6">
            <w:pPr>
              <w:rPr>
                <w:sz w:val="20"/>
                <w:szCs w:val="20"/>
              </w:rPr>
            </w:pPr>
            <w:r w:rsidRPr="00F352B6">
              <w:rPr>
                <w:sz w:val="20"/>
                <w:szCs w:val="20"/>
              </w:rPr>
              <w:t>1.51</w:t>
            </w:r>
          </w:p>
        </w:tc>
        <w:tc>
          <w:tcPr>
            <w:tcW w:w="1271" w:type="dxa"/>
          </w:tcPr>
          <w:p w14:paraId="7ED347B6" w14:textId="77777777" w:rsidR="00F352B6" w:rsidRPr="00F352B6" w:rsidRDefault="00F352B6" w:rsidP="00F352B6">
            <w:pPr>
              <w:rPr>
                <w:sz w:val="20"/>
                <w:szCs w:val="20"/>
              </w:rPr>
            </w:pPr>
            <w:r w:rsidRPr="00F352B6">
              <w:rPr>
                <w:sz w:val="20"/>
                <w:szCs w:val="20"/>
              </w:rPr>
              <w:t>00:01:09</w:t>
            </w:r>
          </w:p>
        </w:tc>
        <w:tc>
          <w:tcPr>
            <w:tcW w:w="935" w:type="dxa"/>
          </w:tcPr>
          <w:p w14:paraId="0A730855" w14:textId="77777777" w:rsidR="00F352B6" w:rsidRPr="00F352B6" w:rsidRDefault="00F352B6" w:rsidP="00F352B6">
            <w:pPr>
              <w:rPr>
                <w:sz w:val="20"/>
                <w:szCs w:val="20"/>
              </w:rPr>
            </w:pPr>
            <w:r w:rsidRPr="00F352B6">
              <w:rPr>
                <w:sz w:val="20"/>
                <w:szCs w:val="20"/>
              </w:rPr>
              <w:t>81.47%</w:t>
            </w:r>
          </w:p>
        </w:tc>
        <w:tc>
          <w:tcPr>
            <w:tcW w:w="1617" w:type="dxa"/>
          </w:tcPr>
          <w:p w14:paraId="7A13580D" w14:textId="77777777" w:rsidR="00F352B6" w:rsidRPr="00F352B6" w:rsidRDefault="00F352B6" w:rsidP="00F352B6">
            <w:pPr>
              <w:rPr>
                <w:sz w:val="20"/>
                <w:szCs w:val="20"/>
              </w:rPr>
            </w:pPr>
            <w:r w:rsidRPr="00F352B6">
              <w:rPr>
                <w:sz w:val="20"/>
                <w:szCs w:val="20"/>
              </w:rPr>
              <w:t>70.73%</w:t>
            </w:r>
          </w:p>
        </w:tc>
      </w:tr>
      <w:tr w:rsidR="00F352B6" w:rsidRPr="00F352B6" w14:paraId="31AB8523" w14:textId="77777777" w:rsidTr="00F352B6">
        <w:tc>
          <w:tcPr>
            <w:tcW w:w="392" w:type="dxa"/>
          </w:tcPr>
          <w:p w14:paraId="5F64CC91" w14:textId="77777777" w:rsidR="00F352B6" w:rsidRPr="00F352B6" w:rsidRDefault="00F352B6" w:rsidP="00F352B6">
            <w:pPr>
              <w:rPr>
                <w:sz w:val="20"/>
                <w:szCs w:val="20"/>
              </w:rPr>
            </w:pPr>
            <w:r w:rsidRPr="00F352B6">
              <w:rPr>
                <w:sz w:val="20"/>
                <w:szCs w:val="20"/>
              </w:rPr>
              <w:t>2.</w:t>
            </w:r>
          </w:p>
        </w:tc>
        <w:tc>
          <w:tcPr>
            <w:tcW w:w="2592" w:type="dxa"/>
          </w:tcPr>
          <w:p w14:paraId="3908B084" w14:textId="77777777" w:rsidR="00F352B6" w:rsidRPr="00F352B6" w:rsidRDefault="00F352B6" w:rsidP="00F352B6">
            <w:pPr>
              <w:rPr>
                <w:sz w:val="20"/>
                <w:szCs w:val="20"/>
              </w:rPr>
            </w:pPr>
            <w:r w:rsidRPr="00F352B6">
              <w:rPr>
                <w:sz w:val="20"/>
                <w:szCs w:val="20"/>
              </w:rPr>
              <w:t>(direct) / (none)</w:t>
            </w:r>
          </w:p>
        </w:tc>
        <w:tc>
          <w:tcPr>
            <w:tcW w:w="1045" w:type="dxa"/>
          </w:tcPr>
          <w:p w14:paraId="1D6889A1" w14:textId="77777777" w:rsidR="00F352B6" w:rsidRPr="00F352B6" w:rsidRDefault="00F352B6" w:rsidP="00F352B6">
            <w:pPr>
              <w:rPr>
                <w:sz w:val="20"/>
                <w:szCs w:val="20"/>
              </w:rPr>
            </w:pPr>
            <w:r w:rsidRPr="00F352B6">
              <w:rPr>
                <w:sz w:val="20"/>
                <w:szCs w:val="20"/>
              </w:rPr>
              <w:t>1,953</w:t>
            </w:r>
          </w:p>
        </w:tc>
        <w:tc>
          <w:tcPr>
            <w:tcW w:w="1045" w:type="dxa"/>
          </w:tcPr>
          <w:p w14:paraId="4E749884" w14:textId="77777777" w:rsidR="00F352B6" w:rsidRPr="00F352B6" w:rsidRDefault="00F352B6" w:rsidP="00F352B6">
            <w:pPr>
              <w:rPr>
                <w:sz w:val="20"/>
                <w:szCs w:val="20"/>
              </w:rPr>
            </w:pPr>
            <w:r w:rsidRPr="00F352B6">
              <w:rPr>
                <w:sz w:val="20"/>
                <w:szCs w:val="20"/>
              </w:rPr>
              <w:t>1.38</w:t>
            </w:r>
          </w:p>
        </w:tc>
        <w:tc>
          <w:tcPr>
            <w:tcW w:w="1271" w:type="dxa"/>
          </w:tcPr>
          <w:p w14:paraId="6A0BCE2D" w14:textId="77777777" w:rsidR="00F352B6" w:rsidRPr="00F352B6" w:rsidRDefault="00F352B6" w:rsidP="00F352B6">
            <w:pPr>
              <w:rPr>
                <w:sz w:val="20"/>
                <w:szCs w:val="20"/>
              </w:rPr>
            </w:pPr>
            <w:r w:rsidRPr="00F352B6">
              <w:rPr>
                <w:sz w:val="20"/>
                <w:szCs w:val="20"/>
              </w:rPr>
              <w:t>00:00:58</w:t>
            </w:r>
          </w:p>
        </w:tc>
        <w:tc>
          <w:tcPr>
            <w:tcW w:w="935" w:type="dxa"/>
          </w:tcPr>
          <w:p w14:paraId="61F18676" w14:textId="77777777" w:rsidR="00F352B6" w:rsidRPr="00F352B6" w:rsidRDefault="00F352B6" w:rsidP="00F352B6">
            <w:pPr>
              <w:rPr>
                <w:sz w:val="20"/>
                <w:szCs w:val="20"/>
              </w:rPr>
            </w:pPr>
            <w:r w:rsidRPr="00F352B6">
              <w:rPr>
                <w:sz w:val="20"/>
                <w:szCs w:val="20"/>
              </w:rPr>
              <w:t>81.52%</w:t>
            </w:r>
          </w:p>
        </w:tc>
        <w:tc>
          <w:tcPr>
            <w:tcW w:w="1617" w:type="dxa"/>
          </w:tcPr>
          <w:p w14:paraId="09C04F36" w14:textId="77777777" w:rsidR="00F352B6" w:rsidRPr="00F352B6" w:rsidRDefault="00F352B6" w:rsidP="00F352B6">
            <w:pPr>
              <w:rPr>
                <w:sz w:val="20"/>
                <w:szCs w:val="20"/>
              </w:rPr>
            </w:pPr>
            <w:r w:rsidRPr="00F352B6">
              <w:rPr>
                <w:sz w:val="20"/>
                <w:szCs w:val="20"/>
              </w:rPr>
              <w:t>81.93%</w:t>
            </w:r>
          </w:p>
        </w:tc>
      </w:tr>
      <w:tr w:rsidR="00F352B6" w:rsidRPr="00F352B6" w14:paraId="41763B15" w14:textId="77777777" w:rsidTr="00F352B6">
        <w:tc>
          <w:tcPr>
            <w:tcW w:w="392" w:type="dxa"/>
          </w:tcPr>
          <w:p w14:paraId="7B552770" w14:textId="77777777" w:rsidR="00F352B6" w:rsidRPr="00F352B6" w:rsidRDefault="00F352B6" w:rsidP="00F352B6">
            <w:pPr>
              <w:rPr>
                <w:sz w:val="20"/>
                <w:szCs w:val="20"/>
              </w:rPr>
            </w:pPr>
            <w:r w:rsidRPr="00F352B6">
              <w:rPr>
                <w:sz w:val="20"/>
                <w:szCs w:val="20"/>
              </w:rPr>
              <w:t>3.</w:t>
            </w:r>
          </w:p>
        </w:tc>
        <w:tc>
          <w:tcPr>
            <w:tcW w:w="2592" w:type="dxa"/>
          </w:tcPr>
          <w:p w14:paraId="0CD6E522" w14:textId="77777777" w:rsidR="00F352B6" w:rsidRPr="00F352B6" w:rsidRDefault="00F352B6" w:rsidP="00F352B6">
            <w:pPr>
              <w:rPr>
                <w:sz w:val="20"/>
                <w:szCs w:val="20"/>
              </w:rPr>
            </w:pPr>
            <w:r w:rsidRPr="00F352B6">
              <w:rPr>
                <w:sz w:val="20"/>
                <w:szCs w:val="20"/>
              </w:rPr>
              <w:t>blogger.com / referral</w:t>
            </w:r>
          </w:p>
        </w:tc>
        <w:tc>
          <w:tcPr>
            <w:tcW w:w="1045" w:type="dxa"/>
          </w:tcPr>
          <w:p w14:paraId="2B20FCFB" w14:textId="77777777" w:rsidR="00F352B6" w:rsidRPr="00F352B6" w:rsidRDefault="00F352B6" w:rsidP="00F352B6">
            <w:pPr>
              <w:rPr>
                <w:sz w:val="20"/>
                <w:szCs w:val="20"/>
              </w:rPr>
            </w:pPr>
            <w:r w:rsidRPr="00F352B6">
              <w:rPr>
                <w:sz w:val="20"/>
                <w:szCs w:val="20"/>
              </w:rPr>
              <w:t>1,251</w:t>
            </w:r>
          </w:p>
        </w:tc>
        <w:tc>
          <w:tcPr>
            <w:tcW w:w="1045" w:type="dxa"/>
          </w:tcPr>
          <w:p w14:paraId="2B95E26E" w14:textId="77777777" w:rsidR="00F352B6" w:rsidRPr="00F352B6" w:rsidRDefault="00F352B6" w:rsidP="00F352B6">
            <w:pPr>
              <w:rPr>
                <w:sz w:val="20"/>
                <w:szCs w:val="20"/>
              </w:rPr>
            </w:pPr>
            <w:r w:rsidRPr="00F352B6">
              <w:rPr>
                <w:sz w:val="20"/>
                <w:szCs w:val="20"/>
              </w:rPr>
              <w:t>1.59</w:t>
            </w:r>
          </w:p>
        </w:tc>
        <w:tc>
          <w:tcPr>
            <w:tcW w:w="1271" w:type="dxa"/>
          </w:tcPr>
          <w:p w14:paraId="301C671C" w14:textId="77777777" w:rsidR="00F352B6" w:rsidRPr="00F352B6" w:rsidRDefault="00F352B6" w:rsidP="00F352B6">
            <w:pPr>
              <w:rPr>
                <w:sz w:val="20"/>
                <w:szCs w:val="20"/>
              </w:rPr>
            </w:pPr>
            <w:r w:rsidRPr="00F352B6">
              <w:rPr>
                <w:sz w:val="20"/>
                <w:szCs w:val="20"/>
              </w:rPr>
              <w:t>00:02:13</w:t>
            </w:r>
          </w:p>
        </w:tc>
        <w:tc>
          <w:tcPr>
            <w:tcW w:w="935" w:type="dxa"/>
          </w:tcPr>
          <w:p w14:paraId="4CAC6C25" w14:textId="77777777" w:rsidR="00F352B6" w:rsidRPr="00F352B6" w:rsidRDefault="00F352B6" w:rsidP="00F352B6">
            <w:pPr>
              <w:rPr>
                <w:sz w:val="20"/>
                <w:szCs w:val="20"/>
              </w:rPr>
            </w:pPr>
            <w:r w:rsidRPr="00F352B6">
              <w:rPr>
                <w:sz w:val="20"/>
                <w:szCs w:val="20"/>
              </w:rPr>
              <w:t>72.34%</w:t>
            </w:r>
          </w:p>
        </w:tc>
        <w:tc>
          <w:tcPr>
            <w:tcW w:w="1617" w:type="dxa"/>
          </w:tcPr>
          <w:p w14:paraId="0DBDB284" w14:textId="77777777" w:rsidR="00F352B6" w:rsidRPr="00F352B6" w:rsidRDefault="00F352B6" w:rsidP="00F352B6">
            <w:pPr>
              <w:rPr>
                <w:sz w:val="20"/>
                <w:szCs w:val="20"/>
              </w:rPr>
            </w:pPr>
            <w:r w:rsidRPr="00F352B6">
              <w:rPr>
                <w:sz w:val="20"/>
                <w:szCs w:val="20"/>
              </w:rPr>
              <w:t>78.50%</w:t>
            </w:r>
          </w:p>
        </w:tc>
      </w:tr>
      <w:tr w:rsidR="00F352B6" w:rsidRPr="00F352B6" w14:paraId="7263C0C7" w14:textId="77777777" w:rsidTr="00F352B6">
        <w:tc>
          <w:tcPr>
            <w:tcW w:w="392" w:type="dxa"/>
          </w:tcPr>
          <w:p w14:paraId="05C9B0A6" w14:textId="77777777" w:rsidR="00F352B6" w:rsidRPr="00F352B6" w:rsidRDefault="00F352B6" w:rsidP="00F352B6">
            <w:pPr>
              <w:rPr>
                <w:sz w:val="20"/>
                <w:szCs w:val="20"/>
              </w:rPr>
            </w:pPr>
            <w:r w:rsidRPr="00F352B6">
              <w:rPr>
                <w:sz w:val="20"/>
                <w:szCs w:val="20"/>
              </w:rPr>
              <w:t>4.</w:t>
            </w:r>
          </w:p>
        </w:tc>
        <w:tc>
          <w:tcPr>
            <w:tcW w:w="2592" w:type="dxa"/>
          </w:tcPr>
          <w:p w14:paraId="258A715A" w14:textId="77777777" w:rsidR="00F352B6" w:rsidRPr="00F352B6" w:rsidRDefault="00F352B6" w:rsidP="00F352B6">
            <w:pPr>
              <w:rPr>
                <w:sz w:val="20"/>
                <w:szCs w:val="20"/>
              </w:rPr>
            </w:pPr>
            <w:r w:rsidRPr="00F352B6">
              <w:rPr>
                <w:sz w:val="20"/>
                <w:szCs w:val="20"/>
              </w:rPr>
              <w:t>gridcast.web.cern.ch / referral</w:t>
            </w:r>
          </w:p>
        </w:tc>
        <w:tc>
          <w:tcPr>
            <w:tcW w:w="1045" w:type="dxa"/>
          </w:tcPr>
          <w:p w14:paraId="4B2B4124" w14:textId="77777777" w:rsidR="00F352B6" w:rsidRPr="00F352B6" w:rsidRDefault="00F352B6" w:rsidP="00F352B6">
            <w:pPr>
              <w:rPr>
                <w:sz w:val="20"/>
                <w:szCs w:val="20"/>
              </w:rPr>
            </w:pPr>
            <w:r w:rsidRPr="00F352B6">
              <w:rPr>
                <w:sz w:val="20"/>
                <w:szCs w:val="20"/>
              </w:rPr>
              <w:t>927</w:t>
            </w:r>
          </w:p>
        </w:tc>
        <w:tc>
          <w:tcPr>
            <w:tcW w:w="1045" w:type="dxa"/>
          </w:tcPr>
          <w:p w14:paraId="556EEBCD" w14:textId="77777777" w:rsidR="00F352B6" w:rsidRPr="00F352B6" w:rsidRDefault="00F352B6" w:rsidP="00F352B6">
            <w:pPr>
              <w:rPr>
                <w:sz w:val="20"/>
                <w:szCs w:val="20"/>
              </w:rPr>
            </w:pPr>
            <w:r w:rsidRPr="00F352B6">
              <w:rPr>
                <w:sz w:val="20"/>
                <w:szCs w:val="20"/>
              </w:rPr>
              <w:t>2.04</w:t>
            </w:r>
          </w:p>
        </w:tc>
        <w:tc>
          <w:tcPr>
            <w:tcW w:w="1271" w:type="dxa"/>
          </w:tcPr>
          <w:p w14:paraId="1B58FCA1" w14:textId="77777777" w:rsidR="00F352B6" w:rsidRPr="00F352B6" w:rsidRDefault="00F352B6" w:rsidP="00F352B6">
            <w:pPr>
              <w:rPr>
                <w:sz w:val="20"/>
                <w:szCs w:val="20"/>
              </w:rPr>
            </w:pPr>
            <w:r w:rsidRPr="00F352B6">
              <w:rPr>
                <w:sz w:val="20"/>
                <w:szCs w:val="20"/>
              </w:rPr>
              <w:t>00:03:26</w:t>
            </w:r>
          </w:p>
        </w:tc>
        <w:tc>
          <w:tcPr>
            <w:tcW w:w="935" w:type="dxa"/>
          </w:tcPr>
          <w:p w14:paraId="3FE06835" w14:textId="77777777" w:rsidR="00F352B6" w:rsidRPr="00F352B6" w:rsidRDefault="00F352B6" w:rsidP="00F352B6">
            <w:pPr>
              <w:rPr>
                <w:sz w:val="20"/>
                <w:szCs w:val="20"/>
              </w:rPr>
            </w:pPr>
            <w:r w:rsidRPr="00F352B6">
              <w:rPr>
                <w:sz w:val="20"/>
                <w:szCs w:val="20"/>
              </w:rPr>
              <w:t>32.04%</w:t>
            </w:r>
          </w:p>
        </w:tc>
        <w:tc>
          <w:tcPr>
            <w:tcW w:w="1617" w:type="dxa"/>
          </w:tcPr>
          <w:p w14:paraId="1F0A8A2E" w14:textId="77777777" w:rsidR="00F352B6" w:rsidRPr="00F352B6" w:rsidRDefault="00F352B6" w:rsidP="00F352B6">
            <w:pPr>
              <w:rPr>
                <w:sz w:val="20"/>
                <w:szCs w:val="20"/>
              </w:rPr>
            </w:pPr>
            <w:r w:rsidRPr="00F352B6">
              <w:rPr>
                <w:sz w:val="20"/>
                <w:szCs w:val="20"/>
              </w:rPr>
              <w:t>58.04%</w:t>
            </w:r>
          </w:p>
        </w:tc>
      </w:tr>
      <w:tr w:rsidR="00F352B6" w:rsidRPr="00F352B6" w14:paraId="620FC81A" w14:textId="77777777" w:rsidTr="00F352B6">
        <w:tc>
          <w:tcPr>
            <w:tcW w:w="392" w:type="dxa"/>
          </w:tcPr>
          <w:p w14:paraId="089B92F2" w14:textId="77777777" w:rsidR="00F352B6" w:rsidRPr="00F352B6" w:rsidRDefault="00F352B6" w:rsidP="00F352B6">
            <w:pPr>
              <w:rPr>
                <w:sz w:val="20"/>
                <w:szCs w:val="20"/>
              </w:rPr>
            </w:pPr>
            <w:r w:rsidRPr="00F352B6">
              <w:rPr>
                <w:sz w:val="20"/>
                <w:szCs w:val="20"/>
              </w:rPr>
              <w:t>5.</w:t>
            </w:r>
          </w:p>
        </w:tc>
        <w:tc>
          <w:tcPr>
            <w:tcW w:w="2592" w:type="dxa"/>
          </w:tcPr>
          <w:p w14:paraId="5360F075" w14:textId="77777777" w:rsidR="00F352B6" w:rsidRPr="00F352B6" w:rsidRDefault="00F352B6" w:rsidP="00F352B6">
            <w:pPr>
              <w:rPr>
                <w:sz w:val="20"/>
                <w:szCs w:val="20"/>
              </w:rPr>
            </w:pPr>
            <w:r w:rsidRPr="00F352B6">
              <w:rPr>
                <w:sz w:val="20"/>
                <w:szCs w:val="20"/>
              </w:rPr>
              <w:t>t.co / referral</w:t>
            </w:r>
          </w:p>
        </w:tc>
        <w:tc>
          <w:tcPr>
            <w:tcW w:w="1045" w:type="dxa"/>
          </w:tcPr>
          <w:p w14:paraId="48F5883A" w14:textId="77777777" w:rsidR="00F352B6" w:rsidRPr="00F352B6" w:rsidRDefault="00F352B6" w:rsidP="00F352B6">
            <w:pPr>
              <w:rPr>
                <w:sz w:val="20"/>
                <w:szCs w:val="20"/>
              </w:rPr>
            </w:pPr>
            <w:r w:rsidRPr="00F352B6">
              <w:rPr>
                <w:sz w:val="20"/>
                <w:szCs w:val="20"/>
              </w:rPr>
              <w:t>439</w:t>
            </w:r>
          </w:p>
        </w:tc>
        <w:tc>
          <w:tcPr>
            <w:tcW w:w="1045" w:type="dxa"/>
          </w:tcPr>
          <w:p w14:paraId="0E77FD1A" w14:textId="77777777" w:rsidR="00F352B6" w:rsidRPr="00F352B6" w:rsidRDefault="00F352B6" w:rsidP="00F352B6">
            <w:pPr>
              <w:rPr>
                <w:sz w:val="20"/>
                <w:szCs w:val="20"/>
              </w:rPr>
            </w:pPr>
            <w:r w:rsidRPr="00F352B6">
              <w:rPr>
                <w:sz w:val="20"/>
                <w:szCs w:val="20"/>
              </w:rPr>
              <w:t>1.44</w:t>
            </w:r>
          </w:p>
        </w:tc>
        <w:tc>
          <w:tcPr>
            <w:tcW w:w="1271" w:type="dxa"/>
          </w:tcPr>
          <w:p w14:paraId="2C3594BB" w14:textId="77777777" w:rsidR="00F352B6" w:rsidRPr="00F352B6" w:rsidRDefault="00F352B6" w:rsidP="00F352B6">
            <w:pPr>
              <w:rPr>
                <w:sz w:val="20"/>
                <w:szCs w:val="20"/>
              </w:rPr>
            </w:pPr>
            <w:r w:rsidRPr="00F352B6">
              <w:rPr>
                <w:sz w:val="20"/>
                <w:szCs w:val="20"/>
              </w:rPr>
              <w:t>00:01:54</w:t>
            </w:r>
          </w:p>
        </w:tc>
        <w:tc>
          <w:tcPr>
            <w:tcW w:w="935" w:type="dxa"/>
          </w:tcPr>
          <w:p w14:paraId="1E978BF3" w14:textId="77777777" w:rsidR="00F352B6" w:rsidRPr="00F352B6" w:rsidRDefault="00F352B6" w:rsidP="00F352B6">
            <w:pPr>
              <w:rPr>
                <w:sz w:val="20"/>
                <w:szCs w:val="20"/>
              </w:rPr>
            </w:pPr>
            <w:r w:rsidRPr="00F352B6">
              <w:rPr>
                <w:sz w:val="20"/>
                <w:szCs w:val="20"/>
              </w:rPr>
              <w:t>54.44%</w:t>
            </w:r>
          </w:p>
        </w:tc>
        <w:tc>
          <w:tcPr>
            <w:tcW w:w="1617" w:type="dxa"/>
          </w:tcPr>
          <w:p w14:paraId="36E09DBA" w14:textId="77777777" w:rsidR="00F352B6" w:rsidRPr="00F352B6" w:rsidRDefault="00F352B6" w:rsidP="00F352B6">
            <w:pPr>
              <w:rPr>
                <w:sz w:val="20"/>
                <w:szCs w:val="20"/>
              </w:rPr>
            </w:pPr>
            <w:r w:rsidRPr="00F352B6">
              <w:rPr>
                <w:sz w:val="20"/>
                <w:szCs w:val="20"/>
              </w:rPr>
              <w:t>75.85%</w:t>
            </w:r>
          </w:p>
        </w:tc>
      </w:tr>
      <w:tr w:rsidR="00F352B6" w:rsidRPr="00F352B6" w14:paraId="1AC24E14" w14:textId="77777777" w:rsidTr="00F352B6">
        <w:tc>
          <w:tcPr>
            <w:tcW w:w="392" w:type="dxa"/>
          </w:tcPr>
          <w:p w14:paraId="4CFA2601" w14:textId="77777777" w:rsidR="00F352B6" w:rsidRPr="00F352B6" w:rsidRDefault="00F352B6" w:rsidP="00F352B6">
            <w:pPr>
              <w:rPr>
                <w:sz w:val="20"/>
                <w:szCs w:val="20"/>
              </w:rPr>
            </w:pPr>
            <w:r w:rsidRPr="00F352B6">
              <w:rPr>
                <w:sz w:val="20"/>
                <w:szCs w:val="20"/>
              </w:rPr>
              <w:t>6.</w:t>
            </w:r>
          </w:p>
        </w:tc>
        <w:tc>
          <w:tcPr>
            <w:tcW w:w="2592" w:type="dxa"/>
          </w:tcPr>
          <w:p w14:paraId="3390DF10" w14:textId="77777777" w:rsidR="00F352B6" w:rsidRPr="00F352B6" w:rsidRDefault="00F352B6" w:rsidP="00F352B6">
            <w:pPr>
              <w:rPr>
                <w:sz w:val="20"/>
                <w:szCs w:val="20"/>
              </w:rPr>
            </w:pPr>
            <w:r w:rsidRPr="00F352B6">
              <w:rPr>
                <w:sz w:val="20"/>
                <w:szCs w:val="20"/>
              </w:rPr>
              <w:t>google.com / referral</w:t>
            </w:r>
          </w:p>
        </w:tc>
        <w:tc>
          <w:tcPr>
            <w:tcW w:w="1045" w:type="dxa"/>
          </w:tcPr>
          <w:p w14:paraId="57CA3577" w14:textId="77777777" w:rsidR="00F352B6" w:rsidRPr="00F352B6" w:rsidRDefault="00F352B6" w:rsidP="00F352B6">
            <w:pPr>
              <w:rPr>
                <w:sz w:val="20"/>
                <w:szCs w:val="20"/>
              </w:rPr>
            </w:pPr>
            <w:r w:rsidRPr="00F352B6">
              <w:rPr>
                <w:sz w:val="20"/>
                <w:szCs w:val="20"/>
              </w:rPr>
              <w:t>333</w:t>
            </w:r>
          </w:p>
        </w:tc>
        <w:tc>
          <w:tcPr>
            <w:tcW w:w="1045" w:type="dxa"/>
          </w:tcPr>
          <w:p w14:paraId="0371E91B" w14:textId="77777777" w:rsidR="00F352B6" w:rsidRPr="00F352B6" w:rsidRDefault="00F352B6" w:rsidP="00F352B6">
            <w:pPr>
              <w:rPr>
                <w:sz w:val="20"/>
                <w:szCs w:val="20"/>
              </w:rPr>
            </w:pPr>
            <w:r w:rsidRPr="00F352B6">
              <w:rPr>
                <w:sz w:val="20"/>
                <w:szCs w:val="20"/>
              </w:rPr>
              <w:t>1.70</w:t>
            </w:r>
          </w:p>
        </w:tc>
        <w:tc>
          <w:tcPr>
            <w:tcW w:w="1271" w:type="dxa"/>
          </w:tcPr>
          <w:p w14:paraId="4408603D" w14:textId="77777777" w:rsidR="00F352B6" w:rsidRPr="00F352B6" w:rsidRDefault="00F352B6" w:rsidP="00F352B6">
            <w:pPr>
              <w:rPr>
                <w:sz w:val="20"/>
                <w:szCs w:val="20"/>
              </w:rPr>
            </w:pPr>
            <w:r w:rsidRPr="00F352B6">
              <w:rPr>
                <w:sz w:val="20"/>
                <w:szCs w:val="20"/>
              </w:rPr>
              <w:t>00:00:48</w:t>
            </w:r>
          </w:p>
        </w:tc>
        <w:tc>
          <w:tcPr>
            <w:tcW w:w="935" w:type="dxa"/>
          </w:tcPr>
          <w:p w14:paraId="1060DD2E" w14:textId="77777777" w:rsidR="00F352B6" w:rsidRPr="00F352B6" w:rsidRDefault="00F352B6" w:rsidP="00F352B6">
            <w:pPr>
              <w:rPr>
                <w:sz w:val="20"/>
                <w:szCs w:val="20"/>
              </w:rPr>
            </w:pPr>
            <w:r w:rsidRPr="00F352B6">
              <w:rPr>
                <w:sz w:val="20"/>
                <w:szCs w:val="20"/>
              </w:rPr>
              <w:t>85.29%</w:t>
            </w:r>
          </w:p>
        </w:tc>
        <w:tc>
          <w:tcPr>
            <w:tcW w:w="1617" w:type="dxa"/>
          </w:tcPr>
          <w:p w14:paraId="6F11D918" w14:textId="77777777" w:rsidR="00F352B6" w:rsidRPr="00F352B6" w:rsidRDefault="00F352B6" w:rsidP="00F352B6">
            <w:pPr>
              <w:rPr>
                <w:sz w:val="20"/>
                <w:szCs w:val="20"/>
              </w:rPr>
            </w:pPr>
            <w:r w:rsidRPr="00F352B6">
              <w:rPr>
                <w:sz w:val="20"/>
                <w:szCs w:val="20"/>
              </w:rPr>
              <w:t>52.25%</w:t>
            </w:r>
          </w:p>
        </w:tc>
      </w:tr>
      <w:tr w:rsidR="00F352B6" w:rsidRPr="00F352B6" w14:paraId="2D96C523" w14:textId="77777777" w:rsidTr="00F352B6">
        <w:tc>
          <w:tcPr>
            <w:tcW w:w="392" w:type="dxa"/>
          </w:tcPr>
          <w:p w14:paraId="6FD24BA3" w14:textId="77777777" w:rsidR="00F352B6" w:rsidRPr="00F352B6" w:rsidRDefault="00F352B6" w:rsidP="00F352B6">
            <w:pPr>
              <w:rPr>
                <w:sz w:val="20"/>
                <w:szCs w:val="20"/>
              </w:rPr>
            </w:pPr>
            <w:r w:rsidRPr="00F352B6">
              <w:rPr>
                <w:sz w:val="20"/>
                <w:szCs w:val="20"/>
              </w:rPr>
              <w:t>7.</w:t>
            </w:r>
          </w:p>
        </w:tc>
        <w:tc>
          <w:tcPr>
            <w:tcW w:w="2592" w:type="dxa"/>
          </w:tcPr>
          <w:p w14:paraId="71AC9B08" w14:textId="77777777" w:rsidR="00F352B6" w:rsidRPr="00F352B6" w:rsidRDefault="00F352B6" w:rsidP="00F352B6">
            <w:pPr>
              <w:rPr>
                <w:sz w:val="20"/>
                <w:szCs w:val="20"/>
              </w:rPr>
            </w:pPr>
            <w:r w:rsidRPr="00F352B6">
              <w:rPr>
                <w:sz w:val="20"/>
                <w:szCs w:val="20"/>
              </w:rPr>
              <w:t>facebook.com / referral</w:t>
            </w:r>
          </w:p>
        </w:tc>
        <w:tc>
          <w:tcPr>
            <w:tcW w:w="1045" w:type="dxa"/>
          </w:tcPr>
          <w:p w14:paraId="05C474A0" w14:textId="77777777" w:rsidR="00F352B6" w:rsidRPr="00F352B6" w:rsidRDefault="00F352B6" w:rsidP="00F352B6">
            <w:pPr>
              <w:rPr>
                <w:sz w:val="20"/>
                <w:szCs w:val="20"/>
              </w:rPr>
            </w:pPr>
            <w:r w:rsidRPr="00F352B6">
              <w:rPr>
                <w:sz w:val="20"/>
                <w:szCs w:val="20"/>
              </w:rPr>
              <w:t>223</w:t>
            </w:r>
          </w:p>
        </w:tc>
        <w:tc>
          <w:tcPr>
            <w:tcW w:w="1045" w:type="dxa"/>
          </w:tcPr>
          <w:p w14:paraId="5CBAD532" w14:textId="77777777" w:rsidR="00F352B6" w:rsidRPr="00F352B6" w:rsidRDefault="00F352B6" w:rsidP="00F352B6">
            <w:pPr>
              <w:rPr>
                <w:sz w:val="20"/>
                <w:szCs w:val="20"/>
              </w:rPr>
            </w:pPr>
            <w:r w:rsidRPr="00F352B6">
              <w:rPr>
                <w:sz w:val="20"/>
                <w:szCs w:val="20"/>
              </w:rPr>
              <w:t>1.43</w:t>
            </w:r>
          </w:p>
        </w:tc>
        <w:tc>
          <w:tcPr>
            <w:tcW w:w="1271" w:type="dxa"/>
          </w:tcPr>
          <w:p w14:paraId="0691CC6A" w14:textId="77777777" w:rsidR="00F352B6" w:rsidRPr="00F352B6" w:rsidRDefault="00F352B6" w:rsidP="00F352B6">
            <w:pPr>
              <w:rPr>
                <w:sz w:val="20"/>
                <w:szCs w:val="20"/>
              </w:rPr>
            </w:pPr>
            <w:r w:rsidRPr="00F352B6">
              <w:rPr>
                <w:sz w:val="20"/>
                <w:szCs w:val="20"/>
              </w:rPr>
              <w:t>00:01:46</w:t>
            </w:r>
          </w:p>
        </w:tc>
        <w:tc>
          <w:tcPr>
            <w:tcW w:w="935" w:type="dxa"/>
          </w:tcPr>
          <w:p w14:paraId="225BAB8B" w14:textId="77777777" w:rsidR="00F352B6" w:rsidRPr="00F352B6" w:rsidRDefault="00F352B6" w:rsidP="00F352B6">
            <w:pPr>
              <w:rPr>
                <w:sz w:val="20"/>
                <w:szCs w:val="20"/>
              </w:rPr>
            </w:pPr>
            <w:r w:rsidRPr="00F352B6">
              <w:rPr>
                <w:sz w:val="20"/>
                <w:szCs w:val="20"/>
              </w:rPr>
              <w:t>58.74%</w:t>
            </w:r>
          </w:p>
        </w:tc>
        <w:tc>
          <w:tcPr>
            <w:tcW w:w="1617" w:type="dxa"/>
          </w:tcPr>
          <w:p w14:paraId="31D0AD58" w14:textId="77777777" w:rsidR="00F352B6" w:rsidRPr="00F352B6" w:rsidRDefault="00F352B6" w:rsidP="00F352B6">
            <w:pPr>
              <w:rPr>
                <w:sz w:val="20"/>
                <w:szCs w:val="20"/>
              </w:rPr>
            </w:pPr>
            <w:r w:rsidRPr="00F352B6">
              <w:rPr>
                <w:sz w:val="20"/>
                <w:szCs w:val="20"/>
              </w:rPr>
              <w:t>82.51%</w:t>
            </w:r>
          </w:p>
        </w:tc>
      </w:tr>
      <w:tr w:rsidR="00F352B6" w:rsidRPr="00F352B6" w14:paraId="009AAF7E" w14:textId="77777777" w:rsidTr="00F352B6">
        <w:tc>
          <w:tcPr>
            <w:tcW w:w="392" w:type="dxa"/>
          </w:tcPr>
          <w:p w14:paraId="3544A7B3" w14:textId="77777777" w:rsidR="00F352B6" w:rsidRPr="00F352B6" w:rsidRDefault="00F352B6" w:rsidP="00F352B6">
            <w:pPr>
              <w:rPr>
                <w:sz w:val="20"/>
                <w:szCs w:val="20"/>
              </w:rPr>
            </w:pPr>
            <w:r w:rsidRPr="00F352B6">
              <w:rPr>
                <w:sz w:val="20"/>
                <w:szCs w:val="20"/>
              </w:rPr>
              <w:t>8.</w:t>
            </w:r>
          </w:p>
        </w:tc>
        <w:tc>
          <w:tcPr>
            <w:tcW w:w="2592" w:type="dxa"/>
          </w:tcPr>
          <w:p w14:paraId="25E25159" w14:textId="77777777" w:rsidR="00F352B6" w:rsidRPr="00F352B6" w:rsidRDefault="00F352B6" w:rsidP="00F352B6">
            <w:pPr>
              <w:rPr>
                <w:sz w:val="20"/>
                <w:szCs w:val="20"/>
              </w:rPr>
            </w:pPr>
            <w:r w:rsidRPr="00F352B6">
              <w:rPr>
                <w:sz w:val="20"/>
                <w:szCs w:val="20"/>
              </w:rPr>
              <w:t>isgtw.org / referral</w:t>
            </w:r>
          </w:p>
        </w:tc>
        <w:tc>
          <w:tcPr>
            <w:tcW w:w="1045" w:type="dxa"/>
          </w:tcPr>
          <w:p w14:paraId="76579C92" w14:textId="77777777" w:rsidR="00F352B6" w:rsidRPr="00F352B6" w:rsidRDefault="00F352B6" w:rsidP="00F352B6">
            <w:pPr>
              <w:rPr>
                <w:sz w:val="20"/>
                <w:szCs w:val="20"/>
              </w:rPr>
            </w:pPr>
            <w:r w:rsidRPr="00F352B6">
              <w:rPr>
                <w:sz w:val="20"/>
                <w:szCs w:val="20"/>
              </w:rPr>
              <w:t>104</w:t>
            </w:r>
          </w:p>
        </w:tc>
        <w:tc>
          <w:tcPr>
            <w:tcW w:w="1045" w:type="dxa"/>
          </w:tcPr>
          <w:p w14:paraId="1A1E73B2" w14:textId="77777777" w:rsidR="00F352B6" w:rsidRPr="00F352B6" w:rsidRDefault="00F352B6" w:rsidP="00F352B6">
            <w:pPr>
              <w:rPr>
                <w:sz w:val="20"/>
                <w:szCs w:val="20"/>
              </w:rPr>
            </w:pPr>
            <w:r w:rsidRPr="00F352B6">
              <w:rPr>
                <w:sz w:val="20"/>
                <w:szCs w:val="20"/>
              </w:rPr>
              <w:t>1.27</w:t>
            </w:r>
          </w:p>
        </w:tc>
        <w:tc>
          <w:tcPr>
            <w:tcW w:w="1271" w:type="dxa"/>
          </w:tcPr>
          <w:p w14:paraId="1D49214C" w14:textId="77777777" w:rsidR="00F352B6" w:rsidRPr="00F352B6" w:rsidRDefault="00F352B6" w:rsidP="00F352B6">
            <w:pPr>
              <w:rPr>
                <w:sz w:val="20"/>
                <w:szCs w:val="20"/>
              </w:rPr>
            </w:pPr>
            <w:r w:rsidRPr="00F352B6">
              <w:rPr>
                <w:sz w:val="20"/>
                <w:szCs w:val="20"/>
              </w:rPr>
              <w:t>00:01:03</w:t>
            </w:r>
          </w:p>
        </w:tc>
        <w:tc>
          <w:tcPr>
            <w:tcW w:w="935" w:type="dxa"/>
          </w:tcPr>
          <w:p w14:paraId="198F2BD7" w14:textId="77777777" w:rsidR="00F352B6" w:rsidRPr="00F352B6" w:rsidRDefault="00F352B6" w:rsidP="00F352B6">
            <w:pPr>
              <w:rPr>
                <w:sz w:val="20"/>
                <w:szCs w:val="20"/>
              </w:rPr>
            </w:pPr>
            <w:r w:rsidRPr="00F352B6">
              <w:rPr>
                <w:sz w:val="20"/>
                <w:szCs w:val="20"/>
              </w:rPr>
              <w:t>34.62%</w:t>
            </w:r>
          </w:p>
        </w:tc>
        <w:tc>
          <w:tcPr>
            <w:tcW w:w="1617" w:type="dxa"/>
          </w:tcPr>
          <w:p w14:paraId="249198AB" w14:textId="77777777" w:rsidR="00F352B6" w:rsidRPr="00F352B6" w:rsidRDefault="00F352B6" w:rsidP="00F352B6">
            <w:pPr>
              <w:rPr>
                <w:sz w:val="20"/>
                <w:szCs w:val="20"/>
              </w:rPr>
            </w:pPr>
            <w:r w:rsidRPr="00F352B6">
              <w:rPr>
                <w:sz w:val="20"/>
                <w:szCs w:val="20"/>
              </w:rPr>
              <w:t>83.65%</w:t>
            </w:r>
          </w:p>
        </w:tc>
      </w:tr>
      <w:tr w:rsidR="00F352B6" w:rsidRPr="00F352B6" w14:paraId="2E15B41C" w14:textId="77777777" w:rsidTr="00F352B6">
        <w:tc>
          <w:tcPr>
            <w:tcW w:w="392" w:type="dxa"/>
          </w:tcPr>
          <w:p w14:paraId="62233EA1" w14:textId="77777777" w:rsidR="00F352B6" w:rsidRPr="00F352B6" w:rsidRDefault="00F352B6" w:rsidP="00F352B6">
            <w:pPr>
              <w:rPr>
                <w:sz w:val="20"/>
                <w:szCs w:val="20"/>
              </w:rPr>
            </w:pPr>
            <w:r w:rsidRPr="00F352B6">
              <w:rPr>
                <w:sz w:val="20"/>
                <w:szCs w:val="20"/>
              </w:rPr>
              <w:t>9.</w:t>
            </w:r>
          </w:p>
        </w:tc>
        <w:tc>
          <w:tcPr>
            <w:tcW w:w="2592" w:type="dxa"/>
          </w:tcPr>
          <w:p w14:paraId="7D269A2D" w14:textId="77777777" w:rsidR="00F352B6" w:rsidRPr="00F352B6" w:rsidRDefault="00F352B6" w:rsidP="00F352B6">
            <w:pPr>
              <w:rPr>
                <w:sz w:val="20"/>
                <w:szCs w:val="20"/>
              </w:rPr>
            </w:pPr>
            <w:r w:rsidRPr="00F352B6">
              <w:rPr>
                <w:sz w:val="20"/>
                <w:szCs w:val="20"/>
              </w:rPr>
              <w:t>google.de / referral</w:t>
            </w:r>
          </w:p>
        </w:tc>
        <w:tc>
          <w:tcPr>
            <w:tcW w:w="1045" w:type="dxa"/>
          </w:tcPr>
          <w:p w14:paraId="4CF59B92" w14:textId="77777777" w:rsidR="00F352B6" w:rsidRPr="00F352B6" w:rsidRDefault="00F352B6" w:rsidP="00F352B6">
            <w:pPr>
              <w:rPr>
                <w:sz w:val="20"/>
                <w:szCs w:val="20"/>
              </w:rPr>
            </w:pPr>
            <w:r w:rsidRPr="00F352B6">
              <w:rPr>
                <w:sz w:val="20"/>
                <w:szCs w:val="20"/>
              </w:rPr>
              <w:t>46</w:t>
            </w:r>
          </w:p>
        </w:tc>
        <w:tc>
          <w:tcPr>
            <w:tcW w:w="1045" w:type="dxa"/>
          </w:tcPr>
          <w:p w14:paraId="055E072F" w14:textId="77777777" w:rsidR="00F352B6" w:rsidRPr="00F352B6" w:rsidRDefault="00F352B6" w:rsidP="00F352B6">
            <w:pPr>
              <w:rPr>
                <w:sz w:val="20"/>
                <w:szCs w:val="20"/>
              </w:rPr>
            </w:pPr>
            <w:r w:rsidRPr="00F352B6">
              <w:rPr>
                <w:sz w:val="20"/>
                <w:szCs w:val="20"/>
              </w:rPr>
              <w:t>1.74</w:t>
            </w:r>
          </w:p>
        </w:tc>
        <w:tc>
          <w:tcPr>
            <w:tcW w:w="1271" w:type="dxa"/>
          </w:tcPr>
          <w:p w14:paraId="03465312" w14:textId="77777777" w:rsidR="00F352B6" w:rsidRPr="00F352B6" w:rsidRDefault="00F352B6" w:rsidP="00F352B6">
            <w:pPr>
              <w:rPr>
                <w:sz w:val="20"/>
                <w:szCs w:val="20"/>
              </w:rPr>
            </w:pPr>
            <w:r w:rsidRPr="00F352B6">
              <w:rPr>
                <w:sz w:val="20"/>
                <w:szCs w:val="20"/>
              </w:rPr>
              <w:t>00:01:39</w:t>
            </w:r>
          </w:p>
        </w:tc>
        <w:tc>
          <w:tcPr>
            <w:tcW w:w="935" w:type="dxa"/>
          </w:tcPr>
          <w:p w14:paraId="3BED8778" w14:textId="77777777" w:rsidR="00F352B6" w:rsidRPr="00F352B6" w:rsidRDefault="00F352B6" w:rsidP="00F352B6">
            <w:pPr>
              <w:rPr>
                <w:sz w:val="20"/>
                <w:szCs w:val="20"/>
              </w:rPr>
            </w:pPr>
            <w:r w:rsidRPr="00F352B6">
              <w:rPr>
                <w:sz w:val="20"/>
                <w:szCs w:val="20"/>
              </w:rPr>
              <w:t>93.48%</w:t>
            </w:r>
          </w:p>
        </w:tc>
        <w:tc>
          <w:tcPr>
            <w:tcW w:w="1617" w:type="dxa"/>
          </w:tcPr>
          <w:p w14:paraId="2272EDB3" w14:textId="77777777" w:rsidR="00F352B6" w:rsidRPr="00F352B6" w:rsidRDefault="00F352B6" w:rsidP="00F352B6">
            <w:pPr>
              <w:rPr>
                <w:sz w:val="20"/>
                <w:szCs w:val="20"/>
              </w:rPr>
            </w:pPr>
            <w:r w:rsidRPr="00F352B6">
              <w:rPr>
                <w:sz w:val="20"/>
                <w:szCs w:val="20"/>
              </w:rPr>
              <w:t>47.83%</w:t>
            </w:r>
          </w:p>
        </w:tc>
      </w:tr>
      <w:tr w:rsidR="00F352B6" w:rsidRPr="00F352B6" w14:paraId="00BD44EF" w14:textId="77777777" w:rsidTr="00F352B6">
        <w:tc>
          <w:tcPr>
            <w:tcW w:w="392" w:type="dxa"/>
          </w:tcPr>
          <w:p w14:paraId="310E54F6" w14:textId="5C54CA88" w:rsidR="00F352B6" w:rsidRPr="00F352B6" w:rsidRDefault="00F352B6" w:rsidP="00F352B6">
            <w:pPr>
              <w:rPr>
                <w:sz w:val="20"/>
                <w:szCs w:val="20"/>
              </w:rPr>
            </w:pPr>
            <w:r w:rsidRPr="00F352B6">
              <w:rPr>
                <w:sz w:val="20"/>
                <w:szCs w:val="20"/>
              </w:rPr>
              <w:t>10.</w:t>
            </w:r>
          </w:p>
        </w:tc>
        <w:tc>
          <w:tcPr>
            <w:tcW w:w="2592" w:type="dxa"/>
          </w:tcPr>
          <w:p w14:paraId="0DDE2DDF" w14:textId="3BEAAEA1" w:rsidR="00F352B6" w:rsidRPr="00F352B6" w:rsidRDefault="00F352B6" w:rsidP="00F352B6">
            <w:pPr>
              <w:rPr>
                <w:sz w:val="20"/>
                <w:szCs w:val="20"/>
              </w:rPr>
            </w:pPr>
            <w:r w:rsidRPr="00F352B6">
              <w:rPr>
                <w:sz w:val="20"/>
                <w:szCs w:val="20"/>
              </w:rPr>
              <w:t>gridpp.ac.uk / referral</w:t>
            </w:r>
          </w:p>
        </w:tc>
        <w:tc>
          <w:tcPr>
            <w:tcW w:w="1045" w:type="dxa"/>
          </w:tcPr>
          <w:p w14:paraId="1F9288F3" w14:textId="353A2D8E" w:rsidR="00F352B6" w:rsidRPr="00F352B6" w:rsidRDefault="00F352B6" w:rsidP="00F352B6">
            <w:pPr>
              <w:rPr>
                <w:sz w:val="20"/>
                <w:szCs w:val="20"/>
              </w:rPr>
            </w:pPr>
            <w:r w:rsidRPr="00F352B6">
              <w:rPr>
                <w:sz w:val="20"/>
                <w:szCs w:val="20"/>
              </w:rPr>
              <w:t>46</w:t>
            </w:r>
          </w:p>
        </w:tc>
        <w:tc>
          <w:tcPr>
            <w:tcW w:w="1045" w:type="dxa"/>
          </w:tcPr>
          <w:p w14:paraId="539C89F3" w14:textId="13F27CFA" w:rsidR="00F352B6" w:rsidRPr="00F352B6" w:rsidRDefault="00F352B6" w:rsidP="00F352B6">
            <w:pPr>
              <w:rPr>
                <w:sz w:val="20"/>
                <w:szCs w:val="20"/>
              </w:rPr>
            </w:pPr>
            <w:r w:rsidRPr="00F352B6">
              <w:rPr>
                <w:sz w:val="20"/>
                <w:szCs w:val="20"/>
              </w:rPr>
              <w:t>1.17</w:t>
            </w:r>
          </w:p>
        </w:tc>
        <w:tc>
          <w:tcPr>
            <w:tcW w:w="1271" w:type="dxa"/>
          </w:tcPr>
          <w:p w14:paraId="3765078B" w14:textId="58B134DF" w:rsidR="00F352B6" w:rsidRPr="00F352B6" w:rsidRDefault="00F352B6" w:rsidP="00F352B6">
            <w:pPr>
              <w:rPr>
                <w:sz w:val="20"/>
                <w:szCs w:val="20"/>
              </w:rPr>
            </w:pPr>
            <w:r w:rsidRPr="00F352B6">
              <w:rPr>
                <w:sz w:val="20"/>
                <w:szCs w:val="20"/>
              </w:rPr>
              <w:t>00:00:10</w:t>
            </w:r>
          </w:p>
        </w:tc>
        <w:tc>
          <w:tcPr>
            <w:tcW w:w="935" w:type="dxa"/>
          </w:tcPr>
          <w:p w14:paraId="39DF3849" w14:textId="214635BE" w:rsidR="00F352B6" w:rsidRPr="00F352B6" w:rsidRDefault="00F352B6" w:rsidP="00F352B6">
            <w:pPr>
              <w:rPr>
                <w:sz w:val="20"/>
                <w:szCs w:val="20"/>
              </w:rPr>
            </w:pPr>
            <w:r w:rsidRPr="00F352B6">
              <w:rPr>
                <w:sz w:val="20"/>
                <w:szCs w:val="20"/>
              </w:rPr>
              <w:t>63.04%</w:t>
            </w:r>
          </w:p>
        </w:tc>
        <w:tc>
          <w:tcPr>
            <w:tcW w:w="1617" w:type="dxa"/>
          </w:tcPr>
          <w:p w14:paraId="437F2BBA" w14:textId="1D886EA0" w:rsidR="00F352B6" w:rsidRPr="00F352B6" w:rsidRDefault="00F352B6" w:rsidP="00F352B6">
            <w:pPr>
              <w:rPr>
                <w:sz w:val="20"/>
                <w:szCs w:val="20"/>
              </w:rPr>
            </w:pPr>
            <w:r w:rsidRPr="00F352B6">
              <w:rPr>
                <w:sz w:val="20"/>
                <w:szCs w:val="20"/>
              </w:rPr>
              <w:t>86.96</w:t>
            </w:r>
          </w:p>
        </w:tc>
      </w:tr>
    </w:tbl>
    <w:p w14:paraId="4C165313" w14:textId="77777777" w:rsidR="00E879A0" w:rsidRPr="00F62F6B" w:rsidRDefault="00E879A0" w:rsidP="009C2CCB">
      <w:pPr>
        <w:rPr>
          <w:szCs w:val="22"/>
          <w:lang w:eastAsia="en-US"/>
        </w:rPr>
      </w:pPr>
    </w:p>
    <w:p w14:paraId="4A76C732" w14:textId="5A04A7F8" w:rsidR="004C3633" w:rsidRDefault="00E879A0" w:rsidP="00D04CC8">
      <w:r>
        <w:t>At meetings, delegates are generally aware of GridCast</w:t>
      </w:r>
      <w:r w:rsidR="004C3633">
        <w:t>. P</w:t>
      </w:r>
      <w:r w:rsidR="003F2E77">
        <w:t xml:space="preserve">osters are produced to advertise the </w:t>
      </w:r>
      <w:r w:rsidR="004C3633">
        <w:t xml:space="preserve">blog </w:t>
      </w:r>
      <w:r w:rsidR="003F2E77">
        <w:t>to delegates. The poster is also published as a visual in iSGTW during the event</w:t>
      </w:r>
      <w:r>
        <w:t xml:space="preserve">. </w:t>
      </w:r>
      <w:r w:rsidR="004C3633">
        <w:t xml:space="preserve">One </w:t>
      </w:r>
      <w:r>
        <w:t>question</w:t>
      </w:r>
      <w:r w:rsidR="004C3633">
        <w:t xml:space="preserve"> asked of delegates after</w:t>
      </w:r>
      <w:r>
        <w:t xml:space="preserve"> </w:t>
      </w:r>
      <w:r w:rsidR="003F2E77">
        <w:t xml:space="preserve">the </w:t>
      </w:r>
      <w:r>
        <w:t xml:space="preserve">EGI Community </w:t>
      </w:r>
      <w:r w:rsidR="003F2E77">
        <w:t>F</w:t>
      </w:r>
      <w:r>
        <w:t xml:space="preserve">orum </w:t>
      </w:r>
      <w:r w:rsidR="003F2E77">
        <w:t>2012</w:t>
      </w:r>
      <w:r w:rsidR="004C3633">
        <w:t xml:space="preserve"> was</w:t>
      </w:r>
      <w:r>
        <w:t xml:space="preserve"> whether delegates used </w:t>
      </w:r>
      <w:r w:rsidRPr="002737A3">
        <w:t>any of the social networking and commu</w:t>
      </w:r>
      <w:r>
        <w:t xml:space="preserve">nication channels at the event. </w:t>
      </w:r>
      <w:r w:rsidR="004C3633">
        <w:t>A third (around 30%) had</w:t>
      </w:r>
      <w:r>
        <w:t xml:space="preserve"> accessed GridCast. There have been some obvious peak days in activity (</w:t>
      </w:r>
      <w:r w:rsidR="002D47D6">
        <w:t xml:space="preserve">23 </w:t>
      </w:r>
      <w:r>
        <w:t>Sept</w:t>
      </w:r>
      <w:r w:rsidR="002D47D6">
        <w:t xml:space="preserve"> – </w:t>
      </w:r>
      <w:r>
        <w:t>154;</w:t>
      </w:r>
      <w:r w:rsidRPr="00DB30F4">
        <w:t xml:space="preserve"> </w:t>
      </w:r>
      <w:r w:rsidR="002D47D6">
        <w:t xml:space="preserve">9 </w:t>
      </w:r>
      <w:r>
        <w:t>Feb</w:t>
      </w:r>
      <w:r w:rsidR="002D47D6">
        <w:t xml:space="preserve"> </w:t>
      </w:r>
      <w:r>
        <w:t>– 209;</w:t>
      </w:r>
      <w:r w:rsidRPr="00DB30F4">
        <w:t xml:space="preserve"> </w:t>
      </w:r>
      <w:r w:rsidR="002D47D6">
        <w:t xml:space="preserve">29 </w:t>
      </w:r>
      <w:r>
        <w:t>March</w:t>
      </w:r>
      <w:r w:rsidR="002D47D6">
        <w:t xml:space="preserve"> –</w:t>
      </w:r>
      <w:r>
        <w:t xml:space="preserve"> 381 and</w:t>
      </w:r>
      <w:r w:rsidRPr="00DB30F4">
        <w:t xml:space="preserve"> </w:t>
      </w:r>
      <w:r w:rsidR="002D47D6">
        <w:t xml:space="preserve">29 </w:t>
      </w:r>
      <w:r>
        <w:t xml:space="preserve">February </w:t>
      </w:r>
      <w:r w:rsidR="002D47D6">
        <w:t>–</w:t>
      </w:r>
      <w:r>
        <w:t xml:space="preserve">254) during conferences. </w:t>
      </w:r>
      <w:r w:rsidR="004C3633">
        <w:t>However, f</w:t>
      </w:r>
      <w:r w:rsidR="00D04CC8" w:rsidRPr="004D0084">
        <w:t>eedback from</w:t>
      </w:r>
      <w:r w:rsidR="00D04CC8">
        <w:t xml:space="preserve"> </w:t>
      </w:r>
      <w:r w:rsidR="00D04CC8" w:rsidRPr="004D0084">
        <w:t>focus groups</w:t>
      </w:r>
      <w:r w:rsidR="00D04CC8">
        <w:t xml:space="preserve"> held at the EGI Community Forum</w:t>
      </w:r>
      <w:r w:rsidR="00D04CC8" w:rsidRPr="004D0084">
        <w:t xml:space="preserve"> </w:t>
      </w:r>
      <w:r w:rsidR="004C3633">
        <w:t>did reveal</w:t>
      </w:r>
      <w:r w:rsidR="00D04CC8">
        <w:t xml:space="preserve"> a slight reduction in visibility this year in printed promotion.</w:t>
      </w:r>
      <w:r w:rsidR="00D04CC8" w:rsidRPr="004D0084">
        <w:t xml:space="preserve"> </w:t>
      </w:r>
    </w:p>
    <w:p w14:paraId="3599A461" w14:textId="77777777" w:rsidR="004C3633" w:rsidRDefault="004C3633" w:rsidP="00D04CC8"/>
    <w:p w14:paraId="64DB11CE" w14:textId="224344A6" w:rsidR="00D04CC8" w:rsidRDefault="00D04CC8" w:rsidP="00D04CC8">
      <w:r>
        <w:t>The email to e</w:t>
      </w:r>
      <w:r w:rsidRPr="004D0084">
        <w:t>x-bloggers</w:t>
      </w:r>
      <w:r w:rsidR="004C3633">
        <w:t xml:space="preserve"> (see Appendix 5.1) </w:t>
      </w:r>
      <w:r>
        <w:t>also revealed that many did not</w:t>
      </w:r>
      <w:r w:rsidRPr="004D0084">
        <w:t xml:space="preserve"> know they ha</w:t>
      </w:r>
      <w:r>
        <w:t>d</w:t>
      </w:r>
      <w:r w:rsidRPr="004D0084">
        <w:t xml:space="preserve"> </w:t>
      </w:r>
      <w:r>
        <w:t xml:space="preserve">access to blog after the event they had been recruited for. </w:t>
      </w:r>
      <w:r w:rsidR="004C3633">
        <w:t>Some bloggers are still unaware of GridCast’s wide scope in that it covers</w:t>
      </w:r>
      <w:r w:rsidR="004C3633" w:rsidRPr="004D0084">
        <w:t xml:space="preserve"> all e-science</w:t>
      </w:r>
      <w:r w:rsidR="004C3633">
        <w:t xml:space="preserve"> and </w:t>
      </w:r>
      <w:r w:rsidR="004C3633" w:rsidRPr="004D0084">
        <w:t>distributed computing events</w:t>
      </w:r>
      <w:r w:rsidR="004C3633">
        <w:t>, not just grids</w:t>
      </w:r>
      <w:r w:rsidR="004C3633" w:rsidRPr="004D0084">
        <w:t>.</w:t>
      </w:r>
      <w:r w:rsidR="004C3633">
        <w:t xml:space="preserve"> However, s</w:t>
      </w:r>
      <w:r>
        <w:t xml:space="preserve">everal expressed an interest in blogging next year and in recent months we’ve had a number of unsolicited blog entries (e.g. </w:t>
      </w:r>
      <w:r w:rsidRPr="00EB35DD">
        <w:t xml:space="preserve">Carlos Jaime Barrios Hernandez </w:t>
      </w:r>
      <w:r>
        <w:t xml:space="preserve">at </w:t>
      </w:r>
      <w:r w:rsidRPr="00EB35DD">
        <w:t>SCCAMP'12</w:t>
      </w:r>
      <w:r>
        <w:t xml:space="preserve">).  </w:t>
      </w:r>
    </w:p>
    <w:p w14:paraId="425804F7" w14:textId="77777777" w:rsidR="007A0C05" w:rsidRDefault="007A0C05" w:rsidP="000B7B5C">
      <w:pPr>
        <w:rPr>
          <w:szCs w:val="22"/>
        </w:rPr>
      </w:pPr>
    </w:p>
    <w:p w14:paraId="0313C170" w14:textId="27F0A59A" w:rsidR="00E879A0" w:rsidRDefault="00E879A0" w:rsidP="000B7B5C">
      <w:pPr>
        <w:rPr>
          <w:i/>
          <w:szCs w:val="22"/>
        </w:rPr>
      </w:pPr>
      <w:r w:rsidRPr="00E879A0">
        <w:rPr>
          <w:i/>
          <w:szCs w:val="22"/>
        </w:rPr>
        <w:t>How does GridCast help bloggers?</w:t>
      </w:r>
    </w:p>
    <w:p w14:paraId="45C35790" w14:textId="078AA498" w:rsidR="00D8017A" w:rsidRDefault="004D56A2" w:rsidP="007A0C05">
      <w:pPr>
        <w:rPr>
          <w:bCs/>
          <w:lang w:val="en-US"/>
        </w:rPr>
      </w:pPr>
      <w:r w:rsidRPr="002012AE">
        <w:t>Some of the advantages of blogging were noted at conferences. People find that having a shared resource to promote their work increases dissemination. Blogging communities also give participants the chance to make new connections with other people in their area. Writers also use the blog to test bed ideas for more in-depth articles.</w:t>
      </w:r>
      <w:r>
        <w:t xml:space="preserve"> </w:t>
      </w:r>
      <w:r w:rsidR="007842AE" w:rsidRPr="00F62F6B">
        <w:t>GridCast blogger has 100 registered users</w:t>
      </w:r>
      <w:r w:rsidR="003F2E77">
        <w:t xml:space="preserve"> i.e. people are registered as bloggers</w:t>
      </w:r>
      <w:r w:rsidR="00E76703">
        <w:t>.</w:t>
      </w:r>
      <w:r w:rsidR="007842AE" w:rsidRPr="00F62F6B">
        <w:t xml:space="preserve"> </w:t>
      </w:r>
      <w:r w:rsidR="00E76703">
        <w:t>We</w:t>
      </w:r>
      <w:r w:rsidR="007842AE" w:rsidRPr="00F62F6B">
        <w:t xml:space="preserve"> surveyed those users in June 2012</w:t>
      </w:r>
      <w:r w:rsidR="00B7630B">
        <w:t xml:space="preserve"> (see Appendix 5.</w:t>
      </w:r>
      <w:r w:rsidR="00A774C5">
        <w:t>1</w:t>
      </w:r>
      <w:r w:rsidR="00A56448" w:rsidRPr="00F62F6B">
        <w:t>)</w:t>
      </w:r>
      <w:r w:rsidR="007842AE" w:rsidRPr="00F62F6B">
        <w:t xml:space="preserve">. </w:t>
      </w:r>
      <w:r w:rsidR="00D8017A" w:rsidRPr="00F62F6B">
        <w:t>The</w:t>
      </w:r>
      <w:r w:rsidR="00D8017A">
        <w:t xml:space="preserve"> project was able to gather this effect by asking </w:t>
      </w:r>
      <w:r w:rsidR="007842AE">
        <w:t xml:space="preserve">whether </w:t>
      </w:r>
      <w:r w:rsidR="007A0C05">
        <w:t xml:space="preserve">anything has happened as a result of </w:t>
      </w:r>
      <w:r w:rsidR="00A56448">
        <w:t xml:space="preserve">their </w:t>
      </w:r>
      <w:r w:rsidR="007A0C05">
        <w:t>blog post(s).</w:t>
      </w:r>
      <w:r w:rsidR="00A56448">
        <w:t xml:space="preserve"> Agnes </w:t>
      </w:r>
      <w:r w:rsidR="00A56448" w:rsidRPr="00A56448">
        <w:t xml:space="preserve">Szeberenyi </w:t>
      </w:r>
      <w:r w:rsidR="00A56448">
        <w:t xml:space="preserve">from the MTA SZTAKI project in Hungary </w:t>
      </w:r>
      <w:r w:rsidR="008C08E3">
        <w:t xml:space="preserve">received </w:t>
      </w:r>
      <w:r w:rsidR="00A56448">
        <w:t>two</w:t>
      </w:r>
      <w:r w:rsidR="00A56448" w:rsidRPr="00A56448">
        <w:t xml:space="preserve"> </w:t>
      </w:r>
      <w:r w:rsidR="007A0C05">
        <w:t>inquiries</w:t>
      </w:r>
      <w:r w:rsidR="008C08E3">
        <w:t xml:space="preserve"> (from a US project and an EU-based</w:t>
      </w:r>
      <w:r w:rsidR="00A425D0">
        <w:t xml:space="preserve"> research team)</w:t>
      </w:r>
      <w:r w:rsidR="008C08E3">
        <w:t xml:space="preserve"> </w:t>
      </w:r>
      <w:r w:rsidR="00A56448">
        <w:t>after blogging</w:t>
      </w:r>
      <w:r w:rsidR="008C08E3">
        <w:t>,</w:t>
      </w:r>
      <w:r w:rsidR="00A56448">
        <w:t xml:space="preserve"> both </w:t>
      </w:r>
      <w:r w:rsidR="008C08E3">
        <w:t>proposing</w:t>
      </w:r>
      <w:r w:rsidR="00A56448">
        <w:t xml:space="preserve"> possible collaboration</w:t>
      </w:r>
      <w:r w:rsidR="008C08E3">
        <w:t>s</w:t>
      </w:r>
      <w:r w:rsidR="003A2F1C">
        <w:t xml:space="preserve">. </w:t>
      </w:r>
      <w:r w:rsidR="00E879A0">
        <w:t xml:space="preserve">She </w:t>
      </w:r>
      <w:r w:rsidR="00B7630B">
        <w:t xml:space="preserve">also </w:t>
      </w:r>
      <w:r w:rsidR="00B7630B">
        <w:lastRenderedPageBreak/>
        <w:t xml:space="preserve">mentioned that a </w:t>
      </w:r>
      <w:r w:rsidR="00A56448">
        <w:t xml:space="preserve">joint paper is </w:t>
      </w:r>
      <w:r w:rsidR="003A2F1C">
        <w:t>being written that was inspired by</w:t>
      </w:r>
      <w:r w:rsidR="0004386B">
        <w:t xml:space="preserve"> </w:t>
      </w:r>
      <w:r w:rsidR="003A2F1C">
        <w:t>her</w:t>
      </w:r>
      <w:r w:rsidR="0004386B">
        <w:t xml:space="preserve"> blog</w:t>
      </w:r>
      <w:r w:rsidR="00A56448">
        <w:t xml:space="preserve"> </w:t>
      </w:r>
      <w:r w:rsidR="00D8017A">
        <w:t xml:space="preserve">about the GLOBAL excursion project </w:t>
      </w:r>
      <w:r w:rsidR="00A56448">
        <w:t xml:space="preserve">at the EGI </w:t>
      </w:r>
      <w:r w:rsidR="0004386B">
        <w:t>Community</w:t>
      </w:r>
      <w:r w:rsidR="00A56448">
        <w:t xml:space="preserve"> Forum</w:t>
      </w:r>
      <w:r w:rsidR="003A2F1C">
        <w:t>,</w:t>
      </w:r>
      <w:r w:rsidR="00A56448">
        <w:t xml:space="preserve"> </w:t>
      </w:r>
      <w:r w:rsidR="00A56448" w:rsidRPr="00BB52A1">
        <w:rPr>
          <w:bCs/>
          <w:i/>
          <w:lang w:val="en-US"/>
        </w:rPr>
        <w:t>Never too early to start science!</w:t>
      </w:r>
      <w:r w:rsidR="00A56448">
        <w:rPr>
          <w:rStyle w:val="FootnoteReference"/>
          <w:bCs/>
          <w:lang w:val="en-US"/>
        </w:rPr>
        <w:footnoteReference w:id="15"/>
      </w:r>
      <w:r w:rsidR="00D8017A">
        <w:rPr>
          <w:bCs/>
          <w:lang w:val="en-US"/>
        </w:rPr>
        <w:t xml:space="preserve">. Another GridCast blogger, </w:t>
      </w:r>
      <w:r w:rsidR="00D8017A" w:rsidRPr="00D8017A">
        <w:rPr>
          <w:bCs/>
          <w:lang w:val="en-US"/>
        </w:rPr>
        <w:t>Carlos Jaime Barrios Hernandez</w:t>
      </w:r>
      <w:r w:rsidR="00D8017A">
        <w:rPr>
          <w:bCs/>
          <w:lang w:val="en-US"/>
        </w:rPr>
        <w:t xml:space="preserve">, said that people contact him about his posts directly. </w:t>
      </w:r>
      <w:r w:rsidRPr="004D56A2">
        <w:rPr>
          <w:bCs/>
          <w:lang w:val="en-US"/>
        </w:rPr>
        <w:t>Beatrice Bressan, outreach coordinator of the TOTEM experiment</w:t>
      </w:r>
      <w:r>
        <w:rPr>
          <w:bCs/>
          <w:lang w:val="en-US"/>
        </w:rPr>
        <w:t xml:space="preserve">, </w:t>
      </w:r>
      <w:r w:rsidR="00D8017A" w:rsidRPr="00F516F3">
        <w:rPr>
          <w:bCs/>
          <w:lang w:val="en-US"/>
        </w:rPr>
        <w:t>said she’s blogged a few times during two conferences, and</w:t>
      </w:r>
      <w:r w:rsidR="00D8017A" w:rsidRPr="00F516F3">
        <w:t xml:space="preserve"> </w:t>
      </w:r>
      <w:r w:rsidR="003A2F1C" w:rsidRPr="00F516F3">
        <w:t xml:space="preserve">has </w:t>
      </w:r>
      <w:r w:rsidR="00D8017A" w:rsidRPr="00F516F3">
        <w:t>had some positive feedback from readers.</w:t>
      </w:r>
      <w:r w:rsidR="00D8017A">
        <w:t xml:space="preserve"> </w:t>
      </w:r>
    </w:p>
    <w:p w14:paraId="25712684" w14:textId="77777777" w:rsidR="00E879A0" w:rsidRDefault="00E879A0" w:rsidP="002737A3"/>
    <w:p w14:paraId="00DF4DDB" w14:textId="6E81E616" w:rsidR="00E879A0" w:rsidRPr="00E879A0" w:rsidRDefault="00E879A0" w:rsidP="002737A3">
      <w:pPr>
        <w:rPr>
          <w:i/>
        </w:rPr>
      </w:pPr>
      <w:r w:rsidRPr="00E879A0">
        <w:rPr>
          <w:i/>
        </w:rPr>
        <w:t xml:space="preserve">How is GridCast </w:t>
      </w:r>
      <w:r>
        <w:rPr>
          <w:i/>
        </w:rPr>
        <w:t>influencing</w:t>
      </w:r>
      <w:r w:rsidRPr="00E879A0">
        <w:rPr>
          <w:i/>
        </w:rPr>
        <w:t xml:space="preserve"> </w:t>
      </w:r>
      <w:r>
        <w:rPr>
          <w:i/>
        </w:rPr>
        <w:t xml:space="preserve">mainstream </w:t>
      </w:r>
      <w:r w:rsidRPr="00E879A0">
        <w:rPr>
          <w:i/>
        </w:rPr>
        <w:t>media?</w:t>
      </w:r>
    </w:p>
    <w:p w14:paraId="6821D25B" w14:textId="51CB85AC" w:rsidR="0054206B" w:rsidRDefault="0004386B" w:rsidP="002737A3">
      <w:r>
        <w:t>This year, o</w:t>
      </w:r>
      <w:r w:rsidR="00DB30F4">
        <w:t xml:space="preserve">ne blog </w:t>
      </w:r>
      <w:r>
        <w:t xml:space="preserve">post </w:t>
      </w:r>
      <w:r w:rsidR="00DB30F4">
        <w:t xml:space="preserve">was </w:t>
      </w:r>
      <w:r>
        <w:t xml:space="preserve">also </w:t>
      </w:r>
      <w:r w:rsidR="00DB30F4">
        <w:t xml:space="preserve">picked up </w:t>
      </w:r>
      <w:r>
        <w:t xml:space="preserve">by </w:t>
      </w:r>
      <w:r w:rsidR="00DB62B0">
        <w:t xml:space="preserve">HPC Wire </w:t>
      </w:r>
      <w:r w:rsidR="00DB62B0" w:rsidRPr="007D6693">
        <w:rPr>
          <w:rFonts w:ascii="MS Gothic" w:eastAsia="MS Gothic"/>
          <w:color w:val="000000"/>
        </w:rPr>
        <w:t>−</w:t>
      </w:r>
      <w:r w:rsidR="00DB62B0">
        <w:t xml:space="preserve"> a commercial publication with a large subscriber-base</w:t>
      </w:r>
      <w:r w:rsidR="00DB30F4">
        <w:t xml:space="preserve">. </w:t>
      </w:r>
      <w:r w:rsidR="00F158EE">
        <w:t xml:space="preserve">During CloudScape IV, </w:t>
      </w:r>
      <w:r w:rsidR="00DB30F4">
        <w:t>Morris Reidel discussed some</w:t>
      </w:r>
      <w:r w:rsidR="00DB30F4" w:rsidRPr="00DB30F4">
        <w:t xml:space="preserve"> take-away messages </w:t>
      </w:r>
      <w:r w:rsidR="00F158EE">
        <w:t>i</w:t>
      </w:r>
      <w:r w:rsidR="00B75046">
        <w:t>n</w:t>
      </w:r>
      <w:r w:rsidR="00F158EE">
        <w:t xml:space="preserve"> his blog entitled, </w:t>
      </w:r>
      <w:r w:rsidR="003A2F1C">
        <w:t>‘</w:t>
      </w:r>
      <w:r w:rsidR="00F158EE" w:rsidRPr="00F158EE">
        <w:t>Interesting Discussions at CloudScape IV</w:t>
      </w:r>
      <w:r w:rsidR="000A6F74">
        <w:rPr>
          <w:rStyle w:val="FootnoteReference"/>
        </w:rPr>
        <w:footnoteReference w:id="16"/>
      </w:r>
      <w:r w:rsidR="00F158EE">
        <w:t>’</w:t>
      </w:r>
      <w:r w:rsidR="000A6F74">
        <w:t>. An extract from this particular blog post was included in an article for HPC in the Cloud, entitled ‘</w:t>
      </w:r>
      <w:r w:rsidR="000A6F74" w:rsidRPr="000A6F74">
        <w:t>Cloudscape IV Spurs Discussion</w:t>
      </w:r>
      <w:r w:rsidR="000A6F74">
        <w:rPr>
          <w:rStyle w:val="FootnoteReference"/>
        </w:rPr>
        <w:footnoteReference w:id="17"/>
      </w:r>
      <w:r w:rsidR="000A6F74">
        <w:t xml:space="preserve">’ on </w:t>
      </w:r>
      <w:r w:rsidR="002D47D6">
        <w:t xml:space="preserve">28 </w:t>
      </w:r>
      <w:r w:rsidR="000A6F74">
        <w:t>February</w:t>
      </w:r>
      <w:r w:rsidR="000F7E5F">
        <w:t xml:space="preserve"> 2012. Figure </w:t>
      </w:r>
      <w:r w:rsidR="008503EA">
        <w:t>10</w:t>
      </w:r>
      <w:r w:rsidR="000A6F74">
        <w:t xml:space="preserve"> shows a screen capture of the article. </w:t>
      </w:r>
    </w:p>
    <w:p w14:paraId="7B673C84" w14:textId="77777777" w:rsidR="00D04CC8" w:rsidRDefault="00D04CC8" w:rsidP="002737A3">
      <w:pPr>
        <w:rPr>
          <w:b/>
        </w:rPr>
      </w:pPr>
    </w:p>
    <w:p w14:paraId="748FE371" w14:textId="10A822AA" w:rsidR="000A6F74" w:rsidRPr="000F7E5F" w:rsidRDefault="008503EA" w:rsidP="002737A3">
      <w:pPr>
        <w:rPr>
          <w:b/>
        </w:rPr>
      </w:pPr>
      <w:r>
        <w:rPr>
          <w:b/>
        </w:rPr>
        <w:t>Figure 10</w:t>
      </w:r>
      <w:r w:rsidR="000F7E5F" w:rsidRPr="000F7E5F">
        <w:rPr>
          <w:b/>
        </w:rPr>
        <w:t>: Screen shot of blog pick up in HPC in the Cloud</w:t>
      </w:r>
    </w:p>
    <w:p w14:paraId="4F1565F4" w14:textId="77777777" w:rsidR="000A6F74" w:rsidRDefault="00FD6B7F" w:rsidP="002737A3">
      <w:r>
        <w:rPr>
          <w:noProof/>
          <w:lang w:eastAsia="en-GB"/>
        </w:rPr>
        <w:drawing>
          <wp:inline distT="0" distB="0" distL="0" distR="0" wp14:anchorId="271806C1" wp14:editId="7944EC4E">
            <wp:extent cx="2220686" cy="2347866"/>
            <wp:effectExtent l="0" t="0" r="8255" b="0"/>
            <wp:docPr id="8" name="Picture 8" descr="HPC Pick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C Pick u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7030" cy="2344001"/>
                    </a:xfrm>
                    <a:prstGeom prst="rect">
                      <a:avLst/>
                    </a:prstGeom>
                    <a:noFill/>
                    <a:ln>
                      <a:noFill/>
                    </a:ln>
                  </pic:spPr>
                </pic:pic>
              </a:graphicData>
            </a:graphic>
          </wp:inline>
        </w:drawing>
      </w:r>
    </w:p>
    <w:p w14:paraId="02F51DE2" w14:textId="77777777" w:rsidR="0054206B" w:rsidRDefault="00D8017A" w:rsidP="00D8017A">
      <w:pPr>
        <w:pStyle w:val="Heading3"/>
      </w:pPr>
      <w:bookmarkStart w:id="43" w:name="_Toc330900918"/>
      <w:r>
        <w:t>Recommendations</w:t>
      </w:r>
      <w:bookmarkEnd w:id="43"/>
      <w:r w:rsidR="00F62F6B">
        <w:t xml:space="preserve"> </w:t>
      </w:r>
    </w:p>
    <w:p w14:paraId="10880B38" w14:textId="77777777" w:rsidR="00D8017A" w:rsidRDefault="00D8017A" w:rsidP="00D8017A"/>
    <w:p w14:paraId="33F6CBDD" w14:textId="7C83CA80" w:rsidR="00E52A57" w:rsidRDefault="005443EE" w:rsidP="00E52A57">
      <w:r w:rsidRPr="005443EE">
        <w:t xml:space="preserve">There is good evidence for impact of </w:t>
      </w:r>
      <w:r w:rsidR="00B75046">
        <w:t>GridCast</w:t>
      </w:r>
      <w:r w:rsidR="00B75046" w:rsidRPr="005443EE">
        <w:t xml:space="preserve"> </w:t>
      </w:r>
      <w:r w:rsidRPr="005443EE">
        <w:t>as an important resource for the niche audience it serves. However,</w:t>
      </w:r>
      <w:r w:rsidR="004D1AE6" w:rsidRPr="005443EE">
        <w:t xml:space="preserve"> the project has identified a few b</w:t>
      </w:r>
      <w:r w:rsidR="00E52A57" w:rsidRPr="005443EE">
        <w:t>arriers to impact</w:t>
      </w:r>
      <w:r w:rsidR="004D1AE6" w:rsidRPr="005443EE">
        <w:t xml:space="preserve"> that we would like to address. </w:t>
      </w:r>
      <w:r w:rsidRPr="005443EE">
        <w:t>U</w:t>
      </w:r>
      <w:r w:rsidR="00E52A57" w:rsidRPr="005443EE">
        <w:t>nlike resources aimed at the wider public, which can sometimes be m</w:t>
      </w:r>
      <w:r w:rsidRPr="005443EE">
        <w:t>easured by the overall popularit</w:t>
      </w:r>
      <w:r w:rsidR="00E52A57" w:rsidRPr="005443EE">
        <w:t>y</w:t>
      </w:r>
      <w:r w:rsidRPr="005443EE">
        <w:t xml:space="preserve"> </w:t>
      </w:r>
      <w:r w:rsidR="00E52A57" w:rsidRPr="005443EE">
        <w:t xml:space="preserve">and traffic, </w:t>
      </w:r>
      <w:r>
        <w:t>the audience for Grid</w:t>
      </w:r>
      <w:r w:rsidR="00B75046">
        <w:t>Cast</w:t>
      </w:r>
      <w:r w:rsidR="00E52A57" w:rsidRPr="005443EE">
        <w:t xml:space="preserve"> </w:t>
      </w:r>
      <w:r>
        <w:t>is</w:t>
      </w:r>
      <w:r w:rsidR="00E52A57" w:rsidRPr="005443EE">
        <w:t xml:space="preserve"> more specialised. </w:t>
      </w:r>
    </w:p>
    <w:p w14:paraId="6D6AD084" w14:textId="77777777" w:rsidR="005443EE" w:rsidRDefault="005443EE" w:rsidP="00E52A57"/>
    <w:p w14:paraId="35CE4E1E" w14:textId="6CD920F9" w:rsidR="005443EE" w:rsidRDefault="005443EE" w:rsidP="00E52A57">
      <w:r w:rsidRPr="005443EE">
        <w:t xml:space="preserve">e-ScienceTalk will investigate other ways of tracking </w:t>
      </w:r>
      <w:r w:rsidR="00D04CC8">
        <w:t xml:space="preserve">YouTube </w:t>
      </w:r>
      <w:r w:rsidR="00D148E7">
        <w:t>interaction</w:t>
      </w:r>
      <w:r w:rsidR="0082491B">
        <w:t>, designed for use with the B</w:t>
      </w:r>
      <w:r w:rsidRPr="005443EE">
        <w:t>logger</w:t>
      </w:r>
      <w:r w:rsidR="0082491B">
        <w:t xml:space="preserve"> platform</w:t>
      </w:r>
      <w:r w:rsidRPr="005443EE">
        <w:t xml:space="preserve">, and possibilities of using javascript programming to see when visitors scroll below a certain point on the page (tracking how many visitors view below the fold) or when controls on embedded videos are pressed (allowing you to track how many visitors not only start viewing your videos, but finish </w:t>
      </w:r>
      <w:r w:rsidR="00D148E7">
        <w:t xml:space="preserve">watching </w:t>
      </w:r>
      <w:r w:rsidRPr="005443EE">
        <w:t>them).</w:t>
      </w:r>
      <w:r w:rsidR="00D04CC8" w:rsidRPr="00D04CC8">
        <w:t xml:space="preserve"> </w:t>
      </w:r>
      <w:r w:rsidR="00D04CC8">
        <w:t>The project also plans to explore visitors further through YouTube.com analytics</w:t>
      </w:r>
      <w:r w:rsidR="001F7199">
        <w:t>.</w:t>
      </w:r>
      <w:r w:rsidR="00CD085C">
        <w:t xml:space="preserve"> </w:t>
      </w:r>
    </w:p>
    <w:p w14:paraId="2126D722" w14:textId="77777777" w:rsidR="008503EA" w:rsidRPr="005443EE" w:rsidRDefault="008503EA" w:rsidP="00E52A57"/>
    <w:p w14:paraId="34EE45C1" w14:textId="18056DF5" w:rsidR="00E52A57" w:rsidRDefault="008503EA" w:rsidP="00D8017A">
      <w:r>
        <w:lastRenderedPageBreak/>
        <w:t>e-ScienceTalk acknowledges that the</w:t>
      </w:r>
      <w:r w:rsidRPr="00DB30F4">
        <w:t xml:space="preserve"> percentage</w:t>
      </w:r>
      <w:r>
        <w:t xml:space="preserve"> of people who know about GridCast </w:t>
      </w:r>
      <w:r w:rsidR="004D56A2">
        <w:t xml:space="preserve">(especially </w:t>
      </w:r>
      <w:r>
        <w:t>at an EGI event</w:t>
      </w:r>
      <w:r w:rsidR="004D56A2">
        <w:t>)</w:t>
      </w:r>
      <w:r>
        <w:t xml:space="preserve"> should be</w:t>
      </w:r>
      <w:r w:rsidRPr="00DB30F4">
        <w:t xml:space="preserve"> </w:t>
      </w:r>
      <w:r>
        <w:t xml:space="preserve">higher and each </w:t>
      </w:r>
      <w:r w:rsidR="004D56A2">
        <w:t xml:space="preserve">GridCast </w:t>
      </w:r>
      <w:r>
        <w:t>needs greater publicity. Next year, we will improve its visibility, and plan to increase p</w:t>
      </w:r>
      <w:r w:rsidRPr="00DB30F4">
        <w:t xml:space="preserve">romotion </w:t>
      </w:r>
      <w:r>
        <w:t xml:space="preserve">and marketing </w:t>
      </w:r>
      <w:r w:rsidRPr="00DB30F4">
        <w:t>of GridCast</w:t>
      </w:r>
      <w:r>
        <w:t xml:space="preserve"> through posters, e-mail signatures and materials. One of the main ways w</w:t>
      </w:r>
      <w:r w:rsidR="00D04CC8">
        <w:t>e would like to increase impact</w:t>
      </w:r>
      <w:r>
        <w:t xml:space="preserve"> is by contacting delegates prior to the event and providing ideas to </w:t>
      </w:r>
      <w:r w:rsidR="00D148E7">
        <w:t xml:space="preserve">on </w:t>
      </w:r>
      <w:r>
        <w:t xml:space="preserve">self-promote their </w:t>
      </w:r>
      <w:r w:rsidR="00D148E7">
        <w:t>contributions</w:t>
      </w:r>
      <w:r>
        <w:t xml:space="preserve">. </w:t>
      </w:r>
      <w:r w:rsidRPr="004D0084">
        <w:t>Next year, GridCast</w:t>
      </w:r>
      <w:r w:rsidR="004D56A2">
        <w:t xml:space="preserve"> also </w:t>
      </w:r>
      <w:r w:rsidRPr="004D0084">
        <w:t>intends to survey its participant</w:t>
      </w:r>
      <w:r>
        <w:t xml:space="preserve"> bloggers</w:t>
      </w:r>
      <w:r w:rsidRPr="004D0084">
        <w:t xml:space="preserve"> more regularly, and provide </w:t>
      </w:r>
      <w:r>
        <w:t>a sustained</w:t>
      </w:r>
      <w:r w:rsidRPr="004D0084">
        <w:t xml:space="preserve"> support</w:t>
      </w:r>
      <w:r>
        <w:t xml:space="preserve"> base</w:t>
      </w:r>
      <w:r w:rsidR="007B2663">
        <w:t>, for example inviting bloggers to get together at the start of an event and meet each other</w:t>
      </w:r>
      <w:r w:rsidRPr="004D0084">
        <w:t xml:space="preserve">. </w:t>
      </w:r>
      <w:r>
        <w:t>This in turn, should build the community and provide the feedback to improve the blog</w:t>
      </w:r>
      <w:r w:rsidR="006340E3">
        <w:t>, and its visibility</w:t>
      </w:r>
      <w:r>
        <w:t xml:space="preserve">. </w:t>
      </w:r>
    </w:p>
    <w:p w14:paraId="6252A74A" w14:textId="77777777" w:rsidR="00EB35DD" w:rsidRDefault="00EB35DD" w:rsidP="00D8017A"/>
    <w:p w14:paraId="17E8BB45" w14:textId="3929B1DB" w:rsidR="00EB35DD" w:rsidRPr="008503EA" w:rsidRDefault="00EB35DD" w:rsidP="00D8017A">
      <w:r w:rsidRPr="00EB35DD">
        <w:t>An evaluation of competing blog platforms will be made to assess whether the current platform, the Google platform Blogger, is the most appro</w:t>
      </w:r>
      <w:r>
        <w:t>priate for the purposes of GridC</w:t>
      </w:r>
      <w:r w:rsidRPr="00EB35DD">
        <w:t>ast. This recommendation has a number of motivations, including the limitation on Blogger of having a maximum of 100 bloggers at any one time.</w:t>
      </w:r>
      <w:r>
        <w:t xml:space="preserve"> Another limitation is in evaluating blog entries. </w:t>
      </w:r>
    </w:p>
    <w:p w14:paraId="78DFC6DA" w14:textId="77777777" w:rsidR="004D0084" w:rsidRDefault="004D0084" w:rsidP="004D0084"/>
    <w:p w14:paraId="3659FA7F" w14:textId="0108948C" w:rsidR="000A6F74" w:rsidRDefault="004D0084" w:rsidP="00D8017A">
      <w:r>
        <w:t>However, t</w:t>
      </w:r>
      <w:r w:rsidR="00E879A0">
        <w:t xml:space="preserve">he main recommendations for </w:t>
      </w:r>
      <w:r>
        <w:t>year two</w:t>
      </w:r>
      <w:r w:rsidR="00E879A0">
        <w:t xml:space="preserve"> relate to marketing GridCast</w:t>
      </w:r>
      <w:r>
        <w:t xml:space="preserve"> rather than to evaluations</w:t>
      </w:r>
      <w:r w:rsidR="00E879A0">
        <w:t xml:space="preserve">. </w:t>
      </w:r>
      <w:r w:rsidR="005443EE">
        <w:t>The project</w:t>
      </w:r>
      <w:r>
        <w:t xml:space="preserve"> will also investigate whether we should rebrand the site (e.g. </w:t>
      </w:r>
      <w:r w:rsidR="0089069B">
        <w:t>‘</w:t>
      </w:r>
      <w:r w:rsidRPr="00BB52A1">
        <w:rPr>
          <w:i/>
        </w:rPr>
        <w:t>e-ScienceTalk</w:t>
      </w:r>
      <w:r w:rsidR="0089069B">
        <w:rPr>
          <w:i/>
        </w:rPr>
        <w:t>’</w:t>
      </w:r>
      <w:r>
        <w:t xml:space="preserve">) to </w:t>
      </w:r>
      <w:r w:rsidR="0089069B">
        <w:t>reflect the widening of content from all aspects of distributed computing and computational science</w:t>
      </w:r>
      <w:r>
        <w:t xml:space="preserve">. </w:t>
      </w:r>
      <w:r w:rsidR="005443EE">
        <w:t>If we we</w:t>
      </w:r>
      <w:r w:rsidR="00F311EF">
        <w:t>re to rebrand GridCast, it would be wise to implement this before the next EGI Technical Forum in September</w:t>
      </w:r>
      <w:r w:rsidR="006A13B7">
        <w:t xml:space="preserve"> 2012</w:t>
      </w:r>
      <w:r w:rsidR="00F311EF">
        <w:t xml:space="preserve">. </w:t>
      </w:r>
    </w:p>
    <w:p w14:paraId="2011B4D2" w14:textId="77777777" w:rsidR="00EB35DD" w:rsidRDefault="00EB35DD" w:rsidP="00D8017A"/>
    <w:p w14:paraId="34EB9F39" w14:textId="77777777" w:rsidR="00F47A8A" w:rsidRDefault="00F47A8A" w:rsidP="00F47A8A">
      <w:pPr>
        <w:pStyle w:val="Heading3"/>
      </w:pPr>
      <w:bookmarkStart w:id="44" w:name="_Toc330900919"/>
      <w:r>
        <w:t>Sustainability</w:t>
      </w:r>
      <w:bookmarkEnd w:id="44"/>
    </w:p>
    <w:p w14:paraId="4E481351" w14:textId="77777777" w:rsidR="00F47A8A" w:rsidRPr="00F47A8A" w:rsidRDefault="00F47A8A" w:rsidP="00F47A8A"/>
    <w:p w14:paraId="3187D6C2" w14:textId="2358068E" w:rsidR="00E5446E" w:rsidRDefault="007849F9" w:rsidP="00D70FC3">
      <w:r>
        <w:rPr>
          <w:lang w:val="en-US"/>
        </w:rPr>
        <w:t>GridCast is building a strong sense of community through</w:t>
      </w:r>
      <w:r w:rsidRPr="007849F9">
        <w:rPr>
          <w:lang w:val="en-US"/>
        </w:rPr>
        <w:t xml:space="preserve"> </w:t>
      </w:r>
      <w:r w:rsidR="005443EE">
        <w:rPr>
          <w:lang w:val="en-US"/>
        </w:rPr>
        <w:t>publicis</w:t>
      </w:r>
      <w:r w:rsidR="00B7630B">
        <w:rPr>
          <w:lang w:val="en-US"/>
        </w:rPr>
        <w:t>ing</w:t>
      </w:r>
      <w:r w:rsidRPr="007849F9">
        <w:rPr>
          <w:lang w:val="en-US"/>
        </w:rPr>
        <w:t xml:space="preserve"> the outcome of events</w:t>
      </w:r>
      <w:r>
        <w:rPr>
          <w:lang w:val="en-US"/>
        </w:rPr>
        <w:t>.</w:t>
      </w:r>
      <w:r w:rsidRPr="007849F9">
        <w:t xml:space="preserve"> </w:t>
      </w:r>
      <w:r w:rsidR="00F47A8A" w:rsidRPr="00F47A8A">
        <w:t>As with GridCafé, GridCast was originally produced by CERN and therefore has already been shown to be sustainable</w:t>
      </w:r>
      <w:r w:rsidR="005A5E59">
        <w:t>,</w:t>
      </w:r>
      <w:r w:rsidR="00F47A8A" w:rsidRPr="00F47A8A">
        <w:t xml:space="preserve"> having been transferred to GridTalk and then e-ScienceTalk. As the site relies on voluntary blogging by people outside the e-ScienceTalk project and building an online community of regular contributors, there is a sustainable model for maintenance in terms of contributions and updates. </w:t>
      </w:r>
      <w:r w:rsidR="00E5446E">
        <w:t>The blog has developed a loyal</w:t>
      </w:r>
      <w:r w:rsidR="004D56A2">
        <w:t xml:space="preserve"> volunteer base</w:t>
      </w:r>
      <w:r w:rsidR="00E5446E">
        <w:t xml:space="preserve"> over the last five years. </w:t>
      </w:r>
    </w:p>
    <w:p w14:paraId="5F9D8B31" w14:textId="77777777" w:rsidR="00F311EF" w:rsidRDefault="00F311EF" w:rsidP="00D70FC3"/>
    <w:p w14:paraId="55CFC37C" w14:textId="699E03C5" w:rsidR="005443EE" w:rsidRDefault="0046150F" w:rsidP="00D70FC3">
      <w:r>
        <w:t>One of the</w:t>
      </w:r>
      <w:r w:rsidR="00F311EF">
        <w:t xml:space="preserve"> </w:t>
      </w:r>
      <w:r>
        <w:t>unique</w:t>
      </w:r>
      <w:r w:rsidR="00F311EF">
        <w:t xml:space="preserve"> selling point</w:t>
      </w:r>
      <w:r>
        <w:t>s</w:t>
      </w:r>
      <w:r w:rsidR="00F311EF">
        <w:t xml:space="preserve"> </w:t>
      </w:r>
      <w:r>
        <w:t xml:space="preserve">of </w:t>
      </w:r>
      <w:r w:rsidR="00F311EF">
        <w:t xml:space="preserve">GridCast </w:t>
      </w:r>
      <w:r>
        <w:t>is the integration of professional quality videos. O</w:t>
      </w:r>
      <w:r w:rsidR="00F311EF" w:rsidRPr="00F311EF">
        <w:t>nsite filming at events, editing, sound design</w:t>
      </w:r>
      <w:r>
        <w:t xml:space="preserve"> and promotion of video content is a valuable service. </w:t>
      </w:r>
      <w:r w:rsidR="00D04CC8">
        <w:t xml:space="preserve">The YouTube channel </w:t>
      </w:r>
      <w:r w:rsidR="007D4ABE">
        <w:t>and its video production, curation and editing are valuable making</w:t>
      </w:r>
      <w:r w:rsidR="00D04CC8">
        <w:t xml:space="preserve"> it one of the </w:t>
      </w:r>
      <w:r w:rsidR="007D4ABE">
        <w:t xml:space="preserve">strong drivers of success. Estimated commercial freelance costs for this service are </w:t>
      </w:r>
      <w:r w:rsidR="007D4ABE" w:rsidRPr="0046150F">
        <w:t>€500</w:t>
      </w:r>
      <w:r w:rsidR="007D4ABE">
        <w:t>–€</w:t>
      </w:r>
      <w:r w:rsidR="007D4ABE" w:rsidRPr="0046150F">
        <w:t>700</w:t>
      </w:r>
      <w:r w:rsidR="007D4ABE">
        <w:t xml:space="preserve"> per </w:t>
      </w:r>
      <w:r w:rsidR="007D4ABE" w:rsidRPr="0046150F">
        <w:t>day</w:t>
      </w:r>
      <w:r w:rsidR="007D4ABE">
        <w:t>.</w:t>
      </w:r>
    </w:p>
    <w:p w14:paraId="614F7843" w14:textId="77777777" w:rsidR="005443EE" w:rsidRDefault="005443EE" w:rsidP="00D70FC3"/>
    <w:p w14:paraId="39F1AE05" w14:textId="172B1E4D" w:rsidR="00F311EF" w:rsidRDefault="0046150F" w:rsidP="00D70FC3">
      <w:r>
        <w:t xml:space="preserve">During busy periods when there </w:t>
      </w:r>
      <w:r w:rsidR="00745FD4">
        <w:t>are</w:t>
      </w:r>
      <w:r>
        <w:t xml:space="preserve"> multiple events, </w:t>
      </w:r>
      <w:r w:rsidR="00745FD4">
        <w:t>the team are often in dem</w:t>
      </w:r>
      <w:r w:rsidR="00EB35DD">
        <w:t>and from multiple partners and the</w:t>
      </w:r>
      <w:r w:rsidR="00745FD4">
        <w:t xml:space="preserve"> decision to attend an event is often based on location. For example, as some of our e-ScienceTalk members are based in Geneva, they were able with short notice to cover the</w:t>
      </w:r>
      <w:r w:rsidR="00745FD4" w:rsidRPr="00745FD4">
        <w:t xml:space="preserve"> ou</w:t>
      </w:r>
      <w:r w:rsidR="00745FD4">
        <w:t xml:space="preserve">tGRID- ITU High-Level Workshop.  Some </w:t>
      </w:r>
      <w:r w:rsidR="00EB35DD">
        <w:t xml:space="preserve">MoU </w:t>
      </w:r>
      <w:r w:rsidR="00745FD4">
        <w:t>partners have expressed a willingness to cover the cost</w:t>
      </w:r>
      <w:r w:rsidR="005443EE">
        <w:t xml:space="preserve"> of travel to community events. Sugge</w:t>
      </w:r>
      <w:r w:rsidR="00EB35DD">
        <w:t xml:space="preserve">sted </w:t>
      </w:r>
      <w:r w:rsidR="00312627">
        <w:t xml:space="preserve">costs have been </w:t>
      </w:r>
      <w:r w:rsidR="00EB35DD">
        <w:t xml:space="preserve">proposed to </w:t>
      </w:r>
      <w:r w:rsidR="00312627">
        <w:t xml:space="preserve">MoU partner </w:t>
      </w:r>
      <w:r w:rsidR="00EB35DD">
        <w:t>CRISP</w:t>
      </w:r>
      <w:r w:rsidR="00312627">
        <w:t xml:space="preserve"> and accepted for up to 2 events</w:t>
      </w:r>
      <w:r w:rsidR="00EB35DD">
        <w:t xml:space="preserve"> (</w:t>
      </w:r>
      <w:r w:rsidR="00745FD4">
        <w:t xml:space="preserve">3 days per event; a suggested rate of €500 per person for a European event; up to €2000 per person for a non-European event). </w:t>
      </w:r>
    </w:p>
    <w:p w14:paraId="00DE4752" w14:textId="2919C769" w:rsidR="00D70FC3" w:rsidRDefault="0046150F" w:rsidP="00D70FC3">
      <w:r>
        <w:tab/>
      </w:r>
    </w:p>
    <w:p w14:paraId="19EC1A26" w14:textId="76FA41EB" w:rsidR="00745FD4" w:rsidRDefault="0015330B" w:rsidP="00745FD4">
      <w:r>
        <w:t>To</w:t>
      </w:r>
      <w:r w:rsidR="00D70FC3">
        <w:t xml:space="preserve"> foster a network of bloggers next year, GridCast will </w:t>
      </w:r>
      <w:r w:rsidR="00EB35DD">
        <w:t>also</w:t>
      </w:r>
      <w:r w:rsidR="00D70FC3">
        <w:t xml:space="preserve"> cultivate ‘Star Bloggers</w:t>
      </w:r>
      <w:r>
        <w:t>.</w:t>
      </w:r>
      <w:r w:rsidR="00D70FC3">
        <w:t xml:space="preserve">’ Star </w:t>
      </w:r>
      <w:r w:rsidR="005A5E59">
        <w:t>B</w:t>
      </w:r>
      <w:r w:rsidR="00D70FC3">
        <w:t>loggers are people</w:t>
      </w:r>
      <w:r w:rsidR="003A2649">
        <w:t>,</w:t>
      </w:r>
      <w:r w:rsidR="00D70FC3">
        <w:t xml:space="preserve"> who blog from a number of events and blog multiple times.  We have identified a number of people in the community, who fit this category (Elizabeth Leake, </w:t>
      </w:r>
      <w:r w:rsidR="00D70FC3" w:rsidRPr="00D70FC3">
        <w:rPr>
          <w:lang w:val="en-US"/>
        </w:rPr>
        <w:t>Agnes Szeberenyi</w:t>
      </w:r>
      <w:r w:rsidR="00EB35DD">
        <w:rPr>
          <w:lang w:val="en-US"/>
        </w:rPr>
        <w:t xml:space="preserve"> and</w:t>
      </w:r>
      <w:r w:rsidR="00D70FC3">
        <w:rPr>
          <w:lang w:val="en-US"/>
        </w:rPr>
        <w:t xml:space="preserve"> </w:t>
      </w:r>
      <w:r w:rsidR="00D70FC3" w:rsidRPr="00D70FC3">
        <w:rPr>
          <w:lang w:val="en-US"/>
        </w:rPr>
        <w:t xml:space="preserve">Carlos </w:t>
      </w:r>
      <w:r w:rsidR="00D70FC3" w:rsidRPr="00D70FC3">
        <w:rPr>
          <w:lang w:val="en-US"/>
        </w:rPr>
        <w:lastRenderedPageBreak/>
        <w:t>Jaime Barrios He</w:t>
      </w:r>
      <w:r w:rsidR="00D70FC3">
        <w:rPr>
          <w:lang w:val="en-US"/>
        </w:rPr>
        <w:t xml:space="preserve">rnandez). </w:t>
      </w:r>
      <w:r w:rsidR="00D70FC3">
        <w:t xml:space="preserve"> </w:t>
      </w:r>
      <w:r w:rsidR="000567D7">
        <w:t xml:space="preserve">Carlos intends to blog at number of events in Latin America, most recently the </w:t>
      </w:r>
      <w:r w:rsidR="000567D7" w:rsidRPr="00A52CF9">
        <w:rPr>
          <w:bCs/>
        </w:rPr>
        <w:t>Super Computing and Distributed Computing Camp</w:t>
      </w:r>
      <w:r w:rsidR="000567D7">
        <w:t xml:space="preserve"> (at the </w:t>
      </w:r>
      <w:r w:rsidR="000567D7" w:rsidRPr="000567D7">
        <w:t>U</w:t>
      </w:r>
      <w:r w:rsidR="000567D7">
        <w:t xml:space="preserve">niversidad de Los Andes, Mérida, </w:t>
      </w:r>
      <w:r w:rsidR="000567D7" w:rsidRPr="000567D7">
        <w:t>Venezuela</w:t>
      </w:r>
      <w:r w:rsidR="000567D7">
        <w:t xml:space="preserve">, </w:t>
      </w:r>
      <w:r w:rsidR="000567D7" w:rsidRPr="000567D7">
        <w:t>July 8-14, 2012</w:t>
      </w:r>
      <w:r w:rsidR="000567D7">
        <w:t xml:space="preserve">). </w:t>
      </w:r>
      <w:r w:rsidR="00745FD4">
        <w:t xml:space="preserve">GridCast will also continue to record all metrics and continually update our bloggers with </w:t>
      </w:r>
      <w:r w:rsidR="00EB35DD">
        <w:t>both the blog and their own statistics</w:t>
      </w:r>
      <w:r w:rsidR="00745FD4">
        <w:t xml:space="preserve">. </w:t>
      </w:r>
      <w:r w:rsidR="005A5E59">
        <w:t>e</w:t>
      </w:r>
      <w:r w:rsidR="00745FD4">
        <w:t>-ScienceTalk also intends to monitor the average number of posts per event</w:t>
      </w:r>
      <w:r w:rsidR="00EB35DD">
        <w:t>, number of page views,</w:t>
      </w:r>
      <w:r w:rsidR="00745FD4">
        <w:t xml:space="preserve"> and monitor the average number of words per post. This would be good for </w:t>
      </w:r>
      <w:r w:rsidR="00EB35DD">
        <w:t>identifying</w:t>
      </w:r>
      <w:r>
        <w:t xml:space="preserve"> future</w:t>
      </w:r>
      <w:r w:rsidR="00745FD4">
        <w:t xml:space="preserve"> ‘Star Bloggers!’ </w:t>
      </w:r>
    </w:p>
    <w:p w14:paraId="334F6D71" w14:textId="77777777" w:rsidR="00745FD4" w:rsidRDefault="00745FD4" w:rsidP="00D70FC3"/>
    <w:p w14:paraId="6480DC56" w14:textId="17DA21CB" w:rsidR="00D70FC3" w:rsidRPr="00F311EF" w:rsidRDefault="005578E4" w:rsidP="00D70FC3">
      <w:r>
        <w:rPr>
          <w:lang w:val="en-US"/>
        </w:rPr>
        <w:t>Another way of increasing o</w:t>
      </w:r>
      <w:r w:rsidR="00E5446E">
        <w:rPr>
          <w:lang w:val="en-US"/>
        </w:rPr>
        <w:t>ur exposure and in-kind support</w:t>
      </w:r>
      <w:r>
        <w:rPr>
          <w:lang w:val="en-US"/>
        </w:rPr>
        <w:t xml:space="preserve"> would be to identify and approach other blogs in the e-science arena. For example, there is an e-Science portal for New England Libraries (</w:t>
      </w:r>
      <w:hyperlink r:id="rId15" w:history="1">
        <w:r w:rsidRPr="008F4F3D">
          <w:rPr>
            <w:rStyle w:val="Hyperlink"/>
            <w:lang w:val="en-US"/>
          </w:rPr>
          <w:t>http://esciencecommunity.umassmed.edu/about/</w:t>
        </w:r>
      </w:hyperlink>
      <w:r>
        <w:rPr>
          <w:lang w:val="en-US"/>
        </w:rPr>
        <w:t>)</w:t>
      </w:r>
      <w:r w:rsidR="000567D7">
        <w:rPr>
          <w:lang w:val="en-US"/>
        </w:rPr>
        <w:t xml:space="preserve"> and other bloggers (e.g</w:t>
      </w:r>
      <w:r>
        <w:rPr>
          <w:lang w:val="en-US"/>
        </w:rPr>
        <w:t xml:space="preserve">. </w:t>
      </w:r>
      <w:r w:rsidR="000567D7" w:rsidRPr="000567D7">
        <w:rPr>
          <w:lang w:val="en-US"/>
        </w:rPr>
        <w:t>Blog of too many things</w:t>
      </w:r>
      <w:r w:rsidR="000567D7">
        <w:rPr>
          <w:rStyle w:val="FootnoteReference"/>
          <w:lang w:val="en-US"/>
        </w:rPr>
        <w:footnoteReference w:id="18"/>
      </w:r>
      <w:r w:rsidR="000567D7">
        <w:rPr>
          <w:lang w:val="en-US"/>
        </w:rPr>
        <w:t>,</w:t>
      </w:r>
      <w:r w:rsidR="00D01203">
        <w:rPr>
          <w:lang w:val="en-US"/>
        </w:rPr>
        <w:t xml:space="preserve">  </w:t>
      </w:r>
      <w:r w:rsidR="00D01203" w:rsidRPr="00D01203">
        <w:rPr>
          <w:lang w:val="en-US"/>
        </w:rPr>
        <w:t>VizWorld Science</w:t>
      </w:r>
      <w:r w:rsidR="00D01203">
        <w:rPr>
          <w:rStyle w:val="FootnoteReference"/>
          <w:lang w:val="en-US"/>
        </w:rPr>
        <w:footnoteReference w:id="19"/>
      </w:r>
      <w:r w:rsidR="00D01203">
        <w:rPr>
          <w:lang w:val="en-US"/>
        </w:rPr>
        <w:t>, EGI Blog, Software Sustainability Blog</w:t>
      </w:r>
      <w:r w:rsidR="00085650">
        <w:rPr>
          <w:rStyle w:val="FootnoteReference"/>
          <w:lang w:val="en-US"/>
        </w:rPr>
        <w:footnoteReference w:id="20"/>
      </w:r>
      <w:r w:rsidR="00D01203">
        <w:rPr>
          <w:lang w:val="en-US"/>
        </w:rPr>
        <w:t xml:space="preserve"> and Ask Steve!</w:t>
      </w:r>
      <w:r w:rsidR="00D01203">
        <w:rPr>
          <w:rStyle w:val="FootnoteReference"/>
          <w:lang w:val="en-US"/>
        </w:rPr>
        <w:footnoteReference w:id="21"/>
      </w:r>
      <w:r w:rsidR="000567D7">
        <w:rPr>
          <w:lang w:val="en-US"/>
        </w:rPr>
        <w:t xml:space="preserve">). </w:t>
      </w:r>
      <w:r w:rsidR="00E5446E">
        <w:rPr>
          <w:lang w:val="en-US"/>
        </w:rPr>
        <w:t>e</w:t>
      </w:r>
      <w:r w:rsidR="0004386B">
        <w:rPr>
          <w:lang w:val="en-US"/>
        </w:rPr>
        <w:t xml:space="preserve">-ScienceTalk has built up relationships with scientific communities. </w:t>
      </w:r>
      <w:r w:rsidR="0004386B" w:rsidRPr="0004386B">
        <w:rPr>
          <w:lang w:val="en-US"/>
        </w:rPr>
        <w:t>MyScienceWork</w:t>
      </w:r>
      <w:r w:rsidR="0004386B" w:rsidRPr="0004386B">
        <w:rPr>
          <w:rStyle w:val="FootnoteReference"/>
          <w:lang w:val="en-US"/>
        </w:rPr>
        <w:footnoteReference w:id="22"/>
      </w:r>
      <w:r w:rsidR="002D47D6">
        <w:rPr>
          <w:lang w:val="en-US"/>
        </w:rPr>
        <w:t xml:space="preserve"> </w:t>
      </w:r>
      <w:r w:rsidR="0004386B" w:rsidRPr="0004386B">
        <w:rPr>
          <w:lang w:val="en-US"/>
        </w:rPr>
        <w:t xml:space="preserve">is a network of researchers and scientists in France, and Community Manager, </w:t>
      </w:r>
      <w:r w:rsidR="0004386B" w:rsidRPr="0004386B">
        <w:rPr>
          <w:bCs/>
          <w:lang w:val="en-US"/>
        </w:rPr>
        <w:t xml:space="preserve">Célya Gruson-Daniel MSW, </w:t>
      </w:r>
      <w:r w:rsidR="0004386B" w:rsidRPr="0004386B">
        <w:rPr>
          <w:lang w:val="en-US"/>
        </w:rPr>
        <w:t>reposts many of our</w:t>
      </w:r>
      <w:r w:rsidR="0004386B">
        <w:rPr>
          <w:lang w:val="en-US"/>
        </w:rPr>
        <w:t xml:space="preserve"> blog articles. </w:t>
      </w:r>
      <w:r w:rsidR="00D01203">
        <w:rPr>
          <w:lang w:val="en-US"/>
        </w:rPr>
        <w:t xml:space="preserve">Other people, who could be </w:t>
      </w:r>
      <w:r w:rsidR="00085650">
        <w:rPr>
          <w:lang w:val="en-US"/>
        </w:rPr>
        <w:t>contacted,</w:t>
      </w:r>
      <w:r w:rsidR="00D01203">
        <w:rPr>
          <w:lang w:val="en-US"/>
        </w:rPr>
        <w:t xml:space="preserve"> are those, who have added expert profiles</w:t>
      </w:r>
      <w:r w:rsidR="00085650">
        <w:rPr>
          <w:lang w:val="en-US"/>
        </w:rPr>
        <w:t xml:space="preserve"> to iSGTW</w:t>
      </w:r>
      <w:r w:rsidR="00D01203">
        <w:rPr>
          <w:lang w:val="en-US"/>
        </w:rPr>
        <w:t xml:space="preserve">. </w:t>
      </w:r>
      <w:r w:rsidR="003A2649">
        <w:rPr>
          <w:lang w:val="en-US"/>
        </w:rPr>
        <w:t>Six people have recently added their profiles to this section.</w:t>
      </w:r>
    </w:p>
    <w:p w14:paraId="735DBEF8" w14:textId="77777777" w:rsidR="000E6787" w:rsidRDefault="000E6787" w:rsidP="00DB62B0"/>
    <w:p w14:paraId="787F3B99" w14:textId="398D0CF7" w:rsidR="008F18D9" w:rsidRDefault="000E6787" w:rsidP="003F54EF">
      <w:r>
        <w:t xml:space="preserve">GridCast is aware that even </w:t>
      </w:r>
      <w:r w:rsidR="0015330B">
        <w:t xml:space="preserve">after </w:t>
      </w:r>
      <w:r>
        <w:t>cultivating S</w:t>
      </w:r>
      <w:r w:rsidR="005A5E59">
        <w:t>tar</w:t>
      </w:r>
      <w:r>
        <w:t xml:space="preserve"> Bloggers</w:t>
      </w:r>
      <w:r w:rsidR="0015330B">
        <w:t xml:space="preserve"> to promote sustainability</w:t>
      </w:r>
      <w:r>
        <w:t>, the site will still need a moderator</w:t>
      </w:r>
      <w:r w:rsidR="0015330B">
        <w:t xml:space="preserve"> to administer the site</w:t>
      </w:r>
      <w:r w:rsidRPr="000E6787">
        <w:t xml:space="preserve">. </w:t>
      </w:r>
      <w:r w:rsidR="00E5446E" w:rsidRPr="00E5446E">
        <w:t>Over the last year, GridCast has built community links and foster</w:t>
      </w:r>
      <w:r w:rsidR="00A949A8">
        <w:t>ed</w:t>
      </w:r>
      <w:r w:rsidR="00E5446E" w:rsidRPr="00E5446E">
        <w:t xml:space="preserve"> relationships with online bloggers and with our partners (SHIWA, N4U, We-NMR, CHAIN). It is envisioned that a moderator could look after the site during the event. We have also estimated that one day a month should be allocated to each event</w:t>
      </w:r>
      <w:r w:rsidR="00A949A8">
        <w:t xml:space="preserve"> by the moderator</w:t>
      </w:r>
      <w:r w:rsidR="00E5446E" w:rsidRPr="00E5446E">
        <w:t xml:space="preserve">. </w:t>
      </w:r>
      <w:r w:rsidR="004D56A2">
        <w:t xml:space="preserve">Work </w:t>
      </w:r>
      <w:r w:rsidR="00E5446E" w:rsidRPr="00E5446E">
        <w:t>would involve recruiting bloggers an</w:t>
      </w:r>
      <w:r w:rsidR="007D4ABE">
        <w:t>d promoting blog posts through T</w:t>
      </w:r>
      <w:r w:rsidR="00E5446E" w:rsidRPr="00E5446E">
        <w:t xml:space="preserve">witter. </w:t>
      </w:r>
      <w:r w:rsidR="00446E47">
        <w:t>It would also involve</w:t>
      </w:r>
      <w:r w:rsidRPr="000E6787">
        <w:t xml:space="preserve"> </w:t>
      </w:r>
      <w:r w:rsidR="00446E47">
        <w:t>handling</w:t>
      </w:r>
      <w:r w:rsidRPr="000E6787">
        <w:t xml:space="preserve"> comments, read</w:t>
      </w:r>
      <w:r w:rsidR="00446E47">
        <w:t>ing</w:t>
      </w:r>
      <w:r w:rsidRPr="000E6787">
        <w:t xml:space="preserve"> feedback from visitors; handl</w:t>
      </w:r>
      <w:r w:rsidR="00A949A8">
        <w:t>ing</w:t>
      </w:r>
      <w:r w:rsidRPr="000E6787">
        <w:t xml:space="preserve"> polls and </w:t>
      </w:r>
      <w:r w:rsidR="00446E47">
        <w:t>managing the</w:t>
      </w:r>
      <w:r w:rsidRPr="000E6787">
        <w:t xml:space="preserve"> blog from a mobile device</w:t>
      </w:r>
      <w:r w:rsidR="00446E47">
        <w:t xml:space="preserve">. We still envisage that with a greater number of posts from voluntary bloggers and individual event moderators, GridCast would also need a coordinator for </w:t>
      </w:r>
      <w:r w:rsidR="007D4ABE">
        <w:t>at least two</w:t>
      </w:r>
      <w:r w:rsidR="00446E47">
        <w:t xml:space="preserve"> days per month. </w:t>
      </w:r>
      <w:r w:rsidR="007849F9">
        <w:t xml:space="preserve"> </w:t>
      </w:r>
    </w:p>
    <w:p w14:paraId="4FC01D25" w14:textId="77777777" w:rsidR="008C4412" w:rsidRDefault="008C4412" w:rsidP="003F54EF"/>
    <w:p w14:paraId="5E4BC152" w14:textId="77777777" w:rsidR="00333DB2" w:rsidRDefault="00333DB2" w:rsidP="003F54EF"/>
    <w:p w14:paraId="3866A901" w14:textId="77777777" w:rsidR="00144905" w:rsidRDefault="00144905" w:rsidP="003F54EF"/>
    <w:p w14:paraId="556E6726" w14:textId="77777777" w:rsidR="00144905" w:rsidRDefault="00144905" w:rsidP="003F54EF"/>
    <w:p w14:paraId="1FECC73A" w14:textId="77777777" w:rsidR="003A2649" w:rsidRDefault="003A2649" w:rsidP="003F54EF"/>
    <w:p w14:paraId="441E4F4C" w14:textId="77777777" w:rsidR="0081771D" w:rsidRDefault="0081771D" w:rsidP="0081771D">
      <w:pPr>
        <w:pStyle w:val="Heading2"/>
      </w:pPr>
      <w:bookmarkStart w:id="45" w:name="_Toc330900920"/>
      <w:r>
        <w:t>GridGuide</w:t>
      </w:r>
      <w:r w:rsidR="006D6E72">
        <w:t xml:space="preserve"> and Real Time Monitor</w:t>
      </w:r>
      <w:bookmarkEnd w:id="45"/>
    </w:p>
    <w:p w14:paraId="59D4F40B" w14:textId="77777777" w:rsidR="00510701" w:rsidRDefault="0081771D" w:rsidP="00510701">
      <w:pPr>
        <w:pStyle w:val="Heading3"/>
      </w:pPr>
      <w:bookmarkStart w:id="46" w:name="_Toc330900921"/>
      <w:r>
        <w:t>Background</w:t>
      </w:r>
      <w:bookmarkEnd w:id="46"/>
    </w:p>
    <w:p w14:paraId="59A3373E" w14:textId="1D38BC22" w:rsidR="00510701" w:rsidRDefault="00510701" w:rsidP="001C18EE">
      <w:r w:rsidRPr="001C18EE">
        <w:t>GridGuide (gridguide.org) is the youngest of the e-ScienceTalk products and gives a human face to the grid, showing the sites and sights of grid computing. Users can listen to podcasts from grid sites worldwide, read about the on</w:t>
      </w:r>
      <w:r w:rsidR="00446E47">
        <w:t>-</w:t>
      </w:r>
      <w:r w:rsidRPr="001C18EE">
        <w:t xml:space="preserve">going work and watch interviews with researchers. As well as giving a visual overview of current grid work, GridGuide enables users to drill down to more detail about an individual scientist’s work and how the grid has produced results. </w:t>
      </w:r>
      <w:r w:rsidR="00E5446E">
        <w:rPr>
          <w:bCs/>
        </w:rPr>
        <w:t>The GridGuide</w:t>
      </w:r>
      <w:r w:rsidR="00E5446E" w:rsidRPr="001C18EE">
        <w:rPr>
          <w:bCs/>
        </w:rPr>
        <w:t xml:space="preserve"> complements the GridCafé by providing a more in-depth guide to institutions across the globe that are involved in grids and distributed computing.</w:t>
      </w:r>
    </w:p>
    <w:p w14:paraId="658B18EB" w14:textId="77777777" w:rsidR="001C18EE" w:rsidRPr="001C18EE" w:rsidRDefault="001C18EE" w:rsidP="001C18EE"/>
    <w:p w14:paraId="2447CF95" w14:textId="3F9EC5C9" w:rsidR="00510701" w:rsidRPr="001C18EE" w:rsidRDefault="00510701" w:rsidP="001C18EE">
      <w:pPr>
        <w:rPr>
          <w:bCs/>
        </w:rPr>
      </w:pPr>
      <w:r w:rsidRPr="001C18EE">
        <w:rPr>
          <w:bCs/>
        </w:rPr>
        <w:t xml:space="preserve">GridGuide has become increasingly interactive and accessible through co-development with the Real Time Monitor (RTM), which shows traffic on the worldwide grid in real time. The RTM </w:t>
      </w:r>
      <w:r w:rsidR="006E4E7E">
        <w:rPr>
          <w:bCs/>
        </w:rPr>
        <w:t>(</w:t>
      </w:r>
      <w:hyperlink r:id="rId16" w:history="1">
        <w:r w:rsidR="006E4E7E" w:rsidRPr="00305E62">
          <w:rPr>
            <w:rStyle w:val="Hyperlink"/>
            <w:bCs/>
          </w:rPr>
          <w:t>http://rtm.hep.ph.ic.ac.uk/</w:t>
        </w:r>
      </w:hyperlink>
      <w:r w:rsidR="006E4E7E">
        <w:rPr>
          <w:bCs/>
        </w:rPr>
        <w:t xml:space="preserve">) </w:t>
      </w:r>
      <w:r w:rsidRPr="001C18EE">
        <w:rPr>
          <w:bCs/>
        </w:rPr>
        <w:t xml:space="preserve">is a 3-D virtual globe that shows a live version of the job traffic on the grid, and the current integration with GridGuide allows a visitor to click on a site and view both the technical statistics from the RTM as well as the pages from GridGuide. The RTM is widely used for demonstrating the grid at conferences and events and is an accessible and engaging way to understand more about the grid. </w:t>
      </w:r>
    </w:p>
    <w:p w14:paraId="71F3434B" w14:textId="77777777" w:rsidR="00510701" w:rsidRDefault="00510701" w:rsidP="00510701">
      <w:pPr>
        <w:pStyle w:val="Heading3"/>
      </w:pPr>
      <w:bookmarkStart w:id="47" w:name="_Toc330900922"/>
      <w:r>
        <w:t>Product metrics</w:t>
      </w:r>
      <w:bookmarkEnd w:id="47"/>
    </w:p>
    <w:p w14:paraId="1C698EFB" w14:textId="77777777" w:rsidR="001C18EE" w:rsidRPr="001C18EE" w:rsidRDefault="001C18EE" w:rsidP="001C18EE"/>
    <w:p w14:paraId="189EFB0B" w14:textId="78DA26A8" w:rsidR="00714AA6" w:rsidRDefault="00510701" w:rsidP="00714AA6">
      <w:pPr>
        <w:rPr>
          <w:rFonts w:eastAsia="Cambria"/>
          <w:bCs/>
          <w:szCs w:val="22"/>
          <w:lang w:eastAsia="en-GB"/>
        </w:rPr>
      </w:pPr>
      <w:r w:rsidRPr="00510701">
        <w:t>One of the main aims of e-ScienceTalk was to increase the number of sites featured in the GridGuide including a higher proportion located outside Europe, representing work both in the grid arena, but also in related areas such as the network layer, supercomputing, volunteer and cloud computing. The e-ScienceTalk Description of Work [R1] outlines a target of 75 sites in total, to be achieved by the end of the project.</w:t>
      </w:r>
      <w:r w:rsidR="00714AA6">
        <w:t xml:space="preserve"> </w:t>
      </w:r>
      <w:r w:rsidR="003A2649">
        <w:rPr>
          <w:rFonts w:eastAsia="Cambria"/>
          <w:bCs/>
          <w:szCs w:val="22"/>
          <w:lang w:eastAsia="en-GB"/>
        </w:rPr>
        <w:t>The n</w:t>
      </w:r>
      <w:r w:rsidR="005578E4">
        <w:rPr>
          <w:rFonts w:eastAsia="Cambria"/>
          <w:bCs/>
          <w:szCs w:val="22"/>
          <w:lang w:eastAsia="en-GB"/>
        </w:rPr>
        <w:t xml:space="preserve">umber of EU sites and non-EU sits </w:t>
      </w:r>
      <w:r w:rsidR="003A2649">
        <w:rPr>
          <w:rFonts w:eastAsia="Cambria"/>
          <w:bCs/>
          <w:szCs w:val="22"/>
          <w:lang w:eastAsia="en-GB"/>
        </w:rPr>
        <w:t>are also recorded</w:t>
      </w:r>
      <w:r w:rsidR="005578E4">
        <w:rPr>
          <w:rFonts w:eastAsia="Cambria"/>
          <w:bCs/>
          <w:szCs w:val="22"/>
          <w:lang w:eastAsia="en-GB"/>
        </w:rPr>
        <w:t xml:space="preserve">. As with other e-ScienceTalk products, we also monitored unique visitors and page views for the year. </w:t>
      </w:r>
    </w:p>
    <w:p w14:paraId="26118FE4" w14:textId="77777777" w:rsidR="00714AA6" w:rsidRDefault="00714AA6" w:rsidP="00714AA6">
      <w:pPr>
        <w:rPr>
          <w:rFonts w:eastAsia="Cambria"/>
          <w:bCs/>
          <w:szCs w:val="22"/>
          <w:lang w:eastAsia="en-GB"/>
        </w:rPr>
      </w:pPr>
    </w:p>
    <w:p w14:paraId="0AC9EED4" w14:textId="3041CD7A" w:rsidR="00D7107D" w:rsidRPr="00714AA6" w:rsidRDefault="00446E47" w:rsidP="00714AA6">
      <w:r>
        <w:rPr>
          <w:rFonts w:eastAsia="Cambria"/>
          <w:bCs/>
          <w:szCs w:val="22"/>
          <w:lang w:eastAsia="en-GB"/>
        </w:rPr>
        <w:t>e</w:t>
      </w:r>
      <w:r w:rsidR="00714AA6" w:rsidRPr="00714AA6">
        <w:rPr>
          <w:rFonts w:eastAsia="Cambria"/>
          <w:bCs/>
          <w:szCs w:val="22"/>
          <w:lang w:eastAsia="en-GB"/>
        </w:rPr>
        <w:t>-ScienceTalk’s aim is for the RTM to be available on a wider range of platforms and to show jobs from more sources.</w:t>
      </w:r>
      <w:r w:rsidR="00714AA6">
        <w:rPr>
          <w:rFonts w:eastAsia="Cambria"/>
          <w:bCs/>
          <w:szCs w:val="22"/>
          <w:lang w:eastAsia="en-GB"/>
        </w:rPr>
        <w:t xml:space="preserve"> </w:t>
      </w:r>
      <w:r w:rsidR="005578E4">
        <w:rPr>
          <w:rFonts w:eastAsia="Cambria"/>
          <w:bCs/>
          <w:szCs w:val="22"/>
          <w:lang w:eastAsia="en-GB"/>
        </w:rPr>
        <w:t xml:space="preserve">The two metrics used to examine the impact of RTM are countries in the RTM, number of delegates at events demo-ing the RTM. However, a number of other methods were used to assess the RTM this year, including an investigation into RTM users and their reliance on the RTM for outreach, funding and dissemination. Also, anecdotal evidence from </w:t>
      </w:r>
      <w:r w:rsidR="00E7502F">
        <w:rPr>
          <w:rFonts w:eastAsia="Cambria"/>
          <w:bCs/>
          <w:szCs w:val="22"/>
          <w:lang w:eastAsia="en-GB"/>
        </w:rPr>
        <w:t>demo</w:t>
      </w:r>
      <w:r w:rsidR="006E4E7E">
        <w:rPr>
          <w:rFonts w:eastAsia="Cambria"/>
          <w:bCs/>
          <w:szCs w:val="22"/>
          <w:lang w:eastAsia="en-GB"/>
        </w:rPr>
        <w:t>s</w:t>
      </w:r>
      <w:r w:rsidR="00E7502F">
        <w:rPr>
          <w:rFonts w:eastAsia="Cambria"/>
          <w:bCs/>
          <w:szCs w:val="22"/>
          <w:lang w:eastAsia="en-GB"/>
        </w:rPr>
        <w:t xml:space="preserve"> at </w:t>
      </w:r>
      <w:r w:rsidR="005578E4">
        <w:rPr>
          <w:rFonts w:eastAsia="Cambria"/>
          <w:bCs/>
          <w:szCs w:val="22"/>
          <w:lang w:eastAsia="en-GB"/>
        </w:rPr>
        <w:t xml:space="preserve">various events </w:t>
      </w:r>
      <w:r w:rsidR="000F7E5F">
        <w:rPr>
          <w:rFonts w:eastAsia="Cambria"/>
          <w:bCs/>
          <w:szCs w:val="22"/>
          <w:lang w:eastAsia="en-GB"/>
        </w:rPr>
        <w:t xml:space="preserve">has been </w:t>
      </w:r>
      <w:r w:rsidR="005578E4">
        <w:rPr>
          <w:rFonts w:eastAsia="Cambria"/>
          <w:bCs/>
          <w:szCs w:val="22"/>
          <w:lang w:eastAsia="en-GB"/>
        </w:rPr>
        <w:t>gathered.</w:t>
      </w:r>
      <w:r w:rsidR="005545AE">
        <w:rPr>
          <w:rFonts w:eastAsia="Cambria"/>
          <w:bCs/>
          <w:szCs w:val="22"/>
          <w:lang w:eastAsia="en-GB"/>
        </w:rPr>
        <w:t xml:space="preserve"> </w:t>
      </w:r>
    </w:p>
    <w:p w14:paraId="7FDBFC0D" w14:textId="77777777" w:rsidR="00510701" w:rsidRPr="00510701" w:rsidRDefault="00510701" w:rsidP="00510701"/>
    <w:p w14:paraId="3561720A" w14:textId="77777777" w:rsidR="00050515" w:rsidRPr="006E4E7E" w:rsidRDefault="00510701" w:rsidP="00510701">
      <w:pPr>
        <w:numPr>
          <w:ilvl w:val="2"/>
          <w:numId w:val="3"/>
        </w:numPr>
        <w:rPr>
          <w:rFonts w:ascii="Calibri" w:hAnsi="Calibri"/>
          <w:b/>
          <w:bCs/>
          <w:sz w:val="26"/>
          <w:szCs w:val="26"/>
          <w:lang w:val="x-none"/>
        </w:rPr>
      </w:pPr>
      <w:r w:rsidRPr="00050515">
        <w:rPr>
          <w:rFonts w:ascii="Calibri" w:hAnsi="Calibri"/>
          <w:b/>
          <w:bCs/>
          <w:sz w:val="26"/>
          <w:szCs w:val="26"/>
          <w:lang w:val="x-none"/>
        </w:rPr>
        <w:t>What has been the impact</w:t>
      </w:r>
      <w:r w:rsidR="00050515">
        <w:rPr>
          <w:rFonts w:ascii="Calibri" w:hAnsi="Calibri"/>
          <w:b/>
          <w:bCs/>
          <w:sz w:val="26"/>
          <w:szCs w:val="26"/>
          <w:lang w:val="x-none"/>
        </w:rPr>
        <w:t xml:space="preserve"> of GridGuide and RTM</w:t>
      </w:r>
      <w:r w:rsidRPr="00050515">
        <w:rPr>
          <w:rFonts w:ascii="Calibri" w:hAnsi="Calibri"/>
          <w:b/>
          <w:bCs/>
          <w:sz w:val="26"/>
          <w:szCs w:val="26"/>
          <w:lang w:val="x-none"/>
        </w:rPr>
        <w:t>?</w:t>
      </w:r>
    </w:p>
    <w:p w14:paraId="190D2CCD" w14:textId="77777777" w:rsidR="006E4E7E" w:rsidRPr="006E4E7E" w:rsidRDefault="006E4E7E" w:rsidP="006E4E7E">
      <w:pPr>
        <w:ind w:left="720"/>
        <w:rPr>
          <w:rFonts w:ascii="Calibri" w:hAnsi="Calibri"/>
          <w:bCs/>
          <w:i/>
          <w:sz w:val="26"/>
          <w:szCs w:val="26"/>
          <w:lang w:val="x-none"/>
        </w:rPr>
      </w:pPr>
    </w:p>
    <w:p w14:paraId="7660B216" w14:textId="26D48E1F" w:rsidR="00050515" w:rsidRPr="006E4E7E" w:rsidRDefault="006E4E7E" w:rsidP="00050515">
      <w:pPr>
        <w:rPr>
          <w:bCs/>
          <w:i/>
          <w:szCs w:val="22"/>
        </w:rPr>
      </w:pPr>
      <w:r w:rsidRPr="006E4E7E">
        <w:rPr>
          <w:bCs/>
          <w:i/>
          <w:szCs w:val="22"/>
        </w:rPr>
        <w:t>GridGuide</w:t>
      </w:r>
    </w:p>
    <w:p w14:paraId="297C7656" w14:textId="77777777" w:rsidR="006E4E7E" w:rsidRDefault="006E4E7E" w:rsidP="00870CEC">
      <w:pPr>
        <w:rPr>
          <w:bCs/>
          <w:szCs w:val="22"/>
        </w:rPr>
      </w:pPr>
    </w:p>
    <w:p w14:paraId="769CE8A1" w14:textId="6BDB8735" w:rsidR="00870CEC" w:rsidRPr="00870CEC" w:rsidRDefault="00E11BCB" w:rsidP="00870CEC">
      <w:pPr>
        <w:rPr>
          <w:bCs/>
          <w:szCs w:val="22"/>
        </w:rPr>
      </w:pPr>
      <w:r>
        <w:rPr>
          <w:bCs/>
          <w:szCs w:val="22"/>
        </w:rPr>
        <w:t>At the end of the first year, there were 38 sites</w:t>
      </w:r>
      <w:r w:rsidR="006E4E7E">
        <w:rPr>
          <w:bCs/>
          <w:szCs w:val="22"/>
        </w:rPr>
        <w:t xml:space="preserve"> on GridGuide</w:t>
      </w:r>
      <w:r>
        <w:rPr>
          <w:bCs/>
          <w:szCs w:val="22"/>
        </w:rPr>
        <w:t xml:space="preserve">. </w:t>
      </w:r>
      <w:r w:rsidR="006E4E7E">
        <w:rPr>
          <w:rFonts w:eastAsia="Cambria"/>
          <w:szCs w:val="22"/>
          <w:lang w:eastAsia="en-GB"/>
        </w:rPr>
        <w:t xml:space="preserve">The team have been liaising with EGI.eu and the National Grid Initiatives to increase on site users. </w:t>
      </w:r>
      <w:r w:rsidR="006E4E7E" w:rsidRPr="00714AA6">
        <w:rPr>
          <w:rFonts w:eastAsia="Cambria"/>
          <w:bCs/>
          <w:szCs w:val="22"/>
          <w:lang w:eastAsia="en-GB"/>
        </w:rPr>
        <w:t xml:space="preserve"> </w:t>
      </w:r>
      <w:r w:rsidR="00C15B49">
        <w:rPr>
          <w:bCs/>
          <w:szCs w:val="22"/>
          <w:lang w:val="x-none"/>
        </w:rPr>
        <w:t xml:space="preserve">Since </w:t>
      </w:r>
      <w:r w:rsidR="00050515">
        <w:rPr>
          <w:bCs/>
          <w:szCs w:val="22"/>
          <w:lang w:val="x-none"/>
        </w:rPr>
        <w:t>September</w:t>
      </w:r>
      <w:r>
        <w:rPr>
          <w:bCs/>
          <w:szCs w:val="22"/>
        </w:rPr>
        <w:t xml:space="preserve"> 2011</w:t>
      </w:r>
      <w:r w:rsidR="00050515">
        <w:rPr>
          <w:bCs/>
          <w:szCs w:val="22"/>
          <w:lang w:val="x-none"/>
        </w:rPr>
        <w:t xml:space="preserve">, </w:t>
      </w:r>
      <w:r w:rsidR="00446E47">
        <w:rPr>
          <w:bCs/>
          <w:szCs w:val="22"/>
        </w:rPr>
        <w:t xml:space="preserve">28 sites have been added to </w:t>
      </w:r>
      <w:r w:rsidR="00050515">
        <w:rPr>
          <w:bCs/>
          <w:szCs w:val="22"/>
          <w:lang w:val="x-none"/>
        </w:rPr>
        <w:t>GridGuide</w:t>
      </w:r>
      <w:r w:rsidR="00E15AC7">
        <w:rPr>
          <w:bCs/>
          <w:szCs w:val="22"/>
        </w:rPr>
        <w:t xml:space="preserve">, and </w:t>
      </w:r>
      <w:r w:rsidR="00446E47">
        <w:rPr>
          <w:bCs/>
          <w:szCs w:val="22"/>
        </w:rPr>
        <w:t xml:space="preserve">there are </w:t>
      </w:r>
      <w:r w:rsidR="00E15AC7">
        <w:rPr>
          <w:bCs/>
          <w:szCs w:val="22"/>
        </w:rPr>
        <w:t>now 66 sites in total</w:t>
      </w:r>
      <w:r w:rsidR="00050515">
        <w:rPr>
          <w:bCs/>
          <w:szCs w:val="22"/>
          <w:lang w:val="x-none"/>
        </w:rPr>
        <w:t xml:space="preserve">. </w:t>
      </w:r>
      <w:r w:rsidR="00A801C2">
        <w:rPr>
          <w:bCs/>
          <w:szCs w:val="22"/>
        </w:rPr>
        <w:t>There is a greater geographical spread with ten North America sites, four South America</w:t>
      </w:r>
      <w:r w:rsidR="00A801C2" w:rsidRPr="00870CEC">
        <w:rPr>
          <w:bCs/>
          <w:szCs w:val="22"/>
        </w:rPr>
        <w:t>, 36 Europe</w:t>
      </w:r>
      <w:r w:rsidR="00A801C2">
        <w:rPr>
          <w:bCs/>
          <w:szCs w:val="22"/>
        </w:rPr>
        <w:t>, one</w:t>
      </w:r>
      <w:r w:rsidR="00A801C2" w:rsidRPr="00870CEC">
        <w:rPr>
          <w:bCs/>
          <w:szCs w:val="22"/>
        </w:rPr>
        <w:t xml:space="preserve"> Africa</w:t>
      </w:r>
      <w:r w:rsidR="00A801C2">
        <w:rPr>
          <w:bCs/>
          <w:szCs w:val="22"/>
        </w:rPr>
        <w:t>, five Asia and three from</w:t>
      </w:r>
      <w:r w:rsidR="00A801C2" w:rsidRPr="00870CEC">
        <w:rPr>
          <w:bCs/>
          <w:szCs w:val="22"/>
        </w:rPr>
        <w:t xml:space="preserve"> Oceania</w:t>
      </w:r>
      <w:r w:rsidR="00A801C2">
        <w:rPr>
          <w:bCs/>
          <w:szCs w:val="22"/>
        </w:rPr>
        <w:t xml:space="preserve">. </w:t>
      </w:r>
      <w:r w:rsidR="00050515">
        <w:rPr>
          <w:bCs/>
          <w:szCs w:val="22"/>
          <w:lang w:val="x-none"/>
        </w:rPr>
        <w:t xml:space="preserve">A campaign in </w:t>
      </w:r>
      <w:r w:rsidR="002076BB">
        <w:rPr>
          <w:bCs/>
          <w:szCs w:val="22"/>
        </w:rPr>
        <w:t>April and May</w:t>
      </w:r>
      <w:r w:rsidR="00F60975">
        <w:rPr>
          <w:bCs/>
          <w:szCs w:val="22"/>
        </w:rPr>
        <w:t xml:space="preserve"> 2012</w:t>
      </w:r>
      <w:r w:rsidR="00050515">
        <w:rPr>
          <w:bCs/>
          <w:szCs w:val="22"/>
          <w:lang w:val="x-none"/>
        </w:rPr>
        <w:t xml:space="preserve"> to i</w:t>
      </w:r>
      <w:r w:rsidR="006E4E7E">
        <w:rPr>
          <w:bCs/>
          <w:szCs w:val="22"/>
        </w:rPr>
        <w:t>mprove</w:t>
      </w:r>
      <w:r w:rsidR="00050515">
        <w:rPr>
          <w:bCs/>
          <w:szCs w:val="22"/>
          <w:lang w:val="x-none"/>
        </w:rPr>
        <w:t xml:space="preserve"> the </w:t>
      </w:r>
      <w:r w:rsidR="006E4E7E">
        <w:rPr>
          <w:bCs/>
          <w:szCs w:val="22"/>
        </w:rPr>
        <w:t>quality of content on</w:t>
      </w:r>
      <w:r>
        <w:rPr>
          <w:bCs/>
          <w:szCs w:val="22"/>
        </w:rPr>
        <w:t xml:space="preserve"> existing</w:t>
      </w:r>
      <w:r w:rsidR="00050515">
        <w:rPr>
          <w:bCs/>
          <w:szCs w:val="22"/>
          <w:lang w:val="x-none"/>
        </w:rPr>
        <w:t xml:space="preserve"> sites was carried out</w:t>
      </w:r>
      <w:r w:rsidR="006E4E7E">
        <w:rPr>
          <w:bCs/>
          <w:szCs w:val="22"/>
        </w:rPr>
        <w:t xml:space="preserve"> but did not </w:t>
      </w:r>
      <w:r w:rsidR="007D4ABE">
        <w:rPr>
          <w:bCs/>
          <w:szCs w:val="22"/>
        </w:rPr>
        <w:t>generate</w:t>
      </w:r>
      <w:r w:rsidR="00F60975">
        <w:rPr>
          <w:bCs/>
          <w:szCs w:val="22"/>
        </w:rPr>
        <w:t xml:space="preserve"> </w:t>
      </w:r>
      <w:r w:rsidR="006E4E7E">
        <w:rPr>
          <w:bCs/>
          <w:szCs w:val="22"/>
        </w:rPr>
        <w:t>much activity</w:t>
      </w:r>
      <w:r w:rsidR="00F60975">
        <w:rPr>
          <w:bCs/>
          <w:szCs w:val="22"/>
        </w:rPr>
        <w:t xml:space="preserve"> by GridGuide site editors</w:t>
      </w:r>
      <w:r w:rsidR="00050515">
        <w:rPr>
          <w:bCs/>
          <w:szCs w:val="22"/>
          <w:lang w:val="x-none"/>
        </w:rPr>
        <w:t xml:space="preserve">. </w:t>
      </w:r>
      <w:r w:rsidR="00CE5121" w:rsidRPr="00CE5121">
        <w:rPr>
          <w:bCs/>
          <w:szCs w:val="22"/>
        </w:rPr>
        <w:t xml:space="preserve">The e-ScienceTalk team sent an email to all existing GridGuide site administrators encouraging them to contribute more information to their guide and an opportunity to win a special e-ScienceTalk-branded PaperNomad gadget case, or a runner's up prize of an e-ScienceTalk laptop sleeve. Only four grid hosts updated their sites. </w:t>
      </w:r>
      <w:r w:rsidR="00050515">
        <w:rPr>
          <w:bCs/>
          <w:szCs w:val="22"/>
          <w:lang w:val="x-none"/>
        </w:rPr>
        <w:t xml:space="preserve">One site expressed an interest in joining the site after </w:t>
      </w:r>
      <w:r w:rsidR="002076BB">
        <w:rPr>
          <w:bCs/>
          <w:szCs w:val="22"/>
        </w:rPr>
        <w:t>a message</w:t>
      </w:r>
      <w:r w:rsidR="007D4ABE">
        <w:rPr>
          <w:bCs/>
          <w:szCs w:val="22"/>
        </w:rPr>
        <w:t xml:space="preserve"> request</w:t>
      </w:r>
      <w:r w:rsidR="002076BB">
        <w:rPr>
          <w:bCs/>
          <w:szCs w:val="22"/>
        </w:rPr>
        <w:t xml:space="preserve"> in a Grid Computing group in </w:t>
      </w:r>
      <w:r w:rsidR="00050515">
        <w:rPr>
          <w:bCs/>
          <w:szCs w:val="22"/>
          <w:lang w:val="x-none"/>
        </w:rPr>
        <w:t>Linked In</w:t>
      </w:r>
      <w:r w:rsidR="00D06A41">
        <w:rPr>
          <w:rStyle w:val="FootnoteReference"/>
          <w:bCs/>
          <w:szCs w:val="22"/>
          <w:lang w:val="x-none"/>
        </w:rPr>
        <w:footnoteReference w:id="23"/>
      </w:r>
      <w:r w:rsidR="00050515">
        <w:rPr>
          <w:bCs/>
          <w:szCs w:val="22"/>
          <w:lang w:val="x-none"/>
        </w:rPr>
        <w:t xml:space="preserve">. </w:t>
      </w:r>
      <w:r w:rsidRPr="00E11BCB">
        <w:rPr>
          <w:bCs/>
          <w:szCs w:val="22"/>
          <w:lang w:val="x-none"/>
        </w:rPr>
        <w:t>José Miguel Franco Valiente</w:t>
      </w:r>
      <w:r w:rsidRPr="00E11BCB">
        <w:t xml:space="preserve"> </w:t>
      </w:r>
      <w:r>
        <w:t xml:space="preserve">from </w:t>
      </w:r>
      <w:r w:rsidRPr="00E11BCB">
        <w:rPr>
          <w:bCs/>
          <w:szCs w:val="22"/>
          <w:lang w:val="x-none"/>
        </w:rPr>
        <w:t>CIEMAT (Centro de Investigaciones Energéticas, Medioambientales y Tecnológicas)</w:t>
      </w:r>
      <w:r>
        <w:rPr>
          <w:bCs/>
          <w:szCs w:val="22"/>
        </w:rPr>
        <w:t xml:space="preserve"> added a site in March 2012.</w:t>
      </w:r>
      <w:r w:rsidRPr="00E11BCB">
        <w:rPr>
          <w:bCs/>
          <w:szCs w:val="22"/>
          <w:lang w:val="x-none"/>
        </w:rPr>
        <w:t xml:space="preserve"> </w:t>
      </w:r>
      <w:r>
        <w:rPr>
          <w:bCs/>
          <w:szCs w:val="22"/>
        </w:rPr>
        <w:t>Nineteen sites</w:t>
      </w:r>
      <w:r>
        <w:rPr>
          <w:rStyle w:val="FootnoteReference"/>
          <w:bCs/>
          <w:szCs w:val="22"/>
        </w:rPr>
        <w:footnoteReference w:id="24"/>
      </w:r>
      <w:r>
        <w:rPr>
          <w:bCs/>
          <w:szCs w:val="22"/>
        </w:rPr>
        <w:t xml:space="preserve"> were also added by </w:t>
      </w:r>
      <w:r>
        <w:rPr>
          <w:bCs/>
          <w:szCs w:val="22"/>
        </w:rPr>
        <w:lastRenderedPageBreak/>
        <w:t xml:space="preserve">the team in March 2012. </w:t>
      </w:r>
      <w:r w:rsidR="002076BB">
        <w:rPr>
          <w:bCs/>
          <w:szCs w:val="22"/>
        </w:rPr>
        <w:t xml:space="preserve">The project is 88% </w:t>
      </w:r>
      <w:r w:rsidR="00A801C2">
        <w:rPr>
          <w:bCs/>
          <w:szCs w:val="22"/>
        </w:rPr>
        <w:t>on the way to</w:t>
      </w:r>
      <w:r w:rsidR="002076BB">
        <w:rPr>
          <w:bCs/>
          <w:szCs w:val="22"/>
        </w:rPr>
        <w:t xml:space="preserve"> achieving its target. </w:t>
      </w:r>
      <w:r w:rsidR="00A801C2">
        <w:rPr>
          <w:bCs/>
          <w:szCs w:val="22"/>
        </w:rPr>
        <w:t>Although the content and</w:t>
      </w:r>
      <w:r w:rsidR="006E4E7E">
        <w:rPr>
          <w:bCs/>
          <w:szCs w:val="22"/>
        </w:rPr>
        <w:t xml:space="preserve"> resource is </w:t>
      </w:r>
      <w:r w:rsidR="00A801C2">
        <w:rPr>
          <w:bCs/>
          <w:szCs w:val="22"/>
        </w:rPr>
        <w:t xml:space="preserve">useful, it is </w:t>
      </w:r>
      <w:r w:rsidR="006E4E7E">
        <w:rPr>
          <w:bCs/>
          <w:szCs w:val="22"/>
        </w:rPr>
        <w:t xml:space="preserve">not </w:t>
      </w:r>
      <w:r w:rsidR="00A801C2">
        <w:rPr>
          <w:bCs/>
          <w:szCs w:val="22"/>
        </w:rPr>
        <w:t xml:space="preserve">fulfilling its </w:t>
      </w:r>
      <w:r w:rsidR="003A2649">
        <w:rPr>
          <w:bCs/>
          <w:szCs w:val="22"/>
        </w:rPr>
        <w:t>creator’s</w:t>
      </w:r>
      <w:r w:rsidR="00A801C2">
        <w:rPr>
          <w:bCs/>
          <w:szCs w:val="22"/>
        </w:rPr>
        <w:t xml:space="preserve"> original intentions </w:t>
      </w:r>
      <w:r w:rsidR="000C2496">
        <w:rPr>
          <w:bCs/>
          <w:szCs w:val="22"/>
        </w:rPr>
        <w:t>and</w:t>
      </w:r>
      <w:r w:rsidR="00A801C2">
        <w:rPr>
          <w:bCs/>
          <w:szCs w:val="22"/>
        </w:rPr>
        <w:t xml:space="preserve"> motivating</w:t>
      </w:r>
      <w:r w:rsidR="000C2496">
        <w:rPr>
          <w:bCs/>
          <w:szCs w:val="22"/>
        </w:rPr>
        <w:t xml:space="preserve"> site administrators</w:t>
      </w:r>
      <w:r w:rsidR="00A801C2">
        <w:rPr>
          <w:bCs/>
          <w:szCs w:val="22"/>
        </w:rPr>
        <w:t xml:space="preserve"> to </w:t>
      </w:r>
      <w:r w:rsidR="006E4E7E">
        <w:rPr>
          <w:bCs/>
          <w:szCs w:val="22"/>
        </w:rPr>
        <w:t>generat</w:t>
      </w:r>
      <w:r w:rsidR="00A801C2">
        <w:rPr>
          <w:bCs/>
          <w:szCs w:val="22"/>
        </w:rPr>
        <w:t>e</w:t>
      </w:r>
      <w:r w:rsidR="006E4E7E">
        <w:rPr>
          <w:bCs/>
          <w:szCs w:val="22"/>
        </w:rPr>
        <w:t xml:space="preserve"> </w:t>
      </w:r>
      <w:r w:rsidR="00A801C2">
        <w:rPr>
          <w:bCs/>
          <w:szCs w:val="22"/>
        </w:rPr>
        <w:t>and update their guides</w:t>
      </w:r>
      <w:r w:rsidR="00F60975">
        <w:rPr>
          <w:bCs/>
          <w:szCs w:val="22"/>
        </w:rPr>
        <w:t xml:space="preserve"> </w:t>
      </w:r>
      <w:r w:rsidR="007D4ABE">
        <w:rPr>
          <w:bCs/>
          <w:szCs w:val="22"/>
        </w:rPr>
        <w:t>spontaneously</w:t>
      </w:r>
      <w:r w:rsidR="00A801C2">
        <w:rPr>
          <w:bCs/>
          <w:szCs w:val="22"/>
        </w:rPr>
        <w:t>.</w:t>
      </w:r>
      <w:r w:rsidR="006E4E7E">
        <w:rPr>
          <w:bCs/>
          <w:szCs w:val="22"/>
        </w:rPr>
        <w:t xml:space="preserve"> </w:t>
      </w:r>
    </w:p>
    <w:p w14:paraId="7C956564" w14:textId="77777777" w:rsidR="00870CEC" w:rsidRPr="00870CEC" w:rsidRDefault="00870CEC" w:rsidP="00870CEC">
      <w:pPr>
        <w:rPr>
          <w:bCs/>
          <w:szCs w:val="22"/>
        </w:rPr>
      </w:pPr>
    </w:p>
    <w:p w14:paraId="0A5FA5BE" w14:textId="6CD2B169" w:rsidR="00870CEC" w:rsidRDefault="00870CEC" w:rsidP="00870CEC">
      <w:pPr>
        <w:rPr>
          <w:bCs/>
          <w:szCs w:val="22"/>
        </w:rPr>
      </w:pPr>
      <w:r>
        <w:rPr>
          <w:bCs/>
          <w:szCs w:val="22"/>
        </w:rPr>
        <w:t xml:space="preserve">The website traffic statistics for the first three quarters </w:t>
      </w:r>
      <w:r w:rsidR="00D1296D">
        <w:rPr>
          <w:bCs/>
          <w:szCs w:val="22"/>
        </w:rPr>
        <w:t xml:space="preserve">were </w:t>
      </w:r>
      <w:r>
        <w:rPr>
          <w:bCs/>
          <w:szCs w:val="22"/>
        </w:rPr>
        <w:t>1,178 unique visitors</w:t>
      </w:r>
      <w:r w:rsidR="004D56A2">
        <w:rPr>
          <w:bCs/>
          <w:szCs w:val="22"/>
        </w:rPr>
        <w:t>,</w:t>
      </w:r>
      <w:r>
        <w:rPr>
          <w:bCs/>
          <w:szCs w:val="22"/>
        </w:rPr>
        <w:t xml:space="preserve"> and 1,875 page</w:t>
      </w:r>
      <w:r w:rsidR="007D4ABE">
        <w:rPr>
          <w:bCs/>
          <w:szCs w:val="22"/>
        </w:rPr>
        <w:t xml:space="preserve"> </w:t>
      </w:r>
      <w:r>
        <w:rPr>
          <w:bCs/>
          <w:szCs w:val="22"/>
        </w:rPr>
        <w:t>views</w:t>
      </w:r>
      <w:r w:rsidR="00D1296D">
        <w:rPr>
          <w:bCs/>
          <w:szCs w:val="22"/>
        </w:rPr>
        <w:t>, which</w:t>
      </w:r>
      <w:r w:rsidR="006E4E7E">
        <w:rPr>
          <w:bCs/>
          <w:szCs w:val="22"/>
        </w:rPr>
        <w:t xml:space="preserve"> are low in comparison to the other </w:t>
      </w:r>
      <w:r w:rsidR="00D1296D">
        <w:rPr>
          <w:bCs/>
          <w:szCs w:val="22"/>
        </w:rPr>
        <w:t xml:space="preserve">–ScienceTalk </w:t>
      </w:r>
      <w:r w:rsidR="006E4E7E">
        <w:rPr>
          <w:bCs/>
          <w:szCs w:val="22"/>
        </w:rPr>
        <w:t>sites</w:t>
      </w:r>
      <w:r>
        <w:rPr>
          <w:bCs/>
          <w:szCs w:val="22"/>
        </w:rPr>
        <w:t xml:space="preserve">. The pages per visit were 1.33 and the average time spent on site was </w:t>
      </w:r>
      <w:r w:rsidR="004D56A2">
        <w:rPr>
          <w:bCs/>
          <w:szCs w:val="22"/>
        </w:rPr>
        <w:t>3</w:t>
      </w:r>
      <w:r>
        <w:rPr>
          <w:bCs/>
          <w:szCs w:val="22"/>
        </w:rPr>
        <w:t xml:space="preserve"> minutes and 11 seconds. This is an in</w:t>
      </w:r>
      <w:r w:rsidR="003A2649">
        <w:rPr>
          <w:bCs/>
          <w:szCs w:val="22"/>
        </w:rPr>
        <w:t>crease on last year’s Sept</w:t>
      </w:r>
      <w:r w:rsidR="00D1296D">
        <w:rPr>
          <w:bCs/>
          <w:szCs w:val="22"/>
        </w:rPr>
        <w:t xml:space="preserve">ember </w:t>
      </w:r>
      <w:r w:rsidR="003A2649">
        <w:rPr>
          <w:bCs/>
          <w:szCs w:val="22"/>
        </w:rPr>
        <w:t>to May figures (visits 1,260; unique visitors 917; page</w:t>
      </w:r>
      <w:r w:rsidR="007B2E0E">
        <w:rPr>
          <w:bCs/>
          <w:szCs w:val="22"/>
        </w:rPr>
        <w:t xml:space="preserve"> </w:t>
      </w:r>
      <w:r w:rsidR="003A2649">
        <w:rPr>
          <w:bCs/>
          <w:szCs w:val="22"/>
        </w:rPr>
        <w:t>views 1,694; avg. v</w:t>
      </w:r>
      <w:r>
        <w:rPr>
          <w:bCs/>
          <w:szCs w:val="22"/>
        </w:rPr>
        <w:t>i</w:t>
      </w:r>
      <w:r w:rsidR="003A2649">
        <w:rPr>
          <w:bCs/>
          <w:szCs w:val="22"/>
        </w:rPr>
        <w:t>sit d</w:t>
      </w:r>
      <w:r>
        <w:rPr>
          <w:bCs/>
          <w:szCs w:val="22"/>
        </w:rPr>
        <w:t>uration 01:08)</w:t>
      </w:r>
      <w:r w:rsidR="006E4E7E">
        <w:rPr>
          <w:bCs/>
          <w:szCs w:val="22"/>
        </w:rPr>
        <w:t xml:space="preserve"> but is lower than anticipated</w:t>
      </w:r>
      <w:r>
        <w:rPr>
          <w:bCs/>
          <w:szCs w:val="22"/>
        </w:rPr>
        <w:t>.</w:t>
      </w:r>
      <w:r w:rsidR="00C34AF0">
        <w:rPr>
          <w:bCs/>
          <w:szCs w:val="22"/>
        </w:rPr>
        <w:t xml:space="preserve"> There were four days when traffic peaked, but this was modest (over 20 people). Visits are from Spain, France, </w:t>
      </w:r>
      <w:r w:rsidR="006E4E7E">
        <w:rPr>
          <w:bCs/>
          <w:szCs w:val="22"/>
        </w:rPr>
        <w:t>U</w:t>
      </w:r>
      <w:r w:rsidR="003A2649">
        <w:rPr>
          <w:bCs/>
          <w:szCs w:val="22"/>
        </w:rPr>
        <w:t>K, US and Switzerland. Figure 11</w:t>
      </w:r>
      <w:r w:rsidR="00C34AF0">
        <w:rPr>
          <w:bCs/>
          <w:szCs w:val="22"/>
        </w:rPr>
        <w:t xml:space="preserve"> shows the geographical spread for </w:t>
      </w:r>
      <w:r w:rsidR="003A2649">
        <w:rPr>
          <w:bCs/>
          <w:szCs w:val="22"/>
        </w:rPr>
        <w:t>Grid</w:t>
      </w:r>
      <w:r w:rsidR="008F4CA8">
        <w:rPr>
          <w:bCs/>
          <w:szCs w:val="22"/>
        </w:rPr>
        <w:t>Guide</w:t>
      </w:r>
      <w:r w:rsidR="00C34AF0">
        <w:rPr>
          <w:bCs/>
          <w:szCs w:val="22"/>
        </w:rPr>
        <w:t>. Most traffic was via organic Google searches (46%) and 23% was direct traffic. The top referrers are</w:t>
      </w:r>
      <w:r w:rsidR="007B2E0E">
        <w:rPr>
          <w:bCs/>
          <w:szCs w:val="22"/>
        </w:rPr>
        <w:t xml:space="preserve"> all e-ScienceTalk websites ˗</w:t>
      </w:r>
      <w:r w:rsidR="00C34AF0">
        <w:rPr>
          <w:bCs/>
          <w:szCs w:val="22"/>
        </w:rPr>
        <w:t xml:space="preserve"> gridcafe.org (12%), </w:t>
      </w:r>
      <w:r w:rsidR="00C34AF0" w:rsidRPr="00C34AF0">
        <w:rPr>
          <w:bCs/>
          <w:szCs w:val="22"/>
        </w:rPr>
        <w:t>e-sciencetalk.org</w:t>
      </w:r>
      <w:r w:rsidR="00C34AF0">
        <w:rPr>
          <w:bCs/>
          <w:szCs w:val="22"/>
        </w:rPr>
        <w:t xml:space="preserve"> (10%), RTM (1%) and </w:t>
      </w:r>
      <w:r w:rsidR="008F4CA8">
        <w:rPr>
          <w:bCs/>
          <w:szCs w:val="22"/>
        </w:rPr>
        <w:t>GridCast</w:t>
      </w:r>
      <w:r w:rsidR="00C34AF0">
        <w:rPr>
          <w:bCs/>
          <w:szCs w:val="22"/>
        </w:rPr>
        <w:t xml:space="preserve">. There </w:t>
      </w:r>
      <w:r w:rsidR="004548FB">
        <w:rPr>
          <w:bCs/>
          <w:szCs w:val="22"/>
        </w:rPr>
        <w:t>was</w:t>
      </w:r>
      <w:r w:rsidR="00C34AF0">
        <w:rPr>
          <w:bCs/>
          <w:szCs w:val="22"/>
        </w:rPr>
        <w:t xml:space="preserve"> </w:t>
      </w:r>
      <w:r w:rsidR="004548FB">
        <w:rPr>
          <w:bCs/>
          <w:szCs w:val="22"/>
        </w:rPr>
        <w:t>a very small percentage of</w:t>
      </w:r>
      <w:r w:rsidR="00C34AF0">
        <w:rPr>
          <w:bCs/>
          <w:szCs w:val="22"/>
        </w:rPr>
        <w:t xml:space="preserve"> traffic from social media </w:t>
      </w:r>
      <w:r w:rsidR="004548FB">
        <w:rPr>
          <w:bCs/>
          <w:szCs w:val="22"/>
        </w:rPr>
        <w:t xml:space="preserve">(1.5%) of which Blogger and </w:t>
      </w:r>
      <w:r w:rsidR="008F4CA8">
        <w:rPr>
          <w:bCs/>
          <w:szCs w:val="22"/>
        </w:rPr>
        <w:t>LinkedIn</w:t>
      </w:r>
      <w:r w:rsidR="004548FB">
        <w:rPr>
          <w:bCs/>
          <w:szCs w:val="22"/>
        </w:rPr>
        <w:t xml:space="preserve"> were the top social media referrers. </w:t>
      </w:r>
    </w:p>
    <w:p w14:paraId="6BAD9DD2" w14:textId="77777777" w:rsidR="006E4E7E" w:rsidRDefault="006E4E7E" w:rsidP="00870CEC">
      <w:pPr>
        <w:rPr>
          <w:bCs/>
          <w:szCs w:val="22"/>
        </w:rPr>
      </w:pPr>
    </w:p>
    <w:p w14:paraId="7E8C676A" w14:textId="6B683D86" w:rsidR="006E4E7E" w:rsidRPr="006E4E7E" w:rsidRDefault="006E4E7E" w:rsidP="00870CEC">
      <w:pPr>
        <w:rPr>
          <w:bCs/>
          <w:i/>
          <w:szCs w:val="22"/>
        </w:rPr>
      </w:pPr>
      <w:r w:rsidRPr="006E4E7E">
        <w:rPr>
          <w:bCs/>
          <w:i/>
          <w:szCs w:val="22"/>
        </w:rPr>
        <w:t>Real Time Monitor</w:t>
      </w:r>
    </w:p>
    <w:p w14:paraId="71F10FE5" w14:textId="2E1DC15B" w:rsidR="006D5161" w:rsidRPr="006D5161" w:rsidRDefault="006D5161" w:rsidP="006D5161">
      <w:pPr>
        <w:rPr>
          <w:bCs/>
          <w:szCs w:val="22"/>
          <w:lang w:val="en-US"/>
        </w:rPr>
      </w:pPr>
      <w:r>
        <w:rPr>
          <w:bCs/>
          <w:szCs w:val="22"/>
        </w:rPr>
        <w:t>During the last nine months, a</w:t>
      </w:r>
      <w:r w:rsidR="005545AE">
        <w:rPr>
          <w:bCs/>
          <w:szCs w:val="22"/>
        </w:rPr>
        <w:t xml:space="preserve"> number of new feature</w:t>
      </w:r>
      <w:r>
        <w:rPr>
          <w:bCs/>
          <w:szCs w:val="22"/>
        </w:rPr>
        <w:t>s have been added to the RTM</w:t>
      </w:r>
      <w:r w:rsidR="00BC0B85">
        <w:rPr>
          <w:bCs/>
          <w:szCs w:val="22"/>
        </w:rPr>
        <w:t xml:space="preserve"> (</w:t>
      </w:r>
      <w:r w:rsidR="007D4ABE">
        <w:rPr>
          <w:bCs/>
          <w:szCs w:val="22"/>
        </w:rPr>
        <w:t xml:space="preserve">a </w:t>
      </w:r>
      <w:r w:rsidR="00BC0B85" w:rsidRPr="00BC0B85">
        <w:rPr>
          <w:bCs/>
          <w:szCs w:val="22"/>
        </w:rPr>
        <w:t>GÉANT</w:t>
      </w:r>
      <w:r w:rsidR="00BC0B85">
        <w:rPr>
          <w:bCs/>
          <w:szCs w:val="22"/>
        </w:rPr>
        <w:t xml:space="preserve"> </w:t>
      </w:r>
      <w:r w:rsidR="007D4ABE">
        <w:rPr>
          <w:bCs/>
          <w:szCs w:val="22"/>
        </w:rPr>
        <w:t xml:space="preserve">network layer </w:t>
      </w:r>
      <w:r w:rsidR="00BC0B85">
        <w:rPr>
          <w:bCs/>
          <w:szCs w:val="22"/>
        </w:rPr>
        <w:t xml:space="preserve">and CMS file transfer history). </w:t>
      </w:r>
      <w:r w:rsidR="007B2E0E">
        <w:rPr>
          <w:bCs/>
          <w:szCs w:val="22"/>
        </w:rPr>
        <w:t xml:space="preserve">Work has been done on integrating the RTM code with the most recent version of the WorldWind software. </w:t>
      </w:r>
      <w:r>
        <w:rPr>
          <w:bCs/>
          <w:szCs w:val="22"/>
          <w:lang w:val="en-US"/>
        </w:rPr>
        <w:t>During the EGI</w:t>
      </w:r>
      <w:r w:rsidR="00D1296D">
        <w:rPr>
          <w:bCs/>
          <w:szCs w:val="22"/>
          <w:lang w:val="en-US"/>
        </w:rPr>
        <w:t xml:space="preserve"> </w:t>
      </w:r>
      <w:r>
        <w:rPr>
          <w:bCs/>
          <w:szCs w:val="22"/>
          <w:lang w:val="en-US"/>
        </w:rPr>
        <w:t>Community Forum, Richard Hughes</w:t>
      </w:r>
      <w:r w:rsidR="00D1296D">
        <w:rPr>
          <w:bCs/>
          <w:szCs w:val="22"/>
          <w:lang w:val="en-US"/>
        </w:rPr>
        <w:t>-Jones</w:t>
      </w:r>
      <w:r>
        <w:rPr>
          <w:bCs/>
          <w:szCs w:val="22"/>
          <w:lang w:val="en-US"/>
        </w:rPr>
        <w:t xml:space="preserve"> from G</w:t>
      </w:r>
      <w:r w:rsidR="006E4E7E">
        <w:rPr>
          <w:bCs/>
          <w:szCs w:val="22"/>
          <w:lang w:val="en-US"/>
        </w:rPr>
        <w:t>É</w:t>
      </w:r>
      <w:r>
        <w:rPr>
          <w:bCs/>
          <w:szCs w:val="22"/>
          <w:lang w:val="en-US"/>
        </w:rPr>
        <w:t xml:space="preserve">ANT </w:t>
      </w:r>
      <w:r w:rsidR="006E4E7E">
        <w:rPr>
          <w:bCs/>
          <w:szCs w:val="22"/>
          <w:lang w:val="en-US"/>
        </w:rPr>
        <w:t xml:space="preserve">asked </w:t>
      </w:r>
      <w:r>
        <w:rPr>
          <w:bCs/>
          <w:szCs w:val="22"/>
          <w:lang w:val="en-US"/>
        </w:rPr>
        <w:t>about displaying the G</w:t>
      </w:r>
      <w:r w:rsidR="006E4E7E">
        <w:rPr>
          <w:bCs/>
          <w:szCs w:val="22"/>
          <w:lang w:val="en-US"/>
        </w:rPr>
        <w:t>É</w:t>
      </w:r>
      <w:r>
        <w:rPr>
          <w:bCs/>
          <w:szCs w:val="22"/>
          <w:lang w:val="en-US"/>
        </w:rPr>
        <w:t>ANT network layer on the RTM. T</w:t>
      </w:r>
      <w:r w:rsidR="007B2E0E">
        <w:rPr>
          <w:bCs/>
          <w:szCs w:val="22"/>
          <w:lang w:val="en-US"/>
        </w:rPr>
        <w:t>his was implemen</w:t>
      </w:r>
      <w:r>
        <w:rPr>
          <w:bCs/>
          <w:szCs w:val="22"/>
          <w:lang w:val="en-US"/>
        </w:rPr>
        <w:t>ted</w:t>
      </w:r>
      <w:r w:rsidR="006E4E7E">
        <w:rPr>
          <w:bCs/>
          <w:szCs w:val="22"/>
          <w:lang w:val="en-US"/>
        </w:rPr>
        <w:t xml:space="preserve"> soon after,</w:t>
      </w:r>
      <w:r>
        <w:rPr>
          <w:bCs/>
          <w:szCs w:val="22"/>
          <w:lang w:val="en-US"/>
        </w:rPr>
        <w:t xml:space="preserve"> in November 2011.  </w:t>
      </w:r>
      <w:r w:rsidRPr="006D5161">
        <w:rPr>
          <w:bCs/>
          <w:szCs w:val="22"/>
          <w:lang w:val="en-US"/>
        </w:rPr>
        <w:t xml:space="preserve">A new layer for volunteer computing is being </w:t>
      </w:r>
      <w:r>
        <w:rPr>
          <w:bCs/>
          <w:szCs w:val="22"/>
          <w:lang w:val="en-US"/>
        </w:rPr>
        <w:t>investigated</w:t>
      </w:r>
      <w:r w:rsidRPr="006D5161">
        <w:rPr>
          <w:bCs/>
          <w:szCs w:val="22"/>
          <w:lang w:val="en-US"/>
        </w:rPr>
        <w:t xml:space="preserve"> for the RTM</w:t>
      </w:r>
      <w:r>
        <w:rPr>
          <w:bCs/>
          <w:szCs w:val="22"/>
          <w:lang w:val="en-US"/>
        </w:rPr>
        <w:t>.</w:t>
      </w:r>
      <w:r w:rsidR="000F7E5F">
        <w:rPr>
          <w:bCs/>
          <w:szCs w:val="22"/>
          <w:lang w:val="en-US"/>
        </w:rPr>
        <w:t xml:space="preserve"> During the year, Janusz has been contacted by a number of individuals, who would like their site displayed on the RTM. The most recent request was from Kuwait. </w:t>
      </w:r>
      <w:r w:rsidR="004D56A2">
        <w:rPr>
          <w:bCs/>
          <w:szCs w:val="22"/>
          <w:lang w:val="en-US"/>
        </w:rPr>
        <w:t xml:space="preserve">There are now 66 countries within the RTM (Date: 24 July 2012). </w:t>
      </w:r>
    </w:p>
    <w:p w14:paraId="47FBB40F" w14:textId="77777777" w:rsidR="005545AE" w:rsidRDefault="005545AE" w:rsidP="006C75B6">
      <w:pPr>
        <w:rPr>
          <w:bCs/>
          <w:szCs w:val="22"/>
        </w:rPr>
      </w:pPr>
    </w:p>
    <w:p w14:paraId="1A3B6A44" w14:textId="4208B57C" w:rsidR="007F327F" w:rsidRDefault="007D4ABE" w:rsidP="006C75B6">
      <w:pPr>
        <w:rPr>
          <w:bCs/>
          <w:szCs w:val="22"/>
        </w:rPr>
      </w:pPr>
      <w:r>
        <w:rPr>
          <w:bCs/>
          <w:szCs w:val="22"/>
        </w:rPr>
        <w:t xml:space="preserve">Tracking code for </w:t>
      </w:r>
      <w:r>
        <w:rPr>
          <w:bCs/>
          <w:szCs w:val="22"/>
          <w:lang w:val="x-none"/>
        </w:rPr>
        <w:t xml:space="preserve">Google </w:t>
      </w:r>
      <w:r>
        <w:rPr>
          <w:bCs/>
          <w:szCs w:val="22"/>
        </w:rPr>
        <w:t>a</w:t>
      </w:r>
      <w:r>
        <w:rPr>
          <w:bCs/>
          <w:szCs w:val="22"/>
          <w:lang w:val="x-none"/>
        </w:rPr>
        <w:t xml:space="preserve">nalytics </w:t>
      </w:r>
      <w:r>
        <w:rPr>
          <w:bCs/>
          <w:szCs w:val="22"/>
        </w:rPr>
        <w:t xml:space="preserve">was added to the </w:t>
      </w:r>
      <w:r>
        <w:rPr>
          <w:bCs/>
          <w:szCs w:val="22"/>
          <w:lang w:val="x-none"/>
        </w:rPr>
        <w:t xml:space="preserve">RTM </w:t>
      </w:r>
      <w:r>
        <w:rPr>
          <w:bCs/>
          <w:szCs w:val="22"/>
        </w:rPr>
        <w:t xml:space="preserve">on the 14 </w:t>
      </w:r>
      <w:r>
        <w:rPr>
          <w:bCs/>
          <w:szCs w:val="22"/>
          <w:lang w:val="x-none"/>
        </w:rPr>
        <w:t xml:space="preserve">December 2012 to gain a better understanding </w:t>
      </w:r>
      <w:r>
        <w:rPr>
          <w:bCs/>
          <w:szCs w:val="22"/>
        </w:rPr>
        <w:t xml:space="preserve">of who is accessing the website. e-ScienceTalk analysed the data available (from 14, December 2011 to 17, July 2012). </w:t>
      </w:r>
      <w:r>
        <w:rPr>
          <w:bCs/>
          <w:szCs w:val="22"/>
          <w:lang w:val="x-none"/>
        </w:rPr>
        <w:t xml:space="preserve">During this period, </w:t>
      </w:r>
      <w:r>
        <w:rPr>
          <w:bCs/>
          <w:szCs w:val="22"/>
        </w:rPr>
        <w:t>there were</w:t>
      </w:r>
      <w:r w:rsidRPr="007D4ABE">
        <w:rPr>
          <w:b/>
          <w:bCs/>
          <w:szCs w:val="22"/>
        </w:rPr>
        <w:t xml:space="preserve"> </w:t>
      </w:r>
      <w:r>
        <w:rPr>
          <w:bCs/>
          <w:szCs w:val="22"/>
        </w:rPr>
        <w:t xml:space="preserve">4,914 visits, 3,856 unique visitors, and </w:t>
      </w:r>
      <w:r w:rsidRPr="001F418F">
        <w:rPr>
          <w:bCs/>
          <w:szCs w:val="22"/>
        </w:rPr>
        <w:t xml:space="preserve">10,835 </w:t>
      </w:r>
      <w:r>
        <w:rPr>
          <w:bCs/>
          <w:szCs w:val="22"/>
        </w:rPr>
        <w:t xml:space="preserve">page views. The average visits duration was </w:t>
      </w:r>
      <w:r w:rsidR="00D86197">
        <w:rPr>
          <w:bCs/>
          <w:szCs w:val="22"/>
        </w:rPr>
        <w:t xml:space="preserve">2 </w:t>
      </w:r>
      <w:r>
        <w:rPr>
          <w:bCs/>
          <w:szCs w:val="22"/>
        </w:rPr>
        <w:t xml:space="preserve">minutes and 20 seconds. The bounce rate is the lowest out of all e-ScienceTalk products at 55%. However, this may be due to the fact that users keep the RTM browser open after downloading the application. </w:t>
      </w:r>
    </w:p>
    <w:p w14:paraId="167ACF4D" w14:textId="77777777" w:rsidR="007D4ABE" w:rsidRDefault="007D4ABE" w:rsidP="006C75B6">
      <w:pPr>
        <w:rPr>
          <w:bCs/>
          <w:szCs w:val="22"/>
        </w:rPr>
      </w:pPr>
    </w:p>
    <w:p w14:paraId="7A310085" w14:textId="632720F9" w:rsidR="007D4ABE" w:rsidRDefault="007D4ABE" w:rsidP="007D4ABE">
      <w:pPr>
        <w:rPr>
          <w:bCs/>
          <w:szCs w:val="22"/>
        </w:rPr>
      </w:pPr>
      <w:r>
        <w:rPr>
          <w:bCs/>
          <w:szCs w:val="22"/>
        </w:rPr>
        <w:t>M</w:t>
      </w:r>
      <w:r>
        <w:rPr>
          <w:bCs/>
          <w:szCs w:val="22"/>
          <w:lang w:val="x-none"/>
        </w:rPr>
        <w:t xml:space="preserve">ost </w:t>
      </w:r>
      <w:r>
        <w:rPr>
          <w:bCs/>
          <w:szCs w:val="22"/>
        </w:rPr>
        <w:t xml:space="preserve">RTM </w:t>
      </w:r>
      <w:r>
        <w:rPr>
          <w:bCs/>
          <w:szCs w:val="22"/>
          <w:lang w:val="x-none"/>
        </w:rPr>
        <w:t>visit</w:t>
      </w:r>
      <w:r>
        <w:rPr>
          <w:bCs/>
          <w:szCs w:val="22"/>
        </w:rPr>
        <w:t>ors</w:t>
      </w:r>
      <w:r>
        <w:rPr>
          <w:bCs/>
          <w:szCs w:val="22"/>
          <w:lang w:val="x-none"/>
        </w:rPr>
        <w:t xml:space="preserve"> </w:t>
      </w:r>
      <w:r>
        <w:rPr>
          <w:bCs/>
          <w:szCs w:val="22"/>
        </w:rPr>
        <w:t>originate</w:t>
      </w:r>
      <w:r>
        <w:rPr>
          <w:bCs/>
          <w:szCs w:val="22"/>
          <w:lang w:val="x-none"/>
        </w:rPr>
        <w:t xml:space="preserve"> from the UK (</w:t>
      </w:r>
      <w:r>
        <w:rPr>
          <w:bCs/>
          <w:szCs w:val="22"/>
        </w:rPr>
        <w:t>571</w:t>
      </w:r>
      <w:r>
        <w:rPr>
          <w:bCs/>
          <w:szCs w:val="22"/>
          <w:lang w:val="x-none"/>
        </w:rPr>
        <w:t>)</w:t>
      </w:r>
      <w:r>
        <w:rPr>
          <w:bCs/>
          <w:szCs w:val="22"/>
        </w:rPr>
        <w:t xml:space="preserve">, the </w:t>
      </w:r>
      <w:r>
        <w:rPr>
          <w:bCs/>
          <w:szCs w:val="22"/>
          <w:lang w:val="x-none"/>
        </w:rPr>
        <w:t>US (</w:t>
      </w:r>
      <w:r>
        <w:rPr>
          <w:bCs/>
          <w:szCs w:val="22"/>
        </w:rPr>
        <w:t>506</w:t>
      </w:r>
      <w:r>
        <w:rPr>
          <w:bCs/>
          <w:szCs w:val="22"/>
          <w:lang w:val="x-none"/>
        </w:rPr>
        <w:t>)</w:t>
      </w:r>
      <w:r>
        <w:rPr>
          <w:bCs/>
          <w:szCs w:val="22"/>
        </w:rPr>
        <w:t xml:space="preserve"> and France (428)</w:t>
      </w:r>
      <w:r>
        <w:rPr>
          <w:bCs/>
          <w:szCs w:val="22"/>
          <w:lang w:val="x-none"/>
        </w:rPr>
        <w:t xml:space="preserve">. </w:t>
      </w:r>
      <w:r>
        <w:rPr>
          <w:bCs/>
          <w:szCs w:val="22"/>
        </w:rPr>
        <w:t>However, there are a substantial number of visitors from India, Germany, Lithuania, Italy, Switzerland and Spain (see Figure 11:</w:t>
      </w:r>
      <w:r w:rsidRPr="004A137C">
        <w:t xml:space="preserve"> </w:t>
      </w:r>
      <w:r w:rsidRPr="004A137C">
        <w:rPr>
          <w:bCs/>
          <w:szCs w:val="22"/>
        </w:rPr>
        <w:t>Geographical Spread of Visitors</w:t>
      </w:r>
      <w:r>
        <w:rPr>
          <w:bCs/>
          <w:szCs w:val="22"/>
        </w:rPr>
        <w:t xml:space="preserve">). Over a quarter (26%) of traffic to the site is via direct traffic from people who are actively looking for the site and know the URL. Half (51%) are through organic searches via search engines while 23% are through referrals. </w:t>
      </w:r>
      <w:r w:rsidRPr="004A137C">
        <w:rPr>
          <w:bCs/>
          <w:szCs w:val="22"/>
        </w:rPr>
        <w:t>About 3% of visits were from the mobiles. The top referre</w:t>
      </w:r>
      <w:r>
        <w:rPr>
          <w:bCs/>
          <w:szCs w:val="22"/>
        </w:rPr>
        <w:t>r is the GridPP</w:t>
      </w:r>
      <w:r>
        <w:rPr>
          <w:rStyle w:val="FootnoteReference"/>
          <w:bCs/>
          <w:szCs w:val="22"/>
        </w:rPr>
        <w:footnoteReference w:id="25"/>
      </w:r>
      <w:r>
        <w:rPr>
          <w:bCs/>
          <w:szCs w:val="22"/>
        </w:rPr>
        <w:t xml:space="preserve"> website (205), Grid</w:t>
      </w:r>
      <w:r w:rsidRPr="004A137C">
        <w:rPr>
          <w:bCs/>
          <w:szCs w:val="22"/>
        </w:rPr>
        <w:t xml:space="preserve">Café (108) CERN (89), e-ScienceTalk (75), Wikipedia (72) and GridGuide (61). </w:t>
      </w:r>
      <w:r>
        <w:rPr>
          <w:bCs/>
          <w:szCs w:val="22"/>
        </w:rPr>
        <w:t xml:space="preserve">Only a </w:t>
      </w:r>
      <w:r w:rsidRPr="004A137C">
        <w:rPr>
          <w:bCs/>
          <w:szCs w:val="22"/>
        </w:rPr>
        <w:t xml:space="preserve">few </w:t>
      </w:r>
      <w:r>
        <w:rPr>
          <w:bCs/>
          <w:szCs w:val="22"/>
        </w:rPr>
        <w:t>visits were via social referral (1.2%); the RTM has not been substantially promoted through iSGTW/e_scitalk Twitter. However, it is interesting to note that the top social media referrers were Facebook. Over the last few months, there has been two small peaks in activity (February 28</w:t>
      </w:r>
      <w:r w:rsidRPr="004A137C">
        <w:rPr>
          <w:bCs/>
          <w:szCs w:val="22"/>
          <w:vertAlign w:val="superscript"/>
        </w:rPr>
        <w:t>th</w:t>
      </w:r>
      <w:r>
        <w:rPr>
          <w:bCs/>
          <w:szCs w:val="22"/>
        </w:rPr>
        <w:t>:</w:t>
      </w:r>
      <w:r w:rsidRPr="006C75B6">
        <w:rPr>
          <w:bCs/>
          <w:szCs w:val="22"/>
        </w:rPr>
        <w:t xml:space="preserve"> 60 p</w:t>
      </w:r>
      <w:r>
        <w:rPr>
          <w:bCs/>
          <w:szCs w:val="22"/>
        </w:rPr>
        <w:t>eople) and (Wednesday 20 June:</w:t>
      </w:r>
      <w:r w:rsidRPr="006C75B6">
        <w:rPr>
          <w:bCs/>
          <w:szCs w:val="22"/>
        </w:rPr>
        <w:t xml:space="preserve"> 58 people).</w:t>
      </w:r>
      <w:r>
        <w:rPr>
          <w:bCs/>
          <w:szCs w:val="22"/>
        </w:rPr>
        <w:t xml:space="preserve"> The first can </w:t>
      </w:r>
      <w:r>
        <w:rPr>
          <w:bCs/>
          <w:szCs w:val="22"/>
        </w:rPr>
        <w:lastRenderedPageBreak/>
        <w:t xml:space="preserve">be explained by e-ScienceTalk’s presence at the ISGC meeting and the second possibly by a recent mail-out to users. </w:t>
      </w:r>
    </w:p>
    <w:p w14:paraId="465931EB" w14:textId="77777777" w:rsidR="000A6F74" w:rsidRDefault="000A6F74" w:rsidP="006C75B6">
      <w:pPr>
        <w:rPr>
          <w:bCs/>
          <w:szCs w:val="22"/>
        </w:rPr>
      </w:pPr>
    </w:p>
    <w:p w14:paraId="66DCD045" w14:textId="3583B686" w:rsidR="006C75B6" w:rsidRDefault="001F418F" w:rsidP="004A137C">
      <w:pPr>
        <w:rPr>
          <w:b/>
          <w:bCs/>
          <w:szCs w:val="22"/>
        </w:rPr>
      </w:pPr>
      <w:r>
        <w:rPr>
          <w:b/>
          <w:bCs/>
          <w:szCs w:val="22"/>
        </w:rPr>
        <w:t>Figure 11</w:t>
      </w:r>
      <w:r w:rsidR="004A137C" w:rsidRPr="004A137C">
        <w:rPr>
          <w:b/>
          <w:bCs/>
          <w:szCs w:val="22"/>
        </w:rPr>
        <w:t>: Geographical Spread of Visitors</w:t>
      </w:r>
      <w:r w:rsidR="00C34AF0">
        <w:rPr>
          <w:b/>
          <w:bCs/>
          <w:szCs w:val="22"/>
        </w:rPr>
        <w:t xml:space="preserve"> to the RTM</w:t>
      </w:r>
      <w:r w:rsidR="004A137C" w:rsidRPr="004A137C">
        <w:rPr>
          <w:b/>
          <w:bCs/>
          <w:szCs w:val="22"/>
        </w:rPr>
        <w:t xml:space="preserve"> </w:t>
      </w:r>
      <w:r w:rsidR="00C34AF0">
        <w:rPr>
          <w:b/>
          <w:bCs/>
          <w:szCs w:val="22"/>
        </w:rPr>
        <w:t>and GridGuide</w:t>
      </w:r>
      <w:r w:rsidR="00A774C5">
        <w:rPr>
          <w:b/>
          <w:bCs/>
          <w:szCs w:val="22"/>
        </w:rPr>
        <w:t xml:space="preserve"> website visitors</w:t>
      </w:r>
    </w:p>
    <w:p w14:paraId="0E45D052" w14:textId="77777777" w:rsidR="00C15B49" w:rsidRDefault="00C15B49" w:rsidP="004A137C">
      <w:pPr>
        <w:rPr>
          <w:b/>
          <w:bCs/>
          <w:szCs w:val="22"/>
        </w:rPr>
      </w:pPr>
    </w:p>
    <w:p w14:paraId="402EE758" w14:textId="77777777" w:rsidR="00C34AF0" w:rsidRPr="00C15B49" w:rsidRDefault="00C34AF0" w:rsidP="004A137C">
      <w:pPr>
        <w:rPr>
          <w:bCs/>
          <w:i/>
          <w:szCs w:val="22"/>
        </w:rPr>
      </w:pPr>
      <w:r w:rsidRPr="00C15B49">
        <w:rPr>
          <w:bCs/>
          <w:i/>
          <w:szCs w:val="22"/>
        </w:rPr>
        <w:t>RTM                                                                    GridGuide</w:t>
      </w:r>
    </w:p>
    <w:p w14:paraId="626DF39B" w14:textId="77777777" w:rsidR="006C75B6" w:rsidRPr="006C75B6" w:rsidRDefault="00FD6B7F" w:rsidP="006C75B6">
      <w:pPr>
        <w:rPr>
          <w:bCs/>
          <w:szCs w:val="22"/>
        </w:rPr>
      </w:pPr>
      <w:r>
        <w:rPr>
          <w:bCs/>
          <w:noProof/>
          <w:szCs w:val="22"/>
          <w:lang w:eastAsia="en-GB"/>
        </w:rPr>
        <w:drawing>
          <wp:inline distT="0" distB="0" distL="0" distR="0" wp14:anchorId="11743105" wp14:editId="6ABF22F3">
            <wp:extent cx="2748930" cy="1551710"/>
            <wp:effectExtent l="19050" t="19050" r="13335" b="10795"/>
            <wp:docPr id="9" name="Picture 9" descr="RTM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TM geograph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7340" cy="1550812"/>
                    </a:xfrm>
                    <a:prstGeom prst="rect">
                      <a:avLst/>
                    </a:prstGeom>
                    <a:noFill/>
                    <a:ln w="3175">
                      <a:solidFill>
                        <a:schemeClr val="tx1"/>
                      </a:solidFill>
                    </a:ln>
                  </pic:spPr>
                </pic:pic>
              </a:graphicData>
            </a:graphic>
          </wp:inline>
        </w:drawing>
      </w:r>
      <w:r>
        <w:rPr>
          <w:bCs/>
          <w:noProof/>
          <w:szCs w:val="22"/>
          <w:lang w:eastAsia="en-GB"/>
        </w:rPr>
        <w:drawing>
          <wp:inline distT="0" distB="0" distL="0" distR="0" wp14:anchorId="7943711D" wp14:editId="0CBBCCC7">
            <wp:extent cx="2834556" cy="1570182"/>
            <wp:effectExtent l="19050" t="19050" r="23495" b="11430"/>
            <wp:docPr id="10" name="Picture 10" descr="GridGuide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idGuide Geograph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7412" cy="1577304"/>
                    </a:xfrm>
                    <a:prstGeom prst="rect">
                      <a:avLst/>
                    </a:prstGeom>
                    <a:noFill/>
                    <a:ln w="3175">
                      <a:solidFill>
                        <a:schemeClr val="tx1"/>
                      </a:solidFill>
                    </a:ln>
                  </pic:spPr>
                </pic:pic>
              </a:graphicData>
            </a:graphic>
          </wp:inline>
        </w:drawing>
      </w:r>
    </w:p>
    <w:p w14:paraId="2F277CF1" w14:textId="77777777" w:rsidR="00CB3300" w:rsidRPr="005354E0" w:rsidRDefault="00CB3300" w:rsidP="006E2E95">
      <w:pPr>
        <w:rPr>
          <w:bCs/>
          <w:szCs w:val="22"/>
        </w:rPr>
      </w:pPr>
    </w:p>
    <w:p w14:paraId="69298625" w14:textId="0F70C0AD" w:rsidR="007F327F" w:rsidRPr="007F327F" w:rsidRDefault="00D86197" w:rsidP="007F327F">
      <w:pPr>
        <w:rPr>
          <w:bCs/>
          <w:szCs w:val="22"/>
        </w:rPr>
      </w:pPr>
      <w:r>
        <w:rPr>
          <w:bCs/>
          <w:szCs w:val="22"/>
        </w:rPr>
        <w:t>In the last nine</w:t>
      </w:r>
      <w:r w:rsidR="007F327F" w:rsidRPr="007F327F">
        <w:rPr>
          <w:bCs/>
          <w:szCs w:val="22"/>
        </w:rPr>
        <w:t xml:space="preserve"> months the RTM has been used by numerous partners worldwide as a permanent fixture in their institute or as a part of tours given by them to visitors. Alongside this the e-ScienceTalk team, EGI and others have use the display at many meetings with almost 12,000 attendees. These have included teachers, students, the press, politicians and members of the IT and grid communities.</w:t>
      </w:r>
    </w:p>
    <w:p w14:paraId="790C17C6" w14:textId="77777777" w:rsidR="007F327F" w:rsidRPr="007F327F" w:rsidRDefault="007F327F" w:rsidP="007F327F">
      <w:pPr>
        <w:rPr>
          <w:bCs/>
          <w:szCs w:val="22"/>
        </w:rPr>
      </w:pPr>
    </w:p>
    <w:p w14:paraId="5FF8FB11" w14:textId="77777777" w:rsidR="007F327F" w:rsidRPr="002012AE" w:rsidRDefault="007F327F" w:rsidP="002012AE">
      <w:pPr>
        <w:pStyle w:val="ListParagraph"/>
        <w:numPr>
          <w:ilvl w:val="0"/>
          <w:numId w:val="45"/>
        </w:numPr>
        <w:rPr>
          <w:bCs/>
          <w:szCs w:val="22"/>
        </w:rPr>
      </w:pPr>
      <w:r w:rsidRPr="002012AE">
        <w:rPr>
          <w:bCs/>
          <w:szCs w:val="22"/>
        </w:rPr>
        <w:t>EGI TF Lyon Sept 2011 ~300</w:t>
      </w:r>
    </w:p>
    <w:p w14:paraId="6DC4A9D8" w14:textId="77777777" w:rsidR="007F327F" w:rsidRPr="002012AE" w:rsidRDefault="007F327F" w:rsidP="002012AE">
      <w:pPr>
        <w:pStyle w:val="ListParagraph"/>
        <w:numPr>
          <w:ilvl w:val="0"/>
          <w:numId w:val="45"/>
        </w:numPr>
        <w:rPr>
          <w:bCs/>
          <w:szCs w:val="22"/>
        </w:rPr>
      </w:pPr>
      <w:r w:rsidRPr="002012AE">
        <w:rPr>
          <w:bCs/>
          <w:szCs w:val="22"/>
        </w:rPr>
        <w:t>All Hands Meeting UK Sept 2011 ~150</w:t>
      </w:r>
    </w:p>
    <w:p w14:paraId="2CB4A82D" w14:textId="77777777" w:rsidR="007F327F" w:rsidRPr="002012AE" w:rsidRDefault="007F327F" w:rsidP="002012AE">
      <w:pPr>
        <w:pStyle w:val="ListParagraph"/>
        <w:numPr>
          <w:ilvl w:val="0"/>
          <w:numId w:val="45"/>
        </w:numPr>
        <w:rPr>
          <w:bCs/>
          <w:szCs w:val="22"/>
        </w:rPr>
      </w:pPr>
      <w:r w:rsidRPr="002012AE">
        <w:rPr>
          <w:bCs/>
          <w:szCs w:val="22"/>
        </w:rPr>
        <w:t>Manchester Science Week ~90 Oct 2011</w:t>
      </w:r>
    </w:p>
    <w:p w14:paraId="29A47E9F" w14:textId="77777777" w:rsidR="007F327F" w:rsidRPr="002012AE" w:rsidRDefault="007F327F" w:rsidP="002012AE">
      <w:pPr>
        <w:pStyle w:val="ListParagraph"/>
        <w:numPr>
          <w:ilvl w:val="0"/>
          <w:numId w:val="45"/>
        </w:numPr>
        <w:rPr>
          <w:bCs/>
          <w:szCs w:val="22"/>
        </w:rPr>
      </w:pPr>
      <w:r w:rsidRPr="002012AE">
        <w:rPr>
          <w:bCs/>
          <w:szCs w:val="22"/>
        </w:rPr>
        <w:t>Supercomputing'11 ~10,000 Nov 2011</w:t>
      </w:r>
    </w:p>
    <w:p w14:paraId="269A5D0D" w14:textId="77777777" w:rsidR="007F327F" w:rsidRPr="002012AE" w:rsidRDefault="007F327F" w:rsidP="002012AE">
      <w:pPr>
        <w:pStyle w:val="ListParagraph"/>
        <w:numPr>
          <w:ilvl w:val="0"/>
          <w:numId w:val="45"/>
        </w:numPr>
        <w:rPr>
          <w:bCs/>
          <w:szCs w:val="22"/>
        </w:rPr>
      </w:pPr>
      <w:r w:rsidRPr="002012AE">
        <w:rPr>
          <w:bCs/>
          <w:szCs w:val="22"/>
        </w:rPr>
        <w:t>EGI CF Munich ~400 Mar 2012</w:t>
      </w:r>
    </w:p>
    <w:p w14:paraId="0AF0738C" w14:textId="77777777" w:rsidR="007F327F" w:rsidRPr="002012AE" w:rsidRDefault="007F327F" w:rsidP="002012AE">
      <w:pPr>
        <w:pStyle w:val="ListParagraph"/>
        <w:numPr>
          <w:ilvl w:val="0"/>
          <w:numId w:val="45"/>
        </w:numPr>
        <w:rPr>
          <w:bCs/>
          <w:szCs w:val="22"/>
        </w:rPr>
      </w:pPr>
      <w:r w:rsidRPr="002012AE">
        <w:rPr>
          <w:bCs/>
          <w:szCs w:val="22"/>
        </w:rPr>
        <w:t>UK Particle Physics Masterclasses various locations ~300 Mar 2012</w:t>
      </w:r>
    </w:p>
    <w:p w14:paraId="458D81B3" w14:textId="77777777" w:rsidR="007F327F" w:rsidRPr="002012AE" w:rsidRDefault="007F327F" w:rsidP="002012AE">
      <w:pPr>
        <w:pStyle w:val="ListParagraph"/>
        <w:numPr>
          <w:ilvl w:val="0"/>
          <w:numId w:val="45"/>
        </w:numPr>
        <w:rPr>
          <w:bCs/>
          <w:szCs w:val="22"/>
        </w:rPr>
      </w:pPr>
      <w:r w:rsidRPr="002012AE">
        <w:rPr>
          <w:bCs/>
          <w:szCs w:val="22"/>
        </w:rPr>
        <w:t>IoP HEPP Meeting London ~150 Apr 2012</w:t>
      </w:r>
    </w:p>
    <w:p w14:paraId="60B58093" w14:textId="77777777" w:rsidR="007F327F" w:rsidRPr="002012AE" w:rsidRDefault="007F327F" w:rsidP="002012AE">
      <w:pPr>
        <w:pStyle w:val="ListParagraph"/>
        <w:numPr>
          <w:ilvl w:val="0"/>
          <w:numId w:val="45"/>
        </w:numPr>
        <w:rPr>
          <w:bCs/>
          <w:szCs w:val="22"/>
        </w:rPr>
      </w:pPr>
      <w:r w:rsidRPr="002012AE">
        <w:rPr>
          <w:bCs/>
          <w:szCs w:val="22"/>
        </w:rPr>
        <w:t>Healthgrid Amsterdam ~40  May 2012</w:t>
      </w:r>
    </w:p>
    <w:p w14:paraId="2E126B5C" w14:textId="77777777" w:rsidR="007F327F" w:rsidRPr="002012AE" w:rsidRDefault="007F327F" w:rsidP="002012AE">
      <w:pPr>
        <w:pStyle w:val="ListParagraph"/>
        <w:numPr>
          <w:ilvl w:val="0"/>
          <w:numId w:val="45"/>
        </w:numPr>
        <w:rPr>
          <w:bCs/>
          <w:szCs w:val="22"/>
        </w:rPr>
      </w:pPr>
      <w:r w:rsidRPr="002012AE">
        <w:rPr>
          <w:bCs/>
          <w:szCs w:val="22"/>
        </w:rPr>
        <w:t>Higgs Press Conference London ~100 July 2012</w:t>
      </w:r>
    </w:p>
    <w:p w14:paraId="65443773" w14:textId="13AD67BD" w:rsidR="007F327F" w:rsidRPr="002012AE" w:rsidRDefault="007F327F" w:rsidP="002012AE">
      <w:pPr>
        <w:pStyle w:val="ListParagraph"/>
        <w:numPr>
          <w:ilvl w:val="0"/>
          <w:numId w:val="45"/>
        </w:numPr>
        <w:rPr>
          <w:bCs/>
          <w:szCs w:val="22"/>
        </w:rPr>
      </w:pPr>
      <w:r w:rsidRPr="002012AE">
        <w:rPr>
          <w:bCs/>
          <w:szCs w:val="22"/>
        </w:rPr>
        <w:t>LHC exhibition London ~500 July 2012</w:t>
      </w:r>
    </w:p>
    <w:p w14:paraId="05101A10" w14:textId="77777777" w:rsidR="007F327F" w:rsidRDefault="007F327F" w:rsidP="007D4ABE">
      <w:pPr>
        <w:rPr>
          <w:bCs/>
          <w:szCs w:val="22"/>
        </w:rPr>
      </w:pPr>
    </w:p>
    <w:p w14:paraId="4061A094" w14:textId="6F28E2DF" w:rsidR="007D4ABE" w:rsidRDefault="007D4ABE" w:rsidP="007D4ABE">
      <w:pPr>
        <w:rPr>
          <w:bCs/>
          <w:szCs w:val="22"/>
        </w:rPr>
      </w:pPr>
      <w:r>
        <w:rPr>
          <w:bCs/>
          <w:szCs w:val="22"/>
        </w:rPr>
        <w:t xml:space="preserve">After the first year, it was noted that not </w:t>
      </w:r>
      <w:r>
        <w:rPr>
          <w:bCs/>
          <w:szCs w:val="22"/>
          <w:lang w:val="x-none"/>
        </w:rPr>
        <w:t xml:space="preserve">much was known </w:t>
      </w:r>
      <w:r>
        <w:rPr>
          <w:bCs/>
          <w:szCs w:val="22"/>
        </w:rPr>
        <w:t xml:space="preserve">about </w:t>
      </w:r>
      <w:r>
        <w:rPr>
          <w:bCs/>
          <w:szCs w:val="22"/>
          <w:lang w:val="x-none"/>
        </w:rPr>
        <w:t>users</w:t>
      </w:r>
      <w:r>
        <w:rPr>
          <w:bCs/>
          <w:szCs w:val="22"/>
        </w:rPr>
        <w:t xml:space="preserve"> who actually download and run the RTM on a regular basis. This is because new subscribers are not requested</w:t>
      </w:r>
      <w:r>
        <w:rPr>
          <w:bCs/>
          <w:szCs w:val="22"/>
          <w:lang w:val="x-none"/>
        </w:rPr>
        <w:t xml:space="preserve"> </w:t>
      </w:r>
      <w:r>
        <w:rPr>
          <w:bCs/>
          <w:szCs w:val="22"/>
        </w:rPr>
        <w:t xml:space="preserve">to fill out their institutional or personal details. Although a lack of registration procedure encourages greater accessibility and anonymity for users, it hampers e-ScienceTalk’s ability to gather feedback from users. </w:t>
      </w:r>
    </w:p>
    <w:p w14:paraId="1A761DCA" w14:textId="77777777" w:rsidR="007D4ABE" w:rsidRDefault="007D4ABE" w:rsidP="00C26F20">
      <w:pPr>
        <w:widowControl w:val="0"/>
        <w:suppressAutoHyphens w:val="0"/>
        <w:autoSpaceDE w:val="0"/>
        <w:autoSpaceDN w:val="0"/>
        <w:adjustRightInd w:val="0"/>
        <w:spacing w:before="0" w:after="0"/>
        <w:rPr>
          <w:bCs/>
          <w:szCs w:val="22"/>
        </w:rPr>
      </w:pPr>
    </w:p>
    <w:p w14:paraId="75ADAEAC" w14:textId="0E946CDE" w:rsidR="008F4CA8" w:rsidRDefault="005354E0" w:rsidP="00C26F20">
      <w:pPr>
        <w:widowControl w:val="0"/>
        <w:suppressAutoHyphens w:val="0"/>
        <w:autoSpaceDE w:val="0"/>
        <w:autoSpaceDN w:val="0"/>
        <w:adjustRightInd w:val="0"/>
        <w:spacing w:before="0" w:after="0"/>
        <w:rPr>
          <w:bCs/>
          <w:szCs w:val="22"/>
        </w:rPr>
      </w:pPr>
      <w:r>
        <w:rPr>
          <w:bCs/>
          <w:szCs w:val="22"/>
        </w:rPr>
        <w:t>In the project’s second year</w:t>
      </w:r>
      <w:r w:rsidR="00D86197">
        <w:rPr>
          <w:bCs/>
          <w:szCs w:val="22"/>
        </w:rPr>
        <w:t xml:space="preserve"> (Yr2)</w:t>
      </w:r>
      <w:r>
        <w:rPr>
          <w:bCs/>
          <w:szCs w:val="22"/>
        </w:rPr>
        <w:t xml:space="preserve">, e-ScienceTalk set out to examine how people were utilising this unique resource. </w:t>
      </w:r>
      <w:r w:rsidR="00C26F20">
        <w:rPr>
          <w:bCs/>
          <w:szCs w:val="22"/>
        </w:rPr>
        <w:t>In June 2012, t</w:t>
      </w:r>
      <w:r>
        <w:rPr>
          <w:bCs/>
          <w:szCs w:val="22"/>
        </w:rPr>
        <w:t xml:space="preserve">he top 100 </w:t>
      </w:r>
      <w:r w:rsidR="00C15B49" w:rsidRPr="00C15B49">
        <w:rPr>
          <w:bCs/>
          <w:szCs w:val="22"/>
        </w:rPr>
        <w:t xml:space="preserve">Internet Protocol </w:t>
      </w:r>
      <w:r w:rsidR="008F4CA8">
        <w:rPr>
          <w:bCs/>
          <w:szCs w:val="22"/>
        </w:rPr>
        <w:t xml:space="preserve">(IP) </w:t>
      </w:r>
      <w:r>
        <w:rPr>
          <w:bCs/>
          <w:szCs w:val="22"/>
        </w:rPr>
        <w:t xml:space="preserve">addresses were </w:t>
      </w:r>
      <w:r w:rsidR="00C26F20">
        <w:rPr>
          <w:bCs/>
          <w:szCs w:val="22"/>
        </w:rPr>
        <w:t>obtained from the RTM for analysis</w:t>
      </w:r>
      <w:r w:rsidR="00A774C5">
        <w:rPr>
          <w:bCs/>
          <w:szCs w:val="22"/>
        </w:rPr>
        <w:t xml:space="preserve"> (see Appendix 5.2)</w:t>
      </w:r>
      <w:r w:rsidR="00C26F20">
        <w:rPr>
          <w:bCs/>
          <w:szCs w:val="22"/>
        </w:rPr>
        <w:t xml:space="preserve">. </w:t>
      </w:r>
      <w:r w:rsidR="008F4CA8">
        <w:rPr>
          <w:bCs/>
          <w:szCs w:val="22"/>
        </w:rPr>
        <w:t>An IP address is a</w:t>
      </w:r>
      <w:r w:rsidR="008F4CA8" w:rsidRPr="008F4CA8">
        <w:rPr>
          <w:bCs/>
          <w:szCs w:val="22"/>
        </w:rPr>
        <w:t xml:space="preserve"> unique number that every computer connected to the internet is assigned. </w:t>
      </w:r>
      <w:r w:rsidR="00C15B49">
        <w:rPr>
          <w:bCs/>
          <w:szCs w:val="22"/>
        </w:rPr>
        <w:t>This data went back to</w:t>
      </w:r>
      <w:r w:rsidR="002D47D6">
        <w:rPr>
          <w:bCs/>
          <w:szCs w:val="22"/>
        </w:rPr>
        <w:t xml:space="preserve"> 6</w:t>
      </w:r>
      <w:r w:rsidR="00C15B49">
        <w:rPr>
          <w:bCs/>
          <w:szCs w:val="22"/>
        </w:rPr>
        <w:t xml:space="preserve"> May 2010. </w:t>
      </w:r>
      <w:r w:rsidR="00C26F20">
        <w:rPr>
          <w:bCs/>
          <w:szCs w:val="22"/>
        </w:rPr>
        <w:t>From these numbers, the country of origin and institute of origin was acquired using various online tools</w:t>
      </w:r>
      <w:r w:rsidR="008F4CA8">
        <w:rPr>
          <w:bCs/>
          <w:szCs w:val="22"/>
        </w:rPr>
        <w:t xml:space="preserve"> (</w:t>
      </w:r>
      <w:r w:rsidR="008F4CA8" w:rsidRPr="008F4CA8">
        <w:rPr>
          <w:bCs/>
          <w:szCs w:val="22"/>
        </w:rPr>
        <w:t>iptrackeronline.com/</w:t>
      </w:r>
      <w:r w:rsidR="008F4CA8">
        <w:rPr>
          <w:bCs/>
          <w:szCs w:val="22"/>
        </w:rPr>
        <w:t>)</w:t>
      </w:r>
      <w:r w:rsidR="00C26F20">
        <w:rPr>
          <w:bCs/>
          <w:szCs w:val="22"/>
        </w:rPr>
        <w:t xml:space="preserve">. </w:t>
      </w:r>
      <w:r w:rsidR="008F4CA8">
        <w:rPr>
          <w:bCs/>
          <w:szCs w:val="22"/>
        </w:rPr>
        <w:t xml:space="preserve">The top five users are based in Italy, UK, Germany, France and Spain.  IP analysis revealed a number of </w:t>
      </w:r>
      <w:r w:rsidR="00A52CF9">
        <w:rPr>
          <w:bCs/>
          <w:szCs w:val="22"/>
        </w:rPr>
        <w:t>important</w:t>
      </w:r>
      <w:r w:rsidR="008F4CA8">
        <w:rPr>
          <w:bCs/>
          <w:szCs w:val="22"/>
        </w:rPr>
        <w:t xml:space="preserve"> institutions are running the RTM includ</w:t>
      </w:r>
      <w:r w:rsidR="004A16B7">
        <w:rPr>
          <w:bCs/>
          <w:szCs w:val="22"/>
        </w:rPr>
        <w:t>ing</w:t>
      </w:r>
      <w:r w:rsidR="008F4CA8">
        <w:rPr>
          <w:bCs/>
          <w:szCs w:val="22"/>
        </w:rPr>
        <w:t xml:space="preserve"> some highly-recognised worldwide </w:t>
      </w:r>
      <w:r w:rsidR="0058073C">
        <w:rPr>
          <w:bCs/>
          <w:szCs w:val="22"/>
        </w:rPr>
        <w:t>establishments</w:t>
      </w:r>
      <w:r w:rsidR="008F4CA8">
        <w:rPr>
          <w:bCs/>
          <w:szCs w:val="22"/>
        </w:rPr>
        <w:t xml:space="preserve"> (</w:t>
      </w:r>
      <w:r w:rsidR="008F4CA8" w:rsidRPr="00D06A41">
        <w:rPr>
          <w:bCs/>
          <w:szCs w:val="22"/>
        </w:rPr>
        <w:t>Österreichische Akademie der Wissenschaften</w:t>
      </w:r>
      <w:r w:rsidR="008F4CA8">
        <w:rPr>
          <w:bCs/>
          <w:szCs w:val="22"/>
        </w:rPr>
        <w:t xml:space="preserve">, </w:t>
      </w:r>
      <w:r w:rsidR="008F4CA8" w:rsidRPr="00D06A41">
        <w:rPr>
          <w:bCs/>
          <w:szCs w:val="22"/>
        </w:rPr>
        <w:t>Istituto Nazionale di Fi</w:t>
      </w:r>
      <w:r w:rsidR="008F4CA8">
        <w:rPr>
          <w:bCs/>
          <w:szCs w:val="22"/>
        </w:rPr>
        <w:t xml:space="preserve">sica Nucleare - </w:t>
      </w:r>
      <w:r w:rsidR="008F4CA8">
        <w:rPr>
          <w:bCs/>
          <w:szCs w:val="22"/>
        </w:rPr>
        <w:lastRenderedPageBreak/>
        <w:t xml:space="preserve">Sez. di Catania, </w:t>
      </w:r>
      <w:r w:rsidR="008F4CA8" w:rsidRPr="00D06A41">
        <w:rPr>
          <w:bCs/>
          <w:szCs w:val="22"/>
        </w:rPr>
        <w:t>Roma Tre University</w:t>
      </w:r>
      <w:r w:rsidR="008F4CA8">
        <w:rPr>
          <w:bCs/>
          <w:szCs w:val="22"/>
        </w:rPr>
        <w:t xml:space="preserve">, Oxford University, University of Glasgow, </w:t>
      </w:r>
      <w:r w:rsidR="008F4CA8" w:rsidRPr="00D06A41">
        <w:rPr>
          <w:bCs/>
          <w:szCs w:val="22"/>
        </w:rPr>
        <w:t>Max-Planck-Institut für Physik</w:t>
      </w:r>
      <w:r w:rsidR="008F4CA8">
        <w:rPr>
          <w:bCs/>
          <w:szCs w:val="22"/>
        </w:rPr>
        <w:t>, the CC-IN2P).</w:t>
      </w:r>
    </w:p>
    <w:p w14:paraId="2A803D2B" w14:textId="77777777" w:rsidR="008F4CA8" w:rsidRDefault="008F4CA8" w:rsidP="00C26F20">
      <w:pPr>
        <w:widowControl w:val="0"/>
        <w:suppressAutoHyphens w:val="0"/>
        <w:autoSpaceDE w:val="0"/>
        <w:autoSpaceDN w:val="0"/>
        <w:adjustRightInd w:val="0"/>
        <w:spacing w:before="0" w:after="0"/>
        <w:rPr>
          <w:bCs/>
          <w:szCs w:val="22"/>
        </w:rPr>
      </w:pPr>
    </w:p>
    <w:p w14:paraId="38EAFECA" w14:textId="6F212AAE" w:rsidR="0097185B" w:rsidRPr="008F4CA8" w:rsidRDefault="00C26F20" w:rsidP="008F4CA8">
      <w:pPr>
        <w:widowControl w:val="0"/>
        <w:suppressAutoHyphens w:val="0"/>
        <w:autoSpaceDE w:val="0"/>
        <w:autoSpaceDN w:val="0"/>
        <w:adjustRightInd w:val="0"/>
        <w:spacing w:before="0" w:after="0"/>
        <w:rPr>
          <w:bCs/>
          <w:szCs w:val="22"/>
        </w:rPr>
      </w:pPr>
      <w:r>
        <w:rPr>
          <w:bCs/>
          <w:szCs w:val="22"/>
        </w:rPr>
        <w:t>Forty emails were sent to various institutions to solicit information on how the RTM is being used (se</w:t>
      </w:r>
      <w:r w:rsidR="008F4CA8">
        <w:rPr>
          <w:bCs/>
          <w:szCs w:val="22"/>
        </w:rPr>
        <w:t>e Appendix 5.</w:t>
      </w:r>
      <w:r w:rsidR="00D86197">
        <w:rPr>
          <w:bCs/>
          <w:szCs w:val="22"/>
        </w:rPr>
        <w:t>2</w:t>
      </w:r>
      <w:r>
        <w:rPr>
          <w:bCs/>
          <w:szCs w:val="22"/>
        </w:rPr>
        <w:t xml:space="preserve">). </w:t>
      </w:r>
      <w:r w:rsidR="008F4CA8">
        <w:rPr>
          <w:bCs/>
          <w:szCs w:val="22"/>
        </w:rPr>
        <w:t xml:space="preserve">Further feedback </w:t>
      </w:r>
      <w:r w:rsidR="004A16B7">
        <w:rPr>
          <w:bCs/>
          <w:szCs w:val="22"/>
        </w:rPr>
        <w:t>is</w:t>
      </w:r>
      <w:r w:rsidR="008F4CA8">
        <w:rPr>
          <w:bCs/>
          <w:szCs w:val="22"/>
        </w:rPr>
        <w:t xml:space="preserve"> included in </w:t>
      </w:r>
      <w:r w:rsidR="008F4CA8" w:rsidRPr="008F4CA8">
        <w:rPr>
          <w:bCs/>
          <w:i/>
          <w:szCs w:val="22"/>
        </w:rPr>
        <w:t>D4.4 Annual Report on Feedback and Metrics</w:t>
      </w:r>
      <w:r w:rsidR="008F4CA8">
        <w:rPr>
          <w:bCs/>
          <w:szCs w:val="22"/>
        </w:rPr>
        <w:t xml:space="preserve">. </w:t>
      </w:r>
      <w:r w:rsidR="0097185B">
        <w:rPr>
          <w:rFonts w:eastAsia="Cambria"/>
          <w:szCs w:val="22"/>
          <w:lang w:val="en-US" w:eastAsia="en-US"/>
        </w:rPr>
        <w:t>From these investigations, e-ScienceTalk found that the RTM is being utili</w:t>
      </w:r>
      <w:r w:rsidR="009A3CD9">
        <w:rPr>
          <w:rFonts w:eastAsia="Cambria"/>
          <w:szCs w:val="22"/>
          <w:lang w:val="en-US" w:eastAsia="en-US"/>
        </w:rPr>
        <w:t>s</w:t>
      </w:r>
      <w:r w:rsidR="0097185B">
        <w:rPr>
          <w:rFonts w:eastAsia="Cambria"/>
          <w:szCs w:val="22"/>
          <w:lang w:val="en-US" w:eastAsia="en-US"/>
        </w:rPr>
        <w:t>ed for both outreach, educational and demonstration purposes over a wide geographical spread</w:t>
      </w:r>
      <w:r w:rsidR="00FB04B9">
        <w:rPr>
          <w:rFonts w:eastAsia="Cambria"/>
          <w:szCs w:val="22"/>
          <w:lang w:val="en-US" w:eastAsia="en-US"/>
        </w:rPr>
        <w:t xml:space="preserve"> (see Figure 12</w:t>
      </w:r>
      <w:r w:rsidR="00294F14">
        <w:rPr>
          <w:rFonts w:eastAsia="Cambria"/>
          <w:szCs w:val="22"/>
          <w:lang w:val="en-US" w:eastAsia="en-US"/>
        </w:rPr>
        <w:t>)</w:t>
      </w:r>
      <w:r w:rsidR="0097185B">
        <w:rPr>
          <w:rFonts w:eastAsia="Cambria"/>
          <w:szCs w:val="22"/>
          <w:lang w:val="en-US" w:eastAsia="en-US"/>
        </w:rPr>
        <w:t xml:space="preserve">. For example, </w:t>
      </w:r>
      <w:r w:rsidR="0097185B">
        <w:rPr>
          <w:rFonts w:eastAsia="Cambria"/>
          <w:bCs/>
          <w:szCs w:val="22"/>
          <w:lang w:val="en-US" w:eastAsia="en-US"/>
        </w:rPr>
        <w:t>t</w:t>
      </w:r>
      <w:r w:rsidR="0097185B" w:rsidRPr="00B60467">
        <w:rPr>
          <w:rFonts w:eastAsia="Cambria"/>
          <w:bCs/>
          <w:szCs w:val="22"/>
          <w:lang w:val="en-US" w:eastAsia="en-US"/>
        </w:rPr>
        <w:t xml:space="preserve">wo RTM </w:t>
      </w:r>
      <w:r w:rsidR="0097185B">
        <w:rPr>
          <w:rFonts w:eastAsia="Cambria"/>
          <w:bCs/>
          <w:szCs w:val="22"/>
          <w:lang w:val="en-US" w:eastAsia="en-US"/>
        </w:rPr>
        <w:t xml:space="preserve">monitors are </w:t>
      </w:r>
      <w:r w:rsidR="0097185B" w:rsidRPr="00B60467">
        <w:rPr>
          <w:rFonts w:eastAsia="Cambria"/>
          <w:bCs/>
          <w:szCs w:val="22"/>
          <w:lang w:val="en-US" w:eastAsia="en-US"/>
        </w:rPr>
        <w:t xml:space="preserve">installed </w:t>
      </w:r>
      <w:r w:rsidR="0097185B">
        <w:rPr>
          <w:rFonts w:eastAsia="Cambria"/>
          <w:bCs/>
          <w:szCs w:val="22"/>
          <w:lang w:val="en-US" w:eastAsia="en-US"/>
        </w:rPr>
        <w:t>by the</w:t>
      </w:r>
      <w:r w:rsidR="0097185B" w:rsidRPr="00B60467">
        <w:rPr>
          <w:rFonts w:eastAsia="Cambria"/>
          <w:bCs/>
          <w:szCs w:val="22"/>
          <w:lang w:val="en-US" w:eastAsia="en-US"/>
        </w:rPr>
        <w:t xml:space="preserve"> </w:t>
      </w:r>
      <w:r w:rsidR="0097185B" w:rsidRPr="0097185B">
        <w:rPr>
          <w:rFonts w:eastAsia="Cambria"/>
          <w:bCs/>
          <w:szCs w:val="22"/>
          <w:lang w:val="en-US" w:eastAsia="en-US"/>
        </w:rPr>
        <w:t>Academia Sinica Grid Computing</w:t>
      </w:r>
      <w:r w:rsidR="0097185B" w:rsidRPr="00B60467">
        <w:rPr>
          <w:rFonts w:eastAsia="Cambria"/>
          <w:bCs/>
          <w:szCs w:val="22"/>
          <w:lang w:val="en-US" w:eastAsia="en-US"/>
        </w:rPr>
        <w:t xml:space="preserve"> </w:t>
      </w:r>
      <w:r w:rsidR="0097185B">
        <w:rPr>
          <w:rFonts w:eastAsia="Cambria"/>
          <w:bCs/>
          <w:szCs w:val="22"/>
          <w:lang w:val="en-US" w:eastAsia="en-US"/>
        </w:rPr>
        <w:t>in Taiwan</w:t>
      </w:r>
      <w:r w:rsidR="0097185B" w:rsidRPr="00B60467">
        <w:rPr>
          <w:rFonts w:eastAsia="Cambria"/>
          <w:bCs/>
          <w:szCs w:val="22"/>
          <w:lang w:val="en-US" w:eastAsia="en-US"/>
        </w:rPr>
        <w:t>.</w:t>
      </w:r>
      <w:r w:rsidR="0097185B" w:rsidRPr="0097185B">
        <w:rPr>
          <w:rFonts w:eastAsia="Cambria"/>
          <w:bCs/>
          <w:szCs w:val="22"/>
          <w:lang w:val="en-US" w:eastAsia="en-US"/>
        </w:rPr>
        <w:t xml:space="preserve"> </w:t>
      </w:r>
      <w:r w:rsidR="0058073C">
        <w:rPr>
          <w:rFonts w:eastAsia="Cambria"/>
          <w:bCs/>
          <w:szCs w:val="22"/>
          <w:lang w:val="en-US" w:eastAsia="en-US"/>
        </w:rPr>
        <w:t xml:space="preserve">The </w:t>
      </w:r>
      <w:r w:rsidR="0097185B" w:rsidRPr="00B60467">
        <w:rPr>
          <w:rFonts w:eastAsia="Cambria"/>
          <w:bCs/>
          <w:szCs w:val="22"/>
          <w:lang w:val="en-US" w:eastAsia="en-US"/>
        </w:rPr>
        <w:t xml:space="preserve">RTM is used to demonstrate </w:t>
      </w:r>
      <w:r w:rsidR="006E6069">
        <w:rPr>
          <w:rFonts w:eastAsia="Cambria"/>
          <w:bCs/>
          <w:szCs w:val="22"/>
          <w:lang w:val="en-US" w:eastAsia="en-US"/>
        </w:rPr>
        <w:t>global</w:t>
      </w:r>
      <w:r w:rsidR="0097185B" w:rsidRPr="00B60467">
        <w:rPr>
          <w:rFonts w:eastAsia="Cambria"/>
          <w:bCs/>
          <w:szCs w:val="22"/>
          <w:lang w:val="en-US" w:eastAsia="en-US"/>
        </w:rPr>
        <w:t xml:space="preserve"> </w:t>
      </w:r>
      <w:r w:rsidR="006E6069">
        <w:rPr>
          <w:rFonts w:eastAsia="Cambria"/>
          <w:bCs/>
          <w:szCs w:val="22"/>
          <w:lang w:val="en-US" w:eastAsia="en-US"/>
        </w:rPr>
        <w:t>g</w:t>
      </w:r>
      <w:r w:rsidR="0097185B" w:rsidRPr="00B60467">
        <w:rPr>
          <w:rFonts w:eastAsia="Cambria"/>
          <w:bCs/>
          <w:szCs w:val="22"/>
          <w:lang w:val="en-US" w:eastAsia="en-US"/>
        </w:rPr>
        <w:t xml:space="preserve">rid </w:t>
      </w:r>
      <w:r w:rsidR="006E6069">
        <w:rPr>
          <w:rFonts w:eastAsia="Cambria"/>
          <w:bCs/>
          <w:szCs w:val="22"/>
          <w:lang w:val="en-US" w:eastAsia="en-US"/>
        </w:rPr>
        <w:t>traffic</w:t>
      </w:r>
      <w:r w:rsidR="0097185B" w:rsidRPr="00B60467">
        <w:rPr>
          <w:rFonts w:eastAsia="Cambria"/>
          <w:bCs/>
          <w:szCs w:val="22"/>
          <w:lang w:val="en-US" w:eastAsia="en-US"/>
        </w:rPr>
        <w:t xml:space="preserve"> (for both in</w:t>
      </w:r>
      <w:r w:rsidR="0058073C">
        <w:rPr>
          <w:rFonts w:eastAsia="Cambria"/>
          <w:bCs/>
          <w:szCs w:val="22"/>
          <w:lang w:val="en-US" w:eastAsia="en-US"/>
        </w:rPr>
        <w:t xml:space="preserve">frastructure and applications). </w:t>
      </w:r>
      <w:r w:rsidR="0097185B" w:rsidRPr="00B60467">
        <w:rPr>
          <w:rFonts w:eastAsia="Cambria"/>
          <w:bCs/>
          <w:szCs w:val="22"/>
          <w:lang w:val="en-US" w:eastAsia="en-US"/>
        </w:rPr>
        <w:t xml:space="preserve">ASGC is </w:t>
      </w:r>
      <w:r w:rsidR="006E6069">
        <w:rPr>
          <w:rFonts w:eastAsia="Cambria"/>
          <w:bCs/>
          <w:szCs w:val="22"/>
          <w:lang w:val="en-US" w:eastAsia="en-US"/>
        </w:rPr>
        <w:t>part</w:t>
      </w:r>
      <w:r w:rsidR="0058073C">
        <w:rPr>
          <w:rFonts w:eastAsia="Cambria"/>
          <w:bCs/>
          <w:szCs w:val="22"/>
          <w:lang w:val="en-US" w:eastAsia="en-US"/>
        </w:rPr>
        <w:t xml:space="preserve"> of this</w:t>
      </w:r>
      <w:r w:rsidR="0097185B" w:rsidRPr="00B60467">
        <w:rPr>
          <w:rFonts w:eastAsia="Cambria"/>
          <w:bCs/>
          <w:szCs w:val="22"/>
          <w:lang w:val="en-US" w:eastAsia="en-US"/>
        </w:rPr>
        <w:t xml:space="preserve"> backbone</w:t>
      </w:r>
      <w:r w:rsidR="0097185B" w:rsidRPr="0097185B">
        <w:rPr>
          <w:rFonts w:eastAsia="Cambria"/>
          <w:bCs/>
          <w:szCs w:val="22"/>
          <w:lang w:val="en-US" w:eastAsia="en-US"/>
        </w:rPr>
        <w:t xml:space="preserve"> </w:t>
      </w:r>
      <w:r w:rsidR="0058073C">
        <w:rPr>
          <w:rFonts w:eastAsia="Cambria"/>
          <w:bCs/>
          <w:szCs w:val="22"/>
          <w:lang w:val="en-US" w:eastAsia="en-US"/>
        </w:rPr>
        <w:t>and functions</w:t>
      </w:r>
      <w:r w:rsidR="0097185B" w:rsidRPr="0097185B">
        <w:rPr>
          <w:rFonts w:eastAsia="Cambria"/>
          <w:bCs/>
          <w:szCs w:val="22"/>
          <w:lang w:val="en-US" w:eastAsia="en-US"/>
        </w:rPr>
        <w:t xml:space="preserve"> as a Tier-1 Center for the Worldwide Large </w:t>
      </w:r>
      <w:r w:rsidR="00FB04B9">
        <w:rPr>
          <w:rFonts w:eastAsia="Cambria"/>
          <w:bCs/>
          <w:szCs w:val="22"/>
          <w:lang w:val="en-US" w:eastAsia="en-US"/>
        </w:rPr>
        <w:t>Hadron Collider Computing Grid (</w:t>
      </w:r>
      <w:r w:rsidR="0097185B" w:rsidRPr="0097185B">
        <w:rPr>
          <w:rFonts w:eastAsia="Cambria"/>
          <w:bCs/>
          <w:szCs w:val="22"/>
          <w:lang w:val="en-US" w:eastAsia="en-US"/>
        </w:rPr>
        <w:t>WLCG</w:t>
      </w:r>
      <w:r w:rsidR="00FB04B9">
        <w:rPr>
          <w:rFonts w:eastAsia="Cambria"/>
          <w:bCs/>
          <w:szCs w:val="22"/>
          <w:lang w:val="en-US" w:eastAsia="en-US"/>
        </w:rPr>
        <w:t>)</w:t>
      </w:r>
      <w:r w:rsidR="0097185B" w:rsidRPr="0097185B">
        <w:rPr>
          <w:rFonts w:eastAsia="Cambria"/>
          <w:bCs/>
          <w:szCs w:val="22"/>
          <w:lang w:val="en-US" w:eastAsia="en-US"/>
        </w:rPr>
        <w:t xml:space="preserve"> making it one of only eleven such centers around the globe. </w:t>
      </w:r>
      <w:r w:rsidR="0097185B">
        <w:rPr>
          <w:rFonts w:eastAsia="Cambria"/>
          <w:bCs/>
          <w:szCs w:val="22"/>
          <w:lang w:val="en-US" w:eastAsia="en-US"/>
        </w:rPr>
        <w:t>O</w:t>
      </w:r>
      <w:r w:rsidR="0097185B" w:rsidRPr="00B60467">
        <w:rPr>
          <w:rFonts w:eastAsia="Cambria"/>
          <w:bCs/>
          <w:szCs w:val="22"/>
          <w:lang w:val="en-US" w:eastAsia="en-US"/>
        </w:rPr>
        <w:t>ne</w:t>
      </w:r>
      <w:r w:rsidR="0097185B">
        <w:rPr>
          <w:rFonts w:eastAsia="Cambria"/>
          <w:bCs/>
          <w:szCs w:val="22"/>
          <w:lang w:val="en-US" w:eastAsia="en-US"/>
        </w:rPr>
        <w:t xml:space="preserve"> RTM monitor</w:t>
      </w:r>
      <w:r w:rsidR="0097185B" w:rsidRPr="00B60467">
        <w:rPr>
          <w:rFonts w:eastAsia="Cambria"/>
          <w:bCs/>
          <w:szCs w:val="22"/>
          <w:lang w:val="en-US" w:eastAsia="en-US"/>
        </w:rPr>
        <w:t xml:space="preserve"> </w:t>
      </w:r>
      <w:r w:rsidR="0097185B">
        <w:rPr>
          <w:rFonts w:eastAsia="Cambria"/>
          <w:bCs/>
          <w:szCs w:val="22"/>
          <w:lang w:val="en-US" w:eastAsia="en-US"/>
        </w:rPr>
        <w:t>can be found at the</w:t>
      </w:r>
      <w:r w:rsidR="0097185B" w:rsidRPr="00B60467">
        <w:rPr>
          <w:rFonts w:eastAsia="Cambria"/>
          <w:bCs/>
          <w:szCs w:val="22"/>
          <w:lang w:val="en-US" w:eastAsia="en-US"/>
        </w:rPr>
        <w:t xml:space="preserve"> operation shift seat and the other is installed at the demonstration screen-wall in the data center</w:t>
      </w:r>
      <w:r w:rsidR="0097185B">
        <w:rPr>
          <w:rFonts w:eastAsia="Cambria"/>
          <w:bCs/>
          <w:szCs w:val="22"/>
          <w:lang w:val="en-US" w:eastAsia="en-US"/>
        </w:rPr>
        <w:t xml:space="preserve">. </w:t>
      </w:r>
      <w:r w:rsidR="0097185B" w:rsidRPr="0097185B">
        <w:rPr>
          <w:rFonts w:eastAsia="Cambria"/>
          <w:bCs/>
          <w:szCs w:val="22"/>
          <w:lang w:val="en-US" w:eastAsia="en-US"/>
        </w:rPr>
        <w:t>Eric Yen</w:t>
      </w:r>
      <w:r w:rsidR="0097185B">
        <w:rPr>
          <w:rFonts w:eastAsia="Cambria"/>
          <w:bCs/>
          <w:szCs w:val="22"/>
          <w:lang w:val="en-US" w:eastAsia="en-US"/>
        </w:rPr>
        <w:t>, the technical manager at ASGC,</w:t>
      </w:r>
      <w:r w:rsidR="0097185B" w:rsidRPr="0097185B">
        <w:rPr>
          <w:rFonts w:eastAsia="Cambria"/>
          <w:bCs/>
          <w:szCs w:val="22"/>
          <w:lang w:val="en-US" w:eastAsia="en-US"/>
        </w:rPr>
        <w:t xml:space="preserve"> </w:t>
      </w:r>
      <w:r w:rsidR="0097185B">
        <w:rPr>
          <w:rFonts w:eastAsia="Cambria"/>
          <w:bCs/>
          <w:szCs w:val="22"/>
          <w:lang w:val="en-US" w:eastAsia="en-US"/>
        </w:rPr>
        <w:t>explained that,</w:t>
      </w:r>
      <w:r w:rsidR="0097185B" w:rsidRPr="0097185B">
        <w:rPr>
          <w:rFonts w:eastAsia="Cambria"/>
          <w:bCs/>
          <w:szCs w:val="22"/>
          <w:lang w:val="en-US" w:eastAsia="en-US"/>
        </w:rPr>
        <w:t xml:space="preserve"> </w:t>
      </w:r>
      <w:r w:rsidR="0097185B">
        <w:rPr>
          <w:rFonts w:eastAsia="Cambria"/>
          <w:bCs/>
          <w:szCs w:val="22"/>
          <w:lang w:val="en-US" w:eastAsia="en-US"/>
        </w:rPr>
        <w:t>“</w:t>
      </w:r>
      <w:r w:rsidR="006E6069">
        <w:rPr>
          <w:rFonts w:eastAsia="Cambria"/>
          <w:bCs/>
          <w:szCs w:val="22"/>
          <w:lang w:val="en-US" w:eastAsia="en-US"/>
        </w:rPr>
        <w:t>T</w:t>
      </w:r>
      <w:r w:rsidR="0097185B" w:rsidRPr="00B60467">
        <w:rPr>
          <w:rFonts w:eastAsia="Cambria"/>
          <w:bCs/>
          <w:szCs w:val="22"/>
          <w:lang w:val="en-US" w:eastAsia="en-US"/>
        </w:rPr>
        <w:t xml:space="preserve">he purpose of </w:t>
      </w:r>
      <w:r w:rsidR="0097185B">
        <w:rPr>
          <w:rFonts w:eastAsia="Cambria"/>
          <w:bCs/>
          <w:szCs w:val="22"/>
          <w:lang w:val="en-US" w:eastAsia="en-US"/>
        </w:rPr>
        <w:t xml:space="preserve">the </w:t>
      </w:r>
      <w:r w:rsidR="0097185B" w:rsidRPr="00B60467">
        <w:rPr>
          <w:rFonts w:eastAsia="Cambria"/>
          <w:bCs/>
          <w:szCs w:val="22"/>
          <w:lang w:val="en-US" w:eastAsia="en-US"/>
        </w:rPr>
        <w:t>RTM</w:t>
      </w:r>
      <w:r w:rsidR="0097185B">
        <w:rPr>
          <w:rFonts w:eastAsia="Cambria"/>
          <w:bCs/>
          <w:szCs w:val="22"/>
          <w:lang w:val="en-US" w:eastAsia="en-US"/>
        </w:rPr>
        <w:t xml:space="preserve"> for us</w:t>
      </w:r>
      <w:r w:rsidR="0097185B" w:rsidRPr="00B60467">
        <w:rPr>
          <w:rFonts w:eastAsia="Cambria"/>
          <w:bCs/>
          <w:szCs w:val="22"/>
          <w:lang w:val="en-US" w:eastAsia="en-US"/>
        </w:rPr>
        <w:t xml:space="preserve"> is mainly for demonstration, training </w:t>
      </w:r>
      <w:r w:rsidR="0097185B">
        <w:rPr>
          <w:rFonts w:eastAsia="Cambria"/>
          <w:bCs/>
          <w:szCs w:val="22"/>
          <w:lang w:val="en-US" w:eastAsia="en-US"/>
        </w:rPr>
        <w:t>and education purposes.</w:t>
      </w:r>
      <w:r w:rsidR="0097185B" w:rsidRPr="0097185B">
        <w:rPr>
          <w:rFonts w:eastAsia="Cambria"/>
          <w:bCs/>
          <w:szCs w:val="22"/>
          <w:lang w:val="en-US" w:eastAsia="en-US"/>
        </w:rPr>
        <w:t xml:space="preserve"> </w:t>
      </w:r>
      <w:r w:rsidR="0097185B">
        <w:rPr>
          <w:rFonts w:eastAsia="Cambria"/>
          <w:bCs/>
          <w:szCs w:val="22"/>
          <w:lang w:val="en-US" w:eastAsia="en-US"/>
        </w:rPr>
        <w:t xml:space="preserve">The RTM is used </w:t>
      </w:r>
      <w:r w:rsidR="0097185B" w:rsidRPr="00B60467">
        <w:rPr>
          <w:rFonts w:eastAsia="Cambria"/>
          <w:bCs/>
          <w:szCs w:val="22"/>
          <w:lang w:val="en-US" w:eastAsia="en-US"/>
        </w:rPr>
        <w:t>once in a week</w:t>
      </w:r>
      <w:r w:rsidR="0097185B">
        <w:rPr>
          <w:rFonts w:eastAsia="Cambria"/>
          <w:bCs/>
          <w:szCs w:val="22"/>
          <w:lang w:val="en-US" w:eastAsia="en-US"/>
        </w:rPr>
        <w:t xml:space="preserve">”. </w:t>
      </w:r>
    </w:p>
    <w:p w14:paraId="2A3D6E37" w14:textId="77777777" w:rsidR="0097185B" w:rsidRDefault="0097185B" w:rsidP="0097185B">
      <w:pPr>
        <w:rPr>
          <w:rFonts w:eastAsia="Cambria"/>
          <w:bCs/>
          <w:szCs w:val="22"/>
          <w:lang w:val="en-US" w:eastAsia="en-US"/>
        </w:rPr>
      </w:pPr>
    </w:p>
    <w:p w14:paraId="1E46CEE3" w14:textId="2B6EEF42" w:rsidR="0030706C" w:rsidRDefault="0097185B" w:rsidP="00B60467">
      <w:pPr>
        <w:rPr>
          <w:rFonts w:eastAsia="Cambria"/>
          <w:szCs w:val="22"/>
          <w:lang w:val="en-US" w:eastAsia="en-US"/>
        </w:rPr>
      </w:pPr>
      <w:r>
        <w:rPr>
          <w:rFonts w:eastAsia="Cambria"/>
          <w:bCs/>
          <w:szCs w:val="22"/>
          <w:lang w:val="en-US" w:eastAsia="en-US"/>
        </w:rPr>
        <w:t xml:space="preserve">The </w:t>
      </w:r>
      <w:r w:rsidRPr="0097185B">
        <w:rPr>
          <w:rFonts w:eastAsia="Cambria"/>
          <w:bCs/>
          <w:szCs w:val="22"/>
          <w:lang w:val="en-US" w:eastAsia="en-US"/>
        </w:rPr>
        <w:t>Ins</w:t>
      </w:r>
      <w:r>
        <w:rPr>
          <w:rFonts w:eastAsia="Cambria"/>
          <w:bCs/>
          <w:szCs w:val="22"/>
          <w:lang w:val="en-US" w:eastAsia="en-US"/>
        </w:rPr>
        <w:t>tituto de Fisica de Cantabria (</w:t>
      </w:r>
      <w:r w:rsidRPr="0097185B">
        <w:rPr>
          <w:rFonts w:eastAsia="Cambria"/>
          <w:bCs/>
          <w:szCs w:val="22"/>
          <w:lang w:val="en-US" w:eastAsia="en-US"/>
        </w:rPr>
        <w:t>IFCA</w:t>
      </w:r>
      <w:r>
        <w:rPr>
          <w:rFonts w:eastAsia="Cambria"/>
          <w:bCs/>
          <w:szCs w:val="22"/>
          <w:lang w:val="en-US" w:eastAsia="en-US"/>
        </w:rPr>
        <w:t>)</w:t>
      </w:r>
      <w:r w:rsidR="00E74BAA">
        <w:rPr>
          <w:rFonts w:eastAsia="Cambria"/>
          <w:bCs/>
          <w:szCs w:val="22"/>
          <w:lang w:val="en-US" w:eastAsia="en-US"/>
        </w:rPr>
        <w:t xml:space="preserve"> use </w:t>
      </w:r>
      <w:r w:rsidR="00E74BAA" w:rsidRPr="00E74BAA">
        <w:rPr>
          <w:rFonts w:eastAsia="Cambria"/>
          <w:bCs/>
          <w:szCs w:val="22"/>
          <w:lang w:val="en-US" w:eastAsia="en-US"/>
        </w:rPr>
        <w:t xml:space="preserve">the RTM </w:t>
      </w:r>
      <w:r w:rsidR="00E74BAA">
        <w:rPr>
          <w:rFonts w:eastAsia="Cambria"/>
          <w:bCs/>
          <w:szCs w:val="22"/>
          <w:lang w:val="en-US" w:eastAsia="en-US"/>
        </w:rPr>
        <w:t>e</w:t>
      </w:r>
      <w:r w:rsidR="00E74BAA" w:rsidRPr="00E74BAA">
        <w:rPr>
          <w:rFonts w:eastAsia="Cambria"/>
          <w:bCs/>
          <w:szCs w:val="22"/>
          <w:lang w:val="en-US" w:eastAsia="en-US"/>
        </w:rPr>
        <w:t xml:space="preserve">specially </w:t>
      </w:r>
      <w:r w:rsidR="00E74BAA">
        <w:rPr>
          <w:rFonts w:eastAsia="Cambria"/>
          <w:bCs/>
          <w:szCs w:val="22"/>
          <w:lang w:val="en-US" w:eastAsia="en-US"/>
        </w:rPr>
        <w:t>on school</w:t>
      </w:r>
      <w:r w:rsidR="00E74BAA" w:rsidRPr="00E74BAA">
        <w:rPr>
          <w:rFonts w:eastAsia="Cambria"/>
          <w:bCs/>
          <w:szCs w:val="22"/>
          <w:lang w:val="en-US" w:eastAsia="en-US"/>
        </w:rPr>
        <w:t xml:space="preserve"> </w:t>
      </w:r>
      <w:r w:rsidR="00E74BAA">
        <w:rPr>
          <w:rFonts w:eastAsia="Cambria"/>
          <w:bCs/>
          <w:szCs w:val="22"/>
          <w:lang w:val="en-US" w:eastAsia="en-US"/>
        </w:rPr>
        <w:t>visit</w:t>
      </w:r>
      <w:r w:rsidR="00E74BAA" w:rsidRPr="00E74BAA">
        <w:rPr>
          <w:rFonts w:eastAsia="Cambria"/>
          <w:bCs/>
          <w:szCs w:val="22"/>
          <w:lang w:val="en-US" w:eastAsia="en-US"/>
        </w:rPr>
        <w:t>s, in order to show them t</w:t>
      </w:r>
      <w:r w:rsidR="00E74BAA">
        <w:rPr>
          <w:rFonts w:eastAsia="Cambria"/>
          <w:bCs/>
          <w:szCs w:val="22"/>
          <w:lang w:val="en-US" w:eastAsia="en-US"/>
        </w:rPr>
        <w:t xml:space="preserve">he </w:t>
      </w:r>
      <w:r w:rsidR="00444712">
        <w:rPr>
          <w:rFonts w:eastAsia="Cambria"/>
          <w:bCs/>
          <w:szCs w:val="22"/>
          <w:lang w:val="en-US" w:eastAsia="en-US"/>
        </w:rPr>
        <w:t xml:space="preserve">grid’s </w:t>
      </w:r>
      <w:r w:rsidR="00E74BAA">
        <w:rPr>
          <w:rFonts w:eastAsia="Cambria"/>
          <w:bCs/>
          <w:szCs w:val="22"/>
          <w:lang w:val="en-US" w:eastAsia="en-US"/>
        </w:rPr>
        <w:t xml:space="preserve">"live" status, which </w:t>
      </w:r>
      <w:r w:rsidR="00E74BAA" w:rsidRPr="00E74BAA">
        <w:rPr>
          <w:rFonts w:eastAsia="Cambria"/>
          <w:bCs/>
          <w:szCs w:val="22"/>
          <w:lang w:val="en-US" w:eastAsia="en-US"/>
        </w:rPr>
        <w:t>happ</w:t>
      </w:r>
      <w:r w:rsidR="00E74BAA">
        <w:rPr>
          <w:rFonts w:eastAsia="Cambria"/>
          <w:bCs/>
          <w:szCs w:val="22"/>
          <w:lang w:val="en-US" w:eastAsia="en-US"/>
        </w:rPr>
        <w:t>ens either a couple of times per month or during special "</w:t>
      </w:r>
      <w:r w:rsidR="00E74BAA" w:rsidRPr="00DD6710">
        <w:rPr>
          <w:rFonts w:eastAsia="Cambria"/>
          <w:bCs/>
          <w:szCs w:val="22"/>
          <w:lang w:val="en-US" w:eastAsia="en-US"/>
        </w:rPr>
        <w:t xml:space="preserve">open doors" weeks. Another </w:t>
      </w:r>
      <w:r w:rsidR="00444712">
        <w:rPr>
          <w:rFonts w:eastAsia="Cambria"/>
          <w:bCs/>
          <w:szCs w:val="22"/>
          <w:lang w:val="en-US" w:eastAsia="en-US"/>
        </w:rPr>
        <w:t>user</w:t>
      </w:r>
      <w:r w:rsidR="00444712" w:rsidRPr="00DD6710">
        <w:rPr>
          <w:rFonts w:eastAsia="Cambria"/>
          <w:bCs/>
          <w:szCs w:val="22"/>
          <w:lang w:val="en-US" w:eastAsia="en-US"/>
        </w:rPr>
        <w:t xml:space="preserve"> </w:t>
      </w:r>
      <w:r w:rsidR="00E74BAA" w:rsidRPr="00DD6710">
        <w:rPr>
          <w:rFonts w:eastAsia="Cambria"/>
          <w:bCs/>
          <w:szCs w:val="22"/>
          <w:lang w:val="en-US" w:eastAsia="en-US"/>
        </w:rPr>
        <w:t xml:space="preserve">of the </w:t>
      </w:r>
      <w:r w:rsidR="00DD6710" w:rsidRPr="00DD6710">
        <w:rPr>
          <w:rFonts w:eastAsia="Cambria"/>
          <w:bCs/>
          <w:szCs w:val="22"/>
          <w:lang w:val="en-US" w:eastAsia="en-US"/>
        </w:rPr>
        <w:t>RTM is</w:t>
      </w:r>
      <w:r w:rsidR="00E74BAA" w:rsidRPr="00DD6710">
        <w:rPr>
          <w:rFonts w:eastAsia="Cambria"/>
          <w:bCs/>
          <w:szCs w:val="22"/>
          <w:lang w:val="en-US" w:eastAsia="en-US"/>
        </w:rPr>
        <w:t xml:space="preserve"> Fairouz Malek from the Centre National de la Recherche Scientifique and LCG-France (</w:t>
      </w:r>
      <w:r w:rsidR="008F4CA8">
        <w:rPr>
          <w:rFonts w:eastAsia="Cambria"/>
          <w:bCs/>
          <w:szCs w:val="22"/>
          <w:lang w:val="en-US" w:eastAsia="en-US"/>
        </w:rPr>
        <w:t xml:space="preserve">which is </w:t>
      </w:r>
      <w:r w:rsidR="0058073C">
        <w:rPr>
          <w:rFonts w:eastAsia="Cambria"/>
          <w:bCs/>
          <w:szCs w:val="22"/>
          <w:lang w:val="en-US" w:eastAsia="en-US"/>
        </w:rPr>
        <w:t xml:space="preserve">also </w:t>
      </w:r>
      <w:r w:rsidR="00E74BAA" w:rsidRPr="00DD6710">
        <w:rPr>
          <w:rFonts w:eastAsia="Cambria"/>
          <w:bCs/>
          <w:szCs w:val="22"/>
          <w:lang w:val="en-US" w:eastAsia="en-US"/>
        </w:rPr>
        <w:t xml:space="preserve">part of the </w:t>
      </w:r>
      <w:r w:rsidR="0058073C">
        <w:rPr>
          <w:rFonts w:eastAsia="Cambria"/>
          <w:bCs/>
          <w:szCs w:val="22"/>
          <w:lang w:val="en-US" w:eastAsia="en-US"/>
        </w:rPr>
        <w:t>WLCG</w:t>
      </w:r>
      <w:r w:rsidR="00E74BAA" w:rsidRPr="00DD6710">
        <w:rPr>
          <w:rFonts w:eastAsia="Cambria"/>
          <w:bCs/>
          <w:szCs w:val="22"/>
          <w:lang w:val="en-US" w:eastAsia="en-US"/>
        </w:rPr>
        <w:t xml:space="preserve">). The LHC France use the RTM </w:t>
      </w:r>
      <w:r w:rsidR="00B60467" w:rsidRPr="00DD6710">
        <w:rPr>
          <w:rFonts w:eastAsia="Cambria"/>
          <w:bCs/>
          <w:szCs w:val="22"/>
          <w:lang w:val="en-US" w:eastAsia="en-US"/>
        </w:rPr>
        <w:t>to</w:t>
      </w:r>
      <w:r w:rsidR="00294F14">
        <w:rPr>
          <w:rFonts w:eastAsia="Cambria"/>
          <w:bCs/>
          <w:szCs w:val="22"/>
          <w:lang w:val="en-US" w:eastAsia="en-US"/>
        </w:rPr>
        <w:t xml:space="preserve"> demonstrate the functioning of</w:t>
      </w:r>
      <w:r w:rsidR="00444712">
        <w:rPr>
          <w:rFonts w:eastAsia="Cambria"/>
          <w:bCs/>
          <w:szCs w:val="22"/>
          <w:lang w:val="en-US" w:eastAsia="en-US"/>
        </w:rPr>
        <w:t xml:space="preserve"> </w:t>
      </w:r>
      <w:r w:rsidR="00B60467" w:rsidRPr="00DD6710">
        <w:rPr>
          <w:rFonts w:eastAsia="Cambria"/>
          <w:bCs/>
          <w:szCs w:val="22"/>
          <w:lang w:val="en-US" w:eastAsia="en-US"/>
        </w:rPr>
        <w:t xml:space="preserve">WLCG or </w:t>
      </w:r>
      <w:r w:rsidR="00DD6710" w:rsidRPr="00DD6710">
        <w:rPr>
          <w:rFonts w:eastAsia="Cambria"/>
          <w:bCs/>
          <w:szCs w:val="22"/>
          <w:lang w:val="en-US" w:eastAsia="en-US"/>
        </w:rPr>
        <w:t xml:space="preserve">when they have to showcase </w:t>
      </w:r>
      <w:r w:rsidR="00B60467" w:rsidRPr="00DD6710">
        <w:rPr>
          <w:rFonts w:eastAsia="Cambria"/>
          <w:bCs/>
          <w:szCs w:val="22"/>
          <w:lang w:val="en-US" w:eastAsia="en-US"/>
        </w:rPr>
        <w:t xml:space="preserve">the </w:t>
      </w:r>
      <w:r w:rsidR="00444712">
        <w:rPr>
          <w:rFonts w:eastAsia="Cambria"/>
          <w:bCs/>
          <w:szCs w:val="22"/>
          <w:lang w:val="en-US" w:eastAsia="en-US"/>
        </w:rPr>
        <w:t>grid</w:t>
      </w:r>
      <w:r w:rsidR="00444712" w:rsidRPr="00DD6710">
        <w:rPr>
          <w:rFonts w:eastAsia="Cambria"/>
          <w:bCs/>
          <w:szCs w:val="22"/>
          <w:lang w:val="en-US" w:eastAsia="en-US"/>
        </w:rPr>
        <w:t xml:space="preserve"> </w:t>
      </w:r>
      <w:r w:rsidR="0058073C">
        <w:rPr>
          <w:rFonts w:eastAsia="Cambria"/>
          <w:bCs/>
          <w:szCs w:val="22"/>
          <w:lang w:val="en-US" w:eastAsia="en-US"/>
        </w:rPr>
        <w:t>to</w:t>
      </w:r>
      <w:r w:rsidR="00DD6710" w:rsidRPr="00DD6710">
        <w:rPr>
          <w:rFonts w:eastAsia="Cambria"/>
          <w:bCs/>
          <w:szCs w:val="22"/>
          <w:lang w:val="en-US" w:eastAsia="en-US"/>
        </w:rPr>
        <w:t xml:space="preserve"> countries not yet involved. </w:t>
      </w:r>
      <w:r w:rsidR="00DD6710">
        <w:rPr>
          <w:rFonts w:eastAsia="Cambria"/>
          <w:bCs/>
          <w:szCs w:val="22"/>
          <w:lang w:val="en-US" w:eastAsia="en-US"/>
        </w:rPr>
        <w:t>The RTM</w:t>
      </w:r>
      <w:r w:rsidR="00DD6710" w:rsidRPr="00DD6710">
        <w:rPr>
          <w:rFonts w:eastAsia="Cambria"/>
          <w:bCs/>
          <w:szCs w:val="22"/>
          <w:lang w:val="en-US" w:eastAsia="en-US"/>
        </w:rPr>
        <w:t xml:space="preserve"> run</w:t>
      </w:r>
      <w:r w:rsidR="00DD6710">
        <w:rPr>
          <w:rFonts w:eastAsia="Cambria"/>
          <w:bCs/>
          <w:szCs w:val="22"/>
          <w:lang w:val="en-US" w:eastAsia="en-US"/>
        </w:rPr>
        <w:t xml:space="preserve">s </w:t>
      </w:r>
      <w:r w:rsidR="00444712">
        <w:rPr>
          <w:rFonts w:eastAsia="Cambria"/>
          <w:bCs/>
          <w:szCs w:val="22"/>
          <w:lang w:val="en-US" w:eastAsia="en-US"/>
        </w:rPr>
        <w:t>continuously</w:t>
      </w:r>
      <w:r w:rsidR="00DD6710" w:rsidRPr="00DD6710">
        <w:rPr>
          <w:rFonts w:eastAsia="Cambria"/>
          <w:bCs/>
          <w:szCs w:val="22"/>
          <w:lang w:val="en-US" w:eastAsia="en-US"/>
        </w:rPr>
        <w:t xml:space="preserve">, </w:t>
      </w:r>
      <w:r w:rsidR="00444712">
        <w:rPr>
          <w:rFonts w:eastAsia="Cambria"/>
          <w:bCs/>
          <w:szCs w:val="22"/>
          <w:lang w:val="en-US" w:eastAsia="en-US"/>
        </w:rPr>
        <w:t>with minor breaks</w:t>
      </w:r>
      <w:r w:rsidR="00DD6710" w:rsidRPr="00DD6710">
        <w:rPr>
          <w:rFonts w:eastAsia="Cambria"/>
          <w:bCs/>
          <w:szCs w:val="22"/>
          <w:lang w:val="en-US" w:eastAsia="en-US"/>
        </w:rPr>
        <w:t>.</w:t>
      </w:r>
      <w:r w:rsidR="00DD6710">
        <w:rPr>
          <w:rFonts w:eastAsia="Cambria"/>
          <w:bCs/>
          <w:szCs w:val="22"/>
          <w:lang w:val="en-US" w:eastAsia="en-US"/>
        </w:rPr>
        <w:t xml:space="preserve"> </w:t>
      </w:r>
      <w:r w:rsidR="0030706C">
        <w:rPr>
          <w:rFonts w:eastAsia="Cambria"/>
          <w:bCs/>
          <w:szCs w:val="22"/>
          <w:lang w:val="en-US" w:eastAsia="en-US"/>
        </w:rPr>
        <w:t>e-ScienceTalk has</w:t>
      </w:r>
      <w:r w:rsidR="00294F14">
        <w:rPr>
          <w:rFonts w:eastAsia="Cambria"/>
          <w:bCs/>
          <w:szCs w:val="22"/>
          <w:lang w:val="en-US" w:eastAsia="en-US"/>
        </w:rPr>
        <w:t xml:space="preserve"> also confirmed that t</w:t>
      </w:r>
      <w:r w:rsidR="00DD6710" w:rsidRPr="00DD6710">
        <w:rPr>
          <w:rFonts w:eastAsia="Cambria"/>
          <w:bCs/>
          <w:szCs w:val="22"/>
          <w:lang w:val="en-US" w:eastAsia="en-US"/>
        </w:rPr>
        <w:t>he University of Alberta</w:t>
      </w:r>
      <w:r w:rsidR="00DD6710">
        <w:rPr>
          <w:rFonts w:eastAsia="Cambria"/>
          <w:bCs/>
          <w:szCs w:val="22"/>
          <w:lang w:val="en-US" w:eastAsia="en-US"/>
        </w:rPr>
        <w:t xml:space="preserve"> (UoA)</w:t>
      </w:r>
      <w:r w:rsidR="00294F14">
        <w:rPr>
          <w:rFonts w:eastAsia="Cambria"/>
          <w:szCs w:val="22"/>
          <w:lang w:val="en-US" w:eastAsia="en-US"/>
        </w:rPr>
        <w:t>,</w:t>
      </w:r>
      <w:r w:rsidR="00DD6710" w:rsidRPr="00DD6710">
        <w:rPr>
          <w:rFonts w:eastAsia="Cambria"/>
          <w:szCs w:val="22"/>
          <w:lang w:val="en-US" w:eastAsia="en-US"/>
        </w:rPr>
        <w:t xml:space="preserve"> a WLCG Tier 2 site that is supporting ATLAS</w:t>
      </w:r>
      <w:r w:rsidR="00294F14">
        <w:rPr>
          <w:rFonts w:eastAsia="Cambria"/>
          <w:szCs w:val="22"/>
          <w:lang w:val="en-US" w:eastAsia="en-US"/>
        </w:rPr>
        <w:t xml:space="preserve">, </w:t>
      </w:r>
      <w:r w:rsidR="0058073C">
        <w:rPr>
          <w:rFonts w:eastAsia="Cambria"/>
          <w:szCs w:val="22"/>
          <w:lang w:val="en-US" w:eastAsia="en-US"/>
        </w:rPr>
        <w:t>also runs</w:t>
      </w:r>
      <w:r w:rsidR="00294F14">
        <w:rPr>
          <w:rFonts w:eastAsia="Cambria"/>
          <w:szCs w:val="22"/>
          <w:lang w:val="en-US" w:eastAsia="en-US"/>
        </w:rPr>
        <w:t xml:space="preserve"> the RTM</w:t>
      </w:r>
      <w:r w:rsidR="00DD6710" w:rsidRPr="00DD6710">
        <w:rPr>
          <w:rFonts w:eastAsia="Cambria"/>
          <w:szCs w:val="22"/>
          <w:lang w:val="en-US" w:eastAsia="en-US"/>
        </w:rPr>
        <w:t xml:space="preserve">. Erming Pei </w:t>
      </w:r>
      <w:r w:rsidR="00DD6710">
        <w:rPr>
          <w:rFonts w:eastAsia="Cambria"/>
          <w:szCs w:val="22"/>
          <w:lang w:val="en-US" w:eastAsia="en-US"/>
        </w:rPr>
        <w:t xml:space="preserve">is the </w:t>
      </w:r>
      <w:r w:rsidR="00DD6710" w:rsidRPr="00DD6710">
        <w:rPr>
          <w:rFonts w:eastAsia="Cambria"/>
          <w:szCs w:val="22"/>
          <w:lang w:val="en-US" w:eastAsia="en-US"/>
        </w:rPr>
        <w:t xml:space="preserve">System Analyst/Grid Specialist </w:t>
      </w:r>
      <w:r w:rsidR="00DD6710">
        <w:rPr>
          <w:rFonts w:eastAsia="Cambria"/>
          <w:szCs w:val="22"/>
          <w:lang w:val="en-US" w:eastAsia="en-US"/>
        </w:rPr>
        <w:t>at UoA and is also a</w:t>
      </w:r>
      <w:r w:rsidR="000C2496">
        <w:rPr>
          <w:rFonts w:eastAsia="Cambria"/>
          <w:szCs w:val="22"/>
          <w:lang w:val="en-US" w:eastAsia="en-US"/>
        </w:rPr>
        <w:t xml:space="preserve"> RTM </w:t>
      </w:r>
      <w:r w:rsidR="00294F14">
        <w:rPr>
          <w:rFonts w:eastAsia="Cambria"/>
          <w:szCs w:val="22"/>
          <w:lang w:val="en-US" w:eastAsia="en-US"/>
        </w:rPr>
        <w:t>enthusiast</w:t>
      </w:r>
      <w:r w:rsidR="00DD6710">
        <w:rPr>
          <w:rFonts w:eastAsia="Cambria"/>
          <w:szCs w:val="22"/>
          <w:lang w:val="en-US" w:eastAsia="en-US"/>
        </w:rPr>
        <w:t>: “</w:t>
      </w:r>
      <w:r w:rsidR="00DD6710" w:rsidRPr="00DD6710">
        <w:rPr>
          <w:rFonts w:eastAsia="Cambria"/>
          <w:szCs w:val="22"/>
          <w:lang w:val="en-US" w:eastAsia="en-US"/>
        </w:rPr>
        <w:t>We set</w:t>
      </w:r>
      <w:r w:rsidR="00444712">
        <w:rPr>
          <w:rFonts w:eastAsia="Cambria"/>
          <w:szCs w:val="22"/>
          <w:lang w:val="en-US" w:eastAsia="en-US"/>
        </w:rPr>
        <w:t xml:space="preserve"> </w:t>
      </w:r>
      <w:r w:rsidR="00DD6710" w:rsidRPr="00DD6710">
        <w:rPr>
          <w:rFonts w:eastAsia="Cambria"/>
          <w:szCs w:val="22"/>
          <w:lang w:val="en-US" w:eastAsia="en-US"/>
        </w:rPr>
        <w:t>up some displays for local/global WLCG site monitoring in University of Alberta. RTM is in one of those displays. It's basically running all the time, except some breaks due to desktop slee</w:t>
      </w:r>
      <w:r w:rsidR="00DD6710" w:rsidRPr="00A52CF9">
        <w:rPr>
          <w:rFonts w:eastAsia="Cambria"/>
          <w:szCs w:val="22"/>
          <w:lang w:val="en-US" w:eastAsia="en-US"/>
        </w:rPr>
        <w:t>ping”.</w:t>
      </w:r>
      <w:r w:rsidR="00A52CF9" w:rsidRPr="00A52CF9">
        <w:rPr>
          <w:rFonts w:eastAsia="Cambria"/>
          <w:szCs w:val="22"/>
          <w:lang w:val="en-US" w:eastAsia="en-US"/>
        </w:rPr>
        <w:t xml:space="preserve"> David Britton from Glasgow University uses the RTM </w:t>
      </w:r>
      <w:r w:rsidR="0030706C">
        <w:rPr>
          <w:rFonts w:eastAsia="Cambria"/>
          <w:szCs w:val="22"/>
          <w:lang w:val="en-US" w:eastAsia="en-US"/>
        </w:rPr>
        <w:t xml:space="preserve">about 5 to 10 times a year </w:t>
      </w:r>
      <w:r w:rsidR="00A52CF9" w:rsidRPr="00A52CF9">
        <w:rPr>
          <w:rFonts w:eastAsia="Cambria"/>
          <w:szCs w:val="22"/>
          <w:lang w:val="en-US" w:eastAsia="en-US"/>
        </w:rPr>
        <w:t>to demonstrate the worldwide computing Grid when he gives a talk to a public or non-specialised audience.</w:t>
      </w:r>
    </w:p>
    <w:p w14:paraId="23D0CA88" w14:textId="77777777" w:rsidR="0058073C" w:rsidRDefault="0058073C" w:rsidP="00B60467">
      <w:pPr>
        <w:rPr>
          <w:rFonts w:eastAsia="Cambria"/>
          <w:szCs w:val="22"/>
          <w:lang w:val="en-US" w:eastAsia="en-US"/>
        </w:rPr>
      </w:pPr>
    </w:p>
    <w:p w14:paraId="0732D584" w14:textId="666F5197" w:rsidR="00D06A41" w:rsidRPr="00D06A41" w:rsidRDefault="00FB04B9" w:rsidP="00B60467">
      <w:pPr>
        <w:rPr>
          <w:rFonts w:eastAsia="Cambria"/>
          <w:b/>
          <w:bCs/>
          <w:szCs w:val="22"/>
          <w:lang w:val="en-US" w:eastAsia="en-US"/>
        </w:rPr>
      </w:pPr>
      <w:r>
        <w:rPr>
          <w:rFonts w:eastAsia="Cambria"/>
          <w:b/>
          <w:bCs/>
          <w:szCs w:val="22"/>
          <w:lang w:val="en-US" w:eastAsia="en-US"/>
        </w:rPr>
        <w:t>Figure 12</w:t>
      </w:r>
      <w:r w:rsidR="00D06A41" w:rsidRPr="00D06A41">
        <w:rPr>
          <w:rFonts w:eastAsia="Cambria"/>
          <w:b/>
          <w:bCs/>
          <w:szCs w:val="22"/>
          <w:lang w:val="en-US" w:eastAsia="en-US"/>
        </w:rPr>
        <w:t xml:space="preserve"> shows the geographical distribution of RTM users.</w:t>
      </w:r>
    </w:p>
    <w:p w14:paraId="4435E38C" w14:textId="77777777" w:rsidR="00DD6710" w:rsidRDefault="00FD6B7F" w:rsidP="00B60467">
      <w:pPr>
        <w:rPr>
          <w:rFonts w:eastAsia="Cambria"/>
          <w:bCs/>
          <w:szCs w:val="22"/>
          <w:lang w:val="en-US" w:eastAsia="en-US"/>
        </w:rPr>
      </w:pPr>
      <w:r>
        <w:rPr>
          <w:noProof/>
          <w:lang w:eastAsia="en-GB"/>
        </w:rPr>
        <w:drawing>
          <wp:inline distT="0" distB="0" distL="0" distR="0" wp14:anchorId="51D5C19E" wp14:editId="1071ABA9">
            <wp:extent cx="4971415" cy="2809875"/>
            <wp:effectExtent l="0" t="0" r="32385" b="34925"/>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E2260B" w14:textId="77777777" w:rsidR="0030706C" w:rsidRDefault="0030706C" w:rsidP="00870CEC">
      <w:pPr>
        <w:rPr>
          <w:rFonts w:eastAsia="Cambria"/>
          <w:bCs/>
          <w:szCs w:val="22"/>
          <w:lang w:val="en-US" w:eastAsia="en-US"/>
        </w:rPr>
      </w:pPr>
    </w:p>
    <w:p w14:paraId="69178090" w14:textId="5799FBC6" w:rsidR="00144905" w:rsidRDefault="006157A7" w:rsidP="00050515">
      <w:pPr>
        <w:rPr>
          <w:b/>
          <w:bCs/>
          <w:szCs w:val="22"/>
        </w:rPr>
      </w:pPr>
      <w:r>
        <w:rPr>
          <w:rFonts w:eastAsia="Cambria"/>
          <w:bCs/>
          <w:szCs w:val="22"/>
          <w:lang w:val="en-US" w:eastAsia="en-US"/>
        </w:rPr>
        <w:lastRenderedPageBreak/>
        <w:t xml:space="preserve">In early September 2011, an editor from </w:t>
      </w:r>
      <w:r w:rsidRPr="00B60467">
        <w:rPr>
          <w:rFonts w:eastAsia="Cambria"/>
          <w:bCs/>
          <w:szCs w:val="22"/>
          <w:lang w:val="en-US" w:eastAsia="en-US"/>
        </w:rPr>
        <w:t>Softpedia</w:t>
      </w:r>
      <w:r w:rsidR="00D86197">
        <w:rPr>
          <w:rStyle w:val="FootnoteReference"/>
          <w:rFonts w:eastAsia="Cambria"/>
          <w:bCs/>
          <w:szCs w:val="22"/>
          <w:lang w:val="en-US" w:eastAsia="en-US"/>
        </w:rPr>
        <w:footnoteReference w:id="26"/>
      </w:r>
      <w:r>
        <w:rPr>
          <w:rFonts w:eastAsia="Cambria"/>
          <w:bCs/>
          <w:szCs w:val="22"/>
          <w:lang w:val="en-US" w:eastAsia="en-US"/>
        </w:rPr>
        <w:t xml:space="preserve"> emailed the team, as the Real Time Monitor had been added to their database. </w:t>
      </w:r>
      <w:r w:rsidR="00B60467" w:rsidRPr="00B60467">
        <w:rPr>
          <w:rFonts w:eastAsia="Cambria"/>
          <w:bCs/>
          <w:szCs w:val="22"/>
          <w:lang w:val="en-US" w:eastAsia="en-US"/>
        </w:rPr>
        <w:t>It is featured with a description</w:t>
      </w:r>
      <w:r>
        <w:rPr>
          <w:rFonts w:eastAsia="Cambria"/>
          <w:bCs/>
          <w:szCs w:val="22"/>
          <w:lang w:val="en-US" w:eastAsia="en-US"/>
        </w:rPr>
        <w:t xml:space="preserve"> </w:t>
      </w:r>
      <w:r w:rsidR="00B60467" w:rsidRPr="00B60467">
        <w:rPr>
          <w:rFonts w:eastAsia="Cambria"/>
          <w:bCs/>
          <w:szCs w:val="22"/>
          <w:lang w:val="en-US" w:eastAsia="en-US"/>
        </w:rPr>
        <w:t>text, screenshots, download links and</w:t>
      </w:r>
      <w:r>
        <w:rPr>
          <w:rFonts w:eastAsia="Cambria"/>
          <w:bCs/>
          <w:szCs w:val="22"/>
          <w:lang w:val="en-US" w:eastAsia="en-US"/>
        </w:rPr>
        <w:t xml:space="preserve"> technical details</w:t>
      </w:r>
      <w:r w:rsidR="00DD6710">
        <w:rPr>
          <w:rStyle w:val="FootnoteReference"/>
          <w:rFonts w:eastAsia="Cambria"/>
          <w:bCs/>
          <w:szCs w:val="22"/>
          <w:lang w:val="en-US" w:eastAsia="en-US"/>
        </w:rPr>
        <w:footnoteReference w:id="27"/>
      </w:r>
      <w:r>
        <w:rPr>
          <w:rFonts w:eastAsia="Cambria"/>
          <w:bCs/>
          <w:szCs w:val="22"/>
          <w:lang w:val="en-US" w:eastAsia="en-US"/>
        </w:rPr>
        <w:t xml:space="preserve">. The entry includes </w:t>
      </w:r>
      <w:r w:rsidR="00C04545">
        <w:rPr>
          <w:rFonts w:eastAsia="Cambria"/>
          <w:bCs/>
          <w:szCs w:val="22"/>
          <w:lang w:val="en-US" w:eastAsia="en-US"/>
        </w:rPr>
        <w:t xml:space="preserve">the </w:t>
      </w:r>
      <w:r w:rsidR="00B60467" w:rsidRPr="00B60467">
        <w:rPr>
          <w:rFonts w:eastAsia="Cambria"/>
          <w:bCs/>
          <w:szCs w:val="22"/>
          <w:lang w:val="en-US" w:eastAsia="en-US"/>
        </w:rPr>
        <w:t>editor's own opinions on the program itself.</w:t>
      </w:r>
      <w:r w:rsidR="00DD6710" w:rsidRPr="00DD6710">
        <w:t xml:space="preserve"> </w:t>
      </w:r>
      <w:r w:rsidR="00DD6710">
        <w:t xml:space="preserve">In early June 2011, we received an email from Harry Cliff (a physicist and Science Fellow at Modern Science) at the Science Museum, UK. </w:t>
      </w:r>
      <w:r w:rsidR="00870CEC">
        <w:t>The Science Museum is developing a</w:t>
      </w:r>
      <w:r w:rsidR="00870CEC" w:rsidRPr="00870CEC">
        <w:t xml:space="preserve"> major new temporary exhibition on the Large Hadron Colli</w:t>
      </w:r>
      <w:r w:rsidR="0030706C">
        <w:t>de</w:t>
      </w:r>
      <w:r w:rsidR="00FB04B9">
        <w:t>r</w:t>
      </w:r>
      <w:r w:rsidR="0030706C">
        <w:t xml:space="preserve">, </w:t>
      </w:r>
      <w:r w:rsidR="00870CEC" w:rsidRPr="00870CEC">
        <w:t>which will open in autumn 2013.</w:t>
      </w:r>
      <w:r w:rsidR="00870CEC">
        <w:t xml:space="preserve"> The Real Time Monitor was “</w:t>
      </w:r>
      <w:r w:rsidR="00870CEC" w:rsidRPr="00DD6710">
        <w:rPr>
          <w:rFonts w:eastAsia="Cambria"/>
          <w:bCs/>
          <w:szCs w:val="22"/>
          <w:lang w:val="en-US" w:eastAsia="en-US"/>
        </w:rPr>
        <w:t>som</w:t>
      </w:r>
      <w:r w:rsidR="00870CEC">
        <w:rPr>
          <w:rFonts w:eastAsia="Cambria"/>
          <w:bCs/>
          <w:szCs w:val="22"/>
          <w:lang w:val="en-US" w:eastAsia="en-US"/>
        </w:rPr>
        <w:t xml:space="preserve">ething we've looked at and been </w:t>
      </w:r>
      <w:r w:rsidR="00870CEC" w:rsidRPr="00DD6710">
        <w:rPr>
          <w:rFonts w:eastAsia="Cambria"/>
          <w:bCs/>
          <w:szCs w:val="22"/>
          <w:lang w:val="en-US" w:eastAsia="en-US"/>
        </w:rPr>
        <w:t>impress</w:t>
      </w:r>
      <w:r w:rsidR="00870CEC">
        <w:rPr>
          <w:rFonts w:eastAsia="Cambria"/>
          <w:bCs/>
          <w:szCs w:val="22"/>
          <w:lang w:val="en-US" w:eastAsia="en-US"/>
        </w:rPr>
        <w:t>ed by”</w:t>
      </w:r>
      <w:r w:rsidR="00C04545">
        <w:rPr>
          <w:rFonts w:eastAsia="Cambria"/>
          <w:bCs/>
          <w:szCs w:val="22"/>
          <w:lang w:val="en-US" w:eastAsia="en-US"/>
        </w:rPr>
        <w:t xml:space="preserve"> said Dr Cliff.</w:t>
      </w:r>
    </w:p>
    <w:p w14:paraId="45ABF113" w14:textId="77777777" w:rsidR="00144905" w:rsidRPr="00FB04B9" w:rsidRDefault="00144905" w:rsidP="00050515">
      <w:pPr>
        <w:rPr>
          <w:b/>
          <w:bCs/>
          <w:szCs w:val="22"/>
        </w:rPr>
      </w:pPr>
    </w:p>
    <w:p w14:paraId="2FD0A2F4" w14:textId="4D80C4AF" w:rsidR="00050515" w:rsidRPr="009161F4" w:rsidRDefault="00510701" w:rsidP="000B7B5C">
      <w:pPr>
        <w:numPr>
          <w:ilvl w:val="2"/>
          <w:numId w:val="3"/>
        </w:numPr>
        <w:rPr>
          <w:rFonts w:ascii="Calibri" w:hAnsi="Calibri"/>
          <w:b/>
          <w:bCs/>
          <w:sz w:val="26"/>
          <w:szCs w:val="26"/>
          <w:lang w:val="x-none"/>
        </w:rPr>
      </w:pPr>
      <w:r w:rsidRPr="00050515">
        <w:rPr>
          <w:rFonts w:ascii="Calibri" w:hAnsi="Calibri"/>
          <w:b/>
          <w:bCs/>
          <w:sz w:val="26"/>
          <w:szCs w:val="26"/>
          <w:lang w:val="x-none"/>
        </w:rPr>
        <w:t>Recommendations</w:t>
      </w:r>
      <w:r w:rsidR="001A2FC5">
        <w:rPr>
          <w:rFonts w:ascii="Calibri" w:hAnsi="Calibri"/>
          <w:b/>
          <w:bCs/>
          <w:sz w:val="26"/>
          <w:szCs w:val="26"/>
        </w:rPr>
        <w:t xml:space="preserve"> </w:t>
      </w:r>
      <w:r w:rsidR="00E83DDB">
        <w:rPr>
          <w:rFonts w:ascii="Calibri" w:hAnsi="Calibri"/>
          <w:b/>
          <w:bCs/>
          <w:sz w:val="26"/>
          <w:szCs w:val="26"/>
        </w:rPr>
        <w:t xml:space="preserve"> </w:t>
      </w:r>
    </w:p>
    <w:p w14:paraId="41326020" w14:textId="77777777" w:rsidR="004548FB" w:rsidRDefault="004548FB" w:rsidP="00B60467">
      <w:pPr>
        <w:rPr>
          <w:bCs/>
          <w:szCs w:val="22"/>
        </w:rPr>
      </w:pPr>
    </w:p>
    <w:p w14:paraId="1FCDC45B" w14:textId="2649FAC4" w:rsidR="0058073C" w:rsidRPr="0058073C" w:rsidRDefault="0058073C" w:rsidP="00B60467">
      <w:pPr>
        <w:rPr>
          <w:bCs/>
          <w:i/>
          <w:szCs w:val="22"/>
        </w:rPr>
      </w:pPr>
      <w:r w:rsidRPr="0058073C">
        <w:rPr>
          <w:bCs/>
          <w:i/>
          <w:szCs w:val="22"/>
        </w:rPr>
        <w:t>GridGuide</w:t>
      </w:r>
    </w:p>
    <w:p w14:paraId="449E7C79" w14:textId="0CCBC86C" w:rsidR="00B60467" w:rsidRPr="004548FB" w:rsidRDefault="004548FB" w:rsidP="00B60467">
      <w:pPr>
        <w:rPr>
          <w:bCs/>
          <w:szCs w:val="22"/>
          <w:lang w:val="x-none"/>
        </w:rPr>
      </w:pPr>
      <w:r>
        <w:rPr>
          <w:bCs/>
          <w:szCs w:val="22"/>
        </w:rPr>
        <w:t xml:space="preserve">Developing and editing content for </w:t>
      </w:r>
      <w:r w:rsidR="006D381A">
        <w:rPr>
          <w:bCs/>
          <w:szCs w:val="22"/>
        </w:rPr>
        <w:t xml:space="preserve">new </w:t>
      </w:r>
      <w:r>
        <w:rPr>
          <w:bCs/>
          <w:szCs w:val="22"/>
        </w:rPr>
        <w:t xml:space="preserve">GridGuide </w:t>
      </w:r>
      <w:r w:rsidR="006D381A">
        <w:rPr>
          <w:bCs/>
          <w:szCs w:val="22"/>
        </w:rPr>
        <w:t>sites</w:t>
      </w:r>
      <w:r w:rsidR="002058D7">
        <w:rPr>
          <w:bCs/>
          <w:szCs w:val="22"/>
        </w:rPr>
        <w:t xml:space="preserve"> </w:t>
      </w:r>
      <w:r w:rsidR="006D381A">
        <w:rPr>
          <w:bCs/>
          <w:szCs w:val="22"/>
        </w:rPr>
        <w:t xml:space="preserve">by members of the </w:t>
      </w:r>
      <w:r>
        <w:rPr>
          <w:bCs/>
          <w:szCs w:val="22"/>
        </w:rPr>
        <w:t xml:space="preserve">e-ScienceTalk </w:t>
      </w:r>
      <w:r w:rsidR="006D381A">
        <w:rPr>
          <w:bCs/>
          <w:szCs w:val="22"/>
        </w:rPr>
        <w:t xml:space="preserve">team </w:t>
      </w:r>
      <w:r>
        <w:rPr>
          <w:bCs/>
          <w:szCs w:val="22"/>
        </w:rPr>
        <w:t xml:space="preserve">was carried out </w:t>
      </w:r>
      <w:r w:rsidR="006D381A">
        <w:rPr>
          <w:bCs/>
          <w:szCs w:val="22"/>
        </w:rPr>
        <w:t>in PQ5 and PQ6. The</w:t>
      </w:r>
      <w:r w:rsidR="0058073C">
        <w:rPr>
          <w:bCs/>
          <w:szCs w:val="22"/>
        </w:rPr>
        <w:t xml:space="preserve"> </w:t>
      </w:r>
      <w:r>
        <w:rPr>
          <w:bCs/>
          <w:szCs w:val="22"/>
        </w:rPr>
        <w:t>site needs heavier promotion if it is to be utilised fully</w:t>
      </w:r>
      <w:r w:rsidR="006D381A">
        <w:rPr>
          <w:bCs/>
          <w:szCs w:val="22"/>
        </w:rPr>
        <w:t xml:space="preserve"> and</w:t>
      </w:r>
      <w:r w:rsidR="0058073C">
        <w:rPr>
          <w:bCs/>
          <w:szCs w:val="22"/>
        </w:rPr>
        <w:t xml:space="preserve"> </w:t>
      </w:r>
      <w:r w:rsidR="001A2FC5">
        <w:rPr>
          <w:bCs/>
          <w:szCs w:val="22"/>
        </w:rPr>
        <w:t xml:space="preserve">GridGuide is </w:t>
      </w:r>
      <w:r w:rsidR="00D86197">
        <w:rPr>
          <w:bCs/>
          <w:szCs w:val="22"/>
        </w:rPr>
        <w:t xml:space="preserve">atill </w:t>
      </w:r>
      <w:r w:rsidR="001A2FC5">
        <w:rPr>
          <w:bCs/>
          <w:szCs w:val="22"/>
        </w:rPr>
        <w:t xml:space="preserve">the least known </w:t>
      </w:r>
      <w:r w:rsidR="006D381A">
        <w:rPr>
          <w:bCs/>
          <w:szCs w:val="22"/>
        </w:rPr>
        <w:t xml:space="preserve">e-ScienceTalk </w:t>
      </w:r>
      <w:r w:rsidR="001A2FC5">
        <w:rPr>
          <w:bCs/>
          <w:szCs w:val="22"/>
        </w:rPr>
        <w:t>product.</w:t>
      </w:r>
      <w:r w:rsidR="001A2FC5" w:rsidRPr="001A2FC5">
        <w:rPr>
          <w:bCs/>
          <w:szCs w:val="22"/>
          <w:lang w:val="x-none"/>
        </w:rPr>
        <w:t xml:space="preserve"> </w:t>
      </w:r>
      <w:r w:rsidR="006D381A">
        <w:rPr>
          <w:bCs/>
          <w:szCs w:val="22"/>
        </w:rPr>
        <w:t>As</w:t>
      </w:r>
      <w:r w:rsidR="00E83DDB">
        <w:rPr>
          <w:bCs/>
          <w:szCs w:val="22"/>
        </w:rPr>
        <w:t xml:space="preserve"> m</w:t>
      </w:r>
      <w:r>
        <w:rPr>
          <w:bCs/>
          <w:szCs w:val="22"/>
        </w:rPr>
        <w:t xml:space="preserve">ost traffic </w:t>
      </w:r>
      <w:r w:rsidR="006D381A">
        <w:rPr>
          <w:bCs/>
          <w:szCs w:val="22"/>
        </w:rPr>
        <w:t xml:space="preserve">to GridGuide </w:t>
      </w:r>
      <w:r>
        <w:rPr>
          <w:bCs/>
          <w:szCs w:val="22"/>
        </w:rPr>
        <w:t>comes</w:t>
      </w:r>
      <w:r w:rsidR="00D97386">
        <w:rPr>
          <w:bCs/>
          <w:szCs w:val="22"/>
        </w:rPr>
        <w:t xml:space="preserve"> from </w:t>
      </w:r>
      <w:r w:rsidR="006D381A">
        <w:rPr>
          <w:bCs/>
          <w:szCs w:val="22"/>
        </w:rPr>
        <w:t xml:space="preserve">other </w:t>
      </w:r>
      <w:r w:rsidR="00D97386">
        <w:rPr>
          <w:bCs/>
          <w:szCs w:val="22"/>
        </w:rPr>
        <w:t>e-ScienceTalk products, cross-marketing with</w:t>
      </w:r>
      <w:r>
        <w:rPr>
          <w:bCs/>
          <w:szCs w:val="22"/>
        </w:rPr>
        <w:t xml:space="preserve"> </w:t>
      </w:r>
      <w:r w:rsidR="00E83DDB">
        <w:rPr>
          <w:bCs/>
          <w:szCs w:val="22"/>
        </w:rPr>
        <w:t>m</w:t>
      </w:r>
      <w:r w:rsidR="00E83DDB">
        <w:rPr>
          <w:bCs/>
          <w:szCs w:val="22"/>
          <w:lang w:val="x-none"/>
        </w:rPr>
        <w:t>ore</w:t>
      </w:r>
      <w:r w:rsidR="001A2FC5">
        <w:rPr>
          <w:bCs/>
          <w:szCs w:val="22"/>
          <w:lang w:val="x-none"/>
        </w:rPr>
        <w:t xml:space="preserve"> internal links in GridCafe</w:t>
      </w:r>
      <w:r w:rsidR="001A2FC5">
        <w:rPr>
          <w:bCs/>
          <w:szCs w:val="22"/>
        </w:rPr>
        <w:t xml:space="preserve"> and </w:t>
      </w:r>
      <w:r w:rsidRPr="00B60467">
        <w:rPr>
          <w:bCs/>
          <w:szCs w:val="22"/>
          <w:lang w:val="x-none"/>
        </w:rPr>
        <w:t>iSGTW</w:t>
      </w:r>
      <w:r w:rsidR="00D97386">
        <w:rPr>
          <w:bCs/>
          <w:szCs w:val="22"/>
        </w:rPr>
        <w:t xml:space="preserve"> could help </w:t>
      </w:r>
      <w:r w:rsidR="006D381A">
        <w:rPr>
          <w:bCs/>
          <w:szCs w:val="22"/>
        </w:rPr>
        <w:t xml:space="preserve">increase </w:t>
      </w:r>
      <w:r w:rsidR="00D97386">
        <w:rPr>
          <w:bCs/>
          <w:szCs w:val="22"/>
        </w:rPr>
        <w:t xml:space="preserve">the visibility </w:t>
      </w:r>
      <w:r w:rsidR="006D381A">
        <w:rPr>
          <w:bCs/>
          <w:szCs w:val="22"/>
        </w:rPr>
        <w:t xml:space="preserve">of </w:t>
      </w:r>
      <w:r w:rsidR="00E83DDB">
        <w:rPr>
          <w:bCs/>
          <w:szCs w:val="22"/>
        </w:rPr>
        <w:t>this</w:t>
      </w:r>
      <w:r w:rsidR="00D97386">
        <w:rPr>
          <w:bCs/>
          <w:szCs w:val="22"/>
        </w:rPr>
        <w:t xml:space="preserve"> resource</w:t>
      </w:r>
      <w:r w:rsidR="001C5D42">
        <w:rPr>
          <w:bCs/>
          <w:szCs w:val="22"/>
        </w:rPr>
        <w:t>.</w:t>
      </w:r>
      <w:r w:rsidRPr="00B60467">
        <w:rPr>
          <w:bCs/>
          <w:szCs w:val="22"/>
          <w:lang w:val="x-none"/>
        </w:rPr>
        <w:t xml:space="preserve"> </w:t>
      </w:r>
      <w:r w:rsidR="00D97386">
        <w:rPr>
          <w:bCs/>
          <w:szCs w:val="22"/>
        </w:rPr>
        <w:t>Currently, there</w:t>
      </w:r>
      <w:r>
        <w:rPr>
          <w:bCs/>
          <w:szCs w:val="22"/>
        </w:rPr>
        <w:t xml:space="preserve"> </w:t>
      </w:r>
      <w:r w:rsidR="00D97386">
        <w:rPr>
          <w:bCs/>
          <w:szCs w:val="22"/>
        </w:rPr>
        <w:t>are</w:t>
      </w:r>
      <w:r>
        <w:rPr>
          <w:bCs/>
          <w:szCs w:val="22"/>
        </w:rPr>
        <w:t xml:space="preserve"> no referrals from iSGTW, and the newsletter could be used to promote the resource to e-Science </w:t>
      </w:r>
      <w:r w:rsidR="00E83DDB">
        <w:rPr>
          <w:bCs/>
          <w:szCs w:val="22"/>
        </w:rPr>
        <w:t>researchers</w:t>
      </w:r>
      <w:r w:rsidR="00D97386">
        <w:rPr>
          <w:bCs/>
          <w:szCs w:val="22"/>
        </w:rPr>
        <w:t xml:space="preserve">. </w:t>
      </w:r>
      <w:r>
        <w:rPr>
          <w:bCs/>
          <w:szCs w:val="22"/>
        </w:rPr>
        <w:t xml:space="preserve"> </w:t>
      </w:r>
      <w:r w:rsidR="00E83DDB">
        <w:rPr>
          <w:bCs/>
          <w:szCs w:val="22"/>
        </w:rPr>
        <w:t xml:space="preserve">We will also </w:t>
      </w:r>
      <w:r>
        <w:rPr>
          <w:bCs/>
          <w:szCs w:val="22"/>
        </w:rPr>
        <w:t>set up an automatic</w:t>
      </w:r>
      <w:r w:rsidRPr="00B60467">
        <w:rPr>
          <w:bCs/>
          <w:szCs w:val="22"/>
          <w:lang w:val="x-none"/>
        </w:rPr>
        <w:t xml:space="preserve"> alert</w:t>
      </w:r>
      <w:r w:rsidR="0058073C">
        <w:rPr>
          <w:bCs/>
          <w:szCs w:val="22"/>
        </w:rPr>
        <w:t xml:space="preserve"> through Google a</w:t>
      </w:r>
      <w:r>
        <w:rPr>
          <w:bCs/>
          <w:szCs w:val="22"/>
        </w:rPr>
        <w:t>nalytics</w:t>
      </w:r>
      <w:r w:rsidRPr="00B60467">
        <w:rPr>
          <w:bCs/>
          <w:szCs w:val="22"/>
          <w:lang w:val="x-none"/>
        </w:rPr>
        <w:t xml:space="preserve"> if </w:t>
      </w:r>
      <w:r>
        <w:rPr>
          <w:bCs/>
          <w:szCs w:val="22"/>
        </w:rPr>
        <w:t xml:space="preserve">the site receives </w:t>
      </w:r>
      <w:r>
        <w:rPr>
          <w:bCs/>
          <w:szCs w:val="22"/>
          <w:lang w:val="x-none"/>
        </w:rPr>
        <w:t>more than 20 visits in one day</w:t>
      </w:r>
      <w:r>
        <w:rPr>
          <w:bCs/>
          <w:szCs w:val="22"/>
        </w:rPr>
        <w:t xml:space="preserve">. </w:t>
      </w:r>
    </w:p>
    <w:p w14:paraId="0F1A076D" w14:textId="77777777" w:rsidR="00B60467" w:rsidRDefault="00B60467" w:rsidP="000B7B5C">
      <w:pPr>
        <w:rPr>
          <w:bCs/>
          <w:szCs w:val="22"/>
        </w:rPr>
      </w:pPr>
    </w:p>
    <w:p w14:paraId="0EDA3699" w14:textId="77792FDC" w:rsidR="00734CD2" w:rsidRDefault="00C47295" w:rsidP="0081771D">
      <w:r>
        <w:rPr>
          <w:bCs/>
          <w:szCs w:val="22"/>
        </w:rPr>
        <w:t xml:space="preserve">For the RTM, it would be useful to set conversion goals, to see what percentage of visitors launch the RTM. </w:t>
      </w:r>
      <w:r>
        <w:t xml:space="preserve">Other methods for measuring impact also call for a marketing strategy to advertise </w:t>
      </w:r>
      <w:r w:rsidR="00D86197">
        <w:t xml:space="preserve">the RTM </w:t>
      </w:r>
      <w:r>
        <w:t>and gather feedback</w:t>
      </w:r>
      <w:r w:rsidR="00D86197">
        <w:t xml:space="preserve"> via Google+ or a more targeted approach (possibly through an activity)</w:t>
      </w:r>
      <w:r>
        <w:t xml:space="preserve">  at conferences</w:t>
      </w:r>
      <w:r w:rsidR="006D381A">
        <w:t xml:space="preserve"> and </w:t>
      </w:r>
      <w:r>
        <w:t xml:space="preserve">meetings. The six or seven </w:t>
      </w:r>
      <w:r w:rsidR="006D381A">
        <w:t xml:space="preserve">flagship </w:t>
      </w:r>
      <w:r>
        <w:t xml:space="preserve">users </w:t>
      </w:r>
      <w:r w:rsidR="006D381A">
        <w:t>identified</w:t>
      </w:r>
      <w:r>
        <w:t xml:space="preserve"> could be contacted with a more in-depth questionnaire</w:t>
      </w:r>
      <w:r w:rsidR="006D381A">
        <w:t xml:space="preserve"> or interview </w:t>
      </w:r>
      <w:r>
        <w:t xml:space="preserve">to find out more detailed </w:t>
      </w:r>
      <w:r w:rsidR="009C0320">
        <w:t>feedback</w:t>
      </w:r>
      <w:r>
        <w:t>.</w:t>
      </w:r>
      <w:r w:rsidR="009C0320">
        <w:t xml:space="preserve"> It would be </w:t>
      </w:r>
      <w:r w:rsidR="006D381A">
        <w:t xml:space="preserve">useful </w:t>
      </w:r>
      <w:r w:rsidR="009C0320">
        <w:t>to compare sites on the RTM (</w:t>
      </w:r>
      <w:r w:rsidR="009C0320" w:rsidRPr="009C0320">
        <w:t xml:space="preserve">393 </w:t>
      </w:r>
      <w:r w:rsidR="009C0320">
        <w:t>sites</w:t>
      </w:r>
      <w:r w:rsidR="009C0320">
        <w:rPr>
          <w:rStyle w:val="FootnoteReference"/>
        </w:rPr>
        <w:footnoteReference w:id="28"/>
      </w:r>
      <w:r w:rsidR="009C0320">
        <w:t xml:space="preserve"> accessed on July 1</w:t>
      </w:r>
      <w:r w:rsidR="009C0320" w:rsidRPr="009C0320">
        <w:rPr>
          <w:vertAlign w:val="superscript"/>
        </w:rPr>
        <w:t>st</w:t>
      </w:r>
      <w:r w:rsidR="009C0320">
        <w:t xml:space="preserve">) to those using the RTM for demonstration purposes. </w:t>
      </w:r>
    </w:p>
    <w:p w14:paraId="646D3192" w14:textId="77777777" w:rsidR="000F7E5F" w:rsidRDefault="000F7E5F" w:rsidP="000F7E5F">
      <w:pPr>
        <w:pStyle w:val="Heading3"/>
      </w:pPr>
      <w:bookmarkStart w:id="48" w:name="_Toc330900923"/>
      <w:r>
        <w:t>Sustainability</w:t>
      </w:r>
      <w:bookmarkEnd w:id="48"/>
    </w:p>
    <w:p w14:paraId="4C138B66" w14:textId="77777777" w:rsidR="000F7E5F" w:rsidRPr="000F7E5F" w:rsidRDefault="000F7E5F" w:rsidP="000F7E5F"/>
    <w:p w14:paraId="24D7AE55" w14:textId="37677ADA" w:rsidR="00035597" w:rsidRDefault="000F7E5F" w:rsidP="000F7E5F">
      <w:pPr>
        <w:rPr>
          <w:bCs/>
          <w:szCs w:val="22"/>
        </w:rPr>
      </w:pPr>
      <w:r w:rsidRPr="000F7E5F">
        <w:t xml:space="preserve">GridGuide is an innovative and attractive product but its audience is as yet not as well defined as the other e-ScienceTalk products. </w:t>
      </w:r>
      <w:r w:rsidR="00035597">
        <w:t xml:space="preserve">There was a low response to our campaign to increase the content on existing guides. Our strategy this year will be </w:t>
      </w:r>
      <w:r w:rsidRPr="000F7E5F">
        <w:t xml:space="preserve">to investigate </w:t>
      </w:r>
      <w:r w:rsidR="00035597">
        <w:t xml:space="preserve">whether the information on GridGuide </w:t>
      </w:r>
      <w:r w:rsidR="001A2FC5">
        <w:t>could be incorporated into another e-ScienceTalk product.</w:t>
      </w:r>
      <w:r w:rsidRPr="000F7E5F">
        <w:t xml:space="preserve"> </w:t>
      </w:r>
      <w:r w:rsidR="001A2FC5">
        <w:rPr>
          <w:bCs/>
          <w:szCs w:val="22"/>
        </w:rPr>
        <w:t>For example, the information provided by the site is essential but could be transferred to a more popular and well-used site such as the iSGTW self-generated Community hub</w:t>
      </w:r>
      <w:r w:rsidR="001A2FC5">
        <w:rPr>
          <w:rStyle w:val="FootnoteReference"/>
          <w:bCs/>
          <w:szCs w:val="22"/>
        </w:rPr>
        <w:footnoteReference w:id="29"/>
      </w:r>
      <w:r w:rsidR="001A2FC5">
        <w:rPr>
          <w:bCs/>
          <w:szCs w:val="22"/>
        </w:rPr>
        <w:t xml:space="preserve"> section</w:t>
      </w:r>
      <w:r w:rsidR="00CE5121">
        <w:rPr>
          <w:bCs/>
          <w:szCs w:val="22"/>
        </w:rPr>
        <w:t xml:space="preserve"> or the People section of e-ScienceCity</w:t>
      </w:r>
      <w:r w:rsidR="001A2FC5">
        <w:rPr>
          <w:bCs/>
          <w:szCs w:val="22"/>
        </w:rPr>
        <w:t>.</w:t>
      </w:r>
      <w:r w:rsidR="00CE5121">
        <w:rPr>
          <w:bCs/>
          <w:szCs w:val="22"/>
        </w:rPr>
        <w:t xml:space="preserve"> People do look for this time of information as our GridCafe </w:t>
      </w:r>
      <w:r w:rsidR="00B069FD">
        <w:rPr>
          <w:bCs/>
          <w:szCs w:val="22"/>
        </w:rPr>
        <w:t xml:space="preserve">survey </w:t>
      </w:r>
      <w:r w:rsidR="00CE5121">
        <w:rPr>
          <w:bCs/>
          <w:szCs w:val="22"/>
        </w:rPr>
        <w:t>results show (</w:t>
      </w:r>
      <w:r w:rsidR="00B069FD">
        <w:rPr>
          <w:bCs/>
          <w:szCs w:val="22"/>
        </w:rPr>
        <w:t>section 2.1.3</w:t>
      </w:r>
      <w:r w:rsidR="00CE5121">
        <w:rPr>
          <w:bCs/>
          <w:szCs w:val="22"/>
        </w:rPr>
        <w:t>).</w:t>
      </w:r>
    </w:p>
    <w:p w14:paraId="0147CA66" w14:textId="77777777" w:rsidR="00035597" w:rsidRDefault="00035597" w:rsidP="000F7E5F"/>
    <w:p w14:paraId="3A2C6486" w14:textId="7F2E0966" w:rsidR="000F7E5F" w:rsidRDefault="000F7E5F" w:rsidP="000F7E5F">
      <w:r w:rsidRPr="000F7E5F">
        <w:t>The RTM has previously received development funding from GridPP, the UK’s grid for physics.</w:t>
      </w:r>
      <w:r w:rsidR="00035597">
        <w:t xml:space="preserve"> </w:t>
      </w:r>
      <w:r w:rsidR="00F51435">
        <w:t>For maintenance and core development, 0.5FTE effort</w:t>
      </w:r>
      <w:r w:rsidR="00942499">
        <w:t xml:space="preserve"> per year </w:t>
      </w:r>
      <w:r w:rsidR="00F51435">
        <w:t xml:space="preserve">is required. </w:t>
      </w:r>
      <w:r w:rsidR="00F86905">
        <w:t>e-ScienceTalk</w:t>
      </w:r>
      <w:r w:rsidR="00035597">
        <w:t xml:space="preserve"> could investigate shared supporting options</w:t>
      </w:r>
      <w:r w:rsidR="00F51435">
        <w:t xml:space="preserve"> with existing or new partners</w:t>
      </w:r>
      <w:r w:rsidR="00942499">
        <w:t xml:space="preserve"> or users, </w:t>
      </w:r>
      <w:r w:rsidR="00F51435">
        <w:t xml:space="preserve">as part of national or </w:t>
      </w:r>
      <w:r w:rsidR="00F51435">
        <w:lastRenderedPageBreak/>
        <w:t>international project proposals. It is unlikely that the RTM could be maintained using best effort or volunteer effort</w:t>
      </w:r>
      <w:r w:rsidR="00035597">
        <w:t>.</w:t>
      </w:r>
      <w:r w:rsidR="00E83DDB" w:rsidRPr="00E83DDB">
        <w:t xml:space="preserve"> </w:t>
      </w:r>
    </w:p>
    <w:p w14:paraId="7F641782" w14:textId="77777777" w:rsidR="005D6B69" w:rsidRDefault="005D6B69" w:rsidP="0030706C"/>
    <w:p w14:paraId="33844D54" w14:textId="40AFBC2A" w:rsidR="00417E88" w:rsidRPr="00417E88" w:rsidRDefault="00417E88" w:rsidP="0030706C">
      <w:pPr>
        <w:rPr>
          <w:i/>
        </w:rPr>
      </w:pPr>
      <w:r>
        <w:t>We asked w</w:t>
      </w:r>
      <w:r w:rsidR="0030706C">
        <w:t xml:space="preserve">hat extra information </w:t>
      </w:r>
      <w:r>
        <w:t xml:space="preserve">people </w:t>
      </w:r>
      <w:r w:rsidR="00E83DDB">
        <w:t>would</w:t>
      </w:r>
      <w:r w:rsidR="0058073C">
        <w:t xml:space="preserve"> like to see on </w:t>
      </w:r>
      <w:r w:rsidR="0058073C" w:rsidRPr="0058073C">
        <w:t xml:space="preserve">the RTM (e.g. a </w:t>
      </w:r>
      <w:r w:rsidR="0030706C" w:rsidRPr="0058073C">
        <w:t>breakdown of what fraction of the jo</w:t>
      </w:r>
      <w:r w:rsidRPr="0058073C">
        <w:t>b</w:t>
      </w:r>
      <w:r w:rsidR="0058073C" w:rsidRPr="0058073C">
        <w:t xml:space="preserve">s are running in which country). </w:t>
      </w:r>
      <w:r w:rsidR="00D86197">
        <w:t xml:space="preserve">There were a number of detailed responses to this question. The fact, that people have such strong opinion on the RTM, suggest it is well-used and is serving its purpose. </w:t>
      </w:r>
      <w:r w:rsidR="0058073C" w:rsidRPr="0058073C">
        <w:t>More information will be supplied in</w:t>
      </w:r>
      <w:r w:rsidR="0058073C">
        <w:rPr>
          <w:i/>
        </w:rPr>
        <w:t xml:space="preserve"> </w:t>
      </w:r>
      <w:r w:rsidR="0058073C" w:rsidRPr="00C74385">
        <w:rPr>
          <w:i/>
        </w:rPr>
        <w:t>D4.4 Annual Report on Feedback and Metrics</w:t>
      </w:r>
      <w:r w:rsidR="0058073C">
        <w:rPr>
          <w:i/>
        </w:rPr>
        <w:t xml:space="preserve"> </w:t>
      </w:r>
      <w:r w:rsidR="0058073C" w:rsidRPr="003014FE">
        <w:t>[D5</w:t>
      </w:r>
      <w:r w:rsidR="0058073C">
        <w:t>].</w:t>
      </w:r>
    </w:p>
    <w:p w14:paraId="0F26B621" w14:textId="77777777" w:rsidR="00734CD2" w:rsidRDefault="00734CD2" w:rsidP="0081771D"/>
    <w:p w14:paraId="30D273B8" w14:textId="77777777" w:rsidR="00D86197" w:rsidRDefault="00D86197" w:rsidP="0081771D"/>
    <w:p w14:paraId="285C7E1B" w14:textId="1FE49A3C" w:rsidR="00417E88" w:rsidRDefault="00417E88" w:rsidP="0081771D"/>
    <w:p w14:paraId="5B25C3B0" w14:textId="77777777" w:rsidR="0081771D" w:rsidRDefault="0081771D" w:rsidP="0081771D">
      <w:pPr>
        <w:pStyle w:val="Heading2"/>
      </w:pPr>
      <w:bookmarkStart w:id="49" w:name="_Toc330900924"/>
      <w:r>
        <w:t>e-Science Briefings</w:t>
      </w:r>
      <w:bookmarkEnd w:id="49"/>
    </w:p>
    <w:p w14:paraId="52D11D83" w14:textId="77777777" w:rsidR="00DE2DCE" w:rsidRDefault="0081771D" w:rsidP="00DE2DCE">
      <w:pPr>
        <w:pStyle w:val="Heading3"/>
      </w:pPr>
      <w:bookmarkStart w:id="50" w:name="_Toc330900925"/>
      <w:r>
        <w:t>Background</w:t>
      </w:r>
      <w:bookmarkEnd w:id="50"/>
    </w:p>
    <w:p w14:paraId="3B661DFB" w14:textId="77777777" w:rsidR="001C18EE" w:rsidRPr="001C18EE" w:rsidRDefault="001C18EE" w:rsidP="001C18EE"/>
    <w:p w14:paraId="5798F588" w14:textId="280646D3" w:rsidR="00DE2DCE" w:rsidRPr="00DE2DCE" w:rsidRDefault="00544BD5" w:rsidP="001C18EE">
      <w:r>
        <w:rPr>
          <w:lang w:val="en-US"/>
        </w:rPr>
        <w:t>e</w:t>
      </w:r>
      <w:r w:rsidR="00DE2DCE" w:rsidRPr="00DE2DCE">
        <w:rPr>
          <w:lang w:val="en-US"/>
        </w:rPr>
        <w:t>-ScienceTalk continues the successful series of GridBriefings, renamed e-ScienceBriefings in Q2 which are aimed at policy makers in all layers of government and industry, describing for a non- technical audience how long-term investments in e-infrastructures have led to concrete results. The reports provide useful policy metrics, in terms of investment, manpower and spin-offs in science and industry, and also put results into the context of the overarching research themes supported by the European Commission.</w:t>
      </w:r>
      <w:r w:rsidR="00D06A41">
        <w:rPr>
          <w:lang w:val="en-US"/>
        </w:rPr>
        <w:t xml:space="preserve"> e-ScienceBriefings have covered a range of issues that were relevant to this year’s agenda (Desktop gr</w:t>
      </w:r>
      <w:r w:rsidR="00035597">
        <w:rPr>
          <w:lang w:val="en-US"/>
        </w:rPr>
        <w:t>ids, Research Networks, Visuali</w:t>
      </w:r>
      <w:r>
        <w:rPr>
          <w:lang w:val="en-US"/>
        </w:rPr>
        <w:t>s</w:t>
      </w:r>
      <w:r w:rsidR="00D06A41">
        <w:rPr>
          <w:lang w:val="en-US"/>
        </w:rPr>
        <w:t xml:space="preserve">ation and Open Science/Open Data). </w:t>
      </w:r>
    </w:p>
    <w:p w14:paraId="221049F6" w14:textId="242B7F46" w:rsidR="00DE2DCE" w:rsidRDefault="0081771D" w:rsidP="00DE2DCE">
      <w:pPr>
        <w:pStyle w:val="Heading3"/>
      </w:pPr>
      <w:bookmarkStart w:id="51" w:name="_Toc330900926"/>
      <w:r>
        <w:t xml:space="preserve">Product </w:t>
      </w:r>
      <w:r w:rsidR="00F86905">
        <w:rPr>
          <w:lang w:val="en-GB"/>
        </w:rPr>
        <w:t>m</w:t>
      </w:r>
      <w:r>
        <w:t>etrics</w:t>
      </w:r>
      <w:bookmarkEnd w:id="51"/>
    </w:p>
    <w:p w14:paraId="65F216E4" w14:textId="77777777" w:rsidR="001C18EE" w:rsidRPr="001C18EE" w:rsidRDefault="001C18EE" w:rsidP="001C18EE"/>
    <w:p w14:paraId="13650F55" w14:textId="7DF412CA" w:rsidR="00900330" w:rsidRPr="00F54BC4" w:rsidRDefault="00DE2DCE" w:rsidP="001C18EE">
      <w:r w:rsidRPr="00F54BC4">
        <w:t>The e-ScienceTalk Des</w:t>
      </w:r>
      <w:r w:rsidR="00D06A41" w:rsidRPr="00F54BC4">
        <w:t xml:space="preserve">cription of Work [R1] </w:t>
      </w:r>
      <w:r w:rsidR="00CB4930" w:rsidRPr="00F54BC4">
        <w:t xml:space="preserve">for Work Package 1 (WP1) </w:t>
      </w:r>
      <w:r w:rsidR="00D06A41" w:rsidRPr="00F54BC4">
        <w:t>recommended</w:t>
      </w:r>
      <w:r w:rsidRPr="00F54BC4">
        <w:t xml:space="preserve"> analysing three key metrics to measure our audience</w:t>
      </w:r>
      <w:r w:rsidR="006105D6" w:rsidRPr="00F54BC4">
        <w:t>. During year two,</w:t>
      </w:r>
      <w:r w:rsidR="000575E9">
        <w:t xml:space="preserve"> some of</w:t>
      </w:r>
      <w:r w:rsidR="006105D6" w:rsidRPr="00F54BC4">
        <w:t xml:space="preserve"> the metrics were increased to reflect the project</w:t>
      </w:r>
      <w:r w:rsidR="000575E9">
        <w:t>’</w:t>
      </w:r>
      <w:r w:rsidR="006105D6" w:rsidRPr="00F54BC4">
        <w:t>s achievements</w:t>
      </w:r>
      <w:r w:rsidR="000575E9">
        <w:t xml:space="preserve"> during year one, including the</w:t>
      </w:r>
      <w:r w:rsidRPr="00F54BC4">
        <w:t xml:space="preserve"> number of projects covered (target: </w:t>
      </w:r>
      <w:r w:rsidR="006105D6" w:rsidRPr="00F54BC4">
        <w:t>3</w:t>
      </w:r>
      <w:r w:rsidRPr="00F54BC4">
        <w:t>0 per year</w:t>
      </w:r>
      <w:r w:rsidR="006105D6" w:rsidRPr="00F54BC4">
        <w:t>; an increase of 10)</w:t>
      </w:r>
      <w:r w:rsidR="00900330" w:rsidRPr="00F54BC4">
        <w:t xml:space="preserve">, the </w:t>
      </w:r>
      <w:r w:rsidRPr="00F54BC4">
        <w:t xml:space="preserve">number of reports </w:t>
      </w:r>
      <w:r w:rsidR="00900330" w:rsidRPr="00F54BC4">
        <w:t xml:space="preserve">printed and </w:t>
      </w:r>
      <w:r w:rsidR="006105D6" w:rsidRPr="00F54BC4">
        <w:t>published</w:t>
      </w:r>
      <w:r w:rsidR="00900330" w:rsidRPr="00F54BC4">
        <w:t xml:space="preserve"> (target: 4 per year) </w:t>
      </w:r>
      <w:r w:rsidRPr="00F54BC4">
        <w:t>and number of countries where reports and/or briefings are distributed (target: 30 year). In addition to the top-line project metrics</w:t>
      </w:r>
      <w:r w:rsidR="000575E9">
        <w:t>,</w:t>
      </w:r>
      <w:r w:rsidRPr="00F54BC4">
        <w:t xml:space="preserve"> we also examined a number of other metrics at work package level, including the nu</w:t>
      </w:r>
      <w:r w:rsidR="00900330" w:rsidRPr="00F54BC4">
        <w:t>mber of policy events organised and</w:t>
      </w:r>
      <w:r w:rsidRPr="00F54BC4">
        <w:t xml:space="preserve"> the number of attendees at policy events.</w:t>
      </w:r>
      <w:r w:rsidR="00900330" w:rsidRPr="00F54BC4">
        <w:t xml:space="preserve"> Three new metrics were incorporated</w:t>
      </w:r>
      <w:r w:rsidR="001A2FC5">
        <w:t>;</w:t>
      </w:r>
      <w:r w:rsidR="00900330" w:rsidRPr="00F54BC4">
        <w:t xml:space="preserve"> policy events attended by e-ScienceTalk, </w:t>
      </w:r>
      <w:r w:rsidR="001A2FC5">
        <w:t xml:space="preserve">number of </w:t>
      </w:r>
      <w:r w:rsidR="00900330" w:rsidRPr="00F54BC4">
        <w:t xml:space="preserve">delegates </w:t>
      </w:r>
      <w:r w:rsidR="001A2FC5">
        <w:t xml:space="preserve">at </w:t>
      </w:r>
      <w:r w:rsidR="00900330" w:rsidRPr="00F54BC4">
        <w:t xml:space="preserve">policy events attended by e-ScienceTalk and </w:t>
      </w:r>
      <w:r w:rsidR="001A2FC5">
        <w:t xml:space="preserve">the number of </w:t>
      </w:r>
      <w:r w:rsidR="00900330" w:rsidRPr="00F54BC4">
        <w:t xml:space="preserve">downloads of policy documents. </w:t>
      </w:r>
    </w:p>
    <w:p w14:paraId="2709F5F0" w14:textId="77777777" w:rsidR="00900330" w:rsidRDefault="00900330" w:rsidP="00900330"/>
    <w:p w14:paraId="442CCBA8" w14:textId="6A4496B9" w:rsidR="00900330" w:rsidRDefault="00900330" w:rsidP="00900330">
      <w:r w:rsidRPr="00900330">
        <w:t>Assessing how the e-ScienceBriefings have impacted upon or influenced their intended audiences</w:t>
      </w:r>
      <w:r w:rsidR="00F944AD">
        <w:t xml:space="preserve"> in concrete ways</w:t>
      </w:r>
      <w:r w:rsidRPr="00900330">
        <w:t xml:space="preserve"> is </w:t>
      </w:r>
      <w:r w:rsidR="00F944AD">
        <w:t>challenging</w:t>
      </w:r>
      <w:r w:rsidRPr="00900330">
        <w:t>. The project se</w:t>
      </w:r>
      <w:r>
        <w:t>nt a questionnaire in Zoomerang</w:t>
      </w:r>
      <w:r w:rsidRPr="00900330">
        <w:t xml:space="preserve"> </w:t>
      </w:r>
      <w:r w:rsidR="001A2FC5">
        <w:t>after</w:t>
      </w:r>
      <w:r w:rsidRPr="00900330">
        <w:t xml:space="preserve"> releasing the  e-ScienceBriefing </w:t>
      </w:r>
      <w:r w:rsidR="00F944AD">
        <w:t xml:space="preserve">on </w:t>
      </w:r>
      <w:r w:rsidRPr="00900330">
        <w:t>Visualisation. The survey was short</w:t>
      </w:r>
      <w:r w:rsidR="00CB4930">
        <w:t xml:space="preserve"> (</w:t>
      </w:r>
      <w:r w:rsidR="001A2FC5">
        <w:t>including six</w:t>
      </w:r>
      <w:r w:rsidR="00CB4930">
        <w:t xml:space="preserve"> questions)</w:t>
      </w:r>
      <w:r w:rsidRPr="00900330">
        <w:t>, and asked what p</w:t>
      </w:r>
      <w:r w:rsidR="00CB4930">
        <w:t>eople like about the briefings and</w:t>
      </w:r>
      <w:r w:rsidR="00CB4930" w:rsidRPr="00CB4930">
        <w:t xml:space="preserve"> </w:t>
      </w:r>
      <w:r w:rsidR="006F453C">
        <w:t xml:space="preserve">an opportunity to give </w:t>
      </w:r>
      <w:r w:rsidR="00CB4930" w:rsidRPr="00900330">
        <w:t>suggestions for improving and a poll of future topics.</w:t>
      </w:r>
      <w:r w:rsidR="00CB4930">
        <w:t xml:space="preserve"> Question two was particularly </w:t>
      </w:r>
      <w:r w:rsidR="006F453C">
        <w:t>relevant</w:t>
      </w:r>
      <w:r w:rsidR="00CB4930">
        <w:t xml:space="preserve"> for evaluating impact, as briefing recipients were asked </w:t>
      </w:r>
      <w:r w:rsidRPr="00900330">
        <w:t>how</w:t>
      </w:r>
      <w:r w:rsidR="00CB4930">
        <w:t xml:space="preserve"> they make use of the briefings.</w:t>
      </w:r>
      <w:r w:rsidRPr="00900330">
        <w:t xml:space="preserve"> </w:t>
      </w:r>
      <w:r w:rsidR="00CB4930">
        <w:t>Comments, compliments and suggestions</w:t>
      </w:r>
      <w:r>
        <w:t xml:space="preserve"> fr</w:t>
      </w:r>
      <w:r w:rsidR="00CB4930">
        <w:t>om the various policy events were also</w:t>
      </w:r>
      <w:r>
        <w:t xml:space="preserve"> recorded by </w:t>
      </w:r>
      <w:r w:rsidR="00CB4930">
        <w:t xml:space="preserve">e-ScienceTalk </w:t>
      </w:r>
      <w:r>
        <w:t xml:space="preserve">WP1 </w:t>
      </w:r>
      <w:r w:rsidR="00CB4930">
        <w:t xml:space="preserve">members. </w:t>
      </w:r>
      <w:r>
        <w:t xml:space="preserve"> </w:t>
      </w:r>
    </w:p>
    <w:p w14:paraId="14AE393B" w14:textId="77777777" w:rsidR="00D86197" w:rsidRPr="00900330" w:rsidRDefault="00D86197" w:rsidP="00900330"/>
    <w:p w14:paraId="058DD336" w14:textId="33BE6597" w:rsidR="00734CD2" w:rsidRDefault="0081771D" w:rsidP="0081771D">
      <w:pPr>
        <w:pStyle w:val="Heading3"/>
      </w:pPr>
      <w:bookmarkStart w:id="52" w:name="_Toc330900927"/>
      <w:r>
        <w:lastRenderedPageBreak/>
        <w:t>What has been the impact of e-ScienceBriefings</w:t>
      </w:r>
      <w:r w:rsidR="001D71D9">
        <w:rPr>
          <w:lang w:val="en-GB"/>
        </w:rPr>
        <w:t>?</w:t>
      </w:r>
      <w:bookmarkEnd w:id="52"/>
    </w:p>
    <w:p w14:paraId="2CEC76AA" w14:textId="77777777" w:rsidR="00DD026C" w:rsidRDefault="00DD026C" w:rsidP="00734CD2"/>
    <w:p w14:paraId="7B997C28" w14:textId="68018B27" w:rsidR="00E83DDB" w:rsidRDefault="00DE2DCE" w:rsidP="00734CD2">
      <w:r w:rsidRPr="00DE2DCE">
        <w:t xml:space="preserve">E- ScienceTalk has </w:t>
      </w:r>
      <w:r>
        <w:t xml:space="preserve">increased </w:t>
      </w:r>
      <w:r w:rsidRPr="00DE2DCE">
        <w:t>circulation and broaden</w:t>
      </w:r>
      <w:r w:rsidR="005261E3">
        <w:t>ed</w:t>
      </w:r>
      <w:r w:rsidRPr="00DE2DCE">
        <w:t xml:space="preserve"> the scope</w:t>
      </w:r>
      <w:r w:rsidR="005261E3">
        <w:t xml:space="preserve"> of the e-ScienceBriefings</w:t>
      </w:r>
      <w:r w:rsidRPr="00DE2DCE">
        <w:t>.</w:t>
      </w:r>
      <w:r>
        <w:t xml:space="preserve"> </w:t>
      </w:r>
      <w:r w:rsidR="00F32E56">
        <w:t>Four briefings have been published since September 2011. Th</w:t>
      </w:r>
      <w:r w:rsidR="00CB4930">
        <w:t>e first was published in Q1 on the</w:t>
      </w:r>
      <w:r w:rsidR="00F32E56">
        <w:t xml:space="preserve"> </w:t>
      </w:r>
      <w:r w:rsidR="00CB4930">
        <w:t>important</w:t>
      </w:r>
      <w:r w:rsidR="00F32E56">
        <w:t xml:space="preserve"> </w:t>
      </w:r>
      <w:r w:rsidR="00CB4930">
        <w:t xml:space="preserve">citizen science </w:t>
      </w:r>
      <w:r w:rsidR="00F32E56">
        <w:t>subject, ‘Desktop grids: Connecting everyone to science</w:t>
      </w:r>
      <w:r w:rsidR="00F32E56">
        <w:rPr>
          <w:rStyle w:val="FootnoteReference"/>
        </w:rPr>
        <w:footnoteReference w:id="30"/>
      </w:r>
      <w:r w:rsidR="00CB4930">
        <w:t xml:space="preserve">’. </w:t>
      </w:r>
      <w:r w:rsidR="002E355A">
        <w:t>The briefing was well received at</w:t>
      </w:r>
      <w:r w:rsidR="00CB4930">
        <w:t xml:space="preserve"> the Citizen CyberScience Summit in February 2012 at University College London. </w:t>
      </w:r>
      <w:r w:rsidR="002E355A">
        <w:t>A</w:t>
      </w:r>
      <w:r w:rsidR="00F32E56">
        <w:t xml:space="preserve"> second </w:t>
      </w:r>
      <w:r w:rsidR="002E355A">
        <w:t xml:space="preserve">briefing </w:t>
      </w:r>
      <w:r w:rsidR="00F32E56">
        <w:t>was published in February on</w:t>
      </w:r>
      <w:r w:rsidR="006F453C">
        <w:t xml:space="preserve"> GÉANT</w:t>
      </w:r>
      <w:r w:rsidR="00F32E56">
        <w:t xml:space="preserve"> research networks</w:t>
      </w:r>
      <w:r w:rsidR="00F32E56">
        <w:rPr>
          <w:rStyle w:val="FootnoteReference"/>
        </w:rPr>
        <w:footnoteReference w:id="31"/>
      </w:r>
      <w:r w:rsidR="00F32E56">
        <w:t xml:space="preserve"> and a third on visualisation of data</w:t>
      </w:r>
      <w:r w:rsidR="00F32E56">
        <w:rPr>
          <w:rStyle w:val="FootnoteReference"/>
        </w:rPr>
        <w:footnoteReference w:id="32"/>
      </w:r>
      <w:r w:rsidR="00F32E56">
        <w:t>.</w:t>
      </w:r>
      <w:r w:rsidR="004C695B">
        <w:t xml:space="preserve"> </w:t>
      </w:r>
      <w:r w:rsidR="00E83DDB">
        <w:t>The fourth briefing</w:t>
      </w:r>
      <w:r w:rsidR="002E355A">
        <w:t xml:space="preserve"> </w:t>
      </w:r>
      <w:r w:rsidR="00461115">
        <w:t>was</w:t>
      </w:r>
      <w:r w:rsidR="005261E3">
        <w:t xml:space="preserve"> published</w:t>
      </w:r>
      <w:r w:rsidR="002E355A">
        <w:t xml:space="preserve"> in July 2012, </w:t>
      </w:r>
      <w:r w:rsidR="00E83DDB">
        <w:t>and is</w:t>
      </w:r>
      <w:r w:rsidR="005261E3">
        <w:t xml:space="preserve"> on</w:t>
      </w:r>
      <w:r w:rsidR="00E83DDB">
        <w:t xml:space="preserve"> the topic of</w:t>
      </w:r>
      <w:r w:rsidR="002E355A">
        <w:t xml:space="preserve"> Open Science/</w:t>
      </w:r>
      <w:r w:rsidR="006F453C">
        <w:t xml:space="preserve">Open </w:t>
      </w:r>
      <w:r w:rsidR="002E355A">
        <w:t xml:space="preserve">Data. </w:t>
      </w:r>
      <w:r w:rsidR="002F3078">
        <w:t>Each briefing cover</w:t>
      </w:r>
      <w:r w:rsidR="00E83DDB">
        <w:t>s</w:t>
      </w:r>
      <w:r w:rsidR="002F3078">
        <w:t xml:space="preserve"> a number of different projects, institutions and collaborations. For example, within the four page spread, the</w:t>
      </w:r>
      <w:r w:rsidR="00BA6E21">
        <w:t xml:space="preserve"> Desktop grids briefings included 19 projects and the</w:t>
      </w:r>
      <w:r w:rsidR="002F3078">
        <w:t xml:space="preserve"> Research </w:t>
      </w:r>
      <w:r w:rsidR="00E83DDB">
        <w:t xml:space="preserve">Networks </w:t>
      </w:r>
      <w:r w:rsidR="002F3078">
        <w:t>briefing mentioned 18 projects</w:t>
      </w:r>
      <w:r w:rsidR="002F3078">
        <w:rPr>
          <w:rStyle w:val="FootnoteReference"/>
        </w:rPr>
        <w:footnoteReference w:id="33"/>
      </w:r>
      <w:r w:rsidR="002F3078">
        <w:t>.</w:t>
      </w:r>
      <w:r w:rsidR="00C6195A">
        <w:t xml:space="preserve"> The number of projects per year will exceed </w:t>
      </w:r>
      <w:r w:rsidR="00BA6E21">
        <w:t>the target of 30.</w:t>
      </w:r>
    </w:p>
    <w:p w14:paraId="202B3E91" w14:textId="77777777" w:rsidR="00E83DDB" w:rsidRDefault="00E83DDB" w:rsidP="00734CD2"/>
    <w:p w14:paraId="181844EA" w14:textId="3678C49F" w:rsidR="0058073C" w:rsidRDefault="00BA6E21" w:rsidP="00734CD2">
      <w:r w:rsidRPr="00461115">
        <w:t xml:space="preserve">A newsletter manager allows </w:t>
      </w:r>
      <w:r>
        <w:t>us to</w:t>
      </w:r>
      <w:r w:rsidRPr="00461115">
        <w:t xml:space="preserve"> add and manage users along with creating and email newsletters</w:t>
      </w:r>
      <w:r>
        <w:t xml:space="preserve">. </w:t>
      </w:r>
      <w:r w:rsidR="00EB7E94">
        <w:t xml:space="preserve">Currently, there are 134 </w:t>
      </w:r>
      <w:r w:rsidR="004C695B">
        <w:t xml:space="preserve">registered subscribers to the electronic mailing list. However, </w:t>
      </w:r>
      <w:r w:rsidR="00F0508F">
        <w:t xml:space="preserve">we have observed that </w:t>
      </w:r>
      <w:r w:rsidR="004C695B">
        <w:t>more people receiv</w:t>
      </w:r>
      <w:r w:rsidR="00DA2D91">
        <w:t>e</w:t>
      </w:r>
      <w:r w:rsidR="004C695B">
        <w:t xml:space="preserve"> the briefings</w:t>
      </w:r>
      <w:r w:rsidR="00DA2D91">
        <w:t>,</w:t>
      </w:r>
      <w:r w:rsidR="004C695B">
        <w:t xml:space="preserve"> as </w:t>
      </w:r>
      <w:r w:rsidR="002E355A">
        <w:t>a number of list members’</w:t>
      </w:r>
      <w:r w:rsidR="004C695B">
        <w:t xml:space="preserve"> forward</w:t>
      </w:r>
      <w:r w:rsidR="002E355A">
        <w:t xml:space="preserve"> </w:t>
      </w:r>
      <w:r w:rsidR="00DA2D91">
        <w:t xml:space="preserve">the briefings </w:t>
      </w:r>
      <w:r w:rsidR="002E355A">
        <w:t>on</w:t>
      </w:r>
      <w:r w:rsidR="00DA2D91">
        <w:t>,</w:t>
      </w:r>
      <w:r w:rsidR="002E355A">
        <w:t xml:space="preserve"> acting as </w:t>
      </w:r>
      <w:r w:rsidR="00DA2D91">
        <w:t>multipliers.</w:t>
      </w:r>
      <w:r w:rsidR="00E83DDB">
        <w:t xml:space="preserve"> </w:t>
      </w:r>
      <w:r w:rsidR="002F370C">
        <w:t xml:space="preserve">Their roles are as Dissemination Officers or individuals in charge of outreach for their organisation. </w:t>
      </w:r>
      <w:r w:rsidR="00D509AE" w:rsidRPr="00D509AE">
        <w:rPr>
          <w:lang w:val="en-US"/>
        </w:rPr>
        <w:t>Although, the email list has limited circulation through the subscriber list, many people, when asked at conferences, recognize the format. e-ScienceTalk has also been tracking its campaigns through Twitter and URL shortening services</w:t>
      </w:r>
      <w:r w:rsidR="00D509AE" w:rsidRPr="00D509AE">
        <w:rPr>
          <w:vertAlign w:val="superscript"/>
          <w:lang w:val="en-US"/>
        </w:rPr>
        <w:footnoteReference w:id="34"/>
      </w:r>
      <w:r w:rsidR="00D509AE" w:rsidRPr="00D509AE">
        <w:rPr>
          <w:lang w:val="en-US"/>
        </w:rPr>
        <w:t>.</w:t>
      </w:r>
    </w:p>
    <w:p w14:paraId="28147C13" w14:textId="77777777" w:rsidR="0058073C" w:rsidRDefault="0058073C" w:rsidP="00734CD2"/>
    <w:p w14:paraId="62E55270" w14:textId="14621623" w:rsidR="00734CD2" w:rsidRDefault="0058073C" w:rsidP="00734CD2">
      <w:r>
        <w:t>Printed b</w:t>
      </w:r>
      <w:r w:rsidR="00E83DDB">
        <w:t xml:space="preserve">riefings </w:t>
      </w:r>
      <w:r w:rsidR="002F370C">
        <w:t>we</w:t>
      </w:r>
      <w:r w:rsidR="00E83DDB">
        <w:t>re also</w:t>
      </w:r>
      <w:r>
        <w:t xml:space="preserve"> physically</w:t>
      </w:r>
      <w:r w:rsidR="00E83DDB">
        <w:t xml:space="preserve"> distributed at meetings, and the team attended </w:t>
      </w:r>
      <w:r w:rsidR="002F370C">
        <w:t xml:space="preserve">a number of </w:t>
      </w:r>
      <w:r w:rsidR="00E83DDB">
        <w:t>policy meetings this year (</w:t>
      </w:r>
      <w:r w:rsidR="00DA2D91">
        <w:t>the 9</w:t>
      </w:r>
      <w:r w:rsidR="00DA2D91" w:rsidRPr="00583DAF">
        <w:rPr>
          <w:vertAlign w:val="superscript"/>
        </w:rPr>
        <w:t>th</w:t>
      </w:r>
      <w:r w:rsidR="00DA2D91">
        <w:t xml:space="preserve"> </w:t>
      </w:r>
      <w:r w:rsidR="00E83DDB">
        <w:t>e</w:t>
      </w:r>
      <w:r w:rsidR="00DA2D91">
        <w:t>-Infrastructure C</w:t>
      </w:r>
      <w:r w:rsidR="00E83DDB">
        <w:t xml:space="preserve">oncertation meeting, </w:t>
      </w:r>
      <w:r w:rsidR="002F370C" w:rsidRPr="002F370C">
        <w:t>ERF Workshop "The Socio-Economic Relevance of Research Infrastructures"</w:t>
      </w:r>
      <w:r w:rsidR="002F370C">
        <w:t xml:space="preserve"> in Hamburg, CloudScape IV and e-IRG-Workshops).</w:t>
      </w:r>
      <w:r w:rsidR="002E355A">
        <w:t xml:space="preserve"> </w:t>
      </w:r>
    </w:p>
    <w:p w14:paraId="2427F1A6" w14:textId="77777777" w:rsidR="001C5D42" w:rsidRDefault="001C5D42" w:rsidP="00734CD2"/>
    <w:p w14:paraId="7CB92683" w14:textId="2A4C1E6F" w:rsidR="00DE2DCE" w:rsidRDefault="0050786B" w:rsidP="0022536B">
      <w:r>
        <w:t xml:space="preserve">The technical team have implemented two methods for gauging </w:t>
      </w:r>
      <w:r w:rsidR="002F370C">
        <w:t xml:space="preserve">online </w:t>
      </w:r>
      <w:r>
        <w:t xml:space="preserve">interest. </w:t>
      </w:r>
      <w:r w:rsidR="002E355A">
        <w:t xml:space="preserve">AddThis </w:t>
      </w:r>
      <w:r w:rsidR="00544BD5">
        <w:t>media sharing</w:t>
      </w:r>
      <w:r w:rsidR="002E355A">
        <w:t xml:space="preserve"> functionality data was added to the </w:t>
      </w:r>
      <w:r w:rsidR="00294D38">
        <w:t>briefings</w:t>
      </w:r>
      <w:r w:rsidR="002E355A" w:rsidRPr="002E355A">
        <w:t xml:space="preserve"> page </w:t>
      </w:r>
      <w:r w:rsidR="00EB7E94">
        <w:t>in</w:t>
      </w:r>
      <w:r w:rsidR="002E355A">
        <w:t xml:space="preserve"> May 2012. </w:t>
      </w:r>
      <w:r>
        <w:t xml:space="preserve">The combination of the </w:t>
      </w:r>
      <w:r w:rsidRPr="0050786B">
        <w:t>social plugins</w:t>
      </w:r>
      <w:r>
        <w:t xml:space="preserve"> and real-time analytics has enabled e-ScienceTalk </w:t>
      </w:r>
      <w:r w:rsidRPr="0050786B">
        <w:t xml:space="preserve">to </w:t>
      </w:r>
      <w:r w:rsidR="0029089D">
        <w:t xml:space="preserve">both </w:t>
      </w:r>
      <w:r w:rsidRPr="0050786B">
        <w:t>increase</w:t>
      </w:r>
      <w:r>
        <w:t xml:space="preserve"> and monitor</w:t>
      </w:r>
      <w:r w:rsidRPr="0050786B">
        <w:t xml:space="preserve"> engagement. </w:t>
      </w:r>
      <w:r w:rsidR="002E355A">
        <w:t>Since implementation, e-ScienceTalk has noticed that p</w:t>
      </w:r>
      <w:r w:rsidR="00DE2DCE">
        <w:t>eople are inc</w:t>
      </w:r>
      <w:r w:rsidR="006F453C">
        <w:t>reasingly sharing the documents.</w:t>
      </w:r>
      <w:r w:rsidR="00DE2DCE">
        <w:t xml:space="preserve"> On </w:t>
      </w:r>
      <w:r w:rsidR="00544BD5">
        <w:t xml:space="preserve">1 </w:t>
      </w:r>
      <w:r w:rsidR="00DE2DCE">
        <w:t>July, we noted how many people</w:t>
      </w:r>
      <w:r w:rsidR="00F32E56">
        <w:t xml:space="preserve"> had shared the page on social media platforms (1 ‘Like on Facebook; 12 tweets, 1 share on Google+ and 5 Shares). </w:t>
      </w:r>
      <w:r w:rsidR="0029089D">
        <w:t xml:space="preserve"> </w:t>
      </w:r>
      <w:r w:rsidR="004C695B">
        <w:t xml:space="preserve">Many people </w:t>
      </w:r>
      <w:r w:rsidR="0029089D">
        <w:t xml:space="preserve">have also </w:t>
      </w:r>
      <w:r w:rsidR="004C695B">
        <w:t>download</w:t>
      </w:r>
      <w:r w:rsidR="00DA2D91">
        <w:t>ed</w:t>
      </w:r>
      <w:r w:rsidR="004C695B">
        <w:t xml:space="preserve"> the PDF version, a</w:t>
      </w:r>
      <w:r w:rsidR="00CF7939">
        <w:t>nd</w:t>
      </w:r>
      <w:r w:rsidR="004C695B">
        <w:t xml:space="preserve"> this can be verified by tracking </w:t>
      </w:r>
      <w:r w:rsidR="00CF7939">
        <w:t xml:space="preserve">the </w:t>
      </w:r>
      <w:r w:rsidR="004C695B">
        <w:t xml:space="preserve">number of downloads. </w:t>
      </w:r>
      <w:r w:rsidR="004C695B" w:rsidRPr="002012AE">
        <w:t>This feature was implemented</w:t>
      </w:r>
      <w:r w:rsidR="00C73C1E" w:rsidRPr="002012AE">
        <w:t xml:space="preserve"> in </w:t>
      </w:r>
      <w:r w:rsidR="0029089D" w:rsidRPr="002012AE">
        <w:t xml:space="preserve">September </w:t>
      </w:r>
      <w:r w:rsidR="00C73C1E" w:rsidRPr="002012AE">
        <w:t xml:space="preserve">2011, and allows the team to see the country of origin of the </w:t>
      </w:r>
      <w:r w:rsidR="0029089D" w:rsidRPr="002012AE">
        <w:t>download</w:t>
      </w:r>
      <w:r w:rsidR="00C73C1E" w:rsidRPr="00144905">
        <w:t>.</w:t>
      </w:r>
      <w:r w:rsidR="00C73C1E">
        <w:t xml:space="preserve"> </w:t>
      </w:r>
      <w:r w:rsidR="002F370C">
        <w:t>In total, there have</w:t>
      </w:r>
      <w:r w:rsidR="009068C9">
        <w:t xml:space="preserve"> been 5766 downloads of e-ScienceBriefings. This year, two briefing topics proved particularly popular (Desktop grids [574] and Visualisations [379]). </w:t>
      </w:r>
      <w:r w:rsidR="00D509AE">
        <w:rPr>
          <w:lang w:val="en-US"/>
        </w:rPr>
        <w:t>The number of downloads could be due to the fact that p</w:t>
      </w:r>
      <w:r w:rsidR="0022536B" w:rsidRPr="004B1F22">
        <w:rPr>
          <w:lang w:val="en-US"/>
        </w:rPr>
        <w:t xml:space="preserve">rojects </w:t>
      </w:r>
      <w:r w:rsidR="0022536B">
        <w:rPr>
          <w:lang w:val="en-US"/>
        </w:rPr>
        <w:t>included in the briefings</w:t>
      </w:r>
      <w:r w:rsidR="00D509AE">
        <w:rPr>
          <w:lang w:val="en-US"/>
        </w:rPr>
        <w:t>,</w:t>
      </w:r>
      <w:r w:rsidR="0022536B">
        <w:rPr>
          <w:lang w:val="en-US"/>
        </w:rPr>
        <w:t xml:space="preserve"> often add the publication</w:t>
      </w:r>
      <w:r w:rsidR="0022536B" w:rsidRPr="004B1F22">
        <w:rPr>
          <w:lang w:val="en-US"/>
        </w:rPr>
        <w:t xml:space="preserve"> to their press page</w:t>
      </w:r>
      <w:r w:rsidR="0022536B">
        <w:rPr>
          <w:lang w:val="en-US"/>
        </w:rPr>
        <w:t xml:space="preserve"> (see the DECIDE project)</w:t>
      </w:r>
      <w:r w:rsidR="0022536B">
        <w:rPr>
          <w:rStyle w:val="FootnoteReference"/>
          <w:lang w:val="en-US"/>
        </w:rPr>
        <w:footnoteReference w:id="35"/>
      </w:r>
      <w:r w:rsidR="0022536B" w:rsidRPr="004B1F22">
        <w:rPr>
          <w:lang w:val="en-US"/>
        </w:rPr>
        <w:t xml:space="preserve">.  </w:t>
      </w:r>
    </w:p>
    <w:p w14:paraId="66077602" w14:textId="77777777" w:rsidR="004C695B" w:rsidRDefault="004C695B" w:rsidP="00734CD2"/>
    <w:p w14:paraId="474725D5" w14:textId="277F31B4" w:rsidR="00F079C8" w:rsidRPr="00294D38" w:rsidRDefault="00157FAD" w:rsidP="00F079C8">
      <w:pPr>
        <w:rPr>
          <w:szCs w:val="22"/>
        </w:rPr>
      </w:pPr>
      <w:r>
        <w:rPr>
          <w:lang w:val="en-US"/>
        </w:rPr>
        <w:lastRenderedPageBreak/>
        <w:t xml:space="preserve">The Zoomerang survey of </w:t>
      </w:r>
      <w:r w:rsidR="0022536B">
        <w:rPr>
          <w:lang w:val="en-US"/>
        </w:rPr>
        <w:t>subscribers</w:t>
      </w:r>
      <w:r>
        <w:rPr>
          <w:lang w:val="en-US"/>
        </w:rPr>
        <w:t xml:space="preserve"> received a </w:t>
      </w:r>
      <w:r w:rsidR="00F079C8">
        <w:rPr>
          <w:lang w:val="en-US"/>
        </w:rPr>
        <w:t xml:space="preserve">low response rate </w:t>
      </w:r>
      <w:r>
        <w:rPr>
          <w:lang w:val="en-US"/>
        </w:rPr>
        <w:t xml:space="preserve">of </w:t>
      </w:r>
      <w:r w:rsidR="00F079C8">
        <w:rPr>
          <w:lang w:val="en-US"/>
        </w:rPr>
        <w:t xml:space="preserve">five out of 123 </w:t>
      </w:r>
      <w:r w:rsidR="00F079C8" w:rsidRPr="00294D38">
        <w:rPr>
          <w:szCs w:val="22"/>
          <w:lang w:val="en-US"/>
        </w:rPr>
        <w:t xml:space="preserve">subscribers. The results </w:t>
      </w:r>
      <w:r w:rsidR="0022536B">
        <w:rPr>
          <w:szCs w:val="22"/>
          <w:lang w:val="en-US"/>
        </w:rPr>
        <w:t>were</w:t>
      </w:r>
      <w:r w:rsidR="00F079C8" w:rsidRPr="00294D38">
        <w:rPr>
          <w:szCs w:val="22"/>
          <w:lang w:val="en-US"/>
        </w:rPr>
        <w:t xml:space="preserve"> encouraging with two people acknowledging that briefings helped them explain e-science topics to those new in the field. Two people had printed off copies for meeting, and one had emailed it on to others. </w:t>
      </w:r>
      <w:r w:rsidR="00F46970" w:rsidRPr="00294D38">
        <w:rPr>
          <w:szCs w:val="22"/>
          <w:lang w:val="en-US"/>
        </w:rPr>
        <w:t>All five were already subscribers of iSGTW indicating</w:t>
      </w:r>
      <w:r w:rsidR="00F079C8" w:rsidRPr="00294D38">
        <w:rPr>
          <w:szCs w:val="22"/>
          <w:lang w:val="en-US"/>
        </w:rPr>
        <w:t xml:space="preserve"> that there is some cross-over between the two lists. </w:t>
      </w:r>
      <w:r w:rsidR="00294D38" w:rsidRPr="00294D38">
        <w:rPr>
          <w:szCs w:val="22"/>
          <w:lang w:val="en-US"/>
        </w:rPr>
        <w:t xml:space="preserve">More detailed feedback </w:t>
      </w:r>
      <w:r w:rsidR="00294D38" w:rsidRPr="00EB7E94">
        <w:rPr>
          <w:szCs w:val="22"/>
        </w:rPr>
        <w:t>on each of these products – which areas are useful and interesting, what could be improved, the qua</w:t>
      </w:r>
      <w:r w:rsidR="00294D38">
        <w:rPr>
          <w:szCs w:val="22"/>
        </w:rPr>
        <w:t xml:space="preserve">lity and balance of content </w:t>
      </w:r>
      <w:r w:rsidR="00294D38" w:rsidRPr="00294D38">
        <w:rPr>
          <w:szCs w:val="22"/>
        </w:rPr>
        <w:t>–</w:t>
      </w:r>
      <w:r w:rsidR="00294D38">
        <w:rPr>
          <w:szCs w:val="22"/>
        </w:rPr>
        <w:t xml:space="preserve"> </w:t>
      </w:r>
      <w:r>
        <w:rPr>
          <w:szCs w:val="22"/>
          <w:lang w:val="en-US"/>
        </w:rPr>
        <w:t>is</w:t>
      </w:r>
      <w:r w:rsidR="00294D38" w:rsidRPr="00294D38">
        <w:rPr>
          <w:szCs w:val="22"/>
          <w:lang w:val="en-US"/>
        </w:rPr>
        <w:t xml:space="preserve"> included in </w:t>
      </w:r>
      <w:r w:rsidR="006F453C">
        <w:rPr>
          <w:szCs w:val="22"/>
          <w:lang w:val="en-US"/>
        </w:rPr>
        <w:t xml:space="preserve">the </w:t>
      </w:r>
      <w:r w:rsidR="006F453C" w:rsidRPr="006F453C">
        <w:rPr>
          <w:i/>
          <w:szCs w:val="22"/>
          <w:lang w:val="en-US"/>
        </w:rPr>
        <w:t>D4.4 Annual Report on Feedback and Metrics</w:t>
      </w:r>
      <w:r w:rsidR="006F453C">
        <w:rPr>
          <w:i/>
          <w:szCs w:val="22"/>
          <w:lang w:val="en-US"/>
        </w:rPr>
        <w:t xml:space="preserve"> </w:t>
      </w:r>
      <w:r w:rsidR="006F453C" w:rsidRPr="006F453C">
        <w:rPr>
          <w:szCs w:val="22"/>
          <w:lang w:val="en-US"/>
        </w:rPr>
        <w:t>document</w:t>
      </w:r>
      <w:r w:rsidR="002F370C">
        <w:rPr>
          <w:szCs w:val="22"/>
          <w:lang w:val="en-US"/>
        </w:rPr>
        <w:t xml:space="preserve"> (R5)</w:t>
      </w:r>
      <w:r w:rsidR="00294D38" w:rsidRPr="006F453C">
        <w:rPr>
          <w:szCs w:val="22"/>
          <w:lang w:val="en-US"/>
        </w:rPr>
        <w:t>.</w:t>
      </w:r>
      <w:r w:rsidR="007849F9">
        <w:rPr>
          <w:szCs w:val="22"/>
          <w:lang w:val="en-US"/>
        </w:rPr>
        <w:t xml:space="preserve"> </w:t>
      </w:r>
    </w:p>
    <w:p w14:paraId="0F8346EE" w14:textId="77777777" w:rsidR="00F079C8" w:rsidRDefault="00F079C8" w:rsidP="00F079C8">
      <w:pPr>
        <w:rPr>
          <w:lang w:val="en-US"/>
        </w:rPr>
      </w:pPr>
    </w:p>
    <w:p w14:paraId="3A44D72D" w14:textId="1992C0EC" w:rsidR="00F079C8" w:rsidRPr="00C62E8D" w:rsidRDefault="002F370C" w:rsidP="00F079C8">
      <w:pPr>
        <w:rPr>
          <w:lang w:val="en-US"/>
        </w:rPr>
      </w:pPr>
      <w:r>
        <w:rPr>
          <w:lang w:val="en-US"/>
        </w:rPr>
        <w:t>A</w:t>
      </w:r>
      <w:r w:rsidR="00F079C8">
        <w:rPr>
          <w:lang w:val="en-US"/>
        </w:rPr>
        <w:t xml:space="preserve">nother Zoomerang </w:t>
      </w:r>
      <w:r w:rsidR="00EB56D9">
        <w:rPr>
          <w:lang w:val="en-US"/>
        </w:rPr>
        <w:t>s</w:t>
      </w:r>
      <w:r w:rsidR="006F453C">
        <w:rPr>
          <w:lang w:val="en-US"/>
        </w:rPr>
        <w:t>urvey</w:t>
      </w:r>
      <w:r>
        <w:rPr>
          <w:lang w:val="en-US"/>
        </w:rPr>
        <w:t xml:space="preserve"> has</w:t>
      </w:r>
      <w:r w:rsidR="006F453C">
        <w:rPr>
          <w:lang w:val="en-US"/>
        </w:rPr>
        <w:t xml:space="preserve"> </w:t>
      </w:r>
      <w:r w:rsidR="00F079C8">
        <w:rPr>
          <w:lang w:val="en-US"/>
        </w:rPr>
        <w:t>demonstrated the popularity of e-ScienceBriefings. The EGI Communit</w:t>
      </w:r>
      <w:r w:rsidR="00EB7E94">
        <w:rPr>
          <w:lang w:val="en-US"/>
        </w:rPr>
        <w:t xml:space="preserve">y Forum </w:t>
      </w:r>
      <w:r>
        <w:rPr>
          <w:lang w:val="en-US"/>
        </w:rPr>
        <w:t xml:space="preserve">Feedback </w:t>
      </w:r>
      <w:r w:rsidR="00EB7E94">
        <w:rPr>
          <w:lang w:val="en-US"/>
        </w:rPr>
        <w:t>Survey asked delegates to tick which</w:t>
      </w:r>
      <w:r w:rsidR="00F079C8">
        <w:rPr>
          <w:lang w:val="en-US"/>
        </w:rPr>
        <w:t xml:space="preserve"> free publications they would like to receive</w:t>
      </w:r>
      <w:r w:rsidR="006F453C">
        <w:rPr>
          <w:lang w:val="en-US"/>
        </w:rPr>
        <w:t xml:space="preserve">. Delegates were given </w:t>
      </w:r>
      <w:r w:rsidR="00EB7E94">
        <w:rPr>
          <w:lang w:val="en-US"/>
        </w:rPr>
        <w:t xml:space="preserve">a choice of seven </w:t>
      </w:r>
      <w:r>
        <w:rPr>
          <w:lang w:val="en-US"/>
        </w:rPr>
        <w:t xml:space="preserve">publications </w:t>
      </w:r>
      <w:r w:rsidR="00EB7E94">
        <w:rPr>
          <w:lang w:val="en-US"/>
        </w:rPr>
        <w:t>including</w:t>
      </w:r>
      <w:r w:rsidR="006F453C">
        <w:rPr>
          <w:lang w:val="en-US"/>
        </w:rPr>
        <w:t xml:space="preserve"> HPCWire, GlobusWorld, Datanami and the</w:t>
      </w:r>
      <w:r w:rsidR="00EB7E94">
        <w:rPr>
          <w:lang w:val="en-US"/>
        </w:rPr>
        <w:t xml:space="preserve"> EGI-InSPIRE newsletter</w:t>
      </w:r>
      <w:r w:rsidR="006F453C">
        <w:rPr>
          <w:lang w:val="en-US"/>
        </w:rPr>
        <w:t xml:space="preserve">. The survey </w:t>
      </w:r>
      <w:r w:rsidR="00F079C8">
        <w:rPr>
          <w:lang w:val="en-US"/>
        </w:rPr>
        <w:t xml:space="preserve">subsequently </w:t>
      </w:r>
      <w:r>
        <w:rPr>
          <w:lang w:val="en-US"/>
        </w:rPr>
        <w:t>collected their email addresses, and</w:t>
      </w:r>
      <w:r w:rsidR="00F079C8">
        <w:rPr>
          <w:lang w:val="en-US"/>
        </w:rPr>
        <w:t xml:space="preserve"> </w:t>
      </w:r>
      <w:r w:rsidR="003212B1">
        <w:rPr>
          <w:lang w:val="en-US"/>
        </w:rPr>
        <w:t xml:space="preserve">17 </w:t>
      </w:r>
      <w:r w:rsidR="00F079C8">
        <w:rPr>
          <w:lang w:val="en-US"/>
        </w:rPr>
        <w:t xml:space="preserve">people </w:t>
      </w:r>
      <w:r>
        <w:rPr>
          <w:lang w:val="en-US"/>
        </w:rPr>
        <w:t>answered</w:t>
      </w:r>
      <w:r w:rsidR="00F079C8">
        <w:rPr>
          <w:lang w:val="en-US"/>
        </w:rPr>
        <w:t xml:space="preserve"> this question. </w:t>
      </w:r>
      <w:r w:rsidR="00EB7E94">
        <w:rPr>
          <w:lang w:val="en-US"/>
        </w:rPr>
        <w:t xml:space="preserve">The majority (over 73%) requested a subscription to the </w:t>
      </w:r>
      <w:r w:rsidR="00294D38">
        <w:rPr>
          <w:lang w:val="en-US"/>
        </w:rPr>
        <w:t>b</w:t>
      </w:r>
      <w:r w:rsidR="00F079C8" w:rsidRPr="00C62E8D">
        <w:rPr>
          <w:lang w:val="en-US"/>
        </w:rPr>
        <w:t>riefings</w:t>
      </w:r>
      <w:r w:rsidR="006F453C">
        <w:rPr>
          <w:lang w:val="en-US"/>
        </w:rPr>
        <w:t xml:space="preserve">, and </w:t>
      </w:r>
      <w:r>
        <w:rPr>
          <w:lang w:val="en-US"/>
        </w:rPr>
        <w:t xml:space="preserve">out of the seven it </w:t>
      </w:r>
      <w:r w:rsidR="006F453C">
        <w:rPr>
          <w:lang w:val="en-US"/>
        </w:rPr>
        <w:t>was the most requested publication</w:t>
      </w:r>
      <w:r w:rsidR="00EB7E94">
        <w:rPr>
          <w:lang w:val="en-US"/>
        </w:rPr>
        <w:t>.</w:t>
      </w:r>
      <w:r w:rsidR="006F453C">
        <w:rPr>
          <w:lang w:val="en-US"/>
        </w:rPr>
        <w:t xml:space="preserve"> </w:t>
      </w:r>
    </w:p>
    <w:p w14:paraId="7DFFB475" w14:textId="77777777" w:rsidR="00DE2DCE" w:rsidRDefault="00DE2DCE" w:rsidP="00DE2DCE">
      <w:pPr>
        <w:rPr>
          <w:lang w:val="en-US"/>
        </w:rPr>
      </w:pPr>
    </w:p>
    <w:p w14:paraId="4D4B80E8" w14:textId="6C1B4B41" w:rsidR="0022536B" w:rsidRDefault="0022536B" w:rsidP="0022536B">
      <w:pPr>
        <w:rPr>
          <w:color w:val="000000" w:themeColor="text1"/>
          <w:lang w:val="en-US"/>
        </w:rPr>
      </w:pPr>
      <w:r>
        <w:rPr>
          <w:lang w:val="en-US"/>
        </w:rPr>
        <w:t>However, we have also noted that in an ad-hoc poll at two policy-related meetings this year (e-IRG Workshop and ERF’s</w:t>
      </w:r>
      <w:r>
        <w:t xml:space="preserve"> </w:t>
      </w:r>
      <w:r w:rsidRPr="009A3CD9">
        <w:rPr>
          <w:i/>
          <w:lang w:val="en-US"/>
        </w:rPr>
        <w:t xml:space="preserve">Socio-Economic </w:t>
      </w:r>
      <w:r>
        <w:rPr>
          <w:i/>
          <w:lang w:val="en-US"/>
        </w:rPr>
        <w:t>Impact</w:t>
      </w:r>
      <w:r w:rsidRPr="009A3CD9">
        <w:rPr>
          <w:i/>
          <w:lang w:val="en-US"/>
        </w:rPr>
        <w:t xml:space="preserve"> of Research Infrastructures</w:t>
      </w:r>
      <w:r>
        <w:rPr>
          <w:lang w:val="en-US"/>
        </w:rPr>
        <w:t xml:space="preserve">) eight out of nine respondents were unaware of the e-ScienceBriefings. </w:t>
      </w:r>
      <w:r w:rsidRPr="00F0508F">
        <w:rPr>
          <w:color w:val="000000" w:themeColor="text1"/>
          <w:lang w:val="en-US"/>
        </w:rPr>
        <w:t>However,</w:t>
      </w:r>
      <w:r w:rsidR="00D509AE">
        <w:rPr>
          <w:color w:val="000000" w:themeColor="text1"/>
          <w:lang w:val="en-US"/>
        </w:rPr>
        <w:t xml:space="preserve"> the feedback on reading the briefings was good.</w:t>
      </w:r>
      <w:r w:rsidRPr="00F0508F">
        <w:rPr>
          <w:color w:val="000000" w:themeColor="text1"/>
          <w:lang w:val="en-US"/>
        </w:rPr>
        <w:t xml:space="preserve"> Nick Jones of BeSTGRID in New Zealand said that our briefings were very interesting and covered the subject areas well, and Keith Rochford of the Dublin Institute for Advanced Studies in Ireland said that he enjoyed reading the briefings because they summarized key issues succinctly. </w:t>
      </w:r>
    </w:p>
    <w:p w14:paraId="649D2696" w14:textId="77777777" w:rsidR="0022536B" w:rsidRDefault="0022536B" w:rsidP="0022536B">
      <w:pPr>
        <w:rPr>
          <w:lang w:val="en-US"/>
        </w:rPr>
      </w:pPr>
    </w:p>
    <w:p w14:paraId="70B3F90A" w14:textId="5B466A93" w:rsidR="000C2C13" w:rsidRDefault="00EB7E94" w:rsidP="00DE2DCE">
      <w:pPr>
        <w:rPr>
          <w:lang w:val="en-US"/>
        </w:rPr>
      </w:pPr>
      <w:r>
        <w:rPr>
          <w:lang w:val="en-US"/>
        </w:rPr>
        <w:t>Over the course of the year, e-ScienceTalk has uploaded comments/unsolicited emails to an ‘e-ScienceBriefings’ feedback log.</w:t>
      </w:r>
      <w:r w:rsidR="002F370C">
        <w:rPr>
          <w:lang w:val="en-US"/>
        </w:rPr>
        <w:t xml:space="preserve"> All responses </w:t>
      </w:r>
      <w:r w:rsidR="00EB56D9">
        <w:rPr>
          <w:lang w:val="en-US"/>
        </w:rPr>
        <w:t>are</w:t>
      </w:r>
      <w:r w:rsidR="002F370C">
        <w:rPr>
          <w:lang w:val="en-US"/>
        </w:rPr>
        <w:t xml:space="preserve"> included in </w:t>
      </w:r>
      <w:r w:rsidR="002F370C" w:rsidRPr="002F370C">
        <w:rPr>
          <w:i/>
          <w:lang w:val="en-US"/>
        </w:rPr>
        <w:t>D4.4 Annual Report on Feedback and Metrics document (R5</w:t>
      </w:r>
      <w:r w:rsidR="002F370C" w:rsidRPr="002F370C">
        <w:rPr>
          <w:lang w:val="en-US"/>
        </w:rPr>
        <w:t xml:space="preserve">). </w:t>
      </w:r>
    </w:p>
    <w:p w14:paraId="3649ABB3" w14:textId="77777777" w:rsidR="000C2C13" w:rsidRDefault="000C2C13" w:rsidP="00DE2DCE">
      <w:pPr>
        <w:rPr>
          <w:lang w:val="en-US"/>
        </w:rPr>
      </w:pPr>
    </w:p>
    <w:p w14:paraId="3C22A033" w14:textId="77777777" w:rsidR="00F46970" w:rsidRDefault="00EB7E94" w:rsidP="00EB7E94">
      <w:pPr>
        <w:pStyle w:val="Heading3"/>
      </w:pPr>
      <w:bookmarkStart w:id="53" w:name="_Toc330900928"/>
      <w:r>
        <w:t>Recommendation</w:t>
      </w:r>
      <w:r>
        <w:rPr>
          <w:lang w:val="en-GB"/>
        </w:rPr>
        <w:t>s</w:t>
      </w:r>
      <w:bookmarkEnd w:id="53"/>
    </w:p>
    <w:p w14:paraId="176899CC" w14:textId="77777777" w:rsidR="00EB7E94" w:rsidRDefault="00EB7E94" w:rsidP="00DE2DCE">
      <w:pPr>
        <w:rPr>
          <w:lang w:val="en-US"/>
        </w:rPr>
      </w:pPr>
    </w:p>
    <w:p w14:paraId="0D44B3B4" w14:textId="4E1D4758" w:rsidR="00B35CB2" w:rsidRDefault="00DB50C9" w:rsidP="00B35CB2">
      <w:pPr>
        <w:rPr>
          <w:lang w:val="en-US"/>
        </w:rPr>
      </w:pPr>
      <w:r>
        <w:rPr>
          <w:lang w:val="en-US"/>
        </w:rPr>
        <w:t>While a full survey investigating to</w:t>
      </w:r>
      <w:r w:rsidRPr="00CB213F">
        <w:rPr>
          <w:lang w:val="en-US"/>
        </w:rPr>
        <w:t xml:space="preserve"> what extent respondents are aware of e-ScienceTalk’s policy documents</w:t>
      </w:r>
      <w:r>
        <w:rPr>
          <w:lang w:val="en-US"/>
        </w:rPr>
        <w:t xml:space="preserve"> is recommended, it should also be reali</w:t>
      </w:r>
      <w:r w:rsidR="00D509AE">
        <w:rPr>
          <w:lang w:val="en-US"/>
        </w:rPr>
        <w:t>s</w:t>
      </w:r>
      <w:r>
        <w:rPr>
          <w:lang w:val="en-US"/>
        </w:rPr>
        <w:t xml:space="preserve">ed that assessing feedback from policymakers, the Briefings’ target audience, </w:t>
      </w:r>
      <w:r w:rsidR="00EB56D9">
        <w:rPr>
          <w:lang w:val="en-US"/>
        </w:rPr>
        <w:t>is best achieved face to face at events, rather than through surveys</w:t>
      </w:r>
      <w:r>
        <w:rPr>
          <w:lang w:val="en-US"/>
        </w:rPr>
        <w:t xml:space="preserve">. </w:t>
      </w:r>
      <w:r w:rsidR="000C2C13">
        <w:rPr>
          <w:lang w:val="en-US"/>
        </w:rPr>
        <w:t>Next year, o</w:t>
      </w:r>
      <w:r w:rsidR="00EB7E94">
        <w:rPr>
          <w:lang w:val="en-US"/>
        </w:rPr>
        <w:t xml:space="preserve">ur impact evaluation will continue </w:t>
      </w:r>
      <w:r w:rsidR="000C2C13">
        <w:rPr>
          <w:lang w:val="en-US"/>
        </w:rPr>
        <w:t>with a</w:t>
      </w:r>
      <w:r w:rsidR="00294D38">
        <w:rPr>
          <w:lang w:val="en-US"/>
        </w:rPr>
        <w:t xml:space="preserve"> similar approach. </w:t>
      </w:r>
      <w:r w:rsidR="000C2C13">
        <w:rPr>
          <w:lang w:val="en-US"/>
        </w:rPr>
        <w:t>However, w</w:t>
      </w:r>
      <w:r w:rsidR="000C2496">
        <w:rPr>
          <w:lang w:val="en-US"/>
        </w:rPr>
        <w:t xml:space="preserve">e will modify the </w:t>
      </w:r>
      <w:r w:rsidR="00294D38">
        <w:rPr>
          <w:lang w:val="en-US"/>
        </w:rPr>
        <w:t xml:space="preserve">Zoomerang survey </w:t>
      </w:r>
      <w:r w:rsidR="000C2496">
        <w:rPr>
          <w:lang w:val="en-US"/>
        </w:rPr>
        <w:t>for our</w:t>
      </w:r>
      <w:r w:rsidR="00EB7E94" w:rsidRPr="00EB7E94">
        <w:rPr>
          <w:lang w:val="en-US"/>
        </w:rPr>
        <w:t xml:space="preserve"> next topic on Open Science</w:t>
      </w:r>
      <w:r w:rsidR="0022536B">
        <w:rPr>
          <w:lang w:val="en-US"/>
        </w:rPr>
        <w:t>/Open Data</w:t>
      </w:r>
      <w:r w:rsidR="00EB7E94" w:rsidRPr="00EB7E94">
        <w:rPr>
          <w:lang w:val="en-US"/>
        </w:rPr>
        <w:t xml:space="preserve">. </w:t>
      </w:r>
      <w:r w:rsidR="00294D38">
        <w:rPr>
          <w:lang w:val="en-US"/>
        </w:rPr>
        <w:t xml:space="preserve">A further question will be incorporated asking for more detailed feedback via an in-depth interview. </w:t>
      </w:r>
      <w:r w:rsidR="00F86905">
        <w:rPr>
          <w:lang w:val="en-US"/>
        </w:rPr>
        <w:t>e-ScienceTalk</w:t>
      </w:r>
      <w:r w:rsidR="000C2496">
        <w:rPr>
          <w:lang w:val="en-US"/>
        </w:rPr>
        <w:t xml:space="preserve"> will also approach our MoU partners for feedback on briefings.</w:t>
      </w:r>
    </w:p>
    <w:p w14:paraId="0A5712EC" w14:textId="77777777" w:rsidR="00B35CB2" w:rsidRDefault="00B35CB2" w:rsidP="00B35CB2">
      <w:pPr>
        <w:rPr>
          <w:lang w:val="en-US"/>
        </w:rPr>
      </w:pPr>
    </w:p>
    <w:p w14:paraId="2B3F0F5A" w14:textId="62FD6204" w:rsidR="0014456F" w:rsidRDefault="00B35CB2" w:rsidP="0014456F">
      <w:pPr>
        <w:rPr>
          <w:lang w:val="en-US"/>
        </w:rPr>
      </w:pPr>
      <w:r>
        <w:rPr>
          <w:lang w:val="en-US"/>
        </w:rPr>
        <w:t>One of the main goals of e</w:t>
      </w:r>
      <w:r w:rsidR="00C950FA">
        <w:rPr>
          <w:lang w:val="en-US"/>
        </w:rPr>
        <w:t>-ScienceBriefings is to publicis</w:t>
      </w:r>
      <w:r>
        <w:rPr>
          <w:lang w:val="en-US"/>
        </w:rPr>
        <w:t xml:space="preserve">e </w:t>
      </w:r>
      <w:r w:rsidRPr="00FC6184">
        <w:rPr>
          <w:lang w:val="en-US"/>
        </w:rPr>
        <w:t>project</w:t>
      </w:r>
      <w:r>
        <w:rPr>
          <w:lang w:val="en-US"/>
        </w:rPr>
        <w:t xml:space="preserve"> </w:t>
      </w:r>
      <w:r w:rsidRPr="00FC6184">
        <w:rPr>
          <w:lang w:val="en-US"/>
        </w:rPr>
        <w:t>results</w:t>
      </w:r>
      <w:r>
        <w:rPr>
          <w:lang w:val="en-US"/>
        </w:rPr>
        <w:t xml:space="preserve"> </w:t>
      </w:r>
      <w:r w:rsidRPr="00FC6184">
        <w:rPr>
          <w:lang w:val="en-US"/>
        </w:rPr>
        <w:t>through</w:t>
      </w:r>
      <w:r>
        <w:rPr>
          <w:lang w:val="en-US"/>
        </w:rPr>
        <w:t xml:space="preserve"> </w:t>
      </w:r>
      <w:r w:rsidRPr="00FC6184">
        <w:rPr>
          <w:lang w:val="en-US"/>
        </w:rPr>
        <w:t>case</w:t>
      </w:r>
      <w:r>
        <w:rPr>
          <w:lang w:val="en-US"/>
        </w:rPr>
        <w:t xml:space="preserve"> </w:t>
      </w:r>
      <w:r w:rsidRPr="00FC6184">
        <w:rPr>
          <w:lang w:val="en-US"/>
        </w:rPr>
        <w:t>studies</w:t>
      </w:r>
      <w:r>
        <w:rPr>
          <w:lang w:val="en-US"/>
        </w:rPr>
        <w:t>. e</w:t>
      </w:r>
      <w:r w:rsidR="00294D38">
        <w:rPr>
          <w:lang w:val="en-US"/>
        </w:rPr>
        <w:t xml:space="preserve">-ScienceTalk would like to survey </w:t>
      </w:r>
      <w:r w:rsidR="004B1F22">
        <w:rPr>
          <w:lang w:val="en-US"/>
        </w:rPr>
        <w:t xml:space="preserve">all </w:t>
      </w:r>
      <w:r w:rsidR="00294D38">
        <w:rPr>
          <w:lang w:val="en-US"/>
        </w:rPr>
        <w:t xml:space="preserve">projects </w:t>
      </w:r>
      <w:r w:rsidR="004B1F22">
        <w:rPr>
          <w:lang w:val="en-US"/>
        </w:rPr>
        <w:t xml:space="preserve">that have been </w:t>
      </w:r>
      <w:r w:rsidR="00294D38">
        <w:rPr>
          <w:lang w:val="en-US"/>
        </w:rPr>
        <w:t xml:space="preserve">included in the briefings </w:t>
      </w:r>
      <w:r w:rsidR="004B1F22" w:rsidRPr="004B1F22">
        <w:rPr>
          <w:lang w:val="en-US"/>
        </w:rPr>
        <w:t xml:space="preserve">– </w:t>
      </w:r>
      <w:r w:rsidR="00294D38">
        <w:rPr>
          <w:lang w:val="en-US"/>
        </w:rPr>
        <w:t xml:space="preserve">whether </w:t>
      </w:r>
      <w:r w:rsidR="004B1F22">
        <w:rPr>
          <w:lang w:val="en-US"/>
        </w:rPr>
        <w:t>they have been quoted</w:t>
      </w:r>
      <w:r w:rsidR="00294D38">
        <w:rPr>
          <w:lang w:val="en-US"/>
        </w:rPr>
        <w:t xml:space="preserve"> or</w:t>
      </w:r>
      <w:r w:rsidR="00007F5C">
        <w:rPr>
          <w:lang w:val="en-US"/>
        </w:rPr>
        <w:t xml:space="preserve"> included as</w:t>
      </w:r>
      <w:r w:rsidR="00294D38">
        <w:rPr>
          <w:lang w:val="en-US"/>
        </w:rPr>
        <w:t xml:space="preserve"> case studies</w:t>
      </w:r>
      <w:r w:rsidR="004B1F22">
        <w:rPr>
          <w:lang w:val="en-US"/>
        </w:rPr>
        <w:t xml:space="preserve"> </w:t>
      </w:r>
      <w:r w:rsidR="004B1F22" w:rsidRPr="004B1F22">
        <w:rPr>
          <w:lang w:val="en-US"/>
        </w:rPr>
        <w:t>–</w:t>
      </w:r>
      <w:r w:rsidR="004B1F22">
        <w:rPr>
          <w:lang w:val="en-US"/>
        </w:rPr>
        <w:t xml:space="preserve"> to see if there has been any indirect or direct effects from the increase in visibility.</w:t>
      </w:r>
      <w:r w:rsidR="004B1F22" w:rsidRPr="004B1F22">
        <w:t xml:space="preserve"> </w:t>
      </w:r>
      <w:r w:rsidR="0014456F">
        <w:rPr>
          <w:lang w:val="en-US"/>
        </w:rPr>
        <w:t xml:space="preserve">Projects could potentially be followed up </w:t>
      </w:r>
      <w:r>
        <w:rPr>
          <w:szCs w:val="22"/>
        </w:rPr>
        <w:t>one-to-two</w:t>
      </w:r>
      <w:r w:rsidR="0014456F" w:rsidRPr="0014456F">
        <w:rPr>
          <w:szCs w:val="22"/>
        </w:rPr>
        <w:t xml:space="preserve"> months after the briefing is circulated to see if anything has happened as result. This could </w:t>
      </w:r>
      <w:r>
        <w:rPr>
          <w:szCs w:val="22"/>
        </w:rPr>
        <w:t xml:space="preserve">potentially </w:t>
      </w:r>
      <w:r w:rsidR="0014456F" w:rsidRPr="0014456F">
        <w:rPr>
          <w:szCs w:val="22"/>
        </w:rPr>
        <w:t xml:space="preserve">be </w:t>
      </w:r>
      <w:r>
        <w:rPr>
          <w:szCs w:val="22"/>
        </w:rPr>
        <w:t xml:space="preserve">carried out </w:t>
      </w:r>
      <w:r w:rsidR="0014456F" w:rsidRPr="0014456F">
        <w:rPr>
          <w:szCs w:val="22"/>
        </w:rPr>
        <w:t xml:space="preserve">for </w:t>
      </w:r>
      <w:r w:rsidR="000C2C13">
        <w:rPr>
          <w:szCs w:val="22"/>
        </w:rPr>
        <w:t xml:space="preserve">our latest </w:t>
      </w:r>
      <w:r w:rsidR="0014456F" w:rsidRPr="0014456F">
        <w:rPr>
          <w:szCs w:val="22"/>
        </w:rPr>
        <w:t xml:space="preserve">Visualisation briefing. </w:t>
      </w:r>
      <w:r>
        <w:rPr>
          <w:lang w:val="en-US"/>
        </w:rPr>
        <w:t>We will prepare a</w:t>
      </w:r>
      <w:r w:rsidR="004B1F22">
        <w:rPr>
          <w:lang w:val="en-US"/>
        </w:rPr>
        <w:t xml:space="preserve"> short questionnaire or a direct email asking whether there </w:t>
      </w:r>
      <w:r w:rsidR="0014456F">
        <w:rPr>
          <w:lang w:val="en-US"/>
        </w:rPr>
        <w:t xml:space="preserve">have been any impacts that could be attributed to the briefing. </w:t>
      </w:r>
      <w:r>
        <w:rPr>
          <w:lang w:val="en-US"/>
        </w:rPr>
        <w:t xml:space="preserve">We intend to survey </w:t>
      </w:r>
      <w:r w:rsidR="00EB56D9">
        <w:rPr>
          <w:lang w:val="en-US"/>
        </w:rPr>
        <w:t xml:space="preserve">whether </w:t>
      </w:r>
      <w:r>
        <w:rPr>
          <w:lang w:val="en-US"/>
        </w:rPr>
        <w:t>projects feel e-ScienceBriefings ha</w:t>
      </w:r>
      <w:r w:rsidR="00EB56D9">
        <w:rPr>
          <w:lang w:val="en-US"/>
        </w:rPr>
        <w:t>ve</w:t>
      </w:r>
      <w:r>
        <w:rPr>
          <w:lang w:val="en-US"/>
        </w:rPr>
        <w:t xml:space="preserve"> been successful in showing </w:t>
      </w:r>
      <w:r w:rsidRPr="00FC6184">
        <w:rPr>
          <w:lang w:val="en-US"/>
        </w:rPr>
        <w:t>funders that the work has an impact</w:t>
      </w:r>
      <w:r>
        <w:rPr>
          <w:lang w:val="en-US"/>
        </w:rPr>
        <w:t xml:space="preserve">. </w:t>
      </w:r>
      <w:r w:rsidR="000C2C13">
        <w:rPr>
          <w:lang w:val="en-US"/>
        </w:rPr>
        <w:t xml:space="preserve"> It would be of interest to know if </w:t>
      </w:r>
      <w:r w:rsidR="00EB56D9">
        <w:rPr>
          <w:lang w:val="en-US"/>
        </w:rPr>
        <w:t xml:space="preserve">inclusion in </w:t>
      </w:r>
      <w:r w:rsidR="000C2C13">
        <w:rPr>
          <w:lang w:val="en-US"/>
        </w:rPr>
        <w:t>the briefing has</w:t>
      </w:r>
      <w:r w:rsidR="0014456F" w:rsidRPr="000C2C13">
        <w:rPr>
          <w:lang w:val="en-US"/>
        </w:rPr>
        <w:t xml:space="preserve"> helped</w:t>
      </w:r>
      <w:r w:rsidR="004B1F22" w:rsidRPr="000C2C13">
        <w:rPr>
          <w:lang w:val="en-US"/>
        </w:rPr>
        <w:t xml:space="preserve"> rais</w:t>
      </w:r>
      <w:r w:rsidR="0014456F" w:rsidRPr="000C2C13">
        <w:rPr>
          <w:lang w:val="en-US"/>
        </w:rPr>
        <w:t xml:space="preserve">ed awareness of the </w:t>
      </w:r>
      <w:r w:rsidR="0014456F" w:rsidRPr="000C2C13">
        <w:rPr>
          <w:lang w:val="en-US"/>
        </w:rPr>
        <w:lastRenderedPageBreak/>
        <w:t>project to potential users, collabo</w:t>
      </w:r>
      <w:r w:rsidR="000C2C13">
        <w:rPr>
          <w:lang w:val="en-US"/>
        </w:rPr>
        <w:t xml:space="preserve">rators, or prospective funders, or whether the project has had </w:t>
      </w:r>
      <w:r w:rsidR="0014456F" w:rsidRPr="000C2C13">
        <w:rPr>
          <w:lang w:val="en-US"/>
        </w:rPr>
        <w:t xml:space="preserve">an increase in queries as a result. </w:t>
      </w:r>
    </w:p>
    <w:p w14:paraId="241215DE" w14:textId="77777777" w:rsidR="000C2C13" w:rsidRDefault="000C2C13" w:rsidP="0014456F">
      <w:pPr>
        <w:rPr>
          <w:lang w:val="en-US"/>
        </w:rPr>
      </w:pPr>
    </w:p>
    <w:p w14:paraId="525DF858" w14:textId="62892B08" w:rsidR="000C2496" w:rsidRDefault="0014456F" w:rsidP="0014456F">
      <w:pPr>
        <w:rPr>
          <w:lang w:val="en-US"/>
        </w:rPr>
      </w:pPr>
      <w:r>
        <w:rPr>
          <w:szCs w:val="22"/>
          <w:lang w:eastAsia="en-GB"/>
        </w:rPr>
        <w:t>Next year, e-ScienceTalk would</w:t>
      </w:r>
      <w:r w:rsidR="00DB50C9">
        <w:rPr>
          <w:szCs w:val="22"/>
          <w:lang w:eastAsia="en-GB"/>
        </w:rPr>
        <w:t xml:space="preserve"> like to increase the number</w:t>
      </w:r>
      <w:r w:rsidR="000C2C13">
        <w:rPr>
          <w:szCs w:val="22"/>
          <w:lang w:eastAsia="en-GB"/>
        </w:rPr>
        <w:t>s</w:t>
      </w:r>
      <w:r w:rsidR="00DB50C9">
        <w:rPr>
          <w:szCs w:val="22"/>
          <w:lang w:eastAsia="en-GB"/>
        </w:rPr>
        <w:t xml:space="preserve"> on our </w:t>
      </w:r>
      <w:r>
        <w:rPr>
          <w:szCs w:val="22"/>
          <w:lang w:eastAsia="en-GB"/>
        </w:rPr>
        <w:t xml:space="preserve">subscriber list. An audit would help us </w:t>
      </w:r>
      <w:r w:rsidR="00CB213F">
        <w:rPr>
          <w:szCs w:val="22"/>
          <w:lang w:eastAsia="en-GB"/>
        </w:rPr>
        <w:t>gain a valuable insight into the demographics of the list. For example, it would be interesting to see what percentage have</w:t>
      </w:r>
      <w:r>
        <w:rPr>
          <w:szCs w:val="22"/>
          <w:lang w:eastAsia="en-GB"/>
        </w:rPr>
        <w:t xml:space="preserve"> industry</w:t>
      </w:r>
      <w:r w:rsidR="00CB213F">
        <w:rPr>
          <w:szCs w:val="22"/>
          <w:lang w:eastAsia="en-GB"/>
        </w:rPr>
        <w:t>, media</w:t>
      </w:r>
      <w:r>
        <w:rPr>
          <w:szCs w:val="22"/>
          <w:lang w:eastAsia="en-GB"/>
        </w:rPr>
        <w:t xml:space="preserve"> </w:t>
      </w:r>
      <w:r w:rsidR="00CB213F">
        <w:rPr>
          <w:szCs w:val="22"/>
          <w:lang w:eastAsia="en-GB"/>
        </w:rPr>
        <w:t>and political backgrounds</w:t>
      </w:r>
      <w:r>
        <w:rPr>
          <w:szCs w:val="22"/>
          <w:lang w:eastAsia="en-GB"/>
        </w:rPr>
        <w:t xml:space="preserve">. </w:t>
      </w:r>
      <w:r w:rsidR="00CB213F">
        <w:rPr>
          <w:szCs w:val="22"/>
          <w:lang w:eastAsia="en-GB"/>
        </w:rPr>
        <w:t xml:space="preserve">It could feed into a marketing strategy to boost numbers. </w:t>
      </w:r>
      <w:r w:rsidR="00F54BC4">
        <w:rPr>
          <w:szCs w:val="22"/>
          <w:lang w:eastAsia="en-GB"/>
        </w:rPr>
        <w:t xml:space="preserve">To increase visibility of the briefings, e-ScienceTalk will ask </w:t>
      </w:r>
      <w:r w:rsidR="0022536B">
        <w:rPr>
          <w:szCs w:val="22"/>
          <w:lang w:eastAsia="en-GB"/>
        </w:rPr>
        <w:t xml:space="preserve">all </w:t>
      </w:r>
      <w:r w:rsidR="00F54BC4">
        <w:rPr>
          <w:szCs w:val="22"/>
          <w:lang w:eastAsia="en-GB"/>
        </w:rPr>
        <w:t>its MoU partne</w:t>
      </w:r>
      <w:r w:rsidR="0022536B">
        <w:rPr>
          <w:szCs w:val="22"/>
          <w:lang w:eastAsia="en-GB"/>
        </w:rPr>
        <w:t xml:space="preserve">rs to link to </w:t>
      </w:r>
      <w:r w:rsidR="00F54BC4">
        <w:rPr>
          <w:szCs w:val="22"/>
          <w:lang w:eastAsia="en-GB"/>
        </w:rPr>
        <w:t xml:space="preserve">the briefings </w:t>
      </w:r>
      <w:r w:rsidR="0022536B">
        <w:rPr>
          <w:szCs w:val="22"/>
          <w:lang w:eastAsia="en-GB"/>
        </w:rPr>
        <w:t xml:space="preserve">page from </w:t>
      </w:r>
      <w:r w:rsidR="00F54BC4">
        <w:rPr>
          <w:szCs w:val="22"/>
          <w:lang w:eastAsia="en-GB"/>
        </w:rPr>
        <w:t>their websites.</w:t>
      </w:r>
      <w:r w:rsidR="00FC6184" w:rsidRPr="00FC6184">
        <w:rPr>
          <w:lang w:val="en-US"/>
        </w:rPr>
        <w:t xml:space="preserve"> </w:t>
      </w:r>
      <w:r w:rsidR="00F86905">
        <w:rPr>
          <w:lang w:val="en-US"/>
        </w:rPr>
        <w:t>e-ScienceTalk</w:t>
      </w:r>
      <w:r w:rsidR="00F0508F">
        <w:rPr>
          <w:lang w:val="en-US"/>
        </w:rPr>
        <w:t xml:space="preserve"> would also like to work with partners on translating the briefings into Spanish</w:t>
      </w:r>
      <w:r w:rsidR="0022536B">
        <w:rPr>
          <w:lang w:val="en-US"/>
        </w:rPr>
        <w:t xml:space="preserve"> to increase the publications reach</w:t>
      </w:r>
      <w:r w:rsidR="00F0508F">
        <w:rPr>
          <w:lang w:val="en-US"/>
        </w:rPr>
        <w:t xml:space="preserve">.  </w:t>
      </w:r>
    </w:p>
    <w:p w14:paraId="41A8D7BB" w14:textId="77777777" w:rsidR="000C2496" w:rsidRPr="000C2496" w:rsidRDefault="000C2496" w:rsidP="000C2496">
      <w:pPr>
        <w:rPr>
          <w:lang w:val="en-US"/>
        </w:rPr>
      </w:pPr>
    </w:p>
    <w:p w14:paraId="1B312299" w14:textId="2AE5AFAF" w:rsidR="000C2496" w:rsidRDefault="000C2496" w:rsidP="0014456F">
      <w:pPr>
        <w:rPr>
          <w:lang w:val="en-US"/>
        </w:rPr>
      </w:pPr>
      <w:r w:rsidRPr="000C2496">
        <w:rPr>
          <w:lang w:val="en-US"/>
        </w:rPr>
        <w:t xml:space="preserve">After the September </w:t>
      </w:r>
      <w:r w:rsidR="00986F2F">
        <w:rPr>
          <w:lang w:val="en-US"/>
        </w:rPr>
        <w:t xml:space="preserve">2012 </w:t>
      </w:r>
      <w:r w:rsidRPr="000C2496">
        <w:rPr>
          <w:lang w:val="en-US"/>
        </w:rPr>
        <w:t>briefi</w:t>
      </w:r>
      <w:r w:rsidR="000E0024">
        <w:rPr>
          <w:lang w:val="en-US"/>
        </w:rPr>
        <w:t xml:space="preserve">ng, e-ScienceTalk will send </w:t>
      </w:r>
      <w:r w:rsidR="00007F5C">
        <w:rPr>
          <w:lang w:val="en-US"/>
        </w:rPr>
        <w:t xml:space="preserve">a </w:t>
      </w:r>
      <w:r w:rsidR="0022536B">
        <w:rPr>
          <w:lang w:val="en-US"/>
        </w:rPr>
        <w:t>compilation</w:t>
      </w:r>
      <w:r w:rsidR="00007F5C">
        <w:rPr>
          <w:lang w:val="en-US"/>
        </w:rPr>
        <w:t xml:space="preserve"> of all the previous e-Science Briefings and GridBriefings from the lifetime of e-ScienceTalk </w:t>
      </w:r>
      <w:r w:rsidRPr="000C2496">
        <w:rPr>
          <w:lang w:val="en-US"/>
        </w:rPr>
        <w:t>to policy makers in Europe. We will include a survey, but we would first like to investigate which office within the European Commission is reading the documents. We have identified a publication</w:t>
      </w:r>
      <w:r w:rsidR="00007F5C">
        <w:rPr>
          <w:lang w:val="en-US"/>
        </w:rPr>
        <w:t xml:space="preserve"> with a similar format/intent but much broader scope</w:t>
      </w:r>
      <w:r w:rsidRPr="000C2496">
        <w:rPr>
          <w:lang w:val="en-US"/>
        </w:rPr>
        <w:t xml:space="preserve"> in the UK. Parliamentary Office of Science and Technology publishes 20</w:t>
      </w:r>
      <w:r w:rsidR="00397FAF">
        <w:rPr>
          <w:lang w:val="en-US"/>
        </w:rPr>
        <w:t>–</w:t>
      </w:r>
      <w:r w:rsidRPr="000C2496">
        <w:rPr>
          <w:lang w:val="en-US"/>
        </w:rPr>
        <w:t>30 POSTnotes</w:t>
      </w:r>
      <w:r w:rsidR="009E30F2">
        <w:rPr>
          <w:rStyle w:val="FootnoteReference"/>
          <w:lang w:val="en-US"/>
        </w:rPr>
        <w:footnoteReference w:id="36"/>
      </w:r>
      <w:r w:rsidRPr="000C2496">
        <w:rPr>
          <w:lang w:val="en-US"/>
        </w:rPr>
        <w:t xml:space="preserve"> (short briefing notes) each year, along with occasional longer reports. </w:t>
      </w:r>
    </w:p>
    <w:p w14:paraId="0AE219EF" w14:textId="77777777" w:rsidR="0014456F" w:rsidRDefault="00035597" w:rsidP="00035597">
      <w:pPr>
        <w:pStyle w:val="Heading3"/>
      </w:pPr>
      <w:bookmarkStart w:id="54" w:name="_Toc330900929"/>
      <w:r>
        <w:t>Sustainability</w:t>
      </w:r>
      <w:bookmarkEnd w:id="54"/>
    </w:p>
    <w:p w14:paraId="1F09A8BD" w14:textId="77777777" w:rsidR="00035597" w:rsidRPr="0014456F" w:rsidRDefault="00035597" w:rsidP="0014456F">
      <w:pPr>
        <w:rPr>
          <w:lang w:val="en-US"/>
        </w:rPr>
      </w:pPr>
    </w:p>
    <w:p w14:paraId="5F419502" w14:textId="48919B66" w:rsidR="005410C7" w:rsidRDefault="005410C7" w:rsidP="005410C7">
      <w:r>
        <w:t xml:space="preserve">e-ScienceBriefings again provide </w:t>
      </w:r>
      <w:r w:rsidR="00667490">
        <w:t>an</w:t>
      </w:r>
      <w:r w:rsidR="0022536B">
        <w:t xml:space="preserve"> </w:t>
      </w:r>
      <w:r w:rsidR="00667490">
        <w:t xml:space="preserve"> </w:t>
      </w:r>
      <w:r>
        <w:t xml:space="preserve">independent voice and shared platform for projects to show-case their work under a collective brand. </w:t>
      </w:r>
      <w:r w:rsidR="00DB50C9">
        <w:t>The briefings continue to be well-regarded by the community, and</w:t>
      </w:r>
      <w:r>
        <w:t xml:space="preserve"> </w:t>
      </w:r>
      <w:r w:rsidR="00DB50C9">
        <w:t xml:space="preserve">the quote below is indicative of the continued </w:t>
      </w:r>
      <w:r w:rsidR="002E5193">
        <w:t>positive feedback:</w:t>
      </w:r>
    </w:p>
    <w:p w14:paraId="71FE45B1" w14:textId="77777777" w:rsidR="005410C7" w:rsidRDefault="005410C7" w:rsidP="005410C7"/>
    <w:p w14:paraId="42C47A95" w14:textId="77777777" w:rsidR="005410C7" w:rsidRPr="00DB50C9" w:rsidRDefault="005410C7" w:rsidP="000C2C13">
      <w:pPr>
        <w:ind w:left="720" w:right="417"/>
        <w:rPr>
          <w:i/>
        </w:rPr>
      </w:pPr>
      <w:r w:rsidRPr="00DB50C9">
        <w:rPr>
          <w:i/>
        </w:rPr>
        <w:t>"I have contributed to e-ScienceBriefings. It is a beautiful publication and I love that it is printed. It is so important because it is a very graphical snapshot of what’s important today for the hands of legislators and policymakers. I actually stole one to show the National Science Foundation."</w:t>
      </w:r>
    </w:p>
    <w:p w14:paraId="069F7389" w14:textId="77777777" w:rsidR="005410C7" w:rsidRDefault="005410C7" w:rsidP="00035597"/>
    <w:p w14:paraId="7047BF2A" w14:textId="15037532" w:rsidR="005410C7" w:rsidRDefault="00667490" w:rsidP="000C2C13">
      <w:r>
        <w:t xml:space="preserve">The </w:t>
      </w:r>
      <w:r w:rsidR="00035597" w:rsidRPr="00035597">
        <w:t xml:space="preserve">e-ScienceTalk project </w:t>
      </w:r>
      <w:r w:rsidR="00FC6184">
        <w:t xml:space="preserve">will </w:t>
      </w:r>
      <w:r>
        <w:t xml:space="preserve">need </w:t>
      </w:r>
      <w:r w:rsidR="00FC6184">
        <w:t>to</w:t>
      </w:r>
      <w:r w:rsidR="00035597" w:rsidRPr="00035597">
        <w:t xml:space="preserve"> find a suitable project or partner to continue </w:t>
      </w:r>
      <w:r>
        <w:t>producing the</w:t>
      </w:r>
      <w:r w:rsidR="00035597" w:rsidRPr="00035597">
        <w:t xml:space="preserve"> </w:t>
      </w:r>
      <w:r>
        <w:t>briefings</w:t>
      </w:r>
      <w:r w:rsidR="00035597" w:rsidRPr="00035597">
        <w:t xml:space="preserve">. </w:t>
      </w:r>
      <w:r w:rsidR="009E30F2">
        <w:t>Next year’s impact strategy, outlined above, should help support our case</w:t>
      </w:r>
      <w:r>
        <w:t xml:space="preserve"> for continued publication in terms of impact on policy makers</w:t>
      </w:r>
      <w:r w:rsidR="009E30F2">
        <w:t xml:space="preserve">. Finding a </w:t>
      </w:r>
      <w:r w:rsidR="00957FB9">
        <w:t xml:space="preserve">main supporting </w:t>
      </w:r>
      <w:r w:rsidR="009E30F2">
        <w:t xml:space="preserve">partner for </w:t>
      </w:r>
      <w:r w:rsidR="00957FB9">
        <w:t xml:space="preserve">the </w:t>
      </w:r>
      <w:r w:rsidR="009E30F2">
        <w:t>briefings may, however be difficult, unless e-ScienceTalk works alongside a partner with a policy agenda (e.g. e-IRG</w:t>
      </w:r>
      <w:r w:rsidR="000C2C13">
        <w:t>, EUGridPMA or Open Grid Forum</w:t>
      </w:r>
      <w:r w:rsidR="009E30F2">
        <w:t xml:space="preserve">). </w:t>
      </w:r>
    </w:p>
    <w:p w14:paraId="6D05945B" w14:textId="77777777" w:rsidR="005410C7" w:rsidRDefault="005410C7" w:rsidP="00035597"/>
    <w:p w14:paraId="600BC671" w14:textId="741F72E7" w:rsidR="005410C7" w:rsidRDefault="005410C7" w:rsidP="005410C7">
      <w:r>
        <w:t xml:space="preserve">During the last year, three different people have been responsible for producing briefings. We have estimated that each briefing takes approximately three weeks to develop (one week of research case studies and source images, one week to write and edit and the final week to gather feedback and make corrections). The time and effort would have to </w:t>
      </w:r>
      <w:r w:rsidR="009A3CD9">
        <w:t xml:space="preserve">be </w:t>
      </w:r>
      <w:r>
        <w:t xml:space="preserve">funded, as content curation is a key component. Printing </w:t>
      </w:r>
      <w:r w:rsidR="000C2C13">
        <w:t xml:space="preserve">and design </w:t>
      </w:r>
      <w:r>
        <w:t xml:space="preserve">costs are minimal per briefing, </w:t>
      </w:r>
      <w:r w:rsidR="000C2C13">
        <w:t>but</w:t>
      </w:r>
      <w:r>
        <w:t xml:space="preserve"> this would </w:t>
      </w:r>
      <w:r w:rsidR="000C2C13">
        <w:t xml:space="preserve">still </w:t>
      </w:r>
      <w:r>
        <w:t>need to be funded</w:t>
      </w:r>
      <w:r w:rsidR="00FD4FC0">
        <w:t>, as would the design effort in laying out the briefings, which typically takes 1-2 days per briefing with edits.</w:t>
      </w:r>
    </w:p>
    <w:p w14:paraId="5E9A92F5" w14:textId="77777777" w:rsidR="00B35CB2" w:rsidRDefault="00B35CB2" w:rsidP="00035597"/>
    <w:p w14:paraId="509B1601" w14:textId="553D3E67" w:rsidR="00035597" w:rsidRDefault="009E30F2" w:rsidP="00035597">
      <w:r>
        <w:t xml:space="preserve">If the e-ScienceTalk project </w:t>
      </w:r>
      <w:r w:rsidR="005410C7">
        <w:t>does not receive additional funding</w:t>
      </w:r>
      <w:r w:rsidR="00F76E85">
        <w:t xml:space="preserve"> to publish further briefings</w:t>
      </w:r>
      <w:r w:rsidR="005410C7">
        <w:t xml:space="preserve">, the </w:t>
      </w:r>
      <w:r w:rsidR="00C950FA">
        <w:t>e</w:t>
      </w:r>
      <w:r w:rsidR="00035597" w:rsidRPr="00035597">
        <w:t xml:space="preserve">-ScienceBriefings </w:t>
      </w:r>
      <w:r w:rsidR="005410C7">
        <w:t xml:space="preserve">that </w:t>
      </w:r>
      <w:r w:rsidR="00035597" w:rsidRPr="00035597">
        <w:t xml:space="preserve">are currently archived on the e-ScienceTalk </w:t>
      </w:r>
      <w:r w:rsidR="005410C7" w:rsidRPr="00035597">
        <w:t>website</w:t>
      </w:r>
      <w:r w:rsidR="005410C7">
        <w:t xml:space="preserve"> can be</w:t>
      </w:r>
      <w:r w:rsidR="00035597" w:rsidRPr="00035597">
        <w:t xml:space="preserve"> potentially uploaded and monitored in an archived repository. This would ensure the resource is available to all those who </w:t>
      </w:r>
      <w:r w:rsidR="00035597" w:rsidRPr="00035597">
        <w:lastRenderedPageBreak/>
        <w:t>need it, whenever they require it.</w:t>
      </w:r>
      <w:r w:rsidR="00FC6184">
        <w:t xml:space="preserve"> Most partners already upload the e-ScienceBriefi</w:t>
      </w:r>
      <w:r w:rsidR="0022536B">
        <w:t>ngs on their websites (e-IRG). If further funding were unavailable, n</w:t>
      </w:r>
      <w:r w:rsidR="00FC6184">
        <w:t xml:space="preserve">ext year, it would be good to have commitment from partners </w:t>
      </w:r>
      <w:r w:rsidR="00701C44">
        <w:t xml:space="preserve">and MoU collaborating projects </w:t>
      </w:r>
      <w:r w:rsidR="00FC6184">
        <w:t xml:space="preserve">on uploading </w:t>
      </w:r>
      <w:r w:rsidR="0022536B">
        <w:t>all</w:t>
      </w:r>
      <w:r w:rsidR="00FC6184">
        <w:t xml:space="preserve"> briefing</w:t>
      </w:r>
      <w:r w:rsidR="0022536B">
        <w:t>s</w:t>
      </w:r>
      <w:r w:rsidR="00FC6184">
        <w:t xml:space="preserve"> to </w:t>
      </w:r>
      <w:r w:rsidR="007849F9">
        <w:t>their website.</w:t>
      </w:r>
    </w:p>
    <w:p w14:paraId="455490CF" w14:textId="77777777" w:rsidR="00825344" w:rsidRDefault="00825344" w:rsidP="0081771D"/>
    <w:p w14:paraId="0D1A1134" w14:textId="77777777" w:rsidR="009734C7" w:rsidRDefault="009734C7" w:rsidP="0081771D"/>
    <w:p w14:paraId="0F00EBE1" w14:textId="77777777" w:rsidR="0081771D" w:rsidRDefault="0081771D" w:rsidP="0081771D">
      <w:pPr>
        <w:pStyle w:val="Heading2"/>
      </w:pPr>
      <w:bookmarkStart w:id="55" w:name="_Toc330900930"/>
      <w:r>
        <w:t>iSGTW</w:t>
      </w:r>
      <w:bookmarkEnd w:id="55"/>
    </w:p>
    <w:p w14:paraId="3165BF93" w14:textId="77777777" w:rsidR="006D6E72" w:rsidRDefault="0081771D" w:rsidP="006D6E72">
      <w:pPr>
        <w:pStyle w:val="Heading3"/>
      </w:pPr>
      <w:bookmarkStart w:id="56" w:name="_Toc330900931"/>
      <w:r>
        <w:t>Background</w:t>
      </w:r>
      <w:bookmarkEnd w:id="56"/>
    </w:p>
    <w:p w14:paraId="27734405" w14:textId="77777777" w:rsidR="001C18EE" w:rsidRPr="001C18EE" w:rsidRDefault="001C18EE" w:rsidP="001C18EE"/>
    <w:p w14:paraId="0C053096" w14:textId="0512E6F8" w:rsidR="006D487A" w:rsidRDefault="00B67827" w:rsidP="006D487A">
      <w:r w:rsidRPr="00B67827">
        <w:t xml:space="preserve">During e-ScienceTalk, the weekly </w:t>
      </w:r>
      <w:r w:rsidR="0051326E">
        <w:t>online</w:t>
      </w:r>
      <w:r w:rsidRPr="00B67827">
        <w:t xml:space="preserve"> newsletter, </w:t>
      </w:r>
      <w:r w:rsidRPr="00842ED7">
        <w:rPr>
          <w:i/>
        </w:rPr>
        <w:t>International Science Grid This Week</w:t>
      </w:r>
      <w:r w:rsidRPr="00B67827">
        <w:t xml:space="preserve"> (www.isgtw.org) has broadened its scope significantly to cover e-Infrastructures such as supercomputing, distributed computing, networks, data, cloud and </w:t>
      </w:r>
      <w:r w:rsidR="0051326E" w:rsidRPr="0051326E">
        <w:t xml:space="preserve">volunteer computing, other forms of distributed computing and their impact on grid development. </w:t>
      </w:r>
      <w:r w:rsidRPr="00B67827">
        <w:t xml:space="preserve">The newsletter now covers a broad range of </w:t>
      </w:r>
      <w:r w:rsidR="0051326E">
        <w:t xml:space="preserve">international, </w:t>
      </w:r>
      <w:r w:rsidRPr="00B67827">
        <w:t xml:space="preserve">national and regional grid projects, as well as related developments in the wider world of modern science and research. </w:t>
      </w:r>
    </w:p>
    <w:p w14:paraId="3E25A9E2" w14:textId="77777777" w:rsidR="006D487A" w:rsidRDefault="006D487A" w:rsidP="006D487A"/>
    <w:p w14:paraId="45F31034" w14:textId="75880E90" w:rsidR="00B67827" w:rsidRDefault="006D487A" w:rsidP="001C18EE">
      <w:r w:rsidRPr="006D487A">
        <w:t>In May 2011, we started a more aggressive campaign to promote iSGTW through branded social media and news aggregators.</w:t>
      </w:r>
      <w:r w:rsidRPr="006D487A">
        <w:rPr>
          <w:rFonts w:ascii="Arial" w:eastAsia="Cambria" w:hAnsi="Arial" w:cs="Arial"/>
          <w:sz w:val="48"/>
          <w:szCs w:val="48"/>
          <w:lang w:val="en-US" w:eastAsia="en-US"/>
        </w:rPr>
        <w:t xml:space="preserve"> </w:t>
      </w:r>
      <w:r w:rsidR="009161F4">
        <w:t>S</w:t>
      </w:r>
      <w:r>
        <w:t>ocial media</w:t>
      </w:r>
      <w:r w:rsidR="009161F4">
        <w:t xml:space="preserve"> has the advantage of</w:t>
      </w:r>
      <w:r>
        <w:t xml:space="preserve"> p</w:t>
      </w:r>
      <w:r w:rsidR="009161F4">
        <w:t>roviding</w:t>
      </w:r>
      <w:r w:rsidRPr="00423FB1">
        <w:t xml:space="preserve"> a real-time voice for iSGTW </w:t>
      </w:r>
      <w:r w:rsidR="009161F4">
        <w:t>and</w:t>
      </w:r>
      <w:r>
        <w:t xml:space="preserve"> </w:t>
      </w:r>
      <w:r w:rsidRPr="00DB4E41">
        <w:t>an opportunity to share content from other industry sources</w:t>
      </w:r>
      <w:r>
        <w:t>. In addition, m</w:t>
      </w:r>
      <w:r w:rsidRPr="00DB4E41">
        <w:t>ore people can discover iSGTW content</w:t>
      </w:r>
      <w:r w:rsidR="009161F4">
        <w:t>,</w:t>
      </w:r>
      <w:r w:rsidRPr="00DB4E41">
        <w:t xml:space="preserve"> and </w:t>
      </w:r>
      <w:r w:rsidR="0051326E">
        <w:t xml:space="preserve">this </w:t>
      </w:r>
      <w:r w:rsidR="009161F4">
        <w:t>therefore</w:t>
      </w:r>
      <w:r w:rsidRPr="00DB4E41">
        <w:t xml:space="preserve"> increases the exposure/reach of the project</w:t>
      </w:r>
      <w:r>
        <w:t xml:space="preserve">. iSGTW regularly tweets </w:t>
      </w:r>
      <w:r w:rsidR="009161F4">
        <w:t>its</w:t>
      </w:r>
      <w:r>
        <w:t xml:space="preserve"> articles</w:t>
      </w:r>
      <w:r w:rsidR="0051326E">
        <w:t xml:space="preserve"> daily</w:t>
      </w:r>
      <w:r>
        <w:t xml:space="preserve">, </w:t>
      </w:r>
      <w:r w:rsidR="009161F4">
        <w:t xml:space="preserve">as well as </w:t>
      </w:r>
      <w:r>
        <w:t xml:space="preserve">stories around distributed computing and the science it enables and </w:t>
      </w:r>
      <w:r w:rsidR="009161F4">
        <w:t>e-ScienceTalk project/</w:t>
      </w:r>
      <w:r>
        <w:t>partner events and announcements.</w:t>
      </w:r>
      <w:r w:rsidRPr="009A3D91">
        <w:t xml:space="preserve"> </w:t>
      </w:r>
    </w:p>
    <w:p w14:paraId="18C17136" w14:textId="77777777" w:rsidR="006D6E72" w:rsidRDefault="0081771D" w:rsidP="007849F9">
      <w:pPr>
        <w:pStyle w:val="Heading3"/>
      </w:pPr>
      <w:bookmarkStart w:id="57" w:name="_Toc330900932"/>
      <w:r>
        <w:t>Product Metrics</w:t>
      </w:r>
      <w:bookmarkEnd w:id="57"/>
    </w:p>
    <w:p w14:paraId="5020E1AF" w14:textId="77777777" w:rsidR="00B67827" w:rsidRPr="002012AE" w:rsidRDefault="00B67827" w:rsidP="002012AE">
      <w:pPr>
        <w:spacing w:before="0" w:after="0"/>
        <w:rPr>
          <w:rFonts w:eastAsia="Cambria"/>
          <w:color w:val="000000"/>
          <w:sz w:val="16"/>
          <w:szCs w:val="16"/>
          <w:lang w:val="en-US" w:eastAsia="en-GB"/>
        </w:rPr>
      </w:pPr>
    </w:p>
    <w:p w14:paraId="315FA55A" w14:textId="5BF43CA1" w:rsidR="00B14AA0" w:rsidRDefault="00B67827" w:rsidP="006D6E72">
      <w:r w:rsidRPr="00B67827">
        <w:t xml:space="preserve">To assess the impact of iSGTW, a number of key metrics are being tracked during the project. Both the number of subscribers (target: increase by 30% by close of project) and the number of articles in iSGTW on European projects (target: 50 per year) have been monitored. </w:t>
      </w:r>
      <w:r w:rsidR="009161F4">
        <w:t>e</w:t>
      </w:r>
      <w:r w:rsidR="00423FB1">
        <w:t xml:space="preserve">-ScienceTalk is also monitoring social media subscribers (Twitter, Facebook etc.). </w:t>
      </w:r>
      <w:r w:rsidR="002E5193">
        <w:t>S</w:t>
      </w:r>
      <w:r w:rsidRPr="00B67827">
        <w:t xml:space="preserve">ubscribers are readers who have signed up to receive the publication each week by email. </w:t>
      </w:r>
      <w:r w:rsidR="002817AE" w:rsidRPr="002817AE">
        <w:t>Other metrics that have been examined include the number of projects in the iSGTW/GridCafé resources section, which has been increased by 50 since last year (target: 150 by close of project) and the number of iSGTW printed materials distributed to European projects (target: 1000 by close of project).</w:t>
      </w:r>
      <w:r w:rsidR="005E1364" w:rsidRPr="005E1364">
        <w:t xml:space="preserve"> At the start of our second year</w:t>
      </w:r>
      <w:r w:rsidR="005E1364">
        <w:t>, e-ScienceTalk listed our intended outcomes and also</w:t>
      </w:r>
      <w:r w:rsidR="00BD5BCB">
        <w:t xml:space="preserve"> some impact goals (see Figure 12</w:t>
      </w:r>
      <w:r w:rsidR="005E1364">
        <w:t>).</w:t>
      </w:r>
    </w:p>
    <w:p w14:paraId="729ABA10" w14:textId="77777777" w:rsidR="00B14AA0" w:rsidRPr="002012AE" w:rsidRDefault="00B14AA0" w:rsidP="006D6E72">
      <w:pPr>
        <w:rPr>
          <w:sz w:val="16"/>
          <w:szCs w:val="16"/>
        </w:rPr>
      </w:pPr>
    </w:p>
    <w:p w14:paraId="4E161D6F" w14:textId="77777777" w:rsidR="00D509AE" w:rsidRDefault="00D509AE" w:rsidP="006D6E72">
      <w:pPr>
        <w:rPr>
          <w:b/>
        </w:rPr>
      </w:pPr>
    </w:p>
    <w:p w14:paraId="417417BF" w14:textId="77777777" w:rsidR="00D509AE" w:rsidRDefault="00D509AE" w:rsidP="006D6E72">
      <w:pPr>
        <w:rPr>
          <w:b/>
        </w:rPr>
      </w:pPr>
    </w:p>
    <w:p w14:paraId="1DBFCDDC" w14:textId="77777777" w:rsidR="00D509AE" w:rsidRDefault="00D509AE" w:rsidP="006D6E72">
      <w:pPr>
        <w:rPr>
          <w:b/>
        </w:rPr>
      </w:pPr>
    </w:p>
    <w:p w14:paraId="624931BC" w14:textId="77777777" w:rsidR="00D509AE" w:rsidRDefault="00D509AE" w:rsidP="006D6E72">
      <w:pPr>
        <w:rPr>
          <w:b/>
        </w:rPr>
      </w:pPr>
    </w:p>
    <w:p w14:paraId="2D05D7B5" w14:textId="77777777" w:rsidR="00D509AE" w:rsidRDefault="00D509AE" w:rsidP="006D6E72">
      <w:pPr>
        <w:rPr>
          <w:b/>
        </w:rPr>
      </w:pPr>
    </w:p>
    <w:p w14:paraId="54310F7F" w14:textId="77777777" w:rsidR="00D509AE" w:rsidRDefault="00D509AE" w:rsidP="006D6E72">
      <w:pPr>
        <w:rPr>
          <w:b/>
        </w:rPr>
      </w:pPr>
    </w:p>
    <w:p w14:paraId="792C65AE" w14:textId="77777777" w:rsidR="00D509AE" w:rsidRDefault="00D509AE" w:rsidP="006D6E72">
      <w:pPr>
        <w:rPr>
          <w:b/>
        </w:rPr>
      </w:pPr>
    </w:p>
    <w:p w14:paraId="3745CFA7" w14:textId="77777777" w:rsidR="00D509AE" w:rsidRDefault="00D509AE" w:rsidP="006D6E72">
      <w:pPr>
        <w:rPr>
          <w:b/>
        </w:rPr>
      </w:pPr>
    </w:p>
    <w:p w14:paraId="0C3C14DC" w14:textId="77777777" w:rsidR="00D509AE" w:rsidRDefault="00D509AE" w:rsidP="006D6E72">
      <w:pPr>
        <w:rPr>
          <w:b/>
        </w:rPr>
      </w:pPr>
    </w:p>
    <w:p w14:paraId="77F8F191" w14:textId="77777777" w:rsidR="00D509AE" w:rsidRDefault="00D509AE" w:rsidP="006D6E72">
      <w:pPr>
        <w:rPr>
          <w:b/>
        </w:rPr>
      </w:pPr>
    </w:p>
    <w:p w14:paraId="43C6C1C2" w14:textId="62CD21E8" w:rsidR="00B14AA0" w:rsidRPr="002012AE" w:rsidRDefault="00B14AA0" w:rsidP="006D6E72">
      <w:pPr>
        <w:rPr>
          <w:b/>
        </w:rPr>
      </w:pPr>
      <w:r w:rsidRPr="002012AE">
        <w:rPr>
          <w:b/>
        </w:rPr>
        <w:lastRenderedPageBreak/>
        <w:t>Figure 13: Possible Impacts for iSGTW</w:t>
      </w:r>
    </w:p>
    <w:p w14:paraId="3D572AD6" w14:textId="7DB2F5FA" w:rsidR="00B14AA0" w:rsidRDefault="00B14AA0" w:rsidP="006D6E72">
      <w:r>
        <w:rPr>
          <w:noProof/>
          <w:lang w:eastAsia="en-GB"/>
        </w:rPr>
        <w:drawing>
          <wp:inline distT="0" distB="0" distL="0" distR="0" wp14:anchorId="5593813D" wp14:editId="16D1DFF3">
            <wp:extent cx="4468969" cy="3863662"/>
            <wp:effectExtent l="57150" t="95250" r="65405" b="15621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444E1B9" w14:textId="77777777" w:rsidR="00DB4E41" w:rsidRDefault="00DB4E41" w:rsidP="006D6E72"/>
    <w:p w14:paraId="64CC305E" w14:textId="5B948151" w:rsidR="0035350F" w:rsidRPr="0035350F" w:rsidRDefault="0035350F" w:rsidP="006D6E72">
      <w:pPr>
        <w:rPr>
          <w:i/>
        </w:rPr>
      </w:pPr>
      <w:r w:rsidRPr="0035350F">
        <w:rPr>
          <w:i/>
        </w:rPr>
        <w:t>Social media</w:t>
      </w:r>
      <w:r w:rsidR="009067B6">
        <w:rPr>
          <w:i/>
        </w:rPr>
        <w:t>/media influence</w:t>
      </w:r>
    </w:p>
    <w:p w14:paraId="1B4B12AB" w14:textId="7FA393E2" w:rsidR="009161F4" w:rsidRDefault="006D487A" w:rsidP="009A3D91">
      <w:r>
        <w:rPr>
          <w:lang w:val="en-US"/>
        </w:rPr>
        <w:t xml:space="preserve">This year, e-ScienceTalk has </w:t>
      </w:r>
      <w:r w:rsidRPr="006D487A">
        <w:rPr>
          <w:lang w:val="en-US"/>
        </w:rPr>
        <w:t>continue</w:t>
      </w:r>
      <w:r>
        <w:rPr>
          <w:lang w:val="en-US"/>
        </w:rPr>
        <w:t>d</w:t>
      </w:r>
      <w:r w:rsidRPr="006D487A">
        <w:rPr>
          <w:lang w:val="en-US"/>
        </w:rPr>
        <w:t xml:space="preserve"> to monitor the impact of these strategies in attracting our target audiences and promoting iSGTW. </w:t>
      </w:r>
      <w:r w:rsidRPr="006D487A">
        <w:t xml:space="preserve">Part of the impact evaluation process was to measure the effects of social media. </w:t>
      </w:r>
      <w:r w:rsidR="005E1409">
        <w:t xml:space="preserve">This was done through </w:t>
      </w:r>
      <w:r w:rsidR="009161F4">
        <w:t>examining the</w:t>
      </w:r>
      <w:r w:rsidR="005E1409">
        <w:t xml:space="preserve"> percentage</w:t>
      </w:r>
      <w:r w:rsidR="009161F4">
        <w:t xml:space="preserve"> of referrals from social media</w:t>
      </w:r>
      <w:r w:rsidR="009067B6">
        <w:t xml:space="preserve"> with Google Analytics, </w:t>
      </w:r>
      <w:r w:rsidR="009067B6">
        <w:rPr>
          <w:lang w:val="en-US"/>
        </w:rPr>
        <w:t>a</w:t>
      </w:r>
      <w:r w:rsidR="009067B6" w:rsidRPr="009067B6">
        <w:rPr>
          <w:lang w:val="en-US"/>
        </w:rPr>
        <w:t xml:space="preserve">nd a number of other </w:t>
      </w:r>
      <w:r w:rsidR="009067B6">
        <w:rPr>
          <w:lang w:val="en-US"/>
        </w:rPr>
        <w:t>third party tools</w:t>
      </w:r>
      <w:r w:rsidR="005E1409">
        <w:t xml:space="preserve">. </w:t>
      </w:r>
      <w:r w:rsidRPr="006D487A">
        <w:t xml:space="preserve">Social media </w:t>
      </w:r>
      <w:r w:rsidR="009161F4">
        <w:t>can also help</w:t>
      </w:r>
      <w:r w:rsidRPr="006D487A">
        <w:t xml:space="preserve"> us gain insights into audiences and issues, and solicit feedback to enhance the editorial experience.</w:t>
      </w:r>
      <w:r w:rsidR="009161F4">
        <w:t xml:space="preserve"> e</w:t>
      </w:r>
      <w:r w:rsidR="005E1409">
        <w:t xml:space="preserve">-ScienceTalk </w:t>
      </w:r>
      <w:r w:rsidR="00A00D85">
        <w:t xml:space="preserve">reports </w:t>
      </w:r>
      <w:r w:rsidR="009067B6">
        <w:t>the most popular articles and</w:t>
      </w:r>
      <w:r w:rsidR="009161F4">
        <w:t xml:space="preserve"> media pick-ups</w:t>
      </w:r>
      <w:r w:rsidR="00A00D85">
        <w:t xml:space="preserve"> in monthly reports</w:t>
      </w:r>
      <w:r w:rsidR="009161F4">
        <w:t xml:space="preserve"> to the </w:t>
      </w:r>
      <w:r w:rsidR="009A29FA">
        <w:t>iSGTW Advisory Board</w:t>
      </w:r>
      <w:r w:rsidR="00A00D85">
        <w:t xml:space="preserve">. </w:t>
      </w:r>
    </w:p>
    <w:p w14:paraId="7420BFC6" w14:textId="77777777" w:rsidR="009161F4" w:rsidRDefault="009161F4" w:rsidP="009A3D91"/>
    <w:p w14:paraId="71944E05" w14:textId="17A6D77C" w:rsidR="00A00D85" w:rsidRDefault="00054920" w:rsidP="009A3D91">
      <w:r>
        <w:t xml:space="preserve">iSGTW </w:t>
      </w:r>
      <w:r w:rsidR="003047DE">
        <w:t>uses</w:t>
      </w:r>
      <w:r>
        <w:t xml:space="preserve"> a number of tools to measure success and impact on </w:t>
      </w:r>
      <w:r w:rsidR="003047DE">
        <w:t xml:space="preserve">its </w:t>
      </w:r>
      <w:r>
        <w:t>audiences (</w:t>
      </w:r>
      <w:r w:rsidR="002E5193">
        <w:t xml:space="preserve">iSGTWs </w:t>
      </w:r>
      <w:r>
        <w:t>reach, engagement, influence and significance).</w:t>
      </w:r>
    </w:p>
    <w:p w14:paraId="61821185" w14:textId="77777777" w:rsidR="00A00D85" w:rsidRDefault="00A00D85" w:rsidP="00C950FA">
      <w:pPr>
        <w:pStyle w:val="ListParagraph"/>
        <w:numPr>
          <w:ilvl w:val="0"/>
          <w:numId w:val="7"/>
        </w:numPr>
      </w:pPr>
      <w:r w:rsidRPr="00A00D85">
        <w:rPr>
          <w:u w:val="single"/>
        </w:rPr>
        <w:t>Reach.</w:t>
      </w:r>
      <w:r>
        <w:t xml:space="preserve"> </w:t>
      </w:r>
      <w:r w:rsidR="009A3D91">
        <w:t xml:space="preserve">How many people are listening?  </w:t>
      </w:r>
      <w:r>
        <w:t xml:space="preserve">Counts </w:t>
      </w:r>
      <w:r w:rsidR="009A3D91">
        <w:t>and analytics (e.g. ‘Fr</w:t>
      </w:r>
      <w:r>
        <w:t>iends’, ‘Followers’, RSS feeds)</w:t>
      </w:r>
      <w:r w:rsidR="009A3D91">
        <w:t xml:space="preserve"> </w:t>
      </w:r>
    </w:p>
    <w:p w14:paraId="1D76963C" w14:textId="299F5235" w:rsidR="00A00D85" w:rsidRDefault="009A6C10">
      <w:pPr>
        <w:pStyle w:val="ListParagraph"/>
        <w:numPr>
          <w:ilvl w:val="0"/>
          <w:numId w:val="7"/>
        </w:numPr>
      </w:pPr>
      <w:r w:rsidRPr="009A6C10">
        <w:rPr>
          <w:u w:val="single"/>
        </w:rPr>
        <w:t>How many people are engaging with content? Resonance</w:t>
      </w:r>
      <w:r>
        <w:rPr>
          <w:u w:val="single"/>
        </w:rPr>
        <w:t xml:space="preserve"> </w:t>
      </w:r>
      <w:r w:rsidR="009A3D91">
        <w:t>How many people are a</w:t>
      </w:r>
      <w:r w:rsidR="006B071E">
        <w:t xml:space="preserve">ctively participating? Counting, </w:t>
      </w:r>
      <w:r w:rsidR="009067B6">
        <w:t>Google a</w:t>
      </w:r>
      <w:r w:rsidR="009A3D91">
        <w:t xml:space="preserve">nalytics AddThis </w:t>
      </w:r>
      <w:r w:rsidR="006B071E">
        <w:t>(e.g. bookmarking, sharing) and interactions (e.g. Twitter retweets and mentions)</w:t>
      </w:r>
      <w:r w:rsidR="003C26CA">
        <w:t xml:space="preserve">. </w:t>
      </w:r>
      <w:r w:rsidR="009A3D91">
        <w:t>How many people are forwarding our messages? Twitter tools (e.g. Retweetrank</w:t>
      </w:r>
      <w:r w:rsidR="003C26CA">
        <w:rPr>
          <w:rStyle w:val="FootnoteReference"/>
        </w:rPr>
        <w:footnoteReference w:id="37"/>
      </w:r>
      <w:r w:rsidR="009A3D91">
        <w:t xml:space="preserve">, </w:t>
      </w:r>
      <w:r w:rsidR="003C26CA">
        <w:t>T</w:t>
      </w:r>
      <w:r w:rsidR="009A3D91">
        <w:t>weetreach</w:t>
      </w:r>
      <w:r w:rsidR="003C26CA">
        <w:rPr>
          <w:rStyle w:val="FootnoteReference"/>
        </w:rPr>
        <w:footnoteReference w:id="38"/>
      </w:r>
      <w:r w:rsidR="009A3D91">
        <w:t>, Topsy</w:t>
      </w:r>
      <w:r w:rsidR="003C26CA">
        <w:rPr>
          <w:rStyle w:val="FootnoteReference"/>
        </w:rPr>
        <w:footnoteReference w:id="39"/>
      </w:r>
      <w:r w:rsidR="009A3D91">
        <w:t>), Google A</w:t>
      </w:r>
      <w:r w:rsidR="00C950FA">
        <w:t>nalytics AddThis, Googling pick-</w:t>
      </w:r>
      <w:r w:rsidR="009A3D91">
        <w:t>ups, Social Mention</w:t>
      </w:r>
      <w:r w:rsidR="009067B6">
        <w:t xml:space="preserve"> </w:t>
      </w:r>
    </w:p>
    <w:p w14:paraId="26200A28" w14:textId="6F1DA38B" w:rsidR="00825344" w:rsidRDefault="00A00D85" w:rsidP="002012AE">
      <w:pPr>
        <w:pStyle w:val="ListParagraph"/>
        <w:numPr>
          <w:ilvl w:val="0"/>
          <w:numId w:val="7"/>
        </w:numPr>
      </w:pPr>
      <w:r w:rsidRPr="00A00D85">
        <w:rPr>
          <w:u w:val="single"/>
        </w:rPr>
        <w:lastRenderedPageBreak/>
        <w:t>Influence and significance.</w:t>
      </w:r>
      <w:r>
        <w:t xml:space="preserve"> </w:t>
      </w:r>
      <w:r w:rsidR="009A3D91">
        <w:t xml:space="preserve">How influential is iSGTW and iSGTW’s editor?  </w:t>
      </w:r>
      <w:r w:rsidR="003C26CA">
        <w:t xml:space="preserve">iGSTW examines </w:t>
      </w:r>
      <w:r w:rsidR="009A3D91">
        <w:t>Klout</w:t>
      </w:r>
      <w:r w:rsidR="003C26CA">
        <w:t xml:space="preserve"> scores. </w:t>
      </w:r>
      <w:r w:rsidR="00831B44">
        <w:t xml:space="preserve">iSGTW </w:t>
      </w:r>
      <w:r w:rsidR="002817AE">
        <w:t>has</w:t>
      </w:r>
      <w:r w:rsidR="00831B44">
        <w:t xml:space="preserve"> also examine</w:t>
      </w:r>
      <w:r w:rsidR="002817AE">
        <w:t>d</w:t>
      </w:r>
      <w:r w:rsidR="00831B44">
        <w:t xml:space="preserve"> its followers via a Twitter website called Twiangulate</w:t>
      </w:r>
      <w:r w:rsidR="003C26CA">
        <w:rPr>
          <w:rStyle w:val="FootnoteReference"/>
        </w:rPr>
        <w:footnoteReference w:id="40"/>
      </w:r>
      <w:r w:rsidR="00831B44">
        <w:t xml:space="preserve"> </w:t>
      </w:r>
      <w:r w:rsidR="002817AE">
        <w:t xml:space="preserve">that analyses your followers and their connections.  iSGTW is comparing its social media </w:t>
      </w:r>
      <w:r w:rsidR="00831B44">
        <w:t>statistics to HPC Wire and Datanami on a monthly basis</w:t>
      </w:r>
      <w:r w:rsidR="002817AE">
        <w:t xml:space="preserve">. </w:t>
      </w:r>
    </w:p>
    <w:p w14:paraId="132D87F3" w14:textId="77777777" w:rsidR="00CD085C" w:rsidRDefault="00CD085C" w:rsidP="00423FB1">
      <w:pPr>
        <w:rPr>
          <w:b/>
        </w:rPr>
      </w:pPr>
    </w:p>
    <w:p w14:paraId="610FC922" w14:textId="77777777" w:rsidR="00CD085C" w:rsidRPr="0035350F" w:rsidRDefault="00CD085C" w:rsidP="00CD085C">
      <w:pPr>
        <w:rPr>
          <w:i/>
        </w:rPr>
      </w:pPr>
      <w:r>
        <w:rPr>
          <w:i/>
        </w:rPr>
        <w:t>M</w:t>
      </w:r>
      <w:r w:rsidRPr="0035350F">
        <w:rPr>
          <w:i/>
        </w:rPr>
        <w:t>edia analysis</w:t>
      </w:r>
    </w:p>
    <w:p w14:paraId="35A40AF9" w14:textId="77777777" w:rsidR="00CD085C" w:rsidRDefault="00CD085C" w:rsidP="00CD085C">
      <w:r w:rsidRPr="00700179">
        <w:t>iSGTW has carried out a comprehensive media analysis of</w:t>
      </w:r>
      <w:r>
        <w:t xml:space="preserve"> its exposure for three quarters of the</w:t>
      </w:r>
      <w:r w:rsidRPr="00700179">
        <w:t xml:space="preserve"> second year of the e-ScienceTalk project (</w:t>
      </w:r>
      <w:r>
        <w:t xml:space="preserve">from </w:t>
      </w:r>
      <w:r w:rsidRPr="00700179">
        <w:t>September 2011 until May 2012). The archive gives an indication of the types of media (blogs, websites, computer magazines) that have ‘picked up’ iSGTW stories. In this context, a ‘pick-up’ is defined where content has either been republished, translated or commented on by bloggers or journalists. The methodology for analysis included googling for both the magazine acronym (iSGTW), full magazine title (International Science Grids This Week) and also for individual article titles. Any mentions/pick-ups relating to projects directly linked to the story were removed. This type of r</w:t>
      </w:r>
      <w:r>
        <w:t xml:space="preserve">epublishing is more reciprocal. </w:t>
      </w:r>
    </w:p>
    <w:p w14:paraId="7145C254" w14:textId="77777777" w:rsidR="00CD085C" w:rsidRDefault="00CD085C" w:rsidP="00CD085C"/>
    <w:p w14:paraId="1C3D027C" w14:textId="77777777" w:rsidR="00CD085C" w:rsidRPr="0035350F" w:rsidRDefault="00CD085C" w:rsidP="00CD085C">
      <w:pPr>
        <w:rPr>
          <w:i/>
        </w:rPr>
      </w:pPr>
      <w:r w:rsidRPr="0035350F">
        <w:rPr>
          <w:i/>
        </w:rPr>
        <w:t>Readership survey</w:t>
      </w:r>
    </w:p>
    <w:p w14:paraId="6B950D29" w14:textId="77777777" w:rsidR="00CD085C" w:rsidRDefault="00CD085C" w:rsidP="00CD085C">
      <w:r>
        <w:t>In this report, we</w:t>
      </w:r>
      <w:r w:rsidRPr="00423FB1">
        <w:t xml:space="preserve"> will also </w:t>
      </w:r>
      <w:r>
        <w:t xml:space="preserve">analyse some of the preliminary </w:t>
      </w:r>
      <w:r w:rsidRPr="00423FB1">
        <w:t>findings from the iSGTW Readership Survey.</w:t>
      </w:r>
      <w:r>
        <w:t xml:space="preserve"> Fourteen questions were emailed to the entire subscriber list, and there have been 252 responses to the survey. Two questions relating to the impact of the magazine were incorporated into the iSGTW Readership Survey. Question 10 asks readers,</w:t>
      </w:r>
      <w:r w:rsidRPr="00423FB1">
        <w:t xml:space="preserve"> </w:t>
      </w:r>
      <w:r>
        <w:t>“W</w:t>
      </w:r>
      <w:r w:rsidRPr="00423FB1">
        <w:t>hat actions have you taken as a result of reading iSGTW?</w:t>
      </w:r>
      <w:r>
        <w:t xml:space="preserve">” </w:t>
      </w:r>
      <w:r w:rsidRPr="00423FB1">
        <w:t xml:space="preserve"> </w:t>
      </w:r>
      <w:r>
        <w:t xml:space="preserve">iSGTW would like to find out whether people discuss or forward an article or issue (emailed, tweeted etc.) and whether people recommend the newsletter to a colleague. </w:t>
      </w:r>
      <w:r w:rsidRPr="00423FB1">
        <w:t>This is a good way of finding out how subscribers use the content and tackles the question of impact.</w:t>
      </w:r>
    </w:p>
    <w:p w14:paraId="17E463D7" w14:textId="77777777" w:rsidR="00B14AA0" w:rsidRDefault="00B14AA0" w:rsidP="00CD085C"/>
    <w:p w14:paraId="473EDD9B" w14:textId="77777777" w:rsidR="00B14AA0" w:rsidRDefault="00B14AA0" w:rsidP="00B14AA0">
      <w:r>
        <w:t>Articles/interactions</w:t>
      </w:r>
    </w:p>
    <w:p w14:paraId="4CD260B5" w14:textId="29838FFA" w:rsidR="00B14AA0" w:rsidRDefault="00B14AA0" w:rsidP="00B14AA0">
      <w:r>
        <w:t xml:space="preserve">Other parameters that were investigated include analysing the geographic spread of articles published. iSGTW has also gathered other information and data on its interactions/conversations such as comments on posts. The activity stream in Google analytics allows you to see how people engage with, share, and discuss content on social networks. Over 80% of interactions with content take place on sites other than the content owner’s website. Typically, people see your video or blog post and share it because it’s interesting, inspiring, or controversial. The Activity Stream in Google Analytics shows the URLs they shared, how and where they shared (via a “reshare”, a "post", or a "comment" on Google+, for example), and what they said (see Figure 14).iSGTW is also recording content topics (e.g. numbers of grid computing, HPC articles), and recording all comments. </w:t>
      </w:r>
    </w:p>
    <w:p w14:paraId="3DD4F072" w14:textId="77777777" w:rsidR="00B14AA0" w:rsidRDefault="00B14AA0" w:rsidP="00B14AA0"/>
    <w:p w14:paraId="245849FA" w14:textId="77777777" w:rsidR="00D509AE" w:rsidRDefault="00D509AE" w:rsidP="00B14AA0"/>
    <w:p w14:paraId="6A1AD0DD" w14:textId="77777777" w:rsidR="00D509AE" w:rsidRDefault="00D509AE" w:rsidP="00B14AA0"/>
    <w:p w14:paraId="21CB8E58" w14:textId="77777777" w:rsidR="00D509AE" w:rsidRDefault="00D509AE" w:rsidP="00B14AA0"/>
    <w:p w14:paraId="19209A91" w14:textId="77777777" w:rsidR="00D509AE" w:rsidRDefault="00D509AE" w:rsidP="00B14AA0"/>
    <w:p w14:paraId="12D662ED" w14:textId="77777777" w:rsidR="00D509AE" w:rsidRDefault="00D509AE" w:rsidP="00B14AA0"/>
    <w:p w14:paraId="459DE50E" w14:textId="77777777" w:rsidR="00D509AE" w:rsidRDefault="00D509AE" w:rsidP="00B14AA0"/>
    <w:p w14:paraId="55692473" w14:textId="77777777" w:rsidR="00D509AE" w:rsidRDefault="00D509AE" w:rsidP="00B14AA0"/>
    <w:p w14:paraId="3C55488F" w14:textId="389CAEAD" w:rsidR="00B14AA0" w:rsidRPr="00561E28" w:rsidRDefault="00B14AA0" w:rsidP="00B14AA0">
      <w:pPr>
        <w:rPr>
          <w:b/>
        </w:rPr>
      </w:pPr>
      <w:r>
        <w:rPr>
          <w:b/>
        </w:rPr>
        <w:lastRenderedPageBreak/>
        <w:t>Figure 14</w:t>
      </w:r>
      <w:r w:rsidRPr="00561E28">
        <w:rPr>
          <w:b/>
        </w:rPr>
        <w:t xml:space="preserve">: Google analytics: </w:t>
      </w:r>
      <w:r>
        <w:rPr>
          <w:b/>
        </w:rPr>
        <w:t xml:space="preserve">Engagement report. </w:t>
      </w:r>
    </w:p>
    <w:p w14:paraId="2ECD5E2E" w14:textId="77777777" w:rsidR="00B14AA0" w:rsidRDefault="00B14AA0" w:rsidP="00B14AA0">
      <w:r>
        <w:rPr>
          <w:noProof/>
          <w:lang w:eastAsia="en-GB"/>
        </w:rPr>
        <w:drawing>
          <wp:inline distT="0" distB="0" distL="0" distR="0" wp14:anchorId="5FBC402B" wp14:editId="53F69AE5">
            <wp:extent cx="5418784" cy="2550017"/>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43797" cy="2561788"/>
                    </a:xfrm>
                    <a:prstGeom prst="rect">
                      <a:avLst/>
                    </a:prstGeom>
                  </pic:spPr>
                </pic:pic>
              </a:graphicData>
            </a:graphic>
          </wp:inline>
        </w:drawing>
      </w:r>
    </w:p>
    <w:p w14:paraId="17A2E873" w14:textId="77777777" w:rsidR="00B14AA0" w:rsidRDefault="00B14AA0" w:rsidP="00B14AA0">
      <w:pPr>
        <w:rPr>
          <w:b/>
        </w:rPr>
      </w:pPr>
    </w:p>
    <w:p w14:paraId="2D192673" w14:textId="77777777" w:rsidR="00B14AA0" w:rsidRPr="002012AE" w:rsidRDefault="00B14AA0" w:rsidP="00B14AA0">
      <w:pPr>
        <w:rPr>
          <w:i/>
        </w:rPr>
      </w:pPr>
      <w:r w:rsidRPr="002012AE">
        <w:rPr>
          <w:i/>
        </w:rPr>
        <w:t>Website traffic</w:t>
      </w:r>
    </w:p>
    <w:p w14:paraId="38E4C5DF" w14:textId="77777777" w:rsidR="00B14AA0" w:rsidRDefault="00B14AA0" w:rsidP="00B14AA0">
      <w:r>
        <w:t>iSGTW is keeping track of page views, website stickiness (average number of page hits per visitor), referral traffic, most popular articles, top five searches etc.</w:t>
      </w:r>
    </w:p>
    <w:p w14:paraId="3B87C96A" w14:textId="77777777" w:rsidR="00B14AA0" w:rsidRDefault="00B14AA0" w:rsidP="00B14AA0"/>
    <w:p w14:paraId="6346B355" w14:textId="77777777" w:rsidR="00B14AA0" w:rsidRPr="002012AE" w:rsidRDefault="00B14AA0" w:rsidP="00B14AA0">
      <w:pPr>
        <w:rPr>
          <w:i/>
        </w:rPr>
      </w:pPr>
      <w:r w:rsidRPr="002012AE">
        <w:rPr>
          <w:i/>
        </w:rPr>
        <w:t>Focus groups</w:t>
      </w:r>
    </w:p>
    <w:p w14:paraId="028DF326" w14:textId="7618B732" w:rsidR="00B14AA0" w:rsidRDefault="00B14AA0" w:rsidP="00CD085C">
      <w:r>
        <w:t>During the EGI Community Forum 2012, a small focus group was carried out. Some of the questions help us to understand iSGTWs impact.</w:t>
      </w:r>
    </w:p>
    <w:p w14:paraId="7648A266" w14:textId="0CDC60E1" w:rsidR="00423FB1" w:rsidRPr="006D6E72" w:rsidRDefault="00423FB1" w:rsidP="006D6E72"/>
    <w:p w14:paraId="5B8B09C8" w14:textId="77777777" w:rsidR="007842AE" w:rsidRDefault="0081771D" w:rsidP="007842AE">
      <w:pPr>
        <w:pStyle w:val="Heading3"/>
      </w:pPr>
      <w:bookmarkStart w:id="58" w:name="_Toc330900933"/>
      <w:r>
        <w:t>What has been the impact of iSGTW</w:t>
      </w:r>
      <w:bookmarkEnd w:id="58"/>
    </w:p>
    <w:p w14:paraId="4709FA26" w14:textId="77777777" w:rsidR="00282DE4" w:rsidRDefault="00282DE4" w:rsidP="00ED6A33"/>
    <w:p w14:paraId="0ED5F8D1" w14:textId="7730AD78" w:rsidR="0014163B" w:rsidRPr="0014163B" w:rsidRDefault="00C74784" w:rsidP="00ED6A33">
      <w:pPr>
        <w:rPr>
          <w:i/>
        </w:rPr>
      </w:pPr>
      <w:r>
        <w:rPr>
          <w:i/>
        </w:rPr>
        <w:t>What is our current r</w:t>
      </w:r>
      <w:r w:rsidR="00C223F8">
        <w:rPr>
          <w:i/>
        </w:rPr>
        <w:t>each</w:t>
      </w:r>
      <w:r>
        <w:rPr>
          <w:i/>
        </w:rPr>
        <w:t>?</w:t>
      </w:r>
    </w:p>
    <w:p w14:paraId="77FE9AE1" w14:textId="77777777" w:rsidR="00A85A5D" w:rsidRDefault="005E1364" w:rsidP="00054920">
      <w:r>
        <w:t>e</w:t>
      </w:r>
      <w:r w:rsidR="00EB18A0" w:rsidRPr="003E73B5">
        <w:t>-ScienceTalk aims to increase subscriber</w:t>
      </w:r>
      <w:r w:rsidR="00EB18A0">
        <w:t xml:space="preserve"> numbers by 30% (</w:t>
      </w:r>
      <w:r w:rsidR="00EB18A0" w:rsidRPr="003E73B5">
        <w:t>to 8,529) by May 2013.</w:t>
      </w:r>
      <w:r w:rsidR="00EB18A0">
        <w:t xml:space="preserve"> Currently, e-ScienceTalk has </w:t>
      </w:r>
      <w:r w:rsidR="00EB18A0" w:rsidRPr="00EB18A0">
        <w:t>8169 subscribers</w:t>
      </w:r>
      <w:r w:rsidR="00EB18A0">
        <w:t xml:space="preserve"> so it is </w:t>
      </w:r>
      <w:r w:rsidR="00BC1A0F">
        <w:t>only 3</w:t>
      </w:r>
      <w:r>
        <w:t xml:space="preserve">60 subscribers off its target. </w:t>
      </w:r>
      <w:r w:rsidR="001716E5">
        <w:t>Figure 15</w:t>
      </w:r>
      <w:r w:rsidR="00ED2B65">
        <w:t xml:space="preserve"> shows the number of monthly subscribers. </w:t>
      </w:r>
      <w:r w:rsidR="0014163B">
        <w:t xml:space="preserve">We acknowledge that </w:t>
      </w:r>
      <w:r>
        <w:t>e</w:t>
      </w:r>
      <w:r w:rsidR="00BC1A0F">
        <w:t>-ScienceTalk was more active in its first year in driving up subscriptions</w:t>
      </w:r>
      <w:r w:rsidR="00DB5CCE">
        <w:t xml:space="preserve">. However, in June this year, we had a campaign to increase our followers by promoting through our partnering projects (WeNMR, SHIWA, Global Excursion and N4U).Our </w:t>
      </w:r>
      <w:r w:rsidR="0014163B">
        <w:t xml:space="preserve">main </w:t>
      </w:r>
      <w:r w:rsidR="00BC1A0F">
        <w:t xml:space="preserve">focus </w:t>
      </w:r>
      <w:r>
        <w:t xml:space="preserve">this year was </w:t>
      </w:r>
      <w:r w:rsidR="00BC1A0F">
        <w:t xml:space="preserve">on increasing our </w:t>
      </w:r>
      <w:r w:rsidR="00741BE1">
        <w:t xml:space="preserve">social media followers. </w:t>
      </w:r>
    </w:p>
    <w:p w14:paraId="7C4E925A" w14:textId="77777777" w:rsidR="00A85A5D" w:rsidRDefault="00A85A5D" w:rsidP="00054920"/>
    <w:p w14:paraId="22953D49" w14:textId="61326418" w:rsidR="00054920" w:rsidRDefault="00C97A0D" w:rsidP="00054920">
      <w:r w:rsidRPr="003F490C">
        <w:t xml:space="preserve">There is </w:t>
      </w:r>
      <w:r>
        <w:t xml:space="preserve">a </w:t>
      </w:r>
      <w:r w:rsidRPr="003F490C">
        <w:t xml:space="preserve">growing trend for readers to consume media differently and through different channels. </w:t>
      </w:r>
      <w:r w:rsidR="0014163B">
        <w:t>We now have an</w:t>
      </w:r>
      <w:r w:rsidR="00054920" w:rsidRPr="00054920">
        <w:t xml:space="preserve"> increasing number of people</w:t>
      </w:r>
      <w:r w:rsidR="00615C76">
        <w:t xml:space="preserve"> following iSGTW on Facebook and </w:t>
      </w:r>
      <w:r w:rsidR="00615C76" w:rsidRPr="00054920">
        <w:t>Twitter</w:t>
      </w:r>
      <w:r w:rsidR="00615C76">
        <w:t xml:space="preserve">. In our last </w:t>
      </w:r>
      <w:r w:rsidR="00DC215B" w:rsidRPr="00BD5BCB">
        <w:rPr>
          <w:i/>
        </w:rPr>
        <w:t>D1.3</w:t>
      </w:r>
      <w:r w:rsidR="00DC215B">
        <w:t xml:space="preserve"> </w:t>
      </w:r>
      <w:r w:rsidR="0014163B" w:rsidRPr="00BD5BCB">
        <w:rPr>
          <w:i/>
        </w:rPr>
        <w:t xml:space="preserve">Annual Impact and Sustainability Report </w:t>
      </w:r>
      <w:r w:rsidR="00213230">
        <w:t xml:space="preserve">we </w:t>
      </w:r>
      <w:r w:rsidR="001716E5">
        <w:t xml:space="preserve">reported </w:t>
      </w:r>
      <w:r w:rsidR="00213230" w:rsidRPr="00213230">
        <w:rPr>
          <w:lang w:val="en-US"/>
        </w:rPr>
        <w:t>1</w:t>
      </w:r>
      <w:r w:rsidR="001716E5">
        <w:rPr>
          <w:lang w:val="en-US"/>
        </w:rPr>
        <w:t>00 ‘Likes</w:t>
      </w:r>
      <w:r w:rsidR="00CD085C">
        <w:rPr>
          <w:lang w:val="en-US"/>
        </w:rPr>
        <w:t>’</w:t>
      </w:r>
      <w:r w:rsidR="0014163B">
        <w:t xml:space="preserve">. </w:t>
      </w:r>
      <w:r w:rsidR="001716E5">
        <w:t>On</w:t>
      </w:r>
      <w:r w:rsidR="0014163B">
        <w:t xml:space="preserve"> July 14</w:t>
      </w:r>
      <w:r w:rsidR="0014163B" w:rsidRPr="0014163B">
        <w:rPr>
          <w:vertAlign w:val="superscript"/>
        </w:rPr>
        <w:t>th</w:t>
      </w:r>
      <w:r w:rsidR="0014163B">
        <w:t xml:space="preserve"> 2012, </w:t>
      </w:r>
      <w:r w:rsidR="00615C76">
        <w:t xml:space="preserve">we </w:t>
      </w:r>
      <w:r w:rsidR="0014163B">
        <w:t xml:space="preserve">have </w:t>
      </w:r>
      <w:r w:rsidR="001716E5">
        <w:t xml:space="preserve">a total of </w:t>
      </w:r>
      <w:r w:rsidR="0014163B">
        <w:t>574 ‘Likes’</w:t>
      </w:r>
      <w:r w:rsidR="00615C76">
        <w:t xml:space="preserve">. In May 2011, </w:t>
      </w:r>
      <w:r w:rsidR="001716E5">
        <w:t>iSGTW</w:t>
      </w:r>
      <w:r w:rsidR="00615C76">
        <w:t xml:space="preserve"> had</w:t>
      </w:r>
      <w:r w:rsidR="001716E5">
        <w:t xml:space="preserve"> only</w:t>
      </w:r>
      <w:r w:rsidR="00615C76">
        <w:t xml:space="preserve"> 274 </w:t>
      </w:r>
      <w:r w:rsidR="0014163B">
        <w:t xml:space="preserve">Twitter </w:t>
      </w:r>
      <w:r w:rsidR="00615C76">
        <w:t xml:space="preserve">followers, </w:t>
      </w:r>
      <w:r w:rsidR="001716E5">
        <w:t>but</w:t>
      </w:r>
      <w:r w:rsidR="00615C76">
        <w:t xml:space="preserve"> now ha</w:t>
      </w:r>
      <w:r w:rsidR="001716E5">
        <w:t>s</w:t>
      </w:r>
      <w:r w:rsidR="00615C76">
        <w:t xml:space="preserve"> </w:t>
      </w:r>
      <w:r w:rsidR="002564B5">
        <w:t>1,171</w:t>
      </w:r>
      <w:r w:rsidR="002564B5" w:rsidRPr="00054920">
        <w:t xml:space="preserve"> </w:t>
      </w:r>
      <w:r w:rsidR="00054920" w:rsidRPr="00054920">
        <w:t>Followers</w:t>
      </w:r>
      <w:r w:rsidR="00BD5BCB">
        <w:t xml:space="preserve"> (see Figure </w:t>
      </w:r>
      <w:r w:rsidR="001716E5">
        <w:t>16</w:t>
      </w:r>
      <w:r w:rsidR="00BD5BCB">
        <w:t>)</w:t>
      </w:r>
      <w:r w:rsidR="00615C76">
        <w:t>.</w:t>
      </w:r>
      <w:r w:rsidRPr="00C97A0D">
        <w:t xml:space="preserve"> </w:t>
      </w:r>
      <w:r>
        <w:t xml:space="preserve">There is an </w:t>
      </w:r>
      <w:r w:rsidRPr="00C97A0D">
        <w:t xml:space="preserve">average </w:t>
      </w:r>
      <w:r>
        <w:t>increase</w:t>
      </w:r>
      <w:r w:rsidRPr="00C97A0D">
        <w:t xml:space="preserve"> of 79 followers per month</w:t>
      </w:r>
      <w:r>
        <w:t>.</w:t>
      </w:r>
      <w:r w:rsidR="00615C76" w:rsidRPr="00615C76">
        <w:t xml:space="preserve"> </w:t>
      </w:r>
      <w:r w:rsidR="0014163B">
        <w:t xml:space="preserve">This </w:t>
      </w:r>
      <w:r>
        <w:t xml:space="preserve">trend </w:t>
      </w:r>
      <w:r w:rsidR="0014163B">
        <w:t>shows that a greater number of people are listening and our reach is increasing.</w:t>
      </w:r>
      <w:r w:rsidR="00615C76">
        <w:t xml:space="preserve"> iSGTW reach can be estimated by counting a sum of subscribers, ‘Friends’</w:t>
      </w:r>
      <w:r w:rsidR="002564B5">
        <w:t xml:space="preserve"> (578)</w:t>
      </w:r>
      <w:r w:rsidR="00615C76">
        <w:t>, ‘Followers’</w:t>
      </w:r>
      <w:r w:rsidR="002564B5">
        <w:t xml:space="preserve"> (1171)</w:t>
      </w:r>
      <w:r w:rsidR="00615C76">
        <w:t xml:space="preserve"> and RSS feeds</w:t>
      </w:r>
      <w:r w:rsidR="002564B5">
        <w:t xml:space="preserve"> (900)</w:t>
      </w:r>
      <w:r w:rsidR="00615C76">
        <w:t xml:space="preserve">, and this has grown over time. </w:t>
      </w:r>
      <w:r w:rsidR="002564B5">
        <w:t xml:space="preserve">We have 2649 followers through social media (Facebook+Twitter+RSS feeds). </w:t>
      </w:r>
    </w:p>
    <w:p w14:paraId="6F84F2A2" w14:textId="77777777" w:rsidR="0014163B" w:rsidRDefault="0014163B" w:rsidP="00054920"/>
    <w:p w14:paraId="0993EC85" w14:textId="58443D93" w:rsidR="00ED2B65" w:rsidRPr="00ED2B65" w:rsidRDefault="001716E5" w:rsidP="00054920">
      <w:pPr>
        <w:rPr>
          <w:b/>
        </w:rPr>
      </w:pPr>
      <w:r>
        <w:rPr>
          <w:b/>
        </w:rPr>
        <w:lastRenderedPageBreak/>
        <w:t>Figure 15</w:t>
      </w:r>
      <w:r w:rsidR="00ED2B65" w:rsidRPr="00ED2B65">
        <w:rPr>
          <w:b/>
        </w:rPr>
        <w:t>:</w:t>
      </w:r>
      <w:r w:rsidR="00825344">
        <w:rPr>
          <w:b/>
        </w:rPr>
        <w:t xml:space="preserve"> </w:t>
      </w:r>
      <w:r w:rsidR="00ED2B65">
        <w:rPr>
          <w:b/>
        </w:rPr>
        <w:t>Monthly newsletter subscriptions</w:t>
      </w:r>
    </w:p>
    <w:p w14:paraId="708FDE49" w14:textId="02B2F25C" w:rsidR="00825344" w:rsidRDefault="00825344" w:rsidP="00054920">
      <w:pPr>
        <w:rPr>
          <w:b/>
        </w:rPr>
      </w:pPr>
      <w:r w:rsidRPr="002012AE">
        <w:rPr>
          <w:b/>
          <w:noProof/>
          <w:lang w:eastAsia="en-GB"/>
        </w:rPr>
        <w:drawing>
          <wp:inline distT="0" distB="0" distL="0" distR="0" wp14:anchorId="4342B58C" wp14:editId="45A40F4B">
            <wp:extent cx="5755640" cy="2433701"/>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5640" cy="2433701"/>
                    </a:xfrm>
                    <a:prstGeom prst="rect">
                      <a:avLst/>
                    </a:prstGeom>
                    <a:noFill/>
                  </pic:spPr>
                </pic:pic>
              </a:graphicData>
            </a:graphic>
          </wp:inline>
        </w:drawing>
      </w:r>
    </w:p>
    <w:p w14:paraId="42BD88F8" w14:textId="77777777" w:rsidR="00CD085C" w:rsidRDefault="00CD085C" w:rsidP="00054920">
      <w:pPr>
        <w:rPr>
          <w:b/>
        </w:rPr>
      </w:pPr>
    </w:p>
    <w:p w14:paraId="731DA0A0" w14:textId="26086F25" w:rsidR="00253C8D" w:rsidRPr="00054920" w:rsidRDefault="001716E5" w:rsidP="00054920">
      <w:r>
        <w:rPr>
          <w:b/>
        </w:rPr>
        <w:t>Figure 16</w:t>
      </w:r>
      <w:r w:rsidR="0014163B" w:rsidRPr="0014163B">
        <w:rPr>
          <w:b/>
        </w:rPr>
        <w:t>: Twitter and Facebook followers</w:t>
      </w:r>
    </w:p>
    <w:p w14:paraId="211BF662" w14:textId="2C9CA000" w:rsidR="00054920" w:rsidRDefault="00A85A5D" w:rsidP="00054920">
      <w:r>
        <w:rPr>
          <w:noProof/>
          <w:lang w:eastAsia="en-GB"/>
        </w:rPr>
        <w:drawing>
          <wp:inline distT="0" distB="0" distL="0" distR="0" wp14:anchorId="1B681614" wp14:editId="5C47D3D8">
            <wp:extent cx="4190036" cy="2642873"/>
            <wp:effectExtent l="0" t="0" r="127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3176" cy="2651161"/>
                    </a:xfrm>
                    <a:prstGeom prst="rect">
                      <a:avLst/>
                    </a:prstGeom>
                    <a:noFill/>
                  </pic:spPr>
                </pic:pic>
              </a:graphicData>
            </a:graphic>
          </wp:inline>
        </w:drawing>
      </w:r>
    </w:p>
    <w:p w14:paraId="796536B3" w14:textId="77777777" w:rsidR="00E93940" w:rsidRDefault="00E93940" w:rsidP="00ED2B65"/>
    <w:p w14:paraId="058F2FEC" w14:textId="0FB2EFBA" w:rsidR="001716E5" w:rsidRDefault="00741BE1" w:rsidP="00ED2B65">
      <w:r>
        <w:t xml:space="preserve">The statistics from Google </w:t>
      </w:r>
      <w:r w:rsidR="002564B5">
        <w:t>A</w:t>
      </w:r>
      <w:r>
        <w:t xml:space="preserve">nalytics indicate that time </w:t>
      </w:r>
      <w:r w:rsidR="00213230">
        <w:t>investment has been effective</w:t>
      </w:r>
      <w:r>
        <w:t xml:space="preserve"> as referrals from social media have increased in a year (Q1 vs. Q5). Since Q1, Facebook referrals have </w:t>
      </w:r>
      <w:r w:rsidRPr="00C223F8">
        <w:t xml:space="preserve">increased by </w:t>
      </w:r>
      <w:r w:rsidR="00D86DB9">
        <w:t>300% (538 to 1,721)</w:t>
      </w:r>
      <w:r w:rsidRPr="00C223F8">
        <w:t xml:space="preserve"> and </w:t>
      </w:r>
      <w:r w:rsidR="00213230">
        <w:t>T</w:t>
      </w:r>
      <w:r w:rsidRPr="00C223F8">
        <w:t>w</w:t>
      </w:r>
      <w:r w:rsidR="00054920" w:rsidRPr="00C223F8">
        <w:t xml:space="preserve">itter referrals have increased </w:t>
      </w:r>
      <w:r w:rsidR="00D86DB9">
        <w:t>thirteen-fold (from 385 visits to 5,120)</w:t>
      </w:r>
      <w:r w:rsidRPr="00C223F8">
        <w:t>. Also</w:t>
      </w:r>
      <w:r w:rsidR="00054920" w:rsidRPr="00C223F8">
        <w:t>, the</w:t>
      </w:r>
      <w:r w:rsidRPr="00C223F8">
        <w:t xml:space="preserve"> ave</w:t>
      </w:r>
      <w:r w:rsidR="00054920" w:rsidRPr="00C223F8">
        <w:t xml:space="preserve">rage time on </w:t>
      </w:r>
      <w:r w:rsidR="001C1277">
        <w:t xml:space="preserve">the </w:t>
      </w:r>
      <w:r w:rsidR="00054920" w:rsidRPr="00C223F8">
        <w:t>site has increased</w:t>
      </w:r>
      <w:r w:rsidR="00D86DB9">
        <w:t xml:space="preserve"> for these social media visitors</w:t>
      </w:r>
      <w:r w:rsidR="00EF538C">
        <w:t xml:space="preserve"> (see Figure 17)</w:t>
      </w:r>
      <w:r w:rsidR="00054920" w:rsidRPr="00C223F8">
        <w:t>. In April 2011, a</w:t>
      </w:r>
      <w:r w:rsidRPr="00C223F8">
        <w:t>lmost all of the traffic to the iSGTW website can be attributed to three sources: the newsletter (approximately 37% in April 2011), search engines (36%), and social media sites (about 7%).</w:t>
      </w:r>
      <w:r w:rsidR="00054920" w:rsidRPr="00C223F8">
        <w:t xml:space="preserve"> In Feb 2012, t</w:t>
      </w:r>
      <w:r w:rsidRPr="00C223F8">
        <w:t>raffic comes from a variety of sources: the newsletter (23.22%), search engines (50.3%) social media sites (about 20.6%) such as Twitter, Facebook, S</w:t>
      </w:r>
      <w:r w:rsidR="001716E5">
        <w:t>tumbleupon, Slashdot, Wikipedia and</w:t>
      </w:r>
      <w:r w:rsidRPr="00C223F8">
        <w:t xml:space="preserve"> LinkedIn.</w:t>
      </w:r>
      <w:r w:rsidR="00054920" w:rsidRPr="00C223F8">
        <w:t xml:space="preserve"> </w:t>
      </w:r>
      <w:r w:rsidR="0014163B" w:rsidRPr="00C223F8">
        <w:t>Since September 2011, o</w:t>
      </w:r>
      <w:r w:rsidR="00054920" w:rsidRPr="00C223F8">
        <w:t xml:space="preserve">ver </w:t>
      </w:r>
      <w:r w:rsidR="00376070">
        <w:t>31</w:t>
      </w:r>
      <w:r w:rsidR="0014163B" w:rsidRPr="00C223F8">
        <w:t>,</w:t>
      </w:r>
      <w:r w:rsidR="00376070">
        <w:t>022</w:t>
      </w:r>
      <w:r w:rsidR="0014163B" w:rsidRPr="00C223F8">
        <w:t xml:space="preserve"> visits (16.84</w:t>
      </w:r>
      <w:r w:rsidR="00054920" w:rsidRPr="00C223F8">
        <w:t xml:space="preserve">%) </w:t>
      </w:r>
      <w:r w:rsidR="0014163B" w:rsidRPr="00C223F8">
        <w:t>have been</w:t>
      </w:r>
      <w:r w:rsidR="00054920" w:rsidRPr="00C223F8">
        <w:t xml:space="preserve"> via social referral sites</w:t>
      </w:r>
      <w:r w:rsidR="00376070">
        <w:t xml:space="preserve"> (17, July 2012)</w:t>
      </w:r>
      <w:r w:rsidR="00054920" w:rsidRPr="00C223F8">
        <w:t xml:space="preserve">. </w:t>
      </w:r>
    </w:p>
    <w:p w14:paraId="1E50905D" w14:textId="77777777" w:rsidR="00A85A5D" w:rsidRDefault="00A85A5D" w:rsidP="00ED2B65"/>
    <w:p w14:paraId="455BBDA5" w14:textId="4B3EDCA6" w:rsidR="00ED2B65" w:rsidRDefault="00054920" w:rsidP="00ED2B65">
      <w:r w:rsidRPr="00C223F8">
        <w:lastRenderedPageBreak/>
        <w:t xml:space="preserve">There is therefore </w:t>
      </w:r>
      <w:r w:rsidR="00C223F8">
        <w:t>a good return on our investment for iS</w:t>
      </w:r>
      <w:r w:rsidR="00376070">
        <w:t>GTW time spent on social media which adds up to approximately six hours a week</w:t>
      </w:r>
      <w:r w:rsidR="00C223F8">
        <w:t>.</w:t>
      </w:r>
      <w:r w:rsidR="00ED2B65">
        <w:t xml:space="preserve"> </w:t>
      </w:r>
      <w:r w:rsidR="00ED2B65" w:rsidRPr="00ED2B65">
        <w:t xml:space="preserve">Using social media to promote iSGTW stories </w:t>
      </w:r>
      <w:r w:rsidR="00376070">
        <w:t xml:space="preserve">has been </w:t>
      </w:r>
      <w:r w:rsidR="00ED2B65" w:rsidRPr="00ED2B65">
        <w:t>particularly useful during the winter holiday and</w:t>
      </w:r>
      <w:r w:rsidR="00376070">
        <w:t xml:space="preserve"> summer</w:t>
      </w:r>
      <w:r w:rsidR="00ED2B65" w:rsidRPr="00ED2B65">
        <w:t xml:space="preserve"> holiday period when online traffic typically falls.</w:t>
      </w:r>
      <w:r w:rsidR="00376070">
        <w:t xml:space="preserve"> For example,</w:t>
      </w:r>
      <w:r w:rsidR="00ED2B65" w:rsidRPr="00ED2B65">
        <w:t xml:space="preserve"> </w:t>
      </w:r>
      <w:r w:rsidR="00376070">
        <w:t xml:space="preserve">iSGTW has </w:t>
      </w:r>
      <w:r w:rsidR="00ED2B65" w:rsidRPr="00ED2B65">
        <w:t xml:space="preserve">used Twitter and other social media tools to publish during the 2011 winter holiday period which helped increase our website traffic.  </w:t>
      </w:r>
    </w:p>
    <w:p w14:paraId="03CDAC8A" w14:textId="77777777" w:rsidR="00EF538C" w:rsidRDefault="00EF538C" w:rsidP="00ED2B65"/>
    <w:p w14:paraId="0084C4FB" w14:textId="6E80187C" w:rsidR="00EF538C" w:rsidRPr="00C95569" w:rsidRDefault="00EF538C" w:rsidP="00ED2B65">
      <w:pPr>
        <w:rPr>
          <w:b/>
        </w:rPr>
      </w:pPr>
      <w:r w:rsidRPr="00C95569">
        <w:rPr>
          <w:b/>
        </w:rPr>
        <w:t xml:space="preserve">Figure 17: Sept 2010 to </w:t>
      </w:r>
      <w:r w:rsidR="00C95569">
        <w:rPr>
          <w:b/>
        </w:rPr>
        <w:t>Nov 2010</w:t>
      </w:r>
      <w:r w:rsidRPr="00C95569">
        <w:rPr>
          <w:b/>
        </w:rPr>
        <w:t xml:space="preserve"> </w:t>
      </w:r>
      <w:r w:rsidR="00C95569">
        <w:rPr>
          <w:b/>
        </w:rPr>
        <w:t xml:space="preserve">[Q1] </w:t>
      </w:r>
      <w:r w:rsidRPr="00C95569">
        <w:rPr>
          <w:b/>
        </w:rPr>
        <w:t>vs</w:t>
      </w:r>
      <w:r w:rsidR="00C95569" w:rsidRPr="00C95569">
        <w:rPr>
          <w:b/>
        </w:rPr>
        <w:t>. Sept</w:t>
      </w:r>
      <w:r w:rsidR="00C95569">
        <w:rPr>
          <w:b/>
        </w:rPr>
        <w:t xml:space="preserve"> </w:t>
      </w:r>
      <w:r w:rsidR="00C95569" w:rsidRPr="00C95569">
        <w:rPr>
          <w:b/>
        </w:rPr>
        <w:t xml:space="preserve">2011 to </w:t>
      </w:r>
      <w:r w:rsidR="00C95569">
        <w:rPr>
          <w:b/>
        </w:rPr>
        <w:t>Nov 2011 [Q5]</w:t>
      </w:r>
    </w:p>
    <w:tbl>
      <w:tblPr>
        <w:tblStyle w:val="TableGrid"/>
        <w:tblW w:w="8755" w:type="dxa"/>
        <w:shd w:val="clear" w:color="auto" w:fill="F2F2F2" w:themeFill="background1" w:themeFillShade="F2"/>
        <w:tblLayout w:type="fixed"/>
        <w:tblLook w:val="04A0" w:firstRow="1" w:lastRow="0" w:firstColumn="1" w:lastColumn="0" w:noHBand="0" w:noVBand="1"/>
      </w:tblPr>
      <w:tblGrid>
        <w:gridCol w:w="2093"/>
        <w:gridCol w:w="1134"/>
        <w:gridCol w:w="1134"/>
        <w:gridCol w:w="283"/>
        <w:gridCol w:w="1985"/>
        <w:gridCol w:w="992"/>
        <w:gridCol w:w="1134"/>
      </w:tblGrid>
      <w:tr w:rsidR="00376070" w:rsidRPr="00C95569" w14:paraId="68C9A65C" w14:textId="08E9421E" w:rsidTr="00376070">
        <w:trPr>
          <w:trHeight w:val="290"/>
        </w:trPr>
        <w:tc>
          <w:tcPr>
            <w:tcW w:w="2093" w:type="dxa"/>
            <w:shd w:val="clear" w:color="auto" w:fill="F2F2F2" w:themeFill="background1" w:themeFillShade="F2"/>
            <w:noWrap/>
            <w:hideMark/>
          </w:tcPr>
          <w:p w14:paraId="5FBBE8D7" w14:textId="3EB98DF1" w:rsidR="00376070" w:rsidRPr="00376070" w:rsidRDefault="00376070" w:rsidP="00C95569">
            <w:pPr>
              <w:jc w:val="center"/>
              <w:rPr>
                <w:b/>
                <w:sz w:val="20"/>
                <w:szCs w:val="20"/>
              </w:rPr>
            </w:pPr>
            <w:r w:rsidRPr="00376070">
              <w:rPr>
                <w:b/>
                <w:sz w:val="20"/>
                <w:szCs w:val="20"/>
              </w:rPr>
              <w:t>Source</w:t>
            </w:r>
          </w:p>
        </w:tc>
        <w:tc>
          <w:tcPr>
            <w:tcW w:w="1134" w:type="dxa"/>
            <w:shd w:val="clear" w:color="auto" w:fill="F2F2F2" w:themeFill="background1" w:themeFillShade="F2"/>
            <w:noWrap/>
            <w:hideMark/>
          </w:tcPr>
          <w:p w14:paraId="46E05B4B" w14:textId="77777777" w:rsidR="00376070" w:rsidRPr="00376070" w:rsidRDefault="00376070" w:rsidP="00C95569">
            <w:pPr>
              <w:jc w:val="center"/>
              <w:rPr>
                <w:b/>
                <w:sz w:val="20"/>
                <w:szCs w:val="20"/>
              </w:rPr>
            </w:pPr>
            <w:r w:rsidRPr="00376070">
              <w:rPr>
                <w:b/>
                <w:sz w:val="20"/>
                <w:szCs w:val="20"/>
              </w:rPr>
              <w:t>Visits</w:t>
            </w:r>
          </w:p>
        </w:tc>
        <w:tc>
          <w:tcPr>
            <w:tcW w:w="1134" w:type="dxa"/>
            <w:shd w:val="clear" w:color="auto" w:fill="F2F2F2" w:themeFill="background1" w:themeFillShade="F2"/>
            <w:noWrap/>
            <w:hideMark/>
          </w:tcPr>
          <w:p w14:paraId="34E447EA" w14:textId="5218D529" w:rsidR="00376070" w:rsidRPr="00376070" w:rsidRDefault="00376070" w:rsidP="00C95569">
            <w:pPr>
              <w:jc w:val="center"/>
              <w:rPr>
                <w:b/>
                <w:sz w:val="20"/>
                <w:szCs w:val="20"/>
              </w:rPr>
            </w:pPr>
            <w:r w:rsidRPr="00376070">
              <w:rPr>
                <w:b/>
                <w:sz w:val="20"/>
                <w:szCs w:val="20"/>
              </w:rPr>
              <w:t>Av. Duration on Site</w:t>
            </w:r>
          </w:p>
        </w:tc>
        <w:tc>
          <w:tcPr>
            <w:tcW w:w="283" w:type="dxa"/>
            <w:vMerge w:val="restart"/>
            <w:shd w:val="clear" w:color="auto" w:fill="F2F2F2" w:themeFill="background1" w:themeFillShade="F2"/>
          </w:tcPr>
          <w:p w14:paraId="779A2F5E" w14:textId="1C826FCF" w:rsidR="00376070" w:rsidRPr="00376070" w:rsidRDefault="00376070" w:rsidP="00C95569">
            <w:pPr>
              <w:suppressAutoHyphens w:val="0"/>
              <w:spacing w:before="0" w:after="0"/>
              <w:jc w:val="center"/>
              <w:rPr>
                <w:b/>
                <w:sz w:val="20"/>
                <w:szCs w:val="20"/>
              </w:rPr>
            </w:pPr>
          </w:p>
        </w:tc>
        <w:tc>
          <w:tcPr>
            <w:tcW w:w="1985" w:type="dxa"/>
            <w:shd w:val="clear" w:color="auto" w:fill="F2F2F2" w:themeFill="background1" w:themeFillShade="F2"/>
          </w:tcPr>
          <w:p w14:paraId="62D0379F" w14:textId="77777777" w:rsidR="00376070" w:rsidRPr="00376070" w:rsidRDefault="00376070" w:rsidP="00C95569">
            <w:pPr>
              <w:suppressAutoHyphens w:val="0"/>
              <w:spacing w:before="0" w:after="0"/>
              <w:jc w:val="center"/>
              <w:rPr>
                <w:b/>
                <w:color w:val="000000"/>
                <w:sz w:val="20"/>
                <w:szCs w:val="20"/>
              </w:rPr>
            </w:pPr>
            <w:r w:rsidRPr="00376070">
              <w:rPr>
                <w:b/>
                <w:color w:val="000000"/>
                <w:sz w:val="20"/>
                <w:szCs w:val="20"/>
              </w:rPr>
              <w:t>Source</w:t>
            </w:r>
          </w:p>
          <w:p w14:paraId="68F2B543" w14:textId="77777777" w:rsidR="00376070" w:rsidRPr="00376070" w:rsidRDefault="00376070" w:rsidP="00C95569">
            <w:pPr>
              <w:suppressAutoHyphens w:val="0"/>
              <w:spacing w:before="0" w:after="0"/>
              <w:jc w:val="center"/>
              <w:rPr>
                <w:b/>
                <w:color w:val="000000"/>
                <w:sz w:val="20"/>
                <w:szCs w:val="20"/>
              </w:rPr>
            </w:pPr>
          </w:p>
          <w:p w14:paraId="0C23A721" w14:textId="77777777" w:rsidR="00376070" w:rsidRPr="00376070" w:rsidRDefault="00376070" w:rsidP="00C95569">
            <w:pPr>
              <w:suppressAutoHyphens w:val="0"/>
              <w:spacing w:before="0" w:after="0"/>
              <w:jc w:val="center"/>
              <w:rPr>
                <w:b/>
                <w:color w:val="000000"/>
                <w:sz w:val="20"/>
                <w:szCs w:val="20"/>
              </w:rPr>
            </w:pPr>
          </w:p>
        </w:tc>
        <w:tc>
          <w:tcPr>
            <w:tcW w:w="992" w:type="dxa"/>
            <w:shd w:val="clear" w:color="auto" w:fill="F2F2F2" w:themeFill="background1" w:themeFillShade="F2"/>
          </w:tcPr>
          <w:p w14:paraId="71182B5F" w14:textId="5BDEC475" w:rsidR="00376070" w:rsidRPr="00376070" w:rsidRDefault="00376070" w:rsidP="00C95569">
            <w:pPr>
              <w:suppressAutoHyphens w:val="0"/>
              <w:spacing w:before="0" w:after="0"/>
              <w:jc w:val="center"/>
              <w:rPr>
                <w:b/>
                <w:sz w:val="20"/>
                <w:szCs w:val="20"/>
              </w:rPr>
            </w:pPr>
            <w:r w:rsidRPr="00376070">
              <w:rPr>
                <w:b/>
                <w:color w:val="000000"/>
                <w:sz w:val="20"/>
                <w:szCs w:val="20"/>
              </w:rPr>
              <w:t>Visits</w:t>
            </w:r>
          </w:p>
        </w:tc>
        <w:tc>
          <w:tcPr>
            <w:tcW w:w="1134" w:type="dxa"/>
            <w:shd w:val="clear" w:color="auto" w:fill="F2F2F2" w:themeFill="background1" w:themeFillShade="F2"/>
          </w:tcPr>
          <w:p w14:paraId="35E7A1A9" w14:textId="1E1C1CF1" w:rsidR="00376070" w:rsidRPr="00376070" w:rsidRDefault="00376070" w:rsidP="00C95569">
            <w:pPr>
              <w:suppressAutoHyphens w:val="0"/>
              <w:spacing w:before="0" w:after="0"/>
              <w:jc w:val="center"/>
              <w:rPr>
                <w:b/>
                <w:sz w:val="20"/>
                <w:szCs w:val="20"/>
              </w:rPr>
            </w:pPr>
            <w:r>
              <w:rPr>
                <w:b/>
                <w:sz w:val="20"/>
                <w:szCs w:val="20"/>
              </w:rPr>
              <w:t>Av. Duration on Site</w:t>
            </w:r>
          </w:p>
        </w:tc>
      </w:tr>
      <w:tr w:rsidR="00376070" w:rsidRPr="00C95569" w14:paraId="613F0CBB" w14:textId="2C42FB67" w:rsidTr="00376070">
        <w:trPr>
          <w:trHeight w:val="290"/>
        </w:trPr>
        <w:tc>
          <w:tcPr>
            <w:tcW w:w="2093" w:type="dxa"/>
            <w:shd w:val="clear" w:color="auto" w:fill="F2F2F2" w:themeFill="background1" w:themeFillShade="F2"/>
            <w:noWrap/>
            <w:hideMark/>
          </w:tcPr>
          <w:p w14:paraId="1AFFF3A9" w14:textId="595C0ACE" w:rsidR="00376070" w:rsidRPr="00376070" w:rsidRDefault="00376070" w:rsidP="00C95569">
            <w:pPr>
              <w:rPr>
                <w:b/>
                <w:sz w:val="20"/>
                <w:szCs w:val="20"/>
              </w:rPr>
            </w:pPr>
            <w:r w:rsidRPr="004A65E1">
              <w:rPr>
                <w:b/>
                <w:color w:val="1F497D" w:themeColor="text2"/>
                <w:sz w:val="20"/>
                <w:szCs w:val="20"/>
              </w:rPr>
              <w:t xml:space="preserve">(direct) </w:t>
            </w:r>
          </w:p>
        </w:tc>
        <w:tc>
          <w:tcPr>
            <w:tcW w:w="1134" w:type="dxa"/>
            <w:shd w:val="clear" w:color="auto" w:fill="F2F2F2" w:themeFill="background1" w:themeFillShade="F2"/>
            <w:noWrap/>
            <w:hideMark/>
          </w:tcPr>
          <w:p w14:paraId="683364DF" w14:textId="77777777" w:rsidR="00376070" w:rsidRPr="00376070" w:rsidRDefault="00376070" w:rsidP="00EF538C">
            <w:pPr>
              <w:rPr>
                <w:sz w:val="20"/>
                <w:szCs w:val="20"/>
              </w:rPr>
            </w:pPr>
            <w:r w:rsidRPr="00376070">
              <w:rPr>
                <w:sz w:val="20"/>
                <w:szCs w:val="20"/>
              </w:rPr>
              <w:t>15,027</w:t>
            </w:r>
          </w:p>
        </w:tc>
        <w:tc>
          <w:tcPr>
            <w:tcW w:w="1134" w:type="dxa"/>
            <w:shd w:val="clear" w:color="auto" w:fill="F2F2F2" w:themeFill="background1" w:themeFillShade="F2"/>
            <w:noWrap/>
            <w:hideMark/>
          </w:tcPr>
          <w:p w14:paraId="396C5066" w14:textId="770497EA" w:rsidR="00376070" w:rsidRPr="00376070" w:rsidRDefault="00376070" w:rsidP="00EF538C">
            <w:pPr>
              <w:rPr>
                <w:sz w:val="20"/>
                <w:szCs w:val="20"/>
              </w:rPr>
            </w:pPr>
            <w:r w:rsidRPr="00376070">
              <w:rPr>
                <w:sz w:val="20"/>
                <w:szCs w:val="20"/>
              </w:rPr>
              <w:t>01:58</w:t>
            </w:r>
          </w:p>
        </w:tc>
        <w:tc>
          <w:tcPr>
            <w:tcW w:w="283" w:type="dxa"/>
            <w:vMerge/>
            <w:shd w:val="clear" w:color="auto" w:fill="F2F2F2" w:themeFill="background1" w:themeFillShade="F2"/>
            <w:vAlign w:val="bottom"/>
          </w:tcPr>
          <w:p w14:paraId="20B362AE" w14:textId="01223788" w:rsidR="00376070" w:rsidRPr="00376070" w:rsidRDefault="00376070">
            <w:pPr>
              <w:suppressAutoHyphens w:val="0"/>
              <w:spacing w:before="0" w:after="0"/>
              <w:jc w:val="left"/>
              <w:rPr>
                <w:b/>
                <w:sz w:val="20"/>
                <w:szCs w:val="20"/>
              </w:rPr>
            </w:pPr>
          </w:p>
        </w:tc>
        <w:tc>
          <w:tcPr>
            <w:tcW w:w="1985" w:type="dxa"/>
            <w:shd w:val="clear" w:color="auto" w:fill="F2F2F2" w:themeFill="background1" w:themeFillShade="F2"/>
            <w:vAlign w:val="bottom"/>
          </w:tcPr>
          <w:p w14:paraId="0509377B" w14:textId="4220B7C3" w:rsidR="00376070" w:rsidRPr="00376070" w:rsidRDefault="00376070">
            <w:pPr>
              <w:suppressAutoHyphens w:val="0"/>
              <w:spacing w:before="0" w:after="0"/>
              <w:jc w:val="left"/>
              <w:rPr>
                <w:color w:val="000000"/>
                <w:sz w:val="20"/>
                <w:szCs w:val="20"/>
              </w:rPr>
            </w:pPr>
            <w:r w:rsidRPr="00376070">
              <w:rPr>
                <w:b/>
                <w:color w:val="000000"/>
                <w:sz w:val="20"/>
                <w:szCs w:val="20"/>
              </w:rPr>
              <w:t>google / organic</w:t>
            </w:r>
          </w:p>
        </w:tc>
        <w:tc>
          <w:tcPr>
            <w:tcW w:w="992" w:type="dxa"/>
            <w:shd w:val="clear" w:color="auto" w:fill="F2F2F2" w:themeFill="background1" w:themeFillShade="F2"/>
            <w:vAlign w:val="bottom"/>
          </w:tcPr>
          <w:p w14:paraId="1CDD72E6" w14:textId="4ECF62AC" w:rsidR="00376070" w:rsidRPr="00376070" w:rsidRDefault="00376070">
            <w:pPr>
              <w:suppressAutoHyphens w:val="0"/>
              <w:spacing w:before="0" w:after="0"/>
              <w:jc w:val="left"/>
              <w:rPr>
                <w:sz w:val="20"/>
                <w:szCs w:val="20"/>
              </w:rPr>
            </w:pPr>
            <w:r w:rsidRPr="00376070">
              <w:rPr>
                <w:color w:val="000000"/>
                <w:sz w:val="20"/>
                <w:szCs w:val="20"/>
              </w:rPr>
              <w:t>18,535</w:t>
            </w:r>
          </w:p>
        </w:tc>
        <w:tc>
          <w:tcPr>
            <w:tcW w:w="1134" w:type="dxa"/>
            <w:shd w:val="clear" w:color="auto" w:fill="F2F2F2" w:themeFill="background1" w:themeFillShade="F2"/>
            <w:vAlign w:val="bottom"/>
          </w:tcPr>
          <w:p w14:paraId="302DEA7E" w14:textId="31DC1897" w:rsidR="00376070" w:rsidRPr="00376070" w:rsidRDefault="00376070">
            <w:pPr>
              <w:suppressAutoHyphens w:val="0"/>
              <w:spacing w:before="0" w:after="0"/>
              <w:jc w:val="left"/>
              <w:rPr>
                <w:sz w:val="20"/>
                <w:szCs w:val="20"/>
              </w:rPr>
            </w:pPr>
            <w:r w:rsidRPr="00376070">
              <w:rPr>
                <w:color w:val="000000"/>
                <w:sz w:val="20"/>
                <w:szCs w:val="20"/>
              </w:rPr>
              <w:t>01:08</w:t>
            </w:r>
          </w:p>
        </w:tc>
      </w:tr>
      <w:tr w:rsidR="00376070" w:rsidRPr="00C95569" w14:paraId="4B968C67" w14:textId="0CB30FCB" w:rsidTr="00376070">
        <w:trPr>
          <w:trHeight w:val="290"/>
        </w:trPr>
        <w:tc>
          <w:tcPr>
            <w:tcW w:w="2093" w:type="dxa"/>
            <w:shd w:val="clear" w:color="auto" w:fill="F2F2F2" w:themeFill="background1" w:themeFillShade="F2"/>
            <w:noWrap/>
            <w:hideMark/>
          </w:tcPr>
          <w:p w14:paraId="4AD84271" w14:textId="77777777" w:rsidR="00376070" w:rsidRPr="00376070" w:rsidRDefault="00376070">
            <w:pPr>
              <w:rPr>
                <w:b/>
                <w:sz w:val="20"/>
                <w:szCs w:val="20"/>
              </w:rPr>
            </w:pPr>
            <w:r w:rsidRPr="00376070">
              <w:rPr>
                <w:b/>
                <w:sz w:val="20"/>
                <w:szCs w:val="20"/>
              </w:rPr>
              <w:t>google / organic</w:t>
            </w:r>
          </w:p>
        </w:tc>
        <w:tc>
          <w:tcPr>
            <w:tcW w:w="1134" w:type="dxa"/>
            <w:shd w:val="clear" w:color="auto" w:fill="F2F2F2" w:themeFill="background1" w:themeFillShade="F2"/>
            <w:noWrap/>
            <w:hideMark/>
          </w:tcPr>
          <w:p w14:paraId="6579C117" w14:textId="77777777" w:rsidR="00376070" w:rsidRPr="00376070" w:rsidRDefault="00376070" w:rsidP="00EF538C">
            <w:pPr>
              <w:rPr>
                <w:sz w:val="20"/>
                <w:szCs w:val="20"/>
              </w:rPr>
            </w:pPr>
            <w:r w:rsidRPr="00376070">
              <w:rPr>
                <w:sz w:val="20"/>
                <w:szCs w:val="20"/>
              </w:rPr>
              <w:t>14,718</w:t>
            </w:r>
          </w:p>
        </w:tc>
        <w:tc>
          <w:tcPr>
            <w:tcW w:w="1134" w:type="dxa"/>
            <w:shd w:val="clear" w:color="auto" w:fill="F2F2F2" w:themeFill="background1" w:themeFillShade="F2"/>
            <w:noWrap/>
            <w:hideMark/>
          </w:tcPr>
          <w:p w14:paraId="6CD2F883" w14:textId="0644ED30" w:rsidR="00376070" w:rsidRPr="00376070" w:rsidRDefault="00376070" w:rsidP="00EF538C">
            <w:pPr>
              <w:rPr>
                <w:sz w:val="20"/>
                <w:szCs w:val="20"/>
              </w:rPr>
            </w:pPr>
            <w:r w:rsidRPr="00376070">
              <w:rPr>
                <w:sz w:val="20"/>
                <w:szCs w:val="20"/>
              </w:rPr>
              <w:t>01:18</w:t>
            </w:r>
          </w:p>
        </w:tc>
        <w:tc>
          <w:tcPr>
            <w:tcW w:w="283" w:type="dxa"/>
            <w:vMerge/>
            <w:shd w:val="clear" w:color="auto" w:fill="F2F2F2" w:themeFill="background1" w:themeFillShade="F2"/>
            <w:vAlign w:val="bottom"/>
          </w:tcPr>
          <w:p w14:paraId="4C71A39B" w14:textId="18B91A99" w:rsidR="00376070" w:rsidRPr="00376070" w:rsidRDefault="00376070" w:rsidP="00C95569">
            <w:pPr>
              <w:suppressAutoHyphens w:val="0"/>
              <w:spacing w:before="0" w:after="0"/>
              <w:jc w:val="left"/>
              <w:rPr>
                <w:b/>
                <w:sz w:val="20"/>
                <w:szCs w:val="20"/>
              </w:rPr>
            </w:pPr>
          </w:p>
        </w:tc>
        <w:tc>
          <w:tcPr>
            <w:tcW w:w="1985" w:type="dxa"/>
            <w:shd w:val="clear" w:color="auto" w:fill="F2F2F2" w:themeFill="background1" w:themeFillShade="F2"/>
            <w:vAlign w:val="bottom"/>
          </w:tcPr>
          <w:p w14:paraId="5E9BE732" w14:textId="7C36874E" w:rsidR="00376070" w:rsidRPr="00376070" w:rsidRDefault="00376070">
            <w:pPr>
              <w:suppressAutoHyphens w:val="0"/>
              <w:spacing w:before="0" w:after="0"/>
              <w:jc w:val="left"/>
              <w:rPr>
                <w:color w:val="000000"/>
                <w:sz w:val="20"/>
                <w:szCs w:val="20"/>
              </w:rPr>
            </w:pPr>
            <w:r w:rsidRPr="004A65E1">
              <w:rPr>
                <w:b/>
                <w:color w:val="1F497D" w:themeColor="text2"/>
                <w:sz w:val="20"/>
                <w:szCs w:val="20"/>
              </w:rPr>
              <w:t>(direct)</w:t>
            </w:r>
          </w:p>
        </w:tc>
        <w:tc>
          <w:tcPr>
            <w:tcW w:w="992" w:type="dxa"/>
            <w:shd w:val="clear" w:color="auto" w:fill="F2F2F2" w:themeFill="background1" w:themeFillShade="F2"/>
            <w:vAlign w:val="bottom"/>
          </w:tcPr>
          <w:p w14:paraId="3E9E4860" w14:textId="4DA218BD" w:rsidR="00376070" w:rsidRPr="00376070" w:rsidRDefault="00376070">
            <w:pPr>
              <w:suppressAutoHyphens w:val="0"/>
              <w:spacing w:before="0" w:after="0"/>
              <w:jc w:val="left"/>
              <w:rPr>
                <w:sz w:val="20"/>
                <w:szCs w:val="20"/>
              </w:rPr>
            </w:pPr>
            <w:r w:rsidRPr="00376070">
              <w:rPr>
                <w:color w:val="000000"/>
                <w:sz w:val="20"/>
                <w:szCs w:val="20"/>
              </w:rPr>
              <w:t>14,703</w:t>
            </w:r>
          </w:p>
        </w:tc>
        <w:tc>
          <w:tcPr>
            <w:tcW w:w="1134" w:type="dxa"/>
            <w:shd w:val="clear" w:color="auto" w:fill="F2F2F2" w:themeFill="background1" w:themeFillShade="F2"/>
            <w:vAlign w:val="bottom"/>
          </w:tcPr>
          <w:p w14:paraId="3CC54DC1" w14:textId="5FA4AD00" w:rsidR="00376070" w:rsidRPr="00376070" w:rsidRDefault="00376070">
            <w:pPr>
              <w:suppressAutoHyphens w:val="0"/>
              <w:spacing w:before="0" w:after="0"/>
              <w:jc w:val="left"/>
              <w:rPr>
                <w:sz w:val="20"/>
                <w:szCs w:val="20"/>
              </w:rPr>
            </w:pPr>
            <w:r w:rsidRPr="00376070">
              <w:rPr>
                <w:color w:val="000000"/>
                <w:sz w:val="20"/>
                <w:szCs w:val="20"/>
              </w:rPr>
              <w:t>02:22</w:t>
            </w:r>
          </w:p>
        </w:tc>
      </w:tr>
      <w:tr w:rsidR="00376070" w:rsidRPr="00C95569" w14:paraId="35F99AFC" w14:textId="52856763" w:rsidTr="00376070">
        <w:trPr>
          <w:trHeight w:val="290"/>
        </w:trPr>
        <w:tc>
          <w:tcPr>
            <w:tcW w:w="2093" w:type="dxa"/>
            <w:shd w:val="clear" w:color="auto" w:fill="F2F2F2" w:themeFill="background1" w:themeFillShade="F2"/>
            <w:noWrap/>
            <w:hideMark/>
          </w:tcPr>
          <w:p w14:paraId="69952CAC" w14:textId="487E14A8" w:rsidR="00376070" w:rsidRPr="00376070" w:rsidRDefault="00376070" w:rsidP="00C95569">
            <w:pPr>
              <w:rPr>
                <w:b/>
                <w:sz w:val="20"/>
                <w:szCs w:val="20"/>
              </w:rPr>
            </w:pPr>
            <w:r w:rsidRPr="00376070">
              <w:rPr>
                <w:b/>
                <w:sz w:val="20"/>
                <w:szCs w:val="20"/>
              </w:rPr>
              <w:t xml:space="preserve">google.com </w:t>
            </w:r>
          </w:p>
        </w:tc>
        <w:tc>
          <w:tcPr>
            <w:tcW w:w="1134" w:type="dxa"/>
            <w:shd w:val="clear" w:color="auto" w:fill="F2F2F2" w:themeFill="background1" w:themeFillShade="F2"/>
            <w:noWrap/>
            <w:hideMark/>
          </w:tcPr>
          <w:p w14:paraId="1ADFB9D9" w14:textId="77777777" w:rsidR="00376070" w:rsidRPr="00376070" w:rsidRDefault="00376070" w:rsidP="00EF538C">
            <w:pPr>
              <w:rPr>
                <w:sz w:val="20"/>
                <w:szCs w:val="20"/>
              </w:rPr>
            </w:pPr>
            <w:r w:rsidRPr="00376070">
              <w:rPr>
                <w:sz w:val="20"/>
                <w:szCs w:val="20"/>
              </w:rPr>
              <w:t>4,417</w:t>
            </w:r>
          </w:p>
        </w:tc>
        <w:tc>
          <w:tcPr>
            <w:tcW w:w="1134" w:type="dxa"/>
            <w:shd w:val="clear" w:color="auto" w:fill="F2F2F2" w:themeFill="background1" w:themeFillShade="F2"/>
            <w:noWrap/>
            <w:hideMark/>
          </w:tcPr>
          <w:p w14:paraId="7F1B89F6" w14:textId="3887B0C8" w:rsidR="00376070" w:rsidRPr="00376070" w:rsidRDefault="00376070" w:rsidP="00EF538C">
            <w:pPr>
              <w:rPr>
                <w:sz w:val="20"/>
                <w:szCs w:val="20"/>
              </w:rPr>
            </w:pPr>
            <w:r w:rsidRPr="00376070">
              <w:rPr>
                <w:sz w:val="20"/>
                <w:szCs w:val="20"/>
              </w:rPr>
              <w:t>00:39</w:t>
            </w:r>
          </w:p>
        </w:tc>
        <w:tc>
          <w:tcPr>
            <w:tcW w:w="283" w:type="dxa"/>
            <w:vMerge/>
            <w:shd w:val="clear" w:color="auto" w:fill="F2F2F2" w:themeFill="background1" w:themeFillShade="F2"/>
            <w:vAlign w:val="bottom"/>
          </w:tcPr>
          <w:p w14:paraId="62DC0FDD" w14:textId="103E3049" w:rsidR="00376070" w:rsidRPr="00376070" w:rsidRDefault="00376070" w:rsidP="00C95569">
            <w:pPr>
              <w:suppressAutoHyphens w:val="0"/>
              <w:spacing w:before="0" w:after="0"/>
              <w:jc w:val="left"/>
              <w:rPr>
                <w:b/>
                <w:sz w:val="20"/>
                <w:szCs w:val="20"/>
              </w:rPr>
            </w:pPr>
          </w:p>
        </w:tc>
        <w:tc>
          <w:tcPr>
            <w:tcW w:w="1985" w:type="dxa"/>
            <w:shd w:val="clear" w:color="auto" w:fill="F2F2F2" w:themeFill="background1" w:themeFillShade="F2"/>
            <w:vAlign w:val="bottom"/>
          </w:tcPr>
          <w:p w14:paraId="33545970" w14:textId="52F1C8E0" w:rsidR="00376070" w:rsidRPr="00376070" w:rsidRDefault="00376070">
            <w:pPr>
              <w:suppressAutoHyphens w:val="0"/>
              <w:spacing w:before="0" w:after="0"/>
              <w:jc w:val="left"/>
              <w:rPr>
                <w:color w:val="000000"/>
                <w:sz w:val="20"/>
                <w:szCs w:val="20"/>
              </w:rPr>
            </w:pPr>
            <w:r w:rsidRPr="004A65E1">
              <w:rPr>
                <w:b/>
                <w:color w:val="FF0000"/>
                <w:sz w:val="20"/>
                <w:szCs w:val="20"/>
              </w:rPr>
              <w:t xml:space="preserve">t.co </w:t>
            </w:r>
          </w:p>
        </w:tc>
        <w:tc>
          <w:tcPr>
            <w:tcW w:w="992" w:type="dxa"/>
            <w:shd w:val="clear" w:color="auto" w:fill="F2F2F2" w:themeFill="background1" w:themeFillShade="F2"/>
            <w:vAlign w:val="bottom"/>
          </w:tcPr>
          <w:p w14:paraId="2F597564" w14:textId="1E014F85" w:rsidR="00376070" w:rsidRPr="00376070" w:rsidRDefault="00376070">
            <w:pPr>
              <w:suppressAutoHyphens w:val="0"/>
              <w:spacing w:before="0" w:after="0"/>
              <w:jc w:val="left"/>
              <w:rPr>
                <w:sz w:val="20"/>
                <w:szCs w:val="20"/>
              </w:rPr>
            </w:pPr>
            <w:r w:rsidRPr="00376070">
              <w:rPr>
                <w:color w:val="000000"/>
                <w:sz w:val="20"/>
                <w:szCs w:val="20"/>
              </w:rPr>
              <w:t>5,120</w:t>
            </w:r>
          </w:p>
        </w:tc>
        <w:tc>
          <w:tcPr>
            <w:tcW w:w="1134" w:type="dxa"/>
            <w:shd w:val="clear" w:color="auto" w:fill="F2F2F2" w:themeFill="background1" w:themeFillShade="F2"/>
            <w:vAlign w:val="bottom"/>
          </w:tcPr>
          <w:p w14:paraId="17AEF406" w14:textId="69E00B0B" w:rsidR="00376070" w:rsidRPr="00376070" w:rsidRDefault="00376070">
            <w:pPr>
              <w:suppressAutoHyphens w:val="0"/>
              <w:spacing w:before="0" w:after="0"/>
              <w:jc w:val="left"/>
              <w:rPr>
                <w:sz w:val="20"/>
                <w:szCs w:val="20"/>
              </w:rPr>
            </w:pPr>
            <w:r w:rsidRPr="00376070">
              <w:rPr>
                <w:color w:val="000000"/>
                <w:sz w:val="20"/>
                <w:szCs w:val="20"/>
              </w:rPr>
              <w:t>01:23</w:t>
            </w:r>
          </w:p>
        </w:tc>
      </w:tr>
      <w:tr w:rsidR="00376070" w:rsidRPr="00C95569" w14:paraId="40154B32" w14:textId="55C7C3A5" w:rsidTr="00376070">
        <w:trPr>
          <w:trHeight w:val="290"/>
        </w:trPr>
        <w:tc>
          <w:tcPr>
            <w:tcW w:w="2093" w:type="dxa"/>
            <w:shd w:val="clear" w:color="auto" w:fill="F2F2F2" w:themeFill="background1" w:themeFillShade="F2"/>
            <w:noWrap/>
            <w:hideMark/>
          </w:tcPr>
          <w:p w14:paraId="43BB7935" w14:textId="27EB5AE8" w:rsidR="00376070" w:rsidRPr="00376070" w:rsidRDefault="00376070" w:rsidP="00C95569">
            <w:pPr>
              <w:rPr>
                <w:b/>
                <w:sz w:val="20"/>
                <w:szCs w:val="20"/>
              </w:rPr>
            </w:pPr>
            <w:r w:rsidRPr="00376070">
              <w:rPr>
                <w:b/>
                <w:sz w:val="20"/>
                <w:szCs w:val="20"/>
              </w:rPr>
              <w:t xml:space="preserve">google.co.in </w:t>
            </w:r>
          </w:p>
        </w:tc>
        <w:tc>
          <w:tcPr>
            <w:tcW w:w="1134" w:type="dxa"/>
            <w:shd w:val="clear" w:color="auto" w:fill="F2F2F2" w:themeFill="background1" w:themeFillShade="F2"/>
            <w:noWrap/>
            <w:hideMark/>
          </w:tcPr>
          <w:p w14:paraId="0A25C0EC" w14:textId="77777777" w:rsidR="00376070" w:rsidRPr="00376070" w:rsidRDefault="00376070" w:rsidP="00EF538C">
            <w:pPr>
              <w:rPr>
                <w:sz w:val="20"/>
                <w:szCs w:val="20"/>
              </w:rPr>
            </w:pPr>
            <w:r w:rsidRPr="00376070">
              <w:rPr>
                <w:sz w:val="20"/>
                <w:szCs w:val="20"/>
              </w:rPr>
              <w:t>985</w:t>
            </w:r>
          </w:p>
        </w:tc>
        <w:tc>
          <w:tcPr>
            <w:tcW w:w="1134" w:type="dxa"/>
            <w:shd w:val="clear" w:color="auto" w:fill="F2F2F2" w:themeFill="background1" w:themeFillShade="F2"/>
            <w:noWrap/>
            <w:hideMark/>
          </w:tcPr>
          <w:p w14:paraId="3338A484" w14:textId="2B66E317" w:rsidR="00376070" w:rsidRPr="00376070" w:rsidRDefault="00376070" w:rsidP="00EF538C">
            <w:pPr>
              <w:rPr>
                <w:sz w:val="20"/>
                <w:szCs w:val="20"/>
              </w:rPr>
            </w:pPr>
            <w:r w:rsidRPr="00376070">
              <w:rPr>
                <w:sz w:val="20"/>
                <w:szCs w:val="20"/>
              </w:rPr>
              <w:t>00:29</w:t>
            </w:r>
          </w:p>
        </w:tc>
        <w:tc>
          <w:tcPr>
            <w:tcW w:w="283" w:type="dxa"/>
            <w:vMerge/>
            <w:shd w:val="clear" w:color="auto" w:fill="F2F2F2" w:themeFill="background1" w:themeFillShade="F2"/>
            <w:vAlign w:val="bottom"/>
          </w:tcPr>
          <w:p w14:paraId="6BA967A2" w14:textId="3CCF1130" w:rsidR="00376070" w:rsidRPr="00376070" w:rsidRDefault="00376070" w:rsidP="00C95569">
            <w:pPr>
              <w:suppressAutoHyphens w:val="0"/>
              <w:spacing w:before="0" w:after="0"/>
              <w:jc w:val="left"/>
              <w:rPr>
                <w:b/>
                <w:sz w:val="20"/>
                <w:szCs w:val="20"/>
              </w:rPr>
            </w:pPr>
          </w:p>
        </w:tc>
        <w:tc>
          <w:tcPr>
            <w:tcW w:w="1985" w:type="dxa"/>
            <w:shd w:val="clear" w:color="auto" w:fill="F2F2F2" w:themeFill="background1" w:themeFillShade="F2"/>
            <w:vAlign w:val="bottom"/>
          </w:tcPr>
          <w:p w14:paraId="5527A47B" w14:textId="20B417DD" w:rsidR="00376070" w:rsidRPr="004A65E1" w:rsidRDefault="00376070">
            <w:pPr>
              <w:suppressAutoHyphens w:val="0"/>
              <w:spacing w:before="0" w:after="0"/>
              <w:jc w:val="left"/>
              <w:rPr>
                <w:color w:val="FF0000"/>
                <w:sz w:val="20"/>
                <w:szCs w:val="20"/>
              </w:rPr>
            </w:pPr>
            <w:r w:rsidRPr="004A65E1">
              <w:rPr>
                <w:b/>
                <w:color w:val="FF0000"/>
                <w:sz w:val="20"/>
                <w:szCs w:val="20"/>
              </w:rPr>
              <w:t xml:space="preserve">stumbleupon.com </w:t>
            </w:r>
          </w:p>
        </w:tc>
        <w:tc>
          <w:tcPr>
            <w:tcW w:w="992" w:type="dxa"/>
            <w:shd w:val="clear" w:color="auto" w:fill="F2F2F2" w:themeFill="background1" w:themeFillShade="F2"/>
            <w:vAlign w:val="bottom"/>
          </w:tcPr>
          <w:p w14:paraId="5CF991C2" w14:textId="45F7F966" w:rsidR="00376070" w:rsidRPr="00376070" w:rsidRDefault="00376070">
            <w:pPr>
              <w:suppressAutoHyphens w:val="0"/>
              <w:spacing w:before="0" w:after="0"/>
              <w:jc w:val="left"/>
              <w:rPr>
                <w:sz w:val="20"/>
                <w:szCs w:val="20"/>
              </w:rPr>
            </w:pPr>
            <w:r w:rsidRPr="00376070">
              <w:rPr>
                <w:color w:val="000000"/>
                <w:sz w:val="20"/>
                <w:szCs w:val="20"/>
              </w:rPr>
              <w:t>3,725</w:t>
            </w:r>
          </w:p>
        </w:tc>
        <w:tc>
          <w:tcPr>
            <w:tcW w:w="1134" w:type="dxa"/>
            <w:shd w:val="clear" w:color="auto" w:fill="F2F2F2" w:themeFill="background1" w:themeFillShade="F2"/>
            <w:vAlign w:val="bottom"/>
          </w:tcPr>
          <w:p w14:paraId="243B68FE" w14:textId="53149DC8" w:rsidR="00376070" w:rsidRPr="00376070" w:rsidRDefault="00376070">
            <w:pPr>
              <w:suppressAutoHyphens w:val="0"/>
              <w:spacing w:before="0" w:after="0"/>
              <w:jc w:val="left"/>
              <w:rPr>
                <w:sz w:val="20"/>
                <w:szCs w:val="20"/>
              </w:rPr>
            </w:pPr>
            <w:r w:rsidRPr="00376070">
              <w:rPr>
                <w:color w:val="000000"/>
                <w:sz w:val="20"/>
                <w:szCs w:val="20"/>
              </w:rPr>
              <w:t>00:35</w:t>
            </w:r>
          </w:p>
        </w:tc>
      </w:tr>
      <w:tr w:rsidR="00376070" w:rsidRPr="00C95569" w14:paraId="70224141" w14:textId="34632BE8" w:rsidTr="00376070">
        <w:trPr>
          <w:trHeight w:val="290"/>
        </w:trPr>
        <w:tc>
          <w:tcPr>
            <w:tcW w:w="2093" w:type="dxa"/>
            <w:shd w:val="clear" w:color="auto" w:fill="F2F2F2" w:themeFill="background1" w:themeFillShade="F2"/>
            <w:noWrap/>
            <w:hideMark/>
          </w:tcPr>
          <w:p w14:paraId="0BF28C4B" w14:textId="4A167D91" w:rsidR="00376070" w:rsidRPr="00376070" w:rsidRDefault="00376070" w:rsidP="00C95569">
            <w:pPr>
              <w:rPr>
                <w:b/>
                <w:sz w:val="20"/>
                <w:szCs w:val="20"/>
              </w:rPr>
            </w:pPr>
            <w:r w:rsidRPr="00376070">
              <w:rPr>
                <w:b/>
                <w:sz w:val="20"/>
                <w:szCs w:val="20"/>
              </w:rPr>
              <w:t xml:space="preserve">google.co.uk </w:t>
            </w:r>
          </w:p>
        </w:tc>
        <w:tc>
          <w:tcPr>
            <w:tcW w:w="1134" w:type="dxa"/>
            <w:shd w:val="clear" w:color="auto" w:fill="F2F2F2" w:themeFill="background1" w:themeFillShade="F2"/>
            <w:noWrap/>
            <w:hideMark/>
          </w:tcPr>
          <w:p w14:paraId="72FCC587" w14:textId="77777777" w:rsidR="00376070" w:rsidRPr="00376070" w:rsidRDefault="00376070" w:rsidP="00EF538C">
            <w:pPr>
              <w:rPr>
                <w:sz w:val="20"/>
                <w:szCs w:val="20"/>
              </w:rPr>
            </w:pPr>
            <w:r w:rsidRPr="00376070">
              <w:rPr>
                <w:sz w:val="20"/>
                <w:szCs w:val="20"/>
              </w:rPr>
              <w:t>687</w:t>
            </w:r>
          </w:p>
        </w:tc>
        <w:tc>
          <w:tcPr>
            <w:tcW w:w="1134" w:type="dxa"/>
            <w:shd w:val="clear" w:color="auto" w:fill="F2F2F2" w:themeFill="background1" w:themeFillShade="F2"/>
            <w:noWrap/>
            <w:hideMark/>
          </w:tcPr>
          <w:p w14:paraId="421529A0" w14:textId="151AC38C" w:rsidR="00376070" w:rsidRPr="00376070" w:rsidRDefault="00376070" w:rsidP="00EF538C">
            <w:pPr>
              <w:rPr>
                <w:sz w:val="20"/>
                <w:szCs w:val="20"/>
              </w:rPr>
            </w:pPr>
            <w:r w:rsidRPr="00376070">
              <w:rPr>
                <w:sz w:val="20"/>
                <w:szCs w:val="20"/>
              </w:rPr>
              <w:t>00:35</w:t>
            </w:r>
          </w:p>
        </w:tc>
        <w:tc>
          <w:tcPr>
            <w:tcW w:w="283" w:type="dxa"/>
            <w:vMerge/>
            <w:shd w:val="clear" w:color="auto" w:fill="F2F2F2" w:themeFill="background1" w:themeFillShade="F2"/>
            <w:vAlign w:val="bottom"/>
          </w:tcPr>
          <w:p w14:paraId="5B984357" w14:textId="6ED32428" w:rsidR="00376070" w:rsidRPr="00376070" w:rsidRDefault="00376070" w:rsidP="00C95569">
            <w:pPr>
              <w:suppressAutoHyphens w:val="0"/>
              <w:spacing w:before="0" w:after="0"/>
              <w:jc w:val="left"/>
              <w:rPr>
                <w:b/>
                <w:sz w:val="20"/>
                <w:szCs w:val="20"/>
              </w:rPr>
            </w:pPr>
          </w:p>
        </w:tc>
        <w:tc>
          <w:tcPr>
            <w:tcW w:w="1985" w:type="dxa"/>
            <w:shd w:val="clear" w:color="auto" w:fill="F2F2F2" w:themeFill="background1" w:themeFillShade="F2"/>
            <w:vAlign w:val="bottom"/>
          </w:tcPr>
          <w:p w14:paraId="181F5E4F" w14:textId="26834750" w:rsidR="00376070" w:rsidRPr="00376070" w:rsidRDefault="00376070">
            <w:pPr>
              <w:suppressAutoHyphens w:val="0"/>
              <w:spacing w:before="0" w:after="0"/>
              <w:jc w:val="left"/>
              <w:rPr>
                <w:b/>
                <w:color w:val="000000"/>
                <w:sz w:val="20"/>
                <w:szCs w:val="20"/>
              </w:rPr>
            </w:pPr>
            <w:r w:rsidRPr="004A65E1">
              <w:rPr>
                <w:b/>
                <w:color w:val="FF0000"/>
                <w:sz w:val="20"/>
                <w:szCs w:val="20"/>
              </w:rPr>
              <w:t xml:space="preserve">facebook.com </w:t>
            </w:r>
          </w:p>
        </w:tc>
        <w:tc>
          <w:tcPr>
            <w:tcW w:w="992" w:type="dxa"/>
            <w:shd w:val="clear" w:color="auto" w:fill="F2F2F2" w:themeFill="background1" w:themeFillShade="F2"/>
            <w:vAlign w:val="bottom"/>
          </w:tcPr>
          <w:p w14:paraId="7B5C3532" w14:textId="6CDDE822" w:rsidR="00376070" w:rsidRPr="00376070" w:rsidRDefault="00376070">
            <w:pPr>
              <w:suppressAutoHyphens w:val="0"/>
              <w:spacing w:before="0" w:after="0"/>
              <w:jc w:val="left"/>
              <w:rPr>
                <w:sz w:val="20"/>
                <w:szCs w:val="20"/>
              </w:rPr>
            </w:pPr>
            <w:r w:rsidRPr="00376070">
              <w:rPr>
                <w:color w:val="000000"/>
                <w:sz w:val="20"/>
                <w:szCs w:val="20"/>
              </w:rPr>
              <w:t>1,721</w:t>
            </w:r>
          </w:p>
        </w:tc>
        <w:tc>
          <w:tcPr>
            <w:tcW w:w="1134" w:type="dxa"/>
            <w:shd w:val="clear" w:color="auto" w:fill="F2F2F2" w:themeFill="background1" w:themeFillShade="F2"/>
            <w:vAlign w:val="bottom"/>
          </w:tcPr>
          <w:p w14:paraId="7631A608" w14:textId="58F5D400" w:rsidR="00376070" w:rsidRPr="00376070" w:rsidRDefault="00376070">
            <w:pPr>
              <w:suppressAutoHyphens w:val="0"/>
              <w:spacing w:before="0" w:after="0"/>
              <w:jc w:val="left"/>
              <w:rPr>
                <w:sz w:val="20"/>
                <w:szCs w:val="20"/>
              </w:rPr>
            </w:pPr>
            <w:r w:rsidRPr="00376070">
              <w:rPr>
                <w:color w:val="000000"/>
                <w:sz w:val="20"/>
                <w:szCs w:val="20"/>
              </w:rPr>
              <w:t>01:49</w:t>
            </w:r>
          </w:p>
        </w:tc>
      </w:tr>
      <w:tr w:rsidR="00376070" w:rsidRPr="00C95569" w14:paraId="7DD908F3" w14:textId="132CDF9F" w:rsidTr="00376070">
        <w:trPr>
          <w:trHeight w:val="290"/>
        </w:trPr>
        <w:tc>
          <w:tcPr>
            <w:tcW w:w="2093" w:type="dxa"/>
            <w:shd w:val="clear" w:color="auto" w:fill="F2F2F2" w:themeFill="background1" w:themeFillShade="F2"/>
            <w:noWrap/>
            <w:hideMark/>
          </w:tcPr>
          <w:p w14:paraId="6D2E477B" w14:textId="5BDBF559" w:rsidR="00376070" w:rsidRPr="00376070" w:rsidRDefault="00376070" w:rsidP="00C95569">
            <w:pPr>
              <w:rPr>
                <w:b/>
                <w:sz w:val="20"/>
                <w:szCs w:val="20"/>
              </w:rPr>
            </w:pPr>
            <w:r w:rsidRPr="004A65E1">
              <w:rPr>
                <w:b/>
                <w:color w:val="FF0000"/>
                <w:sz w:val="20"/>
                <w:szCs w:val="20"/>
              </w:rPr>
              <w:t xml:space="preserve">facebook.com </w:t>
            </w:r>
          </w:p>
        </w:tc>
        <w:tc>
          <w:tcPr>
            <w:tcW w:w="1134" w:type="dxa"/>
            <w:shd w:val="clear" w:color="auto" w:fill="F2F2F2" w:themeFill="background1" w:themeFillShade="F2"/>
            <w:noWrap/>
            <w:hideMark/>
          </w:tcPr>
          <w:p w14:paraId="2379370A" w14:textId="77777777" w:rsidR="00376070" w:rsidRPr="00376070" w:rsidRDefault="00376070" w:rsidP="00EF538C">
            <w:pPr>
              <w:rPr>
                <w:sz w:val="20"/>
                <w:szCs w:val="20"/>
              </w:rPr>
            </w:pPr>
            <w:r w:rsidRPr="00376070">
              <w:rPr>
                <w:sz w:val="20"/>
                <w:szCs w:val="20"/>
              </w:rPr>
              <w:t>538</w:t>
            </w:r>
          </w:p>
        </w:tc>
        <w:tc>
          <w:tcPr>
            <w:tcW w:w="1134" w:type="dxa"/>
            <w:shd w:val="clear" w:color="auto" w:fill="F2F2F2" w:themeFill="background1" w:themeFillShade="F2"/>
            <w:noWrap/>
            <w:hideMark/>
          </w:tcPr>
          <w:p w14:paraId="70ABBF21" w14:textId="3B963952" w:rsidR="00376070" w:rsidRPr="00376070" w:rsidRDefault="00376070" w:rsidP="00EF538C">
            <w:pPr>
              <w:rPr>
                <w:sz w:val="20"/>
                <w:szCs w:val="20"/>
              </w:rPr>
            </w:pPr>
            <w:r w:rsidRPr="00376070">
              <w:rPr>
                <w:sz w:val="20"/>
                <w:szCs w:val="20"/>
              </w:rPr>
              <w:t>00:28</w:t>
            </w:r>
          </w:p>
        </w:tc>
        <w:tc>
          <w:tcPr>
            <w:tcW w:w="283" w:type="dxa"/>
            <w:vMerge/>
            <w:shd w:val="clear" w:color="auto" w:fill="F2F2F2" w:themeFill="background1" w:themeFillShade="F2"/>
            <w:vAlign w:val="bottom"/>
          </w:tcPr>
          <w:p w14:paraId="3B8B96AD" w14:textId="351F003A" w:rsidR="00376070" w:rsidRPr="00376070" w:rsidRDefault="00376070" w:rsidP="00C95569">
            <w:pPr>
              <w:suppressAutoHyphens w:val="0"/>
              <w:spacing w:before="0" w:after="0"/>
              <w:jc w:val="left"/>
              <w:rPr>
                <w:b/>
                <w:sz w:val="20"/>
                <w:szCs w:val="20"/>
              </w:rPr>
            </w:pPr>
          </w:p>
        </w:tc>
        <w:tc>
          <w:tcPr>
            <w:tcW w:w="1985" w:type="dxa"/>
            <w:shd w:val="clear" w:color="auto" w:fill="F2F2F2" w:themeFill="background1" w:themeFillShade="F2"/>
            <w:vAlign w:val="bottom"/>
          </w:tcPr>
          <w:p w14:paraId="5474A984" w14:textId="5F85003F" w:rsidR="00376070" w:rsidRPr="00376070" w:rsidRDefault="00376070">
            <w:pPr>
              <w:suppressAutoHyphens w:val="0"/>
              <w:spacing w:before="0" w:after="0"/>
              <w:jc w:val="left"/>
              <w:rPr>
                <w:color w:val="000000"/>
                <w:sz w:val="20"/>
                <w:szCs w:val="20"/>
              </w:rPr>
            </w:pPr>
            <w:r w:rsidRPr="00376070">
              <w:rPr>
                <w:b/>
                <w:color w:val="000000"/>
                <w:sz w:val="20"/>
                <w:szCs w:val="20"/>
              </w:rPr>
              <w:t xml:space="preserve">google.com </w:t>
            </w:r>
          </w:p>
        </w:tc>
        <w:tc>
          <w:tcPr>
            <w:tcW w:w="992" w:type="dxa"/>
            <w:shd w:val="clear" w:color="auto" w:fill="F2F2F2" w:themeFill="background1" w:themeFillShade="F2"/>
            <w:vAlign w:val="bottom"/>
          </w:tcPr>
          <w:p w14:paraId="7520425C" w14:textId="0671BD37" w:rsidR="00376070" w:rsidRPr="00376070" w:rsidRDefault="00376070">
            <w:pPr>
              <w:suppressAutoHyphens w:val="0"/>
              <w:spacing w:before="0" w:after="0"/>
              <w:jc w:val="left"/>
              <w:rPr>
                <w:sz w:val="20"/>
                <w:szCs w:val="20"/>
              </w:rPr>
            </w:pPr>
            <w:r w:rsidRPr="00376070">
              <w:rPr>
                <w:color w:val="000000"/>
                <w:sz w:val="20"/>
                <w:szCs w:val="20"/>
              </w:rPr>
              <w:t>855</w:t>
            </w:r>
          </w:p>
        </w:tc>
        <w:tc>
          <w:tcPr>
            <w:tcW w:w="1134" w:type="dxa"/>
            <w:shd w:val="clear" w:color="auto" w:fill="F2F2F2" w:themeFill="background1" w:themeFillShade="F2"/>
            <w:vAlign w:val="bottom"/>
          </w:tcPr>
          <w:p w14:paraId="73A99886" w14:textId="69D2F5BD" w:rsidR="00376070" w:rsidRPr="00376070" w:rsidRDefault="00376070">
            <w:pPr>
              <w:suppressAutoHyphens w:val="0"/>
              <w:spacing w:before="0" w:after="0"/>
              <w:jc w:val="left"/>
              <w:rPr>
                <w:sz w:val="20"/>
                <w:szCs w:val="20"/>
              </w:rPr>
            </w:pPr>
            <w:r w:rsidRPr="00376070">
              <w:rPr>
                <w:color w:val="000000"/>
                <w:sz w:val="20"/>
                <w:szCs w:val="20"/>
              </w:rPr>
              <w:t>01:01</w:t>
            </w:r>
          </w:p>
        </w:tc>
      </w:tr>
      <w:tr w:rsidR="00376070" w:rsidRPr="00C95569" w14:paraId="019BB039" w14:textId="78C69725" w:rsidTr="00376070">
        <w:trPr>
          <w:trHeight w:val="290"/>
        </w:trPr>
        <w:tc>
          <w:tcPr>
            <w:tcW w:w="2093" w:type="dxa"/>
            <w:shd w:val="clear" w:color="auto" w:fill="F2F2F2" w:themeFill="background1" w:themeFillShade="F2"/>
            <w:noWrap/>
            <w:hideMark/>
          </w:tcPr>
          <w:p w14:paraId="0A394658" w14:textId="206030B9" w:rsidR="00376070" w:rsidRPr="00376070" w:rsidRDefault="00376070" w:rsidP="00C95569">
            <w:pPr>
              <w:rPr>
                <w:b/>
                <w:sz w:val="20"/>
                <w:szCs w:val="20"/>
              </w:rPr>
            </w:pPr>
            <w:r w:rsidRPr="00376070">
              <w:rPr>
                <w:b/>
                <w:sz w:val="20"/>
                <w:szCs w:val="20"/>
              </w:rPr>
              <w:t xml:space="preserve">google.de </w:t>
            </w:r>
          </w:p>
        </w:tc>
        <w:tc>
          <w:tcPr>
            <w:tcW w:w="1134" w:type="dxa"/>
            <w:shd w:val="clear" w:color="auto" w:fill="F2F2F2" w:themeFill="background1" w:themeFillShade="F2"/>
            <w:noWrap/>
            <w:hideMark/>
          </w:tcPr>
          <w:p w14:paraId="524C5F61" w14:textId="77777777" w:rsidR="00376070" w:rsidRPr="00376070" w:rsidRDefault="00376070" w:rsidP="00EF538C">
            <w:pPr>
              <w:rPr>
                <w:sz w:val="20"/>
                <w:szCs w:val="20"/>
              </w:rPr>
            </w:pPr>
            <w:r w:rsidRPr="00376070">
              <w:rPr>
                <w:sz w:val="20"/>
                <w:szCs w:val="20"/>
              </w:rPr>
              <w:t>489</w:t>
            </w:r>
          </w:p>
        </w:tc>
        <w:tc>
          <w:tcPr>
            <w:tcW w:w="1134" w:type="dxa"/>
            <w:shd w:val="clear" w:color="auto" w:fill="F2F2F2" w:themeFill="background1" w:themeFillShade="F2"/>
            <w:noWrap/>
            <w:hideMark/>
          </w:tcPr>
          <w:p w14:paraId="6918990B" w14:textId="3FE6A360" w:rsidR="00376070" w:rsidRPr="00376070" w:rsidRDefault="00376070" w:rsidP="00EF538C">
            <w:pPr>
              <w:rPr>
                <w:sz w:val="20"/>
                <w:szCs w:val="20"/>
              </w:rPr>
            </w:pPr>
            <w:r w:rsidRPr="00376070">
              <w:rPr>
                <w:sz w:val="20"/>
                <w:szCs w:val="20"/>
              </w:rPr>
              <w:t>00:26</w:t>
            </w:r>
          </w:p>
        </w:tc>
        <w:tc>
          <w:tcPr>
            <w:tcW w:w="283" w:type="dxa"/>
            <w:vMerge/>
            <w:shd w:val="clear" w:color="auto" w:fill="F2F2F2" w:themeFill="background1" w:themeFillShade="F2"/>
            <w:vAlign w:val="bottom"/>
          </w:tcPr>
          <w:p w14:paraId="75A16E22" w14:textId="015887EB" w:rsidR="00376070" w:rsidRPr="00376070" w:rsidRDefault="00376070" w:rsidP="00C95569">
            <w:pPr>
              <w:suppressAutoHyphens w:val="0"/>
              <w:spacing w:before="0" w:after="0"/>
              <w:jc w:val="left"/>
              <w:rPr>
                <w:b/>
                <w:sz w:val="20"/>
                <w:szCs w:val="20"/>
              </w:rPr>
            </w:pPr>
          </w:p>
        </w:tc>
        <w:tc>
          <w:tcPr>
            <w:tcW w:w="1985" w:type="dxa"/>
            <w:shd w:val="clear" w:color="auto" w:fill="F2F2F2" w:themeFill="background1" w:themeFillShade="F2"/>
            <w:vAlign w:val="bottom"/>
          </w:tcPr>
          <w:p w14:paraId="56FE57C2" w14:textId="0C67487B" w:rsidR="00376070" w:rsidRPr="00376070" w:rsidRDefault="00376070">
            <w:pPr>
              <w:suppressAutoHyphens w:val="0"/>
              <w:spacing w:before="0" w:after="0"/>
              <w:jc w:val="left"/>
              <w:rPr>
                <w:color w:val="000000"/>
                <w:sz w:val="20"/>
                <w:szCs w:val="20"/>
              </w:rPr>
            </w:pPr>
            <w:r w:rsidRPr="004A65E1">
              <w:rPr>
                <w:b/>
                <w:color w:val="FF0000"/>
                <w:sz w:val="20"/>
                <w:szCs w:val="20"/>
              </w:rPr>
              <w:t xml:space="preserve">reddit.com </w:t>
            </w:r>
          </w:p>
        </w:tc>
        <w:tc>
          <w:tcPr>
            <w:tcW w:w="992" w:type="dxa"/>
            <w:shd w:val="clear" w:color="auto" w:fill="F2F2F2" w:themeFill="background1" w:themeFillShade="F2"/>
            <w:vAlign w:val="bottom"/>
          </w:tcPr>
          <w:p w14:paraId="4D0B0CC1" w14:textId="1A98122F" w:rsidR="00376070" w:rsidRPr="00376070" w:rsidRDefault="00376070">
            <w:pPr>
              <w:suppressAutoHyphens w:val="0"/>
              <w:spacing w:before="0" w:after="0"/>
              <w:jc w:val="left"/>
              <w:rPr>
                <w:sz w:val="20"/>
                <w:szCs w:val="20"/>
              </w:rPr>
            </w:pPr>
            <w:r w:rsidRPr="00376070">
              <w:rPr>
                <w:color w:val="000000"/>
                <w:sz w:val="20"/>
                <w:szCs w:val="20"/>
              </w:rPr>
              <w:t>671</w:t>
            </w:r>
          </w:p>
        </w:tc>
        <w:tc>
          <w:tcPr>
            <w:tcW w:w="1134" w:type="dxa"/>
            <w:shd w:val="clear" w:color="auto" w:fill="F2F2F2" w:themeFill="background1" w:themeFillShade="F2"/>
            <w:vAlign w:val="bottom"/>
          </w:tcPr>
          <w:p w14:paraId="489CC2DC" w14:textId="5D2A4985" w:rsidR="00376070" w:rsidRPr="00376070" w:rsidRDefault="00376070">
            <w:pPr>
              <w:suppressAutoHyphens w:val="0"/>
              <w:spacing w:before="0" w:after="0"/>
              <w:jc w:val="left"/>
              <w:rPr>
                <w:sz w:val="20"/>
                <w:szCs w:val="20"/>
              </w:rPr>
            </w:pPr>
            <w:r w:rsidRPr="00376070">
              <w:rPr>
                <w:color w:val="000000"/>
                <w:sz w:val="20"/>
                <w:szCs w:val="20"/>
              </w:rPr>
              <w:t>00:22</w:t>
            </w:r>
          </w:p>
        </w:tc>
      </w:tr>
      <w:tr w:rsidR="00376070" w:rsidRPr="00C95569" w14:paraId="6431C6BC" w14:textId="686C3122" w:rsidTr="00376070">
        <w:trPr>
          <w:trHeight w:val="290"/>
        </w:trPr>
        <w:tc>
          <w:tcPr>
            <w:tcW w:w="2093" w:type="dxa"/>
            <w:shd w:val="clear" w:color="auto" w:fill="F2F2F2" w:themeFill="background1" w:themeFillShade="F2"/>
            <w:noWrap/>
            <w:hideMark/>
          </w:tcPr>
          <w:p w14:paraId="4CC4190D" w14:textId="3BD62914" w:rsidR="00376070" w:rsidRPr="00376070" w:rsidRDefault="00376070" w:rsidP="00C95569">
            <w:pPr>
              <w:rPr>
                <w:b/>
                <w:sz w:val="20"/>
                <w:szCs w:val="20"/>
              </w:rPr>
            </w:pPr>
            <w:r w:rsidRPr="00376070">
              <w:rPr>
                <w:b/>
                <w:sz w:val="20"/>
                <w:szCs w:val="20"/>
              </w:rPr>
              <w:t xml:space="preserve">google.ca </w:t>
            </w:r>
          </w:p>
        </w:tc>
        <w:tc>
          <w:tcPr>
            <w:tcW w:w="1134" w:type="dxa"/>
            <w:shd w:val="clear" w:color="auto" w:fill="F2F2F2" w:themeFill="background1" w:themeFillShade="F2"/>
            <w:noWrap/>
            <w:hideMark/>
          </w:tcPr>
          <w:p w14:paraId="1A01F738" w14:textId="77777777" w:rsidR="00376070" w:rsidRPr="00376070" w:rsidRDefault="00376070" w:rsidP="00EF538C">
            <w:pPr>
              <w:rPr>
                <w:sz w:val="20"/>
                <w:szCs w:val="20"/>
              </w:rPr>
            </w:pPr>
            <w:r w:rsidRPr="00376070">
              <w:rPr>
                <w:sz w:val="20"/>
                <w:szCs w:val="20"/>
              </w:rPr>
              <w:t>388</w:t>
            </w:r>
          </w:p>
        </w:tc>
        <w:tc>
          <w:tcPr>
            <w:tcW w:w="1134" w:type="dxa"/>
            <w:shd w:val="clear" w:color="auto" w:fill="F2F2F2" w:themeFill="background1" w:themeFillShade="F2"/>
            <w:noWrap/>
            <w:hideMark/>
          </w:tcPr>
          <w:p w14:paraId="3E7B4D8D" w14:textId="49287B4E" w:rsidR="00376070" w:rsidRPr="00376070" w:rsidRDefault="00376070" w:rsidP="00EF538C">
            <w:pPr>
              <w:rPr>
                <w:sz w:val="20"/>
                <w:szCs w:val="20"/>
              </w:rPr>
            </w:pPr>
            <w:r w:rsidRPr="00376070">
              <w:rPr>
                <w:sz w:val="20"/>
                <w:szCs w:val="20"/>
              </w:rPr>
              <w:t>00:36</w:t>
            </w:r>
          </w:p>
        </w:tc>
        <w:tc>
          <w:tcPr>
            <w:tcW w:w="283" w:type="dxa"/>
            <w:vMerge/>
            <w:shd w:val="clear" w:color="auto" w:fill="F2F2F2" w:themeFill="background1" w:themeFillShade="F2"/>
            <w:vAlign w:val="bottom"/>
          </w:tcPr>
          <w:p w14:paraId="19A5E34F" w14:textId="3C62E37D" w:rsidR="00376070" w:rsidRPr="00376070" w:rsidRDefault="00376070" w:rsidP="00C95569">
            <w:pPr>
              <w:suppressAutoHyphens w:val="0"/>
              <w:spacing w:before="0" w:after="0"/>
              <w:jc w:val="left"/>
              <w:rPr>
                <w:b/>
                <w:sz w:val="20"/>
                <w:szCs w:val="20"/>
              </w:rPr>
            </w:pPr>
          </w:p>
        </w:tc>
        <w:tc>
          <w:tcPr>
            <w:tcW w:w="1985" w:type="dxa"/>
            <w:shd w:val="clear" w:color="auto" w:fill="F2F2F2" w:themeFill="background1" w:themeFillShade="F2"/>
            <w:vAlign w:val="bottom"/>
          </w:tcPr>
          <w:p w14:paraId="33149463" w14:textId="15538369" w:rsidR="00376070" w:rsidRPr="00376070" w:rsidRDefault="00376070">
            <w:pPr>
              <w:suppressAutoHyphens w:val="0"/>
              <w:spacing w:before="0" w:after="0"/>
              <w:jc w:val="left"/>
              <w:rPr>
                <w:b/>
                <w:color w:val="000000"/>
                <w:sz w:val="20"/>
                <w:szCs w:val="20"/>
              </w:rPr>
            </w:pPr>
            <w:r w:rsidRPr="00376070">
              <w:rPr>
                <w:b/>
                <w:color w:val="000000"/>
                <w:sz w:val="20"/>
                <w:szCs w:val="20"/>
              </w:rPr>
              <w:t xml:space="preserve">public.web.cern.ch </w:t>
            </w:r>
          </w:p>
        </w:tc>
        <w:tc>
          <w:tcPr>
            <w:tcW w:w="992" w:type="dxa"/>
            <w:shd w:val="clear" w:color="auto" w:fill="F2F2F2" w:themeFill="background1" w:themeFillShade="F2"/>
            <w:vAlign w:val="bottom"/>
          </w:tcPr>
          <w:p w14:paraId="0C0E0E24" w14:textId="7679A0A3" w:rsidR="00376070" w:rsidRPr="00376070" w:rsidRDefault="00376070">
            <w:pPr>
              <w:suppressAutoHyphens w:val="0"/>
              <w:spacing w:before="0" w:after="0"/>
              <w:jc w:val="left"/>
              <w:rPr>
                <w:sz w:val="20"/>
                <w:szCs w:val="20"/>
              </w:rPr>
            </w:pPr>
            <w:r w:rsidRPr="00376070">
              <w:rPr>
                <w:color w:val="000000"/>
                <w:sz w:val="20"/>
                <w:szCs w:val="20"/>
              </w:rPr>
              <w:t>564</w:t>
            </w:r>
          </w:p>
        </w:tc>
        <w:tc>
          <w:tcPr>
            <w:tcW w:w="1134" w:type="dxa"/>
            <w:shd w:val="clear" w:color="auto" w:fill="F2F2F2" w:themeFill="background1" w:themeFillShade="F2"/>
            <w:vAlign w:val="bottom"/>
          </w:tcPr>
          <w:p w14:paraId="6ADA414A" w14:textId="3A5368CE" w:rsidR="00376070" w:rsidRPr="00376070" w:rsidRDefault="00376070">
            <w:pPr>
              <w:suppressAutoHyphens w:val="0"/>
              <w:spacing w:before="0" w:after="0"/>
              <w:jc w:val="left"/>
              <w:rPr>
                <w:sz w:val="20"/>
                <w:szCs w:val="20"/>
              </w:rPr>
            </w:pPr>
            <w:r w:rsidRPr="00376070">
              <w:rPr>
                <w:color w:val="000000"/>
                <w:sz w:val="20"/>
                <w:szCs w:val="20"/>
              </w:rPr>
              <w:t>01:55</w:t>
            </w:r>
          </w:p>
        </w:tc>
      </w:tr>
      <w:tr w:rsidR="00376070" w:rsidRPr="00C95569" w14:paraId="290F38CE" w14:textId="3A3A3E09" w:rsidTr="00376070">
        <w:trPr>
          <w:trHeight w:val="290"/>
        </w:trPr>
        <w:tc>
          <w:tcPr>
            <w:tcW w:w="2093" w:type="dxa"/>
            <w:shd w:val="clear" w:color="auto" w:fill="F2F2F2" w:themeFill="background1" w:themeFillShade="F2"/>
            <w:noWrap/>
            <w:hideMark/>
          </w:tcPr>
          <w:p w14:paraId="64A1F8A1" w14:textId="21F2B03F" w:rsidR="00376070" w:rsidRPr="00376070" w:rsidRDefault="00376070" w:rsidP="00C95569">
            <w:pPr>
              <w:rPr>
                <w:b/>
                <w:sz w:val="20"/>
                <w:szCs w:val="20"/>
              </w:rPr>
            </w:pPr>
            <w:r w:rsidRPr="004A65E1">
              <w:rPr>
                <w:b/>
                <w:color w:val="FF0000"/>
                <w:sz w:val="20"/>
                <w:szCs w:val="20"/>
              </w:rPr>
              <w:t xml:space="preserve">twitter.com </w:t>
            </w:r>
          </w:p>
        </w:tc>
        <w:tc>
          <w:tcPr>
            <w:tcW w:w="1134" w:type="dxa"/>
            <w:shd w:val="clear" w:color="auto" w:fill="F2F2F2" w:themeFill="background1" w:themeFillShade="F2"/>
            <w:noWrap/>
            <w:hideMark/>
          </w:tcPr>
          <w:p w14:paraId="34CC2CA1" w14:textId="77777777" w:rsidR="00376070" w:rsidRPr="00376070" w:rsidRDefault="00376070" w:rsidP="00EF538C">
            <w:pPr>
              <w:rPr>
                <w:sz w:val="20"/>
                <w:szCs w:val="20"/>
              </w:rPr>
            </w:pPr>
            <w:r w:rsidRPr="00376070">
              <w:rPr>
                <w:sz w:val="20"/>
                <w:szCs w:val="20"/>
              </w:rPr>
              <w:t>385</w:t>
            </w:r>
          </w:p>
        </w:tc>
        <w:tc>
          <w:tcPr>
            <w:tcW w:w="1134" w:type="dxa"/>
            <w:shd w:val="clear" w:color="auto" w:fill="F2F2F2" w:themeFill="background1" w:themeFillShade="F2"/>
            <w:noWrap/>
            <w:hideMark/>
          </w:tcPr>
          <w:p w14:paraId="76CE2472" w14:textId="23B07D63" w:rsidR="00376070" w:rsidRPr="00376070" w:rsidRDefault="00376070" w:rsidP="00EF538C">
            <w:pPr>
              <w:rPr>
                <w:sz w:val="20"/>
                <w:szCs w:val="20"/>
              </w:rPr>
            </w:pPr>
            <w:r w:rsidRPr="00376070">
              <w:rPr>
                <w:sz w:val="20"/>
                <w:szCs w:val="20"/>
              </w:rPr>
              <w:t>00:28</w:t>
            </w:r>
          </w:p>
        </w:tc>
        <w:tc>
          <w:tcPr>
            <w:tcW w:w="283" w:type="dxa"/>
            <w:vMerge/>
            <w:shd w:val="clear" w:color="auto" w:fill="F2F2F2" w:themeFill="background1" w:themeFillShade="F2"/>
            <w:vAlign w:val="bottom"/>
          </w:tcPr>
          <w:p w14:paraId="676AAEEB" w14:textId="38BE1731" w:rsidR="00376070" w:rsidRPr="00376070" w:rsidRDefault="00376070" w:rsidP="00C95569">
            <w:pPr>
              <w:suppressAutoHyphens w:val="0"/>
              <w:spacing w:before="0" w:after="0"/>
              <w:jc w:val="left"/>
              <w:rPr>
                <w:b/>
                <w:sz w:val="20"/>
                <w:szCs w:val="20"/>
              </w:rPr>
            </w:pPr>
          </w:p>
        </w:tc>
        <w:tc>
          <w:tcPr>
            <w:tcW w:w="1985" w:type="dxa"/>
            <w:shd w:val="clear" w:color="auto" w:fill="F2F2F2" w:themeFill="background1" w:themeFillShade="F2"/>
            <w:vAlign w:val="bottom"/>
          </w:tcPr>
          <w:p w14:paraId="46C90CB8" w14:textId="3FE5013A" w:rsidR="00376070" w:rsidRPr="00376070" w:rsidRDefault="00376070">
            <w:pPr>
              <w:suppressAutoHyphens w:val="0"/>
              <w:spacing w:before="0" w:after="0"/>
              <w:jc w:val="left"/>
              <w:rPr>
                <w:b/>
                <w:color w:val="000000"/>
                <w:sz w:val="20"/>
                <w:szCs w:val="20"/>
              </w:rPr>
            </w:pPr>
            <w:r w:rsidRPr="00376070">
              <w:rPr>
                <w:b/>
                <w:color w:val="000000"/>
                <w:sz w:val="20"/>
                <w:szCs w:val="20"/>
              </w:rPr>
              <w:t xml:space="preserve">boinc.berkeley.edu </w:t>
            </w:r>
          </w:p>
        </w:tc>
        <w:tc>
          <w:tcPr>
            <w:tcW w:w="992" w:type="dxa"/>
            <w:shd w:val="clear" w:color="auto" w:fill="F2F2F2" w:themeFill="background1" w:themeFillShade="F2"/>
            <w:vAlign w:val="bottom"/>
          </w:tcPr>
          <w:p w14:paraId="02C54A70" w14:textId="378D6784" w:rsidR="00376070" w:rsidRPr="00376070" w:rsidRDefault="00376070">
            <w:pPr>
              <w:suppressAutoHyphens w:val="0"/>
              <w:spacing w:before="0" w:after="0"/>
              <w:jc w:val="left"/>
              <w:rPr>
                <w:sz w:val="20"/>
                <w:szCs w:val="20"/>
              </w:rPr>
            </w:pPr>
            <w:r w:rsidRPr="00376070">
              <w:rPr>
                <w:color w:val="000000"/>
                <w:sz w:val="20"/>
                <w:szCs w:val="20"/>
              </w:rPr>
              <w:t>481</w:t>
            </w:r>
          </w:p>
        </w:tc>
        <w:tc>
          <w:tcPr>
            <w:tcW w:w="1134" w:type="dxa"/>
            <w:shd w:val="clear" w:color="auto" w:fill="F2F2F2" w:themeFill="background1" w:themeFillShade="F2"/>
            <w:vAlign w:val="bottom"/>
          </w:tcPr>
          <w:p w14:paraId="5D6A1D92" w14:textId="2CE8797C" w:rsidR="00376070" w:rsidRPr="00376070" w:rsidRDefault="00376070">
            <w:pPr>
              <w:suppressAutoHyphens w:val="0"/>
              <w:spacing w:before="0" w:after="0"/>
              <w:jc w:val="left"/>
              <w:rPr>
                <w:sz w:val="20"/>
                <w:szCs w:val="20"/>
              </w:rPr>
            </w:pPr>
            <w:r w:rsidRPr="00376070">
              <w:rPr>
                <w:color w:val="000000"/>
                <w:sz w:val="20"/>
                <w:szCs w:val="20"/>
              </w:rPr>
              <w:t>01:44</w:t>
            </w:r>
          </w:p>
        </w:tc>
      </w:tr>
      <w:tr w:rsidR="00376070" w:rsidRPr="00C95569" w14:paraId="70F77B0C" w14:textId="0DFEBCBC" w:rsidTr="00376070">
        <w:trPr>
          <w:trHeight w:val="290"/>
        </w:trPr>
        <w:tc>
          <w:tcPr>
            <w:tcW w:w="2093" w:type="dxa"/>
            <w:shd w:val="clear" w:color="auto" w:fill="F2F2F2" w:themeFill="background1" w:themeFillShade="F2"/>
            <w:noWrap/>
            <w:hideMark/>
          </w:tcPr>
          <w:p w14:paraId="4802F28E" w14:textId="76601B67" w:rsidR="00376070" w:rsidRPr="00376070" w:rsidRDefault="00376070" w:rsidP="00C95569">
            <w:pPr>
              <w:rPr>
                <w:b/>
                <w:sz w:val="20"/>
                <w:szCs w:val="20"/>
              </w:rPr>
            </w:pPr>
            <w:r w:rsidRPr="00376070">
              <w:rPr>
                <w:b/>
                <w:sz w:val="20"/>
                <w:szCs w:val="20"/>
              </w:rPr>
              <w:t xml:space="preserve">yahoo </w:t>
            </w:r>
          </w:p>
        </w:tc>
        <w:tc>
          <w:tcPr>
            <w:tcW w:w="1134" w:type="dxa"/>
            <w:shd w:val="clear" w:color="auto" w:fill="F2F2F2" w:themeFill="background1" w:themeFillShade="F2"/>
            <w:noWrap/>
            <w:hideMark/>
          </w:tcPr>
          <w:p w14:paraId="34200282" w14:textId="77777777" w:rsidR="00376070" w:rsidRPr="00376070" w:rsidRDefault="00376070" w:rsidP="00EF538C">
            <w:pPr>
              <w:rPr>
                <w:sz w:val="20"/>
                <w:szCs w:val="20"/>
              </w:rPr>
            </w:pPr>
            <w:r w:rsidRPr="00376070">
              <w:rPr>
                <w:sz w:val="20"/>
                <w:szCs w:val="20"/>
              </w:rPr>
              <w:t>363</w:t>
            </w:r>
          </w:p>
        </w:tc>
        <w:tc>
          <w:tcPr>
            <w:tcW w:w="1134" w:type="dxa"/>
            <w:shd w:val="clear" w:color="auto" w:fill="F2F2F2" w:themeFill="background1" w:themeFillShade="F2"/>
            <w:noWrap/>
            <w:hideMark/>
          </w:tcPr>
          <w:p w14:paraId="5004C577" w14:textId="6B2C7362" w:rsidR="00376070" w:rsidRPr="00376070" w:rsidRDefault="00376070" w:rsidP="00EF538C">
            <w:pPr>
              <w:rPr>
                <w:sz w:val="20"/>
                <w:szCs w:val="20"/>
              </w:rPr>
            </w:pPr>
            <w:r w:rsidRPr="00376070">
              <w:rPr>
                <w:sz w:val="20"/>
                <w:szCs w:val="20"/>
              </w:rPr>
              <w:t>01:07</w:t>
            </w:r>
          </w:p>
        </w:tc>
        <w:tc>
          <w:tcPr>
            <w:tcW w:w="283" w:type="dxa"/>
            <w:vMerge/>
            <w:shd w:val="clear" w:color="auto" w:fill="F2F2F2" w:themeFill="background1" w:themeFillShade="F2"/>
            <w:vAlign w:val="bottom"/>
          </w:tcPr>
          <w:p w14:paraId="009B3405" w14:textId="6F8C7D80" w:rsidR="00376070" w:rsidRPr="00376070" w:rsidRDefault="00376070" w:rsidP="00C95569">
            <w:pPr>
              <w:suppressAutoHyphens w:val="0"/>
              <w:spacing w:before="0" w:after="0"/>
              <w:jc w:val="left"/>
              <w:rPr>
                <w:b/>
                <w:sz w:val="20"/>
                <w:szCs w:val="20"/>
              </w:rPr>
            </w:pPr>
          </w:p>
        </w:tc>
        <w:tc>
          <w:tcPr>
            <w:tcW w:w="1985" w:type="dxa"/>
            <w:shd w:val="clear" w:color="auto" w:fill="F2F2F2" w:themeFill="background1" w:themeFillShade="F2"/>
            <w:vAlign w:val="bottom"/>
          </w:tcPr>
          <w:p w14:paraId="6C500D5E" w14:textId="2A934DE6" w:rsidR="00376070" w:rsidRPr="00376070" w:rsidRDefault="00376070">
            <w:pPr>
              <w:suppressAutoHyphens w:val="0"/>
              <w:spacing w:before="0" w:after="0"/>
              <w:jc w:val="left"/>
              <w:rPr>
                <w:color w:val="000000"/>
                <w:sz w:val="20"/>
                <w:szCs w:val="20"/>
              </w:rPr>
            </w:pPr>
            <w:r w:rsidRPr="004A65E1">
              <w:rPr>
                <w:b/>
                <w:color w:val="FF0000"/>
                <w:sz w:val="20"/>
                <w:szCs w:val="20"/>
              </w:rPr>
              <w:t xml:space="preserve">twitter.com </w:t>
            </w:r>
          </w:p>
        </w:tc>
        <w:tc>
          <w:tcPr>
            <w:tcW w:w="992" w:type="dxa"/>
            <w:shd w:val="clear" w:color="auto" w:fill="F2F2F2" w:themeFill="background1" w:themeFillShade="F2"/>
            <w:vAlign w:val="bottom"/>
          </w:tcPr>
          <w:p w14:paraId="5D274E60" w14:textId="29F9B98D" w:rsidR="00376070" w:rsidRPr="00376070" w:rsidRDefault="00376070">
            <w:pPr>
              <w:suppressAutoHyphens w:val="0"/>
              <w:spacing w:before="0" w:after="0"/>
              <w:jc w:val="left"/>
              <w:rPr>
                <w:sz w:val="20"/>
                <w:szCs w:val="20"/>
              </w:rPr>
            </w:pPr>
            <w:r w:rsidRPr="00376070">
              <w:rPr>
                <w:color w:val="000000"/>
                <w:sz w:val="20"/>
                <w:szCs w:val="20"/>
              </w:rPr>
              <w:t>363</w:t>
            </w:r>
          </w:p>
        </w:tc>
        <w:tc>
          <w:tcPr>
            <w:tcW w:w="1134" w:type="dxa"/>
            <w:shd w:val="clear" w:color="auto" w:fill="F2F2F2" w:themeFill="background1" w:themeFillShade="F2"/>
            <w:vAlign w:val="bottom"/>
          </w:tcPr>
          <w:p w14:paraId="5A64483C" w14:textId="6D894AEF" w:rsidR="00376070" w:rsidRPr="00376070" w:rsidRDefault="00376070">
            <w:pPr>
              <w:suppressAutoHyphens w:val="0"/>
              <w:spacing w:before="0" w:after="0"/>
              <w:jc w:val="left"/>
              <w:rPr>
                <w:sz w:val="20"/>
                <w:szCs w:val="20"/>
              </w:rPr>
            </w:pPr>
            <w:r w:rsidRPr="00376070">
              <w:rPr>
                <w:color w:val="000000"/>
                <w:sz w:val="20"/>
                <w:szCs w:val="20"/>
              </w:rPr>
              <w:t>02:27</w:t>
            </w:r>
          </w:p>
        </w:tc>
      </w:tr>
      <w:tr w:rsidR="00376070" w:rsidRPr="00C95569" w14:paraId="2B8727BB" w14:textId="43B4FA2C" w:rsidTr="00376070">
        <w:trPr>
          <w:trHeight w:val="290"/>
        </w:trPr>
        <w:tc>
          <w:tcPr>
            <w:tcW w:w="2093" w:type="dxa"/>
            <w:shd w:val="clear" w:color="auto" w:fill="F2F2F2" w:themeFill="background1" w:themeFillShade="F2"/>
            <w:noWrap/>
            <w:hideMark/>
          </w:tcPr>
          <w:p w14:paraId="61386382" w14:textId="77777777" w:rsidR="00376070" w:rsidRPr="00376070" w:rsidRDefault="00376070">
            <w:pPr>
              <w:rPr>
                <w:sz w:val="20"/>
                <w:szCs w:val="20"/>
              </w:rPr>
            </w:pPr>
          </w:p>
        </w:tc>
        <w:tc>
          <w:tcPr>
            <w:tcW w:w="1134" w:type="dxa"/>
            <w:shd w:val="clear" w:color="auto" w:fill="F2F2F2" w:themeFill="background1" w:themeFillShade="F2"/>
            <w:noWrap/>
            <w:hideMark/>
          </w:tcPr>
          <w:p w14:paraId="4B4E5E7F" w14:textId="77777777" w:rsidR="00376070" w:rsidRPr="00376070" w:rsidRDefault="00376070" w:rsidP="00EF538C">
            <w:pPr>
              <w:rPr>
                <w:sz w:val="20"/>
                <w:szCs w:val="20"/>
              </w:rPr>
            </w:pPr>
            <w:r w:rsidRPr="00376070">
              <w:rPr>
                <w:sz w:val="20"/>
                <w:szCs w:val="20"/>
              </w:rPr>
              <w:t>48,552</w:t>
            </w:r>
          </w:p>
        </w:tc>
        <w:tc>
          <w:tcPr>
            <w:tcW w:w="1134" w:type="dxa"/>
            <w:shd w:val="clear" w:color="auto" w:fill="F2F2F2" w:themeFill="background1" w:themeFillShade="F2"/>
            <w:noWrap/>
            <w:hideMark/>
          </w:tcPr>
          <w:p w14:paraId="51CF9453" w14:textId="6AD9F8CD" w:rsidR="00376070" w:rsidRPr="00376070" w:rsidRDefault="00376070" w:rsidP="00EF538C">
            <w:pPr>
              <w:rPr>
                <w:sz w:val="20"/>
                <w:szCs w:val="20"/>
              </w:rPr>
            </w:pPr>
            <w:r w:rsidRPr="00376070">
              <w:rPr>
                <w:sz w:val="20"/>
                <w:szCs w:val="20"/>
              </w:rPr>
              <w:t>01:18</w:t>
            </w:r>
          </w:p>
        </w:tc>
        <w:tc>
          <w:tcPr>
            <w:tcW w:w="283" w:type="dxa"/>
            <w:vMerge/>
            <w:shd w:val="clear" w:color="auto" w:fill="F2F2F2" w:themeFill="background1" w:themeFillShade="F2"/>
            <w:vAlign w:val="bottom"/>
          </w:tcPr>
          <w:p w14:paraId="10EE52AA" w14:textId="77777777" w:rsidR="00376070" w:rsidRPr="00376070" w:rsidRDefault="00376070">
            <w:pPr>
              <w:suppressAutoHyphens w:val="0"/>
              <w:spacing w:before="0" w:after="0"/>
              <w:jc w:val="left"/>
              <w:rPr>
                <w:sz w:val="20"/>
                <w:szCs w:val="20"/>
              </w:rPr>
            </w:pPr>
          </w:p>
        </w:tc>
        <w:tc>
          <w:tcPr>
            <w:tcW w:w="1985" w:type="dxa"/>
            <w:shd w:val="clear" w:color="auto" w:fill="F2F2F2" w:themeFill="background1" w:themeFillShade="F2"/>
          </w:tcPr>
          <w:p w14:paraId="4EDC9622" w14:textId="77777777" w:rsidR="00376070" w:rsidRPr="00376070" w:rsidRDefault="00376070">
            <w:pPr>
              <w:suppressAutoHyphens w:val="0"/>
              <w:spacing w:before="0" w:after="0"/>
              <w:jc w:val="left"/>
              <w:rPr>
                <w:color w:val="000000"/>
                <w:sz w:val="20"/>
                <w:szCs w:val="20"/>
              </w:rPr>
            </w:pPr>
          </w:p>
        </w:tc>
        <w:tc>
          <w:tcPr>
            <w:tcW w:w="992" w:type="dxa"/>
            <w:shd w:val="clear" w:color="auto" w:fill="F2F2F2" w:themeFill="background1" w:themeFillShade="F2"/>
            <w:vAlign w:val="bottom"/>
          </w:tcPr>
          <w:p w14:paraId="21E5EDB8" w14:textId="561DC35C" w:rsidR="00376070" w:rsidRPr="00376070" w:rsidRDefault="00376070">
            <w:pPr>
              <w:suppressAutoHyphens w:val="0"/>
              <w:spacing w:before="0" w:after="0"/>
              <w:jc w:val="left"/>
              <w:rPr>
                <w:sz w:val="20"/>
                <w:szCs w:val="20"/>
              </w:rPr>
            </w:pPr>
            <w:r w:rsidRPr="00376070">
              <w:rPr>
                <w:color w:val="000000"/>
                <w:sz w:val="20"/>
                <w:szCs w:val="20"/>
              </w:rPr>
              <w:t>53,229</w:t>
            </w:r>
          </w:p>
        </w:tc>
        <w:tc>
          <w:tcPr>
            <w:tcW w:w="1134" w:type="dxa"/>
            <w:shd w:val="clear" w:color="auto" w:fill="F2F2F2" w:themeFill="background1" w:themeFillShade="F2"/>
            <w:vAlign w:val="bottom"/>
          </w:tcPr>
          <w:p w14:paraId="27C06EDF" w14:textId="470C9834" w:rsidR="00376070" w:rsidRPr="00376070" w:rsidRDefault="00376070">
            <w:pPr>
              <w:suppressAutoHyphens w:val="0"/>
              <w:spacing w:before="0" w:after="0"/>
              <w:jc w:val="left"/>
              <w:rPr>
                <w:sz w:val="20"/>
                <w:szCs w:val="20"/>
              </w:rPr>
            </w:pPr>
            <w:r w:rsidRPr="00376070">
              <w:rPr>
                <w:color w:val="000000"/>
                <w:sz w:val="20"/>
                <w:szCs w:val="20"/>
              </w:rPr>
              <w:t>01:37</w:t>
            </w:r>
          </w:p>
        </w:tc>
      </w:tr>
    </w:tbl>
    <w:p w14:paraId="31559769" w14:textId="77777777" w:rsidR="00EF538C" w:rsidRDefault="00EF538C" w:rsidP="00ED2B65"/>
    <w:p w14:paraId="535E192B" w14:textId="5F679D77" w:rsidR="00C223F8" w:rsidRPr="00C223F8" w:rsidRDefault="00C74784" w:rsidP="00EB18A0">
      <w:pPr>
        <w:rPr>
          <w:i/>
        </w:rPr>
      </w:pPr>
      <w:r>
        <w:rPr>
          <w:i/>
        </w:rPr>
        <w:t>Who is visiting?</w:t>
      </w:r>
    </w:p>
    <w:p w14:paraId="2D1399B6" w14:textId="3137BBAE" w:rsidR="00DB5CCE" w:rsidRDefault="00C943EE" w:rsidP="008221C3">
      <w:r w:rsidRPr="005E4A8C">
        <w:t>During the first nine months</w:t>
      </w:r>
      <w:r w:rsidR="005E4A8C" w:rsidRPr="005E4A8C">
        <w:t xml:space="preserve"> of e-ScienceTalk</w:t>
      </w:r>
      <w:r w:rsidR="00C223F8">
        <w:t xml:space="preserve"> </w:t>
      </w:r>
      <w:r w:rsidR="00C223F8" w:rsidRPr="00C223F8">
        <w:t xml:space="preserve">(Sept 1st </w:t>
      </w:r>
      <w:r w:rsidR="00C223F8">
        <w:t xml:space="preserve">2010 </w:t>
      </w:r>
      <w:r w:rsidR="00C223F8" w:rsidRPr="00C223F8">
        <w:t>until May 30</w:t>
      </w:r>
      <w:r w:rsidR="00C223F8" w:rsidRPr="00C223F8">
        <w:rPr>
          <w:vertAlign w:val="superscript"/>
        </w:rPr>
        <w:t>th</w:t>
      </w:r>
      <w:r w:rsidR="00C223F8">
        <w:rPr>
          <w:vertAlign w:val="superscript"/>
        </w:rPr>
        <w:t xml:space="preserve"> </w:t>
      </w:r>
      <w:r w:rsidR="00C223F8" w:rsidRPr="00C223F8">
        <w:t>2011</w:t>
      </w:r>
      <w:r w:rsidR="00C223F8">
        <w:t>)</w:t>
      </w:r>
      <w:r w:rsidRPr="005E4A8C">
        <w:t xml:space="preserve">, there were </w:t>
      </w:r>
      <w:r w:rsidR="005E4A8C" w:rsidRPr="005E4A8C">
        <w:t>81,941</w:t>
      </w:r>
      <w:r w:rsidR="005E4A8C">
        <w:t xml:space="preserve"> </w:t>
      </w:r>
      <w:r w:rsidRPr="005E4A8C">
        <w:t xml:space="preserve">unique visitors to the website, and </w:t>
      </w:r>
      <w:r w:rsidR="005E4A8C" w:rsidRPr="005E4A8C">
        <w:t>181,436</w:t>
      </w:r>
      <w:r w:rsidR="005E4A8C">
        <w:t xml:space="preserve"> </w:t>
      </w:r>
      <w:r w:rsidRPr="005E4A8C">
        <w:t xml:space="preserve">page views of the website. </w:t>
      </w:r>
      <w:r w:rsidR="005E4A8C">
        <w:t>During the same period in 2012 (</w:t>
      </w:r>
      <w:r w:rsidR="00376070">
        <w:t xml:space="preserve">1, </w:t>
      </w:r>
      <w:r w:rsidR="005E4A8C">
        <w:t xml:space="preserve">Sept </w:t>
      </w:r>
      <w:r w:rsidR="00376070">
        <w:t xml:space="preserve">2011 </w:t>
      </w:r>
      <w:r w:rsidR="005E4A8C">
        <w:t xml:space="preserve">until </w:t>
      </w:r>
      <w:r w:rsidR="00376070">
        <w:t xml:space="preserve">30, </w:t>
      </w:r>
      <w:r w:rsidR="005E4A8C">
        <w:t xml:space="preserve">May </w:t>
      </w:r>
      <w:r w:rsidR="00376070">
        <w:t>2012</w:t>
      </w:r>
      <w:r w:rsidR="005E4A8C">
        <w:t>), unique visitors increased by</w:t>
      </w:r>
      <w:r w:rsidR="007757DD">
        <w:t xml:space="preserve"> a </w:t>
      </w:r>
      <w:r w:rsidR="005E4A8C">
        <w:t>third to 128,329</w:t>
      </w:r>
      <w:r w:rsidR="00054920">
        <w:t>,</w:t>
      </w:r>
      <w:r w:rsidR="005E4A8C">
        <w:t xml:space="preserve"> and p</w:t>
      </w:r>
      <w:r w:rsidR="005E4A8C" w:rsidRPr="005E4A8C">
        <w:t xml:space="preserve">age views </w:t>
      </w:r>
      <w:r w:rsidR="005E4A8C">
        <w:t>increased to 247,412.</w:t>
      </w:r>
      <w:r w:rsidR="007757DD">
        <w:t xml:space="preserve"> </w:t>
      </w:r>
      <w:r w:rsidR="00752628">
        <w:t xml:space="preserve">Figure 18 and 19 shows the increase in page views and unique visitors since the final year of GridTalk. </w:t>
      </w:r>
    </w:p>
    <w:p w14:paraId="3DA82BDD" w14:textId="77777777" w:rsidR="00D509AE" w:rsidRDefault="00D509AE" w:rsidP="00752628">
      <w:pPr>
        <w:rPr>
          <w:b/>
        </w:rPr>
      </w:pPr>
    </w:p>
    <w:p w14:paraId="763CA018" w14:textId="16E40987" w:rsidR="00752628" w:rsidRPr="00752628" w:rsidRDefault="00752628" w:rsidP="00752628">
      <w:pPr>
        <w:rPr>
          <w:b/>
        </w:rPr>
      </w:pPr>
      <w:r>
        <w:rPr>
          <w:b/>
        </w:rPr>
        <w:t>Figure 18</w:t>
      </w:r>
      <w:r w:rsidRPr="00752628">
        <w:rPr>
          <w:b/>
        </w:rPr>
        <w:t>:</w:t>
      </w:r>
      <w:r>
        <w:rPr>
          <w:b/>
        </w:rPr>
        <w:t xml:space="preserve"> </w:t>
      </w:r>
      <w:r w:rsidRPr="00752628">
        <w:rPr>
          <w:b/>
        </w:rPr>
        <w:t>Unique visitors for first three quarters (Yr1-Yr3)</w:t>
      </w:r>
    </w:p>
    <w:p w14:paraId="0ED6A55E" w14:textId="77777777" w:rsidR="00752628" w:rsidRDefault="00752628" w:rsidP="00752628">
      <w:r>
        <w:rPr>
          <w:noProof/>
          <w:lang w:eastAsia="en-GB"/>
        </w:rPr>
        <w:drawing>
          <wp:inline distT="0" distB="0" distL="0" distR="0" wp14:anchorId="161840E9" wp14:editId="79473697">
            <wp:extent cx="3426107" cy="2141316"/>
            <wp:effectExtent l="0" t="0" r="22225" b="114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93C04B6" w14:textId="77777777" w:rsidR="00752628" w:rsidRDefault="00752628" w:rsidP="00752628"/>
    <w:p w14:paraId="7E8D7349" w14:textId="5EA3703C" w:rsidR="00752628" w:rsidRPr="00752628" w:rsidRDefault="00752628" w:rsidP="00752628">
      <w:pPr>
        <w:rPr>
          <w:b/>
        </w:rPr>
      </w:pPr>
      <w:r>
        <w:rPr>
          <w:b/>
        </w:rPr>
        <w:lastRenderedPageBreak/>
        <w:t>Figure 19</w:t>
      </w:r>
      <w:r w:rsidRPr="00752628">
        <w:rPr>
          <w:b/>
        </w:rPr>
        <w:t xml:space="preserve">: Page views for first three quarters (Yr1-Yr3) </w:t>
      </w:r>
    </w:p>
    <w:p w14:paraId="37DFDEBD" w14:textId="0F8B1C9A" w:rsidR="00752628" w:rsidRDefault="00752628" w:rsidP="008221C3">
      <w:r>
        <w:rPr>
          <w:noProof/>
          <w:lang w:eastAsia="en-GB"/>
        </w:rPr>
        <w:drawing>
          <wp:inline distT="0" distB="0" distL="0" distR="0" wp14:anchorId="0FA2DFD7" wp14:editId="7D5DC816">
            <wp:extent cx="3553428" cy="2141316"/>
            <wp:effectExtent l="0" t="0" r="9525" b="1143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F18FF4C" w14:textId="77777777" w:rsidR="00DB5CCE" w:rsidRDefault="00DB5CCE" w:rsidP="008221C3"/>
    <w:p w14:paraId="22C66658" w14:textId="3F159A71" w:rsidR="00BF5AEB" w:rsidRPr="007E0198" w:rsidRDefault="00B475F0" w:rsidP="008221C3">
      <w:r>
        <w:t>Three</w:t>
      </w:r>
      <w:r w:rsidR="00C223F8">
        <w:t xml:space="preserve"> noticeable increases in traffic occurred</w:t>
      </w:r>
      <w:r w:rsidR="00BD5BCB">
        <w:t xml:space="preserve"> this year </w:t>
      </w:r>
      <w:r>
        <w:t xml:space="preserve">with over 2,500 unique visitors </w:t>
      </w:r>
      <w:r w:rsidR="00376070">
        <w:t xml:space="preserve">(see Figure </w:t>
      </w:r>
      <w:r w:rsidR="005C0C5E">
        <w:t>20</w:t>
      </w:r>
      <w:r w:rsidR="00C223F8">
        <w:t xml:space="preserve">). </w:t>
      </w:r>
      <w:r>
        <w:t xml:space="preserve">The first spike occurred on </w:t>
      </w:r>
      <w:r w:rsidR="00376070">
        <w:t xml:space="preserve">[1.] </w:t>
      </w:r>
      <w:r w:rsidRPr="00B475F0">
        <w:t xml:space="preserve">12 October 2011 (3,404; </w:t>
      </w:r>
      <w:r w:rsidRPr="00B475F0">
        <w:rPr>
          <w:i/>
        </w:rPr>
        <w:t>Accelerate physics with your own computer</w:t>
      </w:r>
      <w:r w:rsidRPr="00B475F0">
        <w:rPr>
          <w:i/>
          <w:vertAlign w:val="superscript"/>
        </w:rPr>
        <w:footnoteReference w:id="41"/>
      </w:r>
      <w:r w:rsidRPr="00B475F0">
        <w:t>)</w:t>
      </w:r>
      <w:r>
        <w:t xml:space="preserve"> </w:t>
      </w:r>
      <w:r w:rsidRPr="00B475F0">
        <w:t xml:space="preserve">and </w:t>
      </w:r>
      <w:r>
        <w:t xml:space="preserve">the </w:t>
      </w:r>
      <w:r w:rsidR="00376070">
        <w:t xml:space="preserve">[2.] </w:t>
      </w:r>
      <w:r>
        <w:t xml:space="preserve">second on </w:t>
      </w:r>
      <w:r w:rsidRPr="00B475F0">
        <w:t xml:space="preserve">23, December 2011 (3,340; </w:t>
      </w:r>
      <w:r w:rsidRPr="00B475F0">
        <w:rPr>
          <w:i/>
        </w:rPr>
        <w:t>The Tevatron's enduring computing legacy</w:t>
      </w:r>
      <w:r w:rsidRPr="00B475F0">
        <w:rPr>
          <w:i/>
          <w:vertAlign w:val="superscript"/>
        </w:rPr>
        <w:footnoteReference w:id="42"/>
      </w:r>
      <w:r w:rsidRPr="00B475F0">
        <w:t xml:space="preserve">). </w:t>
      </w:r>
      <w:r w:rsidR="00376070">
        <w:t xml:space="preserve">[3.] </w:t>
      </w:r>
      <w:r w:rsidR="00C223F8">
        <w:t>On Thursday, January 19</w:t>
      </w:r>
      <w:r w:rsidR="00C223F8" w:rsidRPr="00C223F8">
        <w:rPr>
          <w:vertAlign w:val="superscript"/>
        </w:rPr>
        <w:t>th</w:t>
      </w:r>
      <w:r w:rsidR="00C223F8">
        <w:t xml:space="preserve">, 2012, iSGTW had </w:t>
      </w:r>
      <w:r>
        <w:t xml:space="preserve">a third spike in traffic with </w:t>
      </w:r>
      <w:r w:rsidR="00C223F8">
        <w:t>4,</w:t>
      </w:r>
      <w:r w:rsidR="00BF5AEB">
        <w:t xml:space="preserve">163 unique visitors </w:t>
      </w:r>
      <w:r>
        <w:t>due to a</w:t>
      </w:r>
      <w:r w:rsidR="00BF5AEB">
        <w:t xml:space="preserve"> Spotlight feature (</w:t>
      </w:r>
      <w:r w:rsidR="00BF5AEB" w:rsidRPr="007E0198">
        <w:rPr>
          <w:i/>
        </w:rPr>
        <w:t>The Royal Society opens up permanently</w:t>
      </w:r>
      <w:r w:rsidR="00BF5AEB">
        <w:rPr>
          <w:rStyle w:val="FootnoteReference"/>
        </w:rPr>
        <w:footnoteReference w:id="43"/>
      </w:r>
      <w:r w:rsidR="00BF5AEB">
        <w:t>).</w:t>
      </w:r>
      <w:r w:rsidR="00C223F8">
        <w:t xml:space="preserve"> </w:t>
      </w:r>
      <w:r w:rsidR="00BF5AEB">
        <w:t xml:space="preserve">The </w:t>
      </w:r>
      <w:r w:rsidR="003022F6">
        <w:t>articles received</w:t>
      </w:r>
      <w:r w:rsidR="00BF5AEB">
        <w:t xml:space="preserve"> 212 ‘Likes’ on Facebook. </w:t>
      </w:r>
      <w:r w:rsidR="00047194">
        <w:t>In our first year,</w:t>
      </w:r>
      <w:r w:rsidR="007E0198">
        <w:t xml:space="preserve"> there were only two occasions </w:t>
      </w:r>
      <w:r w:rsidR="00376070">
        <w:t>when noticeable increases in traffic occurred. Both were from the same article. O</w:t>
      </w:r>
      <w:r w:rsidR="007E0198">
        <w:t>n</w:t>
      </w:r>
      <w:r w:rsidR="00376070">
        <w:t xml:space="preserve"> the</w:t>
      </w:r>
      <w:r w:rsidR="007E0198">
        <w:t xml:space="preserve"> 8</w:t>
      </w:r>
      <w:r w:rsidR="00376070">
        <w:t>,</w:t>
      </w:r>
      <w:r w:rsidR="007E0198">
        <w:t xml:space="preserve"> June 2011 (4,070; </w:t>
      </w:r>
      <w:r w:rsidR="007E0198" w:rsidRPr="007E0198">
        <w:rPr>
          <w:i/>
        </w:rPr>
        <w:t>CERN lends a hand to the origin of life</w:t>
      </w:r>
      <w:r w:rsidR="007E0198">
        <w:rPr>
          <w:rStyle w:val="FootnoteReference"/>
          <w:i/>
        </w:rPr>
        <w:footnoteReference w:id="44"/>
      </w:r>
      <w:r w:rsidR="007E0198">
        <w:rPr>
          <w:i/>
        </w:rPr>
        <w:t xml:space="preserve"> </w:t>
      </w:r>
      <w:r w:rsidR="007E0198" w:rsidRPr="007E0198">
        <w:t>with 261 ‘Likes’</w:t>
      </w:r>
      <w:r w:rsidR="007E0198">
        <w:rPr>
          <w:i/>
        </w:rPr>
        <w:t xml:space="preserve">) </w:t>
      </w:r>
      <w:r w:rsidR="007E0198" w:rsidRPr="007E0198">
        <w:t>an</w:t>
      </w:r>
      <w:r w:rsidR="007E0198">
        <w:t>d</w:t>
      </w:r>
      <w:r w:rsidR="007E0198" w:rsidRPr="007E0198">
        <w:t xml:space="preserve"> two days later</w:t>
      </w:r>
      <w:r w:rsidR="007E0198">
        <w:rPr>
          <w:i/>
        </w:rPr>
        <w:t xml:space="preserve">, </w:t>
      </w:r>
      <w:r w:rsidR="007E0198" w:rsidRPr="007E0198">
        <w:t xml:space="preserve">there </w:t>
      </w:r>
      <w:r w:rsidR="007E0198">
        <w:t>was another spik</w:t>
      </w:r>
      <w:r w:rsidR="00376070">
        <w:t xml:space="preserve">e on 11 June, 2011 (2,998). This shows our content is generating more buzz, with a greater readership. </w:t>
      </w:r>
    </w:p>
    <w:p w14:paraId="3CD809D6" w14:textId="77777777" w:rsidR="00C223F8" w:rsidRDefault="00C223F8" w:rsidP="008221C3"/>
    <w:p w14:paraId="46FE2AD0" w14:textId="3AD2C96D" w:rsidR="00C223F8" w:rsidRPr="00C223F8" w:rsidRDefault="00376070" w:rsidP="008221C3">
      <w:pPr>
        <w:rPr>
          <w:b/>
        </w:rPr>
      </w:pPr>
      <w:r>
        <w:rPr>
          <w:b/>
        </w:rPr>
        <w:t xml:space="preserve">Figure </w:t>
      </w:r>
      <w:r w:rsidR="005C0C5E">
        <w:rPr>
          <w:b/>
        </w:rPr>
        <w:t>20</w:t>
      </w:r>
      <w:r w:rsidR="00D20B9C">
        <w:rPr>
          <w:b/>
        </w:rPr>
        <w:t xml:space="preserve"> shows iSGTW</w:t>
      </w:r>
      <w:r w:rsidR="00C223F8" w:rsidRPr="00C223F8">
        <w:rPr>
          <w:b/>
        </w:rPr>
        <w:t xml:space="preserve"> traffic to the website over the </w:t>
      </w:r>
      <w:r w:rsidR="00D20B9C">
        <w:rPr>
          <w:b/>
        </w:rPr>
        <w:t xml:space="preserve">first three quarters of </w:t>
      </w:r>
      <w:r w:rsidR="00C223F8" w:rsidRPr="00C223F8">
        <w:rPr>
          <w:b/>
        </w:rPr>
        <w:t xml:space="preserve">e-ScienceTalk </w:t>
      </w:r>
      <w:r w:rsidR="00F7561F">
        <w:rPr>
          <w:b/>
        </w:rPr>
        <w:t>Second year (observe three peaks in traffic)</w:t>
      </w:r>
    </w:p>
    <w:p w14:paraId="1FBD3FC3" w14:textId="47A8B65B" w:rsidR="00C223F8" w:rsidRDefault="00F7561F" w:rsidP="008221C3">
      <w:r>
        <w:rPr>
          <w:noProof/>
          <w:lang w:eastAsia="en-GB"/>
        </w:rPr>
        <mc:AlternateContent>
          <mc:Choice Requires="wps">
            <w:drawing>
              <wp:anchor distT="0" distB="0" distL="114300" distR="114300" simplePos="0" relativeHeight="251659264" behindDoc="0" locked="0" layoutInCell="1" allowOverlap="1" wp14:anchorId="15618794" wp14:editId="049A064B">
                <wp:simplePos x="0" y="0"/>
                <wp:positionH relativeFrom="column">
                  <wp:posOffset>3067563</wp:posOffset>
                </wp:positionH>
                <wp:positionV relativeFrom="paragraph">
                  <wp:posOffset>89820</wp:posOffset>
                </wp:positionV>
                <wp:extent cx="679019" cy="300990"/>
                <wp:effectExtent l="0" t="0" r="26035" b="22860"/>
                <wp:wrapNone/>
                <wp:docPr id="13" name="Text Box 13"/>
                <wp:cNvGraphicFramePr/>
                <a:graphic xmlns:a="http://schemas.openxmlformats.org/drawingml/2006/main">
                  <a:graphicData uri="http://schemas.microsoft.com/office/word/2010/wordprocessingShape">
                    <wps:wsp>
                      <wps:cNvSpPr txBox="1"/>
                      <wps:spPr>
                        <a:xfrm>
                          <a:off x="0" y="0"/>
                          <a:ext cx="679019" cy="30099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78856A5" w14:textId="3E3367B4" w:rsidR="00D86197" w:rsidRDefault="00D86197" w:rsidP="00F7561F">
                            <w:r>
                              <w:rPr>
                                <w:b/>
                                <w:szCs w:val="22"/>
                              </w:rPr>
                              <w:t>3, 404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241.55pt;margin-top:7.05pt;width:53.45pt;height:2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CncAIAACwFAAAOAAAAZHJzL2Uyb0RvYy54bWysVEtvEzEQviPxHyzf6W7S0JJVN1VoVYRU&#10;tRUJ6tnx2skK22NsJ7vh1zP2PlpKTojLrj3zzfsbX123WpGDcL4GU9LJWU6JMByq2mxL+n199+ET&#10;JT4wUzEFRpT0KDy9Xrx/d9XYQkxhB6oSjqAT44vGlnQXgi2yzPOd0MyfgRUGlRKcZgGvbptVjjXo&#10;XatsmucXWQOusg648B6lt52SLpJ/KQUPj1J6EYgqKeYW0tel7yZ+s8UVK7aO2V3N+zTYP2ShWW0w&#10;6OjqlgVG9q7+y5WuuQMPMpxx0BlIWXORasBqJvmbalY7ZkWqBZvj7dgm///c8ofDkyN1hbM7p8Qw&#10;jTNaizaQz9ASFGF/GusLhK0sAkOLcsQOco/CWHYrnY5/LIigHjt9HLsbvXEUXlzO88mcEo6q8zyf&#10;z1P3sxdj63z4IkCTeCipw+GlnrLDvQ+YCEIHSIylTJTF7Los0ikcleiU34TEujDuNDlJjBI3ypED&#10;Qy4wzoUJqQ50qwyio5mslRoNJ6cM1WjUY6OZSEwbDfNThn9GHC1SVDBhNNa1AXfKQfVjSFd2+KH6&#10;ruZYfmg3bT+xDVRHHJiDjvLe8rsa23rPfHhiDjmOM8K9DY/4kQqakkJ/omQH7tcpecQj9VBLSYM7&#10;U1L/c8+coER9NUjK+WQ2i0uWLrOPl1O8uNeazWuN2esbwFFM8IWwPB0jPqjhKB3oZ1zvZYyKKmY4&#10;xi5pGI43odtkfB64WC4TCNfKsnBvVpZH17G9kTTr9pk52zMrICUfYNguVrwhWIeNlgaW+wCyTuyL&#10;De662jceVzKRsn8+4s6/vifUyyO3+A0AAP//AwBQSwMEFAAGAAgAAAAhAL5UtV3dAAAACQEAAA8A&#10;AABkcnMvZG93bnJldi54bWxMj8FOwzAQRO9I/IO1SNyoHWijEOJUKKLqDYkWcXbiJYkar6PYTdO/&#10;ZznBaTWap9mZYru4Qcw4hd6ThmSlQCA13vbUavg87h4yECEasmbwhBquGGBb3t4UJrf+Qh84H2Ir&#10;OIRCbjR0MY65lKHp0Jmw8iMSe99+ciaynFppJ3PhcDfIR6VS6UxP/KEzI1YdNqfD2WmoVLUL8z6p&#10;06vvT1/ZG72PzV7r+7vl9QVExCX+wfBbn6tDyZ1qfyYbxKBhnT0ljLKx5svA5lnxuFpDmmxAloX8&#10;v6D8AQAA//8DAFBLAQItABQABgAIAAAAIQC2gziS/gAAAOEBAAATAAAAAAAAAAAAAAAAAAAAAABb&#10;Q29udGVudF9UeXBlc10ueG1sUEsBAi0AFAAGAAgAAAAhADj9If/WAAAAlAEAAAsAAAAAAAAAAAAA&#10;AAAALwEAAF9yZWxzLy5yZWxzUEsBAi0AFAAGAAgAAAAhAIbJ8KdwAgAALAUAAA4AAAAAAAAAAAAA&#10;AAAALgIAAGRycy9lMm9Eb2MueG1sUEsBAi0AFAAGAAgAAAAhAL5UtV3dAAAACQEAAA8AAAAAAAAA&#10;AAAAAAAAygQAAGRycy9kb3ducmV2LnhtbFBLBQYAAAAABAAEAPMAAADUBQAAAAA=&#10;" fillcolor="white [3201]" strokecolor="#4f81bd [3204]" strokeweight="2pt">
                <v:textbox>
                  <w:txbxContent>
                    <w:p w14:paraId="278856A5" w14:textId="3E3367B4" w:rsidR="00D86197" w:rsidRDefault="00D86197" w:rsidP="00F7561F">
                      <w:r>
                        <w:rPr>
                          <w:b/>
                          <w:szCs w:val="22"/>
                        </w:rPr>
                        <w:t>3, 404</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46B2E4A7" wp14:editId="39DFEDEA">
                <wp:simplePos x="0" y="0"/>
                <wp:positionH relativeFrom="column">
                  <wp:posOffset>3839210</wp:posOffset>
                </wp:positionH>
                <wp:positionV relativeFrom="paragraph">
                  <wp:posOffset>89535</wp:posOffset>
                </wp:positionV>
                <wp:extent cx="654050" cy="300990"/>
                <wp:effectExtent l="0" t="0" r="12700" b="22860"/>
                <wp:wrapNone/>
                <wp:docPr id="19" name="Text Box 19"/>
                <wp:cNvGraphicFramePr/>
                <a:graphic xmlns:a="http://schemas.openxmlformats.org/drawingml/2006/main">
                  <a:graphicData uri="http://schemas.microsoft.com/office/word/2010/wordprocessingShape">
                    <wps:wsp>
                      <wps:cNvSpPr txBox="1"/>
                      <wps:spPr>
                        <a:xfrm>
                          <a:off x="0" y="0"/>
                          <a:ext cx="654050" cy="30099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CA14A42" w14:textId="1C29352E" w:rsidR="00D86197" w:rsidRDefault="00D86197">
                            <w:r>
                              <w:rPr>
                                <w:b/>
                                <w:szCs w:val="22"/>
                              </w:rPr>
                              <w:t>3,340</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left:0;text-align:left;margin-left:302.3pt;margin-top:7.05pt;width:51.5pt;height:2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Vi6cQIAADMFAAAOAAAAZHJzL2Uyb0RvYy54bWysVN9v0zAQfkfif7D8zpKWbtBq6VQ2DSFN&#10;bGJDe3Yde42wfca+Nil/PWenycboE+Ilse+++/2dzy86a9hOhdiAq/jkpORMOQl1454q/v3h+t1H&#10;ziIKVwsDTlV8ryK/WL59c976hZrCBkytAiMnLi5aX/ENol8URZQbZUU8Aa8cKTUEK5Cu4amog2jJ&#10;uzXFtCzPihZC7QNIFSNJr3olX2b/WiuJt1pHhcxUnHLD/A35u07fYnkuFk9B+E0jD2mIf8jCisZR&#10;0NHVlUDBtqH5y5VtZIAIGk8k2AK0bqTKNVA1k/JVNfcb4VWuhZoT/dim+P/cyq+7u8CammY358wJ&#10;SzN6UB2yT9AxElF/Wh8XBLv3BMSO5IQd5JGEqexOB5v+VBAjPXV6P3Y3eZMkPDudlaekkaR6X5bz&#10;ee5+8WzsQ8TPCixLh4oHGl7uqdjdRKRECDpAUizjkixl12eRT7g3qld+U5rqorjT7CQzSl2awHaC&#10;uCCkVA5zHeTWOEInM90YMxpOjhma0eiATWYqM200LI8Z/hlxtMhRweFobBsH4ZiD+seQru7xQ/V9&#10;zal87NZdP8xhQGuo9zS3AD3zo5fXDXX3RkS8E4GoTgOh9cVb+mgDbcXhcOJsA+HXMXnCEwNJy1lL&#10;q1Px+HMrguLMfHHEzflkNku7li+z0w9TuoSXmvVLjdvaS6CJTOih8DIfEx7NcNQB7CNt+SpFJZVw&#10;kmJXHIfjJfYLTa+EVKtVBtF2eYE37t7L5Dp1OXHnoXsUwR8IhsTMrzAsmVi84lmPTZYOVlsE3WQS&#10;pj73XT30nzYzc/PwiqTVf3nPqOe3bvkbAAD//wMAUEsDBBQABgAIAAAAIQAkmnvA3AAAAAkBAAAP&#10;AAAAZHJzL2Rvd25yZXYueG1sTI/BasMwDIbvg72D0aC31c7o0pLFKSOs9DZYN3Z2Yi0JjeUQu2n6&#10;9lVP3VH6fn59yrez68WEY+g8aUiWCgRS7W1HjYaf793zBkSIhqzpPaGGCwbYFo8PucmsP9MXTofY&#10;CC6hkBkNbYxDJmWoW3QmLP2AxOzPj85EHsdG2tGcudz18kWpVDrTEV9ozYBli/XxcHIaSlXuwrRP&#10;qvTiu+Pv5oM+h3qv9eJpfn8DEXGO9zDc9FkdCnaq/IlsEL2GVK1SjjJYJSA4sFZrXlRMkleQRS7/&#10;f1BcAQAA//8DAFBLAQItABQABgAIAAAAIQC2gziS/gAAAOEBAAATAAAAAAAAAAAAAAAAAAAAAABb&#10;Q29udGVudF9UeXBlc10ueG1sUEsBAi0AFAAGAAgAAAAhADj9If/WAAAAlAEAAAsAAAAAAAAAAAAA&#10;AAAALwEAAF9yZWxzLy5yZWxzUEsBAi0AFAAGAAgAAAAhADkVWLpxAgAAMwUAAA4AAAAAAAAAAAAA&#10;AAAALgIAAGRycy9lMm9Eb2MueG1sUEsBAi0AFAAGAAgAAAAhACSae8DcAAAACQEAAA8AAAAAAAAA&#10;AAAAAAAAywQAAGRycy9kb3ducmV2LnhtbFBLBQYAAAAABAAEAPMAAADUBQAAAAA=&#10;" fillcolor="white [3201]" strokecolor="#4f81bd [3204]" strokeweight="2pt">
                <v:textbox>
                  <w:txbxContent>
                    <w:p w14:paraId="0CA14A42" w14:textId="1C29352E" w:rsidR="00D86197" w:rsidRDefault="00D86197">
                      <w:r>
                        <w:rPr>
                          <w:b/>
                          <w:szCs w:val="22"/>
                        </w:rPr>
                        <w:t>3,340</w:t>
                      </w:r>
                      <w:r>
                        <w:t xml:space="preserve"> </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2D403E96" wp14:editId="2E689BC8">
                <wp:simplePos x="0" y="0"/>
                <wp:positionH relativeFrom="column">
                  <wp:posOffset>4342689</wp:posOffset>
                </wp:positionH>
                <wp:positionV relativeFrom="paragraph">
                  <wp:posOffset>182099</wp:posOffset>
                </wp:positionV>
                <wp:extent cx="595619" cy="285226"/>
                <wp:effectExtent l="0" t="0" r="14605" b="19685"/>
                <wp:wrapNone/>
                <wp:docPr id="24" name="Text Box 24"/>
                <wp:cNvGraphicFramePr/>
                <a:graphic xmlns:a="http://schemas.openxmlformats.org/drawingml/2006/main">
                  <a:graphicData uri="http://schemas.microsoft.com/office/word/2010/wordprocessingShape">
                    <wps:wsp>
                      <wps:cNvSpPr txBox="1"/>
                      <wps:spPr>
                        <a:xfrm>
                          <a:off x="0" y="0"/>
                          <a:ext cx="595619" cy="28522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8FE611D" w14:textId="1EDD0A35" w:rsidR="00D86197" w:rsidRPr="00F7561F" w:rsidRDefault="00D86197">
                            <w:pPr>
                              <w:rPr>
                                <w:b/>
                              </w:rPr>
                            </w:pPr>
                            <w:r>
                              <w:rPr>
                                <w:b/>
                              </w:rPr>
                              <w:t>4,163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28" type="#_x0000_t202" style="position:absolute;left:0;text-align:left;margin-left:341.95pt;margin-top:14.35pt;width:46.9pt;height:22.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recgIAADMFAAAOAAAAZHJzL2Uyb0RvYy54bWysVN9P2zAQfp+0/8Hy+0gbtQwqUtSBmCYh&#10;hgYTz65j02i2z7OvTbq/fmenCYz1adpLYt999/s7X1x21rCdCrEBV/HpyYQz5STUjXuu+PfHmw9n&#10;nEUUrhYGnKr4XkV+uXz/7qL1C1XCBkytAiMnLi5aX/ENol8URZQbZUU8Aa8cKTUEK5Cu4bmog2jJ&#10;uzVFOZmcFi2E2geQKkaSXvdKvsz+tVYSv2odFTJTccoN8zfk7zp9i+WFWDwH4TeNPKQh/iELKxpH&#10;QUdX1wIF24bmL1e2kQEiaDyRYAvQupEq10DVTCdvqnnYCK9yLdSc6Mc2xf/nVt7t7gNr6oqXM86c&#10;sDSjR9Uh+wQdIxH1p/VxQbAHT0DsSE5zHuSRhKnsTgeb/lQQIz11ej92N3mTJJyfz0+n55xJUpVn&#10;87I8TV6KF2MfIn5WYFk6VDzQ8HJPxe42Yg8dICmWcUmWsuuzyCfcG9UrvylNdVHcMjvJjFJXJrCd&#10;IC4IKZXDXAdlYByhk5lujBkNp8cMzWh0wCYzlZk2Gk6OGf4ZcbTIUcHhaGwbB+GYg/rHkK7u8UP1&#10;fc2pfOzWXT/MYUBrqPc0twA986OXNw1191ZEvBeBqE6jovXFr/TRBtqKw+HE2QbCr2PyhCcGkpaz&#10;llan4vHnVgTFmfniiJvn09ks7Vq+zOYfS7qE15r1a43b2iugiUzpofAyHxMezXDUAewTbfkqRSWV&#10;cJJiVxyH4xX2C02vhFSrVQbRdnmBt+7By+Q6dTlx57F7EsEfCIbEzDsYlkws3vCsxyZLB6stgm4y&#10;CVOf+64e+k+bmWl8eEXS6r++Z9TLW7f8DQAA//8DAFBLAwQUAAYACAAAACEAOp5IVNwAAAAJAQAA&#10;DwAAAGRycy9kb3ducmV2LnhtbEyPwW7CMAyG75P2DpGRdhspIJWua4qmaogbEjDtnDamrWicqgml&#10;vD3eafhky59+f842k+3EiINvHSlYzCMQSJUzLdUKfk7b9wSED5qM7hyhgjt62OSvL5lOjbvRAcdj&#10;qAWHkE+1giaEPpXSVw1a7eeuR+Ld2Q1WBx6HWppB3zjcdnIZRbG0uiW+0Ogeiwary/FqFRRRsfXj&#10;blHGd9defpNv2vfVTqm32fT1CSLgFP5h+NNndcjZqXRXMl50CuJk9cGogmWyBsHAmgtEyc0qBpln&#10;8vmD/AEAAP//AwBQSwECLQAUAAYACAAAACEAtoM4kv4AAADhAQAAEwAAAAAAAAAAAAAAAAAAAAAA&#10;W0NvbnRlbnRfVHlwZXNdLnhtbFBLAQItABQABgAIAAAAIQA4/SH/1gAAAJQBAAALAAAAAAAAAAAA&#10;AAAAAC8BAABfcmVscy8ucmVsc1BLAQItABQABgAIAAAAIQCGPjrecgIAADMFAAAOAAAAAAAAAAAA&#10;AAAAAC4CAABkcnMvZTJvRG9jLnhtbFBLAQItABQABgAIAAAAIQA6nkhU3AAAAAkBAAAPAAAAAAAA&#10;AAAAAAAAAMwEAABkcnMvZG93bnJldi54bWxQSwUGAAAAAAQABADzAAAA1QUAAAAA&#10;" fillcolor="white [3201]" strokecolor="#4f81bd [3204]" strokeweight="2pt">
                <v:textbox>
                  <w:txbxContent>
                    <w:p w14:paraId="28FE611D" w14:textId="1EDD0A35" w:rsidR="00D86197" w:rsidRPr="00F7561F" w:rsidRDefault="00D86197">
                      <w:pPr>
                        <w:rPr>
                          <w:b/>
                        </w:rPr>
                      </w:pPr>
                      <w:r>
                        <w:rPr>
                          <w:b/>
                        </w:rPr>
                        <w:t>4,163</w:t>
                      </w:r>
                    </w:p>
                  </w:txbxContent>
                </v:textbox>
              </v:shape>
            </w:pict>
          </mc:Fallback>
        </mc:AlternateContent>
      </w:r>
      <w:r w:rsidR="00C223F8">
        <w:rPr>
          <w:noProof/>
          <w:lang w:eastAsia="en-GB"/>
        </w:rPr>
        <w:drawing>
          <wp:inline distT="0" distB="0" distL="0" distR="0" wp14:anchorId="55E03B26" wp14:editId="28E2528D">
            <wp:extent cx="5755640" cy="11563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GTW unique visitors.JPG"/>
                    <pic:cNvPicPr/>
                  </pic:nvPicPr>
                  <pic:blipFill>
                    <a:blip r:embed="rId30">
                      <a:extLst>
                        <a:ext uri="{28A0092B-C50C-407E-A947-70E740481C1C}">
                          <a14:useLocalDpi xmlns:a14="http://schemas.microsoft.com/office/drawing/2010/main" val="0"/>
                        </a:ext>
                      </a:extLst>
                    </a:blip>
                    <a:stretch>
                      <a:fillRect/>
                    </a:stretch>
                  </pic:blipFill>
                  <pic:spPr>
                    <a:xfrm>
                      <a:off x="0" y="0"/>
                      <a:ext cx="5755640" cy="1156335"/>
                    </a:xfrm>
                    <a:prstGeom prst="rect">
                      <a:avLst/>
                    </a:prstGeom>
                  </pic:spPr>
                </pic:pic>
              </a:graphicData>
            </a:graphic>
          </wp:inline>
        </w:drawing>
      </w:r>
    </w:p>
    <w:p w14:paraId="6422D022" w14:textId="77777777" w:rsidR="00054920" w:rsidRDefault="00054920" w:rsidP="008221C3"/>
    <w:p w14:paraId="586AF053" w14:textId="77777777" w:rsidR="00B475F0" w:rsidRDefault="00B475F0" w:rsidP="00B475F0"/>
    <w:p w14:paraId="1BF83EC9" w14:textId="54432ABE" w:rsidR="00BE6206" w:rsidRDefault="00BE6206" w:rsidP="00B475F0">
      <w:r w:rsidRPr="00BE6206">
        <w:rPr>
          <w:noProof/>
          <w:lang w:eastAsia="en-GB"/>
        </w:rPr>
        <w:lastRenderedPageBreak/>
        <w:drawing>
          <wp:inline distT="0" distB="0" distL="0" distR="0" wp14:anchorId="28611E2D" wp14:editId="17B07D20">
            <wp:extent cx="5267940" cy="3164659"/>
            <wp:effectExtent l="0" t="0" r="0" b="10795"/>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8875" cy="3165221"/>
                    </a:xfrm>
                    <a:prstGeom prst="rect">
                      <a:avLst/>
                    </a:prstGeom>
                    <a:noFill/>
                  </pic:spPr>
                </pic:pic>
              </a:graphicData>
            </a:graphic>
          </wp:inline>
        </w:drawing>
      </w:r>
    </w:p>
    <w:p w14:paraId="4605E727" w14:textId="77777777" w:rsidR="00BE6206" w:rsidRDefault="00BE6206" w:rsidP="00B475F0"/>
    <w:p w14:paraId="68BCE4A7" w14:textId="64E9AAC7" w:rsidR="00BE6206" w:rsidRPr="00BE6206" w:rsidRDefault="00BE6206" w:rsidP="00B475F0">
      <w:pPr>
        <w:rPr>
          <w:i/>
        </w:rPr>
      </w:pPr>
      <w:r w:rsidRPr="00BE6206">
        <w:rPr>
          <w:i/>
        </w:rPr>
        <w:t>How are visitors discovering iSGTW?</w:t>
      </w:r>
    </w:p>
    <w:p w14:paraId="2D06F1FC" w14:textId="77777777" w:rsidR="00DB5CCE" w:rsidRDefault="00B475F0" w:rsidP="003F54EF">
      <w:r>
        <w:t>The largest percentage of visits are from the US (56,223) and the UK (14,016), but there are people coming from Germany, Canada, India, France, Switzerland, Italy, Spain and the Netherlands. A larger percentage of people read iSGTW on a mobile device (8.9%), which is higher than for other e-Science</w:t>
      </w:r>
      <w:r w:rsidR="00F7561F">
        <w:t>Talk</w:t>
      </w:r>
      <w:r>
        <w:t xml:space="preserve"> products. </w:t>
      </w:r>
      <w:r w:rsidR="00603C65">
        <w:t xml:space="preserve"> In quarter six, there were visitors from 173 countries. </w:t>
      </w:r>
    </w:p>
    <w:p w14:paraId="451C5874" w14:textId="77777777" w:rsidR="00DB5CCE" w:rsidRDefault="00DB5CCE" w:rsidP="003F54EF"/>
    <w:p w14:paraId="6845CA33" w14:textId="0EBBDCAE" w:rsidR="00B475F0" w:rsidRDefault="00B475F0" w:rsidP="003F54EF">
      <w:r>
        <w:t xml:space="preserve">Most of the traffic is via searches (38.2%). However, iSGTW does receive 25% through direct traffic, </w:t>
      </w:r>
      <w:r w:rsidR="00F7561F">
        <w:t>most likely</w:t>
      </w:r>
      <w:r>
        <w:t xml:space="preserve"> via the weekly newsletter. Over a third (35.93%) of traffic is through referrals. Most search words are not provided. We have received some internal referrals from e-ScienceTalk (181) and a number from other online magazines (133 from Inside HPC and 455 from Symmetry). The top referrer is the Twitter shortening t.co (10,047; 16.95%) and Facebook (5,406; 10.99%). </w:t>
      </w:r>
      <w:r w:rsidR="00F7561F">
        <w:t xml:space="preserve">Figure </w:t>
      </w:r>
      <w:r w:rsidR="005C0C5E">
        <w:t>21</w:t>
      </w:r>
      <w:r w:rsidRPr="00D20B9C">
        <w:t xml:space="preserve"> shows referral traffic from September 2011 until May 2012</w:t>
      </w:r>
      <w:r>
        <w:t xml:space="preserve">. This again supports our investment in developing our social media strategy. People, who visit through social media channels, Facebook and Twitter, also visit for long periods of time than for direct traffic (00:01:35 vs. 00:02:21). </w:t>
      </w:r>
    </w:p>
    <w:p w14:paraId="10F570C1" w14:textId="77777777" w:rsidR="00825344" w:rsidRDefault="00825344" w:rsidP="003F54EF"/>
    <w:p w14:paraId="32F36937" w14:textId="222CD2E5" w:rsidR="00825344" w:rsidRDefault="00825344" w:rsidP="003F54EF">
      <w:r w:rsidRPr="00825344">
        <w:t>One interesting trend that we noticed was that brand recognition influences how long visitors stay on the site. For example, we noticed an interesting trend when looking at data for Q5 on Google Analytics data. It shows that when you search ‘iSGTW’ there were 897 visits with visitors viewing 4.16 pages per visit, and taking 4.16 minutes on site. There was also a very low bounce rate (38.02%).This suggests that if you are intentionally looking for content from iSGTW, you stay longer on the site.</w:t>
      </w:r>
    </w:p>
    <w:p w14:paraId="62C58A65" w14:textId="77777777" w:rsidR="00752628" w:rsidRPr="00B475F0" w:rsidRDefault="00752628" w:rsidP="003F54EF"/>
    <w:p w14:paraId="21F418D2" w14:textId="580DC964" w:rsidR="00214063" w:rsidRPr="00D20B9C" w:rsidRDefault="00F7561F" w:rsidP="003F54EF">
      <w:pPr>
        <w:rPr>
          <w:b/>
        </w:rPr>
      </w:pPr>
      <w:r>
        <w:rPr>
          <w:b/>
        </w:rPr>
        <w:t xml:space="preserve">Figure </w:t>
      </w:r>
      <w:r w:rsidR="005C0C5E">
        <w:rPr>
          <w:b/>
        </w:rPr>
        <w:t>21</w:t>
      </w:r>
      <w:r w:rsidR="00D20B9C" w:rsidRPr="00D20B9C">
        <w:rPr>
          <w:b/>
        </w:rPr>
        <w:t xml:space="preserve"> shows referral traffic</w:t>
      </w:r>
      <w:r w:rsidR="00D20B9C">
        <w:rPr>
          <w:b/>
        </w:rPr>
        <w:t xml:space="preserve"> from September 2011 until May 2012</w:t>
      </w:r>
    </w:p>
    <w:tbl>
      <w:tblPr>
        <w:tblStyle w:val="TableGrid"/>
        <w:tblW w:w="0" w:type="auto"/>
        <w:shd w:val="clear" w:color="auto" w:fill="EEECE1" w:themeFill="background2"/>
        <w:tblLook w:val="04A0" w:firstRow="1" w:lastRow="0" w:firstColumn="1" w:lastColumn="0" w:noHBand="0" w:noVBand="1"/>
      </w:tblPr>
      <w:tblGrid>
        <w:gridCol w:w="534"/>
        <w:gridCol w:w="2551"/>
        <w:gridCol w:w="1418"/>
        <w:gridCol w:w="2964"/>
      </w:tblGrid>
      <w:tr w:rsidR="00D20B9C" w:rsidRPr="00D20B9C" w14:paraId="5689F997" w14:textId="77777777" w:rsidTr="00F7561F">
        <w:tc>
          <w:tcPr>
            <w:tcW w:w="534" w:type="dxa"/>
            <w:shd w:val="clear" w:color="auto" w:fill="EEECE1" w:themeFill="background2"/>
          </w:tcPr>
          <w:p w14:paraId="12264A6D" w14:textId="77777777" w:rsidR="00D20B9C" w:rsidRPr="00F7561F" w:rsidRDefault="00D20B9C" w:rsidP="00D20B9C">
            <w:pPr>
              <w:rPr>
                <w:b/>
              </w:rPr>
            </w:pPr>
          </w:p>
        </w:tc>
        <w:tc>
          <w:tcPr>
            <w:tcW w:w="2551" w:type="dxa"/>
            <w:shd w:val="clear" w:color="auto" w:fill="EEECE1" w:themeFill="background2"/>
          </w:tcPr>
          <w:p w14:paraId="6201F663" w14:textId="0638F54E" w:rsidR="00D20B9C" w:rsidRPr="00F7561F" w:rsidRDefault="00D20B9C" w:rsidP="00D20B9C">
            <w:pPr>
              <w:rPr>
                <w:b/>
              </w:rPr>
            </w:pPr>
            <w:r w:rsidRPr="00F7561F">
              <w:rPr>
                <w:b/>
              </w:rPr>
              <w:t>All referrers</w:t>
            </w:r>
          </w:p>
        </w:tc>
        <w:tc>
          <w:tcPr>
            <w:tcW w:w="1418" w:type="dxa"/>
            <w:shd w:val="clear" w:color="auto" w:fill="EEECE1" w:themeFill="background2"/>
          </w:tcPr>
          <w:p w14:paraId="0056160D" w14:textId="6E27A073" w:rsidR="00D20B9C" w:rsidRPr="00F7561F" w:rsidRDefault="00F7561F" w:rsidP="00D20B9C">
            <w:pPr>
              <w:rPr>
                <w:b/>
              </w:rPr>
            </w:pPr>
            <w:r w:rsidRPr="00F7561F">
              <w:rPr>
                <w:b/>
              </w:rPr>
              <w:t>Visits</w:t>
            </w:r>
          </w:p>
        </w:tc>
        <w:tc>
          <w:tcPr>
            <w:tcW w:w="2964" w:type="dxa"/>
            <w:shd w:val="clear" w:color="auto" w:fill="EEECE1" w:themeFill="background2"/>
          </w:tcPr>
          <w:p w14:paraId="01989B49" w14:textId="01434F52" w:rsidR="00D20B9C" w:rsidRPr="00F7561F" w:rsidRDefault="00F7561F" w:rsidP="00D20B9C">
            <w:pPr>
              <w:rPr>
                <w:b/>
              </w:rPr>
            </w:pPr>
            <w:r w:rsidRPr="00F7561F">
              <w:rPr>
                <w:b/>
              </w:rPr>
              <w:t xml:space="preserve">% of total </w:t>
            </w:r>
          </w:p>
        </w:tc>
      </w:tr>
      <w:tr w:rsidR="00D20B9C" w:rsidRPr="00D20B9C" w14:paraId="0F674A44" w14:textId="77777777" w:rsidTr="00F7561F">
        <w:tc>
          <w:tcPr>
            <w:tcW w:w="534" w:type="dxa"/>
            <w:shd w:val="clear" w:color="auto" w:fill="EEECE1" w:themeFill="background2"/>
          </w:tcPr>
          <w:p w14:paraId="518FE4E9" w14:textId="77777777" w:rsidR="00D20B9C" w:rsidRPr="00D20B9C" w:rsidRDefault="00D20B9C" w:rsidP="00D20B9C">
            <w:r w:rsidRPr="00D20B9C">
              <w:t>1.</w:t>
            </w:r>
          </w:p>
        </w:tc>
        <w:tc>
          <w:tcPr>
            <w:tcW w:w="2551" w:type="dxa"/>
            <w:shd w:val="clear" w:color="auto" w:fill="EEECE1" w:themeFill="background2"/>
          </w:tcPr>
          <w:p w14:paraId="184D8FA5" w14:textId="77777777" w:rsidR="00D20B9C" w:rsidRPr="00D20B9C" w:rsidRDefault="00D20B9C" w:rsidP="00D20B9C">
            <w:r w:rsidRPr="00D20B9C">
              <w:t>t.co</w:t>
            </w:r>
          </w:p>
        </w:tc>
        <w:tc>
          <w:tcPr>
            <w:tcW w:w="1418" w:type="dxa"/>
            <w:shd w:val="clear" w:color="auto" w:fill="EEECE1" w:themeFill="background2"/>
          </w:tcPr>
          <w:p w14:paraId="728C6DFA" w14:textId="77777777" w:rsidR="00D20B9C" w:rsidRPr="00D20B9C" w:rsidRDefault="00D20B9C" w:rsidP="00D20B9C">
            <w:r w:rsidRPr="00D20B9C">
              <w:t>10,047</w:t>
            </w:r>
          </w:p>
        </w:tc>
        <w:tc>
          <w:tcPr>
            <w:tcW w:w="2964" w:type="dxa"/>
            <w:shd w:val="clear" w:color="auto" w:fill="EEECE1" w:themeFill="background2"/>
          </w:tcPr>
          <w:p w14:paraId="10640323" w14:textId="77777777" w:rsidR="00D20B9C" w:rsidRPr="00D20B9C" w:rsidRDefault="00D20B9C" w:rsidP="00D20B9C">
            <w:r w:rsidRPr="00D20B9C">
              <w:t>16.95%</w:t>
            </w:r>
          </w:p>
        </w:tc>
      </w:tr>
      <w:tr w:rsidR="00D20B9C" w:rsidRPr="00D20B9C" w14:paraId="63392FE4" w14:textId="77777777" w:rsidTr="00F7561F">
        <w:tc>
          <w:tcPr>
            <w:tcW w:w="534" w:type="dxa"/>
            <w:shd w:val="clear" w:color="auto" w:fill="EEECE1" w:themeFill="background2"/>
          </w:tcPr>
          <w:p w14:paraId="0898C2BC" w14:textId="77777777" w:rsidR="00D20B9C" w:rsidRPr="00D20B9C" w:rsidRDefault="00D20B9C" w:rsidP="00D20B9C">
            <w:r w:rsidRPr="00D20B9C">
              <w:t>2.</w:t>
            </w:r>
          </w:p>
        </w:tc>
        <w:tc>
          <w:tcPr>
            <w:tcW w:w="2551" w:type="dxa"/>
            <w:shd w:val="clear" w:color="auto" w:fill="EEECE1" w:themeFill="background2"/>
          </w:tcPr>
          <w:p w14:paraId="67736A54" w14:textId="77777777" w:rsidR="00D20B9C" w:rsidRPr="00D20B9C" w:rsidRDefault="00D20B9C" w:rsidP="00D20B9C">
            <w:r w:rsidRPr="00D20B9C">
              <w:t>google.com</w:t>
            </w:r>
          </w:p>
        </w:tc>
        <w:tc>
          <w:tcPr>
            <w:tcW w:w="1418" w:type="dxa"/>
            <w:shd w:val="clear" w:color="auto" w:fill="EEECE1" w:themeFill="background2"/>
          </w:tcPr>
          <w:p w14:paraId="51C31605" w14:textId="77777777" w:rsidR="00D20B9C" w:rsidRPr="00D20B9C" w:rsidRDefault="00D20B9C" w:rsidP="00D20B9C">
            <w:r w:rsidRPr="00D20B9C">
              <w:t>6,514</w:t>
            </w:r>
          </w:p>
        </w:tc>
        <w:tc>
          <w:tcPr>
            <w:tcW w:w="2964" w:type="dxa"/>
            <w:shd w:val="clear" w:color="auto" w:fill="EEECE1" w:themeFill="background2"/>
          </w:tcPr>
          <w:p w14:paraId="4430A12C" w14:textId="77777777" w:rsidR="00D20B9C" w:rsidRPr="00D20B9C" w:rsidRDefault="00D20B9C" w:rsidP="00D20B9C">
            <w:r w:rsidRPr="00D20B9C">
              <w:t>10.99%</w:t>
            </w:r>
          </w:p>
        </w:tc>
      </w:tr>
      <w:tr w:rsidR="00D20B9C" w:rsidRPr="00D20B9C" w14:paraId="780DE567" w14:textId="77777777" w:rsidTr="00F7561F">
        <w:tc>
          <w:tcPr>
            <w:tcW w:w="534" w:type="dxa"/>
            <w:shd w:val="clear" w:color="auto" w:fill="EEECE1" w:themeFill="background2"/>
          </w:tcPr>
          <w:p w14:paraId="23EF3BA2" w14:textId="77777777" w:rsidR="00D20B9C" w:rsidRPr="00D20B9C" w:rsidRDefault="00D20B9C" w:rsidP="00D20B9C">
            <w:r w:rsidRPr="00D20B9C">
              <w:lastRenderedPageBreak/>
              <w:t>3.</w:t>
            </w:r>
          </w:p>
        </w:tc>
        <w:tc>
          <w:tcPr>
            <w:tcW w:w="2551" w:type="dxa"/>
            <w:shd w:val="clear" w:color="auto" w:fill="EEECE1" w:themeFill="background2"/>
          </w:tcPr>
          <w:p w14:paraId="2BCF8EB8" w14:textId="77777777" w:rsidR="00D20B9C" w:rsidRPr="00D20B9C" w:rsidRDefault="00D20B9C" w:rsidP="00D20B9C">
            <w:r w:rsidRPr="00D20B9C">
              <w:t>facebook.com</w:t>
            </w:r>
          </w:p>
        </w:tc>
        <w:tc>
          <w:tcPr>
            <w:tcW w:w="1418" w:type="dxa"/>
            <w:shd w:val="clear" w:color="auto" w:fill="EEECE1" w:themeFill="background2"/>
          </w:tcPr>
          <w:p w14:paraId="54A2ECA7" w14:textId="77777777" w:rsidR="00D20B9C" w:rsidRPr="00D20B9C" w:rsidRDefault="00D20B9C" w:rsidP="00D20B9C">
            <w:r w:rsidRPr="00D20B9C">
              <w:t>5,406</w:t>
            </w:r>
          </w:p>
        </w:tc>
        <w:tc>
          <w:tcPr>
            <w:tcW w:w="2964" w:type="dxa"/>
            <w:shd w:val="clear" w:color="auto" w:fill="EEECE1" w:themeFill="background2"/>
          </w:tcPr>
          <w:p w14:paraId="095DAB46" w14:textId="77777777" w:rsidR="00D20B9C" w:rsidRPr="00D20B9C" w:rsidRDefault="00D20B9C" w:rsidP="00D20B9C">
            <w:r w:rsidRPr="00D20B9C">
              <w:t>9.12%</w:t>
            </w:r>
          </w:p>
        </w:tc>
      </w:tr>
      <w:tr w:rsidR="00D20B9C" w:rsidRPr="00D20B9C" w14:paraId="3B478FB9" w14:textId="77777777" w:rsidTr="00F7561F">
        <w:tc>
          <w:tcPr>
            <w:tcW w:w="534" w:type="dxa"/>
            <w:shd w:val="clear" w:color="auto" w:fill="EEECE1" w:themeFill="background2"/>
          </w:tcPr>
          <w:p w14:paraId="48269216" w14:textId="77777777" w:rsidR="00D20B9C" w:rsidRPr="00D20B9C" w:rsidRDefault="00D20B9C" w:rsidP="00D20B9C">
            <w:r w:rsidRPr="00D20B9C">
              <w:t>4.</w:t>
            </w:r>
          </w:p>
        </w:tc>
        <w:tc>
          <w:tcPr>
            <w:tcW w:w="2551" w:type="dxa"/>
            <w:shd w:val="clear" w:color="auto" w:fill="EEECE1" w:themeFill="background2"/>
          </w:tcPr>
          <w:p w14:paraId="0ABF1E9A" w14:textId="77777777" w:rsidR="00D20B9C" w:rsidRPr="00D20B9C" w:rsidRDefault="00D20B9C" w:rsidP="00D20B9C">
            <w:r w:rsidRPr="00D20B9C">
              <w:t>stumbleupon.com</w:t>
            </w:r>
          </w:p>
        </w:tc>
        <w:tc>
          <w:tcPr>
            <w:tcW w:w="1418" w:type="dxa"/>
            <w:shd w:val="clear" w:color="auto" w:fill="EEECE1" w:themeFill="background2"/>
          </w:tcPr>
          <w:p w14:paraId="6105ADCB" w14:textId="77777777" w:rsidR="00D20B9C" w:rsidRPr="00D20B9C" w:rsidRDefault="00D20B9C" w:rsidP="00D20B9C">
            <w:r w:rsidRPr="00D20B9C">
              <w:t>4,929</w:t>
            </w:r>
          </w:p>
        </w:tc>
        <w:tc>
          <w:tcPr>
            <w:tcW w:w="2964" w:type="dxa"/>
            <w:shd w:val="clear" w:color="auto" w:fill="EEECE1" w:themeFill="background2"/>
          </w:tcPr>
          <w:p w14:paraId="31E93943" w14:textId="77777777" w:rsidR="00D20B9C" w:rsidRPr="00D20B9C" w:rsidRDefault="00D20B9C" w:rsidP="00D20B9C">
            <w:r w:rsidRPr="00D20B9C">
              <w:t>8.32%</w:t>
            </w:r>
          </w:p>
        </w:tc>
      </w:tr>
      <w:tr w:rsidR="00D20B9C" w:rsidRPr="00D20B9C" w14:paraId="30CB20CA" w14:textId="77777777" w:rsidTr="00F7561F">
        <w:tc>
          <w:tcPr>
            <w:tcW w:w="534" w:type="dxa"/>
            <w:shd w:val="clear" w:color="auto" w:fill="EEECE1" w:themeFill="background2"/>
          </w:tcPr>
          <w:p w14:paraId="43618CB7" w14:textId="77777777" w:rsidR="00D20B9C" w:rsidRPr="00D20B9C" w:rsidRDefault="00D20B9C" w:rsidP="00D20B9C">
            <w:r w:rsidRPr="00D20B9C">
              <w:t>5.</w:t>
            </w:r>
          </w:p>
        </w:tc>
        <w:tc>
          <w:tcPr>
            <w:tcW w:w="2551" w:type="dxa"/>
            <w:shd w:val="clear" w:color="auto" w:fill="EEECE1" w:themeFill="background2"/>
          </w:tcPr>
          <w:p w14:paraId="10602086" w14:textId="77777777" w:rsidR="00D20B9C" w:rsidRPr="00D20B9C" w:rsidRDefault="00D20B9C" w:rsidP="00D20B9C">
            <w:r w:rsidRPr="00D20B9C">
              <w:t>reddit.com</w:t>
            </w:r>
          </w:p>
        </w:tc>
        <w:tc>
          <w:tcPr>
            <w:tcW w:w="1418" w:type="dxa"/>
            <w:shd w:val="clear" w:color="auto" w:fill="EEECE1" w:themeFill="background2"/>
          </w:tcPr>
          <w:p w14:paraId="52CC7890" w14:textId="77777777" w:rsidR="00D20B9C" w:rsidRPr="00D20B9C" w:rsidRDefault="00D20B9C" w:rsidP="00D20B9C">
            <w:r w:rsidRPr="00D20B9C">
              <w:t>4,586</w:t>
            </w:r>
          </w:p>
        </w:tc>
        <w:tc>
          <w:tcPr>
            <w:tcW w:w="2964" w:type="dxa"/>
            <w:shd w:val="clear" w:color="auto" w:fill="EEECE1" w:themeFill="background2"/>
          </w:tcPr>
          <w:p w14:paraId="093A1BE2" w14:textId="77777777" w:rsidR="00D20B9C" w:rsidRPr="00D20B9C" w:rsidRDefault="00D20B9C" w:rsidP="00D20B9C">
            <w:r w:rsidRPr="00D20B9C">
              <w:t>7.74%</w:t>
            </w:r>
          </w:p>
        </w:tc>
      </w:tr>
      <w:tr w:rsidR="00D20B9C" w:rsidRPr="00D20B9C" w14:paraId="29D12C9A" w14:textId="77777777" w:rsidTr="00F7561F">
        <w:tc>
          <w:tcPr>
            <w:tcW w:w="534" w:type="dxa"/>
            <w:shd w:val="clear" w:color="auto" w:fill="EEECE1" w:themeFill="background2"/>
          </w:tcPr>
          <w:p w14:paraId="7BB5AD29" w14:textId="77777777" w:rsidR="00D20B9C" w:rsidRPr="00D20B9C" w:rsidRDefault="00D20B9C" w:rsidP="00D20B9C">
            <w:r w:rsidRPr="00D20B9C">
              <w:t>6.</w:t>
            </w:r>
          </w:p>
        </w:tc>
        <w:tc>
          <w:tcPr>
            <w:tcW w:w="2551" w:type="dxa"/>
            <w:shd w:val="clear" w:color="auto" w:fill="EEECE1" w:themeFill="background2"/>
          </w:tcPr>
          <w:p w14:paraId="03C0FE8D" w14:textId="77777777" w:rsidR="00D20B9C" w:rsidRPr="00D20B9C" w:rsidRDefault="00D20B9C" w:rsidP="00D20B9C">
            <w:r w:rsidRPr="00D20B9C">
              <w:t>slashdot.org</w:t>
            </w:r>
          </w:p>
        </w:tc>
        <w:tc>
          <w:tcPr>
            <w:tcW w:w="1418" w:type="dxa"/>
            <w:shd w:val="clear" w:color="auto" w:fill="EEECE1" w:themeFill="background2"/>
          </w:tcPr>
          <w:p w14:paraId="1DF2160E" w14:textId="77777777" w:rsidR="00D20B9C" w:rsidRPr="00D20B9C" w:rsidRDefault="00D20B9C" w:rsidP="00D20B9C">
            <w:r w:rsidRPr="00D20B9C">
              <w:t>3,038</w:t>
            </w:r>
          </w:p>
        </w:tc>
        <w:tc>
          <w:tcPr>
            <w:tcW w:w="2964" w:type="dxa"/>
            <w:shd w:val="clear" w:color="auto" w:fill="EEECE1" w:themeFill="background2"/>
          </w:tcPr>
          <w:p w14:paraId="6B44DEB7" w14:textId="77777777" w:rsidR="00D20B9C" w:rsidRPr="00D20B9C" w:rsidRDefault="00D20B9C" w:rsidP="00D20B9C">
            <w:r w:rsidRPr="00D20B9C">
              <w:t>5.13%</w:t>
            </w:r>
          </w:p>
        </w:tc>
      </w:tr>
      <w:tr w:rsidR="00D20B9C" w:rsidRPr="00D20B9C" w14:paraId="5FF9E0C1" w14:textId="77777777" w:rsidTr="00F7561F">
        <w:tc>
          <w:tcPr>
            <w:tcW w:w="534" w:type="dxa"/>
            <w:shd w:val="clear" w:color="auto" w:fill="EEECE1" w:themeFill="background2"/>
          </w:tcPr>
          <w:p w14:paraId="58A8D6D4" w14:textId="77777777" w:rsidR="00D20B9C" w:rsidRPr="00D20B9C" w:rsidRDefault="00D20B9C" w:rsidP="00D20B9C">
            <w:r w:rsidRPr="00D20B9C">
              <w:t>7.</w:t>
            </w:r>
          </w:p>
        </w:tc>
        <w:tc>
          <w:tcPr>
            <w:tcW w:w="2551" w:type="dxa"/>
            <w:shd w:val="clear" w:color="auto" w:fill="EEECE1" w:themeFill="background2"/>
          </w:tcPr>
          <w:p w14:paraId="60465669" w14:textId="77777777" w:rsidR="00D20B9C" w:rsidRPr="00D20B9C" w:rsidRDefault="00D20B9C" w:rsidP="00D20B9C">
            <w:r w:rsidRPr="00D20B9C">
              <w:t>science.slashdot.org</w:t>
            </w:r>
          </w:p>
        </w:tc>
        <w:tc>
          <w:tcPr>
            <w:tcW w:w="1418" w:type="dxa"/>
            <w:shd w:val="clear" w:color="auto" w:fill="EEECE1" w:themeFill="background2"/>
          </w:tcPr>
          <w:p w14:paraId="056DDA5B" w14:textId="77777777" w:rsidR="00D20B9C" w:rsidRPr="00D20B9C" w:rsidRDefault="00D20B9C" w:rsidP="00D20B9C">
            <w:r w:rsidRPr="00D20B9C">
              <w:t>1,475</w:t>
            </w:r>
          </w:p>
        </w:tc>
        <w:tc>
          <w:tcPr>
            <w:tcW w:w="2964" w:type="dxa"/>
            <w:shd w:val="clear" w:color="auto" w:fill="EEECE1" w:themeFill="background2"/>
          </w:tcPr>
          <w:p w14:paraId="625E9139" w14:textId="77777777" w:rsidR="00D20B9C" w:rsidRPr="00D20B9C" w:rsidRDefault="00D20B9C" w:rsidP="00D20B9C">
            <w:r w:rsidRPr="00D20B9C">
              <w:t>2.49%</w:t>
            </w:r>
          </w:p>
        </w:tc>
      </w:tr>
      <w:tr w:rsidR="00D20B9C" w:rsidRPr="00D20B9C" w14:paraId="276B5B22" w14:textId="77777777" w:rsidTr="00F7561F">
        <w:tc>
          <w:tcPr>
            <w:tcW w:w="534" w:type="dxa"/>
            <w:shd w:val="clear" w:color="auto" w:fill="EEECE1" w:themeFill="background2"/>
          </w:tcPr>
          <w:p w14:paraId="103045CD" w14:textId="77777777" w:rsidR="00D20B9C" w:rsidRPr="00D20B9C" w:rsidRDefault="00D20B9C" w:rsidP="00D20B9C">
            <w:r w:rsidRPr="00D20B9C">
              <w:t>8.</w:t>
            </w:r>
          </w:p>
        </w:tc>
        <w:tc>
          <w:tcPr>
            <w:tcW w:w="2551" w:type="dxa"/>
            <w:shd w:val="clear" w:color="auto" w:fill="EEECE1" w:themeFill="background2"/>
          </w:tcPr>
          <w:p w14:paraId="26F27C5A" w14:textId="77777777" w:rsidR="00D20B9C" w:rsidRPr="00D20B9C" w:rsidRDefault="00D20B9C" w:rsidP="00D20B9C">
            <w:r w:rsidRPr="00D20B9C">
              <w:t>public.web.cern.ch</w:t>
            </w:r>
          </w:p>
        </w:tc>
        <w:tc>
          <w:tcPr>
            <w:tcW w:w="1418" w:type="dxa"/>
            <w:shd w:val="clear" w:color="auto" w:fill="EEECE1" w:themeFill="background2"/>
          </w:tcPr>
          <w:p w14:paraId="3F9948FC" w14:textId="77777777" w:rsidR="00D20B9C" w:rsidRPr="00D20B9C" w:rsidRDefault="00D20B9C" w:rsidP="00D20B9C">
            <w:r w:rsidRPr="00D20B9C">
              <w:t>955</w:t>
            </w:r>
          </w:p>
        </w:tc>
        <w:tc>
          <w:tcPr>
            <w:tcW w:w="2964" w:type="dxa"/>
            <w:shd w:val="clear" w:color="auto" w:fill="EEECE1" w:themeFill="background2"/>
          </w:tcPr>
          <w:p w14:paraId="7691BF8A" w14:textId="77777777" w:rsidR="00D20B9C" w:rsidRPr="00D20B9C" w:rsidRDefault="00D20B9C" w:rsidP="00D20B9C">
            <w:r w:rsidRPr="00D20B9C">
              <w:t>1.61%</w:t>
            </w:r>
          </w:p>
        </w:tc>
      </w:tr>
      <w:tr w:rsidR="00D20B9C" w:rsidRPr="00D20B9C" w14:paraId="2E634B54" w14:textId="77777777" w:rsidTr="00F7561F">
        <w:tc>
          <w:tcPr>
            <w:tcW w:w="534" w:type="dxa"/>
            <w:shd w:val="clear" w:color="auto" w:fill="EEECE1" w:themeFill="background2"/>
          </w:tcPr>
          <w:p w14:paraId="5C93FEB7" w14:textId="77777777" w:rsidR="00D20B9C" w:rsidRPr="00D20B9C" w:rsidRDefault="00D20B9C" w:rsidP="00D20B9C">
            <w:r w:rsidRPr="00D20B9C">
              <w:t>9.</w:t>
            </w:r>
          </w:p>
        </w:tc>
        <w:tc>
          <w:tcPr>
            <w:tcW w:w="2551" w:type="dxa"/>
            <w:shd w:val="clear" w:color="auto" w:fill="EEECE1" w:themeFill="background2"/>
          </w:tcPr>
          <w:p w14:paraId="349FAABE" w14:textId="77777777" w:rsidR="00D20B9C" w:rsidRPr="00D20B9C" w:rsidRDefault="00D20B9C" w:rsidP="00D20B9C">
            <w:r w:rsidRPr="00D20B9C">
              <w:t>lwn.net</w:t>
            </w:r>
          </w:p>
        </w:tc>
        <w:tc>
          <w:tcPr>
            <w:tcW w:w="1418" w:type="dxa"/>
            <w:shd w:val="clear" w:color="auto" w:fill="EEECE1" w:themeFill="background2"/>
          </w:tcPr>
          <w:p w14:paraId="6C6602F4" w14:textId="77777777" w:rsidR="00D20B9C" w:rsidRPr="00D20B9C" w:rsidRDefault="00D20B9C" w:rsidP="00D20B9C">
            <w:r w:rsidRPr="00D20B9C">
              <w:t>835</w:t>
            </w:r>
          </w:p>
        </w:tc>
        <w:tc>
          <w:tcPr>
            <w:tcW w:w="2964" w:type="dxa"/>
            <w:shd w:val="clear" w:color="auto" w:fill="EEECE1" w:themeFill="background2"/>
          </w:tcPr>
          <w:p w14:paraId="208C32DE" w14:textId="77777777" w:rsidR="00D20B9C" w:rsidRPr="00D20B9C" w:rsidRDefault="00D20B9C" w:rsidP="00D20B9C">
            <w:r w:rsidRPr="00D20B9C">
              <w:t>1.41%</w:t>
            </w:r>
          </w:p>
        </w:tc>
      </w:tr>
      <w:tr w:rsidR="00D20B9C" w:rsidRPr="00D20B9C" w14:paraId="497483E3" w14:textId="77777777" w:rsidTr="00F7561F">
        <w:tc>
          <w:tcPr>
            <w:tcW w:w="534" w:type="dxa"/>
            <w:shd w:val="clear" w:color="auto" w:fill="EEECE1" w:themeFill="background2"/>
          </w:tcPr>
          <w:p w14:paraId="324D9AD3" w14:textId="77777777" w:rsidR="00D20B9C" w:rsidRPr="00D20B9C" w:rsidRDefault="00D20B9C" w:rsidP="00D20B9C">
            <w:r w:rsidRPr="00D20B9C">
              <w:t>10.</w:t>
            </w:r>
          </w:p>
        </w:tc>
        <w:tc>
          <w:tcPr>
            <w:tcW w:w="2551" w:type="dxa"/>
            <w:shd w:val="clear" w:color="auto" w:fill="EEECE1" w:themeFill="background2"/>
          </w:tcPr>
          <w:p w14:paraId="66396B2A" w14:textId="77777777" w:rsidR="00D20B9C" w:rsidRPr="00D20B9C" w:rsidRDefault="00D20B9C" w:rsidP="00D20B9C">
            <w:r w:rsidRPr="00D20B9C">
              <w:t>en.wikipedia.org</w:t>
            </w:r>
          </w:p>
        </w:tc>
        <w:tc>
          <w:tcPr>
            <w:tcW w:w="1418" w:type="dxa"/>
            <w:shd w:val="clear" w:color="auto" w:fill="EEECE1" w:themeFill="background2"/>
          </w:tcPr>
          <w:p w14:paraId="43D11448" w14:textId="77777777" w:rsidR="00D20B9C" w:rsidRPr="00D20B9C" w:rsidRDefault="00D20B9C" w:rsidP="00D20B9C">
            <w:r w:rsidRPr="00D20B9C">
              <w:t>628</w:t>
            </w:r>
          </w:p>
        </w:tc>
        <w:tc>
          <w:tcPr>
            <w:tcW w:w="2964" w:type="dxa"/>
            <w:shd w:val="clear" w:color="auto" w:fill="EEECE1" w:themeFill="background2"/>
          </w:tcPr>
          <w:p w14:paraId="4703E8D2" w14:textId="77777777" w:rsidR="00D20B9C" w:rsidRPr="00D20B9C" w:rsidRDefault="00D20B9C" w:rsidP="00D20B9C">
            <w:r w:rsidRPr="00D20B9C">
              <w:t>1.06%</w:t>
            </w:r>
          </w:p>
        </w:tc>
      </w:tr>
    </w:tbl>
    <w:p w14:paraId="07A22F4B" w14:textId="77777777" w:rsidR="003D1B62" w:rsidRDefault="003D1B62" w:rsidP="009A3D91"/>
    <w:p w14:paraId="070BD1AA" w14:textId="23F3D46D" w:rsidR="00C74784" w:rsidRPr="00C74784" w:rsidRDefault="00C74784" w:rsidP="00C74784">
      <w:pPr>
        <w:rPr>
          <w:i/>
        </w:rPr>
      </w:pPr>
      <w:r w:rsidRPr="00C74784">
        <w:rPr>
          <w:i/>
        </w:rPr>
        <w:t xml:space="preserve">How many people are </w:t>
      </w:r>
      <w:r w:rsidR="009A6C10">
        <w:rPr>
          <w:i/>
        </w:rPr>
        <w:t>engaging with content</w:t>
      </w:r>
      <w:r w:rsidRPr="00C74784">
        <w:rPr>
          <w:i/>
        </w:rPr>
        <w:t xml:space="preserve">? </w:t>
      </w:r>
      <w:r w:rsidR="009A6C10">
        <w:rPr>
          <w:i/>
        </w:rPr>
        <w:t>Resonance</w:t>
      </w:r>
    </w:p>
    <w:p w14:paraId="291F5B04" w14:textId="0F9C06B4" w:rsidR="00C74784" w:rsidRDefault="00C74784" w:rsidP="00C74784">
      <w:r>
        <w:t xml:space="preserve">We recently added AddThis analytics to Google plus. Google has partnered with several social networks to provide Google Analytics users with off-site activity data </w:t>
      </w:r>
      <w:r w:rsidR="00642D81">
        <w:t>including +1s and comments. This a</w:t>
      </w:r>
      <w:r>
        <w:t xml:space="preserve">ctivity stream </w:t>
      </w:r>
      <w:r w:rsidR="00EB362F">
        <w:t>shows</w:t>
      </w:r>
      <w:r>
        <w:t xml:space="preserve"> who has interacted with your content. This feature is segmented by Conversations and Events. Conversations include content reshares, comments and new posts by anyone on the specific social network. Events include +1s,</w:t>
      </w:r>
      <w:r w:rsidR="00F7561F">
        <w:t xml:space="preserve"> bookmarks, votes, saves, etc. [</w:t>
      </w:r>
      <w:r w:rsidR="00F7561F" w:rsidRPr="00F7561F">
        <w:rPr>
          <w:i/>
        </w:rPr>
        <w:t>However, t</w:t>
      </w:r>
      <w:r w:rsidRPr="00F7561F">
        <w:rPr>
          <w:i/>
        </w:rPr>
        <w:t>his does not include Facebook and Twitter</w:t>
      </w:r>
      <w:r w:rsidR="00642D81" w:rsidRPr="00F7561F">
        <w:rPr>
          <w:i/>
        </w:rPr>
        <w:t>,</w:t>
      </w:r>
      <w:r w:rsidRPr="00F7561F">
        <w:rPr>
          <w:i/>
        </w:rPr>
        <w:t xml:space="preserve"> as these channels have </w:t>
      </w:r>
      <w:r w:rsidR="00D56F7A" w:rsidRPr="00F7561F">
        <w:rPr>
          <w:i/>
        </w:rPr>
        <w:t>can</w:t>
      </w:r>
      <w:r w:rsidR="00642D81" w:rsidRPr="00F7561F">
        <w:rPr>
          <w:i/>
        </w:rPr>
        <w:t>not yet be</w:t>
      </w:r>
      <w:r w:rsidR="00600979">
        <w:rPr>
          <w:i/>
        </w:rPr>
        <w:t xml:space="preserve"> integrated into Google a</w:t>
      </w:r>
      <w:r w:rsidRPr="00F7561F">
        <w:rPr>
          <w:i/>
        </w:rPr>
        <w:t>nalytics</w:t>
      </w:r>
      <w:r w:rsidR="00F7561F">
        <w:t>]</w:t>
      </w:r>
      <w:r>
        <w:t>. iSGTW has had 251 events and 148 conversations since this feature was implemented. The most popular articles in terms of interactions were ‘Open Hard</w:t>
      </w:r>
      <w:r w:rsidR="00642D81">
        <w:t>ware creating a more open world</w:t>
      </w:r>
      <w:r>
        <w:t>,’</w:t>
      </w:r>
      <w:r w:rsidR="00642D81">
        <w:t xml:space="preserve"> </w:t>
      </w:r>
      <w:r>
        <w:t>which received 71</w:t>
      </w:r>
      <w:r w:rsidR="00B475F0">
        <w:t xml:space="preserve"> ‘likes’ on Facebook, 21 Google</w:t>
      </w:r>
      <w:r>
        <w:t>+ clicks.</w:t>
      </w:r>
      <w:r w:rsidR="00376070" w:rsidRPr="00376070">
        <w:t xml:space="preserve"> </w:t>
      </w:r>
      <w:r w:rsidR="00376070">
        <w:t>Since the start of year two</w:t>
      </w:r>
      <w:r w:rsidR="00376070" w:rsidRPr="00376070">
        <w:t>, 56 new user accounts opened on iSGTW. On average, 19 users per month have accessed their accounts.</w:t>
      </w:r>
      <w:r w:rsidR="00F7561F">
        <w:t xml:space="preserve"> Several people have updated their profiles. </w:t>
      </w:r>
    </w:p>
    <w:p w14:paraId="0D3DFDAB" w14:textId="77777777" w:rsidR="00A85A5D" w:rsidRDefault="00A85A5D" w:rsidP="00C74784"/>
    <w:p w14:paraId="3268E4B0" w14:textId="3CD43CB8" w:rsidR="00A85A5D" w:rsidRDefault="00A85A5D" w:rsidP="00A85A5D">
      <w:r>
        <w:t>From February to May 2012, the iSGTW stories that received the most mentions on Twitter by people were ‘Accelerate physics with your own computer’, ‘Following the 'red brick road' to data management’, ‘The forecast: no fire for tomorrow’, ‘A new take on simulating planet formation’ and ‘Seven innovative ways to cool a scientific computer’ (Source: Topsy.com).</w:t>
      </w:r>
    </w:p>
    <w:p w14:paraId="352A2F65" w14:textId="77777777" w:rsidR="00A85A5D" w:rsidRDefault="00A85A5D" w:rsidP="00A85A5D"/>
    <w:p w14:paraId="2E68F349" w14:textId="476EB397" w:rsidR="00A85A5D" w:rsidRDefault="00574149" w:rsidP="00A85A5D">
      <w:r>
        <w:t>We also compared iSGTW with HPC Wire in February 2012. Even though HPC Wire has over 4 times our followers, they only tweet 2 to 3 times per day. ISGTW tweets around 3 to 7 times per day. There were 9 times during February that mentions by other twitter users of iSGTW stories equalled or surpassed HPC Wire’s. In June,</w:t>
      </w:r>
      <w:r w:rsidR="00A85A5D" w:rsidRPr="00A85A5D">
        <w:t xml:space="preserve"> the top mention for iSGTW was for the story, ‘The known and unknown pioneers of modern computing</w:t>
      </w:r>
      <w:r>
        <w:rPr>
          <w:rStyle w:val="FootnoteReference"/>
        </w:rPr>
        <w:footnoteReference w:id="45"/>
      </w:r>
      <w:r w:rsidR="00A85A5D" w:rsidRPr="00A85A5D">
        <w:t xml:space="preserve">’. </w:t>
      </w:r>
      <w:r>
        <w:t xml:space="preserve">This story was re-tweeted more times that stories from other publications (HPC Wire and </w:t>
      </w:r>
      <w:r w:rsidR="00A85A5D" w:rsidRPr="00A85A5D">
        <w:t>Symmetry Breaking</w:t>
      </w:r>
      <w:r>
        <w:t>). Figure 22 shows a retweet analysis for June 2012.</w:t>
      </w:r>
    </w:p>
    <w:p w14:paraId="1FABD29D" w14:textId="77777777" w:rsidR="00574149" w:rsidRDefault="00574149" w:rsidP="00A85A5D"/>
    <w:p w14:paraId="77A7A030" w14:textId="77777777" w:rsidR="00D509AE" w:rsidRDefault="00D509AE" w:rsidP="00A85A5D"/>
    <w:p w14:paraId="74B948A5" w14:textId="77777777" w:rsidR="00D509AE" w:rsidRDefault="00D509AE" w:rsidP="00A85A5D"/>
    <w:p w14:paraId="0324E1D9" w14:textId="77777777" w:rsidR="00D509AE" w:rsidRDefault="00D509AE" w:rsidP="00A85A5D"/>
    <w:p w14:paraId="38F8F7B5" w14:textId="77777777" w:rsidR="00D509AE" w:rsidRDefault="00D509AE" w:rsidP="00A85A5D"/>
    <w:p w14:paraId="4243A53C" w14:textId="77777777" w:rsidR="00D509AE" w:rsidRDefault="00D509AE" w:rsidP="00A85A5D"/>
    <w:p w14:paraId="3826CE68" w14:textId="77777777" w:rsidR="00D509AE" w:rsidRDefault="00D509AE" w:rsidP="00A85A5D"/>
    <w:p w14:paraId="28209DF6" w14:textId="61857C3A" w:rsidR="00574149" w:rsidRPr="002012AE" w:rsidRDefault="00574149" w:rsidP="00A85A5D">
      <w:pPr>
        <w:rPr>
          <w:b/>
        </w:rPr>
      </w:pPr>
      <w:r w:rsidRPr="002012AE">
        <w:rPr>
          <w:b/>
        </w:rPr>
        <w:lastRenderedPageBreak/>
        <w:t>Figure 22 shows retweets of iSGTW articles compared to HPCWire and Symmetry magazine (June 2012)</w:t>
      </w:r>
    </w:p>
    <w:p w14:paraId="1DBB9513" w14:textId="401CB38A" w:rsidR="00574149" w:rsidRDefault="00574149" w:rsidP="00A85A5D">
      <w:r>
        <w:rPr>
          <w:noProof/>
          <w:lang w:eastAsia="en-GB"/>
        </w:rPr>
        <w:drawing>
          <wp:inline distT="0" distB="0" distL="0" distR="0" wp14:anchorId="5D43D0D3" wp14:editId="780DAFC3">
            <wp:extent cx="5923915" cy="2971165"/>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3915" cy="2971165"/>
                    </a:xfrm>
                    <a:prstGeom prst="rect">
                      <a:avLst/>
                    </a:prstGeom>
                    <a:noFill/>
                  </pic:spPr>
                </pic:pic>
              </a:graphicData>
            </a:graphic>
          </wp:inline>
        </w:drawing>
      </w:r>
    </w:p>
    <w:p w14:paraId="7D1A0C93" w14:textId="77777777" w:rsidR="00A85A5D" w:rsidRDefault="00A85A5D" w:rsidP="00A85A5D"/>
    <w:p w14:paraId="32F37721" w14:textId="77777777" w:rsidR="00C74784" w:rsidRDefault="00C74784" w:rsidP="003D1B62"/>
    <w:p w14:paraId="712805D3" w14:textId="48CFB898" w:rsidR="00C74784" w:rsidRPr="00C74784" w:rsidRDefault="00C74784" w:rsidP="003D1B62">
      <w:pPr>
        <w:rPr>
          <w:i/>
        </w:rPr>
      </w:pPr>
      <w:r>
        <w:rPr>
          <w:i/>
        </w:rPr>
        <w:t>What is ISGTWs sphere of i</w:t>
      </w:r>
      <w:r w:rsidRPr="00C74784">
        <w:rPr>
          <w:i/>
        </w:rPr>
        <w:t>nfluence</w:t>
      </w:r>
      <w:r>
        <w:rPr>
          <w:i/>
        </w:rPr>
        <w:t>?</w:t>
      </w:r>
    </w:p>
    <w:p w14:paraId="12A97502" w14:textId="306E267A" w:rsidR="005C0C5E" w:rsidRDefault="003D1B62" w:rsidP="005C0C5E">
      <w:r>
        <w:t>Since October 2012, we have monitored iSGTWs Klout score</w:t>
      </w:r>
      <w:r w:rsidR="00642D81">
        <w:t>,</w:t>
      </w:r>
      <w:r>
        <w:t xml:space="preserve"> which</w:t>
      </w:r>
      <w:r w:rsidRPr="003D1B62">
        <w:t xml:space="preserve"> measures online influence. When you create content</w:t>
      </w:r>
      <w:r w:rsidR="00174593">
        <w:t xml:space="preserve"> or engage, you impact others, and K</w:t>
      </w:r>
      <w:r w:rsidRPr="003D1B62">
        <w:t xml:space="preserve">lout </w:t>
      </w:r>
      <w:r w:rsidR="00C74784" w:rsidRPr="003D1B62">
        <w:t>analyses</w:t>
      </w:r>
      <w:r w:rsidRPr="003D1B62">
        <w:t xml:space="preserve"> that impact to find your Klout Score, influential topics, and your influencers.</w:t>
      </w:r>
      <w:r>
        <w:t xml:space="preserve"> </w:t>
      </w:r>
      <w:r w:rsidR="00642D81">
        <w:t xml:space="preserve">The average Klout Score </w:t>
      </w:r>
      <w:r w:rsidRPr="003D1B62">
        <w:t>is around 20.</w:t>
      </w:r>
      <w:r w:rsidR="00350AEF">
        <w:t xml:space="preserve"> iSGTW</w:t>
      </w:r>
      <w:r w:rsidR="00174593">
        <w:t>s score</w:t>
      </w:r>
      <w:r w:rsidR="00350AEF">
        <w:t xml:space="preserve"> has hovered between </w:t>
      </w:r>
      <w:r>
        <w:t>46</w:t>
      </w:r>
      <w:r w:rsidR="00350AEF">
        <w:t xml:space="preserve"> and 52 in the last year</w:t>
      </w:r>
      <w:r w:rsidR="00174593">
        <w:t xml:space="preserve"> (see Figure 20</w:t>
      </w:r>
      <w:r w:rsidR="00DD0863">
        <w:t>)</w:t>
      </w:r>
      <w:r>
        <w:t xml:space="preserve">. iSGTW also monitors its followers through Twiangulate. </w:t>
      </w:r>
      <w:r w:rsidR="000C1953">
        <w:t>@iSGTW has</w:t>
      </w:r>
      <w:r w:rsidR="00C74784" w:rsidRPr="00C74784">
        <w:t xml:space="preserve"> 33 big names (CERN, Nature, Newswise, Astroparticle, Fermilab Today, Symmetry etc.).</w:t>
      </w:r>
      <w:r w:rsidR="003B2742">
        <w:t xml:space="preserve"> </w:t>
      </w:r>
    </w:p>
    <w:p w14:paraId="6C18A418" w14:textId="77777777" w:rsidR="005C0C5E" w:rsidRDefault="005C0C5E" w:rsidP="005C0C5E"/>
    <w:p w14:paraId="085C0C8E" w14:textId="5DE80141" w:rsidR="005C0C5E" w:rsidRDefault="005C0C5E" w:rsidP="005C0C5E">
      <w:r>
        <w:t>Our biggest followers are:</w:t>
      </w:r>
    </w:p>
    <w:p w14:paraId="6567055C" w14:textId="4E5A6359" w:rsidR="005C0C5E" w:rsidRDefault="005C0C5E" w:rsidP="002012AE">
      <w:pPr>
        <w:pStyle w:val="ListParagraph"/>
        <w:numPr>
          <w:ilvl w:val="0"/>
          <w:numId w:val="43"/>
        </w:numPr>
      </w:pPr>
      <w:r>
        <w:t>@CERN: 602,776 followers.</w:t>
      </w:r>
    </w:p>
    <w:p w14:paraId="0FB33CA8" w14:textId="7CA23D46" w:rsidR="005C0C5E" w:rsidRDefault="005C0C5E" w:rsidP="002012AE">
      <w:pPr>
        <w:pStyle w:val="ListParagraph"/>
        <w:numPr>
          <w:ilvl w:val="0"/>
          <w:numId w:val="43"/>
        </w:numPr>
      </w:pPr>
      <w:r>
        <w:t>@NatureNews: 380,751 followers.</w:t>
      </w:r>
    </w:p>
    <w:p w14:paraId="6A2AA1CA" w14:textId="77158E81" w:rsidR="005C0C5E" w:rsidRDefault="005C0C5E" w:rsidP="002012AE">
      <w:pPr>
        <w:pStyle w:val="ListParagraph"/>
        <w:numPr>
          <w:ilvl w:val="0"/>
          <w:numId w:val="43"/>
        </w:numPr>
      </w:pPr>
      <w:r>
        <w:t>@TheRealDaphne: 48,365 followers.</w:t>
      </w:r>
    </w:p>
    <w:p w14:paraId="585AD294" w14:textId="1A29AB39" w:rsidR="005C0C5E" w:rsidRDefault="005C0C5E" w:rsidP="002012AE">
      <w:pPr>
        <w:pStyle w:val="ListParagraph"/>
        <w:numPr>
          <w:ilvl w:val="0"/>
          <w:numId w:val="43"/>
        </w:numPr>
      </w:pPr>
      <w:r>
        <w:t>@scalextremeinc: 34,657 followers.</w:t>
      </w:r>
    </w:p>
    <w:p w14:paraId="19A397E9" w14:textId="4B9A753C" w:rsidR="00600979" w:rsidRPr="00CA20A3" w:rsidRDefault="005C0C5E" w:rsidP="002012AE">
      <w:pPr>
        <w:pStyle w:val="ListParagraph"/>
        <w:numPr>
          <w:ilvl w:val="0"/>
          <w:numId w:val="43"/>
        </w:numPr>
      </w:pPr>
      <w:r>
        <w:t>@IdeasGate: 23,226 followers.</w:t>
      </w:r>
    </w:p>
    <w:p w14:paraId="1A334570" w14:textId="77777777" w:rsidR="00D509AE" w:rsidRDefault="00D509AE" w:rsidP="009A3D91">
      <w:pPr>
        <w:rPr>
          <w:b/>
        </w:rPr>
      </w:pPr>
    </w:p>
    <w:p w14:paraId="3BFB9E66" w14:textId="77777777" w:rsidR="00D509AE" w:rsidRDefault="00D509AE" w:rsidP="009A3D91">
      <w:pPr>
        <w:rPr>
          <w:b/>
        </w:rPr>
      </w:pPr>
    </w:p>
    <w:p w14:paraId="3EF8782F" w14:textId="77777777" w:rsidR="00D509AE" w:rsidRDefault="00D509AE" w:rsidP="009A3D91">
      <w:pPr>
        <w:rPr>
          <w:b/>
        </w:rPr>
      </w:pPr>
    </w:p>
    <w:p w14:paraId="5D2787B4" w14:textId="77777777" w:rsidR="00D509AE" w:rsidRDefault="00D509AE" w:rsidP="009A3D91">
      <w:pPr>
        <w:rPr>
          <w:b/>
        </w:rPr>
      </w:pPr>
    </w:p>
    <w:p w14:paraId="508DDC0E" w14:textId="77777777" w:rsidR="00D509AE" w:rsidRDefault="00D509AE" w:rsidP="009A3D91">
      <w:pPr>
        <w:rPr>
          <w:b/>
        </w:rPr>
      </w:pPr>
    </w:p>
    <w:p w14:paraId="6D3FF2DA" w14:textId="77777777" w:rsidR="00D509AE" w:rsidRDefault="00D509AE" w:rsidP="009A3D91">
      <w:pPr>
        <w:rPr>
          <w:b/>
        </w:rPr>
      </w:pPr>
    </w:p>
    <w:p w14:paraId="4954995E" w14:textId="77777777" w:rsidR="00D509AE" w:rsidRDefault="00D509AE" w:rsidP="009A3D91">
      <w:pPr>
        <w:rPr>
          <w:b/>
        </w:rPr>
      </w:pPr>
    </w:p>
    <w:p w14:paraId="4D8C94DF" w14:textId="77777777" w:rsidR="00D509AE" w:rsidRDefault="00D509AE" w:rsidP="009A3D91">
      <w:pPr>
        <w:rPr>
          <w:b/>
        </w:rPr>
      </w:pPr>
    </w:p>
    <w:p w14:paraId="2538142B" w14:textId="77777777" w:rsidR="00D509AE" w:rsidRDefault="00D509AE" w:rsidP="009A3D91">
      <w:pPr>
        <w:rPr>
          <w:b/>
        </w:rPr>
      </w:pPr>
    </w:p>
    <w:p w14:paraId="4C425625" w14:textId="0CC6E932" w:rsidR="003D1B62" w:rsidRPr="00402B46" w:rsidRDefault="00BD5BCB" w:rsidP="009A3D91">
      <w:pPr>
        <w:rPr>
          <w:b/>
        </w:rPr>
      </w:pPr>
      <w:r>
        <w:rPr>
          <w:b/>
        </w:rPr>
        <w:lastRenderedPageBreak/>
        <w:t xml:space="preserve">Figure </w:t>
      </w:r>
      <w:r w:rsidR="00174593">
        <w:rPr>
          <w:b/>
        </w:rPr>
        <w:t>2</w:t>
      </w:r>
      <w:r w:rsidR="005C0C5E">
        <w:rPr>
          <w:b/>
        </w:rPr>
        <w:t>2</w:t>
      </w:r>
      <w:r w:rsidR="00DD0863" w:rsidRPr="00DD0863">
        <w:rPr>
          <w:b/>
        </w:rPr>
        <w:t>: iSGTW Klout score</w:t>
      </w:r>
    </w:p>
    <w:p w14:paraId="40BA485E" w14:textId="051B4785" w:rsidR="00253C8D" w:rsidRDefault="00253C8D" w:rsidP="009A3D91">
      <w:r>
        <w:rPr>
          <w:noProof/>
          <w:lang w:eastAsia="en-GB"/>
        </w:rPr>
        <w:drawing>
          <wp:inline distT="0" distB="0" distL="0" distR="0" wp14:anchorId="02936E72" wp14:editId="42055CCA">
            <wp:extent cx="3333509" cy="1782501"/>
            <wp:effectExtent l="0" t="0" r="19685" b="2730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577251A" w14:textId="77777777" w:rsidR="00253C8D" w:rsidRDefault="00253C8D" w:rsidP="009A3D91"/>
    <w:p w14:paraId="5AA75CB4" w14:textId="0A4CCE9E" w:rsidR="000C1953" w:rsidRPr="000C1953" w:rsidRDefault="000C1953" w:rsidP="00350AEF">
      <w:pPr>
        <w:rPr>
          <w:rFonts w:eastAsia="Cambria"/>
          <w:i/>
          <w:szCs w:val="22"/>
          <w:lang w:val="en-US" w:eastAsia="en-US"/>
        </w:rPr>
      </w:pPr>
      <w:r>
        <w:rPr>
          <w:rFonts w:eastAsia="Cambria"/>
          <w:i/>
          <w:szCs w:val="22"/>
          <w:lang w:val="en-US" w:eastAsia="en-US"/>
        </w:rPr>
        <w:t>How has iSGTW helped the e-science community?</w:t>
      </w:r>
    </w:p>
    <w:p w14:paraId="208FEB7A" w14:textId="77777777" w:rsidR="00600979" w:rsidRDefault="00350AEF" w:rsidP="00350AEF">
      <w:pPr>
        <w:rPr>
          <w:rFonts w:eastAsia="Cambria"/>
          <w:szCs w:val="22"/>
          <w:lang w:val="en-US" w:eastAsia="en-US"/>
        </w:rPr>
      </w:pPr>
      <w:r>
        <w:rPr>
          <w:rFonts w:eastAsia="Cambria"/>
          <w:szCs w:val="22"/>
          <w:lang w:val="en-US" w:eastAsia="en-US"/>
        </w:rPr>
        <w:t>European Grid Infrastructure surveyed delegates at the EGI</w:t>
      </w:r>
      <w:r w:rsidR="00EB362F">
        <w:rPr>
          <w:rFonts w:eastAsia="Cambria"/>
          <w:szCs w:val="22"/>
          <w:lang w:val="en-US" w:eastAsia="en-US"/>
        </w:rPr>
        <w:t xml:space="preserve"> </w:t>
      </w:r>
      <w:r>
        <w:rPr>
          <w:rFonts w:eastAsia="Cambria"/>
          <w:szCs w:val="22"/>
          <w:lang w:val="en-US" w:eastAsia="en-US"/>
        </w:rPr>
        <w:t xml:space="preserve">Community Forum </w:t>
      </w:r>
      <w:r w:rsidR="00EB362F">
        <w:rPr>
          <w:rFonts w:eastAsia="Cambria"/>
          <w:szCs w:val="22"/>
          <w:lang w:val="en-US" w:eastAsia="en-US"/>
        </w:rPr>
        <w:t xml:space="preserve">2012 </w:t>
      </w:r>
      <w:r>
        <w:rPr>
          <w:rFonts w:eastAsia="Cambria"/>
          <w:szCs w:val="22"/>
          <w:lang w:val="en-US" w:eastAsia="en-US"/>
        </w:rPr>
        <w:t>asking whether people were using</w:t>
      </w:r>
      <w:r w:rsidRPr="00350AEF">
        <w:rPr>
          <w:rFonts w:eastAsia="Cambria"/>
          <w:szCs w:val="22"/>
          <w:lang w:val="en-US" w:eastAsia="en-US"/>
        </w:rPr>
        <w:t xml:space="preserve"> any of the social networking and comm</w:t>
      </w:r>
      <w:r>
        <w:rPr>
          <w:rFonts w:eastAsia="Cambria"/>
          <w:szCs w:val="22"/>
          <w:lang w:val="en-US" w:eastAsia="en-US"/>
        </w:rPr>
        <w:t>unication channels at the event. Twenty seven percent of those surveyed said they had been reading iSGTW articles.</w:t>
      </w:r>
    </w:p>
    <w:p w14:paraId="3552741A" w14:textId="77777777" w:rsidR="00600979" w:rsidRDefault="00600979" w:rsidP="00350AEF">
      <w:pPr>
        <w:rPr>
          <w:rFonts w:eastAsia="Cambria"/>
          <w:szCs w:val="22"/>
          <w:lang w:val="en-US" w:eastAsia="en-US"/>
        </w:rPr>
      </w:pPr>
    </w:p>
    <w:p w14:paraId="70DF35A5" w14:textId="4C495BC5" w:rsidR="00350AEF" w:rsidRPr="00350AEF" w:rsidRDefault="00350AEF" w:rsidP="00350AEF">
      <w:pPr>
        <w:rPr>
          <w:szCs w:val="22"/>
          <w:lang w:eastAsia="en-US"/>
        </w:rPr>
      </w:pPr>
      <w:r>
        <w:rPr>
          <w:rFonts w:eastAsia="Cambria"/>
          <w:szCs w:val="22"/>
          <w:lang w:val="en-US" w:eastAsia="en-US"/>
        </w:rPr>
        <w:t xml:space="preserve"> </w:t>
      </w:r>
      <w:r w:rsidR="00174593">
        <w:rPr>
          <w:rFonts w:eastAsia="Cambria"/>
          <w:szCs w:val="22"/>
          <w:lang w:val="en-US" w:eastAsia="en-US"/>
        </w:rPr>
        <w:t>I</w:t>
      </w:r>
      <w:r w:rsidR="00F31D99">
        <w:rPr>
          <w:rFonts w:eastAsia="Cambria"/>
          <w:szCs w:val="22"/>
          <w:lang w:val="en-US" w:eastAsia="en-US"/>
        </w:rPr>
        <w:t>SGTW has been media partner to a number of organizations (SHIWA, N4U, EGI) providing expert assistance</w:t>
      </w:r>
      <w:r w:rsidR="00EB362F">
        <w:rPr>
          <w:rFonts w:eastAsia="Cambria"/>
          <w:szCs w:val="22"/>
          <w:lang w:val="en-US" w:eastAsia="en-US"/>
        </w:rPr>
        <w:t>, at the two EGI annual events the Community and Technical Forums, Healthgrid’12 and XSEDE’12 in Chicago</w:t>
      </w:r>
      <w:r w:rsidR="00F31D99">
        <w:rPr>
          <w:rFonts w:eastAsia="Cambria"/>
          <w:szCs w:val="22"/>
          <w:lang w:val="en-US" w:eastAsia="en-US"/>
        </w:rPr>
        <w:t>.</w:t>
      </w:r>
      <w:r w:rsidR="000C1953">
        <w:rPr>
          <w:rFonts w:eastAsia="Cambria"/>
          <w:szCs w:val="22"/>
          <w:lang w:val="en-US" w:eastAsia="en-US"/>
        </w:rPr>
        <w:t xml:space="preserve"> </w:t>
      </w:r>
    </w:p>
    <w:p w14:paraId="60B01A10" w14:textId="77777777" w:rsidR="00E92B21" w:rsidRPr="002817AE" w:rsidRDefault="00E92B21" w:rsidP="00ED6A33">
      <w:pPr>
        <w:rPr>
          <w:szCs w:val="22"/>
        </w:rPr>
      </w:pPr>
    </w:p>
    <w:p w14:paraId="720FBD63" w14:textId="2290A1DB" w:rsidR="00F31D99" w:rsidRDefault="00E92B21" w:rsidP="00E92B21">
      <w:pPr>
        <w:rPr>
          <w:rFonts w:eastAsia="Cambria"/>
          <w:szCs w:val="22"/>
          <w:lang w:eastAsia="en-GB"/>
        </w:rPr>
      </w:pPr>
      <w:r w:rsidRPr="002817AE">
        <w:rPr>
          <w:szCs w:val="22"/>
        </w:rPr>
        <w:t xml:space="preserve">Measuring the magazine’s impact in </w:t>
      </w:r>
      <w:r w:rsidR="00F31D99">
        <w:rPr>
          <w:szCs w:val="22"/>
        </w:rPr>
        <w:t xml:space="preserve">terms of how many people read it, and what </w:t>
      </w:r>
      <w:r w:rsidR="00174593">
        <w:rPr>
          <w:szCs w:val="22"/>
        </w:rPr>
        <w:t>actions they take as a result</w:t>
      </w:r>
      <w:r w:rsidR="00F31D99">
        <w:rPr>
          <w:szCs w:val="22"/>
        </w:rPr>
        <w:t xml:space="preserve"> is </w:t>
      </w:r>
      <w:r w:rsidR="000A3252">
        <w:rPr>
          <w:szCs w:val="22"/>
        </w:rPr>
        <w:t>challenging</w:t>
      </w:r>
      <w:r w:rsidR="00F31D99">
        <w:rPr>
          <w:szCs w:val="22"/>
        </w:rPr>
        <w:t xml:space="preserve">. </w:t>
      </w:r>
      <w:r w:rsidR="00F86905">
        <w:rPr>
          <w:szCs w:val="22"/>
        </w:rPr>
        <w:t>e-ScienceTalk</w:t>
      </w:r>
      <w:r w:rsidRPr="002817AE">
        <w:rPr>
          <w:szCs w:val="22"/>
        </w:rPr>
        <w:t xml:space="preserve"> </w:t>
      </w:r>
      <w:r w:rsidR="00174593">
        <w:rPr>
          <w:szCs w:val="22"/>
        </w:rPr>
        <w:t>incorporat</w:t>
      </w:r>
      <w:r w:rsidR="000A3252">
        <w:rPr>
          <w:szCs w:val="22"/>
        </w:rPr>
        <w:t>ed</w:t>
      </w:r>
      <w:r w:rsidRPr="002817AE">
        <w:rPr>
          <w:szCs w:val="22"/>
        </w:rPr>
        <w:t xml:space="preserve"> questions in the Summer </w:t>
      </w:r>
      <w:r w:rsidR="009734C7">
        <w:t>Readership survey</w:t>
      </w:r>
      <w:r w:rsidR="000A3252">
        <w:t xml:space="preserve"> on this topic</w:t>
      </w:r>
      <w:r w:rsidR="00174593">
        <w:t>, which was</w:t>
      </w:r>
      <w:r w:rsidR="009734C7">
        <w:t xml:space="preserve"> deployed to our entire subscriber list and advertised online.</w:t>
      </w:r>
      <w:r w:rsidR="00F31D99">
        <w:rPr>
          <w:szCs w:val="22"/>
        </w:rPr>
        <w:t xml:space="preserve"> We asked subscribers ‘w</w:t>
      </w:r>
      <w:r w:rsidRPr="00E92B21">
        <w:rPr>
          <w:rFonts w:eastAsia="Cambria"/>
          <w:szCs w:val="22"/>
          <w:lang w:eastAsia="en-GB"/>
        </w:rPr>
        <w:t>hich sections of the iSGTW website do you regularl</w:t>
      </w:r>
      <w:r w:rsidR="00F31D99">
        <w:rPr>
          <w:rFonts w:eastAsia="Cambria"/>
          <w:szCs w:val="22"/>
          <w:lang w:eastAsia="en-GB"/>
        </w:rPr>
        <w:t>y read or visit.’</w:t>
      </w:r>
      <w:r w:rsidR="0015324C">
        <w:rPr>
          <w:rFonts w:eastAsia="Cambria"/>
          <w:szCs w:val="22"/>
          <w:lang w:eastAsia="en-GB"/>
        </w:rPr>
        <w:t xml:space="preserve"> </w:t>
      </w:r>
      <w:r w:rsidR="00F31D99">
        <w:rPr>
          <w:rFonts w:eastAsia="Cambria"/>
          <w:szCs w:val="22"/>
          <w:lang w:eastAsia="en-GB"/>
        </w:rPr>
        <w:t>In</w:t>
      </w:r>
      <w:r w:rsidR="00642D81">
        <w:rPr>
          <w:rFonts w:eastAsia="Cambria"/>
          <w:szCs w:val="22"/>
          <w:lang w:eastAsia="en-GB"/>
        </w:rPr>
        <w:t xml:space="preserve"> </w:t>
      </w:r>
      <w:r w:rsidR="00174593">
        <w:rPr>
          <w:rFonts w:eastAsia="Cambria"/>
          <w:szCs w:val="22"/>
          <w:lang w:eastAsia="en-GB"/>
        </w:rPr>
        <w:t xml:space="preserve">our </w:t>
      </w:r>
      <w:r w:rsidR="00F31D99">
        <w:rPr>
          <w:rFonts w:eastAsia="Cambria"/>
          <w:szCs w:val="22"/>
          <w:lang w:eastAsia="en-GB"/>
        </w:rPr>
        <w:t>analysis (n=2</w:t>
      </w:r>
      <w:r w:rsidR="00174593">
        <w:rPr>
          <w:rFonts w:eastAsia="Cambria"/>
          <w:szCs w:val="22"/>
          <w:lang w:eastAsia="en-GB"/>
        </w:rPr>
        <w:t>26</w:t>
      </w:r>
      <w:r w:rsidR="00F31D99">
        <w:rPr>
          <w:rFonts w:eastAsia="Cambria"/>
          <w:szCs w:val="22"/>
          <w:lang w:eastAsia="en-GB"/>
        </w:rPr>
        <w:t>)</w:t>
      </w:r>
      <w:r w:rsidR="00642D81">
        <w:rPr>
          <w:rFonts w:eastAsia="Cambria"/>
          <w:szCs w:val="22"/>
          <w:lang w:eastAsia="en-GB"/>
        </w:rPr>
        <w:t>,</w:t>
      </w:r>
      <w:r w:rsidR="00F31D99">
        <w:rPr>
          <w:rFonts w:eastAsia="Cambria"/>
          <w:szCs w:val="22"/>
          <w:lang w:eastAsia="en-GB"/>
        </w:rPr>
        <w:t xml:space="preserve"> m</w:t>
      </w:r>
      <w:r w:rsidR="0015324C">
        <w:rPr>
          <w:rFonts w:eastAsia="Cambria"/>
          <w:szCs w:val="22"/>
          <w:lang w:eastAsia="en-GB"/>
        </w:rPr>
        <w:t xml:space="preserve">ost people said they either read all or most of the articles (60%). Only </w:t>
      </w:r>
      <w:r w:rsidR="00F31D99">
        <w:rPr>
          <w:rFonts w:eastAsia="Cambria"/>
          <w:szCs w:val="22"/>
          <w:lang w:eastAsia="en-GB"/>
        </w:rPr>
        <w:t xml:space="preserve">2% </w:t>
      </w:r>
      <w:r w:rsidR="0015324C">
        <w:rPr>
          <w:rFonts w:eastAsia="Cambria"/>
          <w:szCs w:val="22"/>
          <w:lang w:eastAsia="en-GB"/>
        </w:rPr>
        <w:t xml:space="preserve">visit the archive and </w:t>
      </w:r>
      <w:r w:rsidR="00F31D99">
        <w:rPr>
          <w:rFonts w:eastAsia="Cambria"/>
          <w:szCs w:val="22"/>
          <w:lang w:eastAsia="en-GB"/>
        </w:rPr>
        <w:t>9%</w:t>
      </w:r>
      <w:r w:rsidR="0015324C">
        <w:rPr>
          <w:rFonts w:eastAsia="Cambria"/>
          <w:szCs w:val="22"/>
          <w:lang w:eastAsia="en-GB"/>
        </w:rPr>
        <w:t xml:space="preserve"> visit the </w:t>
      </w:r>
      <w:r w:rsidRPr="00E92B21">
        <w:rPr>
          <w:rFonts w:eastAsia="Cambria"/>
          <w:szCs w:val="22"/>
          <w:lang w:eastAsia="en-GB"/>
        </w:rPr>
        <w:t>Community Hub or The 'learn' section</w:t>
      </w:r>
      <w:r w:rsidR="00F31D99">
        <w:rPr>
          <w:rFonts w:eastAsia="Cambria"/>
          <w:szCs w:val="22"/>
          <w:lang w:eastAsia="en-GB"/>
        </w:rPr>
        <w:t>. This information is valuable in regard</w:t>
      </w:r>
      <w:r w:rsidR="00B475F0">
        <w:rPr>
          <w:rFonts w:eastAsia="Cambria"/>
          <w:szCs w:val="22"/>
          <w:lang w:eastAsia="en-GB"/>
        </w:rPr>
        <w:t>s</w:t>
      </w:r>
      <w:r w:rsidR="00F31D99">
        <w:rPr>
          <w:rFonts w:eastAsia="Cambria"/>
          <w:szCs w:val="22"/>
          <w:lang w:eastAsia="en-GB"/>
        </w:rPr>
        <w:t xml:space="preserve"> to sustainability of the sections </w:t>
      </w:r>
      <w:r w:rsidR="000C1953">
        <w:rPr>
          <w:rFonts w:eastAsia="Cambria"/>
          <w:szCs w:val="22"/>
          <w:lang w:eastAsia="en-GB"/>
        </w:rPr>
        <w:t>within</w:t>
      </w:r>
      <w:r w:rsidR="00F31D99">
        <w:rPr>
          <w:rFonts w:eastAsia="Cambria"/>
          <w:szCs w:val="22"/>
          <w:lang w:eastAsia="en-GB"/>
        </w:rPr>
        <w:t xml:space="preserve"> the website. </w:t>
      </w:r>
    </w:p>
    <w:p w14:paraId="446596FA" w14:textId="77777777" w:rsidR="00F31D99" w:rsidRDefault="00F31D99" w:rsidP="00E92B21">
      <w:pPr>
        <w:rPr>
          <w:rFonts w:eastAsia="Cambria"/>
          <w:szCs w:val="22"/>
          <w:lang w:eastAsia="en-GB"/>
        </w:rPr>
      </w:pPr>
    </w:p>
    <w:p w14:paraId="0EB2F13F" w14:textId="219E18AA" w:rsidR="00E92B21" w:rsidRDefault="0015324C" w:rsidP="00E92B21">
      <w:pPr>
        <w:rPr>
          <w:rFonts w:eastAsia="Cambria"/>
          <w:szCs w:val="22"/>
          <w:lang w:eastAsia="en-GB"/>
        </w:rPr>
      </w:pPr>
      <w:r>
        <w:rPr>
          <w:rFonts w:eastAsia="Cambria"/>
          <w:szCs w:val="22"/>
          <w:lang w:eastAsia="en-GB"/>
        </w:rPr>
        <w:t xml:space="preserve">When asked what actions people take as a result of reading an article, </w:t>
      </w:r>
      <w:r w:rsidR="00F31D99">
        <w:rPr>
          <w:rFonts w:eastAsia="Cambria"/>
          <w:szCs w:val="22"/>
          <w:lang w:eastAsia="en-GB"/>
        </w:rPr>
        <w:t>81%</w:t>
      </w:r>
      <w:r>
        <w:rPr>
          <w:rFonts w:eastAsia="Cambria"/>
          <w:szCs w:val="22"/>
          <w:lang w:eastAsia="en-GB"/>
        </w:rPr>
        <w:t xml:space="preserve"> of those surveyed have discussed or f</w:t>
      </w:r>
      <w:r w:rsidR="009734C7">
        <w:rPr>
          <w:rFonts w:eastAsia="Cambria"/>
          <w:szCs w:val="22"/>
          <w:lang w:eastAsia="en-GB"/>
        </w:rPr>
        <w:t>orwarded an article and 50% said they saved or bookmarked an article. Fifty percent said they would recommend the newsletter to a collea</w:t>
      </w:r>
      <w:r w:rsidR="00642D81">
        <w:rPr>
          <w:rFonts w:eastAsia="Cambria"/>
          <w:szCs w:val="22"/>
          <w:lang w:eastAsia="en-GB"/>
        </w:rPr>
        <w:t xml:space="preserve">gue, ad 21% </w:t>
      </w:r>
      <w:r w:rsidR="009734C7">
        <w:rPr>
          <w:rFonts w:eastAsia="Cambria"/>
          <w:szCs w:val="22"/>
          <w:lang w:eastAsia="en-GB"/>
        </w:rPr>
        <w:t xml:space="preserve">have cited or linked an iSGTW article </w:t>
      </w:r>
      <w:r w:rsidR="00041831">
        <w:rPr>
          <w:rFonts w:eastAsia="Cambria"/>
          <w:szCs w:val="22"/>
          <w:lang w:eastAsia="en-GB"/>
        </w:rPr>
        <w:t>in</w:t>
      </w:r>
      <w:r w:rsidR="009734C7">
        <w:rPr>
          <w:rFonts w:eastAsia="Cambria"/>
          <w:szCs w:val="22"/>
          <w:lang w:eastAsia="en-GB"/>
        </w:rPr>
        <w:t xml:space="preserve"> a blog, paper, or talk. Figure </w:t>
      </w:r>
      <w:r w:rsidR="006A1508">
        <w:rPr>
          <w:rFonts w:eastAsia="Cambria"/>
          <w:szCs w:val="22"/>
          <w:lang w:eastAsia="en-GB"/>
        </w:rPr>
        <w:t>2</w:t>
      </w:r>
      <w:r w:rsidR="00CD085C">
        <w:rPr>
          <w:rFonts w:eastAsia="Cambria"/>
          <w:szCs w:val="22"/>
          <w:lang w:eastAsia="en-GB"/>
        </w:rPr>
        <w:t>2</w:t>
      </w:r>
      <w:r w:rsidR="00700179">
        <w:rPr>
          <w:rFonts w:eastAsia="Cambria"/>
          <w:szCs w:val="22"/>
          <w:lang w:eastAsia="en-GB"/>
        </w:rPr>
        <w:t xml:space="preserve"> shows actions people have taken as a result of reading iSGTW. </w:t>
      </w:r>
      <w:r>
        <w:rPr>
          <w:rFonts w:eastAsia="Cambria"/>
          <w:szCs w:val="22"/>
          <w:lang w:eastAsia="en-GB"/>
        </w:rPr>
        <w:t xml:space="preserve">We asked people to fill in </w:t>
      </w:r>
      <w:r w:rsidR="00041831">
        <w:rPr>
          <w:rFonts w:eastAsia="Cambria"/>
          <w:szCs w:val="22"/>
          <w:lang w:eastAsia="en-GB"/>
        </w:rPr>
        <w:t>whether</w:t>
      </w:r>
      <w:r>
        <w:rPr>
          <w:rFonts w:eastAsia="Cambria"/>
          <w:szCs w:val="22"/>
          <w:lang w:eastAsia="en-GB"/>
        </w:rPr>
        <w:t xml:space="preserve"> they have taken any other actions as a result of</w:t>
      </w:r>
      <w:r w:rsidR="00F31D99">
        <w:rPr>
          <w:rFonts w:eastAsia="Cambria"/>
          <w:szCs w:val="22"/>
          <w:lang w:eastAsia="en-GB"/>
        </w:rPr>
        <w:t xml:space="preserve"> reading an article. </w:t>
      </w:r>
      <w:r w:rsidR="005702B3">
        <w:rPr>
          <w:rFonts w:eastAsia="Cambria"/>
          <w:szCs w:val="22"/>
          <w:lang w:eastAsia="en-GB"/>
        </w:rPr>
        <w:t>Respondents</w:t>
      </w:r>
      <w:r w:rsidR="00F31D99">
        <w:rPr>
          <w:rFonts w:eastAsia="Cambria"/>
          <w:szCs w:val="22"/>
          <w:lang w:eastAsia="en-GB"/>
        </w:rPr>
        <w:t xml:space="preserve"> mentioned that they had</w:t>
      </w:r>
      <w:r>
        <w:rPr>
          <w:rFonts w:eastAsia="Cambria"/>
          <w:szCs w:val="22"/>
          <w:lang w:eastAsia="en-GB"/>
        </w:rPr>
        <w:t xml:space="preserve"> p</w:t>
      </w:r>
      <w:r w:rsidRPr="0015324C">
        <w:rPr>
          <w:rFonts w:eastAsia="Cambria"/>
          <w:szCs w:val="22"/>
          <w:lang w:eastAsia="en-GB"/>
        </w:rPr>
        <w:t>osted to Facebook</w:t>
      </w:r>
      <w:r>
        <w:rPr>
          <w:rFonts w:eastAsia="Cambria"/>
          <w:szCs w:val="22"/>
          <w:lang w:eastAsia="en-GB"/>
        </w:rPr>
        <w:t xml:space="preserve">, </w:t>
      </w:r>
      <w:r w:rsidR="005702B3">
        <w:rPr>
          <w:rFonts w:eastAsia="Cambria"/>
          <w:szCs w:val="22"/>
          <w:lang w:eastAsia="en-GB"/>
        </w:rPr>
        <w:t>g</w:t>
      </w:r>
      <w:r w:rsidR="00041831">
        <w:rPr>
          <w:rFonts w:eastAsia="Cambria"/>
          <w:szCs w:val="22"/>
          <w:lang w:eastAsia="en-GB"/>
        </w:rPr>
        <w:t>iven</w:t>
      </w:r>
      <w:r w:rsidR="005702B3">
        <w:rPr>
          <w:rFonts w:eastAsia="Cambria"/>
          <w:szCs w:val="22"/>
          <w:lang w:eastAsia="en-GB"/>
        </w:rPr>
        <w:t xml:space="preserve"> an</w:t>
      </w:r>
      <w:r>
        <w:rPr>
          <w:rFonts w:eastAsia="Cambria"/>
          <w:szCs w:val="22"/>
          <w:lang w:eastAsia="en-GB"/>
        </w:rPr>
        <w:t xml:space="preserve"> interview, and one person even </w:t>
      </w:r>
      <w:r w:rsidR="005702B3">
        <w:rPr>
          <w:rFonts w:eastAsia="Cambria"/>
          <w:szCs w:val="22"/>
          <w:lang w:eastAsia="en-GB"/>
        </w:rPr>
        <w:t>mentioned that</w:t>
      </w:r>
      <w:r w:rsidR="00D30F1D">
        <w:rPr>
          <w:rFonts w:eastAsia="Cambria"/>
          <w:szCs w:val="22"/>
          <w:lang w:eastAsia="en-GB"/>
        </w:rPr>
        <w:t xml:space="preserve"> they ha</w:t>
      </w:r>
      <w:r w:rsidR="004B729A">
        <w:rPr>
          <w:rFonts w:eastAsia="Cambria"/>
          <w:szCs w:val="22"/>
          <w:lang w:eastAsia="en-GB"/>
        </w:rPr>
        <w:t>d</w:t>
      </w:r>
      <w:r w:rsidR="00D30F1D">
        <w:rPr>
          <w:rFonts w:eastAsia="Cambria"/>
          <w:szCs w:val="22"/>
          <w:lang w:eastAsia="en-GB"/>
        </w:rPr>
        <w:t xml:space="preserve"> received a grant</w:t>
      </w:r>
      <w:r w:rsidR="004B729A">
        <w:rPr>
          <w:rFonts w:eastAsia="Cambria"/>
          <w:szCs w:val="22"/>
          <w:lang w:eastAsia="en-GB"/>
        </w:rPr>
        <w:t xml:space="preserve"> (“Gotten a grant”)</w:t>
      </w:r>
      <w:r w:rsidR="00D30F1D">
        <w:rPr>
          <w:rFonts w:eastAsia="Cambria"/>
          <w:szCs w:val="22"/>
          <w:lang w:eastAsia="en-GB"/>
        </w:rPr>
        <w:t>.</w:t>
      </w:r>
      <w:r w:rsidR="00D30F1D" w:rsidRPr="00D30F1D">
        <w:rPr>
          <w:rFonts w:eastAsia="Cambria"/>
          <w:szCs w:val="22"/>
          <w:lang w:eastAsia="en-GB"/>
        </w:rPr>
        <w:t xml:space="preserve"> </w:t>
      </w:r>
      <w:r w:rsidR="00D30F1D">
        <w:rPr>
          <w:rFonts w:eastAsia="Cambria"/>
          <w:szCs w:val="22"/>
          <w:lang w:eastAsia="en-GB"/>
        </w:rPr>
        <w:t xml:space="preserve">One </w:t>
      </w:r>
      <w:r w:rsidR="005702B3">
        <w:rPr>
          <w:rFonts w:eastAsia="Cambria"/>
          <w:szCs w:val="22"/>
          <w:lang w:eastAsia="en-GB"/>
        </w:rPr>
        <w:t>individual said</w:t>
      </w:r>
      <w:r w:rsidR="00D30F1D">
        <w:rPr>
          <w:rFonts w:eastAsia="Cambria"/>
          <w:szCs w:val="22"/>
          <w:lang w:eastAsia="en-GB"/>
        </w:rPr>
        <w:t xml:space="preserve"> that they had </w:t>
      </w:r>
      <w:r w:rsidR="00D30F1D" w:rsidRPr="0015324C">
        <w:rPr>
          <w:rFonts w:eastAsia="Cambria"/>
          <w:szCs w:val="22"/>
          <w:lang w:eastAsia="en-GB"/>
        </w:rPr>
        <w:t xml:space="preserve">featured </w:t>
      </w:r>
      <w:r w:rsidR="005702B3">
        <w:rPr>
          <w:rFonts w:eastAsia="Cambria"/>
          <w:szCs w:val="22"/>
          <w:lang w:eastAsia="en-GB"/>
        </w:rPr>
        <w:t>an article</w:t>
      </w:r>
      <w:r w:rsidR="00D30F1D" w:rsidRPr="0015324C">
        <w:rPr>
          <w:rFonts w:eastAsia="Cambria"/>
          <w:szCs w:val="22"/>
          <w:lang w:eastAsia="en-GB"/>
        </w:rPr>
        <w:t xml:space="preserve"> in </w:t>
      </w:r>
      <w:r w:rsidR="005702B3">
        <w:rPr>
          <w:rFonts w:eastAsia="Cambria"/>
          <w:szCs w:val="22"/>
          <w:lang w:eastAsia="en-GB"/>
        </w:rPr>
        <w:t xml:space="preserve">their </w:t>
      </w:r>
      <w:r w:rsidR="00642D81">
        <w:rPr>
          <w:rFonts w:eastAsia="Cambria"/>
          <w:szCs w:val="22"/>
          <w:lang w:eastAsia="en-GB"/>
        </w:rPr>
        <w:t>newsletter</w:t>
      </w:r>
      <w:r w:rsidR="004B729A">
        <w:rPr>
          <w:rFonts w:eastAsia="Cambria"/>
          <w:szCs w:val="22"/>
          <w:lang w:eastAsia="en-GB"/>
        </w:rPr>
        <w:t>, and another said they had even had “a new idea for research”</w:t>
      </w:r>
      <w:r w:rsidR="00D30F1D">
        <w:rPr>
          <w:rFonts w:eastAsia="Cambria"/>
          <w:szCs w:val="22"/>
          <w:lang w:eastAsia="en-GB"/>
        </w:rPr>
        <w:t xml:space="preserve">. </w:t>
      </w:r>
      <w:r w:rsidR="004B729A">
        <w:rPr>
          <w:rFonts w:eastAsia="Cambria"/>
          <w:szCs w:val="22"/>
          <w:lang w:eastAsia="en-GB"/>
        </w:rPr>
        <w:t xml:space="preserve">Another </w:t>
      </w:r>
      <w:r w:rsidR="005702B3">
        <w:rPr>
          <w:rFonts w:eastAsia="Cambria"/>
          <w:szCs w:val="22"/>
          <w:lang w:eastAsia="en-GB"/>
        </w:rPr>
        <w:t>individual c</w:t>
      </w:r>
      <w:r w:rsidRPr="0015324C">
        <w:rPr>
          <w:rFonts w:eastAsia="Cambria"/>
          <w:szCs w:val="22"/>
          <w:lang w:eastAsia="en-GB"/>
        </w:rPr>
        <w:t xml:space="preserve">ross referenced vendors mentioned in articles to learn the </w:t>
      </w:r>
      <w:r w:rsidR="005702B3" w:rsidRPr="0015324C">
        <w:rPr>
          <w:rFonts w:eastAsia="Cambria"/>
          <w:szCs w:val="22"/>
          <w:lang w:eastAsia="en-GB"/>
        </w:rPr>
        <w:t>latest</w:t>
      </w:r>
      <w:r w:rsidRPr="0015324C">
        <w:rPr>
          <w:rFonts w:eastAsia="Cambria"/>
          <w:szCs w:val="22"/>
          <w:lang w:eastAsia="en-GB"/>
        </w:rPr>
        <w:t xml:space="preserve"> insight on the vendors</w:t>
      </w:r>
      <w:r w:rsidR="00041831">
        <w:rPr>
          <w:rFonts w:eastAsia="Cambria"/>
          <w:szCs w:val="22"/>
          <w:lang w:eastAsia="en-GB"/>
        </w:rPr>
        <w:t>’</w:t>
      </w:r>
      <w:r w:rsidRPr="0015324C">
        <w:rPr>
          <w:rFonts w:eastAsia="Cambria"/>
          <w:szCs w:val="22"/>
          <w:lang w:eastAsia="en-GB"/>
        </w:rPr>
        <w:t xml:space="preserve"> innovations</w:t>
      </w:r>
      <w:r w:rsidR="005702B3">
        <w:rPr>
          <w:rFonts w:eastAsia="Cambria"/>
          <w:szCs w:val="22"/>
          <w:lang w:eastAsia="en-GB"/>
        </w:rPr>
        <w:t>.</w:t>
      </w:r>
      <w:r w:rsidR="00E92B21" w:rsidRPr="00E92B21">
        <w:rPr>
          <w:rFonts w:eastAsia="Cambria"/>
          <w:szCs w:val="22"/>
          <w:lang w:eastAsia="en-GB"/>
        </w:rPr>
        <w:tab/>
      </w:r>
    </w:p>
    <w:p w14:paraId="734D6079" w14:textId="77777777" w:rsidR="00CD085C" w:rsidRDefault="00CD085C" w:rsidP="00E92B21">
      <w:pPr>
        <w:rPr>
          <w:rFonts w:eastAsia="Cambria"/>
          <w:szCs w:val="22"/>
          <w:lang w:eastAsia="en-GB"/>
        </w:rPr>
      </w:pPr>
    </w:p>
    <w:p w14:paraId="3D110D9A" w14:textId="77777777" w:rsidR="00CD085C" w:rsidRDefault="00CD085C" w:rsidP="00E92B21">
      <w:pPr>
        <w:rPr>
          <w:rFonts w:eastAsia="Cambria"/>
          <w:szCs w:val="22"/>
          <w:lang w:eastAsia="en-GB"/>
        </w:rPr>
      </w:pPr>
    </w:p>
    <w:p w14:paraId="5243AECD" w14:textId="77777777" w:rsidR="00CD085C" w:rsidRDefault="00CD085C" w:rsidP="00E92B21">
      <w:pPr>
        <w:rPr>
          <w:rFonts w:eastAsia="Cambria"/>
          <w:szCs w:val="22"/>
          <w:lang w:eastAsia="en-GB"/>
        </w:rPr>
      </w:pPr>
    </w:p>
    <w:p w14:paraId="0995D0DB" w14:textId="77777777" w:rsidR="00CD085C" w:rsidRDefault="00CD085C" w:rsidP="00E92B21">
      <w:pPr>
        <w:rPr>
          <w:rFonts w:eastAsia="Cambria"/>
          <w:szCs w:val="22"/>
          <w:lang w:eastAsia="en-GB"/>
        </w:rPr>
      </w:pPr>
    </w:p>
    <w:p w14:paraId="537A27FE" w14:textId="77777777" w:rsidR="00CD085C" w:rsidRDefault="00CD085C" w:rsidP="00E92B21">
      <w:pPr>
        <w:rPr>
          <w:rFonts w:eastAsia="Cambria"/>
          <w:szCs w:val="22"/>
          <w:lang w:eastAsia="en-GB"/>
        </w:rPr>
      </w:pPr>
    </w:p>
    <w:p w14:paraId="105D0B3A" w14:textId="77777777" w:rsidR="00CD085C" w:rsidRDefault="00CD085C" w:rsidP="00E92B21">
      <w:pPr>
        <w:rPr>
          <w:rFonts w:eastAsia="Cambria"/>
          <w:szCs w:val="22"/>
          <w:lang w:eastAsia="en-GB"/>
        </w:rPr>
      </w:pPr>
    </w:p>
    <w:p w14:paraId="5C845C47" w14:textId="77777777" w:rsidR="00CD085C" w:rsidRDefault="00CD085C" w:rsidP="00E92B21">
      <w:pPr>
        <w:rPr>
          <w:rFonts w:eastAsia="Cambria"/>
          <w:szCs w:val="22"/>
          <w:lang w:eastAsia="en-GB"/>
        </w:rPr>
      </w:pPr>
    </w:p>
    <w:p w14:paraId="2D9EA2A6" w14:textId="409F0EE4" w:rsidR="00CD085C" w:rsidRPr="005702B3" w:rsidRDefault="00CD085C" w:rsidP="00CD085C">
      <w:pPr>
        <w:rPr>
          <w:rFonts w:eastAsia="Cambria"/>
          <w:b/>
          <w:szCs w:val="22"/>
          <w:lang w:eastAsia="en-GB"/>
        </w:rPr>
      </w:pPr>
      <w:r>
        <w:rPr>
          <w:rFonts w:eastAsia="Cambria"/>
          <w:b/>
          <w:szCs w:val="22"/>
          <w:lang w:eastAsia="en-GB"/>
        </w:rPr>
        <w:t>Figure 22</w:t>
      </w:r>
      <w:r w:rsidRPr="005702B3">
        <w:rPr>
          <w:rFonts w:eastAsia="Cambria"/>
          <w:b/>
          <w:szCs w:val="22"/>
          <w:lang w:eastAsia="en-GB"/>
        </w:rPr>
        <w:t>: What actions have you taken as a result of reading an iSGTW article?</w:t>
      </w:r>
      <w:r w:rsidRPr="005702B3">
        <w:rPr>
          <w:rFonts w:eastAsia="Cambria"/>
          <w:b/>
          <w:szCs w:val="22"/>
          <w:lang w:eastAsia="en-GB"/>
        </w:rPr>
        <w:tab/>
        <w:t xml:space="preserve"> </w:t>
      </w:r>
    </w:p>
    <w:p w14:paraId="39D28CE0" w14:textId="77777777" w:rsidR="00CD085C" w:rsidRDefault="00CD085C" w:rsidP="00CD085C">
      <w:pPr>
        <w:rPr>
          <w:rFonts w:eastAsia="Cambria"/>
          <w:szCs w:val="22"/>
          <w:lang w:eastAsia="en-GB"/>
        </w:rPr>
      </w:pPr>
      <w:r w:rsidRPr="002012AE">
        <w:rPr>
          <w:rFonts w:eastAsia="Cambria"/>
          <w:noProof/>
          <w:szCs w:val="22"/>
          <w:lang w:eastAsia="en-GB"/>
        </w:rPr>
        <w:drawing>
          <wp:inline distT="0" distB="0" distL="0" distR="0" wp14:anchorId="0524736C" wp14:editId="626C9BEC">
            <wp:extent cx="6146713" cy="2726824"/>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GTW Engagement levels July.JPG"/>
                    <pic:cNvPicPr/>
                  </pic:nvPicPr>
                  <pic:blipFill>
                    <a:blip r:embed="rId34">
                      <a:extLst>
                        <a:ext uri="{28A0092B-C50C-407E-A947-70E740481C1C}">
                          <a14:useLocalDpi xmlns:a14="http://schemas.microsoft.com/office/drawing/2010/main" val="0"/>
                        </a:ext>
                      </a:extLst>
                    </a:blip>
                    <a:stretch>
                      <a:fillRect/>
                    </a:stretch>
                  </pic:blipFill>
                  <pic:spPr>
                    <a:xfrm>
                      <a:off x="0" y="0"/>
                      <a:ext cx="6146713" cy="2726824"/>
                    </a:xfrm>
                    <a:prstGeom prst="rect">
                      <a:avLst/>
                    </a:prstGeom>
                  </pic:spPr>
                </pic:pic>
              </a:graphicData>
            </a:graphic>
          </wp:inline>
        </w:drawing>
      </w:r>
    </w:p>
    <w:p w14:paraId="5D734DA8" w14:textId="77777777" w:rsidR="00CD085C" w:rsidRDefault="00CD085C" w:rsidP="00CD085C">
      <w:pPr>
        <w:rPr>
          <w:rFonts w:eastAsia="Cambria"/>
          <w:szCs w:val="22"/>
          <w:lang w:eastAsia="en-GB"/>
        </w:rPr>
      </w:pPr>
    </w:p>
    <w:p w14:paraId="2B770F88" w14:textId="77777777" w:rsidR="00CD085C" w:rsidRDefault="00CD085C" w:rsidP="00CD085C">
      <w:pPr>
        <w:rPr>
          <w:rFonts w:eastAsia="Cambria"/>
          <w:szCs w:val="22"/>
          <w:lang w:eastAsia="en-GB"/>
        </w:rPr>
      </w:pPr>
      <w:r>
        <w:rPr>
          <w:rFonts w:eastAsia="Cambria"/>
          <w:szCs w:val="22"/>
          <w:lang w:eastAsia="en-GB"/>
        </w:rPr>
        <w:t xml:space="preserve">Question 11 in the survey asked individuals whether readers agreed with a number of statements.  A number of statements related to the impact of the magazine. We asked our readers whether they would consider writing for iSGTW. Of those who responded, 40% of people would consider writing, which is encouraging for sustainability of the magazine. </w:t>
      </w:r>
    </w:p>
    <w:p w14:paraId="119BA4A8" w14:textId="77777777" w:rsidR="00CD085C" w:rsidRDefault="00CD085C" w:rsidP="00CD085C">
      <w:pPr>
        <w:rPr>
          <w:rFonts w:eastAsia="Cambria"/>
          <w:szCs w:val="22"/>
          <w:lang w:eastAsia="en-GB"/>
        </w:rPr>
      </w:pPr>
    </w:p>
    <w:p w14:paraId="1B08891D" w14:textId="77777777" w:rsidR="00CD085C" w:rsidRDefault="00CD085C" w:rsidP="00CD085C">
      <w:pPr>
        <w:rPr>
          <w:rFonts w:eastAsia="Cambria"/>
          <w:szCs w:val="22"/>
          <w:lang w:eastAsia="en-GB"/>
        </w:rPr>
      </w:pPr>
      <w:r>
        <w:rPr>
          <w:rFonts w:eastAsia="Cambria"/>
          <w:szCs w:val="22"/>
          <w:lang w:eastAsia="en-GB"/>
        </w:rPr>
        <w:t xml:space="preserve">We were also interested to find out whether people subscribe to keep up with the latest technical developments, and 68% of people said they use iSGTW for this purpose. We also wanted to find out whether people find the events listing service useful, and 52% said they use iSGTW to keep informed about events and announcements and 67% of people said they had found out about tools, services, resources, projects, initiatives, and/or potential collaborators which they were previously unaware of. Although this is a relatively small sample, it gives an indication of the ways that iSGTW has impacted on its users. </w:t>
      </w:r>
    </w:p>
    <w:p w14:paraId="3180ED56" w14:textId="77777777" w:rsidR="00CD085C" w:rsidRDefault="00CD085C" w:rsidP="00CD085C">
      <w:pPr>
        <w:rPr>
          <w:rFonts w:eastAsia="Cambria"/>
          <w:szCs w:val="22"/>
          <w:lang w:eastAsia="en-GB"/>
        </w:rPr>
      </w:pPr>
    </w:p>
    <w:p w14:paraId="3A1DC0E1" w14:textId="77777777" w:rsidR="00CD085C" w:rsidRDefault="00CD085C" w:rsidP="00CD085C">
      <w:pPr>
        <w:ind w:firstLine="720"/>
        <w:rPr>
          <w:rFonts w:eastAsia="Cambria"/>
          <w:szCs w:val="22"/>
          <w:lang w:eastAsia="en-GB"/>
        </w:rPr>
      </w:pPr>
      <w:r w:rsidRPr="00DF46CB">
        <w:rPr>
          <w:rFonts w:eastAsia="Cambria"/>
          <w:szCs w:val="22"/>
          <w:lang w:eastAsia="en-GB"/>
        </w:rPr>
        <w:t>These findings suggest that iSGTW is having an impact:</w:t>
      </w:r>
    </w:p>
    <w:tbl>
      <w:tblPr>
        <w:tblW w:w="0" w:type="auto"/>
        <w:shd w:val="clear" w:color="auto" w:fill="DBE5F1" w:themeFill="accent1" w:themeFillTint="33"/>
        <w:tblLook w:val="04A0" w:firstRow="1" w:lastRow="0" w:firstColumn="1" w:lastColumn="0" w:noHBand="0" w:noVBand="1"/>
      </w:tblPr>
      <w:tblGrid>
        <w:gridCol w:w="9280"/>
      </w:tblGrid>
      <w:tr w:rsidR="00CD085C" w:rsidRPr="00276E8C" w14:paraId="11F528A1" w14:textId="77777777" w:rsidTr="00CD085C">
        <w:trPr>
          <w:trHeight w:val="676"/>
        </w:trPr>
        <w:tc>
          <w:tcPr>
            <w:tcW w:w="9280" w:type="dxa"/>
            <w:shd w:val="clear" w:color="auto" w:fill="DBE5F1" w:themeFill="accent1" w:themeFillTint="33"/>
          </w:tcPr>
          <w:p w14:paraId="227D39E7" w14:textId="77777777" w:rsidR="00CD085C" w:rsidRPr="00EF78DC" w:rsidRDefault="00CD085C" w:rsidP="00CD085C">
            <w:pPr>
              <w:pStyle w:val="ListParagraph"/>
              <w:numPr>
                <w:ilvl w:val="0"/>
                <w:numId w:val="40"/>
              </w:numPr>
              <w:rPr>
                <w:rFonts w:eastAsia="Cambria"/>
                <w:b/>
                <w:szCs w:val="22"/>
                <w:lang w:eastAsia="en-GB"/>
              </w:rPr>
            </w:pPr>
            <w:r w:rsidRPr="00EF78DC">
              <w:rPr>
                <w:rFonts w:eastAsia="Cambria"/>
                <w:b/>
                <w:szCs w:val="22"/>
                <w:lang w:eastAsia="en-GB"/>
              </w:rPr>
              <w:t>Provide assistance to the community in finding future partners /collaboration</w:t>
            </w:r>
          </w:p>
          <w:p w14:paraId="3923154E" w14:textId="77777777" w:rsidR="00CD085C" w:rsidRPr="00EF78DC" w:rsidRDefault="00CD085C" w:rsidP="00CD085C">
            <w:pPr>
              <w:pStyle w:val="ListParagraph"/>
              <w:numPr>
                <w:ilvl w:val="0"/>
                <w:numId w:val="40"/>
              </w:numPr>
              <w:rPr>
                <w:rFonts w:eastAsia="Cambria"/>
                <w:szCs w:val="22"/>
                <w:lang w:eastAsia="en-GB"/>
              </w:rPr>
            </w:pPr>
            <w:r w:rsidRPr="00EF78DC">
              <w:rPr>
                <w:rFonts w:eastAsia="Cambria"/>
                <w:b/>
                <w:szCs w:val="22"/>
                <w:lang w:eastAsia="en-GB"/>
              </w:rPr>
              <w:t>Scientists will be informed of the latest technologies in e-science</w:t>
            </w:r>
          </w:p>
        </w:tc>
      </w:tr>
    </w:tbl>
    <w:p w14:paraId="7A7AF172" w14:textId="77777777" w:rsidR="00CD085C" w:rsidRPr="009734C7" w:rsidRDefault="00CD085C" w:rsidP="00E92B21">
      <w:pPr>
        <w:rPr>
          <w:rFonts w:eastAsia="Cambria"/>
          <w:szCs w:val="22"/>
          <w:lang w:eastAsia="en-GB"/>
        </w:rPr>
      </w:pPr>
    </w:p>
    <w:p w14:paraId="65A16EB5" w14:textId="77777777" w:rsidR="00174593" w:rsidRDefault="00174593" w:rsidP="00E92B21">
      <w:pPr>
        <w:rPr>
          <w:rFonts w:eastAsia="Cambria"/>
          <w:szCs w:val="22"/>
          <w:lang w:eastAsia="en-GB"/>
        </w:rPr>
      </w:pPr>
    </w:p>
    <w:p w14:paraId="5CD4F013" w14:textId="77777777" w:rsidR="00CD085C" w:rsidRDefault="00CD085C" w:rsidP="00E92B21">
      <w:pPr>
        <w:rPr>
          <w:rFonts w:eastAsia="Cambria"/>
          <w:szCs w:val="22"/>
          <w:lang w:eastAsia="en-GB"/>
        </w:rPr>
      </w:pPr>
    </w:p>
    <w:p w14:paraId="700AF266" w14:textId="77777777" w:rsidR="00CD085C" w:rsidRDefault="00CD085C" w:rsidP="00E92B21">
      <w:pPr>
        <w:rPr>
          <w:rFonts w:eastAsia="Cambria"/>
          <w:szCs w:val="22"/>
          <w:lang w:eastAsia="en-GB"/>
        </w:rPr>
      </w:pPr>
    </w:p>
    <w:p w14:paraId="6F0229AA" w14:textId="77777777" w:rsidR="00CD085C" w:rsidRDefault="00CD085C" w:rsidP="00E92B21">
      <w:pPr>
        <w:rPr>
          <w:rFonts w:eastAsia="Cambria"/>
          <w:szCs w:val="22"/>
          <w:lang w:eastAsia="en-GB"/>
        </w:rPr>
      </w:pPr>
    </w:p>
    <w:p w14:paraId="41054D47" w14:textId="77777777" w:rsidR="00CD085C" w:rsidRDefault="00CD085C" w:rsidP="00E92B21">
      <w:pPr>
        <w:rPr>
          <w:rFonts w:eastAsia="Cambria"/>
          <w:szCs w:val="22"/>
          <w:lang w:eastAsia="en-GB"/>
        </w:rPr>
      </w:pPr>
    </w:p>
    <w:p w14:paraId="037273A4" w14:textId="77777777" w:rsidR="00CD085C" w:rsidRDefault="00CD085C" w:rsidP="00E92B21">
      <w:pPr>
        <w:rPr>
          <w:rFonts w:eastAsia="Cambria"/>
          <w:szCs w:val="22"/>
          <w:lang w:eastAsia="en-GB"/>
        </w:rPr>
      </w:pPr>
    </w:p>
    <w:p w14:paraId="58CAFBB2" w14:textId="77777777" w:rsidR="00CD085C" w:rsidRDefault="00CD085C" w:rsidP="00E92B21">
      <w:pPr>
        <w:rPr>
          <w:rFonts w:eastAsia="Cambria"/>
          <w:szCs w:val="22"/>
          <w:lang w:eastAsia="en-GB"/>
        </w:rPr>
      </w:pPr>
    </w:p>
    <w:p w14:paraId="7E26C070" w14:textId="77777777" w:rsidR="00CD085C" w:rsidRDefault="00CD085C" w:rsidP="00E92B21">
      <w:pPr>
        <w:rPr>
          <w:rFonts w:eastAsia="Cambria"/>
          <w:szCs w:val="22"/>
          <w:lang w:eastAsia="en-GB"/>
        </w:rPr>
      </w:pPr>
    </w:p>
    <w:p w14:paraId="5167146A" w14:textId="7922DFF3" w:rsidR="00C66C91" w:rsidRDefault="00C66C91" w:rsidP="00E92B21">
      <w:pPr>
        <w:rPr>
          <w:rFonts w:eastAsia="Cambria"/>
          <w:szCs w:val="22"/>
          <w:lang w:eastAsia="en-GB"/>
        </w:rPr>
      </w:pPr>
      <w:r>
        <w:rPr>
          <w:rFonts w:eastAsia="Cambria"/>
          <w:szCs w:val="22"/>
          <w:lang w:eastAsia="en-GB"/>
        </w:rPr>
        <w:lastRenderedPageBreak/>
        <w:t xml:space="preserve">iSGTW also regularly analyses the comments it receives on the website, and will provide a formal analysis in </w:t>
      </w:r>
      <w:r w:rsidRPr="00C66C91">
        <w:rPr>
          <w:rFonts w:eastAsia="Cambria"/>
          <w:szCs w:val="22"/>
          <w:lang w:eastAsia="en-GB"/>
        </w:rPr>
        <w:t>D4.4 Annual Report on Feedback and Metrics</w:t>
      </w:r>
      <w:r>
        <w:rPr>
          <w:rFonts w:eastAsia="Cambria"/>
          <w:szCs w:val="22"/>
          <w:lang w:eastAsia="en-GB"/>
        </w:rPr>
        <w:t xml:space="preserve"> [R5]. Below are some comments. </w:t>
      </w:r>
    </w:p>
    <w:p w14:paraId="29169D24" w14:textId="77777777" w:rsidR="00C66C91" w:rsidRDefault="00C66C91" w:rsidP="00E92B21">
      <w:pPr>
        <w:rPr>
          <w:rFonts w:eastAsia="Cambria"/>
          <w:szCs w:val="22"/>
          <w:lang w:eastAsia="en-GB"/>
        </w:rPr>
      </w:pPr>
    </w:p>
    <w:tbl>
      <w:tblPr>
        <w:tblStyle w:val="TableGrid"/>
        <w:tblW w:w="0" w:type="auto"/>
        <w:tblInd w:w="959" w:type="dxa"/>
        <w:tblLook w:val="04A0" w:firstRow="1" w:lastRow="0" w:firstColumn="1" w:lastColumn="0" w:noHBand="0" w:noVBand="1"/>
      </w:tblPr>
      <w:tblGrid>
        <w:gridCol w:w="7229"/>
      </w:tblGrid>
      <w:tr w:rsidR="00C66C91" w:rsidRPr="00D75792" w14:paraId="4E510FD3" w14:textId="77777777" w:rsidTr="002012AE">
        <w:trPr>
          <w:trHeight w:val="2876"/>
        </w:trPr>
        <w:tc>
          <w:tcPr>
            <w:tcW w:w="7229" w:type="dxa"/>
          </w:tcPr>
          <w:p w14:paraId="1E95F053" w14:textId="77777777" w:rsidR="00C66C91" w:rsidRPr="00D75792" w:rsidRDefault="00C66C91" w:rsidP="00C6663B">
            <w:pPr>
              <w:rPr>
                <w:rFonts w:eastAsia="Cambria"/>
                <w:szCs w:val="22"/>
                <w:lang w:eastAsia="en-GB"/>
              </w:rPr>
            </w:pPr>
            <w:r w:rsidRPr="00D75792">
              <w:rPr>
                <w:rFonts w:eastAsia="Cambria"/>
                <w:szCs w:val="22"/>
                <w:lang w:eastAsia="en-GB"/>
              </w:rPr>
              <w:t>A new comment has been posted to the Feature "The grand vision of the</w:t>
            </w:r>
          </w:p>
          <w:p w14:paraId="79314FA7" w14:textId="77777777" w:rsidR="00C66C91" w:rsidRPr="00D75792" w:rsidRDefault="00C66C91" w:rsidP="00C6663B">
            <w:pPr>
              <w:rPr>
                <w:rFonts w:eastAsia="Cambria"/>
                <w:szCs w:val="22"/>
                <w:lang w:eastAsia="en-GB"/>
              </w:rPr>
            </w:pPr>
            <w:r w:rsidRPr="00D75792">
              <w:rPr>
                <w:rFonts w:eastAsia="Cambria"/>
                <w:szCs w:val="22"/>
                <w:lang w:eastAsia="en-GB"/>
              </w:rPr>
              <w:t>Cherenkov Telescope Array".</w:t>
            </w:r>
          </w:p>
          <w:p w14:paraId="73C9C003" w14:textId="77777777" w:rsidR="00C66C91" w:rsidRPr="00D75792" w:rsidRDefault="00C66C91" w:rsidP="00C6663B">
            <w:pPr>
              <w:rPr>
                <w:rFonts w:eastAsia="Cambria"/>
                <w:szCs w:val="22"/>
                <w:lang w:eastAsia="en-GB"/>
              </w:rPr>
            </w:pPr>
            <w:r w:rsidRPr="00D75792">
              <w:rPr>
                <w:rFonts w:eastAsia="Cambria"/>
                <w:szCs w:val="22"/>
                <w:lang w:eastAsia="en-GB"/>
              </w:rPr>
              <w:t>----- Comment -----</w:t>
            </w:r>
          </w:p>
          <w:p w14:paraId="1DD82728" w14:textId="77777777" w:rsidR="00C66C91" w:rsidRPr="00D75792" w:rsidRDefault="00C66C91" w:rsidP="00C6663B">
            <w:pPr>
              <w:rPr>
                <w:rFonts w:eastAsia="Cambria"/>
                <w:szCs w:val="22"/>
                <w:lang w:eastAsia="en-GB"/>
              </w:rPr>
            </w:pPr>
            <w:r w:rsidRPr="00D75792">
              <w:rPr>
                <w:rFonts w:eastAsia="Cambria"/>
                <w:szCs w:val="22"/>
                <w:lang w:eastAsia="en-GB"/>
              </w:rPr>
              <w:t>Title: In-depth article</w:t>
            </w:r>
          </w:p>
          <w:p w14:paraId="0862EAF3" w14:textId="77777777" w:rsidR="00C66C91" w:rsidRPr="00D75792" w:rsidRDefault="00C66C91" w:rsidP="00C6663B">
            <w:pPr>
              <w:rPr>
                <w:rFonts w:eastAsia="Cambria"/>
                <w:szCs w:val="22"/>
                <w:lang w:eastAsia="en-GB"/>
              </w:rPr>
            </w:pPr>
            <w:r w:rsidRPr="00D75792">
              <w:rPr>
                <w:rFonts w:eastAsia="Cambria"/>
                <w:szCs w:val="22"/>
                <w:lang w:eastAsia="en-GB"/>
              </w:rPr>
              <w:t>Hi Adrian,</w:t>
            </w:r>
          </w:p>
          <w:p w14:paraId="55DC0F58" w14:textId="77777777" w:rsidR="00C66C91" w:rsidRPr="00D75792" w:rsidRDefault="00C66C91" w:rsidP="00C6663B">
            <w:pPr>
              <w:rPr>
                <w:rFonts w:eastAsia="Cambria"/>
                <w:szCs w:val="22"/>
                <w:lang w:eastAsia="en-GB"/>
              </w:rPr>
            </w:pPr>
            <w:r w:rsidRPr="00D75792">
              <w:rPr>
                <w:rFonts w:eastAsia="Cambria"/>
                <w:szCs w:val="22"/>
                <w:lang w:eastAsia="en-GB"/>
              </w:rPr>
              <w:t>You have greatly informed me on this subject.</w:t>
            </w:r>
          </w:p>
          <w:p w14:paraId="76457D1B" w14:textId="77777777" w:rsidR="00C66C91" w:rsidRPr="00D75792" w:rsidRDefault="00C66C91" w:rsidP="00C6663B">
            <w:pPr>
              <w:rPr>
                <w:rFonts w:eastAsia="Cambria"/>
                <w:szCs w:val="22"/>
                <w:lang w:eastAsia="en-GB"/>
              </w:rPr>
            </w:pPr>
            <w:r w:rsidRPr="00D75792">
              <w:rPr>
                <w:rFonts w:eastAsia="Cambria"/>
                <w:szCs w:val="22"/>
                <w:lang w:eastAsia="en-GB"/>
              </w:rPr>
              <w:t>Thank you.</w:t>
            </w:r>
          </w:p>
          <w:p w14:paraId="62DD625A" w14:textId="77777777" w:rsidR="00C66C91" w:rsidRPr="00D75792" w:rsidRDefault="00C66C91" w:rsidP="00C6663B">
            <w:pPr>
              <w:rPr>
                <w:rFonts w:eastAsia="Cambria"/>
                <w:szCs w:val="22"/>
                <w:lang w:eastAsia="en-GB"/>
              </w:rPr>
            </w:pPr>
            <w:r w:rsidRPr="00D75792">
              <w:rPr>
                <w:rFonts w:eastAsia="Cambria"/>
                <w:szCs w:val="22"/>
                <w:lang w:eastAsia="en-GB"/>
              </w:rPr>
              <w:t>You can also view this comment at the Feature at</w:t>
            </w:r>
          </w:p>
          <w:p w14:paraId="70537F8C" w14:textId="621305F6" w:rsidR="00C66C91" w:rsidRPr="00D75792" w:rsidRDefault="00C66C91" w:rsidP="00C6663B">
            <w:pPr>
              <w:rPr>
                <w:rFonts w:eastAsia="Cambria"/>
                <w:szCs w:val="22"/>
                <w:lang w:eastAsia="en-GB"/>
              </w:rPr>
            </w:pPr>
            <w:r w:rsidRPr="00D75792">
              <w:rPr>
                <w:rFonts w:eastAsia="Cambria"/>
                <w:szCs w:val="22"/>
                <w:lang w:eastAsia="en-GB"/>
              </w:rPr>
              <w:t>http://www.isgtw.org/feature/grand-vision-cherenkov-telescope-array.</w:t>
            </w:r>
          </w:p>
        </w:tc>
      </w:tr>
    </w:tbl>
    <w:p w14:paraId="7A8706A3" w14:textId="77777777" w:rsidR="00C66C91" w:rsidRDefault="00C66C91" w:rsidP="00E92B21">
      <w:pPr>
        <w:rPr>
          <w:rFonts w:eastAsia="Cambria"/>
          <w:szCs w:val="22"/>
          <w:lang w:eastAsia="en-GB"/>
        </w:rPr>
      </w:pPr>
    </w:p>
    <w:tbl>
      <w:tblPr>
        <w:tblStyle w:val="TableGrid"/>
        <w:tblW w:w="0" w:type="auto"/>
        <w:tblInd w:w="959" w:type="dxa"/>
        <w:tblLook w:val="04A0" w:firstRow="1" w:lastRow="0" w:firstColumn="1" w:lastColumn="0" w:noHBand="0" w:noVBand="1"/>
      </w:tblPr>
      <w:tblGrid>
        <w:gridCol w:w="7229"/>
      </w:tblGrid>
      <w:tr w:rsidR="00C66C91" w14:paraId="79D38AE3" w14:textId="77777777" w:rsidTr="002012AE">
        <w:tc>
          <w:tcPr>
            <w:tcW w:w="7229" w:type="dxa"/>
          </w:tcPr>
          <w:p w14:paraId="25BECAD9" w14:textId="77777777" w:rsidR="00C66C91" w:rsidRPr="00C66C91" w:rsidRDefault="00C66C91" w:rsidP="00C66C91">
            <w:pPr>
              <w:rPr>
                <w:rFonts w:eastAsia="Cambria"/>
                <w:szCs w:val="22"/>
                <w:lang w:eastAsia="en-GB"/>
              </w:rPr>
            </w:pPr>
            <w:r w:rsidRPr="00C66C91">
              <w:rPr>
                <w:rFonts w:eastAsia="Cambria"/>
                <w:szCs w:val="22"/>
                <w:lang w:eastAsia="en-GB"/>
              </w:rPr>
              <w:t>A new comment has been posted to the Feature "Gamma rays, gravity waves, and</w:t>
            </w:r>
          </w:p>
          <w:p w14:paraId="23789E6E" w14:textId="77777777" w:rsidR="00C66C91" w:rsidRPr="00C66C91" w:rsidRDefault="00C66C91" w:rsidP="00C66C91">
            <w:pPr>
              <w:rPr>
                <w:rFonts w:eastAsia="Cambria"/>
                <w:szCs w:val="22"/>
                <w:lang w:eastAsia="en-GB"/>
              </w:rPr>
            </w:pPr>
            <w:r w:rsidRPr="00C66C91">
              <w:rPr>
                <w:rFonts w:eastAsia="Cambria"/>
                <w:szCs w:val="22"/>
                <w:lang w:eastAsia="en-GB"/>
              </w:rPr>
              <w:t>galactic GPS".</w:t>
            </w:r>
          </w:p>
          <w:p w14:paraId="6562B342" w14:textId="77777777" w:rsidR="00C66C91" w:rsidRPr="00C66C91" w:rsidRDefault="00C66C91" w:rsidP="00C66C91">
            <w:pPr>
              <w:rPr>
                <w:rFonts w:eastAsia="Cambria"/>
                <w:szCs w:val="22"/>
                <w:lang w:eastAsia="en-GB"/>
              </w:rPr>
            </w:pPr>
          </w:p>
          <w:p w14:paraId="1683C7E4" w14:textId="77777777" w:rsidR="00C66C91" w:rsidRPr="00C66C91" w:rsidRDefault="00C66C91" w:rsidP="00C66C91">
            <w:pPr>
              <w:rPr>
                <w:rFonts w:eastAsia="Cambria"/>
                <w:szCs w:val="22"/>
                <w:lang w:eastAsia="en-GB"/>
              </w:rPr>
            </w:pPr>
            <w:r w:rsidRPr="00C66C91">
              <w:rPr>
                <w:rFonts w:eastAsia="Cambria"/>
                <w:szCs w:val="22"/>
                <w:lang w:eastAsia="en-GB"/>
              </w:rPr>
              <w:t>----- Comment -----</w:t>
            </w:r>
          </w:p>
          <w:p w14:paraId="5898324B" w14:textId="77777777" w:rsidR="00C66C91" w:rsidRPr="00C66C91" w:rsidRDefault="00C66C91" w:rsidP="00C66C91">
            <w:pPr>
              <w:rPr>
                <w:rFonts w:eastAsia="Cambria"/>
                <w:szCs w:val="22"/>
                <w:lang w:eastAsia="en-GB"/>
              </w:rPr>
            </w:pPr>
            <w:r w:rsidRPr="00C66C91">
              <w:rPr>
                <w:rFonts w:eastAsia="Cambria"/>
                <w:szCs w:val="22"/>
                <w:lang w:eastAsia="en-GB"/>
              </w:rPr>
              <w:t>Title: Einstein@Home</w:t>
            </w:r>
          </w:p>
          <w:p w14:paraId="61CE577D" w14:textId="77777777" w:rsidR="00C66C91" w:rsidRPr="00C66C91" w:rsidRDefault="00C66C91" w:rsidP="00C66C91">
            <w:pPr>
              <w:rPr>
                <w:rFonts w:eastAsia="Cambria"/>
                <w:szCs w:val="22"/>
                <w:lang w:eastAsia="en-GB"/>
              </w:rPr>
            </w:pPr>
          </w:p>
          <w:p w14:paraId="43FF33FF" w14:textId="77777777" w:rsidR="00C66C91" w:rsidRPr="00C66C91" w:rsidRDefault="00C66C91" w:rsidP="00C66C91">
            <w:pPr>
              <w:rPr>
                <w:rFonts w:eastAsia="Cambria"/>
                <w:szCs w:val="22"/>
                <w:lang w:eastAsia="en-GB"/>
              </w:rPr>
            </w:pPr>
            <w:r w:rsidRPr="00C66C91">
              <w:rPr>
                <w:rFonts w:eastAsia="Cambria"/>
                <w:szCs w:val="22"/>
                <w:lang w:eastAsia="en-GB"/>
              </w:rPr>
              <w:t>Great article, and thanks for the complete treatment of BOINC. It is rare</w:t>
            </w:r>
          </w:p>
          <w:p w14:paraId="307A9275" w14:textId="5CDFCAA6" w:rsidR="00C66C91" w:rsidRPr="00C66C91" w:rsidRDefault="00C66C91" w:rsidP="00C66C91">
            <w:pPr>
              <w:rPr>
                <w:rFonts w:eastAsia="Cambria"/>
                <w:szCs w:val="22"/>
                <w:lang w:eastAsia="en-GB"/>
              </w:rPr>
            </w:pPr>
            <w:r w:rsidRPr="00C66C91">
              <w:rPr>
                <w:rFonts w:eastAsia="Cambria"/>
                <w:szCs w:val="22"/>
                <w:lang w:eastAsia="en-GB"/>
              </w:rPr>
              <w:t>that we get such a well-articulated description.</w:t>
            </w:r>
          </w:p>
          <w:p w14:paraId="69515DA8" w14:textId="77777777" w:rsidR="00C66C91" w:rsidRPr="00C66C91" w:rsidRDefault="00C66C91" w:rsidP="00C66C91">
            <w:pPr>
              <w:rPr>
                <w:rFonts w:eastAsia="Cambria"/>
                <w:szCs w:val="22"/>
                <w:lang w:eastAsia="en-GB"/>
              </w:rPr>
            </w:pPr>
          </w:p>
          <w:p w14:paraId="7182D6FC" w14:textId="77777777" w:rsidR="00C66C91" w:rsidRPr="00C66C91" w:rsidRDefault="00C66C91" w:rsidP="00C66C91">
            <w:pPr>
              <w:rPr>
                <w:rFonts w:eastAsia="Cambria"/>
                <w:szCs w:val="22"/>
                <w:lang w:eastAsia="en-GB"/>
              </w:rPr>
            </w:pPr>
            <w:r w:rsidRPr="00C66C91">
              <w:rPr>
                <w:rFonts w:eastAsia="Cambria"/>
                <w:szCs w:val="22"/>
                <w:lang w:eastAsia="en-GB"/>
              </w:rPr>
              <w:t>I spread the article on my blog</w:t>
            </w:r>
          </w:p>
          <w:p w14:paraId="437E8366" w14:textId="77777777" w:rsidR="00C66C91" w:rsidRPr="00C66C91" w:rsidRDefault="00C66C91" w:rsidP="00C66C91">
            <w:pPr>
              <w:rPr>
                <w:rFonts w:eastAsia="Cambria"/>
                <w:szCs w:val="22"/>
                <w:lang w:eastAsia="en-GB"/>
              </w:rPr>
            </w:pPr>
          </w:p>
          <w:p w14:paraId="6783B1A6" w14:textId="77777777" w:rsidR="00C66C91" w:rsidRPr="00C66C91" w:rsidRDefault="00C66C91" w:rsidP="00C66C91">
            <w:pPr>
              <w:rPr>
                <w:rFonts w:eastAsia="Cambria"/>
                <w:szCs w:val="22"/>
                <w:lang w:eastAsia="en-GB"/>
              </w:rPr>
            </w:pPr>
            <w:r w:rsidRPr="00C66C91">
              <w:rPr>
                <w:rFonts w:eastAsia="Cambria"/>
                <w:szCs w:val="22"/>
                <w:lang w:eastAsia="en-GB"/>
              </w:rPr>
              <w:t>&lt;a</w:t>
            </w:r>
          </w:p>
          <w:p w14:paraId="42432617" w14:textId="77777777" w:rsidR="00C66C91" w:rsidRPr="00C66C91" w:rsidRDefault="00C66C91" w:rsidP="00C66C91">
            <w:pPr>
              <w:rPr>
                <w:rFonts w:eastAsia="Cambria"/>
                <w:szCs w:val="22"/>
                <w:lang w:eastAsia="en-GB"/>
              </w:rPr>
            </w:pPr>
            <w:r w:rsidRPr="00C66C91">
              <w:rPr>
                <w:rFonts w:eastAsia="Cambria"/>
                <w:szCs w:val="22"/>
                <w:lang w:eastAsia="en-GB"/>
              </w:rPr>
              <w:t>href="http://sciencesprings.wordpress.com/2012/04/25/fgrom-isgtw-einsteinhome-gamma-rays-gravity-waves-and-galactic-gps/"</w:t>
            </w:r>
          </w:p>
          <w:p w14:paraId="251912B4" w14:textId="77777777" w:rsidR="00C66C91" w:rsidRPr="00C66C91" w:rsidRDefault="00C66C91" w:rsidP="00C66C91">
            <w:pPr>
              <w:rPr>
                <w:rFonts w:eastAsia="Cambria"/>
                <w:szCs w:val="22"/>
                <w:lang w:eastAsia="en-GB"/>
              </w:rPr>
            </w:pPr>
            <w:r w:rsidRPr="00C66C91">
              <w:rPr>
                <w:rFonts w:eastAsia="Cambria"/>
                <w:szCs w:val="22"/>
                <w:lang w:eastAsia="en-GB"/>
              </w:rPr>
              <w:t>title="http://sciencesprings.wordpress.com/2012/04/25/fgrom-isgtw-einsteinhome-gamma-rays-gravity-waves-and-galactic-gps/"&gt;http://sciencesprings.wordpress.com/2012/04/25/fgrom-isgtw-einsteinhome-...</w:t>
            </w:r>
          </w:p>
          <w:p w14:paraId="4DEF4EC5" w14:textId="77777777" w:rsidR="00C66C91" w:rsidRPr="00C66C91" w:rsidRDefault="00C66C91" w:rsidP="00C66C91">
            <w:pPr>
              <w:rPr>
                <w:rFonts w:eastAsia="Cambria"/>
                <w:szCs w:val="22"/>
                <w:lang w:eastAsia="en-GB"/>
              </w:rPr>
            </w:pPr>
          </w:p>
          <w:p w14:paraId="70ADAB10" w14:textId="77777777" w:rsidR="00C66C91" w:rsidRPr="00C66C91" w:rsidRDefault="00C66C91" w:rsidP="00C66C91">
            <w:pPr>
              <w:rPr>
                <w:rFonts w:eastAsia="Cambria"/>
                <w:szCs w:val="22"/>
                <w:lang w:eastAsia="en-GB"/>
              </w:rPr>
            </w:pPr>
            <w:r w:rsidRPr="00C66C91">
              <w:rPr>
                <w:rFonts w:eastAsia="Cambria"/>
                <w:szCs w:val="22"/>
                <w:lang w:eastAsia="en-GB"/>
              </w:rPr>
              <w:t>You can also view this comment at the Feature at</w:t>
            </w:r>
          </w:p>
          <w:p w14:paraId="1C6F6DC9" w14:textId="51887A4D" w:rsidR="00C66C91" w:rsidRDefault="00C66C91" w:rsidP="00C66C91">
            <w:pPr>
              <w:rPr>
                <w:rFonts w:eastAsia="Cambria"/>
                <w:szCs w:val="22"/>
                <w:lang w:eastAsia="en-GB"/>
              </w:rPr>
            </w:pPr>
            <w:r w:rsidRPr="00C66C91">
              <w:rPr>
                <w:rFonts w:eastAsia="Cambria"/>
                <w:szCs w:val="22"/>
                <w:lang w:eastAsia="en-GB"/>
              </w:rPr>
              <w:t>http://www.isgtw.org/feature/gamma-rays-gravity-waves-and-galactic-gps.</w:t>
            </w:r>
          </w:p>
        </w:tc>
      </w:tr>
    </w:tbl>
    <w:p w14:paraId="2829DA2C" w14:textId="77777777" w:rsidR="00C66C91" w:rsidRDefault="00C66C91" w:rsidP="00E92B21">
      <w:pPr>
        <w:rPr>
          <w:rFonts w:eastAsia="Cambria"/>
          <w:szCs w:val="22"/>
          <w:lang w:eastAsia="en-GB"/>
        </w:rPr>
      </w:pPr>
    </w:p>
    <w:p w14:paraId="46E1EC42" w14:textId="77777777" w:rsidR="00144905" w:rsidRDefault="00144905" w:rsidP="00E92B21">
      <w:pPr>
        <w:rPr>
          <w:rFonts w:eastAsia="Cambria"/>
          <w:szCs w:val="22"/>
          <w:lang w:eastAsia="en-GB"/>
        </w:rPr>
      </w:pPr>
    </w:p>
    <w:p w14:paraId="7D210A44" w14:textId="33626454" w:rsidR="00174593" w:rsidRDefault="005C0C5E" w:rsidP="00E92B21">
      <w:pPr>
        <w:rPr>
          <w:rFonts w:eastAsia="Cambria"/>
          <w:szCs w:val="22"/>
          <w:lang w:eastAsia="en-GB"/>
        </w:rPr>
      </w:pPr>
      <w:r w:rsidRPr="005C0C5E">
        <w:rPr>
          <w:rFonts w:eastAsia="Cambria"/>
          <w:szCs w:val="22"/>
          <w:lang w:eastAsia="en-GB"/>
        </w:rPr>
        <w:t>These findings suggest that iSGTW is having an impact:</w:t>
      </w:r>
    </w:p>
    <w:tbl>
      <w:tblPr>
        <w:tblStyle w:val="TableGrid"/>
        <w:tblW w:w="0" w:type="auto"/>
        <w:shd w:val="clear" w:color="auto" w:fill="DBE5F1" w:themeFill="accent1" w:themeFillTint="33"/>
        <w:tblLook w:val="04A0" w:firstRow="1" w:lastRow="0" w:firstColumn="1" w:lastColumn="0" w:noHBand="0" w:noVBand="1"/>
      </w:tblPr>
      <w:tblGrid>
        <w:gridCol w:w="9180"/>
      </w:tblGrid>
      <w:tr w:rsidR="005C0C5E" w:rsidRPr="00AF21D5" w14:paraId="386D4A42" w14:textId="77777777" w:rsidTr="002012AE">
        <w:tc>
          <w:tcPr>
            <w:tcW w:w="9180" w:type="dxa"/>
            <w:shd w:val="clear" w:color="auto" w:fill="DBE5F1" w:themeFill="accent1" w:themeFillTint="33"/>
          </w:tcPr>
          <w:p w14:paraId="4FBB6423" w14:textId="77777777" w:rsidR="005C0C5E" w:rsidRDefault="005C0C5E" w:rsidP="002012AE">
            <w:pPr>
              <w:pStyle w:val="ListParagraph"/>
              <w:numPr>
                <w:ilvl w:val="0"/>
                <w:numId w:val="44"/>
              </w:numPr>
              <w:rPr>
                <w:rFonts w:eastAsia="Cambria"/>
                <w:b/>
                <w:szCs w:val="22"/>
                <w:lang w:eastAsia="en-GB"/>
              </w:rPr>
            </w:pPr>
            <w:r w:rsidRPr="002012AE">
              <w:rPr>
                <w:rFonts w:eastAsia="Cambria"/>
                <w:b/>
                <w:szCs w:val="22"/>
                <w:lang w:eastAsia="en-GB"/>
              </w:rPr>
              <w:t>Provide a valuable science and e science news service</w:t>
            </w:r>
          </w:p>
          <w:p w14:paraId="16AD4C83" w14:textId="1C143474" w:rsidR="00CD085C" w:rsidRPr="002012AE" w:rsidRDefault="00CD085C" w:rsidP="002012AE">
            <w:pPr>
              <w:pStyle w:val="ListParagraph"/>
              <w:rPr>
                <w:rFonts w:eastAsia="Cambria"/>
                <w:b/>
                <w:szCs w:val="22"/>
                <w:lang w:eastAsia="en-GB"/>
              </w:rPr>
            </w:pPr>
          </w:p>
        </w:tc>
      </w:tr>
    </w:tbl>
    <w:p w14:paraId="00027554" w14:textId="77777777" w:rsidR="00CD085C" w:rsidRDefault="00CD085C" w:rsidP="00E92B21">
      <w:pPr>
        <w:rPr>
          <w:rFonts w:eastAsia="Cambria"/>
          <w:szCs w:val="22"/>
          <w:lang w:eastAsia="en-GB"/>
        </w:rPr>
      </w:pPr>
    </w:p>
    <w:p w14:paraId="0AE75E6B" w14:textId="77777777" w:rsidR="009A6C10" w:rsidRDefault="009A6C10" w:rsidP="00E92B21">
      <w:pPr>
        <w:rPr>
          <w:rFonts w:eastAsia="Cambria"/>
          <w:b/>
          <w:szCs w:val="22"/>
          <w:lang w:eastAsia="en-GB"/>
        </w:rPr>
      </w:pPr>
    </w:p>
    <w:p w14:paraId="7E69FC2F" w14:textId="77777777" w:rsidR="00700179" w:rsidRDefault="00700179" w:rsidP="00700179">
      <w:pPr>
        <w:rPr>
          <w:rFonts w:eastAsia="Cambria"/>
          <w:szCs w:val="22"/>
          <w:lang w:eastAsia="en-GB"/>
        </w:rPr>
      </w:pPr>
    </w:p>
    <w:p w14:paraId="7C9383B3" w14:textId="63190B0F" w:rsidR="00DF46CB" w:rsidRDefault="00DD0863" w:rsidP="003B2742">
      <w:pPr>
        <w:rPr>
          <w:rFonts w:eastAsia="Cambria"/>
          <w:i/>
          <w:szCs w:val="22"/>
          <w:lang w:eastAsia="en-GB"/>
        </w:rPr>
      </w:pPr>
      <w:r w:rsidRPr="00DD0863">
        <w:rPr>
          <w:rFonts w:eastAsia="Cambria"/>
          <w:i/>
          <w:szCs w:val="22"/>
          <w:lang w:eastAsia="en-GB"/>
        </w:rPr>
        <w:t>How is iSGTW influencing the wider media?</w:t>
      </w:r>
    </w:p>
    <w:p w14:paraId="3F50E200" w14:textId="1CCBE9CA" w:rsidR="00664212" w:rsidRPr="003B2742" w:rsidRDefault="00700179" w:rsidP="003B2742">
      <w:pPr>
        <w:rPr>
          <w:rFonts w:eastAsia="Cambria"/>
          <w:i/>
          <w:szCs w:val="22"/>
          <w:lang w:eastAsia="en-GB"/>
        </w:rPr>
      </w:pPr>
      <w:r w:rsidRPr="00700179">
        <w:rPr>
          <w:rFonts w:eastAsia="Cambria"/>
          <w:szCs w:val="22"/>
          <w:lang w:eastAsia="en-GB"/>
        </w:rPr>
        <w:t xml:space="preserve">When media and bloggers pick up a story, it can spur conversations among influential online audiences, </w:t>
      </w:r>
      <w:r w:rsidR="00187964">
        <w:rPr>
          <w:rFonts w:eastAsia="Cambria"/>
          <w:szCs w:val="22"/>
          <w:lang w:eastAsia="en-GB"/>
        </w:rPr>
        <w:t>and create greater visibility. I</w:t>
      </w:r>
      <w:r w:rsidRPr="00700179">
        <w:rPr>
          <w:rFonts w:eastAsia="Cambria"/>
          <w:szCs w:val="22"/>
          <w:lang w:eastAsia="en-GB"/>
        </w:rPr>
        <w:t>SGTW has key media relationships with a number of publications including Sy</w:t>
      </w:r>
      <w:r>
        <w:rPr>
          <w:rFonts w:eastAsia="Cambria"/>
          <w:szCs w:val="22"/>
          <w:lang w:eastAsia="en-GB"/>
        </w:rPr>
        <w:t xml:space="preserve">mmetry, </w:t>
      </w:r>
      <w:r w:rsidR="00187964">
        <w:rPr>
          <w:rFonts w:eastAsia="Cambria"/>
          <w:szCs w:val="22"/>
          <w:lang w:eastAsia="en-GB"/>
        </w:rPr>
        <w:t xml:space="preserve">Discovery News, </w:t>
      </w:r>
      <w:r>
        <w:rPr>
          <w:rFonts w:eastAsia="Cambria"/>
          <w:szCs w:val="22"/>
          <w:lang w:eastAsia="en-GB"/>
        </w:rPr>
        <w:t xml:space="preserve">Datanami and HPC Wire. </w:t>
      </w:r>
      <w:r w:rsidRPr="00700179">
        <w:rPr>
          <w:rFonts w:eastAsia="Cambria"/>
          <w:szCs w:val="22"/>
          <w:lang w:eastAsia="en-GB"/>
        </w:rPr>
        <w:t>Our analysis showed that a number of organisations also</w:t>
      </w:r>
      <w:r w:rsidR="004B729A">
        <w:rPr>
          <w:rFonts w:eastAsia="Cambria"/>
          <w:szCs w:val="22"/>
          <w:lang w:eastAsia="en-GB"/>
        </w:rPr>
        <w:t xml:space="preserve"> backlink to the iSGTW website</w:t>
      </w:r>
      <w:r w:rsidR="00AB6245">
        <w:rPr>
          <w:rFonts w:eastAsia="Cambria"/>
          <w:szCs w:val="22"/>
          <w:lang w:eastAsia="en-GB"/>
        </w:rPr>
        <w:t>,</w:t>
      </w:r>
      <w:r w:rsidR="004B729A">
        <w:rPr>
          <w:rFonts w:eastAsia="Cambria"/>
          <w:szCs w:val="22"/>
          <w:lang w:eastAsia="en-GB"/>
        </w:rPr>
        <w:t xml:space="preserve"> approximately </w:t>
      </w:r>
      <w:r w:rsidRPr="00700179">
        <w:rPr>
          <w:rFonts w:eastAsia="Cambria"/>
          <w:szCs w:val="22"/>
          <w:lang w:eastAsia="en-GB"/>
        </w:rPr>
        <w:t xml:space="preserve">1000 in total </w:t>
      </w:r>
      <w:r w:rsidR="004B729A">
        <w:rPr>
          <w:rFonts w:eastAsia="Cambria"/>
          <w:szCs w:val="22"/>
          <w:lang w:eastAsia="en-GB"/>
        </w:rPr>
        <w:t>(</w:t>
      </w:r>
      <w:r w:rsidRPr="00700179">
        <w:rPr>
          <w:rFonts w:eastAsia="Cambria"/>
          <w:szCs w:val="22"/>
          <w:lang w:eastAsia="en-GB"/>
        </w:rPr>
        <w:t>April 14th 2011</w:t>
      </w:r>
      <w:r w:rsidR="0092419A">
        <w:rPr>
          <w:rFonts w:eastAsia="Cambria"/>
          <w:szCs w:val="22"/>
          <w:lang w:eastAsia="en-GB"/>
        </w:rPr>
        <w:t>)</w:t>
      </w:r>
      <w:r w:rsidRPr="00700179">
        <w:rPr>
          <w:rFonts w:eastAsia="Cambria"/>
          <w:szCs w:val="22"/>
          <w:lang w:eastAsia="en-GB"/>
        </w:rPr>
        <w:t>. iSGTW content has been used by various online sources</w:t>
      </w:r>
      <w:r w:rsidR="0092419A">
        <w:rPr>
          <w:rFonts w:eastAsia="Cambria"/>
          <w:szCs w:val="22"/>
          <w:lang w:eastAsia="en-GB"/>
        </w:rPr>
        <w:t xml:space="preserve"> (see Appendix 5.5 for more details)</w:t>
      </w:r>
      <w:r w:rsidRPr="00700179">
        <w:rPr>
          <w:rFonts w:eastAsia="Cambria"/>
          <w:szCs w:val="22"/>
          <w:lang w:eastAsia="en-GB"/>
        </w:rPr>
        <w:t xml:space="preserve">. </w:t>
      </w:r>
      <w:r w:rsidR="00664212" w:rsidRPr="00664212">
        <w:rPr>
          <w:rFonts w:eastAsia="Cambria"/>
          <w:szCs w:val="22"/>
          <w:lang w:eastAsia="en-GB"/>
        </w:rPr>
        <w:t>Many university computer departments featu</w:t>
      </w:r>
      <w:r w:rsidR="003B2742">
        <w:rPr>
          <w:rFonts w:eastAsia="Cambria"/>
          <w:szCs w:val="22"/>
          <w:lang w:eastAsia="en-GB"/>
        </w:rPr>
        <w:t>re iSGTW news on their website, and s</w:t>
      </w:r>
      <w:r w:rsidR="003B2742" w:rsidRPr="00664212">
        <w:rPr>
          <w:rFonts w:eastAsia="Cambria"/>
          <w:szCs w:val="22"/>
          <w:lang w:eastAsia="en-GB"/>
        </w:rPr>
        <w:t xml:space="preserve">ome commercial companies </w:t>
      </w:r>
      <w:r w:rsidR="004B729A">
        <w:rPr>
          <w:rFonts w:eastAsia="Cambria"/>
          <w:szCs w:val="22"/>
          <w:lang w:eastAsia="en-GB"/>
        </w:rPr>
        <w:t xml:space="preserve">have </w:t>
      </w:r>
      <w:r w:rsidR="003B2742" w:rsidRPr="00664212">
        <w:rPr>
          <w:rFonts w:eastAsia="Cambria"/>
          <w:szCs w:val="22"/>
          <w:lang w:eastAsia="en-GB"/>
        </w:rPr>
        <w:t>featu</w:t>
      </w:r>
      <w:r w:rsidR="003B2742">
        <w:rPr>
          <w:rFonts w:eastAsia="Cambria"/>
          <w:szCs w:val="22"/>
          <w:lang w:eastAsia="en-GB"/>
        </w:rPr>
        <w:t>re</w:t>
      </w:r>
      <w:r w:rsidR="004B729A">
        <w:rPr>
          <w:rFonts w:eastAsia="Cambria"/>
          <w:szCs w:val="22"/>
          <w:lang w:eastAsia="en-GB"/>
        </w:rPr>
        <w:t>d</w:t>
      </w:r>
      <w:r w:rsidR="003B2742">
        <w:rPr>
          <w:rFonts w:eastAsia="Cambria"/>
          <w:szCs w:val="22"/>
          <w:lang w:eastAsia="en-GB"/>
        </w:rPr>
        <w:t xml:space="preserve"> iSGTW in their media section. </w:t>
      </w:r>
      <w:r w:rsidR="00664212" w:rsidRPr="00664212">
        <w:rPr>
          <w:rFonts w:eastAsia="Cambria"/>
          <w:szCs w:val="22"/>
          <w:lang w:eastAsia="en-GB"/>
        </w:rPr>
        <w:t xml:space="preserve">A number of projects include a reference to iSGTW and most of e-ScienceTalk MoU </w:t>
      </w:r>
      <w:r w:rsidR="00DD0863" w:rsidRPr="00664212">
        <w:rPr>
          <w:rFonts w:eastAsia="Cambria"/>
          <w:szCs w:val="22"/>
          <w:lang w:eastAsia="en-GB"/>
        </w:rPr>
        <w:t>partners</w:t>
      </w:r>
      <w:r w:rsidR="003B2742">
        <w:rPr>
          <w:rFonts w:eastAsia="Cambria"/>
          <w:szCs w:val="22"/>
          <w:lang w:eastAsia="en-GB"/>
        </w:rPr>
        <w:t xml:space="preserve"> have RSS feeds link directly</w:t>
      </w:r>
      <w:r w:rsidR="004B729A">
        <w:rPr>
          <w:rFonts w:eastAsia="Cambria"/>
          <w:szCs w:val="22"/>
          <w:lang w:eastAsia="en-GB"/>
        </w:rPr>
        <w:t xml:space="preserve"> from</w:t>
      </w:r>
      <w:r w:rsidR="003B2742">
        <w:rPr>
          <w:rFonts w:eastAsia="Cambria"/>
          <w:szCs w:val="22"/>
          <w:lang w:eastAsia="en-GB"/>
        </w:rPr>
        <w:t xml:space="preserve"> iSGTW. The US Library of Congress </w:t>
      </w:r>
      <w:r w:rsidR="00664212" w:rsidRPr="00664212">
        <w:rPr>
          <w:rFonts w:eastAsia="Cambria"/>
          <w:szCs w:val="22"/>
          <w:lang w:eastAsia="en-GB"/>
        </w:rPr>
        <w:t>include</w:t>
      </w:r>
      <w:r w:rsidR="004B729A">
        <w:rPr>
          <w:rFonts w:eastAsia="Cambria"/>
          <w:szCs w:val="22"/>
          <w:lang w:eastAsia="en-GB"/>
        </w:rPr>
        <w:t>s</w:t>
      </w:r>
      <w:r w:rsidR="00664212" w:rsidRPr="00664212">
        <w:rPr>
          <w:rFonts w:eastAsia="Cambria"/>
          <w:szCs w:val="22"/>
          <w:lang w:eastAsia="en-GB"/>
        </w:rPr>
        <w:t xml:space="preserve"> </w:t>
      </w:r>
      <w:r w:rsidR="003B2742">
        <w:rPr>
          <w:rFonts w:eastAsia="Cambria"/>
          <w:szCs w:val="22"/>
          <w:lang w:eastAsia="en-GB"/>
        </w:rPr>
        <w:t xml:space="preserve">the magazine </w:t>
      </w:r>
      <w:r w:rsidR="00664212" w:rsidRPr="00664212">
        <w:rPr>
          <w:rFonts w:eastAsia="Cambria"/>
          <w:szCs w:val="22"/>
          <w:lang w:eastAsia="en-GB"/>
        </w:rPr>
        <w:t>as a ref</w:t>
      </w:r>
      <w:r w:rsidR="00664212">
        <w:rPr>
          <w:rFonts w:eastAsia="Cambria"/>
          <w:szCs w:val="22"/>
          <w:lang w:eastAsia="en-GB"/>
        </w:rPr>
        <w:t>erence on their e-science page</w:t>
      </w:r>
      <w:r w:rsidR="00320FAC">
        <w:rPr>
          <w:rFonts w:eastAsia="Cambria"/>
          <w:szCs w:val="22"/>
          <w:lang w:eastAsia="en-GB"/>
        </w:rPr>
        <w:t xml:space="preserve"> (</w:t>
      </w:r>
      <w:r w:rsidR="00320FAC" w:rsidRPr="00320FAC">
        <w:rPr>
          <w:rFonts w:eastAsia="Cambria"/>
          <w:szCs w:val="22"/>
          <w:lang w:eastAsia="en-GB"/>
        </w:rPr>
        <w:t>e-sciencetalk.org/</w:t>
      </w:r>
      <w:r w:rsidR="00320FAC">
        <w:rPr>
          <w:rFonts w:eastAsia="Cambria"/>
          <w:szCs w:val="22"/>
          <w:lang w:eastAsia="en-GB"/>
        </w:rPr>
        <w:t>)</w:t>
      </w:r>
      <w:r w:rsidR="00664212">
        <w:rPr>
          <w:rFonts w:eastAsia="Cambria"/>
          <w:szCs w:val="22"/>
          <w:lang w:eastAsia="en-GB"/>
        </w:rPr>
        <w:t>.</w:t>
      </w:r>
      <w:r w:rsidR="003B2742">
        <w:rPr>
          <w:rFonts w:eastAsia="Cambria"/>
          <w:szCs w:val="22"/>
          <w:lang w:eastAsia="en-GB"/>
        </w:rPr>
        <w:t xml:space="preserve"> </w:t>
      </w:r>
      <w:r w:rsidR="00664212" w:rsidRPr="00664212">
        <w:rPr>
          <w:rFonts w:eastAsia="Cambria"/>
          <w:szCs w:val="22"/>
          <w:lang w:eastAsia="en-GB"/>
        </w:rPr>
        <w:t xml:space="preserve">Some articles have </w:t>
      </w:r>
      <w:r w:rsidR="003B2742">
        <w:rPr>
          <w:rFonts w:eastAsia="Cambria"/>
          <w:szCs w:val="22"/>
          <w:lang w:eastAsia="en-GB"/>
        </w:rPr>
        <w:t xml:space="preserve">also </w:t>
      </w:r>
      <w:r w:rsidR="00664212" w:rsidRPr="00664212">
        <w:rPr>
          <w:rFonts w:eastAsia="Cambria"/>
          <w:szCs w:val="22"/>
          <w:lang w:eastAsia="en-GB"/>
        </w:rPr>
        <w:t xml:space="preserve">been picked up and </w:t>
      </w:r>
      <w:r w:rsidR="003B2742">
        <w:rPr>
          <w:rFonts w:eastAsia="Cambria"/>
          <w:szCs w:val="22"/>
          <w:lang w:eastAsia="en-GB"/>
        </w:rPr>
        <w:t>translated into other languages</w:t>
      </w:r>
      <w:r w:rsidR="00664212">
        <w:rPr>
          <w:rFonts w:eastAsia="Cambria"/>
          <w:szCs w:val="22"/>
          <w:lang w:eastAsia="en-GB"/>
        </w:rPr>
        <w:t>.</w:t>
      </w:r>
      <w:r w:rsidR="003B2742">
        <w:rPr>
          <w:rFonts w:eastAsia="Cambria"/>
          <w:szCs w:val="22"/>
          <w:lang w:eastAsia="en-GB"/>
        </w:rPr>
        <w:t xml:space="preserve"> </w:t>
      </w:r>
      <w:r w:rsidR="00664212" w:rsidRPr="0092419A">
        <w:rPr>
          <w:rFonts w:eastAsia="Cambria"/>
          <w:szCs w:val="22"/>
          <w:lang w:eastAsia="en-GB"/>
        </w:rPr>
        <w:t xml:space="preserve">iSGTW </w:t>
      </w:r>
      <w:r w:rsidR="004B729A">
        <w:rPr>
          <w:rFonts w:eastAsia="Cambria"/>
          <w:szCs w:val="22"/>
          <w:lang w:eastAsia="en-GB"/>
        </w:rPr>
        <w:t xml:space="preserve">content </w:t>
      </w:r>
      <w:r w:rsidR="00664212" w:rsidRPr="0092419A">
        <w:rPr>
          <w:rFonts w:eastAsia="Cambria"/>
          <w:szCs w:val="22"/>
          <w:lang w:eastAsia="en-GB"/>
        </w:rPr>
        <w:t xml:space="preserve">has </w:t>
      </w:r>
      <w:r w:rsidR="004B729A">
        <w:rPr>
          <w:rFonts w:eastAsia="Cambria"/>
          <w:szCs w:val="22"/>
          <w:lang w:eastAsia="en-GB"/>
        </w:rPr>
        <w:t xml:space="preserve">also </w:t>
      </w:r>
      <w:r w:rsidR="003B2742">
        <w:rPr>
          <w:rFonts w:eastAsia="Cambria"/>
          <w:szCs w:val="22"/>
          <w:lang w:eastAsia="en-GB"/>
        </w:rPr>
        <w:t>been cited in Wikipedia entries, and a number of i</w:t>
      </w:r>
      <w:r w:rsidR="00664212" w:rsidRPr="00664212">
        <w:rPr>
          <w:rFonts w:eastAsia="Cambria"/>
          <w:szCs w:val="22"/>
          <w:lang w:eastAsia="en-GB"/>
        </w:rPr>
        <w:t>mages from iS</w:t>
      </w:r>
      <w:r w:rsidR="00664212">
        <w:rPr>
          <w:rFonts w:eastAsia="Cambria"/>
          <w:szCs w:val="22"/>
          <w:lang w:eastAsia="en-GB"/>
        </w:rPr>
        <w:t>GTW have been re-used by others.</w:t>
      </w:r>
      <w:r w:rsidR="004B729A">
        <w:rPr>
          <w:rFonts w:eastAsia="Cambria"/>
          <w:szCs w:val="22"/>
          <w:lang w:eastAsia="en-GB"/>
        </w:rPr>
        <w:t xml:space="preserve"> </w:t>
      </w:r>
    </w:p>
    <w:p w14:paraId="05D305A9" w14:textId="77777777" w:rsidR="00700179" w:rsidRDefault="00700179" w:rsidP="00700179">
      <w:pPr>
        <w:rPr>
          <w:rFonts w:eastAsia="Cambria"/>
          <w:szCs w:val="22"/>
          <w:lang w:eastAsia="en-GB"/>
        </w:rPr>
      </w:pPr>
    </w:p>
    <w:p w14:paraId="0B8CE98F" w14:textId="7BD260E5" w:rsidR="00700179" w:rsidRDefault="003B2742" w:rsidP="0092419A">
      <w:pPr>
        <w:rPr>
          <w:rFonts w:eastAsia="Cambria"/>
          <w:szCs w:val="22"/>
          <w:lang w:eastAsia="en-GB"/>
        </w:rPr>
      </w:pPr>
      <w:r>
        <w:rPr>
          <w:rFonts w:eastAsia="Cambria"/>
          <w:szCs w:val="22"/>
          <w:lang w:eastAsia="en-GB"/>
        </w:rPr>
        <w:t>This year, the magazine</w:t>
      </w:r>
      <w:r w:rsidR="00664212" w:rsidRPr="00664212">
        <w:rPr>
          <w:rFonts w:eastAsia="Cambria"/>
          <w:szCs w:val="22"/>
          <w:lang w:eastAsia="en-GB"/>
        </w:rPr>
        <w:t xml:space="preserve"> </w:t>
      </w:r>
      <w:r>
        <w:rPr>
          <w:rFonts w:eastAsia="Cambria"/>
          <w:szCs w:val="22"/>
          <w:lang w:eastAsia="en-GB"/>
        </w:rPr>
        <w:t>has been</w:t>
      </w:r>
      <w:r w:rsidR="00664212">
        <w:rPr>
          <w:rFonts w:eastAsia="Cambria"/>
          <w:szCs w:val="22"/>
          <w:lang w:eastAsia="en-GB"/>
        </w:rPr>
        <w:t xml:space="preserve"> cited by </w:t>
      </w:r>
      <w:r>
        <w:rPr>
          <w:rFonts w:eastAsia="Cambria"/>
          <w:szCs w:val="22"/>
          <w:lang w:eastAsia="en-GB"/>
        </w:rPr>
        <w:t xml:space="preserve">a number of </w:t>
      </w:r>
      <w:r w:rsidR="00664212">
        <w:rPr>
          <w:rFonts w:eastAsia="Cambria"/>
          <w:szCs w:val="22"/>
          <w:lang w:eastAsia="en-GB"/>
        </w:rPr>
        <w:t xml:space="preserve">scientific writers. </w:t>
      </w:r>
      <w:r w:rsidR="00664212" w:rsidRPr="00664212">
        <w:rPr>
          <w:rFonts w:eastAsia="Cambria"/>
          <w:szCs w:val="22"/>
          <w:lang w:eastAsia="en-GB"/>
        </w:rPr>
        <w:t>In September 2011, Trudy Bell (a science journalist and former editor for Scientific American and IEEE Spectrum) wrote an article and referenced iSGTW</w:t>
      </w:r>
      <w:r w:rsidR="0092419A">
        <w:rPr>
          <w:rFonts w:eastAsia="Cambria"/>
          <w:szCs w:val="22"/>
          <w:lang w:eastAsia="en-GB"/>
        </w:rPr>
        <w:t xml:space="preserve"> article,</w:t>
      </w:r>
      <w:r w:rsidR="00DD0863">
        <w:rPr>
          <w:rFonts w:eastAsia="Cambria"/>
          <w:szCs w:val="22"/>
          <w:lang w:eastAsia="en-GB"/>
        </w:rPr>
        <w:t xml:space="preserve"> ‘Knowing me knowing you’</w:t>
      </w:r>
      <w:r w:rsidR="00DD0863">
        <w:rPr>
          <w:rStyle w:val="FootnoteReference"/>
          <w:rFonts w:eastAsia="Cambria"/>
          <w:szCs w:val="22"/>
          <w:lang w:eastAsia="en-GB"/>
        </w:rPr>
        <w:footnoteReference w:id="46"/>
      </w:r>
      <w:r w:rsidR="00664212" w:rsidRPr="00664212">
        <w:rPr>
          <w:rFonts w:eastAsia="Cambria"/>
          <w:szCs w:val="22"/>
          <w:lang w:eastAsia="en-GB"/>
        </w:rPr>
        <w:t xml:space="preserve"> </w:t>
      </w:r>
      <w:r w:rsidR="0092419A">
        <w:rPr>
          <w:rFonts w:eastAsia="Cambria"/>
          <w:szCs w:val="22"/>
          <w:lang w:eastAsia="en-GB"/>
        </w:rPr>
        <w:t xml:space="preserve">(September 7, 2011) </w:t>
      </w:r>
      <w:r w:rsidR="00664212" w:rsidRPr="00664212">
        <w:rPr>
          <w:rFonts w:eastAsia="Cambria"/>
          <w:szCs w:val="22"/>
          <w:lang w:eastAsia="en-GB"/>
        </w:rPr>
        <w:t>in an article</w:t>
      </w:r>
      <w:r w:rsidR="00DD0863">
        <w:rPr>
          <w:rFonts w:eastAsia="Cambria"/>
          <w:szCs w:val="22"/>
          <w:lang w:eastAsia="en-GB"/>
        </w:rPr>
        <w:t xml:space="preserve"> ‘De</w:t>
      </w:r>
      <w:r>
        <w:rPr>
          <w:rFonts w:eastAsia="Cambria"/>
          <w:szCs w:val="22"/>
          <w:lang w:eastAsia="en-GB"/>
        </w:rPr>
        <w:t>luged by a D</w:t>
      </w:r>
      <w:r w:rsidR="00DD0863">
        <w:rPr>
          <w:rFonts w:eastAsia="Cambria"/>
          <w:szCs w:val="22"/>
          <w:lang w:eastAsia="en-GB"/>
        </w:rPr>
        <w:t>ata Tsunami</w:t>
      </w:r>
      <w:r w:rsidR="00DD0863">
        <w:rPr>
          <w:rStyle w:val="FootnoteReference"/>
          <w:rFonts w:eastAsia="Cambria"/>
          <w:szCs w:val="22"/>
          <w:lang w:eastAsia="en-GB"/>
        </w:rPr>
        <w:footnoteReference w:id="47"/>
      </w:r>
      <w:r w:rsidR="00DD0863">
        <w:rPr>
          <w:rFonts w:eastAsia="Cambria"/>
          <w:szCs w:val="22"/>
          <w:lang w:eastAsia="en-GB"/>
        </w:rPr>
        <w:t>. Another recent article,</w:t>
      </w:r>
      <w:r w:rsidR="0092419A">
        <w:rPr>
          <w:rFonts w:eastAsia="Cambria"/>
          <w:szCs w:val="22"/>
          <w:lang w:eastAsia="en-GB"/>
        </w:rPr>
        <w:t xml:space="preserve"> ‘</w:t>
      </w:r>
      <w:r w:rsidR="00664212" w:rsidRPr="00664212">
        <w:rPr>
          <w:rFonts w:eastAsia="Cambria"/>
          <w:szCs w:val="22"/>
          <w:lang w:eastAsia="en-GB"/>
        </w:rPr>
        <w:t>How fast could a T. rex run?</w:t>
      </w:r>
      <w:r w:rsidR="0092419A">
        <w:rPr>
          <w:rStyle w:val="FootnoteReference"/>
          <w:rFonts w:eastAsia="Cambria"/>
          <w:szCs w:val="22"/>
          <w:lang w:eastAsia="en-GB"/>
        </w:rPr>
        <w:footnoteReference w:id="48"/>
      </w:r>
      <w:r w:rsidR="0092419A">
        <w:rPr>
          <w:rFonts w:eastAsia="Cambria"/>
          <w:szCs w:val="22"/>
          <w:lang w:eastAsia="en-GB"/>
        </w:rPr>
        <w:t>’</w:t>
      </w:r>
      <w:r w:rsidR="00664212" w:rsidRPr="00664212">
        <w:rPr>
          <w:rFonts w:eastAsia="Cambria"/>
          <w:szCs w:val="22"/>
          <w:lang w:eastAsia="en-GB"/>
        </w:rPr>
        <w:t xml:space="preserve"> was the </w:t>
      </w:r>
      <w:r w:rsidR="0092419A">
        <w:rPr>
          <w:rFonts w:eastAsia="Cambria"/>
          <w:szCs w:val="22"/>
          <w:lang w:eastAsia="en-GB"/>
        </w:rPr>
        <w:t>only</w:t>
      </w:r>
      <w:r w:rsidR="00664212" w:rsidRPr="00664212">
        <w:rPr>
          <w:rFonts w:eastAsia="Cambria"/>
          <w:szCs w:val="22"/>
          <w:lang w:eastAsia="en-GB"/>
        </w:rPr>
        <w:t xml:space="preserve"> reference in a story ‘Could you outrun a Tyrann</w:t>
      </w:r>
      <w:r w:rsidR="0092419A">
        <w:rPr>
          <w:rFonts w:eastAsia="Cambria"/>
          <w:szCs w:val="22"/>
          <w:lang w:eastAsia="en-GB"/>
        </w:rPr>
        <w:t>osauraus rex?</w:t>
      </w:r>
      <w:r w:rsidR="0092419A">
        <w:rPr>
          <w:rStyle w:val="FootnoteReference"/>
          <w:rFonts w:eastAsia="Cambria"/>
          <w:szCs w:val="22"/>
          <w:lang w:eastAsia="en-GB"/>
        </w:rPr>
        <w:footnoteReference w:id="49"/>
      </w:r>
      <w:r w:rsidR="0092419A">
        <w:rPr>
          <w:rFonts w:eastAsia="Cambria"/>
          <w:szCs w:val="22"/>
          <w:lang w:eastAsia="en-GB"/>
        </w:rPr>
        <w:t>’ which featured on</w:t>
      </w:r>
      <w:r w:rsidR="00664212" w:rsidRPr="00664212">
        <w:rPr>
          <w:rFonts w:eastAsia="Cambria"/>
          <w:szCs w:val="22"/>
          <w:lang w:eastAsia="en-GB"/>
        </w:rPr>
        <w:t xml:space="preserve"> </w:t>
      </w:r>
      <w:r w:rsidR="0092419A" w:rsidRPr="0092419A">
        <w:rPr>
          <w:rFonts w:eastAsia="Cambria"/>
          <w:szCs w:val="22"/>
          <w:lang w:eastAsia="en-GB"/>
        </w:rPr>
        <w:t>io9</w:t>
      </w:r>
      <w:r w:rsidR="00664212" w:rsidRPr="00664212">
        <w:rPr>
          <w:rFonts w:eastAsia="Cambria"/>
          <w:szCs w:val="22"/>
          <w:lang w:eastAsia="en-GB"/>
        </w:rPr>
        <w:t xml:space="preserve">.com. This is a daily publication that covers science, </w:t>
      </w:r>
      <w:r w:rsidR="0092419A">
        <w:rPr>
          <w:rFonts w:eastAsia="Cambria"/>
          <w:szCs w:val="22"/>
          <w:lang w:eastAsia="en-GB"/>
        </w:rPr>
        <w:t>science fiction and the future)</w:t>
      </w:r>
      <w:r w:rsidR="004B729A">
        <w:rPr>
          <w:rFonts w:eastAsia="Cambria"/>
          <w:szCs w:val="22"/>
          <w:lang w:eastAsia="en-GB"/>
        </w:rPr>
        <w:t>, and the</w:t>
      </w:r>
      <w:r w:rsidR="00664212" w:rsidRPr="00664212">
        <w:rPr>
          <w:rFonts w:eastAsia="Cambria"/>
          <w:szCs w:val="22"/>
          <w:lang w:eastAsia="en-GB"/>
        </w:rPr>
        <w:t xml:space="preserve"> article</w:t>
      </w:r>
      <w:r w:rsidR="0092419A">
        <w:rPr>
          <w:rFonts w:eastAsia="Cambria"/>
          <w:szCs w:val="22"/>
          <w:lang w:eastAsia="en-GB"/>
        </w:rPr>
        <w:t xml:space="preserve"> by Robert Gonzalez article</w:t>
      </w:r>
      <w:r w:rsidR="00664212" w:rsidRPr="00664212">
        <w:rPr>
          <w:rFonts w:eastAsia="Cambria"/>
          <w:szCs w:val="22"/>
          <w:lang w:eastAsia="en-GB"/>
        </w:rPr>
        <w:t xml:space="preserve"> had 223 likes (</w:t>
      </w:r>
      <w:r w:rsidR="003C211D">
        <w:rPr>
          <w:rFonts w:eastAsia="Cambria"/>
          <w:szCs w:val="22"/>
          <w:lang w:eastAsia="en-GB"/>
        </w:rPr>
        <w:t>May 2, 2012</w:t>
      </w:r>
      <w:r w:rsidR="00664212" w:rsidRPr="00664212">
        <w:rPr>
          <w:rFonts w:eastAsia="Cambria"/>
          <w:szCs w:val="22"/>
          <w:lang w:eastAsia="en-GB"/>
        </w:rPr>
        <w:t>)</w:t>
      </w:r>
      <w:r w:rsidR="0092419A">
        <w:rPr>
          <w:rFonts w:eastAsia="Cambria"/>
          <w:szCs w:val="22"/>
          <w:lang w:eastAsia="en-GB"/>
        </w:rPr>
        <w:t>.</w:t>
      </w:r>
      <w:r w:rsidR="00664212" w:rsidRPr="00664212">
        <w:rPr>
          <w:rFonts w:eastAsia="Cambria"/>
          <w:szCs w:val="22"/>
          <w:lang w:eastAsia="en-GB"/>
        </w:rPr>
        <w:t xml:space="preserve"> 109.com has a readership of 8,561.</w:t>
      </w:r>
    </w:p>
    <w:p w14:paraId="35FC862A" w14:textId="77777777" w:rsidR="00664212" w:rsidRDefault="00664212" w:rsidP="00664212">
      <w:pPr>
        <w:rPr>
          <w:rFonts w:eastAsia="Cambria"/>
          <w:szCs w:val="22"/>
          <w:lang w:eastAsia="en-GB"/>
        </w:rPr>
      </w:pPr>
    </w:p>
    <w:p w14:paraId="78F46CD1" w14:textId="55D4ABF2" w:rsidR="003B2742" w:rsidRDefault="00664212" w:rsidP="00700179">
      <w:pPr>
        <w:rPr>
          <w:rFonts w:eastAsia="Cambria"/>
          <w:szCs w:val="22"/>
          <w:lang w:eastAsia="en-GB"/>
        </w:rPr>
      </w:pPr>
      <w:r>
        <w:rPr>
          <w:rFonts w:eastAsia="Cambria"/>
          <w:szCs w:val="22"/>
          <w:lang w:eastAsia="en-GB"/>
        </w:rPr>
        <w:t>iSGTW has also had a number of m</w:t>
      </w:r>
      <w:r w:rsidRPr="00664212">
        <w:rPr>
          <w:rFonts w:eastAsia="Cambria"/>
          <w:szCs w:val="22"/>
          <w:lang w:eastAsia="en-GB"/>
        </w:rPr>
        <w:t>edia pick-ups</w:t>
      </w:r>
      <w:r>
        <w:rPr>
          <w:rFonts w:eastAsia="Cambria"/>
          <w:szCs w:val="22"/>
          <w:lang w:eastAsia="en-GB"/>
        </w:rPr>
        <w:t xml:space="preserve"> from HPC</w:t>
      </w:r>
      <w:r w:rsidR="00E61BE3">
        <w:rPr>
          <w:rFonts w:eastAsia="Cambria"/>
          <w:szCs w:val="22"/>
          <w:lang w:eastAsia="en-GB"/>
        </w:rPr>
        <w:t xml:space="preserve"> </w:t>
      </w:r>
      <w:r>
        <w:rPr>
          <w:rFonts w:eastAsia="Cambria"/>
          <w:szCs w:val="22"/>
          <w:lang w:eastAsia="en-GB"/>
        </w:rPr>
        <w:t>Wire</w:t>
      </w:r>
      <w:r w:rsidR="00E61BE3">
        <w:rPr>
          <w:rFonts w:eastAsia="Cambria"/>
          <w:szCs w:val="22"/>
          <w:lang w:eastAsia="en-GB"/>
        </w:rPr>
        <w:t>, Cosmos Magazine, Wired</w:t>
      </w:r>
      <w:r>
        <w:rPr>
          <w:rFonts w:eastAsia="Cambria"/>
          <w:szCs w:val="22"/>
          <w:lang w:eastAsia="en-GB"/>
        </w:rPr>
        <w:t xml:space="preserve"> and Symmetry. </w:t>
      </w:r>
      <w:r w:rsidR="00E61BE3">
        <w:rPr>
          <w:rFonts w:eastAsia="Cambria"/>
          <w:szCs w:val="22"/>
          <w:lang w:eastAsia="en-GB"/>
        </w:rPr>
        <w:t xml:space="preserve">Of note, is the pick-up recently for </w:t>
      </w:r>
      <w:r w:rsidR="008766BB">
        <w:rPr>
          <w:rFonts w:eastAsia="Cambria"/>
          <w:szCs w:val="22"/>
          <w:lang w:eastAsia="en-GB"/>
        </w:rPr>
        <w:t xml:space="preserve">the </w:t>
      </w:r>
      <w:r w:rsidR="00E61BE3">
        <w:rPr>
          <w:rFonts w:eastAsia="Cambria"/>
          <w:szCs w:val="22"/>
          <w:lang w:eastAsia="en-GB"/>
        </w:rPr>
        <w:t>article ‘</w:t>
      </w:r>
      <w:r w:rsidRPr="00664212">
        <w:rPr>
          <w:rFonts w:eastAsia="Cambria"/>
          <w:szCs w:val="22"/>
          <w:lang w:eastAsia="en-GB"/>
        </w:rPr>
        <w:t>The</w:t>
      </w:r>
      <w:r w:rsidR="00E61BE3">
        <w:rPr>
          <w:rFonts w:eastAsia="Cambria"/>
          <w:szCs w:val="22"/>
          <w:lang w:eastAsia="en-GB"/>
        </w:rPr>
        <w:t xml:space="preserve"> smallest music in the universe</w:t>
      </w:r>
      <w:r w:rsidR="003C211D">
        <w:rPr>
          <w:rStyle w:val="FootnoteReference"/>
          <w:rFonts w:eastAsia="Cambria"/>
          <w:szCs w:val="22"/>
          <w:lang w:eastAsia="en-GB"/>
        </w:rPr>
        <w:footnoteReference w:id="50"/>
      </w:r>
      <w:r w:rsidR="00E61BE3">
        <w:rPr>
          <w:rFonts w:eastAsia="Cambria"/>
          <w:szCs w:val="22"/>
          <w:lang w:eastAsia="en-GB"/>
        </w:rPr>
        <w:t xml:space="preserve">’ which </w:t>
      </w:r>
      <w:r w:rsidRPr="00664212">
        <w:rPr>
          <w:rFonts w:eastAsia="Cambria"/>
          <w:szCs w:val="22"/>
          <w:lang w:eastAsia="en-GB"/>
        </w:rPr>
        <w:t>was published in</w:t>
      </w:r>
      <w:r w:rsidR="004B729A">
        <w:rPr>
          <w:rFonts w:eastAsia="Cambria"/>
          <w:szCs w:val="22"/>
          <w:lang w:eastAsia="en-GB"/>
        </w:rPr>
        <w:t xml:space="preserve"> several publications including</w:t>
      </w:r>
      <w:r w:rsidRPr="00664212">
        <w:rPr>
          <w:rFonts w:eastAsia="Cambria"/>
          <w:szCs w:val="22"/>
          <w:lang w:eastAsia="en-GB"/>
        </w:rPr>
        <w:t xml:space="preserve"> </w:t>
      </w:r>
      <w:r w:rsidR="003C211D">
        <w:rPr>
          <w:rFonts w:eastAsia="Cambria"/>
          <w:szCs w:val="22"/>
          <w:lang w:eastAsia="en-GB"/>
        </w:rPr>
        <w:t>Symmetry</w:t>
      </w:r>
      <w:r w:rsidR="003C211D">
        <w:rPr>
          <w:rStyle w:val="FootnoteReference"/>
          <w:rFonts w:eastAsia="Cambria"/>
          <w:szCs w:val="22"/>
          <w:lang w:eastAsia="en-GB"/>
        </w:rPr>
        <w:footnoteReference w:id="51"/>
      </w:r>
      <w:r w:rsidR="003C211D">
        <w:rPr>
          <w:rFonts w:eastAsia="Cambria"/>
          <w:szCs w:val="22"/>
          <w:lang w:eastAsia="en-GB"/>
        </w:rPr>
        <w:t xml:space="preserve">, </w:t>
      </w:r>
      <w:r w:rsidR="00187964" w:rsidRPr="00187964">
        <w:rPr>
          <w:rFonts w:eastAsia="Cambria"/>
          <w:szCs w:val="22"/>
          <w:lang w:eastAsia="en-GB"/>
        </w:rPr>
        <w:t>Discovery News</w:t>
      </w:r>
      <w:r w:rsidR="00187964" w:rsidRPr="00187964">
        <w:rPr>
          <w:rFonts w:eastAsia="Cambria"/>
          <w:szCs w:val="22"/>
          <w:vertAlign w:val="superscript"/>
          <w:lang w:eastAsia="en-GB"/>
        </w:rPr>
        <w:t>32</w:t>
      </w:r>
      <w:r w:rsidR="00187964">
        <w:rPr>
          <w:rFonts w:eastAsia="Cambria"/>
          <w:szCs w:val="22"/>
          <w:vertAlign w:val="superscript"/>
          <w:lang w:eastAsia="en-GB"/>
        </w:rPr>
        <w:t>,</w:t>
      </w:r>
      <w:r w:rsidR="00187964" w:rsidRPr="00187964">
        <w:rPr>
          <w:rFonts w:eastAsia="Cambria"/>
          <w:szCs w:val="22"/>
          <w:lang w:eastAsia="en-GB"/>
        </w:rPr>
        <w:t xml:space="preserve"> </w:t>
      </w:r>
      <w:r w:rsidRPr="00664212">
        <w:rPr>
          <w:rFonts w:eastAsia="Cambria"/>
          <w:szCs w:val="22"/>
          <w:lang w:eastAsia="en-GB"/>
        </w:rPr>
        <w:t>Wired UK</w:t>
      </w:r>
      <w:r w:rsidR="003C211D">
        <w:rPr>
          <w:rStyle w:val="FootnoteReference"/>
          <w:rFonts w:eastAsia="Cambria"/>
          <w:szCs w:val="22"/>
          <w:lang w:eastAsia="en-GB"/>
        </w:rPr>
        <w:footnoteReference w:id="52"/>
      </w:r>
      <w:r w:rsidR="003B2742">
        <w:rPr>
          <w:rFonts w:eastAsia="Cambria"/>
          <w:szCs w:val="22"/>
          <w:lang w:eastAsia="en-GB"/>
        </w:rPr>
        <w:t xml:space="preserve"> and</w:t>
      </w:r>
      <w:r w:rsidR="003C211D">
        <w:rPr>
          <w:rFonts w:eastAsia="Cambria"/>
          <w:szCs w:val="22"/>
          <w:lang w:eastAsia="en-GB"/>
        </w:rPr>
        <w:t xml:space="preserve"> </w:t>
      </w:r>
      <w:r w:rsidRPr="00664212">
        <w:rPr>
          <w:rFonts w:eastAsia="Cambria"/>
          <w:szCs w:val="22"/>
          <w:lang w:eastAsia="en-GB"/>
        </w:rPr>
        <w:t>Wired US</w:t>
      </w:r>
      <w:r w:rsidR="003C211D">
        <w:rPr>
          <w:rStyle w:val="FootnoteReference"/>
          <w:rFonts w:eastAsia="Cambria"/>
          <w:szCs w:val="22"/>
          <w:lang w:eastAsia="en-GB"/>
        </w:rPr>
        <w:footnoteReference w:id="53"/>
      </w:r>
      <w:r w:rsidRPr="00664212">
        <w:rPr>
          <w:rFonts w:eastAsia="Cambria"/>
          <w:szCs w:val="22"/>
          <w:lang w:eastAsia="en-GB"/>
        </w:rPr>
        <w:t xml:space="preserve">. </w:t>
      </w:r>
      <w:r w:rsidR="00E61BE3">
        <w:rPr>
          <w:rFonts w:eastAsia="Cambria"/>
          <w:szCs w:val="22"/>
          <w:lang w:eastAsia="en-GB"/>
        </w:rPr>
        <w:t xml:space="preserve">Unfortunately, </w:t>
      </w:r>
      <w:r w:rsidRPr="00664212">
        <w:rPr>
          <w:rFonts w:eastAsia="Cambria"/>
          <w:szCs w:val="22"/>
          <w:lang w:eastAsia="en-GB"/>
        </w:rPr>
        <w:t xml:space="preserve">Wired UK </w:t>
      </w:r>
      <w:r w:rsidR="00E61BE3">
        <w:rPr>
          <w:rFonts w:eastAsia="Cambria"/>
          <w:szCs w:val="22"/>
          <w:lang w:eastAsia="en-GB"/>
        </w:rPr>
        <w:t>placed</w:t>
      </w:r>
      <w:r w:rsidRPr="00664212">
        <w:rPr>
          <w:rFonts w:eastAsia="Cambria"/>
          <w:szCs w:val="22"/>
          <w:lang w:eastAsia="en-GB"/>
        </w:rPr>
        <w:t xml:space="preserve"> the wrong link in the story which meant </w:t>
      </w:r>
      <w:r w:rsidR="004B729A">
        <w:rPr>
          <w:rFonts w:eastAsia="Cambria"/>
          <w:szCs w:val="22"/>
          <w:lang w:eastAsia="en-GB"/>
        </w:rPr>
        <w:t>that the publication</w:t>
      </w:r>
      <w:r w:rsidRPr="00664212">
        <w:rPr>
          <w:rFonts w:eastAsia="Cambria"/>
          <w:szCs w:val="22"/>
          <w:lang w:eastAsia="en-GB"/>
        </w:rPr>
        <w:t xml:space="preserve"> didn’t </w:t>
      </w:r>
      <w:r w:rsidR="003B2742">
        <w:rPr>
          <w:rFonts w:eastAsia="Cambria"/>
          <w:szCs w:val="22"/>
          <w:lang w:eastAsia="en-GB"/>
        </w:rPr>
        <w:t>receive as many</w:t>
      </w:r>
      <w:r w:rsidRPr="00664212">
        <w:rPr>
          <w:rFonts w:eastAsia="Cambria"/>
          <w:szCs w:val="22"/>
          <w:lang w:eastAsia="en-GB"/>
        </w:rPr>
        <w:t xml:space="preserve"> website visitors as we </w:t>
      </w:r>
      <w:r w:rsidR="003B2742">
        <w:rPr>
          <w:rFonts w:eastAsia="Cambria"/>
          <w:szCs w:val="22"/>
          <w:lang w:eastAsia="en-GB"/>
        </w:rPr>
        <w:t>potentially could have</w:t>
      </w:r>
      <w:r w:rsidRPr="00664212">
        <w:rPr>
          <w:rFonts w:eastAsia="Cambria"/>
          <w:szCs w:val="22"/>
          <w:lang w:eastAsia="en-GB"/>
        </w:rPr>
        <w:t xml:space="preserve">. Topsy </w:t>
      </w:r>
      <w:r w:rsidR="004B729A">
        <w:rPr>
          <w:rFonts w:eastAsia="Cambria"/>
          <w:szCs w:val="22"/>
          <w:lang w:eastAsia="en-GB"/>
        </w:rPr>
        <w:t>reveals</w:t>
      </w:r>
      <w:r w:rsidRPr="00664212">
        <w:rPr>
          <w:rFonts w:eastAsia="Cambria"/>
          <w:szCs w:val="22"/>
          <w:lang w:eastAsia="en-GB"/>
        </w:rPr>
        <w:t xml:space="preserve"> there were 66 tweets about ‘The smallest music in the universe’ article.  This story was also tweeted out to 1.5 million combined followers on Symmetry Magazine, Discovery News, Wired UK and Wired US.</w:t>
      </w:r>
      <w:r w:rsidR="00E61BE3">
        <w:rPr>
          <w:rFonts w:eastAsia="Cambria"/>
          <w:szCs w:val="22"/>
          <w:lang w:eastAsia="en-GB"/>
        </w:rPr>
        <w:t xml:space="preserve"> Other articles that have been published by Symmetry include </w:t>
      </w:r>
      <w:r w:rsidR="0092419A">
        <w:rPr>
          <w:rFonts w:eastAsia="Cambria"/>
          <w:szCs w:val="22"/>
          <w:lang w:eastAsia="en-GB"/>
        </w:rPr>
        <w:t>‘</w:t>
      </w:r>
      <w:r w:rsidRPr="003B2742">
        <w:rPr>
          <w:rFonts w:eastAsia="Cambria"/>
          <w:i/>
          <w:szCs w:val="22"/>
          <w:lang w:eastAsia="en-GB"/>
        </w:rPr>
        <w:t xml:space="preserve">Happy 10th Birthday, </w:t>
      </w:r>
      <w:r w:rsidR="00187964" w:rsidRPr="00664212">
        <w:rPr>
          <w:rFonts w:eastAsia="Cambria"/>
          <w:szCs w:val="22"/>
          <w:lang w:eastAsia="en-GB"/>
        </w:rPr>
        <w:t>WLCG!</w:t>
      </w:r>
      <w:r w:rsidR="00187964">
        <w:rPr>
          <w:rFonts w:eastAsia="Cambria"/>
          <w:szCs w:val="22"/>
          <w:lang w:eastAsia="en-GB"/>
        </w:rPr>
        <w:t>’, ‘</w:t>
      </w:r>
      <w:r w:rsidR="00187964" w:rsidRPr="004B729A">
        <w:rPr>
          <w:rFonts w:eastAsia="Cambria"/>
          <w:i/>
          <w:szCs w:val="22"/>
          <w:lang w:eastAsia="en-GB"/>
        </w:rPr>
        <w:t>Tevatron to shut down, but science continues’</w:t>
      </w:r>
      <w:r w:rsidR="00187964">
        <w:rPr>
          <w:rFonts w:eastAsia="Cambria"/>
          <w:szCs w:val="22"/>
          <w:lang w:eastAsia="en-GB"/>
        </w:rPr>
        <w:t xml:space="preserve"> and ‘</w:t>
      </w:r>
      <w:r w:rsidR="00187964" w:rsidRPr="004B729A">
        <w:rPr>
          <w:i/>
        </w:rPr>
        <w:t>Gamma rays, gravity waves, and galactic GPS</w:t>
      </w:r>
      <w:r w:rsidR="00187964" w:rsidRPr="004B729A">
        <w:rPr>
          <w:rFonts w:eastAsia="Cambria"/>
          <w:i/>
          <w:szCs w:val="22"/>
          <w:lang w:eastAsia="en-GB"/>
        </w:rPr>
        <w:t>’</w:t>
      </w:r>
      <w:r w:rsidR="00187964">
        <w:rPr>
          <w:rFonts w:eastAsia="Cambria"/>
          <w:szCs w:val="22"/>
          <w:lang w:eastAsia="en-GB"/>
        </w:rPr>
        <w:t xml:space="preserve">. </w:t>
      </w:r>
      <w:r w:rsidR="003C211D">
        <w:rPr>
          <w:rFonts w:eastAsia="Cambria"/>
          <w:szCs w:val="22"/>
          <w:lang w:eastAsia="en-GB"/>
        </w:rPr>
        <w:t>Popular science blogs such as</w:t>
      </w:r>
      <w:r w:rsidR="00E61BE3">
        <w:rPr>
          <w:rFonts w:eastAsia="Cambria"/>
          <w:szCs w:val="22"/>
          <w:lang w:eastAsia="en-GB"/>
        </w:rPr>
        <w:t xml:space="preserve"> </w:t>
      </w:r>
      <w:r w:rsidRPr="00664212">
        <w:rPr>
          <w:rFonts w:eastAsia="Cambria"/>
          <w:szCs w:val="22"/>
          <w:lang w:eastAsia="en-GB"/>
        </w:rPr>
        <w:t>Science Springs</w:t>
      </w:r>
      <w:r w:rsidR="00E61BE3">
        <w:rPr>
          <w:rFonts w:eastAsia="Cambria"/>
          <w:szCs w:val="22"/>
          <w:lang w:eastAsia="en-GB"/>
        </w:rPr>
        <w:t xml:space="preserve"> and Vizworld often republish our stories (see Appendix</w:t>
      </w:r>
      <w:r w:rsidR="001B764B">
        <w:rPr>
          <w:rFonts w:eastAsia="Cambria"/>
          <w:szCs w:val="22"/>
          <w:lang w:eastAsia="en-GB"/>
        </w:rPr>
        <w:t xml:space="preserve"> 5.5 and 5.6</w:t>
      </w:r>
      <w:r w:rsidR="00E61BE3">
        <w:rPr>
          <w:rFonts w:eastAsia="Cambria"/>
          <w:szCs w:val="22"/>
          <w:lang w:eastAsia="en-GB"/>
        </w:rPr>
        <w:t xml:space="preserve">). </w:t>
      </w:r>
    </w:p>
    <w:p w14:paraId="67A118F6" w14:textId="77777777" w:rsidR="00600979" w:rsidRDefault="00600979" w:rsidP="00700179">
      <w:pPr>
        <w:rPr>
          <w:rFonts w:eastAsia="Cambria"/>
          <w:szCs w:val="22"/>
          <w:lang w:eastAsia="en-GB"/>
        </w:rPr>
      </w:pPr>
    </w:p>
    <w:p w14:paraId="2A477BF2" w14:textId="650A154D" w:rsidR="00600979" w:rsidRPr="00BC7500" w:rsidRDefault="00DF46CB" w:rsidP="00700179">
      <w:pPr>
        <w:rPr>
          <w:rFonts w:eastAsia="Cambria"/>
          <w:szCs w:val="22"/>
          <w:lang w:eastAsia="en-GB"/>
        </w:rPr>
      </w:pPr>
      <w:r>
        <w:rPr>
          <w:rFonts w:eastAsia="Cambria"/>
          <w:szCs w:val="22"/>
          <w:lang w:eastAsia="en-GB"/>
        </w:rPr>
        <w:t>These f</w:t>
      </w:r>
      <w:r w:rsidR="00600979">
        <w:rPr>
          <w:rFonts w:eastAsia="Cambria"/>
          <w:szCs w:val="22"/>
          <w:lang w:eastAsia="en-GB"/>
        </w:rPr>
        <w:t>indings suggest that iSGTW is having an impact</w:t>
      </w:r>
      <w:r>
        <w:rPr>
          <w:rFonts w:eastAsia="Cambria"/>
          <w:szCs w:val="22"/>
          <w:lang w:eastAsia="en-GB"/>
        </w:rPr>
        <w:t>:</w:t>
      </w:r>
    </w:p>
    <w:tbl>
      <w:tblPr>
        <w:tblStyle w:val="TableGrid"/>
        <w:tblW w:w="0" w:type="auto"/>
        <w:shd w:val="clear" w:color="auto" w:fill="DBE5F1" w:themeFill="accent1" w:themeFillTint="33"/>
        <w:tblLook w:val="04A0" w:firstRow="1" w:lastRow="0" w:firstColumn="1" w:lastColumn="0" w:noHBand="0" w:noVBand="1"/>
      </w:tblPr>
      <w:tblGrid>
        <w:gridCol w:w="9280"/>
      </w:tblGrid>
      <w:tr w:rsidR="00600979" w:rsidRPr="00600979" w14:paraId="1E52C01F" w14:textId="77777777" w:rsidTr="002012AE">
        <w:tc>
          <w:tcPr>
            <w:tcW w:w="9280" w:type="dxa"/>
            <w:shd w:val="clear" w:color="auto" w:fill="DBE5F1" w:themeFill="accent1" w:themeFillTint="33"/>
          </w:tcPr>
          <w:p w14:paraId="03632FA5" w14:textId="77777777" w:rsidR="00600979" w:rsidRDefault="00600979" w:rsidP="002012AE">
            <w:pPr>
              <w:pStyle w:val="ListParagraph"/>
              <w:numPr>
                <w:ilvl w:val="0"/>
                <w:numId w:val="39"/>
              </w:numPr>
              <w:rPr>
                <w:rFonts w:eastAsia="Cambria"/>
                <w:b/>
                <w:szCs w:val="22"/>
                <w:lang w:eastAsia="en-GB"/>
              </w:rPr>
            </w:pPr>
            <w:r w:rsidRPr="00600979">
              <w:rPr>
                <w:rFonts w:eastAsia="Cambria"/>
                <w:b/>
                <w:szCs w:val="22"/>
                <w:lang w:eastAsia="en-GB"/>
              </w:rPr>
              <w:lastRenderedPageBreak/>
              <w:t>Journalists from mainstream media will have established relationships with those within e science through iSGTW</w:t>
            </w:r>
          </w:p>
          <w:p w14:paraId="4734429F" w14:textId="47754CF4" w:rsidR="005C0C5E" w:rsidRDefault="005C0C5E" w:rsidP="002012AE">
            <w:pPr>
              <w:pStyle w:val="ListParagraph"/>
              <w:numPr>
                <w:ilvl w:val="0"/>
                <w:numId w:val="39"/>
              </w:numPr>
              <w:rPr>
                <w:rFonts w:eastAsia="Cambria"/>
                <w:b/>
                <w:szCs w:val="22"/>
                <w:lang w:eastAsia="en-GB"/>
              </w:rPr>
            </w:pPr>
            <w:r w:rsidRPr="005C0C5E">
              <w:rPr>
                <w:rFonts w:eastAsia="Cambria"/>
                <w:b/>
                <w:szCs w:val="22"/>
                <w:lang w:eastAsia="en-GB"/>
              </w:rPr>
              <w:t>Better links created between scientists, computer scientists, policy-makers, journalists and readers</w:t>
            </w:r>
          </w:p>
          <w:p w14:paraId="45711581" w14:textId="1D872316" w:rsidR="00DF46CB" w:rsidRPr="00600979" w:rsidRDefault="00DF46CB" w:rsidP="002012AE">
            <w:pPr>
              <w:pStyle w:val="ListParagraph"/>
              <w:numPr>
                <w:ilvl w:val="0"/>
                <w:numId w:val="39"/>
              </w:numPr>
              <w:rPr>
                <w:rFonts w:eastAsia="Cambria"/>
                <w:b/>
                <w:szCs w:val="22"/>
                <w:lang w:eastAsia="en-GB"/>
              </w:rPr>
            </w:pPr>
            <w:r w:rsidRPr="00DF46CB">
              <w:rPr>
                <w:rFonts w:eastAsia="Cambria"/>
                <w:b/>
                <w:szCs w:val="22"/>
                <w:lang w:eastAsia="en-GB"/>
              </w:rPr>
              <w:t>Centralise</w:t>
            </w:r>
            <w:r w:rsidR="005C0C5E">
              <w:rPr>
                <w:rFonts w:eastAsia="Cambria"/>
                <w:b/>
                <w:szCs w:val="22"/>
                <w:lang w:eastAsia="en-GB"/>
              </w:rPr>
              <w:t>s</w:t>
            </w:r>
            <w:r w:rsidRPr="00DF46CB">
              <w:rPr>
                <w:rFonts w:eastAsia="Cambria"/>
                <w:b/>
                <w:szCs w:val="22"/>
                <w:lang w:eastAsia="en-GB"/>
              </w:rPr>
              <w:t xml:space="preserve"> the communication effort and increase the visibility of e-science</w:t>
            </w:r>
          </w:p>
        </w:tc>
      </w:tr>
    </w:tbl>
    <w:p w14:paraId="53FF8C2E" w14:textId="77777777" w:rsidR="003B2742" w:rsidRDefault="003B2742" w:rsidP="00700179">
      <w:pPr>
        <w:rPr>
          <w:rFonts w:eastAsia="Cambria"/>
          <w:i/>
          <w:szCs w:val="22"/>
          <w:lang w:eastAsia="en-GB"/>
        </w:rPr>
      </w:pPr>
    </w:p>
    <w:p w14:paraId="61305AD6" w14:textId="3FB4BB82" w:rsidR="001B764B" w:rsidRPr="001B764B" w:rsidRDefault="001B764B" w:rsidP="00700179">
      <w:pPr>
        <w:rPr>
          <w:rFonts w:eastAsia="Cambria"/>
          <w:i/>
          <w:szCs w:val="22"/>
          <w:lang w:eastAsia="en-GB"/>
        </w:rPr>
      </w:pPr>
      <w:r w:rsidRPr="001B764B">
        <w:rPr>
          <w:rFonts w:eastAsia="Cambria"/>
          <w:i/>
          <w:szCs w:val="22"/>
          <w:lang w:eastAsia="en-GB"/>
        </w:rPr>
        <w:t>What value do people place on iSGTW?</w:t>
      </w:r>
    </w:p>
    <w:p w14:paraId="41A12F83" w14:textId="7DD2AFF2" w:rsidR="001B764B" w:rsidRPr="00970FDD" w:rsidRDefault="001B764B" w:rsidP="00700179">
      <w:pPr>
        <w:rPr>
          <w:szCs w:val="22"/>
        </w:rPr>
      </w:pPr>
      <w:r>
        <w:rPr>
          <w:szCs w:val="22"/>
        </w:rPr>
        <w:t>During the EGI</w:t>
      </w:r>
      <w:r w:rsidR="008766BB">
        <w:rPr>
          <w:szCs w:val="22"/>
        </w:rPr>
        <w:t xml:space="preserve"> </w:t>
      </w:r>
      <w:r>
        <w:rPr>
          <w:szCs w:val="22"/>
        </w:rPr>
        <w:t xml:space="preserve">Community </w:t>
      </w:r>
      <w:r w:rsidR="008766BB">
        <w:rPr>
          <w:szCs w:val="22"/>
        </w:rPr>
        <w:t>F</w:t>
      </w:r>
      <w:r>
        <w:rPr>
          <w:szCs w:val="22"/>
        </w:rPr>
        <w:t>orum, a small focus group was carried out</w:t>
      </w:r>
      <w:r w:rsidR="00970FDD">
        <w:rPr>
          <w:szCs w:val="22"/>
        </w:rPr>
        <w:t xml:space="preserve"> with four National Grid Infrastructure Liaison Officers</w:t>
      </w:r>
      <w:r>
        <w:rPr>
          <w:szCs w:val="22"/>
        </w:rPr>
        <w:t xml:space="preserve">. </w:t>
      </w:r>
      <w:r w:rsidR="00C04065">
        <w:rPr>
          <w:szCs w:val="22"/>
        </w:rPr>
        <w:t xml:space="preserve">Some </w:t>
      </w:r>
      <w:r>
        <w:rPr>
          <w:szCs w:val="22"/>
        </w:rPr>
        <w:t xml:space="preserve">results </w:t>
      </w:r>
      <w:r w:rsidR="00C04065">
        <w:rPr>
          <w:szCs w:val="22"/>
        </w:rPr>
        <w:t xml:space="preserve">are provided </w:t>
      </w:r>
      <w:r w:rsidR="0059702A">
        <w:rPr>
          <w:szCs w:val="22"/>
        </w:rPr>
        <w:t xml:space="preserve">in the report </w:t>
      </w:r>
      <w:r w:rsidR="004B729A">
        <w:rPr>
          <w:szCs w:val="22"/>
        </w:rPr>
        <w:t>(</w:t>
      </w:r>
      <w:r w:rsidR="00C04065">
        <w:rPr>
          <w:szCs w:val="22"/>
        </w:rPr>
        <w:t xml:space="preserve">Appendix </w:t>
      </w:r>
      <w:r w:rsidR="004B729A">
        <w:rPr>
          <w:szCs w:val="22"/>
        </w:rPr>
        <w:t xml:space="preserve">5.8) </w:t>
      </w:r>
      <w:r w:rsidR="0059702A">
        <w:rPr>
          <w:szCs w:val="22"/>
        </w:rPr>
        <w:t xml:space="preserve">and a further analysis </w:t>
      </w:r>
      <w:r w:rsidR="008766BB">
        <w:rPr>
          <w:szCs w:val="22"/>
        </w:rPr>
        <w:t>is</w:t>
      </w:r>
      <w:r>
        <w:rPr>
          <w:szCs w:val="22"/>
        </w:rPr>
        <w:t xml:space="preserve"> provided in the </w:t>
      </w:r>
      <w:r w:rsidRPr="001B764B">
        <w:rPr>
          <w:szCs w:val="22"/>
        </w:rPr>
        <w:t xml:space="preserve">e-ScienceTalk </w:t>
      </w:r>
      <w:r w:rsidRPr="00970FDD">
        <w:rPr>
          <w:i/>
          <w:szCs w:val="22"/>
        </w:rPr>
        <w:t>D4.</w:t>
      </w:r>
      <w:r w:rsidR="008766BB">
        <w:rPr>
          <w:i/>
          <w:szCs w:val="22"/>
        </w:rPr>
        <w:t>4</w:t>
      </w:r>
      <w:r w:rsidRPr="00970FDD">
        <w:rPr>
          <w:i/>
          <w:szCs w:val="22"/>
        </w:rPr>
        <w:t xml:space="preserve"> Annual Report on Feedback and Metrics</w:t>
      </w:r>
      <w:r w:rsidR="004B729A">
        <w:rPr>
          <w:i/>
          <w:szCs w:val="22"/>
        </w:rPr>
        <w:t xml:space="preserve"> </w:t>
      </w:r>
      <w:r w:rsidR="008766BB">
        <w:rPr>
          <w:szCs w:val="22"/>
        </w:rPr>
        <w:t xml:space="preserve">. </w:t>
      </w:r>
      <w:r w:rsidRPr="001B764B">
        <w:rPr>
          <w:szCs w:val="22"/>
        </w:rPr>
        <w:t>When asked about the value participants place on iSGTW</w:t>
      </w:r>
      <w:r w:rsidRPr="001B764B">
        <w:rPr>
          <w:szCs w:val="22"/>
          <w:u w:val="single"/>
        </w:rPr>
        <w:t>,</w:t>
      </w:r>
      <w:r w:rsidRPr="001B764B">
        <w:rPr>
          <w:szCs w:val="22"/>
        </w:rPr>
        <w:t xml:space="preserve"> most use the publication for finding out what’s going on in e-science, and </w:t>
      </w:r>
      <w:r w:rsidR="004B729A">
        <w:rPr>
          <w:szCs w:val="22"/>
        </w:rPr>
        <w:t>they all felt that it offers</w:t>
      </w:r>
      <w:r w:rsidRPr="001B764B">
        <w:rPr>
          <w:szCs w:val="22"/>
        </w:rPr>
        <w:t xml:space="preserve"> both an information-gathering and filtering service. The publication can also be useful for internal communications providing researchers with an ‘inspirational’ message: </w:t>
      </w:r>
      <w:r w:rsidRPr="003B2742">
        <w:rPr>
          <w:szCs w:val="22"/>
        </w:rPr>
        <w:t>iSGTW provides an unbiased message.</w:t>
      </w:r>
      <w:r w:rsidRPr="001B764B">
        <w:rPr>
          <w:i/>
          <w:szCs w:val="22"/>
        </w:rPr>
        <w:t xml:space="preserve"> </w:t>
      </w:r>
      <w:r w:rsidRPr="001B764B">
        <w:rPr>
          <w:szCs w:val="22"/>
        </w:rPr>
        <w:t xml:space="preserve">Two </w:t>
      </w:r>
      <w:r w:rsidR="00187964">
        <w:rPr>
          <w:szCs w:val="22"/>
        </w:rPr>
        <w:t xml:space="preserve">out of four of the </w:t>
      </w:r>
      <w:r w:rsidRPr="001B764B">
        <w:rPr>
          <w:szCs w:val="22"/>
        </w:rPr>
        <w:t xml:space="preserve">participants </w:t>
      </w:r>
      <w:r w:rsidR="00187964">
        <w:rPr>
          <w:szCs w:val="22"/>
        </w:rPr>
        <w:t>said they regularly</w:t>
      </w:r>
      <w:r w:rsidRPr="001B764B">
        <w:rPr>
          <w:szCs w:val="22"/>
        </w:rPr>
        <w:t xml:space="preserve"> shared articles with colleagues and institutional mailing lists. </w:t>
      </w:r>
      <w:r w:rsidR="00C04065" w:rsidRPr="00C04065">
        <w:rPr>
          <w:rFonts w:eastAsia="Cambria"/>
          <w:szCs w:val="22"/>
          <w:lang w:eastAsia="en-GB"/>
        </w:rPr>
        <w:t>The science writers that have been in t</w:t>
      </w:r>
      <w:r w:rsidR="004B729A">
        <w:rPr>
          <w:rFonts w:eastAsia="Cambria"/>
          <w:szCs w:val="22"/>
          <w:lang w:eastAsia="en-GB"/>
        </w:rPr>
        <w:t xml:space="preserve">his field for a very long time </w:t>
      </w:r>
      <w:r w:rsidR="00C04065" w:rsidRPr="00C04065">
        <w:rPr>
          <w:rFonts w:eastAsia="Cambria"/>
          <w:szCs w:val="22"/>
          <w:lang w:eastAsia="en-GB"/>
        </w:rPr>
        <w:t xml:space="preserve">felt that one of the main </w:t>
      </w:r>
      <w:r w:rsidR="004B729A">
        <w:rPr>
          <w:rFonts w:eastAsia="Cambria"/>
          <w:szCs w:val="22"/>
          <w:lang w:eastAsia="en-GB"/>
        </w:rPr>
        <w:t>unique selling points</w:t>
      </w:r>
      <w:r w:rsidR="00C04065" w:rsidRPr="00C04065">
        <w:rPr>
          <w:rFonts w:eastAsia="Cambria"/>
          <w:szCs w:val="22"/>
          <w:lang w:eastAsia="en-GB"/>
        </w:rPr>
        <w:t xml:space="preserve"> of ISGTW is that it is unbiased and is in support of all science. </w:t>
      </w:r>
      <w:r w:rsidR="004B729A">
        <w:rPr>
          <w:rFonts w:eastAsia="Cambria"/>
          <w:szCs w:val="22"/>
          <w:lang w:eastAsia="en-GB"/>
        </w:rPr>
        <w:t>She mentioned that there is an</w:t>
      </w:r>
      <w:r w:rsidR="00C04065" w:rsidRPr="00C04065">
        <w:rPr>
          <w:rFonts w:eastAsia="Cambria"/>
          <w:szCs w:val="22"/>
          <w:lang w:eastAsia="en-GB"/>
        </w:rPr>
        <w:t xml:space="preserve"> enormous competition in the field for readership </w:t>
      </w:r>
      <w:r w:rsidR="004B729A">
        <w:rPr>
          <w:rFonts w:eastAsia="Cambria"/>
          <w:szCs w:val="22"/>
          <w:lang w:eastAsia="en-GB"/>
        </w:rPr>
        <w:t xml:space="preserve">and </w:t>
      </w:r>
      <w:r w:rsidR="007E5B42">
        <w:rPr>
          <w:rFonts w:eastAsia="Cambria"/>
          <w:szCs w:val="22"/>
          <w:lang w:eastAsia="en-GB"/>
        </w:rPr>
        <w:t xml:space="preserve">people </w:t>
      </w:r>
      <w:r w:rsidR="00C04065" w:rsidRPr="00C04065">
        <w:rPr>
          <w:rFonts w:eastAsia="Cambria"/>
          <w:szCs w:val="22"/>
          <w:lang w:eastAsia="en-GB"/>
        </w:rPr>
        <w:t xml:space="preserve">are bombarded with so much information, and it is important to filter. </w:t>
      </w:r>
    </w:p>
    <w:p w14:paraId="6E4B9A6E" w14:textId="77777777" w:rsidR="00BD5BCB" w:rsidRDefault="00BD5BCB" w:rsidP="00700179">
      <w:pPr>
        <w:rPr>
          <w:rFonts w:eastAsia="Cambria"/>
          <w:szCs w:val="22"/>
          <w:lang w:eastAsia="en-GB"/>
        </w:rPr>
      </w:pPr>
    </w:p>
    <w:p w14:paraId="310AF97A" w14:textId="07A8FD40" w:rsidR="00BD5BCB" w:rsidRPr="002012AE" w:rsidRDefault="00DF46CB" w:rsidP="002012AE">
      <w:pPr>
        <w:ind w:firstLine="567"/>
        <w:rPr>
          <w:rFonts w:eastAsia="Cambria"/>
          <w:szCs w:val="22"/>
          <w:lang w:eastAsia="en-GB"/>
        </w:rPr>
      </w:pPr>
      <w:r w:rsidRPr="002012AE">
        <w:rPr>
          <w:rFonts w:eastAsia="Cambria"/>
          <w:szCs w:val="22"/>
          <w:lang w:eastAsia="en-GB"/>
        </w:rPr>
        <w:t xml:space="preserve">What are your initial thoughts on reading iSGTW? </w:t>
      </w:r>
      <w:r w:rsidR="00BD5BCB" w:rsidRPr="002012AE">
        <w:rPr>
          <w:rFonts w:eastAsia="Cambria"/>
          <w:szCs w:val="22"/>
          <w:lang w:eastAsia="en-GB"/>
        </w:rPr>
        <w:t xml:space="preserve"> </w:t>
      </w:r>
    </w:p>
    <w:p w14:paraId="662947E6" w14:textId="77777777" w:rsidR="00BD5BCB" w:rsidRPr="00BD5BCB" w:rsidRDefault="00BD5BCB" w:rsidP="00700179">
      <w:pPr>
        <w:rPr>
          <w:rFonts w:eastAsia="Cambria"/>
          <w:b/>
          <w:szCs w:val="22"/>
          <w:lang w:eastAsia="en-GB"/>
        </w:rPr>
      </w:pPr>
    </w:p>
    <w:p w14:paraId="253C3310" w14:textId="6745B0DA" w:rsidR="00BD5BCB" w:rsidRDefault="00BD5BCB" w:rsidP="002012AE">
      <w:pPr>
        <w:ind w:left="567" w:right="559"/>
        <w:rPr>
          <w:rFonts w:eastAsia="Cambria"/>
          <w:i/>
          <w:szCs w:val="22"/>
          <w:lang w:eastAsia="en-GB"/>
        </w:rPr>
      </w:pPr>
      <w:r>
        <w:rPr>
          <w:rFonts w:eastAsia="Cambria"/>
          <w:i/>
          <w:szCs w:val="22"/>
          <w:lang w:eastAsia="en-GB"/>
        </w:rPr>
        <w:t>“</w:t>
      </w:r>
      <w:r w:rsidRPr="00BD5BCB">
        <w:rPr>
          <w:rFonts w:eastAsia="Cambria"/>
          <w:i/>
          <w:szCs w:val="22"/>
          <w:lang w:eastAsia="en-GB"/>
        </w:rPr>
        <w:t xml:space="preserve">In a general sense, e-science is covered more than grid. It’s one of my main sources to see what’s going on in e-science. There is filtering taking place, as we are inside all these projects, and iSGTW provides the means for those outside to look on. Sometimes, I read something and it’s hilarious to see how it’s presented and how it’s put, but it’s very factual. You get stories about how good the grid is but </w:t>
      </w:r>
      <w:r w:rsidR="00970FDD">
        <w:rPr>
          <w:rFonts w:eastAsia="Cambria"/>
          <w:i/>
          <w:szCs w:val="22"/>
          <w:lang w:eastAsia="en-GB"/>
        </w:rPr>
        <w:t>when you work with it, on a day-to-</w:t>
      </w:r>
      <w:r w:rsidRPr="00BD5BCB">
        <w:rPr>
          <w:rFonts w:eastAsia="Cambria"/>
          <w:i/>
          <w:szCs w:val="22"/>
          <w:lang w:eastAsia="en-GB"/>
        </w:rPr>
        <w:t xml:space="preserve">day basis, the view can be different. Sometimes it can be </w:t>
      </w:r>
      <w:r w:rsidR="00970FDD">
        <w:rPr>
          <w:rFonts w:eastAsia="Cambria"/>
          <w:i/>
          <w:szCs w:val="22"/>
          <w:lang w:eastAsia="en-GB"/>
        </w:rPr>
        <w:t xml:space="preserve">slightly </w:t>
      </w:r>
      <w:r w:rsidRPr="00BD5BCB">
        <w:rPr>
          <w:rFonts w:eastAsia="Cambria"/>
          <w:i/>
          <w:szCs w:val="22"/>
          <w:lang w:eastAsia="en-GB"/>
        </w:rPr>
        <w:t>propagandistic, but at the same time, it can be inspiring for others to see that it works, and what is possible.</w:t>
      </w:r>
      <w:r>
        <w:rPr>
          <w:rFonts w:eastAsia="Cambria"/>
          <w:i/>
          <w:szCs w:val="22"/>
          <w:lang w:eastAsia="en-GB"/>
        </w:rPr>
        <w:t>”</w:t>
      </w:r>
    </w:p>
    <w:p w14:paraId="573A01AA" w14:textId="77777777" w:rsidR="00DF46CB" w:rsidRDefault="00DF46CB" w:rsidP="00700179">
      <w:pPr>
        <w:rPr>
          <w:rFonts w:eastAsia="Cambria"/>
          <w:i/>
          <w:szCs w:val="22"/>
          <w:lang w:eastAsia="en-GB"/>
        </w:rPr>
      </w:pPr>
    </w:p>
    <w:p w14:paraId="66EB2B20" w14:textId="77777777" w:rsidR="00DF46CB" w:rsidRPr="002012AE" w:rsidRDefault="00DF46CB" w:rsidP="002012AE">
      <w:pPr>
        <w:ind w:firstLine="567"/>
        <w:rPr>
          <w:rFonts w:eastAsia="Cambria"/>
          <w:szCs w:val="22"/>
          <w:lang w:eastAsia="en-GB"/>
        </w:rPr>
      </w:pPr>
      <w:r w:rsidRPr="002012AE">
        <w:rPr>
          <w:rFonts w:eastAsia="Cambria"/>
          <w:szCs w:val="22"/>
          <w:lang w:eastAsia="en-GB"/>
        </w:rPr>
        <w:t>How has iSGTW helped you in your work?</w:t>
      </w:r>
    </w:p>
    <w:p w14:paraId="66E25279" w14:textId="77777777" w:rsidR="00DF46CB" w:rsidRPr="00DF46CB" w:rsidRDefault="00DF46CB" w:rsidP="00DF46CB">
      <w:pPr>
        <w:rPr>
          <w:rFonts w:eastAsia="Cambria"/>
          <w:i/>
          <w:szCs w:val="22"/>
          <w:lang w:eastAsia="en-GB"/>
        </w:rPr>
      </w:pPr>
    </w:p>
    <w:p w14:paraId="675EB637" w14:textId="43431467" w:rsidR="00DF46CB" w:rsidRDefault="00DF46CB" w:rsidP="002012AE">
      <w:pPr>
        <w:ind w:left="567" w:right="559"/>
        <w:rPr>
          <w:rFonts w:eastAsia="Cambria"/>
          <w:i/>
          <w:szCs w:val="22"/>
          <w:lang w:eastAsia="en-GB"/>
        </w:rPr>
      </w:pPr>
      <w:r>
        <w:rPr>
          <w:rFonts w:eastAsia="Cambria"/>
          <w:i/>
          <w:szCs w:val="22"/>
          <w:lang w:eastAsia="en-GB"/>
        </w:rPr>
        <w:t>“</w:t>
      </w:r>
      <w:r w:rsidRPr="00DF46CB">
        <w:rPr>
          <w:rFonts w:eastAsia="Cambria"/>
          <w:i/>
          <w:szCs w:val="22"/>
          <w:lang w:eastAsia="en-GB"/>
        </w:rPr>
        <w:t>There are a lot of layers to getting in touch with other projects. Sometimes, you see that in France, they are doing something with digital humanities libraries, and that makes you think what are we doing here, and why aren’t we doing those type of projects here. That’s my angle when I am reading iSGTW.</w:t>
      </w:r>
      <w:r>
        <w:rPr>
          <w:rFonts w:eastAsia="Cambria"/>
          <w:i/>
          <w:szCs w:val="22"/>
          <w:lang w:eastAsia="en-GB"/>
        </w:rPr>
        <w:t>”</w:t>
      </w:r>
    </w:p>
    <w:p w14:paraId="45139A4D" w14:textId="77777777" w:rsidR="00E93940" w:rsidRPr="00E93940" w:rsidRDefault="00E93940" w:rsidP="00700179">
      <w:pPr>
        <w:rPr>
          <w:rFonts w:eastAsia="Cambria"/>
          <w:szCs w:val="22"/>
          <w:lang w:eastAsia="en-GB"/>
        </w:rPr>
      </w:pPr>
    </w:p>
    <w:p w14:paraId="1C135058" w14:textId="77F14FF1" w:rsidR="00E93940" w:rsidRDefault="00E93940" w:rsidP="00612D69">
      <w:pPr>
        <w:rPr>
          <w:rFonts w:eastAsia="Cambria"/>
          <w:szCs w:val="22"/>
          <w:lang w:eastAsia="en-GB"/>
        </w:rPr>
      </w:pPr>
      <w:r>
        <w:rPr>
          <w:rFonts w:eastAsia="Cambria"/>
          <w:szCs w:val="22"/>
          <w:lang w:eastAsia="en-GB"/>
        </w:rPr>
        <w:t xml:space="preserve">One member of the focus group did also mention that he regularly sends emails </w:t>
      </w:r>
      <w:r w:rsidR="00612D69">
        <w:rPr>
          <w:rFonts w:eastAsia="Cambria"/>
          <w:szCs w:val="22"/>
          <w:lang w:eastAsia="en-GB"/>
        </w:rPr>
        <w:t xml:space="preserve">related to the Life Science grid </w:t>
      </w:r>
      <w:r>
        <w:rPr>
          <w:rFonts w:eastAsia="Cambria"/>
          <w:szCs w:val="22"/>
          <w:lang w:eastAsia="en-GB"/>
        </w:rPr>
        <w:t xml:space="preserve">to his mailing list. </w:t>
      </w:r>
      <w:r w:rsidR="00612D69" w:rsidRPr="00612D69">
        <w:rPr>
          <w:rFonts w:eastAsia="Cambria"/>
          <w:szCs w:val="22"/>
          <w:lang w:eastAsia="en-GB"/>
        </w:rPr>
        <w:t>Tom Visser</w:t>
      </w:r>
      <w:r w:rsidR="00612D69">
        <w:rPr>
          <w:rFonts w:eastAsia="Cambria"/>
          <w:szCs w:val="22"/>
          <w:lang w:eastAsia="en-GB"/>
        </w:rPr>
        <w:t xml:space="preserve">, </w:t>
      </w:r>
      <w:r w:rsidR="00612D69" w:rsidRPr="00612D69">
        <w:rPr>
          <w:rFonts w:eastAsia="Cambria"/>
          <w:szCs w:val="22"/>
          <w:lang w:eastAsia="en-GB"/>
        </w:rPr>
        <w:t>Consultant High Perfomance Computing and Visualization at SARA</w:t>
      </w:r>
      <w:r w:rsidR="00612D69">
        <w:rPr>
          <w:rFonts w:eastAsia="Cambria"/>
          <w:szCs w:val="22"/>
          <w:lang w:eastAsia="en-GB"/>
        </w:rPr>
        <w:t>, recalls emailing  an article published in January 2012, ‘</w:t>
      </w:r>
      <w:r w:rsidR="00612D69" w:rsidRPr="00612D69">
        <w:rPr>
          <w:rFonts w:eastAsia="Cambria"/>
          <w:szCs w:val="22"/>
          <w:lang w:eastAsia="en-GB"/>
        </w:rPr>
        <w:t>Hunting for viruses: finding a needle in a haystack</w:t>
      </w:r>
      <w:r w:rsidR="00612D69">
        <w:rPr>
          <w:rFonts w:eastAsia="Cambria"/>
          <w:szCs w:val="22"/>
          <w:lang w:eastAsia="en-GB"/>
        </w:rPr>
        <w:t xml:space="preserve"> ‘ to an internal list 50 persons and a</w:t>
      </w:r>
      <w:r w:rsidRPr="00E93940">
        <w:rPr>
          <w:rFonts w:eastAsia="Cambria"/>
          <w:szCs w:val="22"/>
          <w:lang w:eastAsia="en-GB"/>
        </w:rPr>
        <w:t xml:space="preserve"> national list of 50 persons, </w:t>
      </w:r>
      <w:r w:rsidR="00612D69">
        <w:rPr>
          <w:rFonts w:eastAsia="Cambria"/>
          <w:szCs w:val="22"/>
          <w:lang w:eastAsia="en-GB"/>
        </w:rPr>
        <w:t>as well as 1000</w:t>
      </w:r>
      <w:r w:rsidR="00612D69" w:rsidRPr="00E93940">
        <w:rPr>
          <w:rFonts w:eastAsia="Cambria"/>
          <w:szCs w:val="22"/>
          <w:lang w:eastAsia="en-GB"/>
        </w:rPr>
        <w:t>s</w:t>
      </w:r>
      <w:r w:rsidR="00612D69">
        <w:rPr>
          <w:rFonts w:eastAsia="Cambria"/>
          <w:szCs w:val="22"/>
          <w:lang w:eastAsia="en-GB"/>
        </w:rPr>
        <w:t xml:space="preserve"> of</w:t>
      </w:r>
      <w:r w:rsidR="00612D69" w:rsidRPr="00E93940">
        <w:rPr>
          <w:rFonts w:eastAsia="Cambria"/>
          <w:szCs w:val="22"/>
          <w:lang w:eastAsia="en-GB"/>
        </w:rPr>
        <w:t xml:space="preserve"> </w:t>
      </w:r>
      <w:r w:rsidR="00612D69">
        <w:rPr>
          <w:rFonts w:eastAsia="Cambria"/>
          <w:szCs w:val="22"/>
          <w:lang w:eastAsia="en-GB"/>
        </w:rPr>
        <w:t>T</w:t>
      </w:r>
      <w:r w:rsidRPr="00E93940">
        <w:rPr>
          <w:rFonts w:eastAsia="Cambria"/>
          <w:szCs w:val="22"/>
          <w:lang w:eastAsia="en-GB"/>
        </w:rPr>
        <w:t>witter and network followers</w:t>
      </w:r>
      <w:r w:rsidR="00612D69">
        <w:rPr>
          <w:rFonts w:eastAsia="Cambria"/>
          <w:szCs w:val="22"/>
          <w:lang w:eastAsia="en-GB"/>
        </w:rPr>
        <w:t>.</w:t>
      </w:r>
      <w:r w:rsidRPr="00E93940">
        <w:rPr>
          <w:rFonts w:eastAsia="Cambria"/>
          <w:szCs w:val="22"/>
          <w:lang w:eastAsia="en-GB"/>
        </w:rPr>
        <w:t xml:space="preserve"> </w:t>
      </w:r>
    </w:p>
    <w:p w14:paraId="033DB7F7" w14:textId="77777777" w:rsidR="00600979" w:rsidRDefault="00600979" w:rsidP="00612D69">
      <w:pPr>
        <w:rPr>
          <w:rFonts w:eastAsia="Cambria"/>
          <w:szCs w:val="22"/>
          <w:lang w:eastAsia="en-GB"/>
        </w:rPr>
      </w:pPr>
    </w:p>
    <w:p w14:paraId="71C7247E" w14:textId="02618B85" w:rsidR="00600979" w:rsidRPr="002012AE" w:rsidRDefault="005C0C5E" w:rsidP="00612D69">
      <w:pPr>
        <w:rPr>
          <w:rFonts w:eastAsia="Cambria"/>
          <w:szCs w:val="22"/>
          <w:lang w:eastAsia="en-GB"/>
        </w:rPr>
      </w:pPr>
      <w:r w:rsidRPr="002012AE">
        <w:rPr>
          <w:rFonts w:eastAsia="Cambria"/>
          <w:szCs w:val="22"/>
          <w:lang w:eastAsia="en-GB"/>
        </w:rPr>
        <w:t>These findings suggest that iSGTW is having an impact:</w:t>
      </w:r>
    </w:p>
    <w:tbl>
      <w:tblPr>
        <w:tblStyle w:val="TableGrid"/>
        <w:tblW w:w="0" w:type="auto"/>
        <w:shd w:val="clear" w:color="auto" w:fill="DBE5F1" w:themeFill="accent1" w:themeFillTint="33"/>
        <w:tblLook w:val="04A0" w:firstRow="1" w:lastRow="0" w:firstColumn="1" w:lastColumn="0" w:noHBand="0" w:noVBand="1"/>
      </w:tblPr>
      <w:tblGrid>
        <w:gridCol w:w="9280"/>
      </w:tblGrid>
      <w:tr w:rsidR="00DF46CB" w:rsidRPr="00DF46CB" w14:paraId="0F05249D" w14:textId="77777777" w:rsidTr="002012AE">
        <w:trPr>
          <w:trHeight w:val="676"/>
        </w:trPr>
        <w:tc>
          <w:tcPr>
            <w:tcW w:w="9280" w:type="dxa"/>
            <w:shd w:val="clear" w:color="auto" w:fill="DBE5F1" w:themeFill="accent1" w:themeFillTint="33"/>
          </w:tcPr>
          <w:p w14:paraId="6862AA5F" w14:textId="77777777" w:rsidR="00DF46CB" w:rsidRPr="002012AE" w:rsidRDefault="00DF46CB" w:rsidP="002012AE">
            <w:pPr>
              <w:pStyle w:val="ListParagraph"/>
              <w:numPr>
                <w:ilvl w:val="0"/>
                <w:numId w:val="42"/>
              </w:numPr>
              <w:rPr>
                <w:rFonts w:eastAsia="Cambria"/>
                <w:b/>
                <w:szCs w:val="22"/>
                <w:lang w:eastAsia="en-GB"/>
              </w:rPr>
            </w:pPr>
            <w:r w:rsidRPr="002012AE">
              <w:rPr>
                <w:rFonts w:eastAsia="Cambria"/>
                <w:b/>
                <w:szCs w:val="22"/>
                <w:lang w:eastAsia="en-GB"/>
              </w:rPr>
              <w:lastRenderedPageBreak/>
              <w:t>Developing an e-science community and a vehicle to share the results of e-science research</w:t>
            </w:r>
          </w:p>
          <w:p w14:paraId="3CED95FA" w14:textId="77777777" w:rsidR="005C0C5E" w:rsidRDefault="00DF46CB" w:rsidP="002012AE">
            <w:pPr>
              <w:pStyle w:val="ListParagraph"/>
              <w:numPr>
                <w:ilvl w:val="0"/>
                <w:numId w:val="42"/>
              </w:numPr>
              <w:rPr>
                <w:rFonts w:eastAsia="Cambria"/>
                <w:b/>
                <w:szCs w:val="22"/>
                <w:lang w:eastAsia="en-GB"/>
              </w:rPr>
            </w:pPr>
            <w:r w:rsidRPr="002012AE">
              <w:rPr>
                <w:rFonts w:eastAsia="Cambria"/>
                <w:b/>
                <w:szCs w:val="22"/>
                <w:lang w:eastAsia="en-GB"/>
              </w:rPr>
              <w:t>Encourage a positive perception of project (s) and EU funding in general</w:t>
            </w:r>
          </w:p>
          <w:p w14:paraId="52145A8A" w14:textId="019F5CAF" w:rsidR="005C0C5E" w:rsidRPr="002012AE" w:rsidRDefault="005C0C5E" w:rsidP="002012AE">
            <w:pPr>
              <w:pStyle w:val="ListParagraph"/>
              <w:numPr>
                <w:ilvl w:val="0"/>
                <w:numId w:val="42"/>
              </w:numPr>
              <w:rPr>
                <w:rFonts w:eastAsia="Cambria"/>
                <w:b/>
                <w:szCs w:val="22"/>
                <w:lang w:eastAsia="en-GB"/>
              </w:rPr>
            </w:pPr>
            <w:r w:rsidRPr="002012AE">
              <w:rPr>
                <w:rFonts w:eastAsia="Cambria"/>
                <w:b/>
                <w:szCs w:val="22"/>
                <w:lang w:eastAsia="en-GB"/>
              </w:rPr>
              <w:t xml:space="preserve">Provide a valuable science and e-science news service </w:t>
            </w:r>
          </w:p>
          <w:p w14:paraId="73D00964" w14:textId="0FD15493" w:rsidR="00DF46CB" w:rsidRPr="002012AE" w:rsidRDefault="00DF46CB" w:rsidP="002012AE">
            <w:pPr>
              <w:pStyle w:val="ListParagraph"/>
              <w:rPr>
                <w:rFonts w:eastAsia="Cambria"/>
                <w:b/>
                <w:szCs w:val="22"/>
                <w:lang w:eastAsia="en-GB"/>
              </w:rPr>
            </w:pPr>
          </w:p>
        </w:tc>
      </w:tr>
    </w:tbl>
    <w:p w14:paraId="67F85571" w14:textId="77777777" w:rsidR="00600979" w:rsidRPr="00E93940" w:rsidRDefault="00600979" w:rsidP="00612D69">
      <w:pPr>
        <w:rPr>
          <w:rFonts w:eastAsia="Cambria"/>
          <w:szCs w:val="22"/>
          <w:lang w:eastAsia="en-GB"/>
        </w:rPr>
      </w:pPr>
    </w:p>
    <w:p w14:paraId="6D617E87" w14:textId="77777777" w:rsidR="00615C76" w:rsidRDefault="00615C76" w:rsidP="00C514F7">
      <w:pPr>
        <w:pStyle w:val="Heading3"/>
        <w:rPr>
          <w:rFonts w:eastAsia="Cambria"/>
          <w:lang w:val="en-GB" w:eastAsia="en-GB"/>
        </w:rPr>
      </w:pPr>
      <w:bookmarkStart w:id="59" w:name="_Toc330900934"/>
      <w:r w:rsidRPr="00615C76">
        <w:rPr>
          <w:rFonts w:eastAsia="Cambria"/>
          <w:lang w:eastAsia="en-GB"/>
        </w:rPr>
        <w:t>Recommendations</w:t>
      </w:r>
      <w:bookmarkEnd w:id="59"/>
    </w:p>
    <w:p w14:paraId="2ABAC040" w14:textId="77777777" w:rsidR="00C514F7" w:rsidRPr="00C514F7" w:rsidRDefault="00C514F7" w:rsidP="00C514F7">
      <w:pPr>
        <w:rPr>
          <w:rFonts w:eastAsia="Cambria"/>
          <w:lang w:eastAsia="en-GB"/>
        </w:rPr>
      </w:pPr>
    </w:p>
    <w:p w14:paraId="4E0D48C9" w14:textId="78BD69C4" w:rsidR="00D56F7A" w:rsidRPr="00E52A57" w:rsidRDefault="00970FDD" w:rsidP="004D317A">
      <w:pPr>
        <w:rPr>
          <w:rFonts w:eastAsia="Cambria"/>
          <w:szCs w:val="22"/>
          <w:lang w:eastAsia="en-GB"/>
        </w:rPr>
      </w:pPr>
      <w:r>
        <w:rPr>
          <w:rFonts w:eastAsia="Cambria"/>
          <w:szCs w:val="22"/>
          <w:lang w:eastAsia="en-GB"/>
        </w:rPr>
        <w:t xml:space="preserve">e-ScienceTalk has developed a plan to address some of barriers for impact. </w:t>
      </w:r>
      <w:r w:rsidR="00C514F7">
        <w:rPr>
          <w:rFonts w:eastAsia="Cambria"/>
          <w:szCs w:val="22"/>
          <w:lang w:eastAsia="en-GB"/>
        </w:rPr>
        <w:t xml:space="preserve">Next year, iSGTW </w:t>
      </w:r>
      <w:r w:rsidR="00723C53">
        <w:rPr>
          <w:rFonts w:eastAsia="Cambria"/>
          <w:szCs w:val="22"/>
          <w:lang w:eastAsia="en-GB"/>
        </w:rPr>
        <w:t xml:space="preserve">would like to be more proactive in responding to its feedback. For example, we </w:t>
      </w:r>
      <w:r w:rsidR="00C514F7">
        <w:rPr>
          <w:rFonts w:eastAsia="Cambria"/>
          <w:szCs w:val="22"/>
          <w:lang w:eastAsia="en-GB"/>
        </w:rPr>
        <w:t xml:space="preserve">will set up an automatic email to </w:t>
      </w:r>
      <w:r w:rsidR="00C514F7" w:rsidRPr="004D317A">
        <w:rPr>
          <w:rFonts w:eastAsia="Cambria"/>
          <w:szCs w:val="22"/>
          <w:lang w:eastAsia="en-GB"/>
        </w:rPr>
        <w:t xml:space="preserve">the editors when the website receives </w:t>
      </w:r>
      <w:r w:rsidR="00774C55">
        <w:rPr>
          <w:rFonts w:eastAsia="Cambria"/>
          <w:szCs w:val="22"/>
          <w:lang w:eastAsia="en-GB"/>
        </w:rPr>
        <w:t xml:space="preserve">a lot of traffic (i.e. </w:t>
      </w:r>
      <w:r w:rsidR="00C514F7" w:rsidRPr="004D317A">
        <w:rPr>
          <w:rFonts w:eastAsia="Cambria"/>
          <w:szCs w:val="22"/>
          <w:lang w:eastAsia="en-GB"/>
        </w:rPr>
        <w:t xml:space="preserve">more than </w:t>
      </w:r>
      <w:r w:rsidR="00615C76" w:rsidRPr="004D317A">
        <w:rPr>
          <w:rFonts w:eastAsia="Cambria"/>
          <w:szCs w:val="22"/>
          <w:lang w:eastAsia="en-GB"/>
        </w:rPr>
        <w:t xml:space="preserve">2,500 </w:t>
      </w:r>
      <w:r w:rsidR="00774C55">
        <w:rPr>
          <w:rFonts w:eastAsia="Cambria"/>
          <w:szCs w:val="22"/>
          <w:lang w:eastAsia="en-GB"/>
        </w:rPr>
        <w:t>unique visitors</w:t>
      </w:r>
      <w:r w:rsidR="00C514F7" w:rsidRPr="004D317A">
        <w:rPr>
          <w:rFonts w:eastAsia="Cambria"/>
          <w:szCs w:val="22"/>
          <w:lang w:eastAsia="en-GB"/>
        </w:rPr>
        <w:t xml:space="preserve"> in one day</w:t>
      </w:r>
      <w:r w:rsidR="00774C55">
        <w:rPr>
          <w:rFonts w:eastAsia="Cambria"/>
          <w:szCs w:val="22"/>
          <w:lang w:eastAsia="en-GB"/>
        </w:rPr>
        <w:t>)</w:t>
      </w:r>
      <w:r w:rsidR="00C514F7" w:rsidRPr="004D317A">
        <w:rPr>
          <w:rFonts w:eastAsia="Cambria"/>
          <w:szCs w:val="22"/>
          <w:lang w:eastAsia="en-GB"/>
        </w:rPr>
        <w:t>. We also plan to set up an email alert fo</w:t>
      </w:r>
      <w:r w:rsidR="00FD6B65" w:rsidRPr="004D317A">
        <w:rPr>
          <w:rFonts w:eastAsia="Cambria"/>
          <w:szCs w:val="22"/>
          <w:lang w:eastAsia="en-GB"/>
        </w:rPr>
        <w:t xml:space="preserve">r conversations </w:t>
      </w:r>
      <w:r w:rsidR="007E5B42">
        <w:rPr>
          <w:rFonts w:eastAsia="Cambria"/>
          <w:szCs w:val="22"/>
          <w:lang w:eastAsia="en-GB"/>
        </w:rPr>
        <w:t xml:space="preserve">in the Google analytics activity stream. </w:t>
      </w:r>
      <w:r w:rsidR="00FD6B65" w:rsidRPr="004D317A">
        <w:rPr>
          <w:rFonts w:eastAsia="Cambria"/>
          <w:szCs w:val="22"/>
          <w:lang w:eastAsia="en-GB"/>
        </w:rPr>
        <w:t xml:space="preserve"> The Activity Stream is </w:t>
      </w:r>
      <w:r w:rsidR="00D56F7A">
        <w:rPr>
          <w:rFonts w:eastAsia="Cambria"/>
          <w:szCs w:val="22"/>
          <w:lang w:eastAsia="en-GB"/>
        </w:rPr>
        <w:t>real-time</w:t>
      </w:r>
      <w:r w:rsidR="00FD6B65" w:rsidRPr="004D317A">
        <w:rPr>
          <w:rFonts w:eastAsia="Cambria"/>
          <w:szCs w:val="22"/>
          <w:lang w:eastAsia="en-GB"/>
        </w:rPr>
        <w:t xml:space="preserve"> to the minute, so you’ll see the most recent interactions and have the ability to respond immediately.</w:t>
      </w:r>
      <w:r w:rsidR="0014163B" w:rsidRPr="004D317A">
        <w:rPr>
          <w:rFonts w:eastAsia="Cambria"/>
          <w:szCs w:val="22"/>
          <w:lang w:eastAsia="en-GB"/>
        </w:rPr>
        <w:t xml:space="preserve"> </w:t>
      </w:r>
      <w:r w:rsidR="004D317A" w:rsidRPr="004D317A">
        <w:rPr>
          <w:rFonts w:eastAsia="Cambria"/>
          <w:szCs w:val="22"/>
          <w:lang w:eastAsia="en-GB"/>
        </w:rPr>
        <w:t xml:space="preserve">iSGTW will also regularly </w:t>
      </w:r>
      <w:r w:rsidR="004D317A" w:rsidRPr="004D317A">
        <w:t xml:space="preserve">track click throughs from our tweets. The magazine will continue </w:t>
      </w:r>
      <w:r w:rsidR="007E5B42">
        <w:t xml:space="preserve">to </w:t>
      </w:r>
      <w:r w:rsidR="004D317A" w:rsidRPr="004D317A">
        <w:t>investigate new channels for increasing our reach through working with Web 2.0</w:t>
      </w:r>
      <w:r w:rsidR="004D317A" w:rsidRPr="004D317A">
        <w:rPr>
          <w:rFonts w:eastAsia="Cambria"/>
          <w:szCs w:val="22"/>
          <w:lang w:eastAsia="en-GB"/>
        </w:rPr>
        <w:t xml:space="preserve"> (Mendley, CiteUlike, Academia,edu). </w:t>
      </w:r>
      <w:r w:rsidR="004D317A">
        <w:rPr>
          <w:rFonts w:eastAsia="Cambria"/>
          <w:szCs w:val="22"/>
          <w:lang w:eastAsia="en-GB"/>
        </w:rPr>
        <w:t>We will also t</w:t>
      </w:r>
      <w:r w:rsidR="004D317A" w:rsidRPr="00E52A57">
        <w:rPr>
          <w:rFonts w:eastAsia="Cambria"/>
          <w:szCs w:val="22"/>
          <w:lang w:eastAsia="en-GB"/>
        </w:rPr>
        <w:t xml:space="preserve">ake a </w:t>
      </w:r>
      <w:r w:rsidR="004D317A">
        <w:rPr>
          <w:rFonts w:eastAsia="Cambria"/>
          <w:szCs w:val="22"/>
          <w:lang w:eastAsia="en-GB"/>
        </w:rPr>
        <w:t>more proactiv</w:t>
      </w:r>
      <w:r w:rsidR="004D317A" w:rsidRPr="00E52A57">
        <w:rPr>
          <w:rFonts w:eastAsia="Cambria"/>
          <w:szCs w:val="22"/>
          <w:lang w:eastAsia="en-GB"/>
        </w:rPr>
        <w:t xml:space="preserve">e approach </w:t>
      </w:r>
      <w:r w:rsidR="004D317A">
        <w:rPr>
          <w:rFonts w:eastAsia="Cambria"/>
          <w:szCs w:val="22"/>
          <w:lang w:eastAsia="en-GB"/>
        </w:rPr>
        <w:t xml:space="preserve">in </w:t>
      </w:r>
      <w:r w:rsidR="004D317A" w:rsidRPr="00E52A57">
        <w:rPr>
          <w:rFonts w:eastAsia="Cambria"/>
          <w:szCs w:val="22"/>
          <w:lang w:eastAsia="en-GB"/>
        </w:rPr>
        <w:t>enco</w:t>
      </w:r>
      <w:r w:rsidR="004D317A">
        <w:rPr>
          <w:rFonts w:eastAsia="Cambria"/>
          <w:szCs w:val="22"/>
          <w:lang w:eastAsia="en-GB"/>
        </w:rPr>
        <w:t>uraging our</w:t>
      </w:r>
      <w:r w:rsidR="004D317A" w:rsidRPr="00E52A57">
        <w:rPr>
          <w:rFonts w:eastAsia="Cambria"/>
          <w:szCs w:val="22"/>
          <w:lang w:eastAsia="en-GB"/>
        </w:rPr>
        <w:t xml:space="preserve"> users to </w:t>
      </w:r>
      <w:r w:rsidR="004D317A">
        <w:rPr>
          <w:rFonts w:eastAsia="Cambria"/>
          <w:szCs w:val="22"/>
          <w:lang w:eastAsia="en-GB"/>
        </w:rPr>
        <w:t xml:space="preserve">contribute </w:t>
      </w:r>
      <w:r w:rsidR="00FF575F">
        <w:rPr>
          <w:rFonts w:eastAsia="Cambria"/>
          <w:szCs w:val="22"/>
          <w:lang w:eastAsia="en-GB"/>
        </w:rPr>
        <w:t xml:space="preserve">iSGTW </w:t>
      </w:r>
      <w:r w:rsidR="004D317A" w:rsidRPr="00E52A57">
        <w:rPr>
          <w:rFonts w:eastAsia="Cambria"/>
          <w:szCs w:val="22"/>
          <w:lang w:eastAsia="en-GB"/>
        </w:rPr>
        <w:t xml:space="preserve">content to Wikipedia </w:t>
      </w:r>
      <w:r w:rsidR="004D317A">
        <w:rPr>
          <w:rFonts w:eastAsia="Cambria"/>
          <w:szCs w:val="22"/>
          <w:lang w:eastAsia="en-GB"/>
        </w:rPr>
        <w:t xml:space="preserve">in order to </w:t>
      </w:r>
      <w:r w:rsidR="007E5B42">
        <w:rPr>
          <w:rFonts w:eastAsia="Cambria"/>
          <w:szCs w:val="22"/>
          <w:lang w:eastAsia="en-GB"/>
        </w:rPr>
        <w:t>encourage</w:t>
      </w:r>
      <w:r w:rsidR="00FF575F">
        <w:rPr>
          <w:rFonts w:eastAsia="Cambria"/>
          <w:szCs w:val="22"/>
          <w:lang w:eastAsia="en-GB"/>
        </w:rPr>
        <w:t xml:space="preserve"> discovery</w:t>
      </w:r>
      <w:r w:rsidR="002A2971">
        <w:rPr>
          <w:rFonts w:eastAsia="Cambria"/>
          <w:szCs w:val="22"/>
          <w:lang w:eastAsia="en-GB"/>
        </w:rPr>
        <w:t xml:space="preserve"> of the publication by new readers</w:t>
      </w:r>
      <w:r w:rsidR="00FF575F">
        <w:rPr>
          <w:rFonts w:eastAsia="Cambria"/>
          <w:szCs w:val="22"/>
          <w:lang w:eastAsia="en-GB"/>
        </w:rPr>
        <w:t>.</w:t>
      </w:r>
    </w:p>
    <w:p w14:paraId="1E915264" w14:textId="77777777" w:rsidR="00BD5BCB" w:rsidRDefault="00BD5BCB" w:rsidP="00FD6B65">
      <w:pPr>
        <w:rPr>
          <w:rFonts w:eastAsia="Cambria"/>
          <w:szCs w:val="22"/>
          <w:lang w:eastAsia="en-GB"/>
        </w:rPr>
      </w:pPr>
    </w:p>
    <w:p w14:paraId="40BC7AE4" w14:textId="4DCF2343" w:rsidR="00FD6B65" w:rsidRDefault="00723C53" w:rsidP="00FD6B65">
      <w:pPr>
        <w:rPr>
          <w:rFonts w:eastAsia="Cambria"/>
          <w:szCs w:val="22"/>
          <w:lang w:eastAsia="en-GB"/>
        </w:rPr>
      </w:pPr>
      <w:r>
        <w:rPr>
          <w:rFonts w:eastAsia="Cambria"/>
          <w:szCs w:val="22"/>
          <w:lang w:eastAsia="en-GB"/>
        </w:rPr>
        <w:t>We will also investigate ways in which we can market iSGTW at conferences</w:t>
      </w:r>
      <w:r w:rsidR="00BD5BCB">
        <w:rPr>
          <w:rFonts w:eastAsia="Cambria"/>
          <w:szCs w:val="22"/>
          <w:lang w:eastAsia="en-GB"/>
        </w:rPr>
        <w:t xml:space="preserve"> (billboards, slide presentations</w:t>
      </w:r>
      <w:r w:rsidR="001A1CFC">
        <w:rPr>
          <w:rFonts w:eastAsia="Cambria"/>
          <w:szCs w:val="22"/>
          <w:lang w:eastAsia="en-GB"/>
        </w:rPr>
        <w:t>, media partnerships</w:t>
      </w:r>
      <w:r w:rsidR="00BD5BCB">
        <w:rPr>
          <w:rFonts w:eastAsia="Cambria"/>
          <w:szCs w:val="22"/>
          <w:lang w:eastAsia="en-GB"/>
        </w:rPr>
        <w:t>)</w:t>
      </w:r>
      <w:r>
        <w:rPr>
          <w:rFonts w:eastAsia="Cambria"/>
          <w:szCs w:val="22"/>
          <w:lang w:eastAsia="en-GB"/>
        </w:rPr>
        <w:t xml:space="preserve">.  </w:t>
      </w:r>
      <w:r w:rsidR="001A1CFC">
        <w:rPr>
          <w:rFonts w:eastAsia="Cambria"/>
          <w:szCs w:val="22"/>
          <w:lang w:eastAsia="en-GB"/>
        </w:rPr>
        <w:t xml:space="preserve">The organisers of US supercomputing conference, XSEDE’12 spontaneously added iSGTW as media partner, on a par with commercial publication HPCwire. iSGTW has also been approached to act as media partner for the ISC in the cloud event in Mannheim in September 2012. </w:t>
      </w:r>
      <w:r w:rsidR="00F632B7">
        <w:rPr>
          <w:rFonts w:eastAsia="Cambria"/>
          <w:szCs w:val="22"/>
          <w:lang w:eastAsia="en-GB"/>
        </w:rPr>
        <w:t>To grow our subscriber numbers and increase our impact, iSGTW</w:t>
      </w:r>
      <w:r w:rsidR="00BD5BCB">
        <w:rPr>
          <w:rFonts w:eastAsia="Cambria"/>
          <w:szCs w:val="22"/>
          <w:lang w:eastAsia="en-GB"/>
        </w:rPr>
        <w:t xml:space="preserve"> </w:t>
      </w:r>
      <w:r w:rsidR="007E5B42">
        <w:rPr>
          <w:rFonts w:eastAsia="Cambria"/>
          <w:szCs w:val="22"/>
          <w:lang w:eastAsia="en-GB"/>
        </w:rPr>
        <w:t>would like to</w:t>
      </w:r>
      <w:r w:rsidR="00F632B7">
        <w:rPr>
          <w:rFonts w:eastAsia="Cambria"/>
          <w:szCs w:val="22"/>
          <w:lang w:eastAsia="en-GB"/>
        </w:rPr>
        <w:t xml:space="preserve"> be able to attend</w:t>
      </w:r>
      <w:r w:rsidR="00D56F7A">
        <w:rPr>
          <w:rFonts w:eastAsia="Cambria"/>
          <w:szCs w:val="22"/>
          <w:lang w:eastAsia="en-GB"/>
        </w:rPr>
        <w:t xml:space="preserve"> smaller and </w:t>
      </w:r>
      <w:r w:rsidR="00BD5BCB">
        <w:rPr>
          <w:rFonts w:eastAsia="Cambria"/>
          <w:szCs w:val="22"/>
          <w:lang w:eastAsia="en-GB"/>
        </w:rPr>
        <w:t>commercial events</w:t>
      </w:r>
      <w:r w:rsidR="00D56F7A">
        <w:rPr>
          <w:rFonts w:eastAsia="Cambria"/>
          <w:szCs w:val="22"/>
          <w:lang w:eastAsia="en-GB"/>
        </w:rPr>
        <w:t xml:space="preserve"> (e.g. Cloud Computing World Forum)</w:t>
      </w:r>
      <w:r w:rsidR="00D56F7A">
        <w:rPr>
          <w:rStyle w:val="FootnoteReference"/>
          <w:rFonts w:eastAsia="Cambria"/>
          <w:szCs w:val="22"/>
          <w:lang w:eastAsia="en-GB"/>
        </w:rPr>
        <w:footnoteReference w:id="54"/>
      </w:r>
      <w:r w:rsidR="00BD5BCB">
        <w:rPr>
          <w:rFonts w:eastAsia="Cambria"/>
          <w:szCs w:val="22"/>
          <w:lang w:eastAsia="en-GB"/>
        </w:rPr>
        <w:t xml:space="preserve">. </w:t>
      </w:r>
      <w:r w:rsidR="00970FDD">
        <w:rPr>
          <w:rFonts w:eastAsia="Cambria"/>
          <w:szCs w:val="22"/>
          <w:lang w:eastAsia="en-GB"/>
        </w:rPr>
        <w:t>Media influence is som</w:t>
      </w:r>
      <w:r w:rsidR="007E5B42">
        <w:rPr>
          <w:rFonts w:eastAsia="Cambria"/>
          <w:szCs w:val="22"/>
          <w:lang w:eastAsia="en-GB"/>
        </w:rPr>
        <w:t>etimes outside of our control. H</w:t>
      </w:r>
      <w:r w:rsidR="00970FDD">
        <w:rPr>
          <w:rFonts w:eastAsia="Cambria"/>
          <w:szCs w:val="22"/>
          <w:lang w:eastAsia="en-GB"/>
        </w:rPr>
        <w:t>owever, iSGTW is building relationships</w:t>
      </w:r>
      <w:r w:rsidR="004D317A">
        <w:rPr>
          <w:rFonts w:eastAsia="Cambria"/>
          <w:szCs w:val="22"/>
          <w:lang w:eastAsia="en-GB"/>
        </w:rPr>
        <w:t xml:space="preserve"> within the computing media and popular science publication</w:t>
      </w:r>
      <w:r w:rsidR="007E5B42">
        <w:rPr>
          <w:rFonts w:eastAsia="Cambria"/>
          <w:szCs w:val="22"/>
          <w:lang w:eastAsia="en-GB"/>
        </w:rPr>
        <w:t>s</w:t>
      </w:r>
      <w:r w:rsidR="004D317A">
        <w:rPr>
          <w:rFonts w:eastAsia="Cambria"/>
          <w:szCs w:val="22"/>
          <w:lang w:eastAsia="en-GB"/>
        </w:rPr>
        <w:t xml:space="preserve"> world</w:t>
      </w:r>
      <w:r w:rsidR="007E5B42">
        <w:rPr>
          <w:rFonts w:eastAsia="Cambria"/>
          <w:szCs w:val="22"/>
          <w:lang w:eastAsia="en-GB"/>
        </w:rPr>
        <w:t>wide. Our f</w:t>
      </w:r>
      <w:r w:rsidR="00970FDD">
        <w:rPr>
          <w:rFonts w:eastAsia="Cambria"/>
          <w:szCs w:val="22"/>
          <w:lang w:eastAsia="en-GB"/>
        </w:rPr>
        <w:t xml:space="preserve">ormer editor, Jacqui Hayes, </w:t>
      </w:r>
      <w:r w:rsidR="007E5B42">
        <w:rPr>
          <w:rFonts w:eastAsia="Cambria"/>
          <w:szCs w:val="22"/>
          <w:lang w:eastAsia="en-GB"/>
        </w:rPr>
        <w:t xml:space="preserve">who is online   editor now at Cosmos magazine, still remains an active </w:t>
      </w:r>
      <w:r w:rsidR="00F632B7">
        <w:rPr>
          <w:rFonts w:eastAsia="Cambria"/>
          <w:szCs w:val="22"/>
          <w:lang w:eastAsia="en-GB"/>
        </w:rPr>
        <w:t>freelanc</w:t>
      </w:r>
      <w:r w:rsidR="007E5B42">
        <w:rPr>
          <w:rFonts w:eastAsia="Cambria"/>
          <w:szCs w:val="22"/>
          <w:lang w:eastAsia="en-GB"/>
        </w:rPr>
        <w:t>er for iSGTW</w:t>
      </w:r>
      <w:r w:rsidR="00F632B7">
        <w:rPr>
          <w:rFonts w:eastAsia="Cambria"/>
          <w:szCs w:val="22"/>
          <w:lang w:eastAsia="en-GB"/>
        </w:rPr>
        <w:t xml:space="preserve">. Our new Editor, Andrew Purcell, </w:t>
      </w:r>
      <w:r w:rsidR="007E5B42">
        <w:rPr>
          <w:rFonts w:eastAsia="Cambria"/>
          <w:szCs w:val="22"/>
          <w:lang w:eastAsia="en-GB"/>
        </w:rPr>
        <w:t xml:space="preserve">also </w:t>
      </w:r>
      <w:r w:rsidR="00F632B7">
        <w:rPr>
          <w:rFonts w:eastAsia="Cambria"/>
          <w:szCs w:val="22"/>
          <w:lang w:eastAsia="en-GB"/>
        </w:rPr>
        <w:t xml:space="preserve">joins the team from </w:t>
      </w:r>
      <w:r w:rsidR="007E5B42">
        <w:rPr>
          <w:rFonts w:eastAsia="Cambria"/>
          <w:szCs w:val="22"/>
          <w:lang w:eastAsia="en-GB"/>
        </w:rPr>
        <w:t xml:space="preserve">one of the </w:t>
      </w:r>
      <w:r w:rsidR="007E5B42" w:rsidRPr="007E5B42">
        <w:rPr>
          <w:rFonts w:eastAsia="Cambria"/>
          <w:szCs w:val="22"/>
          <w:lang w:eastAsia="en-GB"/>
        </w:rPr>
        <w:t>world's leading science and technology weekly</w:t>
      </w:r>
      <w:r w:rsidR="007E5B42">
        <w:rPr>
          <w:rFonts w:eastAsia="Cambria"/>
          <w:szCs w:val="22"/>
          <w:lang w:eastAsia="en-GB"/>
        </w:rPr>
        <w:t xml:space="preserve"> magazines, </w:t>
      </w:r>
      <w:r w:rsidR="00F632B7">
        <w:rPr>
          <w:rFonts w:eastAsia="Cambria"/>
          <w:szCs w:val="22"/>
          <w:lang w:eastAsia="en-GB"/>
        </w:rPr>
        <w:t>New Scientist</w:t>
      </w:r>
      <w:r w:rsidR="007E5B42">
        <w:rPr>
          <w:rFonts w:eastAsia="Cambria"/>
          <w:szCs w:val="22"/>
          <w:lang w:eastAsia="en-GB"/>
        </w:rPr>
        <w:t>,</w:t>
      </w:r>
      <w:r w:rsidR="00F632B7">
        <w:rPr>
          <w:rFonts w:eastAsia="Cambria"/>
          <w:szCs w:val="22"/>
          <w:lang w:eastAsia="en-GB"/>
        </w:rPr>
        <w:t xml:space="preserve"> </w:t>
      </w:r>
      <w:r w:rsidR="007E5B42">
        <w:rPr>
          <w:rFonts w:eastAsia="Cambria"/>
          <w:szCs w:val="22"/>
          <w:lang w:eastAsia="en-GB"/>
        </w:rPr>
        <w:t xml:space="preserve">so </w:t>
      </w:r>
      <w:r w:rsidR="00F632B7">
        <w:rPr>
          <w:rFonts w:eastAsia="Cambria"/>
          <w:szCs w:val="22"/>
          <w:lang w:eastAsia="en-GB"/>
        </w:rPr>
        <w:t>bring</w:t>
      </w:r>
      <w:r w:rsidR="007E5B42">
        <w:rPr>
          <w:rFonts w:eastAsia="Cambria"/>
          <w:szCs w:val="22"/>
          <w:lang w:eastAsia="en-GB"/>
        </w:rPr>
        <w:t>s</w:t>
      </w:r>
      <w:r w:rsidR="00F632B7">
        <w:rPr>
          <w:rFonts w:eastAsia="Cambria"/>
          <w:szCs w:val="22"/>
          <w:lang w:eastAsia="en-GB"/>
        </w:rPr>
        <w:t xml:space="preserve"> with him a </w:t>
      </w:r>
      <w:r w:rsidR="007E5B42">
        <w:rPr>
          <w:rFonts w:eastAsia="Cambria"/>
          <w:szCs w:val="22"/>
          <w:lang w:eastAsia="en-GB"/>
        </w:rPr>
        <w:t xml:space="preserve">wealth </w:t>
      </w:r>
      <w:r w:rsidR="00F632B7">
        <w:rPr>
          <w:rFonts w:eastAsia="Cambria"/>
          <w:szCs w:val="22"/>
          <w:lang w:eastAsia="en-GB"/>
        </w:rPr>
        <w:t>of new contacts</w:t>
      </w:r>
      <w:r w:rsidR="007E5B42">
        <w:rPr>
          <w:rFonts w:eastAsia="Cambria"/>
          <w:szCs w:val="22"/>
          <w:lang w:eastAsia="en-GB"/>
        </w:rPr>
        <w:t>, ideas</w:t>
      </w:r>
      <w:r w:rsidR="00F632B7">
        <w:rPr>
          <w:rFonts w:eastAsia="Cambria"/>
          <w:szCs w:val="22"/>
          <w:lang w:eastAsia="en-GB"/>
        </w:rPr>
        <w:t xml:space="preserve"> and knowledge</w:t>
      </w:r>
      <w:r w:rsidR="004D317A">
        <w:rPr>
          <w:rFonts w:eastAsia="Cambria"/>
          <w:szCs w:val="22"/>
          <w:lang w:eastAsia="en-GB"/>
        </w:rPr>
        <w:t xml:space="preserve">. </w:t>
      </w:r>
    </w:p>
    <w:p w14:paraId="6B89C957" w14:textId="77777777" w:rsidR="00E61BE3" w:rsidRDefault="00E61BE3" w:rsidP="00C514F7">
      <w:pPr>
        <w:rPr>
          <w:rFonts w:eastAsia="Cambria"/>
          <w:szCs w:val="22"/>
          <w:lang w:eastAsia="en-GB"/>
        </w:rPr>
      </w:pPr>
    </w:p>
    <w:p w14:paraId="16C3F603" w14:textId="0B12F005" w:rsidR="00FD6B65" w:rsidRDefault="00C514F7" w:rsidP="00C514F7">
      <w:pPr>
        <w:rPr>
          <w:rFonts w:eastAsia="Cambria"/>
          <w:szCs w:val="22"/>
          <w:lang w:eastAsia="en-GB"/>
        </w:rPr>
      </w:pPr>
      <w:r>
        <w:rPr>
          <w:rFonts w:eastAsia="Cambria"/>
          <w:szCs w:val="22"/>
          <w:lang w:eastAsia="en-GB"/>
        </w:rPr>
        <w:t>The impact and significance of articles will also be analysed.  Over the next few months, we will analyse five to six</w:t>
      </w:r>
      <w:r w:rsidRPr="00C514F7">
        <w:rPr>
          <w:rFonts w:eastAsia="Cambria"/>
          <w:szCs w:val="22"/>
          <w:lang w:eastAsia="en-GB"/>
        </w:rPr>
        <w:t xml:space="preserve"> in-depth case studies </w:t>
      </w:r>
      <w:r w:rsidR="00096B00">
        <w:rPr>
          <w:rFonts w:eastAsia="Cambria"/>
          <w:szCs w:val="22"/>
          <w:lang w:eastAsia="en-GB"/>
        </w:rPr>
        <w:t>of popular</w:t>
      </w:r>
      <w:r w:rsidR="00096B00" w:rsidRPr="00C514F7">
        <w:rPr>
          <w:rFonts w:eastAsia="Cambria"/>
          <w:szCs w:val="22"/>
          <w:lang w:eastAsia="en-GB"/>
        </w:rPr>
        <w:t xml:space="preserve"> </w:t>
      </w:r>
      <w:r w:rsidRPr="00C514F7">
        <w:rPr>
          <w:rFonts w:eastAsia="Cambria"/>
          <w:szCs w:val="22"/>
          <w:lang w:eastAsia="en-GB"/>
        </w:rPr>
        <w:t>iSGTW articles</w:t>
      </w:r>
      <w:r w:rsidR="007E5B42">
        <w:rPr>
          <w:rFonts w:eastAsia="Cambria"/>
          <w:szCs w:val="22"/>
          <w:lang w:eastAsia="en-GB"/>
        </w:rPr>
        <w:t xml:space="preserve"> to</w:t>
      </w:r>
      <w:r w:rsidRPr="00C514F7">
        <w:rPr>
          <w:rFonts w:eastAsia="Cambria"/>
          <w:szCs w:val="22"/>
          <w:lang w:eastAsia="en-GB"/>
        </w:rPr>
        <w:t xml:space="preserve"> measure the significance of their impact</w:t>
      </w:r>
      <w:r>
        <w:rPr>
          <w:rFonts w:eastAsia="Cambria"/>
          <w:szCs w:val="22"/>
          <w:lang w:eastAsia="en-GB"/>
        </w:rPr>
        <w:t xml:space="preserve">. </w:t>
      </w:r>
      <w:r w:rsidRPr="00C514F7">
        <w:rPr>
          <w:rFonts w:eastAsia="Cambria"/>
          <w:szCs w:val="22"/>
          <w:lang w:eastAsia="en-GB"/>
        </w:rPr>
        <w:t xml:space="preserve">This type of qualitative </w:t>
      </w:r>
      <w:r>
        <w:rPr>
          <w:rFonts w:eastAsia="Cambria"/>
          <w:szCs w:val="22"/>
          <w:lang w:eastAsia="en-GB"/>
        </w:rPr>
        <w:t>analysis will hopefully include</w:t>
      </w:r>
      <w:r w:rsidRPr="00C514F7">
        <w:rPr>
          <w:rFonts w:eastAsia="Cambria"/>
          <w:szCs w:val="22"/>
          <w:lang w:eastAsia="en-GB"/>
        </w:rPr>
        <w:t xml:space="preserve"> detailed examples of h</w:t>
      </w:r>
      <w:r w:rsidR="00774C55">
        <w:rPr>
          <w:rFonts w:eastAsia="Cambria"/>
          <w:szCs w:val="22"/>
          <w:lang w:eastAsia="en-GB"/>
        </w:rPr>
        <w:t xml:space="preserve">ow content is used, re-tweeted and re-shared </w:t>
      </w:r>
      <w:r w:rsidR="007E5B42">
        <w:rPr>
          <w:rFonts w:eastAsia="Cambria"/>
          <w:szCs w:val="22"/>
          <w:lang w:eastAsia="en-GB"/>
        </w:rPr>
        <w:t>and how this</w:t>
      </w:r>
      <w:r w:rsidRPr="00C514F7">
        <w:rPr>
          <w:rFonts w:eastAsia="Cambria"/>
          <w:szCs w:val="22"/>
          <w:lang w:eastAsia="en-GB"/>
        </w:rPr>
        <w:t xml:space="preserve"> sparks further discussion and insights, etc. </w:t>
      </w:r>
      <w:r w:rsidR="00774C55" w:rsidRPr="00774C55">
        <w:rPr>
          <w:rFonts w:eastAsia="Cambria"/>
          <w:szCs w:val="22"/>
          <w:lang w:eastAsia="en-GB"/>
        </w:rPr>
        <w:t>Ideally, these case studies would include some online interviews with downstream ‘users’ or influential people on Twitter or other social media channels.</w:t>
      </w:r>
    </w:p>
    <w:p w14:paraId="072D3A1B" w14:textId="77777777" w:rsidR="00774C55" w:rsidRDefault="00774C55" w:rsidP="00C514F7">
      <w:pPr>
        <w:rPr>
          <w:rFonts w:eastAsia="Cambria"/>
          <w:szCs w:val="22"/>
          <w:lang w:eastAsia="en-GB"/>
        </w:rPr>
      </w:pPr>
    </w:p>
    <w:p w14:paraId="038DF4E3" w14:textId="71CE0181" w:rsidR="00AA6B5E" w:rsidRDefault="00AE7540" w:rsidP="00C514F7">
      <w:pPr>
        <w:rPr>
          <w:rFonts w:eastAsia="Cambria"/>
          <w:szCs w:val="22"/>
          <w:lang w:eastAsia="en-GB"/>
        </w:rPr>
      </w:pPr>
      <w:r>
        <w:rPr>
          <w:rFonts w:eastAsia="Cambria"/>
          <w:szCs w:val="22"/>
          <w:lang w:eastAsia="en-GB"/>
        </w:rPr>
        <w:t>Currently, there are no standards available online for measuring social media.</w:t>
      </w:r>
      <w:r w:rsidR="00C1740C" w:rsidRPr="00C1740C">
        <w:rPr>
          <w:rFonts w:eastAsia="Cambria"/>
          <w:szCs w:val="22"/>
          <w:lang w:eastAsia="en-GB"/>
        </w:rPr>
        <w:t xml:space="preserve"> </w:t>
      </w:r>
      <w:r w:rsidR="009A6C10">
        <w:rPr>
          <w:rFonts w:eastAsia="Cambria"/>
          <w:szCs w:val="22"/>
          <w:lang w:eastAsia="en-GB"/>
        </w:rPr>
        <w:t>However, the</w:t>
      </w:r>
      <w:r w:rsidR="009A6C10" w:rsidRPr="00C1740C">
        <w:rPr>
          <w:rFonts w:eastAsia="Cambria"/>
          <w:szCs w:val="22"/>
          <w:lang w:eastAsia="en-GB"/>
        </w:rPr>
        <w:t xml:space="preserve"> Web Analytics Association is actively pursuing a set of standards for measuring social media</w:t>
      </w:r>
      <w:r w:rsidR="009A6C10">
        <w:rPr>
          <w:rFonts w:eastAsia="Cambria"/>
          <w:szCs w:val="22"/>
          <w:lang w:eastAsia="en-GB"/>
        </w:rPr>
        <w:t xml:space="preserve"> </w:t>
      </w:r>
      <w:r w:rsidR="007E5B42">
        <w:rPr>
          <w:rFonts w:eastAsia="Cambria"/>
          <w:szCs w:val="22"/>
          <w:lang w:eastAsia="en-GB"/>
        </w:rPr>
        <w:t>Next year, ISGTW would like to organise its entire social media activities through a single dashboard</w:t>
      </w:r>
      <w:r w:rsidR="00E121EA">
        <w:rPr>
          <w:rFonts w:eastAsia="Cambria"/>
          <w:szCs w:val="22"/>
          <w:lang w:eastAsia="en-GB"/>
        </w:rPr>
        <w:t>, such as If This Then That</w:t>
      </w:r>
      <w:r w:rsidR="00603C65">
        <w:rPr>
          <w:rFonts w:eastAsia="Cambria"/>
          <w:szCs w:val="22"/>
          <w:lang w:eastAsia="en-GB"/>
        </w:rPr>
        <w:t>/NetVibes</w:t>
      </w:r>
      <w:r w:rsidR="009A6C10">
        <w:rPr>
          <w:rFonts w:eastAsia="Cambria"/>
          <w:szCs w:val="22"/>
          <w:lang w:eastAsia="en-GB"/>
        </w:rPr>
        <w:t xml:space="preserve"> or paid options. </w:t>
      </w:r>
      <w:r>
        <w:rPr>
          <w:rFonts w:eastAsia="Cambria"/>
          <w:szCs w:val="22"/>
          <w:lang w:eastAsia="en-GB"/>
        </w:rPr>
        <w:t xml:space="preserve">There are paid ways we can push our content such as ‘Promoted us’ posts on Facebook. </w:t>
      </w:r>
      <w:r w:rsidR="00AA6B5E">
        <w:rPr>
          <w:rFonts w:eastAsia="Cambria"/>
          <w:szCs w:val="22"/>
          <w:lang w:eastAsia="en-GB"/>
        </w:rPr>
        <w:t xml:space="preserve">iSGTW will investigate </w:t>
      </w:r>
      <w:r w:rsidR="00AA6B5E" w:rsidRPr="00AA6B5E">
        <w:rPr>
          <w:rFonts w:eastAsia="Cambria"/>
          <w:szCs w:val="22"/>
          <w:lang w:eastAsia="en-GB"/>
        </w:rPr>
        <w:t>tracking how social traffic helps drive website conversio</w:t>
      </w:r>
      <w:r w:rsidR="00014365">
        <w:t xml:space="preserve">ns. </w:t>
      </w:r>
      <w:r w:rsidR="00AA6B5E">
        <w:rPr>
          <w:rFonts w:eastAsia="Cambria"/>
          <w:szCs w:val="22"/>
          <w:lang w:eastAsia="en-GB"/>
        </w:rPr>
        <w:t xml:space="preserve">This would involve setting up </w:t>
      </w:r>
      <w:r w:rsidR="00AA6B5E" w:rsidRPr="00AA6B5E">
        <w:rPr>
          <w:rFonts w:eastAsia="Cambria"/>
          <w:szCs w:val="22"/>
          <w:lang w:eastAsia="en-GB"/>
        </w:rPr>
        <w:t>micro-conversions suc</w:t>
      </w:r>
      <w:r w:rsidR="00014365">
        <w:rPr>
          <w:rFonts w:eastAsia="Cambria"/>
          <w:szCs w:val="22"/>
          <w:lang w:eastAsia="en-GB"/>
        </w:rPr>
        <w:t xml:space="preserve">h as video views or blog </w:t>
      </w:r>
      <w:r w:rsidR="00014365">
        <w:rPr>
          <w:rFonts w:eastAsia="Cambria"/>
          <w:szCs w:val="22"/>
          <w:lang w:eastAsia="en-GB"/>
        </w:rPr>
        <w:lastRenderedPageBreak/>
        <w:t>visits, and</w:t>
      </w:r>
      <w:r w:rsidR="00AA6B5E" w:rsidRPr="00AA6B5E">
        <w:rPr>
          <w:rFonts w:eastAsia="Cambria"/>
          <w:szCs w:val="22"/>
          <w:lang w:eastAsia="en-GB"/>
        </w:rPr>
        <w:t xml:space="preserve"> </w:t>
      </w:r>
      <w:r w:rsidR="00014365">
        <w:rPr>
          <w:rFonts w:eastAsia="Cambria"/>
          <w:szCs w:val="22"/>
          <w:lang w:eastAsia="en-GB"/>
        </w:rPr>
        <w:t>non-</w:t>
      </w:r>
      <w:r w:rsidR="00014365" w:rsidRPr="00014365">
        <w:rPr>
          <w:rFonts w:eastAsia="Cambria"/>
          <w:szCs w:val="22"/>
          <w:lang w:eastAsia="en-GB"/>
        </w:rPr>
        <w:t>ecom</w:t>
      </w:r>
      <w:r w:rsidR="00014365">
        <w:rPr>
          <w:rFonts w:eastAsia="Cambria"/>
          <w:szCs w:val="22"/>
          <w:lang w:eastAsia="en-GB"/>
        </w:rPr>
        <w:t>merce goals-email subscription</w:t>
      </w:r>
      <w:r w:rsidR="00774C55">
        <w:rPr>
          <w:rFonts w:eastAsia="Cambria"/>
          <w:szCs w:val="22"/>
          <w:lang w:eastAsia="en-GB"/>
        </w:rPr>
        <w:t xml:space="preserve">s, events postings and </w:t>
      </w:r>
      <w:r w:rsidR="00774C55" w:rsidRPr="00774C55">
        <w:rPr>
          <w:rFonts w:eastAsia="Cambria"/>
          <w:szCs w:val="22"/>
          <w:lang w:val="en-US" w:eastAsia="en-GB"/>
        </w:rPr>
        <w:t>downloads of content for example such as posters.</w:t>
      </w:r>
    </w:p>
    <w:p w14:paraId="587F6D04" w14:textId="77777777" w:rsidR="007E5B42" w:rsidRPr="00B6630E" w:rsidRDefault="007E5B42" w:rsidP="00C514F7">
      <w:pPr>
        <w:rPr>
          <w:rFonts w:eastAsia="Cambria"/>
          <w:szCs w:val="22"/>
          <w:lang w:eastAsia="en-GB"/>
        </w:rPr>
      </w:pPr>
    </w:p>
    <w:p w14:paraId="013D84F3" w14:textId="560204F3" w:rsidR="00C514F7" w:rsidRPr="00B6630E" w:rsidRDefault="00C514F7" w:rsidP="00C514F7">
      <w:pPr>
        <w:pStyle w:val="Heading3"/>
        <w:rPr>
          <w:rFonts w:eastAsia="Cambria"/>
          <w:lang w:val="en-GB" w:eastAsia="en-GB"/>
        </w:rPr>
      </w:pPr>
      <w:bookmarkStart w:id="60" w:name="_Toc330900935"/>
      <w:r w:rsidRPr="00B6630E">
        <w:rPr>
          <w:rFonts w:eastAsia="Cambria"/>
          <w:lang w:val="en-GB" w:eastAsia="en-GB"/>
        </w:rPr>
        <w:t>Sustainability</w:t>
      </w:r>
      <w:bookmarkEnd w:id="60"/>
    </w:p>
    <w:p w14:paraId="239E07FD" w14:textId="77777777" w:rsidR="00F27D18" w:rsidRPr="00B6630E" w:rsidRDefault="00F27D18" w:rsidP="00B6630E">
      <w:pPr>
        <w:rPr>
          <w:rFonts w:eastAsia="Cambria"/>
          <w:lang w:eastAsia="en-GB"/>
        </w:rPr>
      </w:pPr>
    </w:p>
    <w:p w14:paraId="1E41B10A" w14:textId="21136C93" w:rsidR="007E5B42" w:rsidRDefault="00B6630E" w:rsidP="00B6630E">
      <w:pPr>
        <w:rPr>
          <w:rFonts w:eastAsia="Cambria"/>
          <w:lang w:eastAsia="en-GB"/>
        </w:rPr>
      </w:pPr>
      <w:r w:rsidRPr="00B6630E">
        <w:rPr>
          <w:rFonts w:eastAsia="Cambria"/>
          <w:lang w:eastAsia="en-GB"/>
        </w:rPr>
        <w:t xml:space="preserve">Prior to GridTalk, </w:t>
      </w:r>
      <w:r w:rsidRPr="007E5B42">
        <w:rPr>
          <w:rFonts w:eastAsia="Cambria"/>
          <w:i/>
          <w:lang w:eastAsia="en-GB"/>
        </w:rPr>
        <w:t>International Science Grid This Week</w:t>
      </w:r>
      <w:r w:rsidRPr="00B6630E">
        <w:rPr>
          <w:rFonts w:eastAsia="Cambria"/>
          <w:lang w:eastAsia="en-GB"/>
        </w:rPr>
        <w:t xml:space="preserve"> already existed as </w:t>
      </w:r>
      <w:r w:rsidRPr="007E5B42">
        <w:rPr>
          <w:rFonts w:eastAsia="Cambria"/>
          <w:i/>
          <w:lang w:eastAsia="en-GB"/>
        </w:rPr>
        <w:t>Science Grid This Week</w:t>
      </w:r>
      <w:r w:rsidRPr="00B6630E">
        <w:rPr>
          <w:rFonts w:eastAsia="Cambria"/>
          <w:lang w:eastAsia="en-GB"/>
        </w:rPr>
        <w:t>, a publication produced by Fermilab in the US. This subsequently became International Science Gri</w:t>
      </w:r>
      <w:r w:rsidR="007E5B42">
        <w:rPr>
          <w:rFonts w:eastAsia="Cambria"/>
          <w:lang w:eastAsia="en-GB"/>
        </w:rPr>
        <w:t>d</w:t>
      </w:r>
      <w:r>
        <w:rPr>
          <w:rFonts w:eastAsia="Cambria"/>
          <w:lang w:eastAsia="en-GB"/>
        </w:rPr>
        <w:t xml:space="preserve"> </w:t>
      </w:r>
      <w:r w:rsidRPr="00B6630E">
        <w:rPr>
          <w:rFonts w:eastAsia="Cambria"/>
          <w:lang w:eastAsia="en-GB"/>
        </w:rPr>
        <w:t>This Week through collaboration with CERN, and the EU Editor post was then fu</w:t>
      </w:r>
      <w:r>
        <w:rPr>
          <w:rFonts w:eastAsia="Cambria"/>
          <w:lang w:eastAsia="en-GB"/>
        </w:rPr>
        <w:t xml:space="preserve">nded for two years by GridTalk. </w:t>
      </w:r>
      <w:r w:rsidR="00C514F7" w:rsidRPr="00B6630E">
        <w:rPr>
          <w:rFonts w:eastAsia="Cambria"/>
          <w:lang w:eastAsia="en-GB"/>
        </w:rPr>
        <w:t>iSGTW continues to be a successful product for e-ScienceTalk, and ensuring its long-term sustainability for its l</w:t>
      </w:r>
      <w:r w:rsidR="00FF575F" w:rsidRPr="00B6630E">
        <w:rPr>
          <w:rFonts w:eastAsia="Cambria"/>
          <w:lang w:eastAsia="en-GB"/>
        </w:rPr>
        <w:t>oyal subscribers is important</w:t>
      </w:r>
      <w:r w:rsidR="00A4025C">
        <w:rPr>
          <w:rFonts w:eastAsia="Cambria"/>
          <w:lang w:eastAsia="en-GB"/>
        </w:rPr>
        <w:t xml:space="preserve"> as an example of a truly global collaboration between editors in the US, Europe and Asia Pacific</w:t>
      </w:r>
      <w:r w:rsidR="00FF575F" w:rsidRPr="00B6630E">
        <w:rPr>
          <w:rFonts w:eastAsia="Cambria"/>
          <w:lang w:eastAsia="en-GB"/>
        </w:rPr>
        <w:t xml:space="preserve">. </w:t>
      </w:r>
    </w:p>
    <w:p w14:paraId="5F87703E" w14:textId="77777777" w:rsidR="007E5B42" w:rsidRDefault="007E5B42" w:rsidP="00B6630E">
      <w:pPr>
        <w:rPr>
          <w:rFonts w:eastAsia="Cambria"/>
          <w:lang w:eastAsia="en-GB"/>
        </w:rPr>
      </w:pPr>
    </w:p>
    <w:p w14:paraId="30C8D784" w14:textId="071C97D8" w:rsidR="00F27D18" w:rsidRPr="007E5B42" w:rsidRDefault="00FF575F" w:rsidP="00F27D18">
      <w:pPr>
        <w:rPr>
          <w:rFonts w:eastAsia="Cambria"/>
          <w:lang w:eastAsia="en-GB"/>
        </w:rPr>
      </w:pPr>
      <w:r w:rsidRPr="00B6630E">
        <w:rPr>
          <w:rFonts w:eastAsia="Cambria"/>
          <w:lang w:eastAsia="en-GB"/>
        </w:rPr>
        <w:t>e</w:t>
      </w:r>
      <w:r w:rsidR="00C514F7" w:rsidRPr="00B6630E">
        <w:rPr>
          <w:rFonts w:eastAsia="Cambria"/>
          <w:lang w:eastAsia="en-GB"/>
        </w:rPr>
        <w:t>-ScienceTalk will continue to explore in-kind supp</w:t>
      </w:r>
      <w:r w:rsidRPr="00B6630E">
        <w:rPr>
          <w:rFonts w:eastAsia="Cambria"/>
          <w:lang w:eastAsia="en-GB"/>
        </w:rPr>
        <w:t xml:space="preserve">ort from collaborating projects and </w:t>
      </w:r>
      <w:r w:rsidR="00EA5B77">
        <w:rPr>
          <w:rFonts w:eastAsia="Cambria"/>
          <w:lang w:eastAsia="en-GB"/>
        </w:rPr>
        <w:t>has</w:t>
      </w:r>
      <w:r w:rsidR="00EA5B77" w:rsidRPr="00B6630E">
        <w:rPr>
          <w:rFonts w:eastAsia="Cambria"/>
          <w:lang w:eastAsia="en-GB"/>
        </w:rPr>
        <w:t xml:space="preserve"> </w:t>
      </w:r>
      <w:r w:rsidRPr="00B6630E">
        <w:rPr>
          <w:rFonts w:eastAsia="Cambria"/>
          <w:lang w:eastAsia="en-GB"/>
        </w:rPr>
        <w:t>developed good relationships with many</w:t>
      </w:r>
      <w:r w:rsidR="00C514F7" w:rsidRPr="00B6630E">
        <w:rPr>
          <w:rFonts w:eastAsia="Cambria"/>
          <w:lang w:eastAsia="en-GB"/>
        </w:rPr>
        <w:t xml:space="preserve"> </w:t>
      </w:r>
      <w:r w:rsidRPr="00B6630E">
        <w:rPr>
          <w:rFonts w:eastAsia="Cambria"/>
          <w:lang w:eastAsia="en-GB"/>
        </w:rPr>
        <w:t xml:space="preserve">of </w:t>
      </w:r>
      <w:r w:rsidR="00014365" w:rsidRPr="00B6630E">
        <w:rPr>
          <w:rFonts w:eastAsia="Cambria"/>
          <w:lang w:eastAsia="en-GB"/>
        </w:rPr>
        <w:t xml:space="preserve">our MoU partners </w:t>
      </w:r>
      <w:r w:rsidR="00B6630E">
        <w:rPr>
          <w:rFonts w:eastAsia="Cambria"/>
          <w:lang w:eastAsia="en-GB"/>
        </w:rPr>
        <w:t>through</w:t>
      </w:r>
      <w:r w:rsidR="00014365" w:rsidRPr="00B6630E">
        <w:rPr>
          <w:rFonts w:eastAsia="Cambria"/>
          <w:lang w:eastAsia="en-GB"/>
        </w:rPr>
        <w:t xml:space="preserve"> media </w:t>
      </w:r>
      <w:r w:rsidR="00B6630E">
        <w:rPr>
          <w:rFonts w:eastAsia="Cambria"/>
          <w:lang w:eastAsia="en-GB"/>
        </w:rPr>
        <w:t>partnerships</w:t>
      </w:r>
      <w:r w:rsidR="00014365" w:rsidRPr="00B6630E">
        <w:rPr>
          <w:rFonts w:eastAsia="Cambria"/>
          <w:lang w:eastAsia="en-GB"/>
        </w:rPr>
        <w:t xml:space="preserve">. </w:t>
      </w:r>
      <w:r w:rsidR="00F27D18">
        <w:rPr>
          <w:rFonts w:eastAsia="Cambria"/>
          <w:lang w:eastAsia="en-GB"/>
        </w:rPr>
        <w:t xml:space="preserve">One partnership </w:t>
      </w:r>
      <w:r w:rsidR="007E5B42">
        <w:rPr>
          <w:rFonts w:eastAsia="Cambria"/>
          <w:lang w:val="en-US" w:eastAsia="en-GB"/>
        </w:rPr>
        <w:t xml:space="preserve">that has </w:t>
      </w:r>
      <w:r w:rsidR="00F27D18">
        <w:rPr>
          <w:rFonts w:eastAsia="Cambria"/>
          <w:lang w:val="en-US" w:eastAsia="en-GB"/>
        </w:rPr>
        <w:t>develop</w:t>
      </w:r>
      <w:r w:rsidR="007E5B42">
        <w:rPr>
          <w:rFonts w:eastAsia="Cambria"/>
          <w:lang w:val="en-US" w:eastAsia="en-GB"/>
        </w:rPr>
        <w:t xml:space="preserve">ed over the last year </w:t>
      </w:r>
      <w:r w:rsidR="00F27D18">
        <w:rPr>
          <w:rFonts w:eastAsia="Cambria"/>
          <w:lang w:eastAsia="en-GB"/>
        </w:rPr>
        <w:t xml:space="preserve">is </w:t>
      </w:r>
      <w:r w:rsidR="007E5B42">
        <w:rPr>
          <w:rFonts w:eastAsia="Cambria"/>
          <w:lang w:eastAsia="en-GB"/>
        </w:rPr>
        <w:t xml:space="preserve">with </w:t>
      </w:r>
      <w:r w:rsidR="00F27D18">
        <w:rPr>
          <w:rFonts w:eastAsia="Cambria"/>
          <w:lang w:val="en-US" w:eastAsia="en-GB"/>
        </w:rPr>
        <w:t xml:space="preserve">CRISP </w:t>
      </w:r>
      <w:r w:rsidR="00F27D18" w:rsidRPr="00F27D18">
        <w:rPr>
          <w:rFonts w:eastAsia="Cambria"/>
          <w:bCs/>
          <w:lang w:val="en-US" w:eastAsia="en-GB"/>
        </w:rPr>
        <w:t>(</w:t>
      </w:r>
      <w:r w:rsidR="00F27D18">
        <w:rPr>
          <w:rFonts w:eastAsia="Cambria"/>
          <w:bCs/>
          <w:lang w:val="en-US" w:eastAsia="en-GB"/>
        </w:rPr>
        <w:t xml:space="preserve">The Cluster of Research Infrastructures for Synergies in Physics). </w:t>
      </w:r>
      <w:r w:rsidR="00F86905">
        <w:rPr>
          <w:rFonts w:eastAsia="Cambria"/>
          <w:bCs/>
          <w:lang w:val="en-US" w:eastAsia="en-GB"/>
        </w:rPr>
        <w:t>e-ScienceTalk</w:t>
      </w:r>
      <w:r w:rsidR="007E5B42">
        <w:rPr>
          <w:rFonts w:eastAsia="Cambria"/>
          <w:bCs/>
          <w:lang w:val="en-US" w:eastAsia="en-GB"/>
        </w:rPr>
        <w:t xml:space="preserve"> is aiding the project </w:t>
      </w:r>
      <w:r w:rsidR="00F27D18">
        <w:rPr>
          <w:rFonts w:eastAsia="Cambria"/>
          <w:bCs/>
          <w:lang w:val="en-US" w:eastAsia="en-GB"/>
        </w:rPr>
        <w:t>with a number of key tasks, which include p</w:t>
      </w:r>
      <w:r w:rsidR="007E5B42">
        <w:rPr>
          <w:rFonts w:eastAsia="Cambria"/>
          <w:bCs/>
          <w:lang w:val="en-US" w:eastAsia="en-GB"/>
        </w:rPr>
        <w:t>roduction of a</w:t>
      </w:r>
      <w:r w:rsidR="00EA5B77">
        <w:rPr>
          <w:rFonts w:eastAsia="Cambria"/>
          <w:bCs/>
          <w:lang w:val="en-US" w:eastAsia="en-GB"/>
        </w:rPr>
        <w:t>n</w:t>
      </w:r>
      <w:r w:rsidR="00F27D18" w:rsidRPr="00F27D18">
        <w:rPr>
          <w:rFonts w:eastAsia="Cambria"/>
          <w:bCs/>
          <w:lang w:val="en-US" w:eastAsia="en-GB"/>
        </w:rPr>
        <w:t xml:space="preserve"> e-newsletter </w:t>
      </w:r>
      <w:r w:rsidR="00EA5B77">
        <w:rPr>
          <w:rFonts w:eastAsia="Cambria"/>
          <w:bCs/>
          <w:lang w:val="en-US" w:eastAsia="en-GB"/>
        </w:rPr>
        <w:t>template</w:t>
      </w:r>
      <w:r w:rsidR="00F27D18" w:rsidRPr="00F27D18">
        <w:rPr>
          <w:rFonts w:eastAsia="Cambria"/>
          <w:bCs/>
          <w:lang w:val="en-US" w:eastAsia="en-GB"/>
        </w:rPr>
        <w:t xml:space="preserve">. </w:t>
      </w:r>
      <w:r w:rsidR="00F27D18">
        <w:rPr>
          <w:rFonts w:eastAsia="Cambria"/>
          <w:bCs/>
          <w:lang w:val="en-US" w:eastAsia="en-GB"/>
        </w:rPr>
        <w:t>iSGTW will also be providing communication and media training and m</w:t>
      </w:r>
      <w:r w:rsidR="00F27D18" w:rsidRPr="00F27D18">
        <w:rPr>
          <w:rFonts w:eastAsia="Cambria"/>
          <w:bCs/>
          <w:lang w:val="en-US" w:eastAsia="en-GB"/>
        </w:rPr>
        <w:t>edia o</w:t>
      </w:r>
      <w:r w:rsidR="00F27D18">
        <w:rPr>
          <w:rFonts w:eastAsia="Cambria"/>
          <w:bCs/>
          <w:lang w:val="en-US" w:eastAsia="en-GB"/>
        </w:rPr>
        <w:t>utreach at CRISP Annual Meeting.</w:t>
      </w:r>
    </w:p>
    <w:p w14:paraId="216527D5" w14:textId="77777777" w:rsidR="00014365" w:rsidRPr="00B6630E" w:rsidRDefault="00014365" w:rsidP="00C514F7">
      <w:pPr>
        <w:rPr>
          <w:rFonts w:eastAsia="Cambria"/>
          <w:lang w:eastAsia="en-GB"/>
        </w:rPr>
      </w:pPr>
    </w:p>
    <w:p w14:paraId="491A3734" w14:textId="713AA955" w:rsidR="00C514F7" w:rsidRPr="00B6630E" w:rsidRDefault="00C514F7" w:rsidP="00C514F7">
      <w:pPr>
        <w:rPr>
          <w:rFonts w:eastAsia="Cambria"/>
          <w:lang w:eastAsia="en-GB"/>
        </w:rPr>
      </w:pPr>
      <w:r w:rsidRPr="00B6630E">
        <w:rPr>
          <w:rFonts w:eastAsia="Cambria"/>
          <w:lang w:eastAsia="en-GB"/>
        </w:rPr>
        <w:t>Our sustainability plan had discounted exploring more commercial topics in return for advertising revenue as it could risk alienating the audience we have built so far</w:t>
      </w:r>
      <w:r w:rsidR="00EA5B77">
        <w:rPr>
          <w:rFonts w:eastAsia="Cambria"/>
          <w:lang w:eastAsia="en-GB"/>
        </w:rPr>
        <w:t>, and is also not permitted by the US funders</w:t>
      </w:r>
      <w:r w:rsidR="008A72F2">
        <w:rPr>
          <w:rFonts w:eastAsia="Cambria"/>
          <w:lang w:eastAsia="en-GB"/>
        </w:rPr>
        <w:t>, the National Science Foundation</w:t>
      </w:r>
      <w:r w:rsidRPr="00B6630E">
        <w:rPr>
          <w:rFonts w:eastAsia="Cambria"/>
          <w:lang w:eastAsia="en-GB"/>
        </w:rPr>
        <w:t xml:space="preserve">.  </w:t>
      </w:r>
      <w:r w:rsidR="007E5B42">
        <w:rPr>
          <w:rFonts w:eastAsia="Cambria"/>
          <w:lang w:eastAsia="en-GB"/>
        </w:rPr>
        <w:t xml:space="preserve">One of unique selling points is our independent voice in support of all areas of science and e-science. </w:t>
      </w:r>
      <w:r w:rsidRPr="00B6630E">
        <w:rPr>
          <w:rFonts w:eastAsia="Cambria"/>
          <w:lang w:eastAsia="en-GB"/>
        </w:rPr>
        <w:t>The commercial space covering high performance/supercomputing and grid comp</w:t>
      </w:r>
      <w:r w:rsidR="00FF575F" w:rsidRPr="00B6630E">
        <w:rPr>
          <w:rFonts w:eastAsia="Cambria"/>
          <w:lang w:eastAsia="en-GB"/>
        </w:rPr>
        <w:t xml:space="preserve">uting is crowded at the moment, and </w:t>
      </w:r>
      <w:r w:rsidR="00B6630E">
        <w:rPr>
          <w:rFonts w:eastAsia="Cambria"/>
          <w:lang w:eastAsia="en-GB"/>
        </w:rPr>
        <w:t>further</w:t>
      </w:r>
      <w:r w:rsidRPr="00B6630E">
        <w:rPr>
          <w:rFonts w:eastAsia="Cambria"/>
          <w:lang w:eastAsia="en-GB"/>
        </w:rPr>
        <w:t xml:space="preserve"> additions this year have included Datanami (datanami.com) and HPC in the Cloud (hpcinthecloud.com). </w:t>
      </w:r>
    </w:p>
    <w:p w14:paraId="5DE15BB4" w14:textId="77777777" w:rsidR="00014365" w:rsidRPr="00CA48DD" w:rsidRDefault="00014365" w:rsidP="00C514F7">
      <w:pPr>
        <w:rPr>
          <w:rFonts w:eastAsia="Cambria"/>
          <w:color w:val="FF0000"/>
          <w:lang w:eastAsia="en-GB"/>
        </w:rPr>
      </w:pPr>
    </w:p>
    <w:p w14:paraId="41BBD4D9" w14:textId="2754DDB0" w:rsidR="00014365" w:rsidRPr="00B6630E" w:rsidRDefault="00014365" w:rsidP="00014365">
      <w:pPr>
        <w:rPr>
          <w:rFonts w:eastAsia="Cambria"/>
          <w:lang w:eastAsia="en-GB"/>
        </w:rPr>
      </w:pPr>
      <w:r w:rsidRPr="00B6630E">
        <w:rPr>
          <w:rFonts w:eastAsia="Cambria"/>
          <w:lang w:eastAsia="en-GB"/>
        </w:rPr>
        <w:t>Due to its partnership with the Fermi National Laboratory in the US</w:t>
      </w:r>
      <w:r w:rsidR="008A72F2">
        <w:rPr>
          <w:rFonts w:eastAsia="Cambria"/>
          <w:lang w:eastAsia="en-GB"/>
        </w:rPr>
        <w:t xml:space="preserve"> in the past</w:t>
      </w:r>
      <w:r w:rsidRPr="00B6630E">
        <w:rPr>
          <w:rFonts w:eastAsia="Cambria"/>
          <w:lang w:eastAsia="en-GB"/>
        </w:rPr>
        <w:t xml:space="preserve">, iSGTW could not accept advertising revenues. </w:t>
      </w:r>
      <w:r w:rsidR="00B6630E" w:rsidRPr="00B6630E">
        <w:rPr>
          <w:rFonts w:eastAsia="Cambria"/>
          <w:lang w:eastAsia="en-GB"/>
        </w:rPr>
        <w:t>Part of its unique selling point is that iSGTW is not a commercial</w:t>
      </w:r>
      <w:r w:rsidR="008231F9">
        <w:rPr>
          <w:rFonts w:eastAsia="Cambria"/>
          <w:lang w:eastAsia="en-GB"/>
        </w:rPr>
        <w:t>ly</w:t>
      </w:r>
      <w:r w:rsidR="00B6630E" w:rsidRPr="00B6630E">
        <w:rPr>
          <w:rFonts w:eastAsia="Cambria"/>
          <w:lang w:eastAsia="en-GB"/>
        </w:rPr>
        <w:t xml:space="preserve"> motivated magazine. </w:t>
      </w:r>
      <w:r w:rsidRPr="00B6630E">
        <w:rPr>
          <w:rFonts w:eastAsia="Cambria"/>
          <w:lang w:eastAsia="en-GB"/>
        </w:rPr>
        <w:t>Instead, we plan to explore positioning iSGTW as the preferred channel for the research community and major e-infrastructures in Europe (such as GÉANT, EGI, DEISA/PRACE as well as the ESFRI projects) and in the US (such as OSG and TeraGrid, which is now XSEDE)</w:t>
      </w:r>
      <w:r w:rsidR="008231F9">
        <w:rPr>
          <w:rFonts w:eastAsia="Cambria"/>
          <w:lang w:eastAsia="en-GB"/>
        </w:rPr>
        <w:t>, which is already being pursued through media partnerships and collaborations with Indiana University and Texas Advanced Computing Center.</w:t>
      </w:r>
      <w:r w:rsidRPr="00B6630E">
        <w:rPr>
          <w:rFonts w:eastAsia="Cambria"/>
          <w:lang w:eastAsia="en-GB"/>
        </w:rPr>
        <w:t xml:space="preserve">. </w:t>
      </w:r>
    </w:p>
    <w:p w14:paraId="4A30C61D" w14:textId="77777777" w:rsidR="00C514F7" w:rsidRPr="00CA48DD" w:rsidRDefault="00C514F7" w:rsidP="00C514F7">
      <w:pPr>
        <w:rPr>
          <w:rFonts w:eastAsia="Cambria"/>
          <w:color w:val="FF0000"/>
          <w:lang w:eastAsia="en-GB"/>
        </w:rPr>
      </w:pPr>
    </w:p>
    <w:p w14:paraId="4AF28FA5" w14:textId="374BFC4F" w:rsidR="00FF575F" w:rsidRDefault="00FF575F" w:rsidP="00FF575F">
      <w:pPr>
        <w:rPr>
          <w:rFonts w:eastAsia="Cambria"/>
          <w:lang w:eastAsia="en-GB"/>
        </w:rPr>
      </w:pPr>
      <w:r w:rsidRPr="00B6630E">
        <w:rPr>
          <w:rFonts w:eastAsia="Cambria"/>
          <w:lang w:eastAsia="en-GB"/>
        </w:rPr>
        <w:t xml:space="preserve">Up </w:t>
      </w:r>
      <w:r w:rsidR="00B6630E">
        <w:rPr>
          <w:rFonts w:eastAsia="Cambria"/>
          <w:lang w:eastAsia="en-GB"/>
        </w:rPr>
        <w:t>un</w:t>
      </w:r>
      <w:r w:rsidRPr="00B6630E">
        <w:rPr>
          <w:rFonts w:eastAsia="Cambria"/>
          <w:lang w:eastAsia="en-GB"/>
        </w:rPr>
        <w:t>t</w:t>
      </w:r>
      <w:r w:rsidR="00B6630E">
        <w:rPr>
          <w:rFonts w:eastAsia="Cambria"/>
          <w:lang w:eastAsia="en-GB"/>
        </w:rPr>
        <w:t>il</w:t>
      </w:r>
      <w:r w:rsidRPr="00B6630E">
        <w:rPr>
          <w:rFonts w:eastAsia="Cambria"/>
          <w:lang w:eastAsia="en-GB"/>
        </w:rPr>
        <w:t xml:space="preserve"> recently,</w:t>
      </w:r>
      <w:r w:rsidR="00014365" w:rsidRPr="00B6630E">
        <w:rPr>
          <w:rFonts w:eastAsia="Cambria"/>
          <w:lang w:eastAsia="en-GB"/>
        </w:rPr>
        <w:t xml:space="preserve"> one person on a part-time basis (0.5) was employed by Fermi National Laboratory in the US. </w:t>
      </w:r>
      <w:r w:rsidRPr="00B6630E">
        <w:rPr>
          <w:rFonts w:eastAsia="Cambria"/>
          <w:szCs w:val="22"/>
          <w:lang w:eastAsia="en-GB"/>
        </w:rPr>
        <w:t xml:space="preserve">We have </w:t>
      </w:r>
      <w:r w:rsidR="00B6630E" w:rsidRPr="00B6630E">
        <w:rPr>
          <w:rFonts w:eastAsia="Cambria"/>
          <w:szCs w:val="22"/>
          <w:lang w:eastAsia="en-GB"/>
        </w:rPr>
        <w:t xml:space="preserve">also, this year, </w:t>
      </w:r>
      <w:r w:rsidRPr="00B6630E">
        <w:rPr>
          <w:rFonts w:eastAsia="Cambria"/>
          <w:szCs w:val="22"/>
          <w:lang w:eastAsia="en-GB"/>
        </w:rPr>
        <w:t xml:space="preserve">secured contributions of editorial effort from other institutions around the world, including in the Asia-Pacific region. </w:t>
      </w:r>
      <w:r w:rsidRPr="00B6630E">
        <w:rPr>
          <w:rFonts w:eastAsia="Cambria"/>
          <w:lang w:eastAsia="en-GB"/>
        </w:rPr>
        <w:t>There has also been continued interest from Academia Sinica Grid Computing in supporting iSGTW.</w:t>
      </w:r>
      <w:r w:rsidRPr="00B6630E">
        <w:rPr>
          <w:rFonts w:eastAsia="Cambria"/>
          <w:szCs w:val="22"/>
          <w:lang w:eastAsia="en-GB"/>
        </w:rPr>
        <w:t xml:space="preserve"> A new Asia Pacific editor, Vivian Chang at ASGC </w:t>
      </w:r>
      <w:r w:rsidRPr="00B6630E">
        <w:rPr>
          <w:rFonts w:eastAsia="Cambria"/>
          <w:lang w:eastAsia="en-GB"/>
        </w:rPr>
        <w:t xml:space="preserve">joined the team in January </w:t>
      </w:r>
      <w:r w:rsidR="006A1508">
        <w:rPr>
          <w:rFonts w:eastAsia="Cambria"/>
          <w:lang w:eastAsia="en-GB"/>
        </w:rPr>
        <w:t xml:space="preserve">for </w:t>
      </w:r>
      <w:r w:rsidRPr="00B6630E">
        <w:rPr>
          <w:rFonts w:eastAsia="Cambria"/>
          <w:lang w:eastAsia="en-GB"/>
        </w:rPr>
        <w:t xml:space="preserve">five months. </w:t>
      </w:r>
      <w:r w:rsidR="006A1508">
        <w:rPr>
          <w:rFonts w:eastAsia="Cambria"/>
          <w:lang w:eastAsia="en-GB"/>
        </w:rPr>
        <w:t xml:space="preserve">Unfortunately Vivian left the team in April. </w:t>
      </w:r>
      <w:r w:rsidR="00B6630E" w:rsidRPr="00B6630E">
        <w:rPr>
          <w:rFonts w:eastAsia="Cambria"/>
          <w:lang w:eastAsia="en-GB"/>
        </w:rPr>
        <w:t>Currently, ASGC is</w:t>
      </w:r>
      <w:r w:rsidR="00B6630E">
        <w:rPr>
          <w:rFonts w:eastAsia="Cambria"/>
          <w:lang w:eastAsia="en-GB"/>
        </w:rPr>
        <w:t xml:space="preserve"> trying to recruit a new editor. </w:t>
      </w:r>
      <w:r w:rsidRPr="00B6630E">
        <w:rPr>
          <w:rFonts w:eastAsia="Cambria"/>
          <w:lang w:eastAsia="en-GB"/>
        </w:rPr>
        <w:t xml:space="preserve">The National Science Foundation has also expressed an interest. </w:t>
      </w:r>
      <w:r w:rsidR="00B6630E" w:rsidRPr="00B6630E">
        <w:rPr>
          <w:rFonts w:eastAsia="Cambria"/>
          <w:lang w:eastAsia="en-GB"/>
        </w:rPr>
        <w:t xml:space="preserve">Indiana University is also awaiting approval for NSF funds for </w:t>
      </w:r>
      <w:r w:rsidR="000069CD">
        <w:rPr>
          <w:rFonts w:eastAsia="Cambria"/>
          <w:lang w:eastAsia="en-GB"/>
        </w:rPr>
        <w:t>an</w:t>
      </w:r>
      <w:r w:rsidR="00B6630E" w:rsidRPr="00B6630E">
        <w:rPr>
          <w:rFonts w:eastAsia="Cambria"/>
          <w:lang w:eastAsia="en-GB"/>
        </w:rPr>
        <w:t xml:space="preserve"> iSGTW US editor. </w:t>
      </w:r>
    </w:p>
    <w:p w14:paraId="13D39CAE" w14:textId="77777777" w:rsidR="00014365" w:rsidRPr="00B6630E" w:rsidRDefault="00014365" w:rsidP="00AA6B5E">
      <w:pPr>
        <w:rPr>
          <w:rFonts w:eastAsia="Cambria"/>
          <w:lang w:eastAsia="en-GB"/>
        </w:rPr>
      </w:pPr>
    </w:p>
    <w:p w14:paraId="5F28DCF0" w14:textId="016FC101" w:rsidR="00FF575F" w:rsidRPr="00320FAC" w:rsidRDefault="00FF575F" w:rsidP="00FF575F">
      <w:pPr>
        <w:rPr>
          <w:rFonts w:eastAsia="Cambria"/>
          <w:szCs w:val="22"/>
          <w:lang w:eastAsia="en-GB"/>
        </w:rPr>
      </w:pPr>
      <w:r w:rsidRPr="00320FAC">
        <w:rPr>
          <w:rFonts w:eastAsia="Cambria"/>
          <w:lang w:eastAsia="en-GB"/>
        </w:rPr>
        <w:t xml:space="preserve">It is hard to place a value on iSGTW as a product, but estimated </w:t>
      </w:r>
      <w:r w:rsidRPr="00320FAC">
        <w:rPr>
          <w:rFonts w:eastAsia="Cambria"/>
          <w:szCs w:val="22"/>
          <w:lang w:eastAsia="en-GB"/>
        </w:rPr>
        <w:t xml:space="preserve">freelance costs for content writing for newsletters, brochures and printed materials </w:t>
      </w:r>
      <w:r w:rsidR="00C4439C" w:rsidRPr="00320FAC">
        <w:rPr>
          <w:rFonts w:eastAsia="Cambria"/>
          <w:szCs w:val="22"/>
          <w:lang w:eastAsia="en-GB"/>
        </w:rPr>
        <w:t xml:space="preserve">are at </w:t>
      </w:r>
      <w:r w:rsidRPr="00320FAC">
        <w:rPr>
          <w:rFonts w:eastAsia="Cambria"/>
          <w:szCs w:val="22"/>
          <w:lang w:eastAsia="en-GB"/>
        </w:rPr>
        <w:t>400 to 500€ per day). ISGTW continues to nurture a network of unfunded contributors from a wide range of projects</w:t>
      </w:r>
      <w:r w:rsidR="00C4439C" w:rsidRPr="00320FAC">
        <w:rPr>
          <w:rFonts w:eastAsia="Cambria"/>
          <w:szCs w:val="22"/>
          <w:lang w:eastAsia="en-GB"/>
        </w:rPr>
        <w:t xml:space="preserve"> in all its contributing regions</w:t>
      </w:r>
    </w:p>
    <w:p w14:paraId="093CEEF9" w14:textId="77777777" w:rsidR="00FF575F" w:rsidRPr="00320FAC" w:rsidRDefault="00FF575F" w:rsidP="00AA6B5E">
      <w:pPr>
        <w:rPr>
          <w:rFonts w:eastAsia="Cambria"/>
          <w:lang w:eastAsia="en-GB"/>
        </w:rPr>
      </w:pPr>
    </w:p>
    <w:p w14:paraId="270495E2" w14:textId="7AF3E355" w:rsidR="00A537C4" w:rsidRDefault="00FF575F" w:rsidP="005702B3">
      <w:pPr>
        <w:rPr>
          <w:rFonts w:eastAsia="Cambria"/>
          <w:lang w:eastAsia="en-GB"/>
        </w:rPr>
      </w:pPr>
      <w:r w:rsidRPr="00320FAC">
        <w:rPr>
          <w:rFonts w:eastAsia="Cambria"/>
          <w:lang w:eastAsia="en-GB"/>
        </w:rPr>
        <w:lastRenderedPageBreak/>
        <w:t>Some sections of the website are not as well-used as others. User-generated content is still low (under 30 active users).</w:t>
      </w:r>
    </w:p>
    <w:p w14:paraId="02A4B198" w14:textId="77777777" w:rsidR="00600979" w:rsidRPr="00E93940" w:rsidRDefault="00600979" w:rsidP="005702B3">
      <w:pPr>
        <w:rPr>
          <w:rFonts w:eastAsia="Cambria"/>
          <w:lang w:eastAsia="en-GB"/>
        </w:rPr>
      </w:pPr>
    </w:p>
    <w:p w14:paraId="20AD6F1B" w14:textId="42721163" w:rsidR="00D30F1D" w:rsidRPr="00A537C4" w:rsidRDefault="00D30F1D" w:rsidP="00D30F1D">
      <w:pPr>
        <w:pStyle w:val="Heading2"/>
        <w:rPr>
          <w:rFonts w:eastAsia="Cambria"/>
          <w:lang w:eastAsia="en-GB"/>
        </w:rPr>
      </w:pPr>
      <w:bookmarkStart w:id="61" w:name="_Toc330900936"/>
      <w:r w:rsidRPr="00A537C4">
        <w:rPr>
          <w:rFonts w:eastAsia="Cambria"/>
          <w:lang w:eastAsia="en-GB"/>
        </w:rPr>
        <w:t>e-ScienceTalk project</w:t>
      </w:r>
      <w:bookmarkEnd w:id="61"/>
    </w:p>
    <w:p w14:paraId="388C1821" w14:textId="0DB8B9A7" w:rsidR="00D30F1D" w:rsidRPr="00320FAC" w:rsidRDefault="00933E61" w:rsidP="00FD6B65">
      <w:pPr>
        <w:pStyle w:val="Heading3"/>
        <w:rPr>
          <w:rFonts w:eastAsia="Cambria"/>
          <w:lang w:val="en-GB" w:eastAsia="en-GB"/>
        </w:rPr>
      </w:pPr>
      <w:bookmarkStart w:id="62" w:name="_Toc330900937"/>
      <w:r w:rsidRPr="00320FAC">
        <w:rPr>
          <w:rFonts w:eastAsia="Cambria"/>
          <w:lang w:val="en-GB" w:eastAsia="en-GB"/>
        </w:rPr>
        <w:t>What has been the impact?</w:t>
      </w:r>
      <w:bookmarkEnd w:id="62"/>
    </w:p>
    <w:p w14:paraId="59431172" w14:textId="77777777" w:rsidR="00D718B7" w:rsidRPr="00320FAC" w:rsidRDefault="00D718B7" w:rsidP="00D718B7">
      <w:pPr>
        <w:rPr>
          <w:rFonts w:eastAsia="Cambria"/>
          <w:lang w:eastAsia="en-GB"/>
        </w:rPr>
      </w:pPr>
    </w:p>
    <w:p w14:paraId="0C88168B" w14:textId="0640035D" w:rsidR="001A7D92" w:rsidRDefault="00D718B7" w:rsidP="001A7D92">
      <w:pPr>
        <w:rPr>
          <w:rFonts w:eastAsia="Cambria"/>
          <w:lang w:eastAsia="en-GB"/>
        </w:rPr>
      </w:pPr>
      <w:r w:rsidRPr="00320FAC">
        <w:rPr>
          <w:rFonts w:eastAsia="Cambria"/>
          <w:lang w:eastAsia="en-GB"/>
        </w:rPr>
        <w:t>e-ScienceTalk as a project has been successful in establishing a number of strong relationships with partners through signing M</w:t>
      </w:r>
      <w:r w:rsidRPr="007C2F3F">
        <w:rPr>
          <w:rFonts w:eastAsia="Cambria"/>
          <w:lang w:eastAsia="en-GB"/>
        </w:rPr>
        <w:t xml:space="preserve">emorandum’s of Understanding. Since September 2011, </w:t>
      </w:r>
      <w:r w:rsidR="00FF588B">
        <w:rPr>
          <w:rFonts w:eastAsia="Cambria"/>
          <w:lang w:eastAsia="en-GB"/>
        </w:rPr>
        <w:t>eight</w:t>
      </w:r>
      <w:r w:rsidR="00D00872" w:rsidRPr="00320FAC">
        <w:rPr>
          <w:rFonts w:eastAsia="Cambria"/>
          <w:lang w:eastAsia="en-GB"/>
        </w:rPr>
        <w:t xml:space="preserve"> </w:t>
      </w:r>
      <w:r w:rsidRPr="00320FAC">
        <w:rPr>
          <w:rFonts w:eastAsia="Cambria"/>
          <w:lang w:eastAsia="en-GB"/>
        </w:rPr>
        <w:t>MoUs have been signed with projects including EDGI, SHIWA, N4U, EUDAT, ERINA+, Global Excursion</w:t>
      </w:r>
      <w:r w:rsidR="002D76BB" w:rsidRPr="00320FAC">
        <w:rPr>
          <w:rFonts w:eastAsia="Cambria"/>
          <w:lang w:eastAsia="en-GB"/>
        </w:rPr>
        <w:t>, Virtus</w:t>
      </w:r>
      <w:r w:rsidR="00D00872" w:rsidRPr="00320FAC">
        <w:rPr>
          <w:rFonts w:eastAsia="Cambria"/>
          <w:lang w:eastAsia="en-GB"/>
        </w:rPr>
        <w:t xml:space="preserve"> and CRISP</w:t>
      </w:r>
      <w:r w:rsidRPr="00320FAC">
        <w:rPr>
          <w:rFonts w:eastAsia="Cambria"/>
          <w:lang w:eastAsia="en-GB"/>
        </w:rPr>
        <w:t xml:space="preserve">. </w:t>
      </w:r>
      <w:r w:rsidR="00FF588B">
        <w:rPr>
          <w:rFonts w:eastAsia="Cambria"/>
          <w:lang w:eastAsia="en-GB"/>
        </w:rPr>
        <w:t xml:space="preserve">The project now has a total of 14 MoUs. The project has provided some letters from our MoU partners (see Appendix 5.3).  </w:t>
      </w:r>
      <w:r w:rsidR="00F86905">
        <w:rPr>
          <w:rFonts w:eastAsia="Cambria"/>
          <w:lang w:eastAsia="en-GB"/>
        </w:rPr>
        <w:t>e-ScienceTalk</w:t>
      </w:r>
      <w:r w:rsidR="005C0C5E">
        <w:rPr>
          <w:rFonts w:eastAsia="Cambria"/>
          <w:lang w:eastAsia="en-GB"/>
        </w:rPr>
        <w:t xml:space="preserve"> has </w:t>
      </w:r>
      <w:r w:rsidR="00A537C4" w:rsidRPr="00320FAC">
        <w:rPr>
          <w:rFonts w:eastAsia="Cambria"/>
          <w:lang w:eastAsia="en-GB"/>
        </w:rPr>
        <w:t>e</w:t>
      </w:r>
      <w:r w:rsidRPr="00320FAC">
        <w:rPr>
          <w:rFonts w:eastAsia="Cambria"/>
          <w:lang w:eastAsia="en-GB"/>
        </w:rPr>
        <w:t xml:space="preserve">-ScienceTalk is building relationships with scientific social media networks (e.g. mysciencework.com). </w:t>
      </w:r>
      <w:r w:rsidR="00F86905">
        <w:rPr>
          <w:rFonts w:eastAsia="Cambria"/>
          <w:lang w:eastAsia="en-GB"/>
        </w:rPr>
        <w:t>e-ScienceTalk</w:t>
      </w:r>
      <w:r w:rsidRPr="00320FAC">
        <w:rPr>
          <w:rFonts w:eastAsia="Cambria"/>
          <w:lang w:eastAsia="en-GB"/>
        </w:rPr>
        <w:t xml:space="preserve"> has 1,937 </w:t>
      </w:r>
      <w:r w:rsidR="006A1508" w:rsidRPr="00320FAC">
        <w:rPr>
          <w:rFonts w:eastAsia="Cambria"/>
          <w:lang w:eastAsia="en-GB"/>
        </w:rPr>
        <w:t>followers (see Figure 22</w:t>
      </w:r>
      <w:r w:rsidR="009C72FC" w:rsidRPr="00320FAC">
        <w:rPr>
          <w:rFonts w:eastAsia="Cambria"/>
          <w:lang w:eastAsia="en-GB"/>
        </w:rPr>
        <w:t>. Increase in Twitter followers).</w:t>
      </w:r>
      <w:r w:rsidR="00FF588B">
        <w:rPr>
          <w:rFonts w:eastAsia="Cambria"/>
          <w:lang w:eastAsia="en-GB"/>
        </w:rPr>
        <w:t xml:space="preserve"> The project ‘curates’ content from policy related news, and e-science news. </w:t>
      </w:r>
    </w:p>
    <w:p w14:paraId="2BDFF7D8" w14:textId="77777777" w:rsidR="001A7D92" w:rsidRDefault="001A7D92" w:rsidP="001A7D92">
      <w:pPr>
        <w:rPr>
          <w:rFonts w:eastAsia="Cambria"/>
          <w:lang w:eastAsia="en-GB"/>
        </w:rPr>
      </w:pPr>
    </w:p>
    <w:p w14:paraId="0CBF60D8" w14:textId="49389BC4" w:rsidR="001A7D92" w:rsidRDefault="001A7D92" w:rsidP="001A7D92">
      <w:pPr>
        <w:rPr>
          <w:rFonts w:eastAsia="Cambria"/>
          <w:lang w:eastAsia="en-GB"/>
        </w:rPr>
      </w:pPr>
      <w:r>
        <w:rPr>
          <w:rFonts w:eastAsia="Cambria"/>
          <w:lang w:eastAsia="en-GB"/>
        </w:rPr>
        <w:t>On example, of a successful tweeting campaign occurred on 8</w:t>
      </w:r>
      <w:r w:rsidRPr="002012AE">
        <w:rPr>
          <w:rFonts w:eastAsia="Cambria"/>
          <w:vertAlign w:val="superscript"/>
          <w:lang w:eastAsia="en-GB"/>
        </w:rPr>
        <w:t>th</w:t>
      </w:r>
      <w:r>
        <w:rPr>
          <w:rFonts w:eastAsia="Cambria"/>
          <w:lang w:eastAsia="en-GB"/>
        </w:rPr>
        <w:t xml:space="preserve"> March </w:t>
      </w:r>
      <w:r w:rsidRPr="001A7D92">
        <w:rPr>
          <w:rFonts w:eastAsia="Cambria"/>
          <w:lang w:eastAsia="en-GB"/>
        </w:rPr>
        <w:t>retweeted by@womensday [ Followed by 14,736 followers] and Followed by @RichMcCourt [12,256 followers] pretty much definitely from:</w:t>
      </w:r>
    </w:p>
    <w:p w14:paraId="18FECE28" w14:textId="77777777" w:rsidR="001A7D92" w:rsidRDefault="001A7D92" w:rsidP="001A7D92">
      <w:pPr>
        <w:rPr>
          <w:rFonts w:eastAsia="Cambria"/>
          <w:lang w:eastAsia="en-GB"/>
        </w:rPr>
      </w:pPr>
    </w:p>
    <w:tbl>
      <w:tblPr>
        <w:tblStyle w:val="TableGrid"/>
        <w:tblW w:w="0" w:type="auto"/>
        <w:shd w:val="clear" w:color="auto" w:fill="EEECE1" w:themeFill="background2"/>
        <w:tblLook w:val="04A0" w:firstRow="1" w:lastRow="0" w:firstColumn="1" w:lastColumn="0" w:noHBand="0" w:noVBand="1"/>
      </w:tblPr>
      <w:tblGrid>
        <w:gridCol w:w="9280"/>
      </w:tblGrid>
      <w:tr w:rsidR="001A7D92" w:rsidRPr="00605A4F" w14:paraId="028FD18B" w14:textId="77777777" w:rsidTr="002012AE">
        <w:tc>
          <w:tcPr>
            <w:tcW w:w="9280" w:type="dxa"/>
            <w:shd w:val="clear" w:color="auto" w:fill="EEECE1" w:themeFill="background2"/>
          </w:tcPr>
          <w:p w14:paraId="335FF03B" w14:textId="77777777" w:rsidR="001A7D92" w:rsidRPr="00605A4F" w:rsidRDefault="001A7D92" w:rsidP="001A7D92">
            <w:pPr>
              <w:rPr>
                <w:rFonts w:eastAsia="Cambria"/>
                <w:lang w:eastAsia="en-GB"/>
              </w:rPr>
            </w:pPr>
            <w:r w:rsidRPr="00605A4F">
              <w:rPr>
                <w:rFonts w:eastAsia="Cambria"/>
                <w:lang w:eastAsia="en-GB"/>
              </w:rPr>
              <w:t>@e_scitalk RT @iSGTW Happy International @WomensDay ! Excellent article by Jacqui Hayes in iSGTW: http://v.gd/isgtw_iwd</w:t>
            </w:r>
          </w:p>
        </w:tc>
      </w:tr>
    </w:tbl>
    <w:p w14:paraId="38EC5478" w14:textId="77777777" w:rsidR="009C72FC" w:rsidRPr="00320FAC" w:rsidRDefault="009C72FC" w:rsidP="00D718B7">
      <w:pPr>
        <w:rPr>
          <w:rFonts w:eastAsia="Cambria"/>
          <w:lang w:eastAsia="en-GB"/>
        </w:rPr>
      </w:pPr>
    </w:p>
    <w:p w14:paraId="729AF69D" w14:textId="63D3B090" w:rsidR="009C72FC" w:rsidRPr="00320FAC" w:rsidRDefault="006A1508" w:rsidP="00D718B7">
      <w:pPr>
        <w:rPr>
          <w:rFonts w:eastAsia="Cambria"/>
          <w:b/>
          <w:lang w:eastAsia="en-GB"/>
        </w:rPr>
      </w:pPr>
      <w:r w:rsidRPr="00320FAC">
        <w:rPr>
          <w:rFonts w:eastAsia="Cambria"/>
          <w:b/>
          <w:lang w:eastAsia="en-GB"/>
        </w:rPr>
        <w:t>Figure 22</w:t>
      </w:r>
      <w:r w:rsidR="009C72FC" w:rsidRPr="00320FAC">
        <w:rPr>
          <w:rFonts w:eastAsia="Cambria"/>
          <w:b/>
          <w:lang w:eastAsia="en-GB"/>
        </w:rPr>
        <w:t>. Increase in Twitter followers</w:t>
      </w:r>
    </w:p>
    <w:p w14:paraId="02B70600" w14:textId="77777777" w:rsidR="00933E61" w:rsidRPr="006A1508" w:rsidRDefault="00933E61" w:rsidP="00D718B7">
      <w:pPr>
        <w:rPr>
          <w:rFonts w:eastAsia="Cambria"/>
          <w:color w:val="FF0000"/>
          <w:lang w:eastAsia="en-GB"/>
        </w:rPr>
      </w:pPr>
    </w:p>
    <w:p w14:paraId="426DE8AB" w14:textId="36E67297" w:rsidR="00933E61" w:rsidRPr="006A1508" w:rsidRDefault="009C72FC" w:rsidP="00D718B7">
      <w:pPr>
        <w:rPr>
          <w:rFonts w:eastAsia="Cambria"/>
          <w:color w:val="FF0000"/>
          <w:lang w:eastAsia="en-GB"/>
        </w:rPr>
      </w:pPr>
      <w:r w:rsidRPr="006A1508">
        <w:rPr>
          <w:rFonts w:eastAsia="Cambria"/>
          <w:noProof/>
          <w:color w:val="FF0000"/>
          <w:lang w:eastAsia="en-GB"/>
        </w:rPr>
        <w:drawing>
          <wp:inline distT="0" distB="0" distL="0" distR="0" wp14:anchorId="6B881A00" wp14:editId="3BEC4835">
            <wp:extent cx="4016524" cy="3014219"/>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1530" cy="3017976"/>
                    </a:xfrm>
                    <a:prstGeom prst="rect">
                      <a:avLst/>
                    </a:prstGeom>
                    <a:noFill/>
                    <a:ln>
                      <a:noFill/>
                    </a:ln>
                  </pic:spPr>
                </pic:pic>
              </a:graphicData>
            </a:graphic>
          </wp:inline>
        </w:drawing>
      </w:r>
      <w:r w:rsidRPr="006A1508">
        <w:rPr>
          <w:rFonts w:eastAsia="Cambria"/>
          <w:noProof/>
          <w:color w:val="FF0000"/>
          <w:lang w:eastAsia="en-GB"/>
        </w:rPr>
        <w:t xml:space="preserve"> </w:t>
      </w:r>
    </w:p>
    <w:p w14:paraId="7186821A" w14:textId="77777777" w:rsidR="00D30F1D" w:rsidRPr="006A1508" w:rsidRDefault="00D30F1D" w:rsidP="00D30F1D">
      <w:pPr>
        <w:rPr>
          <w:rFonts w:eastAsia="Cambria"/>
          <w:color w:val="FF0000"/>
          <w:szCs w:val="22"/>
          <w:lang w:eastAsia="en-GB"/>
        </w:rPr>
      </w:pPr>
    </w:p>
    <w:p w14:paraId="70AF19F2" w14:textId="77777777" w:rsidR="00D30F1D" w:rsidRPr="006A1508" w:rsidRDefault="00D30F1D" w:rsidP="00D30F1D">
      <w:pPr>
        <w:rPr>
          <w:rFonts w:eastAsia="Cambria"/>
          <w:color w:val="FF0000"/>
          <w:szCs w:val="22"/>
          <w:lang w:eastAsia="en-GB"/>
        </w:rPr>
      </w:pPr>
    </w:p>
    <w:p w14:paraId="1B0006F0" w14:textId="77777777" w:rsidR="009E123C" w:rsidRDefault="00A537C4" w:rsidP="00D13DFD">
      <w:pPr>
        <w:rPr>
          <w:rFonts w:eastAsia="Cambria"/>
          <w:szCs w:val="22"/>
          <w:lang w:eastAsia="en-GB"/>
        </w:rPr>
      </w:pPr>
      <w:r w:rsidRPr="00320FAC">
        <w:rPr>
          <w:rFonts w:eastAsia="Cambria"/>
          <w:szCs w:val="22"/>
          <w:lang w:eastAsia="en-GB"/>
        </w:rPr>
        <w:t>e</w:t>
      </w:r>
      <w:r w:rsidR="00F912FF" w:rsidRPr="00320FAC">
        <w:rPr>
          <w:rFonts w:eastAsia="Cambria"/>
          <w:szCs w:val="22"/>
          <w:lang w:eastAsia="en-GB"/>
        </w:rPr>
        <w:t xml:space="preserve">-ScienceTalk </w:t>
      </w:r>
      <w:r w:rsidRPr="00320FAC">
        <w:rPr>
          <w:rFonts w:eastAsia="Cambria"/>
          <w:szCs w:val="22"/>
          <w:lang w:eastAsia="en-GB"/>
        </w:rPr>
        <w:t>has also been successful in building its profile</w:t>
      </w:r>
      <w:r w:rsidR="001B1C8C" w:rsidRPr="00320FAC">
        <w:rPr>
          <w:rFonts w:eastAsia="Cambria"/>
          <w:szCs w:val="22"/>
          <w:lang w:eastAsia="en-GB"/>
        </w:rPr>
        <w:t xml:space="preserve"> as a project</w:t>
      </w:r>
      <w:r w:rsidRPr="00320FAC">
        <w:rPr>
          <w:rFonts w:eastAsia="Cambria"/>
          <w:szCs w:val="22"/>
          <w:lang w:eastAsia="en-GB"/>
        </w:rPr>
        <w:t xml:space="preserve">. The project </w:t>
      </w:r>
      <w:r w:rsidR="00F912FF" w:rsidRPr="00320FAC">
        <w:rPr>
          <w:rFonts w:eastAsia="Cambria"/>
          <w:szCs w:val="22"/>
          <w:lang w:eastAsia="en-GB"/>
        </w:rPr>
        <w:t xml:space="preserve">has had its first academic paper </w:t>
      </w:r>
      <w:r w:rsidR="009E123C">
        <w:rPr>
          <w:rFonts w:eastAsia="Cambria"/>
          <w:szCs w:val="22"/>
          <w:lang w:eastAsia="en-GB"/>
        </w:rPr>
        <w:t>(</w:t>
      </w:r>
      <w:r w:rsidR="009E123C" w:rsidRPr="002012AE">
        <w:rPr>
          <w:rFonts w:eastAsia="Cambria"/>
          <w:i/>
          <w:szCs w:val="22"/>
          <w:lang w:eastAsia="en-GB"/>
        </w:rPr>
        <w:t>e-ScienceTalk: Measuring the impact of online outreach for e-Infrastructure</w:t>
      </w:r>
      <w:r w:rsidR="009E123C">
        <w:rPr>
          <w:rStyle w:val="FootnoteReference"/>
          <w:rFonts w:eastAsia="Cambria"/>
          <w:i/>
          <w:szCs w:val="22"/>
          <w:lang w:eastAsia="en-GB"/>
        </w:rPr>
        <w:footnoteReference w:id="55"/>
      </w:r>
      <w:r w:rsidR="009E123C" w:rsidRPr="002012AE">
        <w:rPr>
          <w:rFonts w:eastAsia="Cambria"/>
          <w:i/>
          <w:szCs w:val="22"/>
          <w:lang w:eastAsia="en-GB"/>
        </w:rPr>
        <w:t>s</w:t>
      </w:r>
      <w:r w:rsidR="009E123C">
        <w:rPr>
          <w:rFonts w:eastAsia="Cambria"/>
          <w:szCs w:val="22"/>
          <w:lang w:eastAsia="en-GB"/>
        </w:rPr>
        <w:t xml:space="preserve">) </w:t>
      </w:r>
      <w:r w:rsidR="00F912FF" w:rsidRPr="00320FAC">
        <w:rPr>
          <w:rFonts w:eastAsia="Cambria"/>
          <w:szCs w:val="22"/>
          <w:lang w:eastAsia="en-GB"/>
        </w:rPr>
        <w:t>published at e-Challenges in Florence in October</w:t>
      </w:r>
      <w:r w:rsidR="001B1C8C" w:rsidRPr="00320FAC">
        <w:rPr>
          <w:rFonts w:eastAsia="Cambria"/>
          <w:szCs w:val="22"/>
          <w:lang w:eastAsia="en-GB"/>
        </w:rPr>
        <w:t xml:space="preserve"> 2012</w:t>
      </w:r>
      <w:r w:rsidR="00F912FF" w:rsidRPr="00320FAC">
        <w:rPr>
          <w:rFonts w:eastAsia="Cambria"/>
          <w:szCs w:val="22"/>
          <w:lang w:eastAsia="en-GB"/>
        </w:rPr>
        <w:t xml:space="preserve">. </w:t>
      </w:r>
    </w:p>
    <w:p w14:paraId="68518E9B" w14:textId="77777777" w:rsidR="009E123C" w:rsidRDefault="009E123C" w:rsidP="00D13DFD">
      <w:pPr>
        <w:rPr>
          <w:rFonts w:eastAsia="Cambria"/>
          <w:szCs w:val="22"/>
          <w:lang w:eastAsia="en-GB"/>
        </w:rPr>
      </w:pPr>
    </w:p>
    <w:p w14:paraId="616DEB9A" w14:textId="6B16E4B9" w:rsidR="00350AEF" w:rsidRPr="00BE07C4" w:rsidRDefault="00B35CB2" w:rsidP="00D13DFD">
      <w:pPr>
        <w:rPr>
          <w:rFonts w:eastAsia="Cambria"/>
          <w:color w:val="000000" w:themeColor="text1"/>
          <w:szCs w:val="22"/>
          <w:lang w:eastAsia="en-GB"/>
        </w:rPr>
      </w:pPr>
      <w:r w:rsidRPr="00320FAC">
        <w:t xml:space="preserve">WP1 and WP4 coordinated the 9th e-Infrastructure Concertation meeting, which took place during the EGI Technical Forum in Lyon in September. The two-day event attracted 150 delegates including representatives from the e-Infrastructure landscape, policy makers and funding agencies. The presentations were webcast live by the Trust IT service, and participants were also able to follow the event on Twitter using a dedicated hashtag. The event was publicised on GridCast, the e-ScienceTalk website and through iSGTW twitter feeds. The webcast amassed a wide global audience attracting 454 unique visits from 57 different </w:t>
      </w:r>
      <w:r w:rsidRPr="00BE07C4">
        <w:rPr>
          <w:color w:val="000000" w:themeColor="text1"/>
        </w:rPr>
        <w:t>countries.</w:t>
      </w:r>
      <w:r w:rsidR="001B1C8C" w:rsidRPr="00BE07C4">
        <w:rPr>
          <w:color w:val="000000" w:themeColor="text1"/>
        </w:rPr>
        <w:t xml:space="preserve"> Members of the e-ScienceTalk team have also participated in high level EC meetings, such as the Digital Agenda Assembly’s workshop on social media</w:t>
      </w:r>
      <w:r w:rsidR="00CA6F7D" w:rsidRPr="00BE07C4">
        <w:rPr>
          <w:color w:val="000000" w:themeColor="text1"/>
        </w:rPr>
        <w:t>, and presented at the ISGC event in Taipei.</w:t>
      </w:r>
    </w:p>
    <w:p w14:paraId="595D3454" w14:textId="77777777" w:rsidR="00A537C4" w:rsidRPr="006A1508" w:rsidRDefault="00A537C4" w:rsidP="00C62E8D">
      <w:pPr>
        <w:rPr>
          <w:color w:val="FF0000"/>
        </w:rPr>
      </w:pPr>
      <w:bookmarkStart w:id="63" w:name="_Toc144364251"/>
    </w:p>
    <w:p w14:paraId="70089C27" w14:textId="455E5AC7" w:rsidR="00A537C4" w:rsidRPr="00320FAC" w:rsidRDefault="00A537C4" w:rsidP="00A537C4">
      <w:pPr>
        <w:pStyle w:val="Heading3"/>
      </w:pPr>
      <w:bookmarkStart w:id="64" w:name="_Toc330900938"/>
      <w:r w:rsidRPr="00320FAC">
        <w:t>Sustainability</w:t>
      </w:r>
      <w:bookmarkEnd w:id="64"/>
    </w:p>
    <w:p w14:paraId="5721496E" w14:textId="77777777" w:rsidR="00A537C4" w:rsidRPr="00320FAC" w:rsidRDefault="00A537C4" w:rsidP="00BE07C4">
      <w:pPr>
        <w:spacing w:before="0" w:after="0"/>
      </w:pPr>
    </w:p>
    <w:p w14:paraId="08954BA7" w14:textId="60CDC0DA" w:rsidR="002360CA" w:rsidRPr="00BE07C4" w:rsidRDefault="00BE07C4" w:rsidP="00BE07C4">
      <w:pPr>
        <w:spacing w:before="0" w:after="0"/>
        <w:rPr>
          <w:color w:val="000000" w:themeColor="text1"/>
          <w:szCs w:val="22"/>
        </w:rPr>
      </w:pPr>
      <w:r w:rsidRPr="00BE07C4">
        <w:rPr>
          <w:color w:val="000000" w:themeColor="text1"/>
          <w:szCs w:val="22"/>
        </w:rPr>
        <w:t>The sustainability strategy focuses on evaluating all e</w:t>
      </w:r>
      <w:r w:rsidRPr="00BE07C4">
        <w:rPr>
          <w:rFonts w:ascii="Cambria Math" w:hAnsi="Cambria Math" w:cs="Cambria Math"/>
          <w:color w:val="000000" w:themeColor="text1"/>
          <w:szCs w:val="22"/>
        </w:rPr>
        <w:t>‐</w:t>
      </w:r>
      <w:r w:rsidRPr="00BE07C4">
        <w:rPr>
          <w:color w:val="000000" w:themeColor="text1"/>
          <w:szCs w:val="22"/>
        </w:rPr>
        <w:t>ScienceTalk products on their</w:t>
      </w:r>
      <w:r>
        <w:rPr>
          <w:color w:val="000000" w:themeColor="text1"/>
          <w:szCs w:val="22"/>
        </w:rPr>
        <w:t xml:space="preserve"> </w:t>
      </w:r>
      <w:r w:rsidRPr="00BE07C4">
        <w:rPr>
          <w:color w:val="000000" w:themeColor="text1"/>
          <w:szCs w:val="22"/>
        </w:rPr>
        <w:t>impact, maintenance overhead (costs/effort) and likelihood of attracting future funding or</w:t>
      </w:r>
      <w:r>
        <w:rPr>
          <w:color w:val="000000" w:themeColor="text1"/>
          <w:szCs w:val="22"/>
        </w:rPr>
        <w:t xml:space="preserve"> </w:t>
      </w:r>
      <w:r w:rsidRPr="00BE07C4">
        <w:rPr>
          <w:color w:val="000000" w:themeColor="text1"/>
          <w:szCs w:val="22"/>
        </w:rPr>
        <w:t>in</w:t>
      </w:r>
      <w:r w:rsidRPr="00BE07C4">
        <w:rPr>
          <w:rFonts w:ascii="Cambria Math" w:hAnsi="Cambria Math" w:cs="Cambria Math"/>
          <w:color w:val="000000" w:themeColor="text1"/>
          <w:szCs w:val="22"/>
        </w:rPr>
        <w:t>‐</w:t>
      </w:r>
      <w:r w:rsidRPr="00BE07C4">
        <w:rPr>
          <w:color w:val="000000" w:themeColor="text1"/>
          <w:szCs w:val="22"/>
        </w:rPr>
        <w:t xml:space="preserve">kind support. </w:t>
      </w:r>
      <w:r w:rsidR="00335071" w:rsidRPr="00BE07C4">
        <w:rPr>
          <w:szCs w:val="22"/>
        </w:rPr>
        <w:t xml:space="preserve">Attracting one partner </w:t>
      </w:r>
      <w:r w:rsidR="00770F7F" w:rsidRPr="00BE07C4">
        <w:rPr>
          <w:szCs w:val="22"/>
        </w:rPr>
        <w:t xml:space="preserve">to </w:t>
      </w:r>
      <w:r w:rsidR="00335071" w:rsidRPr="00BE07C4">
        <w:rPr>
          <w:szCs w:val="22"/>
        </w:rPr>
        <w:t>fund for the whole project, e-ScienceTalk is more difficult, simply because there are a number of different stakeholder</w:t>
      </w:r>
      <w:r w:rsidR="00770F7F" w:rsidRPr="00BE07C4">
        <w:rPr>
          <w:szCs w:val="22"/>
        </w:rPr>
        <w:t>s</w:t>
      </w:r>
      <w:r w:rsidR="00335071" w:rsidRPr="00BE07C4">
        <w:rPr>
          <w:szCs w:val="22"/>
        </w:rPr>
        <w:t xml:space="preserve">, and audiences. </w:t>
      </w:r>
      <w:r w:rsidR="00F86905">
        <w:rPr>
          <w:szCs w:val="22"/>
        </w:rPr>
        <w:t>e-ScienceTalk</w:t>
      </w:r>
      <w:r w:rsidR="00335071" w:rsidRPr="00BE07C4">
        <w:rPr>
          <w:szCs w:val="22"/>
        </w:rPr>
        <w:t xml:space="preserve"> has suggested various avenues for funding parts of the project</w:t>
      </w:r>
      <w:r w:rsidR="00770F7F" w:rsidRPr="00BE07C4">
        <w:rPr>
          <w:szCs w:val="22"/>
        </w:rPr>
        <w:t xml:space="preserve"> separately</w:t>
      </w:r>
      <w:r w:rsidR="00335071" w:rsidRPr="00BE07C4">
        <w:rPr>
          <w:szCs w:val="22"/>
        </w:rPr>
        <w:t xml:space="preserve">. </w:t>
      </w:r>
    </w:p>
    <w:p w14:paraId="7C784C6B" w14:textId="77777777" w:rsidR="002360CA" w:rsidRPr="00BE07C4" w:rsidRDefault="002360CA" w:rsidP="00BE07C4">
      <w:pPr>
        <w:spacing w:before="0" w:after="0"/>
        <w:rPr>
          <w:szCs w:val="22"/>
        </w:rPr>
      </w:pPr>
    </w:p>
    <w:p w14:paraId="7ADE8303" w14:textId="7435BFFB" w:rsidR="00827C1E" w:rsidRDefault="00BE07C4" w:rsidP="00BE07C4">
      <w:pPr>
        <w:spacing w:before="0" w:after="0"/>
        <w:rPr>
          <w:color w:val="000000" w:themeColor="text1"/>
        </w:rPr>
      </w:pPr>
      <w:r>
        <w:rPr>
          <w:color w:val="000000" w:themeColor="text1"/>
        </w:rPr>
        <w:t>e</w:t>
      </w:r>
      <w:r w:rsidRPr="00BE07C4">
        <w:rPr>
          <w:color w:val="000000" w:themeColor="text1"/>
        </w:rPr>
        <w:t>-ScienceTalk has multiple stakeholders within the e-science and e</w:t>
      </w:r>
      <w:r>
        <w:rPr>
          <w:color w:val="000000" w:themeColor="text1"/>
        </w:rPr>
        <w:t>-</w:t>
      </w:r>
      <w:r w:rsidRPr="00BE07C4">
        <w:rPr>
          <w:color w:val="000000" w:themeColor="text1"/>
        </w:rPr>
        <w:t>infrastructure</w:t>
      </w:r>
      <w:r>
        <w:rPr>
          <w:color w:val="000000" w:themeColor="text1"/>
        </w:rPr>
        <w:t xml:space="preserve"> </w:t>
      </w:r>
      <w:r w:rsidRPr="00BE07C4">
        <w:rPr>
          <w:color w:val="000000" w:themeColor="text1"/>
        </w:rPr>
        <w:t xml:space="preserve">field and disseminates the results of a host of FP7 funded projects. </w:t>
      </w:r>
      <w:r w:rsidR="00827C1E">
        <w:rPr>
          <w:color w:val="000000" w:themeColor="text1"/>
        </w:rPr>
        <w:t xml:space="preserve">e-ScienceTalk has </w:t>
      </w:r>
      <w:r w:rsidR="002309D3">
        <w:rPr>
          <w:color w:val="000000" w:themeColor="text1"/>
        </w:rPr>
        <w:t>signed MoUs</w:t>
      </w:r>
      <w:r w:rsidR="00827C1E">
        <w:rPr>
          <w:color w:val="000000" w:themeColor="text1"/>
        </w:rPr>
        <w:t xml:space="preserve"> with policy bodies (e-IRGSP2/3), collaborations with organisations outside of Europe (LinkSCEEM2, CHAIN) and user communities (WeNMR, EMI, EGI-InSPIRE).  In year 2, e-ScienceTalk has developed relationships with </w:t>
      </w:r>
      <w:r w:rsidR="00827C1E" w:rsidRPr="00827C1E">
        <w:rPr>
          <w:color w:val="000000" w:themeColor="text1"/>
        </w:rPr>
        <w:t>EDGI, SHIWA, N4U, EUDAT, ERINA+, Global Excursion, Virtus and CRISP.</w:t>
      </w:r>
      <w:r w:rsidR="002309D3">
        <w:rPr>
          <w:color w:val="000000" w:themeColor="text1"/>
        </w:rPr>
        <w:t xml:space="preserve"> </w:t>
      </w:r>
    </w:p>
    <w:p w14:paraId="68454A57" w14:textId="77777777" w:rsidR="00827C1E" w:rsidRDefault="00827C1E" w:rsidP="00BE07C4">
      <w:pPr>
        <w:spacing w:before="0" w:after="0"/>
        <w:rPr>
          <w:color w:val="000000" w:themeColor="text1"/>
        </w:rPr>
      </w:pPr>
    </w:p>
    <w:p w14:paraId="2D840E44" w14:textId="79AD7C9A" w:rsidR="00BE07C4" w:rsidRPr="00BE07C4" w:rsidRDefault="00BE07C4" w:rsidP="00BE07C4">
      <w:pPr>
        <w:spacing w:before="0" w:after="0"/>
        <w:rPr>
          <w:color w:val="000000" w:themeColor="text1"/>
        </w:rPr>
      </w:pPr>
      <w:r w:rsidRPr="00BE07C4">
        <w:rPr>
          <w:color w:val="000000" w:themeColor="text1"/>
        </w:rPr>
        <w:t>By</w:t>
      </w:r>
      <w:r>
        <w:rPr>
          <w:color w:val="000000" w:themeColor="text1"/>
        </w:rPr>
        <w:t xml:space="preserve"> </w:t>
      </w:r>
      <w:r w:rsidRPr="00BE07C4">
        <w:rPr>
          <w:color w:val="000000" w:themeColor="text1"/>
        </w:rPr>
        <w:t>monitoring the collaborative activities agreed within the project’s higher level collaboration</w:t>
      </w:r>
      <w:r>
        <w:rPr>
          <w:color w:val="000000" w:themeColor="text1"/>
        </w:rPr>
        <w:t xml:space="preserve"> </w:t>
      </w:r>
      <w:r w:rsidRPr="00BE07C4">
        <w:rPr>
          <w:color w:val="000000" w:themeColor="text1"/>
        </w:rPr>
        <w:t>framework, its Memoranda of Understanding, a collective business case can be developed</w:t>
      </w:r>
      <w:r>
        <w:rPr>
          <w:color w:val="000000" w:themeColor="text1"/>
        </w:rPr>
        <w:t xml:space="preserve"> </w:t>
      </w:r>
      <w:r w:rsidRPr="00BE07C4">
        <w:rPr>
          <w:color w:val="000000" w:themeColor="text1"/>
        </w:rPr>
        <w:t>for the products and services that prove to be most valuable to the community</w:t>
      </w:r>
      <w:r w:rsidR="002309D3">
        <w:rPr>
          <w:color w:val="000000" w:themeColor="text1"/>
        </w:rPr>
        <w:t xml:space="preserve"> (see Appendix 5.3) </w:t>
      </w:r>
      <w:r w:rsidRPr="00BE07C4">
        <w:rPr>
          <w:color w:val="000000" w:themeColor="text1"/>
        </w:rPr>
        <w:t>. The project</w:t>
      </w:r>
      <w:r>
        <w:rPr>
          <w:color w:val="000000" w:themeColor="text1"/>
        </w:rPr>
        <w:t xml:space="preserve"> </w:t>
      </w:r>
      <w:r w:rsidRPr="00BE07C4">
        <w:rPr>
          <w:color w:val="000000" w:themeColor="text1"/>
        </w:rPr>
        <w:t>team therefore carefully markets, monitors and audits the impact of each individual activity,</w:t>
      </w:r>
      <w:r>
        <w:rPr>
          <w:color w:val="000000" w:themeColor="text1"/>
        </w:rPr>
        <w:t xml:space="preserve"> </w:t>
      </w:r>
      <w:r w:rsidRPr="00BE07C4">
        <w:rPr>
          <w:color w:val="000000" w:themeColor="text1"/>
        </w:rPr>
        <w:t>for all its MoU partners. The project will also produce an overview guide to dissemination</w:t>
      </w:r>
      <w:r>
        <w:rPr>
          <w:color w:val="000000" w:themeColor="text1"/>
        </w:rPr>
        <w:t xml:space="preserve"> </w:t>
      </w:r>
      <w:r w:rsidRPr="00BE07C4">
        <w:rPr>
          <w:color w:val="000000" w:themeColor="text1"/>
        </w:rPr>
        <w:t>for EC projects, based on the extensive experience gained and lessons learnt during all</w:t>
      </w:r>
      <w:r>
        <w:rPr>
          <w:color w:val="000000" w:themeColor="text1"/>
        </w:rPr>
        <w:t xml:space="preserve"> </w:t>
      </w:r>
      <w:r w:rsidRPr="00BE07C4">
        <w:rPr>
          <w:color w:val="000000" w:themeColor="text1"/>
        </w:rPr>
        <w:t>phases of the project.</w:t>
      </w:r>
    </w:p>
    <w:p w14:paraId="43DB842B" w14:textId="77777777" w:rsidR="00BE07C4" w:rsidRDefault="00BE07C4" w:rsidP="00BE07C4">
      <w:pPr>
        <w:spacing w:before="0" w:after="0"/>
        <w:rPr>
          <w:szCs w:val="22"/>
        </w:rPr>
      </w:pPr>
    </w:p>
    <w:p w14:paraId="41E0A1CC" w14:textId="506C62A1" w:rsidR="000E0024" w:rsidRPr="00BE07C4" w:rsidRDefault="00CC7951" w:rsidP="00BE07C4">
      <w:pPr>
        <w:spacing w:before="0" w:after="0"/>
        <w:rPr>
          <w:szCs w:val="22"/>
        </w:rPr>
      </w:pPr>
      <w:r w:rsidRPr="00BE07C4">
        <w:rPr>
          <w:szCs w:val="22"/>
        </w:rPr>
        <w:t>Sustainability is always an issue for digital resource</w:t>
      </w:r>
      <w:r w:rsidR="00816E6C" w:rsidRPr="00BE07C4">
        <w:rPr>
          <w:szCs w:val="22"/>
        </w:rPr>
        <w:t>s</w:t>
      </w:r>
      <w:r w:rsidRPr="00BE07C4">
        <w:rPr>
          <w:szCs w:val="22"/>
        </w:rPr>
        <w:t xml:space="preserve">, but evidence of </w:t>
      </w:r>
      <w:r w:rsidR="00C923BA" w:rsidRPr="00BE07C4">
        <w:rPr>
          <w:szCs w:val="22"/>
        </w:rPr>
        <w:t xml:space="preserve">impact </w:t>
      </w:r>
      <w:r w:rsidRPr="00BE07C4">
        <w:rPr>
          <w:szCs w:val="22"/>
        </w:rPr>
        <w:t>can be part of a business case for contin</w:t>
      </w:r>
      <w:r w:rsidR="001A4DB1" w:rsidRPr="00BE07C4">
        <w:rPr>
          <w:szCs w:val="22"/>
        </w:rPr>
        <w:t>u</w:t>
      </w:r>
      <w:r w:rsidRPr="00BE07C4">
        <w:rPr>
          <w:szCs w:val="22"/>
        </w:rPr>
        <w:t>ed development and support</w:t>
      </w:r>
      <w:r w:rsidR="001A4DB1" w:rsidRPr="00BE07C4">
        <w:rPr>
          <w:szCs w:val="22"/>
        </w:rPr>
        <w:t xml:space="preserve">. </w:t>
      </w:r>
      <w:r w:rsidR="002360CA" w:rsidRPr="00BE07C4">
        <w:rPr>
          <w:szCs w:val="22"/>
        </w:rPr>
        <w:t xml:space="preserve">e-ScienceTalk is working with other partners, and is often contacting about support for new projects. For example, in May, Francois Grey contacted us about the </w:t>
      </w:r>
      <w:r w:rsidRPr="00BE07C4">
        <w:rPr>
          <w:szCs w:val="22"/>
        </w:rPr>
        <w:t>Citizen Cyberlab project</w:t>
      </w:r>
      <w:r w:rsidR="002360CA" w:rsidRPr="00BE07C4">
        <w:rPr>
          <w:szCs w:val="22"/>
        </w:rPr>
        <w:t xml:space="preserve"> </w:t>
      </w:r>
      <w:r w:rsidRPr="00BE07C4">
        <w:rPr>
          <w:szCs w:val="22"/>
        </w:rPr>
        <w:t>(</w:t>
      </w:r>
      <w:r w:rsidRPr="00BE07C4">
        <w:rPr>
          <w:szCs w:val="22"/>
          <w:lang w:val="en-US"/>
        </w:rPr>
        <w:t>3.4M Euros over three years)</w:t>
      </w:r>
      <w:r w:rsidR="00816E6C" w:rsidRPr="00BE07C4">
        <w:rPr>
          <w:szCs w:val="22"/>
          <w:lang w:val="en-US"/>
        </w:rPr>
        <w:t xml:space="preserve"> and discussions are underway with ESFRI cluster projects ENVRI, BioMedBridges and DASISH</w:t>
      </w:r>
      <w:r w:rsidR="00320FAC" w:rsidRPr="00BE07C4">
        <w:rPr>
          <w:szCs w:val="22"/>
          <w:lang w:val="en-US"/>
        </w:rPr>
        <w:t>.</w:t>
      </w:r>
    </w:p>
    <w:p w14:paraId="60FC96E3" w14:textId="77777777" w:rsidR="00335071" w:rsidRPr="00320FAC" w:rsidRDefault="00335071" w:rsidP="00C62E8D"/>
    <w:p w14:paraId="7239014F" w14:textId="37993072" w:rsidR="00A425F5" w:rsidRPr="00320FAC" w:rsidRDefault="00335071" w:rsidP="008058EC">
      <w:r w:rsidRPr="00320FAC">
        <w:t xml:space="preserve">As a dissemination support project to the </w:t>
      </w:r>
      <w:r w:rsidR="00DE7A9C" w:rsidRPr="00DE7A9C">
        <w:t xml:space="preserve">European Strategy Forum on Research Infrastructures </w:t>
      </w:r>
      <w:r w:rsidR="00DE7A9C">
        <w:t>(</w:t>
      </w:r>
      <w:r w:rsidRPr="00320FAC">
        <w:t>ESFRI</w:t>
      </w:r>
      <w:r w:rsidR="00DE7A9C">
        <w:t>)</w:t>
      </w:r>
      <w:r w:rsidRPr="00320FAC">
        <w:t xml:space="preserve"> projects, e-ScienceTalk </w:t>
      </w:r>
      <w:r w:rsidR="00031154" w:rsidRPr="00320FAC">
        <w:t>can</w:t>
      </w:r>
      <w:r w:rsidRPr="00320FAC">
        <w:t xml:space="preserve"> increas</w:t>
      </w:r>
      <w:r w:rsidR="00031154" w:rsidRPr="00320FAC">
        <w:t>e</w:t>
      </w:r>
      <w:r w:rsidRPr="00320FAC">
        <w:t xml:space="preserve"> effectiveness </w:t>
      </w:r>
      <w:r w:rsidR="00031154" w:rsidRPr="00320FAC">
        <w:t>and efficiency in communicatio</w:t>
      </w:r>
      <w:r w:rsidR="000A54AB">
        <w:t>n</w:t>
      </w:r>
      <w:r w:rsidRPr="00320FAC">
        <w:t>.</w:t>
      </w:r>
      <w:r w:rsidR="002360CA" w:rsidRPr="00320FAC">
        <w:t xml:space="preserve"> This </w:t>
      </w:r>
      <w:r w:rsidR="002360CA" w:rsidRPr="00320FAC">
        <w:lastRenderedPageBreak/>
        <w:t xml:space="preserve">leads to a potential cost saving, and also the filtering of information provided gives news items or content greater credibility.  In developing new audiences and </w:t>
      </w:r>
      <w:r w:rsidR="001A4DB1" w:rsidRPr="00320FAC">
        <w:t xml:space="preserve">helping </w:t>
      </w:r>
      <w:r w:rsidR="002360CA" w:rsidRPr="00320FAC">
        <w:t xml:space="preserve">projects, we are potentially </w:t>
      </w:r>
      <w:r w:rsidR="001A4DB1" w:rsidRPr="00320FAC">
        <w:t xml:space="preserve">attracting </w:t>
      </w:r>
      <w:r w:rsidR="002360CA" w:rsidRPr="00320FAC">
        <w:t>new users.</w:t>
      </w:r>
      <w:r w:rsidR="001A4DB1" w:rsidRPr="00320FAC">
        <w:t xml:space="preserve"> e-ScienceTalk has secured NSF funding and travelling costs from ASGC. We have also been acknowledged as preferred dissemination service by our MoUs </w:t>
      </w:r>
      <w:r w:rsidR="00031154" w:rsidRPr="00320FAC">
        <w:t xml:space="preserve">collaborating projects </w:t>
      </w:r>
      <w:r w:rsidR="001A4DB1" w:rsidRPr="00320FAC">
        <w:t xml:space="preserve">and recently by CRISP. </w:t>
      </w:r>
      <w:r w:rsidR="00A425F5" w:rsidRPr="00320FAC">
        <w:t xml:space="preserve">To achieve the digital future requires work, vision, funding and cooperation. An area the project could develop further is e-learning with our recent interest from N4U project, and Global Excursion. </w:t>
      </w:r>
    </w:p>
    <w:p w14:paraId="3983F6A8" w14:textId="77777777" w:rsidR="00A425F5" w:rsidRPr="00320FAC" w:rsidRDefault="00A425F5" w:rsidP="00E52A57"/>
    <w:p w14:paraId="7242CBF7" w14:textId="1EDF7C6D" w:rsidR="007E0896" w:rsidRPr="00320FAC" w:rsidRDefault="00A425F5" w:rsidP="007E0896">
      <w:r w:rsidRPr="00320FAC">
        <w:t>e-ScienceTalk is contributing to s</w:t>
      </w:r>
      <w:r w:rsidR="007E0896" w:rsidRPr="00320FAC">
        <w:t>cholarly impact</w:t>
      </w:r>
      <w:r w:rsidRPr="00320FAC">
        <w:t xml:space="preserve"> and its reports</w:t>
      </w:r>
      <w:r w:rsidR="007C0CB5" w:rsidRPr="00320FAC">
        <w:t>, publications and presentations</w:t>
      </w:r>
      <w:r w:rsidRPr="00320FAC">
        <w:t xml:space="preserve"> are accessible through </w:t>
      </w:r>
      <w:r w:rsidR="007C0CB5" w:rsidRPr="00320FAC">
        <w:t xml:space="preserve">the </w:t>
      </w:r>
      <w:r w:rsidRPr="00320FAC">
        <w:t xml:space="preserve">EGI document </w:t>
      </w:r>
      <w:r w:rsidR="007C0CB5" w:rsidRPr="00320FAC">
        <w:t>repository</w:t>
      </w:r>
      <w:r w:rsidR="007C0CB5" w:rsidRPr="00320FAC">
        <w:rPr>
          <w:rStyle w:val="FootnoteReference"/>
        </w:rPr>
        <w:footnoteReference w:id="56"/>
      </w:r>
      <w:r w:rsidRPr="00320FAC">
        <w:t xml:space="preserve">. The project is building a library of grey literature resources. </w:t>
      </w:r>
      <w:r w:rsidR="007E0896" w:rsidRPr="00320FAC">
        <w:t xml:space="preserve">Scientimetrics or bibliometrics refers to, at its simplest, the process of counting the number of citations in the academic literature to a prior work. </w:t>
      </w:r>
      <w:r w:rsidR="0051326E" w:rsidRPr="00320FAC">
        <w:rPr>
          <w:lang w:val="en-US"/>
        </w:rPr>
        <w:t>In the past, impact metrics were limited to citations and journals. Today, usage metrics offer new opportunities to measure impact of a large scale of digital resources, also on the individual item level.</w:t>
      </w:r>
    </w:p>
    <w:p w14:paraId="169A6313" w14:textId="77777777" w:rsidR="00A425F5" w:rsidRPr="006A1508" w:rsidRDefault="00A425F5" w:rsidP="00373C40">
      <w:pPr>
        <w:rPr>
          <w:color w:val="FF0000"/>
        </w:rPr>
      </w:pPr>
    </w:p>
    <w:p w14:paraId="72482361" w14:textId="5766DF8A" w:rsidR="00373C40" w:rsidRPr="00827C1E" w:rsidRDefault="00BE07C4" w:rsidP="00827C1E">
      <w:pPr>
        <w:rPr>
          <w:color w:val="000000" w:themeColor="text1"/>
          <w:szCs w:val="22"/>
        </w:rPr>
      </w:pPr>
      <w:r w:rsidRPr="00827C1E">
        <w:rPr>
          <w:color w:val="000000" w:themeColor="text1"/>
          <w:szCs w:val="22"/>
        </w:rPr>
        <w:t>Whilst the short-term benefits of the project are more straightforward to articulate,</w:t>
      </w:r>
      <w:r w:rsidR="00827C1E">
        <w:rPr>
          <w:color w:val="000000" w:themeColor="text1"/>
          <w:szCs w:val="22"/>
        </w:rPr>
        <w:t xml:space="preserve"> </w:t>
      </w:r>
      <w:r w:rsidRPr="00827C1E">
        <w:rPr>
          <w:color w:val="000000" w:themeColor="text1"/>
          <w:szCs w:val="22"/>
        </w:rPr>
        <w:t>directly assessing the longer-term business benefits is more challenging. However, the</w:t>
      </w:r>
      <w:r w:rsidR="00827C1E">
        <w:rPr>
          <w:color w:val="000000" w:themeColor="text1"/>
          <w:szCs w:val="22"/>
        </w:rPr>
        <w:t xml:space="preserve"> </w:t>
      </w:r>
      <w:r w:rsidRPr="00827C1E">
        <w:rPr>
          <w:color w:val="000000" w:themeColor="text1"/>
          <w:szCs w:val="22"/>
        </w:rPr>
        <w:t>socio-economic value added by e-ScienceTalk is currently being evaluated externally by</w:t>
      </w:r>
      <w:r w:rsidR="00827C1E">
        <w:rPr>
          <w:color w:val="000000" w:themeColor="text1"/>
          <w:szCs w:val="22"/>
        </w:rPr>
        <w:t xml:space="preserve"> </w:t>
      </w:r>
      <w:r w:rsidRPr="00827C1E">
        <w:rPr>
          <w:color w:val="000000" w:themeColor="text1"/>
          <w:szCs w:val="22"/>
        </w:rPr>
        <w:t>the ERINA+ project. The need for dissemination is recognised by the European</w:t>
      </w:r>
      <w:r w:rsidR="00827C1E">
        <w:rPr>
          <w:color w:val="000000" w:themeColor="text1"/>
          <w:szCs w:val="22"/>
        </w:rPr>
        <w:t xml:space="preserve"> </w:t>
      </w:r>
      <w:r w:rsidRPr="00827C1E">
        <w:rPr>
          <w:color w:val="000000" w:themeColor="text1"/>
          <w:szCs w:val="22"/>
        </w:rPr>
        <w:t>Commission for FP7 e-infrastructure projects, and is therefore a major part of the of the</w:t>
      </w:r>
      <w:r w:rsidR="00827C1E">
        <w:rPr>
          <w:color w:val="000000" w:themeColor="text1"/>
          <w:szCs w:val="22"/>
        </w:rPr>
        <w:t xml:space="preserve"> ERINA+ value chain</w:t>
      </w:r>
      <w:r w:rsidRPr="00827C1E">
        <w:rPr>
          <w:color w:val="000000" w:themeColor="text1"/>
          <w:szCs w:val="22"/>
        </w:rPr>
        <w:t>. The value chain describes how the success of any research project</w:t>
      </w:r>
      <w:r w:rsidR="00827C1E">
        <w:rPr>
          <w:color w:val="000000" w:themeColor="text1"/>
          <w:szCs w:val="22"/>
        </w:rPr>
        <w:t xml:space="preserve"> </w:t>
      </w:r>
      <w:r w:rsidRPr="00827C1E">
        <w:rPr>
          <w:color w:val="000000" w:themeColor="text1"/>
          <w:szCs w:val="22"/>
        </w:rPr>
        <w:t>depends on its ability to communicate its results to its marketplace and clearly demonstrate</w:t>
      </w:r>
      <w:r w:rsidR="00827C1E">
        <w:rPr>
          <w:color w:val="000000" w:themeColor="text1"/>
          <w:szCs w:val="22"/>
        </w:rPr>
        <w:t xml:space="preserve"> </w:t>
      </w:r>
      <w:r w:rsidRPr="00827C1E">
        <w:rPr>
          <w:color w:val="000000" w:themeColor="text1"/>
          <w:szCs w:val="22"/>
        </w:rPr>
        <w:t>how these results will benefit its end users. e-ScienceTalk provides a set of specialised</w:t>
      </w:r>
      <w:r w:rsidR="00827C1E">
        <w:rPr>
          <w:color w:val="000000" w:themeColor="text1"/>
          <w:szCs w:val="22"/>
        </w:rPr>
        <w:t xml:space="preserve"> </w:t>
      </w:r>
      <w:r w:rsidRPr="00827C1E">
        <w:rPr>
          <w:color w:val="000000" w:themeColor="text1"/>
          <w:szCs w:val="22"/>
        </w:rPr>
        <w:t>communications consultancy services that can potentially benefit a range of stakeholders,</w:t>
      </w:r>
      <w:r w:rsidR="00827C1E">
        <w:rPr>
          <w:color w:val="000000" w:themeColor="text1"/>
          <w:szCs w:val="22"/>
        </w:rPr>
        <w:t xml:space="preserve"> </w:t>
      </w:r>
      <w:r w:rsidRPr="00827C1E">
        <w:rPr>
          <w:color w:val="000000" w:themeColor="text1"/>
          <w:szCs w:val="22"/>
        </w:rPr>
        <w:t>including FP7 project coordinators, e-infrastructure providers, European Strategic Forum</w:t>
      </w:r>
      <w:r w:rsidR="00827C1E">
        <w:rPr>
          <w:color w:val="000000" w:themeColor="text1"/>
          <w:szCs w:val="22"/>
        </w:rPr>
        <w:t xml:space="preserve"> </w:t>
      </w:r>
      <w:r w:rsidRPr="00827C1E">
        <w:rPr>
          <w:color w:val="000000" w:themeColor="text1"/>
          <w:szCs w:val="22"/>
        </w:rPr>
        <w:t>Research Infrastructure (ESFRI) projects and Research Infrastructures themselves. For</w:t>
      </w:r>
      <w:r w:rsidR="00827C1E">
        <w:rPr>
          <w:color w:val="000000" w:themeColor="text1"/>
          <w:szCs w:val="22"/>
        </w:rPr>
        <w:t xml:space="preserve"> </w:t>
      </w:r>
      <w:r w:rsidRPr="00827C1E">
        <w:rPr>
          <w:color w:val="000000" w:themeColor="text1"/>
          <w:szCs w:val="22"/>
        </w:rPr>
        <w:t>example, the GridCast team provides professional multimedia support, while iSGTW’s</w:t>
      </w:r>
      <w:r w:rsidR="00827C1E">
        <w:rPr>
          <w:color w:val="000000" w:themeColor="text1"/>
          <w:szCs w:val="22"/>
        </w:rPr>
        <w:t xml:space="preserve"> </w:t>
      </w:r>
      <w:r w:rsidRPr="00827C1E">
        <w:rPr>
          <w:color w:val="000000" w:themeColor="text1"/>
          <w:szCs w:val="22"/>
        </w:rPr>
        <w:t>unbiased, non-technical and engaging style of reporting serves both individual projects in</w:t>
      </w:r>
      <w:r w:rsidR="00827C1E">
        <w:rPr>
          <w:color w:val="000000" w:themeColor="text1"/>
          <w:szCs w:val="22"/>
        </w:rPr>
        <w:t xml:space="preserve"> </w:t>
      </w:r>
      <w:r w:rsidRPr="00827C1E">
        <w:rPr>
          <w:color w:val="000000" w:themeColor="text1"/>
          <w:szCs w:val="22"/>
        </w:rPr>
        <w:t>meeting their communication aims, but also raises the awareness of e-science (and of its</w:t>
      </w:r>
      <w:r w:rsidR="00827C1E">
        <w:rPr>
          <w:color w:val="000000" w:themeColor="text1"/>
          <w:szCs w:val="22"/>
        </w:rPr>
        <w:t xml:space="preserve"> </w:t>
      </w:r>
      <w:r w:rsidRPr="00827C1E">
        <w:rPr>
          <w:color w:val="000000" w:themeColor="text1"/>
          <w:szCs w:val="22"/>
        </w:rPr>
        <w:t>important role in research) to those outside the community.</w:t>
      </w:r>
    </w:p>
    <w:p w14:paraId="7A530E7B" w14:textId="77777777" w:rsidR="00373C40" w:rsidRPr="006A1508" w:rsidRDefault="00373C40" w:rsidP="00373C40">
      <w:pPr>
        <w:rPr>
          <w:color w:val="FF0000"/>
        </w:rPr>
      </w:pPr>
    </w:p>
    <w:p w14:paraId="6EDE17A0" w14:textId="6BDC4564" w:rsidR="00E52A57" w:rsidRPr="006A1508" w:rsidRDefault="00E52A57" w:rsidP="008058EC">
      <w:pPr>
        <w:rPr>
          <w:color w:val="FF0000"/>
        </w:rPr>
      </w:pPr>
    </w:p>
    <w:p w14:paraId="23C617FA" w14:textId="30663977" w:rsidR="00D1358C" w:rsidRPr="002309D3" w:rsidRDefault="00D1358C" w:rsidP="002309D3">
      <w:pPr>
        <w:pStyle w:val="Heading1"/>
        <w:numPr>
          <w:ilvl w:val="0"/>
          <w:numId w:val="0"/>
        </w:numPr>
        <w:ind w:left="432" w:hanging="432"/>
        <w:rPr>
          <w:rFonts w:cs="Calibri"/>
          <w:color w:val="FF0000"/>
          <w:lang w:val="en-GB"/>
        </w:rPr>
      </w:pPr>
    </w:p>
    <w:p w14:paraId="01928680" w14:textId="77777777" w:rsidR="00207D16" w:rsidRPr="00BE07C4" w:rsidRDefault="00207D16" w:rsidP="00207D16">
      <w:pPr>
        <w:pStyle w:val="Heading1"/>
        <w:rPr>
          <w:rFonts w:cs="Calibri"/>
          <w:color w:val="000000" w:themeColor="text1"/>
        </w:rPr>
      </w:pPr>
      <w:bookmarkStart w:id="65" w:name="_Toc171733500"/>
      <w:bookmarkStart w:id="66" w:name="_Toc330900939"/>
      <w:r w:rsidRPr="00BE07C4">
        <w:rPr>
          <w:rFonts w:cs="Calibri"/>
          <w:color w:val="000000" w:themeColor="text1"/>
        </w:rPr>
        <w:lastRenderedPageBreak/>
        <w:t>Conclusion</w:t>
      </w:r>
      <w:bookmarkEnd w:id="63"/>
      <w:bookmarkEnd w:id="65"/>
      <w:bookmarkEnd w:id="66"/>
    </w:p>
    <w:p w14:paraId="6D3E8436" w14:textId="77777777" w:rsidR="00207D16" w:rsidRPr="00827199" w:rsidRDefault="00207D16" w:rsidP="00207D16">
      <w:pPr>
        <w:rPr>
          <w:rFonts w:ascii="Calibri" w:hAnsi="Calibri" w:cs="Calibri"/>
        </w:rPr>
      </w:pPr>
    </w:p>
    <w:p w14:paraId="5D1AA359" w14:textId="77777777" w:rsidR="00F0508F" w:rsidRPr="0034645D" w:rsidRDefault="00F0508F" w:rsidP="0034645D">
      <w:pPr>
        <w:rPr>
          <w:szCs w:val="22"/>
        </w:rPr>
      </w:pPr>
      <w:r w:rsidRPr="0034645D">
        <w:rPr>
          <w:szCs w:val="22"/>
        </w:rPr>
        <w:t>Measuring impact is a considerable challenge, particularly since the diversity of e-ScienceTalk resources means that they cannot be measured in the same way. Unlike peer-reviewed journal articles, which all follow the same basic rules, and allowing for disciplinary differences in citation habits, e-ScienceTalk has a variety of resources have a wider variety of audiences, uses, re-uses, and this potential ways in which impact can manifest itself.</w:t>
      </w:r>
    </w:p>
    <w:p w14:paraId="61F97448" w14:textId="77777777" w:rsidR="00F0508F" w:rsidRDefault="00F0508F" w:rsidP="00F0508F">
      <w:pPr>
        <w:rPr>
          <w:szCs w:val="22"/>
        </w:rPr>
      </w:pPr>
    </w:p>
    <w:p w14:paraId="17021BE5" w14:textId="2C673D63" w:rsidR="0034645D" w:rsidRPr="0034645D" w:rsidRDefault="0034645D" w:rsidP="00F0508F">
      <w:pPr>
        <w:rPr>
          <w:i/>
          <w:szCs w:val="22"/>
        </w:rPr>
      </w:pPr>
      <w:r w:rsidRPr="0034645D">
        <w:rPr>
          <w:i/>
          <w:szCs w:val="22"/>
        </w:rPr>
        <w:t>e-ScienceCity/</w:t>
      </w:r>
      <w:r w:rsidRPr="0034645D">
        <w:rPr>
          <w:i/>
        </w:rPr>
        <w:t xml:space="preserve"> </w:t>
      </w:r>
      <w:r w:rsidRPr="0034645D">
        <w:rPr>
          <w:i/>
          <w:szCs w:val="22"/>
        </w:rPr>
        <w:t>Grid Café</w:t>
      </w:r>
    </w:p>
    <w:p w14:paraId="4D727CF1" w14:textId="77777777" w:rsidR="0034645D" w:rsidRPr="0034645D" w:rsidRDefault="00F0508F" w:rsidP="0034645D">
      <w:pPr>
        <w:pStyle w:val="ListParagraph"/>
        <w:numPr>
          <w:ilvl w:val="0"/>
          <w:numId w:val="34"/>
        </w:numPr>
        <w:rPr>
          <w:szCs w:val="22"/>
        </w:rPr>
      </w:pPr>
      <w:r w:rsidRPr="0034645D">
        <w:rPr>
          <w:szCs w:val="22"/>
        </w:rPr>
        <w:t xml:space="preserve">e-Science City’s virtual conurbation of interconnected educational websites covers important aspects of distributed computing. </w:t>
      </w:r>
    </w:p>
    <w:p w14:paraId="0FAABC7C" w14:textId="77777777" w:rsidR="0034645D" w:rsidRPr="0034645D" w:rsidRDefault="00F0508F" w:rsidP="0034645D">
      <w:pPr>
        <w:pStyle w:val="ListParagraph"/>
        <w:numPr>
          <w:ilvl w:val="0"/>
          <w:numId w:val="34"/>
        </w:numPr>
        <w:rPr>
          <w:szCs w:val="22"/>
        </w:rPr>
      </w:pPr>
      <w:r w:rsidRPr="0034645D">
        <w:rPr>
          <w:szCs w:val="22"/>
        </w:rPr>
        <w:t xml:space="preserve">Grid Café continues to be used by educators and individual students wanting to find out about the ‘grid’, the global network of computers whose combined processing power is delivering important results in many areas of science. </w:t>
      </w:r>
    </w:p>
    <w:p w14:paraId="38C281F2" w14:textId="77777777" w:rsidR="0034645D" w:rsidRPr="0034645D" w:rsidRDefault="00F0508F" w:rsidP="0034645D">
      <w:pPr>
        <w:pStyle w:val="ListParagraph"/>
        <w:numPr>
          <w:ilvl w:val="0"/>
          <w:numId w:val="34"/>
        </w:numPr>
        <w:rPr>
          <w:szCs w:val="22"/>
        </w:rPr>
      </w:pPr>
      <w:r w:rsidRPr="0034645D">
        <w:rPr>
          <w:szCs w:val="22"/>
        </w:rPr>
        <w:t xml:space="preserve">Google analytics analysis shows that the audience accessing Grid Café is becoming more focused: users spend more time reading individual pages and more time on the site in general. </w:t>
      </w:r>
    </w:p>
    <w:p w14:paraId="18C32915" w14:textId="77777777" w:rsidR="0034645D" w:rsidRPr="0034645D" w:rsidRDefault="00097364" w:rsidP="0034645D">
      <w:pPr>
        <w:pStyle w:val="ListParagraph"/>
        <w:numPr>
          <w:ilvl w:val="0"/>
          <w:numId w:val="34"/>
        </w:numPr>
        <w:rPr>
          <w:szCs w:val="22"/>
        </w:rPr>
      </w:pPr>
      <w:r w:rsidRPr="0034645D">
        <w:rPr>
          <w:szCs w:val="22"/>
        </w:rPr>
        <w:t xml:space="preserve">The average time people spend on the site has increased from one minute twenty-six seconds to nearly nine minutes (08:56).  </w:t>
      </w:r>
    </w:p>
    <w:p w14:paraId="1C1295A2" w14:textId="77777777" w:rsidR="0034645D" w:rsidRPr="0034645D" w:rsidRDefault="0034645D" w:rsidP="0034645D">
      <w:pPr>
        <w:pStyle w:val="ListParagraph"/>
        <w:numPr>
          <w:ilvl w:val="0"/>
          <w:numId w:val="34"/>
        </w:numPr>
        <w:rPr>
          <w:szCs w:val="22"/>
        </w:rPr>
      </w:pPr>
      <w:r w:rsidRPr="0034645D">
        <w:rPr>
          <w:szCs w:val="22"/>
        </w:rPr>
        <w:t xml:space="preserve">Traffic </w:t>
      </w:r>
      <w:r w:rsidR="00F0508F" w:rsidRPr="0034645D">
        <w:rPr>
          <w:szCs w:val="22"/>
        </w:rPr>
        <w:t>for these two new locations in e-Science City is lower than for Grid Café, although it is noted that they have not received as much marketing as Grid Café</w:t>
      </w:r>
      <w:r w:rsidR="00E93940" w:rsidRPr="0034645D">
        <w:rPr>
          <w:szCs w:val="22"/>
        </w:rPr>
        <w:t xml:space="preserve"> did (that being reserved for year three</w:t>
      </w:r>
      <w:r w:rsidR="00F0508F" w:rsidRPr="0034645D">
        <w:rPr>
          <w:szCs w:val="22"/>
        </w:rPr>
        <w:t xml:space="preserve">, after the remaining locations have been launched). </w:t>
      </w:r>
    </w:p>
    <w:p w14:paraId="66106B16" w14:textId="77777777" w:rsidR="0034645D" w:rsidRPr="0034645D" w:rsidRDefault="00F0508F" w:rsidP="0034645D">
      <w:pPr>
        <w:pStyle w:val="ListParagraph"/>
        <w:numPr>
          <w:ilvl w:val="0"/>
          <w:numId w:val="34"/>
        </w:numPr>
        <w:rPr>
          <w:szCs w:val="22"/>
        </w:rPr>
      </w:pPr>
      <w:r w:rsidRPr="0034645D">
        <w:rPr>
          <w:szCs w:val="22"/>
        </w:rPr>
        <w:t xml:space="preserve">Going forward, strategies for sustainability are proposed based on two models of continuation: a low maintenance model based on minimal web administration with funding for web hosting paid for by supporting organisations and in-kind support; and a medium-level strategy based on cost recovery funded by web advertising. </w:t>
      </w:r>
    </w:p>
    <w:p w14:paraId="39EEDE06" w14:textId="1EE9128C" w:rsidR="00F0508F" w:rsidRPr="0034645D" w:rsidRDefault="00F0508F" w:rsidP="0034645D">
      <w:pPr>
        <w:pStyle w:val="ListParagraph"/>
        <w:numPr>
          <w:ilvl w:val="0"/>
          <w:numId w:val="34"/>
        </w:numPr>
        <w:rPr>
          <w:szCs w:val="22"/>
        </w:rPr>
      </w:pPr>
      <w:r w:rsidRPr="0034645D">
        <w:rPr>
          <w:szCs w:val="22"/>
        </w:rPr>
        <w:t>A virtual 3D learning environment has also been developed, allowing users to explore e-Science City by navigating the 3D world with an avatar. This has been picked up as a potential learning environment that could be used by individual e-infrastructure support projects.</w:t>
      </w:r>
    </w:p>
    <w:p w14:paraId="1BC86D4A" w14:textId="77777777" w:rsidR="00F0508F" w:rsidRDefault="00F0508F" w:rsidP="00F0508F">
      <w:pPr>
        <w:jc w:val="left"/>
        <w:rPr>
          <w:szCs w:val="22"/>
        </w:rPr>
      </w:pPr>
    </w:p>
    <w:p w14:paraId="41742351" w14:textId="1F7BAFEC" w:rsidR="0034645D" w:rsidRPr="0034645D" w:rsidRDefault="0034645D" w:rsidP="00F0508F">
      <w:pPr>
        <w:jc w:val="left"/>
        <w:rPr>
          <w:i/>
          <w:szCs w:val="22"/>
        </w:rPr>
      </w:pPr>
      <w:r w:rsidRPr="0034645D">
        <w:rPr>
          <w:i/>
          <w:szCs w:val="22"/>
        </w:rPr>
        <w:t>GridCast blog</w:t>
      </w:r>
    </w:p>
    <w:p w14:paraId="6718ADE0" w14:textId="77777777" w:rsidR="0034645D" w:rsidRPr="0034645D" w:rsidRDefault="00E93940" w:rsidP="0034645D">
      <w:pPr>
        <w:pStyle w:val="ListParagraph"/>
        <w:numPr>
          <w:ilvl w:val="0"/>
          <w:numId w:val="35"/>
        </w:numPr>
        <w:rPr>
          <w:szCs w:val="22"/>
        </w:rPr>
      </w:pPr>
      <w:r w:rsidRPr="0034645D">
        <w:rPr>
          <w:szCs w:val="22"/>
        </w:rPr>
        <w:t>The GridC</w:t>
      </w:r>
      <w:r w:rsidR="00F0508F" w:rsidRPr="0034645D">
        <w:rPr>
          <w:szCs w:val="22"/>
        </w:rPr>
        <w:t>ast blog enhances the sense of community for researchers and policy specialists working in distributed computing by reporting ‘from behind the scenes of grid computing’. It is written by and for people working in grid computing, and reports from meetings all over the wo</w:t>
      </w:r>
      <w:r w:rsidRPr="0034645D">
        <w:rPr>
          <w:szCs w:val="22"/>
        </w:rPr>
        <w:t xml:space="preserve">rld. </w:t>
      </w:r>
    </w:p>
    <w:p w14:paraId="1D2EB52C" w14:textId="77777777" w:rsidR="0034645D" w:rsidRPr="0034645D" w:rsidRDefault="00E93940" w:rsidP="0034645D">
      <w:pPr>
        <w:pStyle w:val="ListParagraph"/>
        <w:numPr>
          <w:ilvl w:val="0"/>
          <w:numId w:val="35"/>
        </w:numPr>
        <w:rPr>
          <w:szCs w:val="22"/>
        </w:rPr>
      </w:pPr>
      <w:r w:rsidRPr="0034645D">
        <w:rPr>
          <w:szCs w:val="22"/>
        </w:rPr>
        <w:t>In year two</w:t>
      </w:r>
      <w:r w:rsidR="00F0508F" w:rsidRPr="0034645D">
        <w:rPr>
          <w:szCs w:val="22"/>
        </w:rPr>
        <w:t xml:space="preserve"> of e-ScienceTalk, the blog has been more heavily promoted using social media and has subsequently steadily attracted greater numbers of visitors, of whom a higher proportion are new. Bloggers have reported from new locations, including south east Asia and Latin America, and this report also reveals that the audience segment from these new locations is increasing, indicating the growing reach of the blog. </w:t>
      </w:r>
    </w:p>
    <w:p w14:paraId="2029C572" w14:textId="77777777" w:rsidR="0034645D" w:rsidRPr="0034645D" w:rsidRDefault="00D04CC8" w:rsidP="0034645D">
      <w:pPr>
        <w:pStyle w:val="ListParagraph"/>
        <w:numPr>
          <w:ilvl w:val="0"/>
          <w:numId w:val="35"/>
        </w:numPr>
        <w:rPr>
          <w:szCs w:val="22"/>
        </w:rPr>
      </w:pPr>
      <w:r w:rsidRPr="0034645D">
        <w:rPr>
          <w:szCs w:val="22"/>
        </w:rPr>
        <w:t xml:space="preserve">The GridTalk YouTube channel has attracted 101subscribers and the cumulative number of video views is 204,924. </w:t>
      </w:r>
    </w:p>
    <w:p w14:paraId="76AD664D" w14:textId="77777777" w:rsidR="0034645D" w:rsidRPr="0034645D" w:rsidRDefault="00F0508F" w:rsidP="0034645D">
      <w:pPr>
        <w:pStyle w:val="ListParagraph"/>
        <w:numPr>
          <w:ilvl w:val="0"/>
          <w:numId w:val="35"/>
        </w:numPr>
        <w:rPr>
          <w:szCs w:val="22"/>
        </w:rPr>
      </w:pPr>
      <w:r w:rsidRPr="0034645D">
        <w:rPr>
          <w:szCs w:val="22"/>
        </w:rPr>
        <w:t xml:space="preserve">Bloggers have received proposals to collaborate and have developed peer-reviewed papers from ideas first discussed in blog posts, using the blog as a test-bed for ideas in an open, informal setting. </w:t>
      </w:r>
    </w:p>
    <w:p w14:paraId="731572F1" w14:textId="753A9C5E" w:rsidR="00F0508F" w:rsidRPr="0034645D" w:rsidRDefault="00F0508F" w:rsidP="0034645D">
      <w:pPr>
        <w:pStyle w:val="ListParagraph"/>
        <w:numPr>
          <w:ilvl w:val="0"/>
          <w:numId w:val="35"/>
        </w:numPr>
        <w:rPr>
          <w:szCs w:val="22"/>
        </w:rPr>
      </w:pPr>
      <w:r w:rsidRPr="0034645D">
        <w:rPr>
          <w:szCs w:val="22"/>
        </w:rPr>
        <w:lastRenderedPageBreak/>
        <w:t>As the blog is built on the Blogger platform, the costs for its continuation are low. Several bloggers are regular contributors, and it is suggested that the long-term sustainability of Gridcast could be promoted by putting ‘star bloggers’ in charge of the blog.</w:t>
      </w:r>
    </w:p>
    <w:p w14:paraId="18E77732" w14:textId="77777777" w:rsidR="00F0508F" w:rsidRDefault="00F0508F" w:rsidP="00F0508F">
      <w:pPr>
        <w:jc w:val="left"/>
        <w:rPr>
          <w:szCs w:val="22"/>
        </w:rPr>
      </w:pPr>
    </w:p>
    <w:p w14:paraId="2BCBA36B" w14:textId="49BFCA58" w:rsidR="0034645D" w:rsidRPr="0034645D" w:rsidRDefault="0034645D" w:rsidP="00F0508F">
      <w:pPr>
        <w:jc w:val="left"/>
        <w:rPr>
          <w:i/>
          <w:szCs w:val="22"/>
        </w:rPr>
      </w:pPr>
      <w:r w:rsidRPr="0034645D">
        <w:rPr>
          <w:i/>
          <w:szCs w:val="22"/>
        </w:rPr>
        <w:t>GridGuide and RTM</w:t>
      </w:r>
    </w:p>
    <w:p w14:paraId="5DC276D2" w14:textId="77777777" w:rsidR="0034645D" w:rsidRPr="0034645D" w:rsidRDefault="00F0508F" w:rsidP="0034645D">
      <w:pPr>
        <w:pStyle w:val="ListParagraph"/>
        <w:numPr>
          <w:ilvl w:val="0"/>
          <w:numId w:val="36"/>
        </w:numPr>
        <w:rPr>
          <w:szCs w:val="22"/>
        </w:rPr>
      </w:pPr>
      <w:r w:rsidRPr="0034645D">
        <w:rPr>
          <w:szCs w:val="22"/>
        </w:rPr>
        <w:t xml:space="preserve">GridGuide and the Real Time Monitor (RTM) are both used by researchers to promote their projects to their peers, and find out about other grid sites around the world. </w:t>
      </w:r>
    </w:p>
    <w:p w14:paraId="49F2D354" w14:textId="77777777" w:rsidR="0034645D" w:rsidRPr="0034645D" w:rsidRDefault="00F0508F" w:rsidP="0034645D">
      <w:pPr>
        <w:pStyle w:val="ListParagraph"/>
        <w:numPr>
          <w:ilvl w:val="0"/>
          <w:numId w:val="36"/>
        </w:numPr>
        <w:rPr>
          <w:szCs w:val="22"/>
        </w:rPr>
      </w:pPr>
      <w:r w:rsidRPr="0034645D">
        <w:rPr>
          <w:szCs w:val="22"/>
        </w:rPr>
        <w:t xml:space="preserve">In Y2, substantial efforts were made to increase the number of sites around the world, and to update existing sites with relevant information. GridGuide is the least well-known e-ScienceTalk product, and it is suggested that in Y3 it should be more heavily marketed. </w:t>
      </w:r>
    </w:p>
    <w:p w14:paraId="7D2A46EF" w14:textId="77777777" w:rsidR="0034645D" w:rsidRPr="0034645D" w:rsidRDefault="00F0508F" w:rsidP="0034645D">
      <w:pPr>
        <w:pStyle w:val="ListParagraph"/>
        <w:numPr>
          <w:ilvl w:val="0"/>
          <w:numId w:val="36"/>
        </w:numPr>
        <w:rPr>
          <w:szCs w:val="22"/>
        </w:rPr>
      </w:pPr>
      <w:r w:rsidRPr="0034645D">
        <w:rPr>
          <w:szCs w:val="22"/>
        </w:rPr>
        <w:t xml:space="preserve">The RTM is a more popular tool, with many grid sites and distributed computing demonstrations worldwide making using of its graphical representation of data flowing around a 3D globe. </w:t>
      </w:r>
    </w:p>
    <w:p w14:paraId="131E0658" w14:textId="77777777" w:rsidR="0034645D" w:rsidRDefault="0034645D" w:rsidP="0034645D">
      <w:pPr>
        <w:pStyle w:val="ListParagraph"/>
        <w:numPr>
          <w:ilvl w:val="0"/>
          <w:numId w:val="36"/>
        </w:numPr>
        <w:rPr>
          <w:szCs w:val="22"/>
        </w:rPr>
      </w:pPr>
      <w:r>
        <w:rPr>
          <w:szCs w:val="22"/>
        </w:rPr>
        <w:t xml:space="preserve">Impact analysis for Year 2 shows that many institutions are running the RTM. </w:t>
      </w:r>
    </w:p>
    <w:p w14:paraId="02D4855F" w14:textId="7E01E262" w:rsidR="00F0508F" w:rsidRPr="0034645D" w:rsidRDefault="0034645D" w:rsidP="0034645D">
      <w:pPr>
        <w:pStyle w:val="ListParagraph"/>
        <w:numPr>
          <w:ilvl w:val="0"/>
          <w:numId w:val="36"/>
        </w:numPr>
        <w:rPr>
          <w:szCs w:val="22"/>
        </w:rPr>
      </w:pPr>
      <w:r>
        <w:rPr>
          <w:szCs w:val="22"/>
        </w:rPr>
        <w:t>Development</w:t>
      </w:r>
      <w:r w:rsidR="00F0508F" w:rsidRPr="0034645D">
        <w:rPr>
          <w:szCs w:val="22"/>
        </w:rPr>
        <w:t xml:space="preserve"> and maintenance of the RTM requires significant time investment (0.5FTE) and a funding source and supporting partner is yet to be identified.</w:t>
      </w:r>
    </w:p>
    <w:p w14:paraId="2E0D3693" w14:textId="77777777" w:rsidR="00F0508F" w:rsidRPr="00F0508F" w:rsidRDefault="00F0508F" w:rsidP="00F0508F">
      <w:pPr>
        <w:jc w:val="left"/>
        <w:rPr>
          <w:szCs w:val="22"/>
        </w:rPr>
      </w:pPr>
    </w:p>
    <w:p w14:paraId="2956C6CF" w14:textId="59ABFE67" w:rsidR="0034645D" w:rsidRPr="0034645D" w:rsidRDefault="0034645D" w:rsidP="00E93940">
      <w:pPr>
        <w:rPr>
          <w:i/>
          <w:szCs w:val="22"/>
        </w:rPr>
      </w:pPr>
      <w:r w:rsidRPr="0034645D">
        <w:rPr>
          <w:i/>
          <w:szCs w:val="22"/>
        </w:rPr>
        <w:t>e-ScienceBriefings</w:t>
      </w:r>
    </w:p>
    <w:p w14:paraId="2E87A35D" w14:textId="77777777" w:rsidR="0034645D" w:rsidRPr="0034645D" w:rsidRDefault="00F0508F" w:rsidP="0034645D">
      <w:pPr>
        <w:pStyle w:val="ListParagraph"/>
        <w:numPr>
          <w:ilvl w:val="0"/>
          <w:numId w:val="37"/>
        </w:numPr>
        <w:rPr>
          <w:szCs w:val="22"/>
        </w:rPr>
      </w:pPr>
      <w:r w:rsidRPr="0034645D">
        <w:rPr>
          <w:szCs w:val="22"/>
        </w:rPr>
        <w:t xml:space="preserve">e-Science Briefings’ policy guides are intended for policy makers in industry and European governments, providing introductory snapshots of key concepts and projects that summarise the technical developments and policy issues around e-science. </w:t>
      </w:r>
    </w:p>
    <w:p w14:paraId="352FFB72" w14:textId="77777777" w:rsidR="0034645D" w:rsidRPr="0034645D" w:rsidRDefault="00F0508F" w:rsidP="0034645D">
      <w:pPr>
        <w:pStyle w:val="ListParagraph"/>
        <w:numPr>
          <w:ilvl w:val="0"/>
          <w:numId w:val="37"/>
        </w:numPr>
        <w:rPr>
          <w:szCs w:val="22"/>
        </w:rPr>
      </w:pPr>
      <w:r w:rsidRPr="0034645D">
        <w:rPr>
          <w:szCs w:val="22"/>
        </w:rPr>
        <w:t xml:space="preserve">Supporting partners are very positive in regard to the briefings. </w:t>
      </w:r>
    </w:p>
    <w:p w14:paraId="639265AC" w14:textId="77777777" w:rsidR="0034645D" w:rsidRPr="0034645D" w:rsidRDefault="00F0508F" w:rsidP="0034645D">
      <w:pPr>
        <w:pStyle w:val="ListParagraph"/>
        <w:numPr>
          <w:ilvl w:val="0"/>
          <w:numId w:val="37"/>
        </w:numPr>
        <w:rPr>
          <w:szCs w:val="22"/>
        </w:rPr>
      </w:pPr>
      <w:r w:rsidRPr="0034645D">
        <w:rPr>
          <w:szCs w:val="22"/>
        </w:rPr>
        <w:t xml:space="preserve">However, </w:t>
      </w:r>
      <w:r w:rsidR="0022536B" w:rsidRPr="0034645D">
        <w:rPr>
          <w:szCs w:val="22"/>
        </w:rPr>
        <w:t>subscriber list</w:t>
      </w:r>
      <w:r w:rsidRPr="0034645D">
        <w:rPr>
          <w:szCs w:val="22"/>
        </w:rPr>
        <w:t xml:space="preserve"> is not as </w:t>
      </w:r>
      <w:r w:rsidR="0022536B" w:rsidRPr="0034645D">
        <w:rPr>
          <w:szCs w:val="22"/>
        </w:rPr>
        <w:t>large</w:t>
      </w:r>
      <w:r w:rsidRPr="0034645D">
        <w:rPr>
          <w:szCs w:val="22"/>
        </w:rPr>
        <w:t xml:space="preserve"> as it could be, and </w:t>
      </w:r>
      <w:r w:rsidR="00E93940" w:rsidRPr="0034645D">
        <w:rPr>
          <w:szCs w:val="22"/>
        </w:rPr>
        <w:t>m</w:t>
      </w:r>
      <w:r w:rsidRPr="0034645D">
        <w:rPr>
          <w:szCs w:val="22"/>
        </w:rPr>
        <w:t xml:space="preserve">ore effort needs to be dedicated to promoting the briefings, especially among government policy makers. </w:t>
      </w:r>
    </w:p>
    <w:p w14:paraId="0ABCA285" w14:textId="77777777" w:rsidR="0034645D" w:rsidRPr="0034645D" w:rsidRDefault="0034645D" w:rsidP="0034645D">
      <w:pPr>
        <w:pStyle w:val="ListParagraph"/>
        <w:numPr>
          <w:ilvl w:val="0"/>
          <w:numId w:val="37"/>
        </w:numPr>
        <w:rPr>
          <w:szCs w:val="22"/>
        </w:rPr>
      </w:pPr>
      <w:r w:rsidRPr="0034645D">
        <w:rPr>
          <w:szCs w:val="22"/>
        </w:rPr>
        <w:t>B</w:t>
      </w:r>
      <w:r w:rsidR="0022536B" w:rsidRPr="0034645D">
        <w:rPr>
          <w:szCs w:val="22"/>
        </w:rPr>
        <w:t xml:space="preserve">riefings have been downloaded 5,766 times. </w:t>
      </w:r>
    </w:p>
    <w:p w14:paraId="50B57A89" w14:textId="77777777" w:rsidR="0034645D" w:rsidRDefault="00F0508F" w:rsidP="0034645D">
      <w:pPr>
        <w:pStyle w:val="ListParagraph"/>
        <w:numPr>
          <w:ilvl w:val="0"/>
          <w:numId w:val="37"/>
        </w:numPr>
        <w:rPr>
          <w:szCs w:val="22"/>
        </w:rPr>
      </w:pPr>
      <w:r w:rsidRPr="0034645D">
        <w:rPr>
          <w:szCs w:val="22"/>
        </w:rPr>
        <w:t xml:space="preserve">A compilation of previous briefings to be delivered in Y3, to be submitted to government science and technology offices in European states. </w:t>
      </w:r>
    </w:p>
    <w:p w14:paraId="4BF36D8F" w14:textId="5D2AC72A" w:rsidR="00F0508F" w:rsidRPr="0034645D" w:rsidRDefault="00F0508F" w:rsidP="0034645D">
      <w:pPr>
        <w:pStyle w:val="ListParagraph"/>
        <w:numPr>
          <w:ilvl w:val="0"/>
          <w:numId w:val="37"/>
        </w:numPr>
        <w:rPr>
          <w:szCs w:val="22"/>
        </w:rPr>
      </w:pPr>
      <w:r w:rsidRPr="0034645D">
        <w:rPr>
          <w:szCs w:val="22"/>
        </w:rPr>
        <w:t>Going forward, the briefings would be made publicly available for free on an archive.</w:t>
      </w:r>
    </w:p>
    <w:p w14:paraId="54BEF4B8" w14:textId="77777777" w:rsidR="00F0508F" w:rsidRPr="00F0508F" w:rsidRDefault="00F0508F" w:rsidP="00F0508F">
      <w:pPr>
        <w:jc w:val="left"/>
        <w:rPr>
          <w:szCs w:val="22"/>
        </w:rPr>
      </w:pPr>
    </w:p>
    <w:p w14:paraId="4D277797" w14:textId="7E23B3D1" w:rsidR="0034645D" w:rsidRDefault="0034645D" w:rsidP="00DB5CCE">
      <w:pPr>
        <w:rPr>
          <w:szCs w:val="22"/>
        </w:rPr>
      </w:pPr>
      <w:r>
        <w:rPr>
          <w:szCs w:val="22"/>
        </w:rPr>
        <w:t>iSGTW</w:t>
      </w:r>
    </w:p>
    <w:p w14:paraId="10F3BC7D" w14:textId="16B17B38" w:rsidR="0034645D" w:rsidRPr="0034645D" w:rsidRDefault="00F0508F" w:rsidP="0034645D">
      <w:pPr>
        <w:pStyle w:val="ListParagraph"/>
        <w:numPr>
          <w:ilvl w:val="0"/>
          <w:numId w:val="38"/>
        </w:numPr>
        <w:rPr>
          <w:szCs w:val="22"/>
        </w:rPr>
      </w:pPr>
      <w:r w:rsidRPr="0034645D">
        <w:rPr>
          <w:szCs w:val="22"/>
        </w:rPr>
        <w:t>International Science Grid This Week (iSGTW) is e-Scien</w:t>
      </w:r>
      <w:r w:rsidR="0034645D">
        <w:rPr>
          <w:szCs w:val="22"/>
        </w:rPr>
        <w:t>ceTalk’s most popular product. Since the last review, t</w:t>
      </w:r>
      <w:r w:rsidRPr="0034645D">
        <w:rPr>
          <w:szCs w:val="22"/>
        </w:rPr>
        <w:t xml:space="preserve">he weekly web-based publication has experienced a sharp increase in </w:t>
      </w:r>
      <w:r w:rsidR="0034645D">
        <w:rPr>
          <w:szCs w:val="22"/>
        </w:rPr>
        <w:t xml:space="preserve">unique visitors to the website, and a rise in </w:t>
      </w:r>
      <w:r w:rsidRPr="0034645D">
        <w:rPr>
          <w:szCs w:val="22"/>
        </w:rPr>
        <w:t xml:space="preserve">social media </w:t>
      </w:r>
      <w:r w:rsidR="0034645D">
        <w:rPr>
          <w:szCs w:val="22"/>
        </w:rPr>
        <w:t>subscribers, and f</w:t>
      </w:r>
      <w:r w:rsidRPr="0034645D">
        <w:rPr>
          <w:szCs w:val="22"/>
        </w:rPr>
        <w:t xml:space="preserve">eatures written for iSGTW have subsequently been picked up by the popular technical and scientific press. </w:t>
      </w:r>
      <w:r w:rsidR="0034645D" w:rsidRPr="0034645D">
        <w:rPr>
          <w:szCs w:val="22"/>
        </w:rPr>
        <w:t>Our reach has increased (e.g. ‘Fr</w:t>
      </w:r>
      <w:r w:rsidR="0034645D">
        <w:rPr>
          <w:szCs w:val="22"/>
        </w:rPr>
        <w:t>iends’, ‘Followers’, RSS feeds).</w:t>
      </w:r>
    </w:p>
    <w:p w14:paraId="1A2DF89F" w14:textId="5AB56360" w:rsidR="0034645D" w:rsidRPr="0034645D" w:rsidRDefault="00F0508F" w:rsidP="00DB5CCE">
      <w:pPr>
        <w:pStyle w:val="ListParagraph"/>
        <w:numPr>
          <w:ilvl w:val="0"/>
          <w:numId w:val="38"/>
        </w:numPr>
        <w:rPr>
          <w:szCs w:val="22"/>
        </w:rPr>
      </w:pPr>
      <w:r w:rsidRPr="0034645D">
        <w:rPr>
          <w:szCs w:val="22"/>
        </w:rPr>
        <w:t>The impact for those working in the field of distributed computing is substantial. I</w:t>
      </w:r>
      <w:r w:rsidR="0034645D">
        <w:rPr>
          <w:szCs w:val="22"/>
        </w:rPr>
        <w:t xml:space="preserve">nfluence </w:t>
      </w:r>
      <w:r w:rsidRPr="0034645D">
        <w:rPr>
          <w:szCs w:val="22"/>
        </w:rPr>
        <w:t>of the publication itself within the realm of social media has been analysed using web-based analysis tools, such as Klout. Scores are high and comparable with some very well known publications.</w:t>
      </w:r>
      <w:r w:rsidR="00DB5CCE" w:rsidRPr="0034645D">
        <w:t xml:space="preserve"> </w:t>
      </w:r>
      <w:r w:rsidR="0034645D">
        <w:t>iSGTW is influential and has a number of high profile media followers.</w:t>
      </w:r>
    </w:p>
    <w:p w14:paraId="09883465" w14:textId="77777777" w:rsidR="00F0508F" w:rsidRPr="00F0508F" w:rsidRDefault="00F0508F" w:rsidP="00F0508F">
      <w:pPr>
        <w:rPr>
          <w:szCs w:val="22"/>
        </w:rPr>
      </w:pPr>
    </w:p>
    <w:p w14:paraId="494EC57B" w14:textId="77777777" w:rsidR="00F0508F" w:rsidRPr="00F0508F" w:rsidRDefault="00F0508F" w:rsidP="00F0508F">
      <w:pPr>
        <w:rPr>
          <w:szCs w:val="22"/>
        </w:rPr>
      </w:pPr>
      <w:r w:rsidRPr="00F0508F">
        <w:rPr>
          <w:szCs w:val="22"/>
        </w:rPr>
        <w:t xml:space="preserve">e-ScienceTalk as a whole has established a somewhat transparent umbrella under which the individual products have been allowed to flourish. Anecdotal evidence suggests that product audiences are aware of sister products even if they are unaware of the project name. However, the product brands themselves are much more visible. This is reassuring in terms of assessing the viability of sustainability strategies, which can be tailored to each product according to what is required for the individual project </w:t>
      </w:r>
    </w:p>
    <w:p w14:paraId="6DFAE1C3" w14:textId="77777777" w:rsidR="00F0508F" w:rsidRPr="00827199" w:rsidRDefault="00F0508F" w:rsidP="00F0508F"/>
    <w:p w14:paraId="5425471A" w14:textId="1D78A9A7" w:rsidR="00A339B2" w:rsidRPr="00827199" w:rsidRDefault="00A339B2" w:rsidP="00830104">
      <w:pPr>
        <w:pStyle w:val="Heading2"/>
      </w:pPr>
      <w:bookmarkStart w:id="67" w:name="_Toc330900940"/>
      <w:r w:rsidRPr="00827199">
        <w:t>Recommendations</w:t>
      </w:r>
      <w:bookmarkEnd w:id="67"/>
    </w:p>
    <w:p w14:paraId="1739BF9D" w14:textId="77777777" w:rsidR="00A339B2" w:rsidRPr="00827199" w:rsidRDefault="00A339B2" w:rsidP="00207D16"/>
    <w:p w14:paraId="61D82BD9" w14:textId="3FE93369" w:rsidR="00830104" w:rsidRPr="00827199" w:rsidRDefault="008E2E08" w:rsidP="00207D16">
      <w:r w:rsidRPr="00827199">
        <w:t xml:space="preserve">e-ScienceTalk would like provide some </w:t>
      </w:r>
      <w:r w:rsidR="0050244B" w:rsidRPr="00827199">
        <w:t xml:space="preserve">easy, short-term steps that </w:t>
      </w:r>
      <w:r w:rsidRPr="00827199">
        <w:t>other projects can take to en</w:t>
      </w:r>
      <w:r w:rsidR="0050244B" w:rsidRPr="00827199">
        <w:t>h</w:t>
      </w:r>
      <w:r w:rsidRPr="00827199">
        <w:t>an</w:t>
      </w:r>
      <w:r w:rsidR="0050244B" w:rsidRPr="00827199">
        <w:t xml:space="preserve">ce their impact, </w:t>
      </w:r>
      <w:r w:rsidRPr="00827199">
        <w:t xml:space="preserve">as well as suggestions for improving measurement and engage the community </w:t>
      </w:r>
      <w:r w:rsidR="0050244B" w:rsidRPr="00827199">
        <w:t>on an international scale.</w:t>
      </w:r>
      <w:r w:rsidRPr="00827199">
        <w:t xml:space="preserve"> </w:t>
      </w:r>
      <w:r w:rsidR="0050244B" w:rsidRPr="00827199">
        <w:t xml:space="preserve">How are we succeeding in big and small ways to influence research, learning, and the wider public? </w:t>
      </w:r>
      <w:r w:rsidR="00830104" w:rsidRPr="00827199">
        <w:t>In order to increase the impact, so resources resonate more widely</w:t>
      </w:r>
      <w:r w:rsidR="0050244B" w:rsidRPr="00827199">
        <w:t xml:space="preserve">, from the evidence from this report suggests a number of approaches. </w:t>
      </w:r>
    </w:p>
    <w:p w14:paraId="6FE76C8A" w14:textId="77777777" w:rsidR="0050244B" w:rsidRPr="00827199" w:rsidRDefault="0050244B" w:rsidP="00207D16"/>
    <w:p w14:paraId="62666742" w14:textId="14FDFB3C" w:rsidR="001A7D92" w:rsidRPr="00827199" w:rsidRDefault="0050244B">
      <w:pPr>
        <w:pStyle w:val="ListParagraph"/>
        <w:numPr>
          <w:ilvl w:val="0"/>
          <w:numId w:val="29"/>
        </w:numPr>
      </w:pPr>
      <w:r w:rsidRPr="00827199">
        <w:t xml:space="preserve">Plan to explore methods to measure impact from the start. </w:t>
      </w:r>
    </w:p>
    <w:p w14:paraId="6CF9F6F3" w14:textId="015C63CA" w:rsidR="0050244B" w:rsidRPr="00827199" w:rsidRDefault="0034645D" w:rsidP="00774C55">
      <w:pPr>
        <w:pStyle w:val="ListParagraph"/>
        <w:numPr>
          <w:ilvl w:val="0"/>
          <w:numId w:val="29"/>
        </w:numPr>
      </w:pPr>
      <w:r>
        <w:t xml:space="preserve">Make you reduce your barriers to impact by making your </w:t>
      </w:r>
      <w:r w:rsidR="0050244B" w:rsidRPr="00827199">
        <w:t>resources easy to find. This can be done by search engine optimisation (SEO), partnership with other organisation, and inclusion in Wikipedia and other sources.</w:t>
      </w:r>
    </w:p>
    <w:p w14:paraId="495385B0" w14:textId="18E6D14B" w:rsidR="00A339B2" w:rsidRPr="00827199" w:rsidRDefault="0034645D" w:rsidP="00774C55">
      <w:pPr>
        <w:pStyle w:val="ListParagraph"/>
        <w:numPr>
          <w:ilvl w:val="0"/>
          <w:numId w:val="29"/>
        </w:numPr>
      </w:pPr>
      <w:r>
        <w:t>Ensure your content is</w:t>
      </w:r>
      <w:r w:rsidR="00A339B2" w:rsidRPr="00827199">
        <w:t xml:space="preserve"> easy to copy or download</w:t>
      </w:r>
      <w:r>
        <w:t>, and p</w:t>
      </w:r>
      <w:r w:rsidR="00A339B2" w:rsidRPr="00827199">
        <w:t>rovide the ability to export citations</w:t>
      </w:r>
    </w:p>
    <w:p w14:paraId="3D986404" w14:textId="5EA3A99A" w:rsidR="0050244B" w:rsidRPr="00827199" w:rsidRDefault="0034645D" w:rsidP="00A339B2">
      <w:pPr>
        <w:pStyle w:val="ListParagraph"/>
        <w:numPr>
          <w:ilvl w:val="0"/>
          <w:numId w:val="29"/>
        </w:numPr>
      </w:pPr>
      <w:r>
        <w:t>Try and s</w:t>
      </w:r>
      <w:r w:rsidR="00A339B2" w:rsidRPr="00827199">
        <w:t>tandardis</w:t>
      </w:r>
      <w:r>
        <w:t>e your reporting</w:t>
      </w:r>
      <w:r w:rsidR="00A339B2" w:rsidRPr="00827199">
        <w:t xml:space="preserve"> measur</w:t>
      </w:r>
      <w:r w:rsidR="00827199">
        <w:t xml:space="preserve">es </w:t>
      </w:r>
      <w:r>
        <w:t>but adapt them through on-going feedback.</w:t>
      </w:r>
    </w:p>
    <w:p w14:paraId="47F74936" w14:textId="77777777" w:rsidR="0050244B" w:rsidRPr="00827199" w:rsidRDefault="00A339B2" w:rsidP="00A339B2">
      <w:pPr>
        <w:pStyle w:val="ListParagraph"/>
        <w:numPr>
          <w:ilvl w:val="0"/>
          <w:numId w:val="29"/>
        </w:numPr>
      </w:pPr>
      <w:r w:rsidRPr="00827199">
        <w:t xml:space="preserve">Centralise hosting-easier to </w:t>
      </w:r>
      <w:r w:rsidR="0050244B" w:rsidRPr="00827199">
        <w:t xml:space="preserve">measure. </w:t>
      </w:r>
    </w:p>
    <w:p w14:paraId="38A59916" w14:textId="77777777" w:rsidR="00A339B2" w:rsidRPr="006A1508" w:rsidRDefault="00A339B2" w:rsidP="00A339B2">
      <w:pPr>
        <w:rPr>
          <w:color w:val="FF0000"/>
        </w:rPr>
      </w:pPr>
    </w:p>
    <w:p w14:paraId="35259826" w14:textId="77777777" w:rsidR="00A339B2" w:rsidRPr="006A1508" w:rsidRDefault="00A339B2" w:rsidP="00207D16">
      <w:pPr>
        <w:rPr>
          <w:rFonts w:ascii="Calibri" w:hAnsi="Calibri" w:cs="Calibri"/>
          <w:color w:val="FF0000"/>
        </w:rPr>
      </w:pPr>
    </w:p>
    <w:p w14:paraId="1262EFCD" w14:textId="77777777" w:rsidR="00207D16" w:rsidRPr="002B1814" w:rsidRDefault="00207D16" w:rsidP="00207D16">
      <w:pPr>
        <w:pStyle w:val="Heading1"/>
        <w:rPr>
          <w:rFonts w:cs="Calibri"/>
        </w:rPr>
      </w:pPr>
      <w:bookmarkStart w:id="68" w:name="_Toc144364252"/>
      <w:bookmarkStart w:id="69" w:name="_Toc171733501"/>
      <w:bookmarkStart w:id="70" w:name="_Toc330900941"/>
      <w:r w:rsidRPr="002B1814">
        <w:rPr>
          <w:rFonts w:cs="Calibri"/>
        </w:rPr>
        <w:lastRenderedPageBreak/>
        <w:t>References</w:t>
      </w:r>
      <w:bookmarkEnd w:id="68"/>
      <w:bookmarkEnd w:id="69"/>
      <w:bookmarkEnd w:id="70"/>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207D16" w:rsidRPr="009363F0" w14:paraId="1C937812" w14:textId="77777777" w:rsidTr="00E43FC5">
        <w:tc>
          <w:tcPr>
            <w:tcW w:w="675" w:type="dxa"/>
          </w:tcPr>
          <w:p w14:paraId="789644F1" w14:textId="77777777" w:rsidR="00207D16" w:rsidRPr="009363F0" w:rsidRDefault="00207D16" w:rsidP="00E43FC5">
            <w:pPr>
              <w:pStyle w:val="Caption"/>
            </w:pPr>
            <w:bookmarkStart w:id="71" w:name="_Ref205358713"/>
            <w:r w:rsidRPr="009363F0">
              <w:t xml:space="preserve">R </w:t>
            </w:r>
            <w:r w:rsidR="00643288" w:rsidRPr="009363F0">
              <w:fldChar w:fldCharType="begin"/>
            </w:r>
            <w:r w:rsidRPr="009363F0">
              <w:instrText xml:space="preserve"> SEQ R \* ARABIC </w:instrText>
            </w:r>
            <w:r w:rsidR="00643288" w:rsidRPr="009363F0">
              <w:fldChar w:fldCharType="separate"/>
            </w:r>
            <w:r w:rsidR="000C41F3">
              <w:rPr>
                <w:noProof/>
              </w:rPr>
              <w:t>1</w:t>
            </w:r>
            <w:r w:rsidR="00643288" w:rsidRPr="009363F0">
              <w:fldChar w:fldCharType="end"/>
            </w:r>
            <w:bookmarkEnd w:id="71"/>
          </w:p>
        </w:tc>
        <w:tc>
          <w:tcPr>
            <w:tcW w:w="8537" w:type="dxa"/>
            <w:vAlign w:val="center"/>
          </w:tcPr>
          <w:p w14:paraId="78BB7711" w14:textId="2BEDD2F8" w:rsidR="009363F0" w:rsidRPr="009363F0" w:rsidRDefault="009363F0" w:rsidP="00E43FC5">
            <w:pPr>
              <w:jc w:val="left"/>
            </w:pPr>
            <w:r w:rsidRPr="009363F0">
              <w:t>e</w:t>
            </w:r>
            <w:r w:rsidR="001B764B">
              <w:rPr>
                <w:rFonts w:ascii="Adobe Arabic" w:hAnsi="Adobe Arabic" w:cs="Adobe Arabic"/>
              </w:rPr>
              <w:t>-</w:t>
            </w:r>
            <w:r w:rsidRPr="009363F0">
              <w:t>ScienceTalk Description of Work</w:t>
            </w:r>
          </w:p>
          <w:p w14:paraId="37DFB79B" w14:textId="009EFEB9" w:rsidR="00207D16" w:rsidRPr="009363F0" w:rsidRDefault="001817F6" w:rsidP="00E43FC5">
            <w:pPr>
              <w:jc w:val="left"/>
            </w:pPr>
            <w:hyperlink r:id="rId36" w:history="1">
              <w:r w:rsidR="009363F0" w:rsidRPr="009363F0">
                <w:rPr>
                  <w:rStyle w:val="Hyperlink"/>
                </w:rPr>
                <w:t>https://documents.egi.eu/document/233</w:t>
              </w:r>
            </w:hyperlink>
            <w:r w:rsidR="009363F0" w:rsidRPr="009363F0">
              <w:t xml:space="preserve"> </w:t>
            </w:r>
          </w:p>
        </w:tc>
      </w:tr>
      <w:tr w:rsidR="00EA30B7" w:rsidRPr="009363F0" w14:paraId="4BA4C1FC" w14:textId="77777777" w:rsidTr="00E43FC5">
        <w:tc>
          <w:tcPr>
            <w:tcW w:w="675" w:type="dxa"/>
          </w:tcPr>
          <w:p w14:paraId="2E43D0C3" w14:textId="0C675DA1" w:rsidR="00EA30B7" w:rsidRPr="009363F0" w:rsidRDefault="00EA30B7" w:rsidP="00E43FC5">
            <w:pPr>
              <w:pStyle w:val="Caption"/>
            </w:pPr>
            <w:r>
              <w:t>R2</w:t>
            </w:r>
          </w:p>
        </w:tc>
        <w:tc>
          <w:tcPr>
            <w:tcW w:w="8537" w:type="dxa"/>
            <w:vAlign w:val="center"/>
          </w:tcPr>
          <w:p w14:paraId="7AACA0E1" w14:textId="26AE6178" w:rsidR="00EA30B7" w:rsidRPr="009363F0" w:rsidRDefault="00EA30B7" w:rsidP="00E43FC5">
            <w:pPr>
              <w:jc w:val="left"/>
            </w:pPr>
            <w:r w:rsidRPr="007B74A6">
              <w:rPr>
                <w:bCs/>
                <w:lang w:val="en-US"/>
              </w:rPr>
              <w:t xml:space="preserve">Meyer, E.T.  (2011). Splashes and Ripples: Synthesizing the Evidence on the Impact of Digital Resources. London: JISC. Available online: </w:t>
            </w:r>
            <w:hyperlink r:id="rId37" w:history="1">
              <w:r w:rsidRPr="00C177D4">
                <w:rPr>
                  <w:rStyle w:val="Hyperlink"/>
                  <w:bCs/>
                  <w:lang w:val="en-US"/>
                </w:rPr>
                <w:t>http://papers.ssrn.com/sol3/papers.cfm?abstract_id=1846535</w:t>
              </w:r>
            </w:hyperlink>
          </w:p>
        </w:tc>
      </w:tr>
      <w:tr w:rsidR="00EA30B7" w:rsidRPr="009363F0" w14:paraId="0D504789" w14:textId="77777777" w:rsidTr="00E43FC5">
        <w:tc>
          <w:tcPr>
            <w:tcW w:w="675" w:type="dxa"/>
          </w:tcPr>
          <w:p w14:paraId="1A64EFE6" w14:textId="747F9911" w:rsidR="00EA30B7" w:rsidRPr="009363F0" w:rsidRDefault="00EA30B7" w:rsidP="00E43FC5">
            <w:pPr>
              <w:pStyle w:val="Caption"/>
            </w:pPr>
            <w:r>
              <w:t>R3</w:t>
            </w:r>
          </w:p>
        </w:tc>
        <w:tc>
          <w:tcPr>
            <w:tcW w:w="8537" w:type="dxa"/>
            <w:vAlign w:val="center"/>
          </w:tcPr>
          <w:p w14:paraId="2B75A671" w14:textId="77777777" w:rsidR="00EA30B7" w:rsidRPr="00E43FC5" w:rsidRDefault="00EA30B7" w:rsidP="00EA30B7">
            <w:pPr>
              <w:jc w:val="left"/>
              <w:rPr>
                <w:bCs/>
                <w:lang w:val="en-US"/>
              </w:rPr>
            </w:pPr>
            <w:r>
              <w:rPr>
                <w:bCs/>
                <w:lang w:val="en-US"/>
              </w:rPr>
              <w:t xml:space="preserve">Let’s get real (2011). </w:t>
            </w:r>
            <w:r w:rsidRPr="00E43FC5">
              <w:rPr>
                <w:rFonts w:ascii="Times" w:eastAsia="Cambria" w:hAnsi="Times" w:cs="Times"/>
                <w:b/>
                <w:bCs/>
                <w:sz w:val="38"/>
                <w:szCs w:val="38"/>
                <w:lang w:val="en-US" w:eastAsia="en-US"/>
              </w:rPr>
              <w:t xml:space="preserve"> </w:t>
            </w:r>
            <w:r w:rsidRPr="00E43FC5">
              <w:rPr>
                <w:bCs/>
                <w:lang w:val="en-US"/>
              </w:rPr>
              <w:t>Report from the Culture24 Action Research Project</w:t>
            </w:r>
          </w:p>
          <w:p w14:paraId="2D541256" w14:textId="72644992" w:rsidR="00EA30B7" w:rsidRPr="009363F0" w:rsidRDefault="00EA30B7" w:rsidP="00EA30B7">
            <w:pPr>
              <w:jc w:val="left"/>
            </w:pPr>
            <w:r w:rsidRPr="00E43FC5">
              <w:rPr>
                <w:bCs/>
                <w:lang w:val="en-US"/>
              </w:rPr>
              <w:t xml:space="preserve"> </w:t>
            </w:r>
            <w:hyperlink r:id="rId38" w:history="1">
              <w:r w:rsidRPr="00F35E9C">
                <w:rPr>
                  <w:rStyle w:val="Hyperlink"/>
                  <w:bCs/>
                  <w:lang w:val="en-US"/>
                </w:rPr>
                <w:t>http://www.keepandshare.com/doc/3148919/culture24-howtoevaluateonlinesuccess-bw-pdf-september-19-2011-11-15-am-2-1-meg?da=y</w:t>
              </w:r>
            </w:hyperlink>
            <w:r>
              <w:rPr>
                <w:bCs/>
                <w:lang w:val="en-US"/>
              </w:rPr>
              <w:t xml:space="preserve"> </w:t>
            </w:r>
          </w:p>
        </w:tc>
      </w:tr>
      <w:tr w:rsidR="00EA30B7" w:rsidRPr="009363F0" w14:paraId="4131FA3A" w14:textId="77777777" w:rsidTr="00E43FC5">
        <w:tc>
          <w:tcPr>
            <w:tcW w:w="675" w:type="dxa"/>
          </w:tcPr>
          <w:p w14:paraId="6E62C125" w14:textId="630CAC0F" w:rsidR="00EA30B7" w:rsidRDefault="00EA30B7" w:rsidP="00EA30B7">
            <w:pPr>
              <w:pStyle w:val="Caption"/>
            </w:pPr>
            <w:r>
              <w:t>R4</w:t>
            </w:r>
          </w:p>
        </w:tc>
        <w:tc>
          <w:tcPr>
            <w:tcW w:w="8537" w:type="dxa"/>
            <w:vAlign w:val="center"/>
          </w:tcPr>
          <w:p w14:paraId="08D1E3AA" w14:textId="65EA0EA9" w:rsidR="00EA30B7" w:rsidRPr="009363F0" w:rsidRDefault="00EA30B7" w:rsidP="00EA30B7">
            <w:pPr>
              <w:jc w:val="left"/>
            </w:pPr>
            <w:r w:rsidRPr="009363F0">
              <w:rPr>
                <w:bCs/>
                <w:lang w:val="en-US"/>
              </w:rPr>
              <w:t>D1.3 Annual Impact and Sustainability Report</w:t>
            </w:r>
          </w:p>
          <w:p w14:paraId="5D989250" w14:textId="7717B1CB" w:rsidR="00EA30B7" w:rsidRDefault="001817F6" w:rsidP="00EA30B7">
            <w:pPr>
              <w:jc w:val="left"/>
              <w:rPr>
                <w:bCs/>
                <w:lang w:val="en-US"/>
              </w:rPr>
            </w:pPr>
            <w:hyperlink r:id="rId39" w:history="1">
              <w:r w:rsidR="00EA30B7" w:rsidRPr="00707FA5">
                <w:rPr>
                  <w:rStyle w:val="Hyperlink"/>
                </w:rPr>
                <w:t>https://documents.egi.eu/public/RetrieveFile?docid=712&amp;version=2&amp;filename=e-ScienceTalk_D1.3_Impact_Sustainability_Report_final.pdf</w:t>
              </w:r>
            </w:hyperlink>
            <w:r w:rsidR="00EA30B7">
              <w:t xml:space="preserve"> </w:t>
            </w:r>
          </w:p>
        </w:tc>
      </w:tr>
      <w:tr w:rsidR="00EA30B7" w:rsidRPr="009363F0" w14:paraId="69B13015" w14:textId="77777777" w:rsidTr="00E43FC5">
        <w:tc>
          <w:tcPr>
            <w:tcW w:w="675" w:type="dxa"/>
          </w:tcPr>
          <w:p w14:paraId="1A0222D2" w14:textId="1E13B1B5" w:rsidR="00EA30B7" w:rsidRDefault="00EA30B7" w:rsidP="00EA30B7">
            <w:pPr>
              <w:pStyle w:val="Caption"/>
            </w:pPr>
            <w:r>
              <w:t>R5</w:t>
            </w:r>
          </w:p>
        </w:tc>
        <w:tc>
          <w:tcPr>
            <w:tcW w:w="8537" w:type="dxa"/>
            <w:vAlign w:val="center"/>
          </w:tcPr>
          <w:p w14:paraId="7831AA44" w14:textId="77777777" w:rsidR="00EA30B7" w:rsidRDefault="00EA30B7" w:rsidP="00EA30B7">
            <w:pPr>
              <w:jc w:val="left"/>
              <w:rPr>
                <w:bCs/>
                <w:lang w:val="en-US"/>
              </w:rPr>
            </w:pPr>
            <w:r w:rsidRPr="00EA30B7">
              <w:rPr>
                <w:bCs/>
                <w:lang w:val="en-US"/>
              </w:rPr>
              <w:t>D4.4 Annual Report on Feedback and Metrics</w:t>
            </w:r>
          </w:p>
          <w:p w14:paraId="5EFEA29C" w14:textId="5C8B74CD" w:rsidR="00EA30B7" w:rsidRDefault="00EA30B7" w:rsidP="00EA30B7">
            <w:pPr>
              <w:jc w:val="left"/>
              <w:rPr>
                <w:bCs/>
                <w:lang w:val="en-US"/>
              </w:rPr>
            </w:pPr>
            <w:r>
              <w:rPr>
                <w:bCs/>
                <w:lang w:val="en-US"/>
              </w:rPr>
              <w:t>[To be published on</w:t>
            </w:r>
            <w:r>
              <w:t xml:space="preserve"> </w:t>
            </w:r>
            <w:hyperlink r:id="rId40" w:history="1">
              <w:r w:rsidRPr="00F35E9C">
                <w:rPr>
                  <w:rStyle w:val="Hyperlink"/>
                  <w:bCs/>
                  <w:lang w:val="en-US"/>
                </w:rPr>
                <w:t>https://documents.egi.eu/</w:t>
              </w:r>
            </w:hyperlink>
            <w:r>
              <w:rPr>
                <w:bCs/>
                <w:lang w:val="en-US"/>
              </w:rPr>
              <w:t xml:space="preserve"> by end of August 2012]</w:t>
            </w:r>
          </w:p>
        </w:tc>
      </w:tr>
      <w:tr w:rsidR="00EA30B7" w:rsidRPr="009363F0" w14:paraId="20538DB6" w14:textId="77777777" w:rsidTr="00E43FC5">
        <w:tc>
          <w:tcPr>
            <w:tcW w:w="675" w:type="dxa"/>
          </w:tcPr>
          <w:p w14:paraId="0EA59406" w14:textId="67004F43" w:rsidR="00EA30B7" w:rsidRDefault="00EA30B7" w:rsidP="00EA30B7">
            <w:pPr>
              <w:pStyle w:val="Caption"/>
            </w:pPr>
            <w:r>
              <w:t>R6</w:t>
            </w:r>
          </w:p>
        </w:tc>
        <w:tc>
          <w:tcPr>
            <w:tcW w:w="8537" w:type="dxa"/>
            <w:vAlign w:val="center"/>
          </w:tcPr>
          <w:p w14:paraId="47E15F3C" w14:textId="5F41557A" w:rsidR="00EA30B7" w:rsidRDefault="00EA30B7" w:rsidP="00EA30B7">
            <w:pPr>
              <w:jc w:val="left"/>
              <w:rPr>
                <w:bCs/>
                <w:lang w:val="en-US"/>
              </w:rPr>
            </w:pPr>
            <w:r w:rsidRPr="005D61A6">
              <w:rPr>
                <w:bCs/>
                <w:lang w:val="en-US"/>
              </w:rPr>
              <w:t>D4.3 Annual Report on Feedback and Metrics</w:t>
            </w:r>
            <w:r>
              <w:rPr>
                <w:bCs/>
                <w:lang w:val="en-US"/>
              </w:rPr>
              <w:t xml:space="preserve"> (2011)</w:t>
            </w:r>
          </w:p>
          <w:p w14:paraId="012C6CB8" w14:textId="2C0F6E1E" w:rsidR="00EA30B7" w:rsidRPr="00EA30B7" w:rsidRDefault="001817F6" w:rsidP="00EA30B7">
            <w:pPr>
              <w:jc w:val="left"/>
              <w:rPr>
                <w:bCs/>
                <w:lang w:val="en-US"/>
              </w:rPr>
            </w:pPr>
            <w:hyperlink r:id="rId41" w:history="1">
              <w:r w:rsidR="00EA30B7" w:rsidRPr="00707FA5">
                <w:rPr>
                  <w:rStyle w:val="Hyperlink"/>
                </w:rPr>
                <w:t>https://documents.egi.eu/public/RetrieveFile?docid=792&amp;version=2&amp;filename=e-ScienceTalk_D4_3_Annual%20Report%20on%20Feedback%20and%20Metrics.pdf</w:t>
              </w:r>
            </w:hyperlink>
          </w:p>
        </w:tc>
      </w:tr>
      <w:tr w:rsidR="00EA30B7" w:rsidRPr="009363F0" w14:paraId="796638E3" w14:textId="77777777" w:rsidTr="00E43FC5">
        <w:tc>
          <w:tcPr>
            <w:tcW w:w="675" w:type="dxa"/>
          </w:tcPr>
          <w:p w14:paraId="60721E4F" w14:textId="1231588F" w:rsidR="00EA30B7" w:rsidRPr="009363F0" w:rsidRDefault="00EA30B7" w:rsidP="00EA30B7">
            <w:pPr>
              <w:pStyle w:val="Caption"/>
            </w:pPr>
            <w:r w:rsidRPr="009363F0">
              <w:t xml:space="preserve">R </w:t>
            </w:r>
            <w:r>
              <w:t>7</w:t>
            </w:r>
          </w:p>
        </w:tc>
        <w:tc>
          <w:tcPr>
            <w:tcW w:w="8537" w:type="dxa"/>
            <w:vAlign w:val="center"/>
          </w:tcPr>
          <w:p w14:paraId="7AAF0C75" w14:textId="77777777" w:rsidR="00EA30B7" w:rsidRPr="009363F0" w:rsidRDefault="00EA30B7" w:rsidP="00EA30B7">
            <w:pPr>
              <w:jc w:val="left"/>
              <w:rPr>
                <w:lang w:val="en-US"/>
              </w:rPr>
            </w:pPr>
            <w:r w:rsidRPr="009363F0">
              <w:rPr>
                <w:lang w:val="en-US"/>
              </w:rPr>
              <w:t>D4.3 Feedback on GridTalk</w:t>
            </w:r>
          </w:p>
          <w:p w14:paraId="15019963" w14:textId="7DCDC34E" w:rsidR="00EA30B7" w:rsidRPr="009363F0" w:rsidRDefault="001817F6" w:rsidP="00EA30B7">
            <w:pPr>
              <w:jc w:val="left"/>
              <w:rPr>
                <w:lang w:val="en-US"/>
              </w:rPr>
            </w:pPr>
            <w:hyperlink r:id="rId42" w:history="1">
              <w:r w:rsidR="00EA30B7" w:rsidRPr="00707FA5">
                <w:rPr>
                  <w:rStyle w:val="Hyperlink"/>
                  <w:lang w:val="en-US"/>
                </w:rPr>
                <w:t>http://www.gridtalk.org/deliverable/</w:t>
              </w:r>
            </w:hyperlink>
            <w:r w:rsidR="00EA30B7">
              <w:rPr>
                <w:lang w:val="en-US"/>
              </w:rPr>
              <w:t xml:space="preserve"> </w:t>
            </w:r>
          </w:p>
        </w:tc>
      </w:tr>
    </w:tbl>
    <w:p w14:paraId="5F13EE0E" w14:textId="77777777" w:rsidR="00207D16" w:rsidRPr="009363F0" w:rsidRDefault="00207D16" w:rsidP="00207D16"/>
    <w:p w14:paraId="1AA07A50" w14:textId="77777777" w:rsidR="00207D16" w:rsidRPr="002B1814" w:rsidRDefault="00207D16" w:rsidP="00207D16">
      <w:pPr>
        <w:rPr>
          <w:rFonts w:ascii="Calibri" w:hAnsi="Calibri" w:cs="Calibri"/>
        </w:rPr>
      </w:pPr>
    </w:p>
    <w:p w14:paraId="1980FFC5" w14:textId="77777777" w:rsidR="00207D16" w:rsidRDefault="007842AE" w:rsidP="007842AE">
      <w:pPr>
        <w:pStyle w:val="Heading1"/>
        <w:rPr>
          <w:rFonts w:eastAsia="Cambria"/>
          <w:lang w:eastAsia="en-US"/>
        </w:rPr>
      </w:pPr>
      <w:r>
        <w:rPr>
          <w:rFonts w:eastAsia="Cambria"/>
          <w:lang w:eastAsia="en-US"/>
        </w:rPr>
        <w:lastRenderedPageBreak/>
        <w:br w:type="page"/>
      </w:r>
      <w:bookmarkStart w:id="72" w:name="_Toc330900942"/>
      <w:r>
        <w:rPr>
          <w:rFonts w:eastAsia="Cambria"/>
          <w:lang w:eastAsia="en-US"/>
        </w:rPr>
        <w:lastRenderedPageBreak/>
        <w:t>Appendix</w:t>
      </w:r>
      <w:bookmarkEnd w:id="72"/>
    </w:p>
    <w:p w14:paraId="3EB3544B" w14:textId="77777777" w:rsidR="00E7502F" w:rsidRPr="00E7502F" w:rsidRDefault="00E7502F" w:rsidP="00E7502F">
      <w:pPr>
        <w:rPr>
          <w:rFonts w:eastAsia="Cambria"/>
        </w:rPr>
      </w:pPr>
    </w:p>
    <w:p w14:paraId="00B5A282" w14:textId="327EA51E" w:rsidR="007842AE" w:rsidRPr="006B7C65" w:rsidRDefault="00F62F6B" w:rsidP="007842AE">
      <w:pPr>
        <w:pStyle w:val="Heading2"/>
        <w:rPr>
          <w:rFonts w:eastAsia="Cambria"/>
        </w:rPr>
      </w:pPr>
      <w:bookmarkStart w:id="73" w:name="_Toc330900943"/>
      <w:r w:rsidRPr="006B7C65">
        <w:rPr>
          <w:rFonts w:eastAsia="Cambria"/>
        </w:rPr>
        <w:t>GridCast blog Summer Update</w:t>
      </w:r>
      <w:bookmarkEnd w:id="73"/>
    </w:p>
    <w:p w14:paraId="5327FFDC" w14:textId="77777777" w:rsidR="00F62F6B" w:rsidRDefault="00F62F6B" w:rsidP="00F912FF">
      <w:pPr>
        <w:rPr>
          <w:rFonts w:eastAsia="Cambria"/>
        </w:rPr>
      </w:pPr>
    </w:p>
    <w:p w14:paraId="408F8253" w14:textId="77777777" w:rsidR="00F62F6B" w:rsidRPr="00F62F6B" w:rsidRDefault="00F62F6B" w:rsidP="00F912FF">
      <w:pPr>
        <w:rPr>
          <w:rFonts w:eastAsia="Cambria"/>
          <w:lang w:val="en-US"/>
        </w:rPr>
      </w:pPr>
      <w:r w:rsidRPr="00F62F6B">
        <w:rPr>
          <w:rFonts w:eastAsia="Cambria"/>
          <w:lang w:val="en-US"/>
        </w:rPr>
        <w:t>Dear Danielle,</w:t>
      </w:r>
    </w:p>
    <w:p w14:paraId="5C878291" w14:textId="77777777" w:rsidR="00F62F6B" w:rsidRPr="00F62F6B" w:rsidRDefault="00F62F6B" w:rsidP="00F912FF">
      <w:pPr>
        <w:rPr>
          <w:rFonts w:eastAsia="Cambria"/>
          <w:lang w:val="en-US"/>
        </w:rPr>
      </w:pPr>
    </w:p>
    <w:p w14:paraId="55A8DB67" w14:textId="77777777" w:rsidR="00F62F6B" w:rsidRPr="00F62F6B" w:rsidRDefault="00F62F6B" w:rsidP="00F912FF">
      <w:pPr>
        <w:rPr>
          <w:rFonts w:eastAsia="Cambria"/>
          <w:lang w:val="en-US"/>
        </w:rPr>
      </w:pPr>
      <w:r w:rsidRPr="00F62F6B">
        <w:rPr>
          <w:rFonts w:eastAsia="Cambria"/>
          <w:lang w:val="en-US"/>
        </w:rPr>
        <w:t>Thanks to all our bloggers contributions, GridCast has had a successful year racking up 104,253 pageviews over entire its history (Source: Blogger) and 9,657 unique visitors in the past year and our YouTube channel has had a total of 201,199 video views.</w:t>
      </w:r>
    </w:p>
    <w:p w14:paraId="49F5D961" w14:textId="77777777" w:rsidR="00F62F6B" w:rsidRPr="00F62F6B" w:rsidRDefault="00F62F6B" w:rsidP="00F912FF">
      <w:pPr>
        <w:rPr>
          <w:rFonts w:eastAsia="Cambria"/>
          <w:lang w:val="en-US"/>
        </w:rPr>
      </w:pPr>
    </w:p>
    <w:p w14:paraId="77A14BB5" w14:textId="77777777" w:rsidR="00F62F6B" w:rsidRPr="00F62F6B" w:rsidRDefault="00F62F6B" w:rsidP="00F912FF">
      <w:pPr>
        <w:rPr>
          <w:rFonts w:eastAsia="Cambria"/>
          <w:lang w:val="en-US"/>
        </w:rPr>
      </w:pPr>
      <w:r w:rsidRPr="00F62F6B">
        <w:rPr>
          <w:rFonts w:eastAsia="Cambria"/>
          <w:lang w:val="en-US"/>
        </w:rPr>
        <w:t>However, we always striving to improve our blog, and I just have a couple of questions that I hoped you might answer for us:</w:t>
      </w:r>
    </w:p>
    <w:p w14:paraId="01E2470F" w14:textId="77777777" w:rsidR="00F62F6B" w:rsidRPr="00F62F6B" w:rsidRDefault="00F62F6B" w:rsidP="00F912FF">
      <w:pPr>
        <w:rPr>
          <w:rFonts w:eastAsia="Cambria"/>
          <w:lang w:val="en-US"/>
        </w:rPr>
      </w:pPr>
    </w:p>
    <w:p w14:paraId="60CCB7EE" w14:textId="77777777" w:rsidR="00F62F6B" w:rsidRPr="00F62F6B" w:rsidRDefault="00F62F6B" w:rsidP="00F912FF">
      <w:pPr>
        <w:rPr>
          <w:rFonts w:eastAsia="Cambria"/>
          <w:lang w:val="en-US"/>
        </w:rPr>
      </w:pPr>
      <w:r w:rsidRPr="00F62F6B">
        <w:rPr>
          <w:rFonts w:eastAsia="Cambria"/>
          <w:lang w:val="en-US"/>
        </w:rPr>
        <w:t>Are you (provisionally) planning to attend any events next year that you would like to blog from? If so, please do let us know.</w:t>
      </w:r>
    </w:p>
    <w:p w14:paraId="28B9091F" w14:textId="77777777" w:rsidR="00F62F6B" w:rsidRPr="00F62F6B" w:rsidRDefault="00F62F6B" w:rsidP="00F912FF">
      <w:pPr>
        <w:rPr>
          <w:rFonts w:eastAsia="Cambria"/>
          <w:lang w:val="en-US"/>
        </w:rPr>
      </w:pPr>
      <w:r w:rsidRPr="00F62F6B">
        <w:rPr>
          <w:rFonts w:eastAsia="Cambria"/>
          <w:lang w:val="en-US"/>
        </w:rPr>
        <w:t>Do you have any suggestions on how we could improve the blog?</w:t>
      </w:r>
    </w:p>
    <w:p w14:paraId="5D9FA4B4" w14:textId="77777777" w:rsidR="00F62F6B" w:rsidRPr="00F62F6B" w:rsidRDefault="00F62F6B" w:rsidP="00F912FF">
      <w:pPr>
        <w:rPr>
          <w:rFonts w:eastAsia="Cambria"/>
          <w:lang w:val="en-US"/>
        </w:rPr>
      </w:pPr>
      <w:r w:rsidRPr="00F62F6B">
        <w:rPr>
          <w:rFonts w:eastAsia="Cambria"/>
          <w:lang w:val="en-US"/>
        </w:rPr>
        <w:t>Stefan and I were wondering whether anything has happened as a result of your blog post(s). Or in what ways has blogging for GridCast helped you? For example, has anyone contacted you after blogging etc...?</w:t>
      </w:r>
    </w:p>
    <w:p w14:paraId="507E814E" w14:textId="77777777" w:rsidR="00F62F6B" w:rsidRPr="00F62F6B" w:rsidRDefault="00F62F6B" w:rsidP="00F912FF">
      <w:pPr>
        <w:rPr>
          <w:rFonts w:eastAsia="Cambria"/>
          <w:lang w:val="en-US"/>
        </w:rPr>
      </w:pPr>
    </w:p>
    <w:p w14:paraId="2033671A" w14:textId="77777777" w:rsidR="00F62F6B" w:rsidRPr="00F62F6B" w:rsidRDefault="00F62F6B" w:rsidP="00F912FF">
      <w:pPr>
        <w:rPr>
          <w:rFonts w:eastAsia="Cambria"/>
          <w:lang w:val="en-US"/>
        </w:rPr>
      </w:pPr>
      <w:r w:rsidRPr="00F62F6B">
        <w:rPr>
          <w:rFonts w:eastAsia="Cambria"/>
          <w:lang w:val="en-US"/>
        </w:rPr>
        <w:t>Looking forward to hearing from you.</w:t>
      </w:r>
    </w:p>
    <w:p w14:paraId="6F071B25" w14:textId="77777777" w:rsidR="00F62F6B" w:rsidRPr="00F62F6B" w:rsidRDefault="00F62F6B" w:rsidP="00F912FF">
      <w:pPr>
        <w:rPr>
          <w:rFonts w:eastAsia="Cambria"/>
          <w:lang w:val="en-US"/>
        </w:rPr>
      </w:pPr>
    </w:p>
    <w:p w14:paraId="7EA95E50" w14:textId="77777777" w:rsidR="00F62F6B" w:rsidRPr="00F62F6B" w:rsidRDefault="00F62F6B" w:rsidP="00F912FF">
      <w:pPr>
        <w:rPr>
          <w:rFonts w:eastAsia="Cambria"/>
          <w:lang w:val="en-US"/>
        </w:rPr>
      </w:pPr>
      <w:r w:rsidRPr="00F62F6B">
        <w:rPr>
          <w:rFonts w:eastAsia="Cambria"/>
          <w:lang w:val="en-US"/>
        </w:rPr>
        <w:t>Best wishes,</w:t>
      </w:r>
    </w:p>
    <w:p w14:paraId="42941747" w14:textId="77777777" w:rsidR="00F62F6B" w:rsidRPr="00F62F6B" w:rsidRDefault="00F62F6B" w:rsidP="00F912FF">
      <w:pPr>
        <w:rPr>
          <w:rFonts w:eastAsia="Cambria"/>
          <w:lang w:val="en-US"/>
        </w:rPr>
      </w:pPr>
    </w:p>
    <w:p w14:paraId="464DCE24" w14:textId="77777777" w:rsidR="00F62F6B" w:rsidRPr="00F62F6B" w:rsidRDefault="00F62F6B" w:rsidP="00F912FF">
      <w:pPr>
        <w:rPr>
          <w:rFonts w:eastAsia="Cambria"/>
          <w:lang w:val="en-US"/>
        </w:rPr>
      </w:pPr>
      <w:r w:rsidRPr="00F62F6B">
        <w:rPr>
          <w:rFonts w:eastAsia="Cambria"/>
          <w:lang w:val="en-US"/>
        </w:rPr>
        <w:t>Zara</w:t>
      </w:r>
    </w:p>
    <w:p w14:paraId="31EA22A1" w14:textId="77777777" w:rsidR="00F62F6B" w:rsidRPr="00F62F6B" w:rsidRDefault="00F62F6B" w:rsidP="00F912FF">
      <w:pPr>
        <w:rPr>
          <w:rFonts w:eastAsia="Cambria"/>
          <w:lang w:val="en-US"/>
        </w:rPr>
      </w:pPr>
    </w:p>
    <w:p w14:paraId="7E3F555F" w14:textId="77777777" w:rsidR="00F62F6B" w:rsidRPr="00F62F6B" w:rsidRDefault="00F62F6B" w:rsidP="00F912FF">
      <w:pPr>
        <w:rPr>
          <w:rFonts w:eastAsia="Cambria"/>
          <w:lang w:val="en-US"/>
        </w:rPr>
      </w:pPr>
      <w:r w:rsidRPr="00F62F6B">
        <w:rPr>
          <w:rFonts w:eastAsia="Cambria"/>
          <w:lang w:val="en-US"/>
        </w:rPr>
        <w:t>Zara Qadir</w:t>
      </w:r>
    </w:p>
    <w:p w14:paraId="5EBB2A60" w14:textId="77777777" w:rsidR="00F62F6B" w:rsidRPr="00F62F6B" w:rsidRDefault="00F62F6B" w:rsidP="00F912FF">
      <w:pPr>
        <w:rPr>
          <w:rFonts w:eastAsia="Cambria"/>
          <w:lang w:val="en-US"/>
        </w:rPr>
      </w:pPr>
      <w:r w:rsidRPr="00F62F6B">
        <w:rPr>
          <w:rFonts w:eastAsia="Cambria"/>
          <w:lang w:val="en-US"/>
        </w:rPr>
        <w:t>Dissemination Officer e-ScienceTalk</w:t>
      </w:r>
    </w:p>
    <w:p w14:paraId="4D55914C" w14:textId="77777777" w:rsidR="00F62F6B" w:rsidRPr="00F62F6B" w:rsidRDefault="00F62F6B" w:rsidP="00F912FF">
      <w:pPr>
        <w:rPr>
          <w:rFonts w:eastAsia="Cambria"/>
          <w:lang w:val="en-US"/>
        </w:rPr>
      </w:pPr>
      <w:r w:rsidRPr="00F62F6B">
        <w:rPr>
          <w:rFonts w:eastAsia="Cambria"/>
          <w:lang w:val="en-US"/>
        </w:rPr>
        <w:t>Queen Mary, University of London, School of Physics, Mile End Road, London</w:t>
      </w:r>
    </w:p>
    <w:p w14:paraId="66B3E414" w14:textId="77777777" w:rsidR="00F62F6B" w:rsidRPr="00F62F6B" w:rsidRDefault="00F62F6B" w:rsidP="00F912FF">
      <w:pPr>
        <w:rPr>
          <w:rFonts w:eastAsia="Cambria"/>
          <w:lang w:val="en-US"/>
        </w:rPr>
      </w:pPr>
      <w:r w:rsidRPr="00F62F6B">
        <w:rPr>
          <w:rFonts w:eastAsia="Cambria"/>
          <w:lang w:val="en-US"/>
        </w:rPr>
        <w:t>E1 4NS, UK</w:t>
      </w:r>
    </w:p>
    <w:p w14:paraId="1E41BA72" w14:textId="77777777" w:rsidR="00F62F6B" w:rsidRPr="00F62F6B" w:rsidRDefault="00F62F6B" w:rsidP="00F912FF">
      <w:pPr>
        <w:rPr>
          <w:rFonts w:eastAsia="Cambria"/>
          <w:lang w:val="en-US"/>
        </w:rPr>
      </w:pPr>
      <w:r w:rsidRPr="00F62F6B">
        <w:rPr>
          <w:rFonts w:eastAsia="Cambria"/>
          <w:lang w:val="en-US"/>
        </w:rPr>
        <w:t xml:space="preserve">E-mail: </w:t>
      </w:r>
      <w:hyperlink r:id="rId43" w:history="1">
        <w:r w:rsidRPr="00F62F6B">
          <w:rPr>
            <w:rStyle w:val="Hyperlink"/>
            <w:rFonts w:eastAsia="Cambria"/>
            <w:lang w:val="en-US"/>
          </w:rPr>
          <w:t>z.qadir@qmul.ac.uk</w:t>
        </w:r>
      </w:hyperlink>
    </w:p>
    <w:p w14:paraId="5A9A5F76" w14:textId="77777777" w:rsidR="00F62F6B" w:rsidRPr="00F62F6B" w:rsidRDefault="00F62F6B" w:rsidP="00F912FF">
      <w:pPr>
        <w:rPr>
          <w:rFonts w:eastAsia="Cambria"/>
          <w:lang w:val="en-US"/>
        </w:rPr>
      </w:pPr>
      <w:r w:rsidRPr="00F62F6B">
        <w:rPr>
          <w:rFonts w:eastAsia="Cambria"/>
          <w:lang w:val="en-US"/>
        </w:rPr>
        <w:t>Phone: +44 (0) 207882-3763</w:t>
      </w:r>
    </w:p>
    <w:p w14:paraId="6F4D069C" w14:textId="77777777" w:rsidR="00F62F6B" w:rsidRPr="00F62F6B" w:rsidRDefault="00F62F6B" w:rsidP="00F912FF">
      <w:pPr>
        <w:rPr>
          <w:rFonts w:eastAsia="Cambria"/>
          <w:lang w:val="en-US"/>
        </w:rPr>
      </w:pPr>
      <w:r w:rsidRPr="00F62F6B">
        <w:rPr>
          <w:rFonts w:eastAsia="Cambria"/>
          <w:lang w:val="en-US"/>
        </w:rPr>
        <w:t>Skype:zaraqadir</w:t>
      </w:r>
    </w:p>
    <w:p w14:paraId="79037937" w14:textId="77777777" w:rsidR="00F62F6B" w:rsidRPr="00F62F6B" w:rsidRDefault="00F62F6B" w:rsidP="00F912FF">
      <w:pPr>
        <w:rPr>
          <w:rFonts w:eastAsia="Cambria"/>
          <w:lang w:val="en-US"/>
        </w:rPr>
      </w:pPr>
    </w:p>
    <w:p w14:paraId="154E3E93" w14:textId="77777777" w:rsidR="00F62F6B" w:rsidRPr="00F62F6B" w:rsidRDefault="00F62F6B" w:rsidP="00F912FF">
      <w:pPr>
        <w:rPr>
          <w:rFonts w:eastAsia="Cambria"/>
          <w:lang w:val="en-US"/>
        </w:rPr>
      </w:pPr>
      <w:r w:rsidRPr="00F62F6B">
        <w:rPr>
          <w:rFonts w:eastAsia="Cambria"/>
          <w:lang w:val="en-US"/>
        </w:rPr>
        <w:t>e-ScienceTalk brings the success stories of Europe's e-infrastructure to a wider audience (</w:t>
      </w:r>
      <w:hyperlink r:id="rId44" w:history="1">
        <w:r w:rsidRPr="00F62F6B">
          <w:rPr>
            <w:rStyle w:val="Hyperlink"/>
            <w:rFonts w:eastAsia="Cambria"/>
            <w:lang w:val="en-US"/>
          </w:rPr>
          <w:t>www.e-sciencetalk.eu</w:t>
        </w:r>
      </w:hyperlink>
      <w:r w:rsidRPr="00F62F6B">
        <w:rPr>
          <w:rFonts w:eastAsia="Cambria"/>
          <w:lang w:val="en-US"/>
        </w:rPr>
        <w:t>)</w:t>
      </w:r>
    </w:p>
    <w:p w14:paraId="75C35029" w14:textId="77777777" w:rsidR="00F62F6B" w:rsidRPr="00F62F6B" w:rsidRDefault="00F62F6B" w:rsidP="00F912FF">
      <w:pPr>
        <w:rPr>
          <w:rFonts w:eastAsia="Cambria"/>
          <w:lang w:val="en-US"/>
        </w:rPr>
      </w:pPr>
    </w:p>
    <w:p w14:paraId="60E72F07" w14:textId="77777777" w:rsidR="00F62F6B" w:rsidRDefault="00F62F6B" w:rsidP="00F912FF">
      <w:pPr>
        <w:rPr>
          <w:rFonts w:eastAsia="Cambria"/>
          <w:lang w:val="en-US"/>
        </w:rPr>
      </w:pPr>
      <w:r w:rsidRPr="00F62F6B">
        <w:rPr>
          <w:rFonts w:eastAsia="Cambria"/>
          <w:lang w:val="en-US"/>
        </w:rPr>
        <w:t>Follow us on twitter at @e_scitalk or our weekly online publication at @isgtw</w:t>
      </w:r>
    </w:p>
    <w:p w14:paraId="24A78AF4" w14:textId="77777777" w:rsidR="000C1953" w:rsidRDefault="000C1953" w:rsidP="00F912FF">
      <w:pPr>
        <w:rPr>
          <w:rFonts w:eastAsia="Cambria"/>
          <w:lang w:val="en-US"/>
        </w:rPr>
      </w:pPr>
    </w:p>
    <w:p w14:paraId="15F05BD9" w14:textId="77777777" w:rsidR="008F4CA8" w:rsidRDefault="008F4CA8" w:rsidP="00F62F6B">
      <w:pPr>
        <w:rPr>
          <w:rFonts w:eastAsia="Cambria"/>
          <w:lang w:val="en-US"/>
        </w:rPr>
      </w:pPr>
    </w:p>
    <w:p w14:paraId="410040B7" w14:textId="259E5EC2" w:rsidR="008F4CA8" w:rsidRDefault="008F4CA8" w:rsidP="008F4CA8">
      <w:pPr>
        <w:pStyle w:val="Heading2"/>
        <w:rPr>
          <w:rFonts w:eastAsia="Cambria"/>
        </w:rPr>
      </w:pPr>
      <w:bookmarkStart w:id="74" w:name="_Toc330900944"/>
      <w:r>
        <w:rPr>
          <w:rFonts w:eastAsia="Cambria"/>
          <w:lang w:val="en-GB"/>
        </w:rPr>
        <w:lastRenderedPageBreak/>
        <w:t>Real Time Monitor Survey June 2012</w:t>
      </w:r>
      <w:bookmarkEnd w:id="74"/>
    </w:p>
    <w:p w14:paraId="46B93C58" w14:textId="77777777" w:rsidR="008F4CA8" w:rsidRDefault="008F4CA8" w:rsidP="008F4CA8">
      <w:pPr>
        <w:rPr>
          <w:rFonts w:eastAsia="Cambria"/>
          <w:lang w:val="en-US"/>
        </w:rPr>
      </w:pPr>
    </w:p>
    <w:p w14:paraId="7FA1C15F" w14:textId="77777777" w:rsidR="008F4CA8" w:rsidRPr="008F4CA8" w:rsidRDefault="008F4CA8" w:rsidP="008F4CA8">
      <w:pPr>
        <w:rPr>
          <w:rFonts w:eastAsia="Cambria"/>
          <w:lang w:val="en-US"/>
        </w:rPr>
      </w:pPr>
      <w:r w:rsidRPr="008F4CA8">
        <w:rPr>
          <w:rFonts w:eastAsia="Cambria"/>
          <w:lang w:val="en-US"/>
        </w:rPr>
        <w:t>From: "Zara Qadir" &lt;z.qadir@qmul.ac.uk&gt;</w:t>
      </w:r>
    </w:p>
    <w:p w14:paraId="7B84531E" w14:textId="77777777" w:rsidR="008F4CA8" w:rsidRPr="008F4CA8" w:rsidRDefault="008F4CA8" w:rsidP="008F4CA8">
      <w:pPr>
        <w:rPr>
          <w:rFonts w:eastAsia="Cambria"/>
          <w:lang w:val="en-US"/>
        </w:rPr>
      </w:pPr>
      <w:r w:rsidRPr="008F4CA8">
        <w:rPr>
          <w:rFonts w:eastAsia="Cambria"/>
          <w:lang w:val="en-US"/>
        </w:rPr>
        <w:t>To: burcu@ulakbim.gov.tr</w:t>
      </w:r>
    </w:p>
    <w:p w14:paraId="1E759E9C" w14:textId="77777777" w:rsidR="008F4CA8" w:rsidRPr="008F4CA8" w:rsidRDefault="008F4CA8" w:rsidP="008F4CA8">
      <w:pPr>
        <w:rPr>
          <w:rFonts w:eastAsia="Cambria"/>
          <w:lang w:val="en-US"/>
        </w:rPr>
      </w:pPr>
      <w:r w:rsidRPr="008F4CA8">
        <w:rPr>
          <w:rFonts w:eastAsia="Cambria"/>
          <w:lang w:val="en-US"/>
        </w:rPr>
        <w:t>Sent: Tuesday, 19 June, 2012 6:42:46 PM</w:t>
      </w:r>
    </w:p>
    <w:p w14:paraId="21529220" w14:textId="77777777" w:rsidR="008F4CA8" w:rsidRPr="008F4CA8" w:rsidRDefault="008F4CA8" w:rsidP="008F4CA8">
      <w:pPr>
        <w:rPr>
          <w:rFonts w:eastAsia="Cambria"/>
          <w:lang w:val="en-US"/>
        </w:rPr>
      </w:pPr>
      <w:r w:rsidRPr="008F4CA8">
        <w:rPr>
          <w:rFonts w:eastAsia="Cambria"/>
          <w:lang w:val="en-US"/>
        </w:rPr>
        <w:t>Subject: Looking for Real Time Monitor users</w:t>
      </w:r>
    </w:p>
    <w:p w14:paraId="77BCAC17" w14:textId="77777777" w:rsidR="008F4CA8" w:rsidRPr="008F4CA8" w:rsidRDefault="008F4CA8" w:rsidP="008F4CA8">
      <w:pPr>
        <w:rPr>
          <w:rFonts w:eastAsia="Cambria"/>
          <w:lang w:val="en-US"/>
        </w:rPr>
      </w:pPr>
    </w:p>
    <w:p w14:paraId="1C22DFB9" w14:textId="77777777" w:rsidR="008F4CA8" w:rsidRPr="008F4CA8" w:rsidRDefault="008F4CA8" w:rsidP="008F4CA8">
      <w:pPr>
        <w:rPr>
          <w:rFonts w:eastAsia="Cambria"/>
          <w:lang w:val="en-US"/>
        </w:rPr>
      </w:pPr>
      <w:r w:rsidRPr="008F4CA8">
        <w:rPr>
          <w:rFonts w:eastAsia="Cambria"/>
          <w:lang w:val="en-US"/>
        </w:rPr>
        <w:t>Dear Dr Ortakaya,</w:t>
      </w:r>
    </w:p>
    <w:p w14:paraId="00ED8F4F" w14:textId="77777777" w:rsidR="008F4CA8" w:rsidRPr="008F4CA8" w:rsidRDefault="008F4CA8" w:rsidP="008F4CA8">
      <w:pPr>
        <w:rPr>
          <w:rFonts w:eastAsia="Cambria"/>
          <w:lang w:val="en-US"/>
        </w:rPr>
      </w:pPr>
    </w:p>
    <w:p w14:paraId="349F67AC" w14:textId="77777777" w:rsidR="008F4CA8" w:rsidRPr="008F4CA8" w:rsidRDefault="008F4CA8" w:rsidP="008F4CA8">
      <w:pPr>
        <w:rPr>
          <w:rFonts w:eastAsia="Cambria"/>
          <w:lang w:val="en-US"/>
        </w:rPr>
      </w:pPr>
      <w:r w:rsidRPr="008F4CA8">
        <w:rPr>
          <w:rFonts w:eastAsia="Cambria"/>
          <w:lang w:val="en-US"/>
        </w:rPr>
        <w:t>I work as a Dissemination Officer for e-ScienceTalk. Neasan O'Neil from</w:t>
      </w:r>
    </w:p>
    <w:p w14:paraId="6258FE23" w14:textId="77777777" w:rsidR="008F4CA8" w:rsidRPr="008F4CA8" w:rsidRDefault="008F4CA8" w:rsidP="008F4CA8">
      <w:pPr>
        <w:rPr>
          <w:rFonts w:eastAsia="Cambria"/>
          <w:lang w:val="en-US"/>
        </w:rPr>
      </w:pPr>
      <w:r w:rsidRPr="008F4CA8">
        <w:rPr>
          <w:rFonts w:eastAsia="Cambria"/>
          <w:lang w:val="en-US"/>
        </w:rPr>
        <w:t>EGI.eu kindly gave me your details.</w:t>
      </w:r>
    </w:p>
    <w:p w14:paraId="0B1A6317" w14:textId="77777777" w:rsidR="008F4CA8" w:rsidRPr="008F4CA8" w:rsidRDefault="008F4CA8" w:rsidP="008F4CA8">
      <w:pPr>
        <w:rPr>
          <w:rFonts w:eastAsia="Cambria"/>
          <w:lang w:val="en-US"/>
        </w:rPr>
      </w:pPr>
    </w:p>
    <w:p w14:paraId="0E582779" w14:textId="77777777" w:rsidR="008F4CA8" w:rsidRPr="008F4CA8" w:rsidRDefault="008F4CA8" w:rsidP="008F4CA8">
      <w:pPr>
        <w:rPr>
          <w:rFonts w:eastAsia="Cambria"/>
          <w:lang w:val="en-US"/>
        </w:rPr>
      </w:pPr>
      <w:r w:rsidRPr="008F4CA8">
        <w:rPr>
          <w:rFonts w:eastAsia="Cambria"/>
          <w:lang w:val="en-US"/>
        </w:rPr>
        <w:t>I am currently trying to gather feedback on one of products (the Real</w:t>
      </w:r>
    </w:p>
    <w:p w14:paraId="66EF16AF" w14:textId="22CF6EC6" w:rsidR="008F4CA8" w:rsidRPr="008F4CA8" w:rsidRDefault="008F4CA8" w:rsidP="008F4CA8">
      <w:pPr>
        <w:rPr>
          <w:rFonts w:eastAsia="Cambria"/>
          <w:lang w:val="en-US"/>
        </w:rPr>
      </w:pPr>
      <w:r w:rsidRPr="008F4CA8">
        <w:rPr>
          <w:rFonts w:eastAsia="Cambria"/>
          <w:lang w:val="en-US"/>
        </w:rPr>
        <w:t>Time Monitor), and I thought you might be able to steer me towards the</w:t>
      </w:r>
    </w:p>
    <w:p w14:paraId="7D462D95" w14:textId="77777777" w:rsidR="008F4CA8" w:rsidRPr="008F4CA8" w:rsidRDefault="008F4CA8" w:rsidP="008F4CA8">
      <w:pPr>
        <w:rPr>
          <w:rFonts w:eastAsia="Cambria"/>
          <w:lang w:val="en-US"/>
        </w:rPr>
      </w:pPr>
      <w:r w:rsidRPr="008F4CA8">
        <w:rPr>
          <w:rFonts w:eastAsia="Cambria"/>
          <w:lang w:val="en-US"/>
        </w:rPr>
        <w:t>right person (s).</w:t>
      </w:r>
    </w:p>
    <w:p w14:paraId="084FB08F" w14:textId="77777777" w:rsidR="008F4CA8" w:rsidRPr="008F4CA8" w:rsidRDefault="008F4CA8" w:rsidP="008F4CA8">
      <w:pPr>
        <w:rPr>
          <w:rFonts w:eastAsia="Cambria"/>
          <w:lang w:val="en-US"/>
        </w:rPr>
      </w:pPr>
    </w:p>
    <w:p w14:paraId="743501FD" w14:textId="77777777" w:rsidR="008F4CA8" w:rsidRPr="008F4CA8" w:rsidRDefault="008F4CA8" w:rsidP="008F4CA8">
      <w:pPr>
        <w:rPr>
          <w:rFonts w:eastAsia="Cambria"/>
          <w:lang w:val="en-US"/>
        </w:rPr>
      </w:pPr>
      <w:r w:rsidRPr="008F4CA8">
        <w:rPr>
          <w:rFonts w:eastAsia="Cambria"/>
          <w:lang w:val="en-US"/>
        </w:rPr>
        <w:t>The Real Time Monitor is a visualisation tool used to demonstrate the</w:t>
      </w:r>
    </w:p>
    <w:p w14:paraId="309A2EE9" w14:textId="77777777" w:rsidR="008F4CA8" w:rsidRPr="008F4CA8" w:rsidRDefault="008F4CA8" w:rsidP="008F4CA8">
      <w:pPr>
        <w:rPr>
          <w:rFonts w:eastAsia="Cambria"/>
          <w:lang w:val="en-US"/>
        </w:rPr>
      </w:pPr>
      <w:r w:rsidRPr="008F4CA8">
        <w:rPr>
          <w:rFonts w:eastAsia="Cambria"/>
          <w:lang w:val="en-US"/>
        </w:rPr>
        <w:t>global reach of various e-Science technologies and grid computing</w:t>
      </w:r>
    </w:p>
    <w:p w14:paraId="26067EFB" w14:textId="77777777" w:rsidR="008F4CA8" w:rsidRPr="008F4CA8" w:rsidRDefault="008F4CA8" w:rsidP="008F4CA8">
      <w:pPr>
        <w:rPr>
          <w:rFonts w:eastAsia="Cambria"/>
          <w:lang w:val="en-US"/>
        </w:rPr>
      </w:pPr>
      <w:r w:rsidRPr="008F4CA8">
        <w:rPr>
          <w:rFonts w:eastAsia="Cambria"/>
          <w:lang w:val="en-US"/>
        </w:rPr>
        <w:t>infrastructures. The application displays information from various grid</w:t>
      </w:r>
    </w:p>
    <w:p w14:paraId="624230F5" w14:textId="77777777" w:rsidR="008F4CA8" w:rsidRPr="008F4CA8" w:rsidRDefault="008F4CA8" w:rsidP="008F4CA8">
      <w:pPr>
        <w:rPr>
          <w:rFonts w:eastAsia="Cambria"/>
          <w:lang w:val="en-US"/>
        </w:rPr>
      </w:pPr>
      <w:r w:rsidRPr="008F4CA8">
        <w:rPr>
          <w:rFonts w:eastAsia="Cambria"/>
          <w:lang w:val="en-US"/>
        </w:rPr>
        <w:t>projects including the European Grid Infrastructure (EGI) and the</w:t>
      </w:r>
    </w:p>
    <w:p w14:paraId="205D15AD" w14:textId="77777777" w:rsidR="008F4CA8" w:rsidRPr="008F4CA8" w:rsidRDefault="008F4CA8" w:rsidP="008F4CA8">
      <w:pPr>
        <w:rPr>
          <w:rFonts w:eastAsia="Cambria"/>
          <w:lang w:val="en-US"/>
        </w:rPr>
      </w:pPr>
      <w:r w:rsidRPr="008F4CA8">
        <w:rPr>
          <w:rFonts w:eastAsia="Cambria"/>
          <w:lang w:val="en-US"/>
        </w:rPr>
        <w:t>worldwide LHC Computing Grid (wLCG).</w:t>
      </w:r>
    </w:p>
    <w:p w14:paraId="2E154C30" w14:textId="77777777" w:rsidR="008F4CA8" w:rsidRPr="008F4CA8" w:rsidRDefault="008F4CA8" w:rsidP="008F4CA8">
      <w:pPr>
        <w:rPr>
          <w:rFonts w:eastAsia="Cambria"/>
          <w:lang w:val="en-US"/>
        </w:rPr>
      </w:pPr>
    </w:p>
    <w:p w14:paraId="0218AC13" w14:textId="77777777" w:rsidR="008F4CA8" w:rsidRPr="008F4CA8" w:rsidRDefault="008F4CA8" w:rsidP="008F4CA8">
      <w:pPr>
        <w:rPr>
          <w:rFonts w:eastAsia="Cambria"/>
          <w:lang w:val="en-US"/>
        </w:rPr>
      </w:pPr>
      <w:r w:rsidRPr="008F4CA8">
        <w:rPr>
          <w:rFonts w:eastAsia="Cambria"/>
          <w:lang w:val="en-US"/>
        </w:rPr>
        <w:t>We have noticed some activity from Turkey. As the NGI International</w:t>
      </w:r>
    </w:p>
    <w:p w14:paraId="078E1831" w14:textId="77777777" w:rsidR="008F4CA8" w:rsidRPr="008F4CA8" w:rsidRDefault="008F4CA8" w:rsidP="008F4CA8">
      <w:pPr>
        <w:rPr>
          <w:rFonts w:eastAsia="Cambria"/>
          <w:lang w:val="en-US"/>
        </w:rPr>
      </w:pPr>
      <w:r w:rsidRPr="008F4CA8">
        <w:rPr>
          <w:rFonts w:eastAsia="Cambria"/>
          <w:lang w:val="en-US"/>
        </w:rPr>
        <w:t>Liaison (NIL) from Turkey I wondered if you might be using it yourself</w:t>
      </w:r>
    </w:p>
    <w:p w14:paraId="7142C79F" w14:textId="77777777" w:rsidR="008F4CA8" w:rsidRPr="008F4CA8" w:rsidRDefault="008F4CA8" w:rsidP="008F4CA8">
      <w:pPr>
        <w:rPr>
          <w:rFonts w:eastAsia="Cambria"/>
          <w:lang w:val="en-US"/>
        </w:rPr>
      </w:pPr>
      <w:r w:rsidRPr="008F4CA8">
        <w:rPr>
          <w:rFonts w:eastAsia="Cambria"/>
          <w:lang w:val="en-US"/>
        </w:rPr>
        <w:t>or know someone else who is using this resource?</w:t>
      </w:r>
    </w:p>
    <w:p w14:paraId="29F11BF6" w14:textId="77777777" w:rsidR="008F4CA8" w:rsidRPr="008F4CA8" w:rsidRDefault="008F4CA8" w:rsidP="008F4CA8">
      <w:pPr>
        <w:rPr>
          <w:rFonts w:eastAsia="Cambria"/>
          <w:lang w:val="en-US"/>
        </w:rPr>
      </w:pPr>
    </w:p>
    <w:p w14:paraId="21CA64A4" w14:textId="77777777" w:rsidR="008F4CA8" w:rsidRPr="008F4CA8" w:rsidRDefault="008F4CA8" w:rsidP="008F4CA8">
      <w:pPr>
        <w:rPr>
          <w:rFonts w:eastAsia="Cambria"/>
          <w:lang w:val="en-US"/>
        </w:rPr>
      </w:pPr>
      <w:r w:rsidRPr="008F4CA8">
        <w:rPr>
          <w:rFonts w:eastAsia="Cambria"/>
          <w:lang w:val="en-US"/>
        </w:rPr>
        <w:t>I am looking for users to briefly answer the questions below.</w:t>
      </w:r>
    </w:p>
    <w:p w14:paraId="6C83AADD" w14:textId="77777777" w:rsidR="008F4CA8" w:rsidRPr="008F4CA8" w:rsidRDefault="008F4CA8" w:rsidP="008F4CA8">
      <w:pPr>
        <w:rPr>
          <w:rFonts w:eastAsia="Cambria"/>
          <w:lang w:val="en-US"/>
        </w:rPr>
      </w:pPr>
    </w:p>
    <w:p w14:paraId="123EBE79" w14:textId="77777777" w:rsidR="008F4CA8" w:rsidRPr="008F4CA8" w:rsidRDefault="008F4CA8" w:rsidP="008F4CA8">
      <w:pPr>
        <w:rPr>
          <w:rFonts w:eastAsia="Cambria"/>
          <w:lang w:val="en-US"/>
        </w:rPr>
      </w:pPr>
      <w:r w:rsidRPr="008F4CA8">
        <w:rPr>
          <w:rFonts w:eastAsia="Cambria"/>
          <w:lang w:val="en-US"/>
        </w:rPr>
        <w:t xml:space="preserve">      1. How often do you use the RTM?</w:t>
      </w:r>
    </w:p>
    <w:p w14:paraId="0C1DE7E0" w14:textId="77777777" w:rsidR="008F4CA8" w:rsidRPr="008F4CA8" w:rsidRDefault="008F4CA8" w:rsidP="008F4CA8">
      <w:pPr>
        <w:rPr>
          <w:rFonts w:eastAsia="Cambria"/>
          <w:lang w:val="en-US"/>
        </w:rPr>
      </w:pPr>
      <w:r w:rsidRPr="008F4CA8">
        <w:rPr>
          <w:rFonts w:eastAsia="Cambria"/>
          <w:lang w:val="en-US"/>
        </w:rPr>
        <w:t xml:space="preserve">      2. How easy is the RTM to use?</w:t>
      </w:r>
    </w:p>
    <w:p w14:paraId="72552D86" w14:textId="77777777" w:rsidR="008F4CA8" w:rsidRPr="008F4CA8" w:rsidRDefault="008F4CA8" w:rsidP="008F4CA8">
      <w:pPr>
        <w:rPr>
          <w:rFonts w:eastAsia="Cambria"/>
          <w:lang w:val="en-US"/>
        </w:rPr>
      </w:pPr>
      <w:r w:rsidRPr="008F4CA8">
        <w:rPr>
          <w:rFonts w:eastAsia="Cambria"/>
          <w:lang w:val="en-US"/>
        </w:rPr>
        <w:t xml:space="preserve">      3. What do you use the RTM for? (i.e. displaying this resource at</w:t>
      </w:r>
    </w:p>
    <w:p w14:paraId="48C073E0" w14:textId="77777777" w:rsidR="008F4CA8" w:rsidRPr="008F4CA8" w:rsidRDefault="008F4CA8" w:rsidP="008F4CA8">
      <w:pPr>
        <w:rPr>
          <w:rFonts w:eastAsia="Cambria"/>
          <w:lang w:val="en-US"/>
        </w:rPr>
      </w:pPr>
      <w:r w:rsidRPr="008F4CA8">
        <w:rPr>
          <w:rFonts w:eastAsia="Cambria"/>
          <w:lang w:val="en-US"/>
        </w:rPr>
        <w:t>conferences or in the department)</w:t>
      </w:r>
    </w:p>
    <w:p w14:paraId="1A2A3E81" w14:textId="77777777" w:rsidR="008F4CA8" w:rsidRPr="008F4CA8" w:rsidRDefault="008F4CA8" w:rsidP="008F4CA8">
      <w:pPr>
        <w:rPr>
          <w:rFonts w:eastAsia="Cambria"/>
          <w:lang w:val="en-US"/>
        </w:rPr>
      </w:pPr>
      <w:r w:rsidRPr="008F4CA8">
        <w:rPr>
          <w:rFonts w:eastAsia="Cambria"/>
          <w:lang w:val="en-US"/>
        </w:rPr>
        <w:t xml:space="preserve">      4. What features are you using?</w:t>
      </w:r>
    </w:p>
    <w:p w14:paraId="61ACA471" w14:textId="77777777" w:rsidR="008F4CA8" w:rsidRPr="008F4CA8" w:rsidRDefault="008F4CA8" w:rsidP="008F4CA8">
      <w:pPr>
        <w:rPr>
          <w:rFonts w:eastAsia="Cambria"/>
          <w:lang w:val="en-US"/>
        </w:rPr>
      </w:pPr>
      <w:r w:rsidRPr="008F4CA8">
        <w:rPr>
          <w:rFonts w:eastAsia="Cambria"/>
          <w:lang w:val="en-US"/>
        </w:rPr>
        <w:t xml:space="preserve">      5. What extra information would you like to see on the RTM?</w:t>
      </w:r>
    </w:p>
    <w:p w14:paraId="372D6B21" w14:textId="77777777" w:rsidR="008F4CA8" w:rsidRPr="008F4CA8" w:rsidRDefault="008F4CA8" w:rsidP="008F4CA8">
      <w:pPr>
        <w:rPr>
          <w:rFonts w:eastAsia="Cambria"/>
          <w:lang w:val="en-US"/>
        </w:rPr>
      </w:pPr>
      <w:r w:rsidRPr="008F4CA8">
        <w:rPr>
          <w:rFonts w:eastAsia="Cambria"/>
          <w:lang w:val="en-US"/>
        </w:rPr>
        <w:t xml:space="preserve">      6. What do you like (and don't like) about the RTM?</w:t>
      </w:r>
    </w:p>
    <w:p w14:paraId="0D31B295" w14:textId="77777777" w:rsidR="008F4CA8" w:rsidRPr="008F4CA8" w:rsidRDefault="008F4CA8" w:rsidP="008F4CA8">
      <w:pPr>
        <w:rPr>
          <w:rFonts w:eastAsia="Cambria"/>
          <w:lang w:val="en-US"/>
        </w:rPr>
      </w:pPr>
    </w:p>
    <w:p w14:paraId="469CB8F3" w14:textId="77777777" w:rsidR="008F4CA8" w:rsidRPr="008F4CA8" w:rsidRDefault="008F4CA8" w:rsidP="008F4CA8">
      <w:pPr>
        <w:rPr>
          <w:rFonts w:eastAsia="Cambria"/>
          <w:lang w:val="en-US"/>
        </w:rPr>
      </w:pPr>
      <w:r w:rsidRPr="008F4CA8">
        <w:rPr>
          <w:rFonts w:eastAsia="Cambria"/>
          <w:lang w:val="en-US"/>
        </w:rPr>
        <w:t>Looking forward to hearing from you.</w:t>
      </w:r>
    </w:p>
    <w:p w14:paraId="05700C4F" w14:textId="77777777" w:rsidR="008F4CA8" w:rsidRPr="008F4CA8" w:rsidRDefault="008F4CA8" w:rsidP="008F4CA8">
      <w:pPr>
        <w:rPr>
          <w:rFonts w:eastAsia="Cambria"/>
          <w:lang w:val="en-US"/>
        </w:rPr>
      </w:pPr>
    </w:p>
    <w:p w14:paraId="3694F7DC" w14:textId="77777777" w:rsidR="008F4CA8" w:rsidRPr="008F4CA8" w:rsidRDefault="008F4CA8" w:rsidP="008F4CA8">
      <w:pPr>
        <w:rPr>
          <w:rFonts w:eastAsia="Cambria"/>
          <w:lang w:val="en-US"/>
        </w:rPr>
      </w:pPr>
      <w:r w:rsidRPr="008F4CA8">
        <w:rPr>
          <w:rFonts w:eastAsia="Cambria"/>
          <w:lang w:val="en-US"/>
        </w:rPr>
        <w:t>Kind regards,</w:t>
      </w:r>
    </w:p>
    <w:p w14:paraId="0BF57F81" w14:textId="77777777" w:rsidR="008F4CA8" w:rsidRPr="008F4CA8" w:rsidRDefault="008F4CA8" w:rsidP="008F4CA8">
      <w:pPr>
        <w:rPr>
          <w:rFonts w:eastAsia="Cambria"/>
          <w:lang w:val="en-US"/>
        </w:rPr>
      </w:pPr>
    </w:p>
    <w:p w14:paraId="2932882C" w14:textId="17C244E5" w:rsidR="00C514F7" w:rsidRDefault="008F4CA8" w:rsidP="00F62F6B">
      <w:pPr>
        <w:rPr>
          <w:rFonts w:eastAsia="Cambria"/>
          <w:lang w:val="en-US"/>
        </w:rPr>
      </w:pPr>
      <w:r>
        <w:rPr>
          <w:rFonts w:eastAsia="Cambria"/>
          <w:lang w:val="en-US"/>
        </w:rPr>
        <w:t>Zara</w:t>
      </w:r>
    </w:p>
    <w:p w14:paraId="095E73C8" w14:textId="77777777" w:rsidR="00DD0863" w:rsidRDefault="00DD0863" w:rsidP="00F62F6B">
      <w:pPr>
        <w:rPr>
          <w:rFonts w:eastAsia="Cambria"/>
          <w:lang w:val="en-US"/>
        </w:rPr>
      </w:pPr>
    </w:p>
    <w:p w14:paraId="7B8DD05A" w14:textId="2DA7C1FE" w:rsidR="00DD0863" w:rsidRPr="00DD0863" w:rsidRDefault="00DD0863" w:rsidP="00DD0863">
      <w:pPr>
        <w:pStyle w:val="Heading2"/>
        <w:rPr>
          <w:rFonts w:eastAsia="Cambria"/>
        </w:rPr>
      </w:pPr>
      <w:bookmarkStart w:id="75" w:name="_Toc330900945"/>
      <w:r w:rsidRPr="00DD0863">
        <w:rPr>
          <w:rFonts w:eastAsia="Cambria"/>
        </w:rPr>
        <w:lastRenderedPageBreak/>
        <w:t>Thanks from our Memorandum of Understanding Partners</w:t>
      </w:r>
      <w:bookmarkEnd w:id="75"/>
    </w:p>
    <w:p w14:paraId="0A7EF8D2" w14:textId="77777777" w:rsidR="00DD0863" w:rsidRPr="00DD0863" w:rsidRDefault="00DD0863" w:rsidP="00DD0863">
      <w:pPr>
        <w:rPr>
          <w:rFonts w:eastAsia="Cambria"/>
          <w:lang w:val="en-US"/>
        </w:rPr>
      </w:pPr>
    </w:p>
    <w:p w14:paraId="441C47F6" w14:textId="77777777" w:rsidR="00DD0863" w:rsidRPr="00DD0863" w:rsidRDefault="00DD0863" w:rsidP="00DD0863">
      <w:pPr>
        <w:rPr>
          <w:rFonts w:eastAsia="Cambria"/>
          <w:lang w:val="en-US"/>
        </w:rPr>
      </w:pPr>
    </w:p>
    <w:p w14:paraId="0C0180A3" w14:textId="77777777" w:rsidR="00DD0863" w:rsidRPr="00DD0863" w:rsidRDefault="00DD0863" w:rsidP="00DD0863">
      <w:pPr>
        <w:rPr>
          <w:rFonts w:eastAsia="Cambria"/>
          <w:lang w:val="en-US"/>
        </w:rPr>
      </w:pPr>
      <w:r w:rsidRPr="00DD0863">
        <w:rPr>
          <w:rFonts w:eastAsia="Cambria"/>
          <w:lang w:val="en-US"/>
        </w:rPr>
        <w:t>From: Niobe Haitas &lt;niobe.haitas@idgrilles.fr&gt;</w:t>
      </w:r>
    </w:p>
    <w:p w14:paraId="30B09FA5" w14:textId="77777777" w:rsidR="00DD0863" w:rsidRPr="00DD0863" w:rsidRDefault="00DD0863" w:rsidP="00DD0863">
      <w:pPr>
        <w:rPr>
          <w:rFonts w:eastAsia="Cambria"/>
          <w:lang w:val="en-US"/>
        </w:rPr>
      </w:pPr>
      <w:r w:rsidRPr="00DD0863">
        <w:rPr>
          <w:rFonts w:eastAsia="Cambria"/>
          <w:lang w:val="en-US"/>
        </w:rPr>
        <w:t>Subject: Re: Feedback for e-ScienceTalk and a small request...</w:t>
      </w:r>
    </w:p>
    <w:p w14:paraId="02E939CA" w14:textId="77777777" w:rsidR="00DD0863" w:rsidRPr="00DD0863" w:rsidRDefault="00DD0863" w:rsidP="00DD0863">
      <w:pPr>
        <w:rPr>
          <w:rFonts w:eastAsia="Cambria"/>
          <w:lang w:val="en-US"/>
        </w:rPr>
      </w:pPr>
      <w:r w:rsidRPr="00DD0863">
        <w:rPr>
          <w:rFonts w:eastAsia="Cambria"/>
          <w:lang w:val="en-US"/>
        </w:rPr>
        <w:t>Date: 6 July 2012 11:50:12 GMT+01:00</w:t>
      </w:r>
    </w:p>
    <w:p w14:paraId="485A9A61" w14:textId="77777777" w:rsidR="00DD0863" w:rsidRPr="00DD0863" w:rsidRDefault="00DD0863" w:rsidP="00DD0863">
      <w:pPr>
        <w:rPr>
          <w:rFonts w:eastAsia="Cambria"/>
          <w:lang w:val="en-US"/>
        </w:rPr>
      </w:pPr>
      <w:r w:rsidRPr="00DD0863">
        <w:rPr>
          <w:rFonts w:eastAsia="Cambria"/>
          <w:lang w:val="en-US"/>
        </w:rPr>
        <w:t>To: Zara Qadir &lt;z.qadir@qmul.ac.uk&gt;</w:t>
      </w:r>
    </w:p>
    <w:p w14:paraId="56E14438" w14:textId="77777777" w:rsidR="00DD0863" w:rsidRPr="00DD0863" w:rsidRDefault="00DD0863" w:rsidP="00DD0863">
      <w:pPr>
        <w:rPr>
          <w:rFonts w:eastAsia="Cambria"/>
          <w:lang w:val="en-US"/>
        </w:rPr>
      </w:pPr>
      <w:r w:rsidRPr="00DD0863">
        <w:rPr>
          <w:rFonts w:eastAsia="Cambria"/>
          <w:lang w:val="en-US"/>
        </w:rPr>
        <w:t>Cc: Romier Genevieve &lt;genevieve.romier@idgrilles.fr&gt;, "corentin.chevalier@gmail.com" &lt;corentin.chevalier@gmail.com&gt;</w:t>
      </w:r>
    </w:p>
    <w:p w14:paraId="1B03060B" w14:textId="77777777" w:rsidR="00DD0863" w:rsidRPr="00DD0863" w:rsidRDefault="00DD0863" w:rsidP="00DD0863">
      <w:pPr>
        <w:rPr>
          <w:rFonts w:eastAsia="Cambria"/>
          <w:lang w:val="en-US"/>
        </w:rPr>
      </w:pPr>
      <w:r w:rsidRPr="00DD0863">
        <w:rPr>
          <w:rFonts w:eastAsia="Cambria"/>
          <w:lang w:val="en-US"/>
        </w:rPr>
        <w:t>Reply-To: niobe.haitas@idgrilles.fr</w:t>
      </w:r>
    </w:p>
    <w:p w14:paraId="5E0B8479" w14:textId="77777777" w:rsidR="00DD0863" w:rsidRPr="00DD0863" w:rsidRDefault="00DD0863" w:rsidP="00DD0863">
      <w:pPr>
        <w:rPr>
          <w:rFonts w:eastAsia="Cambria"/>
          <w:lang w:val="en-US"/>
        </w:rPr>
      </w:pPr>
    </w:p>
    <w:p w14:paraId="7AE603CC" w14:textId="77777777" w:rsidR="00DD0863" w:rsidRPr="00DD0863" w:rsidRDefault="00DD0863" w:rsidP="00DD0863">
      <w:pPr>
        <w:rPr>
          <w:rFonts w:eastAsia="Cambria"/>
          <w:lang w:val="en-US"/>
        </w:rPr>
      </w:pPr>
      <w:r w:rsidRPr="00DD0863">
        <w:rPr>
          <w:rFonts w:eastAsia="Cambria"/>
          <w:lang w:val="en-US"/>
        </w:rPr>
        <w:t>Collaboration with eScienceTalk has been very fruitful! we are very happy with your support and wish to thank you warmly!</w:t>
      </w:r>
    </w:p>
    <w:p w14:paraId="652CB440" w14:textId="77777777" w:rsidR="00DD0863" w:rsidRPr="00DD0863" w:rsidRDefault="00DD0863" w:rsidP="00DD0863">
      <w:pPr>
        <w:rPr>
          <w:rFonts w:eastAsia="Cambria"/>
          <w:lang w:val="en-US"/>
        </w:rPr>
      </w:pPr>
      <w:r w:rsidRPr="00DD0863">
        <w:rPr>
          <w:rFonts w:eastAsia="Cambria"/>
          <w:lang w:val="en-US"/>
        </w:rPr>
        <w:t>More specifically:</w:t>
      </w:r>
    </w:p>
    <w:p w14:paraId="7F0BE0ED" w14:textId="77777777" w:rsidR="00DD0863" w:rsidRPr="00DD0863" w:rsidRDefault="00DD0863" w:rsidP="00DD0863">
      <w:pPr>
        <w:rPr>
          <w:rFonts w:eastAsia="Cambria"/>
          <w:lang w:val="en-US"/>
        </w:rPr>
      </w:pPr>
      <w:r w:rsidRPr="00DD0863">
        <w:rPr>
          <w:rFonts w:eastAsia="Cambria"/>
          <w:lang w:val="en-US"/>
        </w:rPr>
        <w:t>e-ScienceTalk has been very useful in publishing through your channels news and events related to N4U (as seen in the audit report that you shared) and especially social media and tweets.</w:t>
      </w:r>
    </w:p>
    <w:p w14:paraId="05C0D099" w14:textId="77777777" w:rsidR="00DD0863" w:rsidRPr="00DD0863" w:rsidRDefault="00DD0863" w:rsidP="00DD0863">
      <w:pPr>
        <w:rPr>
          <w:rFonts w:eastAsia="Cambria"/>
          <w:lang w:val="en-US"/>
        </w:rPr>
      </w:pPr>
      <w:r w:rsidRPr="00DD0863">
        <w:rPr>
          <w:rFonts w:eastAsia="Cambria"/>
          <w:lang w:val="en-US"/>
        </w:rPr>
        <w:t>For the outGRID project, filming, taking the interviews and contributing in communicating workshop results was very important.</w:t>
      </w:r>
    </w:p>
    <w:p w14:paraId="510F31A8" w14:textId="27076214" w:rsidR="00DD0863" w:rsidRPr="00DD0863" w:rsidRDefault="00DD0863" w:rsidP="00DD0863">
      <w:pPr>
        <w:rPr>
          <w:rFonts w:eastAsia="Cambria"/>
          <w:lang w:val="en-US"/>
        </w:rPr>
      </w:pPr>
      <w:r w:rsidRPr="00DD0863">
        <w:rPr>
          <w:rFonts w:eastAsia="Cambria"/>
          <w:lang w:val="en-US"/>
        </w:rPr>
        <w:t>Very helpful is also the support in setting up the N4U presence in the virtual world with New World Grid</w:t>
      </w:r>
      <w:r w:rsidR="004867FD">
        <w:rPr>
          <w:rFonts w:eastAsia="Cambria"/>
          <w:lang w:val="en-US"/>
        </w:rPr>
        <w:t xml:space="preserve">, but also the general idea of </w:t>
      </w:r>
      <w:r w:rsidRPr="00DD0863">
        <w:rPr>
          <w:rFonts w:eastAsia="Cambria"/>
          <w:lang w:val="en-US"/>
        </w:rPr>
        <w:t>your project to organise a virtual world dedicated to science and research.</w:t>
      </w:r>
    </w:p>
    <w:p w14:paraId="3F739999" w14:textId="4EF0DD16" w:rsidR="00DD0863" w:rsidRDefault="00DD0863" w:rsidP="00DD0863">
      <w:pPr>
        <w:rPr>
          <w:rFonts w:eastAsia="Cambria"/>
          <w:lang w:val="en-US"/>
        </w:rPr>
      </w:pPr>
      <w:r w:rsidRPr="00DD0863">
        <w:rPr>
          <w:rFonts w:eastAsia="Cambria"/>
          <w:lang w:val="en-US"/>
        </w:rPr>
        <w:t>I found very helpful also that you have shared resources, documents, ideas (e.g. on e-learning), and we have had the chance to interact, including participating at communication training events organised at the last EGI forum in Munich.</w:t>
      </w:r>
    </w:p>
    <w:p w14:paraId="12176F2D" w14:textId="77777777" w:rsidR="00DD0863" w:rsidRDefault="00DD0863" w:rsidP="00F62F6B">
      <w:pPr>
        <w:rPr>
          <w:rFonts w:eastAsia="Cambria"/>
          <w:lang w:val="en-US"/>
        </w:rPr>
      </w:pPr>
    </w:p>
    <w:p w14:paraId="6546C89D" w14:textId="622001A2" w:rsidR="00FF588B" w:rsidRPr="00FF588B" w:rsidRDefault="00FF588B" w:rsidP="00FF588B">
      <w:pPr>
        <w:rPr>
          <w:rFonts w:eastAsia="Cambria"/>
          <w:lang w:val="en-US"/>
        </w:rPr>
      </w:pPr>
      <w:r w:rsidRPr="00FF588B">
        <w:rPr>
          <w:rFonts w:eastAsia="Cambria"/>
          <w:lang w:val="en-US"/>
        </w:rPr>
        <w:t>How could e-ScienceTalk better service your dissemination needs?</w:t>
      </w:r>
    </w:p>
    <w:p w14:paraId="678B1C81" w14:textId="77777777" w:rsidR="00FF588B" w:rsidRPr="00FF588B" w:rsidRDefault="00FF588B" w:rsidP="00FF588B">
      <w:pPr>
        <w:rPr>
          <w:rFonts w:eastAsia="Cambria"/>
          <w:lang w:val="en-US"/>
        </w:rPr>
      </w:pPr>
    </w:p>
    <w:p w14:paraId="5ED16929" w14:textId="77777777" w:rsidR="00FF588B" w:rsidRPr="00FF588B" w:rsidRDefault="00FF588B" w:rsidP="00FF588B">
      <w:pPr>
        <w:rPr>
          <w:rFonts w:eastAsia="Cambria"/>
          <w:lang w:val="en-US"/>
        </w:rPr>
      </w:pPr>
      <w:r w:rsidRPr="00FF588B">
        <w:rPr>
          <w:rFonts w:eastAsia="Cambria"/>
          <w:lang w:val="en-US"/>
        </w:rPr>
        <w:t>1.    as done so far (iSGTW, tweets, publications, support at events including interviewing, filming, distributing material)</w:t>
      </w:r>
    </w:p>
    <w:p w14:paraId="22BC441B" w14:textId="77777777" w:rsidR="00FF588B" w:rsidRPr="00FF588B" w:rsidRDefault="00FF588B" w:rsidP="00FF588B">
      <w:pPr>
        <w:rPr>
          <w:rFonts w:eastAsia="Cambria"/>
          <w:lang w:val="en-US"/>
        </w:rPr>
      </w:pPr>
      <w:r w:rsidRPr="00FF588B">
        <w:rPr>
          <w:rFonts w:eastAsia="Cambria"/>
          <w:lang w:val="en-US"/>
        </w:rPr>
        <w:t>2.    support in setting up the N4U presence in the virtual world</w:t>
      </w:r>
    </w:p>
    <w:p w14:paraId="2B8D7D1A" w14:textId="77777777" w:rsidR="00FF588B" w:rsidRPr="00FF588B" w:rsidRDefault="00FF588B" w:rsidP="00FF588B">
      <w:pPr>
        <w:rPr>
          <w:rFonts w:eastAsia="Cambria"/>
          <w:lang w:val="en-US"/>
        </w:rPr>
      </w:pPr>
      <w:r w:rsidRPr="00FF588B">
        <w:rPr>
          <w:rFonts w:eastAsia="Cambria"/>
          <w:lang w:val="en-US"/>
        </w:rPr>
        <w:t>3.    potentially support in organizing citizen science</w:t>
      </w:r>
    </w:p>
    <w:p w14:paraId="6E05183F" w14:textId="77777777" w:rsidR="00FF588B" w:rsidRPr="00FF588B" w:rsidRDefault="00FF588B" w:rsidP="00FF588B">
      <w:pPr>
        <w:rPr>
          <w:rFonts w:eastAsia="Cambria"/>
          <w:lang w:val="en-US"/>
        </w:rPr>
      </w:pPr>
      <w:r w:rsidRPr="00FF588B">
        <w:rPr>
          <w:rFonts w:eastAsia="Cambria"/>
          <w:lang w:val="en-US"/>
        </w:rPr>
        <w:t>4.    potentially support in organizing e-learning</w:t>
      </w:r>
    </w:p>
    <w:p w14:paraId="18095ED8" w14:textId="77777777" w:rsidR="002309D3" w:rsidRPr="002309D3" w:rsidRDefault="002309D3" w:rsidP="002309D3">
      <w:pPr>
        <w:rPr>
          <w:rFonts w:eastAsia="Cambria"/>
          <w:lang w:val="en-US"/>
        </w:rPr>
      </w:pPr>
    </w:p>
    <w:p w14:paraId="5B1D4142" w14:textId="77777777" w:rsidR="00D959EE" w:rsidRDefault="00D959EE" w:rsidP="002309D3">
      <w:pPr>
        <w:rPr>
          <w:rFonts w:eastAsia="Cambria"/>
          <w:lang w:val="en-US"/>
        </w:rPr>
      </w:pPr>
    </w:p>
    <w:p w14:paraId="0C5D617D" w14:textId="77777777" w:rsidR="00D959EE" w:rsidRDefault="00D959EE" w:rsidP="002309D3">
      <w:pPr>
        <w:rPr>
          <w:rFonts w:eastAsia="Cambria"/>
          <w:lang w:val="en-US"/>
        </w:rPr>
      </w:pPr>
    </w:p>
    <w:p w14:paraId="7571AA16" w14:textId="77777777" w:rsidR="00D959EE" w:rsidRDefault="00D959EE" w:rsidP="002309D3">
      <w:pPr>
        <w:rPr>
          <w:rFonts w:eastAsia="Cambria"/>
          <w:lang w:val="en-US"/>
        </w:rPr>
      </w:pPr>
    </w:p>
    <w:p w14:paraId="2496F83E" w14:textId="77777777" w:rsidR="00D959EE" w:rsidRDefault="00D959EE" w:rsidP="002309D3">
      <w:pPr>
        <w:rPr>
          <w:rFonts w:eastAsia="Cambria"/>
          <w:lang w:val="en-US"/>
        </w:rPr>
      </w:pPr>
    </w:p>
    <w:p w14:paraId="4EBE2BBA" w14:textId="77777777" w:rsidR="00D959EE" w:rsidRDefault="00D959EE" w:rsidP="002309D3">
      <w:pPr>
        <w:rPr>
          <w:rFonts w:eastAsia="Cambria"/>
          <w:lang w:val="en-US"/>
        </w:rPr>
      </w:pPr>
    </w:p>
    <w:p w14:paraId="70A06A2A" w14:textId="77777777" w:rsidR="00D959EE" w:rsidRDefault="00D959EE" w:rsidP="002309D3">
      <w:pPr>
        <w:rPr>
          <w:rFonts w:eastAsia="Cambria"/>
          <w:lang w:val="en-US"/>
        </w:rPr>
      </w:pPr>
    </w:p>
    <w:p w14:paraId="5515C72A" w14:textId="77777777" w:rsidR="00D959EE" w:rsidRDefault="00D959EE" w:rsidP="002309D3">
      <w:pPr>
        <w:rPr>
          <w:rFonts w:eastAsia="Cambria"/>
          <w:lang w:val="en-US"/>
        </w:rPr>
      </w:pPr>
    </w:p>
    <w:p w14:paraId="3F86847A" w14:textId="77777777" w:rsidR="00D959EE" w:rsidRPr="002309D3" w:rsidRDefault="00D959EE" w:rsidP="002309D3">
      <w:pPr>
        <w:rPr>
          <w:rFonts w:eastAsia="Cambria"/>
          <w:lang w:val="en-US"/>
        </w:rPr>
      </w:pPr>
    </w:p>
    <w:p w14:paraId="50D8560D" w14:textId="77777777" w:rsidR="00DD0863" w:rsidRDefault="00DD0863" w:rsidP="00F62F6B">
      <w:pPr>
        <w:rPr>
          <w:rFonts w:eastAsia="Cambria"/>
          <w:lang w:val="en-US"/>
        </w:rPr>
      </w:pPr>
    </w:p>
    <w:p w14:paraId="2CBB4367" w14:textId="77777777" w:rsidR="00D959EE" w:rsidRPr="00D959EE" w:rsidRDefault="00D959EE" w:rsidP="00D959EE">
      <w:pPr>
        <w:rPr>
          <w:rFonts w:eastAsia="Cambria"/>
          <w:lang w:val="en-US"/>
        </w:rPr>
      </w:pPr>
    </w:p>
    <w:p w14:paraId="27157EEA" w14:textId="77777777" w:rsidR="00D959EE" w:rsidRPr="00D959EE" w:rsidRDefault="00D959EE" w:rsidP="00D959EE">
      <w:pPr>
        <w:rPr>
          <w:rFonts w:eastAsia="Cambria"/>
          <w:lang w:val="en-US"/>
        </w:rPr>
      </w:pPr>
      <w:r w:rsidRPr="00D959EE">
        <w:rPr>
          <w:rFonts w:eastAsia="Cambria"/>
          <w:lang w:val="en-US"/>
        </w:rPr>
        <w:lastRenderedPageBreak/>
        <w:t>-------- Original Message --------</w:t>
      </w:r>
    </w:p>
    <w:p w14:paraId="7EB2AF32" w14:textId="77777777" w:rsidR="00D959EE" w:rsidRPr="00D959EE" w:rsidRDefault="00D959EE" w:rsidP="00D959EE">
      <w:pPr>
        <w:rPr>
          <w:rFonts w:eastAsia="Cambria"/>
          <w:lang w:val="en-US"/>
        </w:rPr>
      </w:pPr>
      <w:r w:rsidRPr="00D959EE">
        <w:rPr>
          <w:rFonts w:eastAsia="Cambria"/>
          <w:lang w:val="en-US"/>
        </w:rPr>
        <w:t xml:space="preserve">Subject: </w:t>
      </w:r>
      <w:r w:rsidRPr="00D959EE">
        <w:rPr>
          <w:rFonts w:eastAsia="Cambria"/>
          <w:lang w:val="en-US"/>
        </w:rPr>
        <w:tab/>
        <w:t>Thanks!</w:t>
      </w:r>
    </w:p>
    <w:p w14:paraId="27F8095A" w14:textId="77777777" w:rsidR="00D959EE" w:rsidRPr="00D959EE" w:rsidRDefault="00D959EE" w:rsidP="00D959EE">
      <w:pPr>
        <w:rPr>
          <w:rFonts w:eastAsia="Cambria"/>
          <w:lang w:val="en-US"/>
        </w:rPr>
      </w:pPr>
      <w:r w:rsidRPr="00D959EE">
        <w:rPr>
          <w:rFonts w:eastAsia="Cambria"/>
          <w:lang w:val="en-US"/>
        </w:rPr>
        <w:t xml:space="preserve">Date: </w:t>
      </w:r>
      <w:r w:rsidRPr="00D959EE">
        <w:rPr>
          <w:rFonts w:eastAsia="Cambria"/>
          <w:lang w:val="en-US"/>
        </w:rPr>
        <w:tab/>
        <w:t>Mon, 02 Jul 2012 18:44:14 -0430</w:t>
      </w:r>
    </w:p>
    <w:p w14:paraId="718B82A8" w14:textId="77777777" w:rsidR="00D959EE" w:rsidRPr="00D959EE" w:rsidRDefault="00D959EE" w:rsidP="00D959EE">
      <w:pPr>
        <w:rPr>
          <w:rFonts w:eastAsia="Cambria"/>
          <w:lang w:val="en-US"/>
        </w:rPr>
      </w:pPr>
      <w:r w:rsidRPr="00D959EE">
        <w:rPr>
          <w:rFonts w:eastAsia="Cambria"/>
          <w:lang w:val="en-US"/>
        </w:rPr>
        <w:t xml:space="preserve">From: </w:t>
      </w:r>
      <w:r w:rsidRPr="00D959EE">
        <w:rPr>
          <w:rFonts w:eastAsia="Cambria"/>
          <w:lang w:val="en-US"/>
        </w:rPr>
        <w:tab/>
        <w:t>Ysabel Briceño &lt;ysabelbr@ula.ve&gt;</w:t>
      </w:r>
    </w:p>
    <w:p w14:paraId="10205361" w14:textId="77777777" w:rsidR="00D959EE" w:rsidRPr="00D959EE" w:rsidRDefault="00D959EE" w:rsidP="00D959EE">
      <w:pPr>
        <w:rPr>
          <w:rFonts w:eastAsia="Cambria"/>
          <w:lang w:val="en-US"/>
        </w:rPr>
      </w:pPr>
      <w:r w:rsidRPr="00D959EE">
        <w:rPr>
          <w:rFonts w:eastAsia="Cambria"/>
          <w:lang w:val="en-US"/>
        </w:rPr>
        <w:t xml:space="preserve">To: </w:t>
      </w:r>
      <w:r w:rsidRPr="00D959EE">
        <w:rPr>
          <w:rFonts w:eastAsia="Cambria"/>
          <w:lang w:val="en-US"/>
        </w:rPr>
        <w:tab/>
        <w:t>Stefan Janusz &lt;s.j.janusz@qmul.ac.uk&gt;</w:t>
      </w:r>
    </w:p>
    <w:p w14:paraId="432B7CBD" w14:textId="77777777" w:rsidR="00D959EE" w:rsidRPr="00D959EE" w:rsidRDefault="00D959EE" w:rsidP="00D959EE">
      <w:pPr>
        <w:rPr>
          <w:rFonts w:eastAsia="Cambria"/>
          <w:lang w:val="en-US"/>
        </w:rPr>
      </w:pPr>
      <w:r w:rsidRPr="00D959EE">
        <w:rPr>
          <w:rFonts w:eastAsia="Cambria"/>
          <w:lang w:val="en-US"/>
        </w:rPr>
        <w:t xml:space="preserve">CC: </w:t>
      </w:r>
      <w:r w:rsidRPr="00D959EE">
        <w:rPr>
          <w:rFonts w:eastAsia="Cambria"/>
          <w:lang w:val="en-US"/>
        </w:rPr>
        <w:tab/>
        <w:t>Zara Qadir &lt;z.qadir@qmul.ac.uk&gt;, Herbert Hoeger &lt;hhoeger@ula.ve&gt;, Bernard Marechal &lt;marechal@if.ufrj.br&gt;, Philippe Gavillet &lt;philippe.gavillet@cern.ch&gt;</w:t>
      </w:r>
    </w:p>
    <w:p w14:paraId="765D49F4" w14:textId="77777777" w:rsidR="00D959EE" w:rsidRPr="00D959EE" w:rsidRDefault="00D959EE" w:rsidP="00D959EE">
      <w:pPr>
        <w:rPr>
          <w:rFonts w:eastAsia="Cambria"/>
          <w:lang w:val="en-US"/>
        </w:rPr>
      </w:pPr>
    </w:p>
    <w:p w14:paraId="73EB1A09" w14:textId="77777777" w:rsidR="00D959EE" w:rsidRPr="00D959EE" w:rsidRDefault="00D959EE" w:rsidP="00D959EE">
      <w:pPr>
        <w:rPr>
          <w:rFonts w:eastAsia="Cambria"/>
          <w:lang w:val="en-US"/>
        </w:rPr>
      </w:pPr>
    </w:p>
    <w:p w14:paraId="1D52C9FA" w14:textId="77777777" w:rsidR="00D959EE" w:rsidRPr="00D959EE" w:rsidRDefault="00D959EE" w:rsidP="00D959EE">
      <w:pPr>
        <w:rPr>
          <w:rFonts w:eastAsia="Cambria"/>
          <w:lang w:val="en-US"/>
        </w:rPr>
      </w:pPr>
      <w:r w:rsidRPr="00D959EE">
        <w:rPr>
          <w:rFonts w:eastAsia="Cambria"/>
          <w:lang w:val="en-US"/>
        </w:rPr>
        <w:t>Dear Stefan:</w:t>
      </w:r>
    </w:p>
    <w:p w14:paraId="0C1B354B" w14:textId="77777777" w:rsidR="00D959EE" w:rsidRPr="00D959EE" w:rsidRDefault="00D959EE" w:rsidP="00D959EE">
      <w:pPr>
        <w:rPr>
          <w:rFonts w:eastAsia="Cambria"/>
          <w:lang w:val="en-US"/>
        </w:rPr>
      </w:pPr>
    </w:p>
    <w:p w14:paraId="0AD83DF0" w14:textId="77777777" w:rsidR="00D959EE" w:rsidRPr="00D959EE" w:rsidRDefault="00D959EE" w:rsidP="00D959EE">
      <w:pPr>
        <w:rPr>
          <w:rFonts w:eastAsia="Cambria"/>
          <w:lang w:val="en-US"/>
        </w:rPr>
      </w:pPr>
      <w:r w:rsidRPr="00D959EE">
        <w:rPr>
          <w:rFonts w:eastAsia="Cambria"/>
          <w:lang w:val="en-US"/>
        </w:rPr>
        <w:t xml:space="preserve">On behalf of the GISELA Project and its WP2 (Dissemination and </w:t>
      </w:r>
    </w:p>
    <w:p w14:paraId="24CCE2CD" w14:textId="77777777" w:rsidR="00D959EE" w:rsidRPr="00D959EE" w:rsidRDefault="00D959EE" w:rsidP="00D959EE">
      <w:pPr>
        <w:rPr>
          <w:rFonts w:eastAsia="Cambria"/>
          <w:lang w:val="en-US"/>
        </w:rPr>
      </w:pPr>
      <w:r w:rsidRPr="00D959EE">
        <w:rPr>
          <w:rFonts w:eastAsia="Cambria"/>
          <w:lang w:val="en-US"/>
        </w:rPr>
        <w:t xml:space="preserve">Outreach), we communicate you our appreciation for supporting the </w:t>
      </w:r>
    </w:p>
    <w:p w14:paraId="6325984E" w14:textId="77777777" w:rsidR="00D959EE" w:rsidRPr="00D959EE" w:rsidRDefault="00D959EE" w:rsidP="00D959EE">
      <w:pPr>
        <w:rPr>
          <w:rFonts w:eastAsia="Cambria"/>
          <w:lang w:val="en-US"/>
        </w:rPr>
      </w:pPr>
      <w:r w:rsidRPr="00D959EE">
        <w:rPr>
          <w:rFonts w:eastAsia="Cambria"/>
          <w:lang w:val="en-US"/>
        </w:rPr>
        <w:t xml:space="preserve">dissemination of the GISELA-CHAIN Conference , mainly by providing us </w:t>
      </w:r>
    </w:p>
    <w:p w14:paraId="3450CD44" w14:textId="77777777" w:rsidR="00D959EE" w:rsidRPr="00D959EE" w:rsidRDefault="00D959EE" w:rsidP="00D959EE">
      <w:pPr>
        <w:rPr>
          <w:rFonts w:eastAsia="Cambria"/>
          <w:lang w:val="en-US"/>
        </w:rPr>
      </w:pPr>
      <w:r w:rsidRPr="00D959EE">
        <w:rPr>
          <w:rFonts w:eastAsia="Cambria"/>
          <w:lang w:val="en-US"/>
        </w:rPr>
        <w:t xml:space="preserve">with space in the GridCast Blog and joining us on Twitter with the </w:t>
      </w:r>
    </w:p>
    <w:p w14:paraId="1ADF76E2" w14:textId="77777777" w:rsidR="00D959EE" w:rsidRPr="00D959EE" w:rsidRDefault="00D959EE" w:rsidP="00D959EE">
      <w:pPr>
        <w:rPr>
          <w:rFonts w:eastAsia="Cambria"/>
          <w:lang w:val="en-US"/>
        </w:rPr>
      </w:pPr>
      <w:r w:rsidRPr="00D959EE">
        <w:rPr>
          <w:rFonts w:eastAsia="Cambria"/>
          <w:lang w:val="en-US"/>
        </w:rPr>
        <w:t>hashtag #GISELACHAINMx.</w:t>
      </w:r>
    </w:p>
    <w:p w14:paraId="09E07307" w14:textId="77777777" w:rsidR="00D959EE" w:rsidRPr="00D959EE" w:rsidRDefault="00D959EE" w:rsidP="00D959EE">
      <w:pPr>
        <w:rPr>
          <w:rFonts w:eastAsia="Cambria"/>
          <w:lang w:val="en-US"/>
        </w:rPr>
      </w:pPr>
      <w:r w:rsidRPr="00D959EE">
        <w:rPr>
          <w:rFonts w:eastAsia="Cambria"/>
          <w:lang w:val="en-US"/>
        </w:rPr>
        <w:t>Your contributions were important and teamwork was really productive.</w:t>
      </w:r>
    </w:p>
    <w:p w14:paraId="02A98C7E" w14:textId="77777777" w:rsidR="00D959EE" w:rsidRPr="00D959EE" w:rsidRDefault="00D959EE" w:rsidP="00D959EE">
      <w:pPr>
        <w:rPr>
          <w:rFonts w:eastAsia="Cambria"/>
          <w:lang w:val="en-US"/>
        </w:rPr>
      </w:pPr>
      <w:r w:rsidRPr="00D959EE">
        <w:rPr>
          <w:rFonts w:eastAsia="Cambria"/>
          <w:lang w:val="en-US"/>
        </w:rPr>
        <w:t>Hopefully see us at the next opportunity.</w:t>
      </w:r>
    </w:p>
    <w:p w14:paraId="3D7F730C" w14:textId="77777777" w:rsidR="00D959EE" w:rsidRPr="00D959EE" w:rsidRDefault="00D959EE" w:rsidP="00D959EE">
      <w:pPr>
        <w:rPr>
          <w:rFonts w:eastAsia="Cambria"/>
          <w:lang w:val="en-US"/>
        </w:rPr>
      </w:pPr>
    </w:p>
    <w:p w14:paraId="5D6D72D2" w14:textId="77777777" w:rsidR="00D959EE" w:rsidRPr="00D959EE" w:rsidRDefault="00D959EE" w:rsidP="00D959EE">
      <w:pPr>
        <w:rPr>
          <w:rFonts w:eastAsia="Cambria"/>
          <w:lang w:val="en-US"/>
        </w:rPr>
      </w:pPr>
      <w:r w:rsidRPr="00D959EE">
        <w:rPr>
          <w:rFonts w:eastAsia="Cambria"/>
          <w:lang w:val="en-US"/>
        </w:rPr>
        <w:t>Sincerely,</w:t>
      </w:r>
    </w:p>
    <w:p w14:paraId="4ADABC81" w14:textId="77777777" w:rsidR="00D959EE" w:rsidRPr="00D959EE" w:rsidRDefault="00D959EE" w:rsidP="00D959EE">
      <w:pPr>
        <w:rPr>
          <w:rFonts w:eastAsia="Cambria"/>
          <w:lang w:val="en-US"/>
        </w:rPr>
      </w:pPr>
    </w:p>
    <w:p w14:paraId="447E6F03" w14:textId="77777777" w:rsidR="00D959EE" w:rsidRPr="00D959EE" w:rsidRDefault="00D959EE" w:rsidP="00D959EE">
      <w:pPr>
        <w:rPr>
          <w:rFonts w:eastAsia="Cambria"/>
          <w:lang w:val="en-US"/>
        </w:rPr>
      </w:pPr>
      <w:r w:rsidRPr="00D959EE">
        <w:rPr>
          <w:rFonts w:eastAsia="Cambria"/>
          <w:lang w:val="en-US"/>
        </w:rPr>
        <w:t>Herbert Hoeger</w:t>
      </w:r>
    </w:p>
    <w:p w14:paraId="64CD75C8" w14:textId="4175B13D" w:rsidR="0092419A" w:rsidRDefault="00D959EE" w:rsidP="00D959EE">
      <w:pPr>
        <w:rPr>
          <w:rFonts w:eastAsia="Cambria"/>
          <w:lang w:val="en-US"/>
        </w:rPr>
      </w:pPr>
      <w:r w:rsidRPr="00D959EE">
        <w:rPr>
          <w:rFonts w:eastAsia="Cambria"/>
          <w:lang w:val="en-US"/>
        </w:rPr>
        <w:t>Ysbael Briceño</w:t>
      </w:r>
    </w:p>
    <w:p w14:paraId="392C628E" w14:textId="77777777" w:rsidR="0092419A" w:rsidRDefault="0092419A" w:rsidP="00F62F6B">
      <w:pPr>
        <w:rPr>
          <w:rFonts w:eastAsia="Cambria"/>
          <w:lang w:val="en-US"/>
        </w:rPr>
      </w:pPr>
    </w:p>
    <w:p w14:paraId="76CDC6D0" w14:textId="77777777" w:rsidR="0092419A" w:rsidRDefault="0092419A" w:rsidP="00F62F6B">
      <w:pPr>
        <w:rPr>
          <w:rFonts w:eastAsia="Cambria"/>
          <w:lang w:val="en-US"/>
        </w:rPr>
      </w:pPr>
    </w:p>
    <w:p w14:paraId="4F51029D" w14:textId="77777777" w:rsidR="0092419A" w:rsidRDefault="0092419A" w:rsidP="00F62F6B">
      <w:pPr>
        <w:rPr>
          <w:rFonts w:eastAsia="Cambria"/>
          <w:lang w:val="en-US"/>
        </w:rPr>
      </w:pPr>
    </w:p>
    <w:p w14:paraId="75E6B07E" w14:textId="77777777" w:rsidR="007F327F" w:rsidRPr="007F327F" w:rsidRDefault="007F327F" w:rsidP="007F327F">
      <w:pPr>
        <w:rPr>
          <w:rFonts w:eastAsia="Cambria"/>
          <w:lang w:val="en-US"/>
        </w:rPr>
      </w:pPr>
    </w:p>
    <w:p w14:paraId="2E0DD400" w14:textId="77777777" w:rsidR="007F327F" w:rsidRPr="007F327F" w:rsidRDefault="007F327F" w:rsidP="007F327F">
      <w:pPr>
        <w:rPr>
          <w:rFonts w:eastAsia="Cambria"/>
          <w:lang w:val="en-US"/>
        </w:rPr>
      </w:pPr>
    </w:p>
    <w:p w14:paraId="638AD200" w14:textId="77777777" w:rsidR="007F327F" w:rsidRPr="007F327F" w:rsidRDefault="007F327F" w:rsidP="007F327F">
      <w:pPr>
        <w:rPr>
          <w:rFonts w:eastAsia="Cambria"/>
          <w:lang w:val="en-US"/>
        </w:rPr>
      </w:pPr>
      <w:r w:rsidRPr="007F327F">
        <w:rPr>
          <w:rFonts w:eastAsia="Cambria"/>
          <w:lang w:val="en-US"/>
        </w:rPr>
        <w:t>-------- Original Message --------</w:t>
      </w:r>
    </w:p>
    <w:p w14:paraId="5FA72736" w14:textId="77777777" w:rsidR="007F327F" w:rsidRPr="007F327F" w:rsidRDefault="007F327F" w:rsidP="007F327F">
      <w:pPr>
        <w:rPr>
          <w:rFonts w:eastAsia="Cambria"/>
          <w:lang w:val="en-US"/>
        </w:rPr>
      </w:pPr>
      <w:r w:rsidRPr="007F327F">
        <w:rPr>
          <w:rFonts w:eastAsia="Cambria"/>
          <w:lang w:val="en-US"/>
        </w:rPr>
        <w:t xml:space="preserve">Subject: </w:t>
      </w:r>
      <w:r w:rsidRPr="007F327F">
        <w:rPr>
          <w:rFonts w:eastAsia="Cambria"/>
          <w:lang w:val="en-US"/>
        </w:rPr>
        <w:tab/>
        <w:t>Re: Feedback for e-ScienceTalk and a small request...</w:t>
      </w:r>
    </w:p>
    <w:p w14:paraId="2A981AF6" w14:textId="77777777" w:rsidR="007F327F" w:rsidRPr="007F327F" w:rsidRDefault="007F327F" w:rsidP="007F327F">
      <w:pPr>
        <w:rPr>
          <w:rFonts w:eastAsia="Cambria"/>
          <w:lang w:val="en-US"/>
        </w:rPr>
      </w:pPr>
      <w:r w:rsidRPr="007F327F">
        <w:rPr>
          <w:rFonts w:eastAsia="Cambria"/>
          <w:lang w:val="en-US"/>
        </w:rPr>
        <w:t xml:space="preserve">Date: </w:t>
      </w:r>
      <w:r w:rsidRPr="007F327F">
        <w:rPr>
          <w:rFonts w:eastAsia="Cambria"/>
          <w:lang w:val="en-US"/>
        </w:rPr>
        <w:tab/>
        <w:t>Mon, 2 Jul 2012 14:41:43 +0200</w:t>
      </w:r>
    </w:p>
    <w:p w14:paraId="284F08C4" w14:textId="77777777" w:rsidR="007F327F" w:rsidRPr="007F327F" w:rsidRDefault="007F327F" w:rsidP="007F327F">
      <w:pPr>
        <w:rPr>
          <w:rFonts w:eastAsia="Cambria"/>
          <w:lang w:val="en-US"/>
        </w:rPr>
      </w:pPr>
      <w:r w:rsidRPr="007F327F">
        <w:rPr>
          <w:rFonts w:eastAsia="Cambria"/>
          <w:lang w:val="en-US"/>
        </w:rPr>
        <w:t xml:space="preserve">From: </w:t>
      </w:r>
      <w:r w:rsidRPr="007F327F">
        <w:rPr>
          <w:rFonts w:eastAsia="Cambria"/>
          <w:lang w:val="en-US"/>
        </w:rPr>
        <w:tab/>
        <w:t>Kitti Varga &lt;vargaki@sztaki.hu&gt;</w:t>
      </w:r>
    </w:p>
    <w:p w14:paraId="7B0FFFEC" w14:textId="77777777" w:rsidR="007F327F" w:rsidRPr="007F327F" w:rsidRDefault="007F327F" w:rsidP="007F327F">
      <w:pPr>
        <w:rPr>
          <w:rFonts w:eastAsia="Cambria"/>
          <w:lang w:val="en-US"/>
        </w:rPr>
      </w:pPr>
      <w:r w:rsidRPr="007F327F">
        <w:rPr>
          <w:rFonts w:eastAsia="Cambria"/>
          <w:lang w:val="en-US"/>
        </w:rPr>
        <w:t xml:space="preserve">To: </w:t>
      </w:r>
      <w:r w:rsidRPr="007F327F">
        <w:rPr>
          <w:rFonts w:eastAsia="Cambria"/>
          <w:lang w:val="en-US"/>
        </w:rPr>
        <w:tab/>
        <w:t>Zara Qadir &lt;z.qadir@qmul.ac.uk&gt;</w:t>
      </w:r>
    </w:p>
    <w:p w14:paraId="2FD9EDD5" w14:textId="77777777" w:rsidR="007F327F" w:rsidRPr="007F327F" w:rsidRDefault="007F327F" w:rsidP="007F327F">
      <w:pPr>
        <w:rPr>
          <w:rFonts w:eastAsia="Cambria"/>
          <w:lang w:val="en-US"/>
        </w:rPr>
      </w:pPr>
      <w:r w:rsidRPr="007F327F">
        <w:rPr>
          <w:rFonts w:eastAsia="Cambria"/>
          <w:lang w:val="en-US"/>
        </w:rPr>
        <w:t xml:space="preserve">CC: </w:t>
      </w:r>
      <w:r w:rsidRPr="007F327F">
        <w:rPr>
          <w:rFonts w:eastAsia="Cambria"/>
          <w:lang w:val="en-US"/>
        </w:rPr>
        <w:tab/>
        <w:t>Stefan Janusz &lt;s.janusz@qmul.ac.uk&gt;</w:t>
      </w:r>
    </w:p>
    <w:p w14:paraId="5685C9D6" w14:textId="77777777" w:rsidR="007F327F" w:rsidRPr="007F327F" w:rsidRDefault="007F327F" w:rsidP="007F327F">
      <w:pPr>
        <w:rPr>
          <w:rFonts w:eastAsia="Cambria"/>
          <w:lang w:val="en-US"/>
        </w:rPr>
      </w:pPr>
    </w:p>
    <w:p w14:paraId="659CFF31" w14:textId="77777777" w:rsidR="007F327F" w:rsidRPr="007F327F" w:rsidRDefault="007F327F" w:rsidP="007F327F">
      <w:pPr>
        <w:rPr>
          <w:rFonts w:eastAsia="Cambria"/>
          <w:lang w:val="en-US"/>
        </w:rPr>
      </w:pPr>
    </w:p>
    <w:p w14:paraId="52F6DC95" w14:textId="77777777" w:rsidR="007F327F" w:rsidRPr="007F327F" w:rsidRDefault="007F327F" w:rsidP="007F327F">
      <w:pPr>
        <w:rPr>
          <w:rFonts w:eastAsia="Cambria"/>
          <w:lang w:val="en-US"/>
        </w:rPr>
      </w:pPr>
      <w:r w:rsidRPr="007F327F">
        <w:rPr>
          <w:rFonts w:eastAsia="Cambria"/>
          <w:lang w:val="en-US"/>
        </w:rPr>
        <w:t>Hi Zara,</w:t>
      </w:r>
    </w:p>
    <w:p w14:paraId="63791B8A" w14:textId="77777777" w:rsidR="007F327F" w:rsidRPr="007F327F" w:rsidRDefault="007F327F" w:rsidP="007F327F">
      <w:pPr>
        <w:rPr>
          <w:rFonts w:eastAsia="Cambria"/>
          <w:lang w:val="en-US"/>
        </w:rPr>
      </w:pPr>
      <w:r w:rsidRPr="007F327F">
        <w:rPr>
          <w:rFonts w:eastAsia="Cambria"/>
          <w:lang w:val="en-US"/>
        </w:rPr>
        <w:t>Thanks for contacting me about the summer school. It would be great if someone from the participants could blog about it, but I am not sure who is interested. You can check the names of the registered participants here: http://www.lpds.sztaki.hu/summerschool2012/?m=12 maybe you already know some of them and can contact them. If not, then probably I can ask around who is interested and send a few email addresses to you.</w:t>
      </w:r>
    </w:p>
    <w:p w14:paraId="38226E0D" w14:textId="77777777" w:rsidR="007F327F" w:rsidRPr="007F327F" w:rsidRDefault="007F327F" w:rsidP="007F327F">
      <w:pPr>
        <w:rPr>
          <w:rFonts w:eastAsia="Cambria"/>
          <w:lang w:val="en-US"/>
        </w:rPr>
      </w:pPr>
      <w:r w:rsidRPr="007F327F">
        <w:rPr>
          <w:rFonts w:eastAsia="Cambria"/>
          <w:lang w:val="en-US"/>
        </w:rPr>
        <w:t>Answers to your questions:</w:t>
      </w:r>
    </w:p>
    <w:p w14:paraId="1BE4B84D" w14:textId="77777777" w:rsidR="007F327F" w:rsidRPr="007F327F" w:rsidRDefault="007F327F" w:rsidP="007F327F">
      <w:pPr>
        <w:rPr>
          <w:rFonts w:eastAsia="Cambria"/>
          <w:lang w:val="en-US"/>
        </w:rPr>
      </w:pPr>
      <w:r w:rsidRPr="007F327F">
        <w:rPr>
          <w:rFonts w:eastAsia="Cambria"/>
          <w:lang w:val="en-US"/>
        </w:rPr>
        <w:lastRenderedPageBreak/>
        <w:t>- For SHIWA, the most important message is to communicate that the project reached the point when we have an infrastructure ready to serve users who are interested in sharing and re-using workflows with different communities in order to ease their work and speed up their research. The SHIWA project ends at the end of September, but a follow-up project has been already accepted, called ER-Flow, that will take over the results of the SHIWA project. These two projects are looking for communities to introduce them to the technology delivered.</w:t>
      </w:r>
    </w:p>
    <w:p w14:paraId="307F11B4" w14:textId="77777777" w:rsidR="007F327F" w:rsidRPr="007F327F" w:rsidRDefault="007F327F" w:rsidP="007F327F">
      <w:pPr>
        <w:rPr>
          <w:rFonts w:eastAsia="Cambria"/>
          <w:lang w:val="en-US"/>
        </w:rPr>
      </w:pPr>
      <w:r w:rsidRPr="007F327F">
        <w:rPr>
          <w:rFonts w:eastAsia="Cambria"/>
          <w:lang w:val="en-US"/>
        </w:rPr>
        <w:t>- The target audience for SHIWA is those research communities who are doing similar work but using different workflow systems and would like to work together to extend their research.</w:t>
      </w:r>
    </w:p>
    <w:p w14:paraId="15D6F4EB" w14:textId="77777777" w:rsidR="007F327F" w:rsidRPr="007F327F" w:rsidRDefault="007F327F" w:rsidP="007F327F">
      <w:pPr>
        <w:rPr>
          <w:rFonts w:eastAsia="Cambria"/>
          <w:lang w:val="en-US"/>
        </w:rPr>
      </w:pPr>
      <w:r w:rsidRPr="007F327F">
        <w:rPr>
          <w:rFonts w:eastAsia="Cambria"/>
          <w:lang w:val="en-US"/>
        </w:rPr>
        <w:t>- e-Science Talk is already helped us a lot, thanks a lot for it. Disseminating our brochures at events and sending out information at online media is a great help.</w:t>
      </w:r>
    </w:p>
    <w:p w14:paraId="727E9CA2" w14:textId="77777777" w:rsidR="007F327F" w:rsidRPr="007F327F" w:rsidRDefault="007F327F" w:rsidP="007F327F">
      <w:pPr>
        <w:rPr>
          <w:rFonts w:eastAsia="Cambria"/>
          <w:lang w:val="en-US"/>
        </w:rPr>
      </w:pPr>
      <w:r w:rsidRPr="007F327F">
        <w:rPr>
          <w:rFonts w:eastAsia="Cambria"/>
          <w:lang w:val="en-US"/>
        </w:rPr>
        <w:t>About advertising ISGTW: I will send out emails to project mailing lists (SHIWA, SCI-BUS, DEGISCO, ER-Flow) and can also send out a few words at Facebook and Twitter, just please give me a few days after the summer school ends.</w:t>
      </w:r>
    </w:p>
    <w:p w14:paraId="7E4BD4B4" w14:textId="77777777" w:rsidR="007F327F" w:rsidRPr="007F327F" w:rsidRDefault="007F327F" w:rsidP="007F327F">
      <w:pPr>
        <w:rPr>
          <w:rFonts w:eastAsia="Cambria"/>
          <w:lang w:val="en-US"/>
        </w:rPr>
      </w:pPr>
      <w:r w:rsidRPr="007F327F">
        <w:rPr>
          <w:rFonts w:eastAsia="Cambria"/>
          <w:lang w:val="en-US"/>
        </w:rPr>
        <w:t>Many thanks,</w:t>
      </w:r>
    </w:p>
    <w:p w14:paraId="71DE0DD5" w14:textId="3E2C0623" w:rsidR="0092419A" w:rsidRDefault="007F327F" w:rsidP="007F327F">
      <w:pPr>
        <w:rPr>
          <w:rFonts w:eastAsia="Cambria"/>
          <w:lang w:val="en-US"/>
        </w:rPr>
      </w:pPr>
      <w:r w:rsidRPr="007F327F">
        <w:rPr>
          <w:rFonts w:eastAsia="Cambria"/>
          <w:lang w:val="en-US"/>
        </w:rPr>
        <w:t>Kitti</w:t>
      </w:r>
    </w:p>
    <w:p w14:paraId="6EC5AB8C" w14:textId="77777777" w:rsidR="0092419A" w:rsidRDefault="0092419A" w:rsidP="00F62F6B">
      <w:pPr>
        <w:rPr>
          <w:rFonts w:eastAsia="Cambria"/>
          <w:lang w:val="en-US"/>
        </w:rPr>
      </w:pPr>
    </w:p>
    <w:p w14:paraId="39F43339" w14:textId="77777777" w:rsidR="007F327F" w:rsidRDefault="007F327F" w:rsidP="00F62F6B">
      <w:pPr>
        <w:rPr>
          <w:rFonts w:eastAsia="Cambria"/>
          <w:lang w:val="en-US"/>
        </w:rPr>
      </w:pPr>
    </w:p>
    <w:p w14:paraId="685DE89F" w14:textId="77777777" w:rsidR="007F327F" w:rsidRDefault="007F327F" w:rsidP="00F62F6B">
      <w:pPr>
        <w:rPr>
          <w:rFonts w:eastAsia="Cambria"/>
          <w:lang w:val="en-US"/>
        </w:rPr>
      </w:pPr>
    </w:p>
    <w:p w14:paraId="75B21092" w14:textId="77777777" w:rsidR="007F327F" w:rsidRDefault="007F327F" w:rsidP="00F62F6B">
      <w:pPr>
        <w:rPr>
          <w:rFonts w:eastAsia="Cambria"/>
          <w:lang w:val="en-US"/>
        </w:rPr>
      </w:pPr>
    </w:p>
    <w:p w14:paraId="4B32B80F" w14:textId="77777777" w:rsidR="007F327F" w:rsidRDefault="007F327F" w:rsidP="00F62F6B">
      <w:pPr>
        <w:rPr>
          <w:rFonts w:eastAsia="Cambria"/>
          <w:lang w:val="en-US"/>
        </w:rPr>
      </w:pPr>
    </w:p>
    <w:p w14:paraId="73CBFD6C" w14:textId="77777777" w:rsidR="007F327F" w:rsidRDefault="007F327F" w:rsidP="00F62F6B">
      <w:pPr>
        <w:rPr>
          <w:rFonts w:eastAsia="Cambria"/>
          <w:lang w:val="en-US"/>
        </w:rPr>
      </w:pPr>
    </w:p>
    <w:p w14:paraId="73C6209A" w14:textId="77777777" w:rsidR="007F327F" w:rsidRDefault="007F327F" w:rsidP="00F62F6B">
      <w:pPr>
        <w:rPr>
          <w:rFonts w:eastAsia="Cambria"/>
          <w:lang w:val="en-US"/>
        </w:rPr>
      </w:pPr>
    </w:p>
    <w:p w14:paraId="12DDA444" w14:textId="77777777" w:rsidR="007F327F" w:rsidRDefault="007F327F" w:rsidP="00F62F6B">
      <w:pPr>
        <w:rPr>
          <w:rFonts w:eastAsia="Cambria"/>
          <w:lang w:val="en-US"/>
        </w:rPr>
      </w:pPr>
    </w:p>
    <w:p w14:paraId="5BF382F8" w14:textId="77777777" w:rsidR="007F327F" w:rsidRDefault="007F327F" w:rsidP="00F62F6B">
      <w:pPr>
        <w:rPr>
          <w:rFonts w:eastAsia="Cambria"/>
          <w:lang w:val="en-US"/>
        </w:rPr>
      </w:pPr>
    </w:p>
    <w:p w14:paraId="27F43BC3" w14:textId="77777777" w:rsidR="007F327F" w:rsidRDefault="007F327F" w:rsidP="00F62F6B">
      <w:pPr>
        <w:rPr>
          <w:rFonts w:eastAsia="Cambria"/>
          <w:lang w:val="en-US"/>
        </w:rPr>
      </w:pPr>
    </w:p>
    <w:p w14:paraId="5FA56F3F" w14:textId="77777777" w:rsidR="007F327F" w:rsidRDefault="007F327F" w:rsidP="00F62F6B">
      <w:pPr>
        <w:rPr>
          <w:rFonts w:eastAsia="Cambria"/>
          <w:lang w:val="en-US"/>
        </w:rPr>
      </w:pPr>
    </w:p>
    <w:p w14:paraId="68A9A1B2" w14:textId="77777777" w:rsidR="007F327F" w:rsidRDefault="007F327F" w:rsidP="00F62F6B">
      <w:pPr>
        <w:rPr>
          <w:rFonts w:eastAsia="Cambria"/>
          <w:lang w:val="en-US"/>
        </w:rPr>
      </w:pPr>
    </w:p>
    <w:p w14:paraId="4EAD1363" w14:textId="77777777" w:rsidR="007F327F" w:rsidRDefault="007F327F" w:rsidP="00F62F6B">
      <w:pPr>
        <w:rPr>
          <w:rFonts w:eastAsia="Cambria"/>
          <w:lang w:val="en-US"/>
        </w:rPr>
      </w:pPr>
    </w:p>
    <w:p w14:paraId="60CDA21E" w14:textId="77777777" w:rsidR="007F327F" w:rsidRDefault="007F327F" w:rsidP="00F62F6B">
      <w:pPr>
        <w:rPr>
          <w:rFonts w:eastAsia="Cambria"/>
          <w:lang w:val="en-US"/>
        </w:rPr>
      </w:pPr>
    </w:p>
    <w:p w14:paraId="4BD13AFB" w14:textId="77777777" w:rsidR="007F327F" w:rsidRDefault="007F327F" w:rsidP="00F62F6B">
      <w:pPr>
        <w:rPr>
          <w:rFonts w:eastAsia="Cambria"/>
          <w:lang w:val="en-US"/>
        </w:rPr>
      </w:pPr>
    </w:p>
    <w:p w14:paraId="34D0801B" w14:textId="77777777" w:rsidR="007F327F" w:rsidRDefault="007F327F" w:rsidP="00F62F6B">
      <w:pPr>
        <w:rPr>
          <w:rFonts w:eastAsia="Cambria"/>
          <w:lang w:val="en-US"/>
        </w:rPr>
      </w:pPr>
    </w:p>
    <w:p w14:paraId="3DCF6C3E" w14:textId="77777777" w:rsidR="007F327F" w:rsidRDefault="007F327F" w:rsidP="00F62F6B">
      <w:pPr>
        <w:rPr>
          <w:rFonts w:eastAsia="Cambria"/>
          <w:lang w:val="en-US"/>
        </w:rPr>
      </w:pPr>
    </w:p>
    <w:p w14:paraId="59785798" w14:textId="77777777" w:rsidR="007F327F" w:rsidRDefault="007F327F" w:rsidP="00F62F6B">
      <w:pPr>
        <w:rPr>
          <w:rFonts w:eastAsia="Cambria"/>
          <w:lang w:val="en-US"/>
        </w:rPr>
      </w:pPr>
    </w:p>
    <w:p w14:paraId="78C55096" w14:textId="77777777" w:rsidR="007F327F" w:rsidRDefault="007F327F" w:rsidP="00F62F6B">
      <w:pPr>
        <w:rPr>
          <w:rFonts w:eastAsia="Cambria"/>
          <w:lang w:val="en-US"/>
        </w:rPr>
      </w:pPr>
    </w:p>
    <w:p w14:paraId="44B179B0" w14:textId="77777777" w:rsidR="007F327F" w:rsidRDefault="007F327F" w:rsidP="00F62F6B">
      <w:pPr>
        <w:rPr>
          <w:rFonts w:eastAsia="Cambria"/>
          <w:lang w:val="en-US"/>
        </w:rPr>
      </w:pPr>
    </w:p>
    <w:p w14:paraId="67961DB1" w14:textId="77777777" w:rsidR="007F327F" w:rsidRDefault="007F327F" w:rsidP="00F62F6B">
      <w:pPr>
        <w:rPr>
          <w:rFonts w:eastAsia="Cambria"/>
          <w:lang w:val="en-US"/>
        </w:rPr>
      </w:pPr>
    </w:p>
    <w:p w14:paraId="04FDF774" w14:textId="77777777" w:rsidR="007F327F" w:rsidRDefault="007F327F" w:rsidP="00F62F6B">
      <w:pPr>
        <w:rPr>
          <w:rFonts w:eastAsia="Cambria"/>
          <w:lang w:val="en-US"/>
        </w:rPr>
      </w:pPr>
    </w:p>
    <w:p w14:paraId="1E0AE30D" w14:textId="77777777" w:rsidR="007F327F" w:rsidRDefault="007F327F" w:rsidP="00F62F6B">
      <w:pPr>
        <w:rPr>
          <w:rFonts w:eastAsia="Cambria"/>
          <w:lang w:val="en-US"/>
        </w:rPr>
      </w:pPr>
    </w:p>
    <w:p w14:paraId="22B52F42" w14:textId="77777777" w:rsidR="007F327F" w:rsidRDefault="007F327F" w:rsidP="00F62F6B">
      <w:pPr>
        <w:rPr>
          <w:rFonts w:eastAsia="Cambria"/>
          <w:lang w:val="en-US"/>
        </w:rPr>
      </w:pPr>
    </w:p>
    <w:p w14:paraId="1BE2C009" w14:textId="77777777" w:rsidR="007F327F" w:rsidRDefault="007F327F" w:rsidP="00F62F6B">
      <w:pPr>
        <w:rPr>
          <w:rFonts w:eastAsia="Cambria"/>
          <w:lang w:val="en-US"/>
        </w:rPr>
      </w:pPr>
    </w:p>
    <w:p w14:paraId="64EDD091" w14:textId="77777777" w:rsidR="007F327F" w:rsidRDefault="007F327F" w:rsidP="00F62F6B">
      <w:pPr>
        <w:rPr>
          <w:rFonts w:eastAsia="Cambria"/>
          <w:lang w:val="en-US"/>
        </w:rPr>
      </w:pPr>
    </w:p>
    <w:p w14:paraId="1F681E91" w14:textId="77777777" w:rsidR="0092419A" w:rsidRDefault="0092419A" w:rsidP="00F62F6B">
      <w:pPr>
        <w:rPr>
          <w:rFonts w:eastAsia="Cambria"/>
          <w:lang w:val="en-US"/>
        </w:rPr>
      </w:pPr>
    </w:p>
    <w:p w14:paraId="26939494" w14:textId="1F2C30E7" w:rsidR="00453591" w:rsidRDefault="00453591" w:rsidP="00453591">
      <w:pPr>
        <w:pStyle w:val="Heading2"/>
        <w:rPr>
          <w:rFonts w:eastAsia="Cambria"/>
        </w:rPr>
      </w:pPr>
      <w:bookmarkStart w:id="76" w:name="_Toc330900946"/>
      <w:r>
        <w:rPr>
          <w:rFonts w:eastAsia="Cambria"/>
          <w:lang w:val="en-GB"/>
        </w:rPr>
        <w:lastRenderedPageBreak/>
        <w:t>My Science Works Communication</w:t>
      </w:r>
      <w:bookmarkEnd w:id="76"/>
    </w:p>
    <w:p w14:paraId="06B7BA26" w14:textId="77777777" w:rsidR="00453591" w:rsidRDefault="00453591" w:rsidP="00F62F6B">
      <w:pPr>
        <w:rPr>
          <w:rFonts w:eastAsia="Cambria"/>
          <w:lang w:val="en-US"/>
        </w:rPr>
      </w:pPr>
    </w:p>
    <w:tbl>
      <w:tblPr>
        <w:tblStyle w:val="TableGrid"/>
        <w:tblW w:w="0" w:type="auto"/>
        <w:tblLayout w:type="fixed"/>
        <w:tblLook w:val="04A0" w:firstRow="1" w:lastRow="0" w:firstColumn="1" w:lastColumn="0" w:noHBand="0" w:noVBand="1"/>
      </w:tblPr>
      <w:tblGrid>
        <w:gridCol w:w="3085"/>
        <w:gridCol w:w="851"/>
        <w:gridCol w:w="1134"/>
        <w:gridCol w:w="850"/>
        <w:gridCol w:w="567"/>
        <w:gridCol w:w="851"/>
        <w:gridCol w:w="1012"/>
        <w:gridCol w:w="930"/>
      </w:tblGrid>
      <w:tr w:rsidR="00453591" w:rsidRPr="00453591" w14:paraId="0B1AA9D8" w14:textId="77777777" w:rsidTr="00453591">
        <w:trPr>
          <w:trHeight w:val="265"/>
        </w:trPr>
        <w:tc>
          <w:tcPr>
            <w:tcW w:w="3085" w:type="dxa"/>
            <w:noWrap/>
            <w:hideMark/>
          </w:tcPr>
          <w:p w14:paraId="4FC8E044" w14:textId="5F25D526" w:rsidR="00453591" w:rsidRPr="00453591" w:rsidRDefault="00453591" w:rsidP="00453591">
            <w:pPr>
              <w:rPr>
                <w:sz w:val="18"/>
                <w:szCs w:val="18"/>
              </w:rPr>
            </w:pPr>
            <w:r w:rsidRPr="00453591">
              <w:rPr>
                <w:sz w:val="18"/>
                <w:szCs w:val="18"/>
              </w:rPr>
              <w:t> </w:t>
            </w:r>
          </w:p>
        </w:tc>
        <w:tc>
          <w:tcPr>
            <w:tcW w:w="4253" w:type="dxa"/>
            <w:gridSpan w:val="5"/>
            <w:noWrap/>
            <w:hideMark/>
          </w:tcPr>
          <w:p w14:paraId="6A9F8C88" w14:textId="62BA58E5" w:rsidR="00453591" w:rsidRPr="00453591" w:rsidRDefault="00453591" w:rsidP="00453591">
            <w:pPr>
              <w:jc w:val="left"/>
              <w:rPr>
                <w:b/>
                <w:bCs/>
                <w:sz w:val="18"/>
                <w:szCs w:val="18"/>
              </w:rPr>
            </w:pPr>
            <w:r w:rsidRPr="00453591">
              <w:rPr>
                <w:b/>
                <w:bCs/>
                <w:sz w:val="18"/>
                <w:szCs w:val="18"/>
              </w:rPr>
              <w:t>Facebook</w:t>
            </w:r>
          </w:p>
        </w:tc>
        <w:tc>
          <w:tcPr>
            <w:tcW w:w="1942" w:type="dxa"/>
            <w:gridSpan w:val="2"/>
            <w:noWrap/>
            <w:hideMark/>
          </w:tcPr>
          <w:p w14:paraId="5F1D88EC" w14:textId="7E3A1C50" w:rsidR="00453591" w:rsidRPr="00453591" w:rsidRDefault="00453591" w:rsidP="00453591">
            <w:pPr>
              <w:jc w:val="left"/>
              <w:rPr>
                <w:b/>
                <w:bCs/>
                <w:sz w:val="18"/>
                <w:szCs w:val="18"/>
              </w:rPr>
            </w:pPr>
            <w:r w:rsidRPr="00453591">
              <w:rPr>
                <w:b/>
                <w:bCs/>
                <w:sz w:val="18"/>
                <w:szCs w:val="18"/>
              </w:rPr>
              <w:t xml:space="preserve">Twitter </w:t>
            </w:r>
          </w:p>
        </w:tc>
      </w:tr>
      <w:tr w:rsidR="00453591" w:rsidRPr="00453591" w14:paraId="615B44DC" w14:textId="77777777" w:rsidTr="00453591">
        <w:trPr>
          <w:trHeight w:val="930"/>
        </w:trPr>
        <w:tc>
          <w:tcPr>
            <w:tcW w:w="3085" w:type="dxa"/>
            <w:noWrap/>
            <w:hideMark/>
          </w:tcPr>
          <w:p w14:paraId="18F26A5C" w14:textId="77777777" w:rsidR="00453591" w:rsidRPr="00453591" w:rsidRDefault="00453591" w:rsidP="00453591">
            <w:pPr>
              <w:rPr>
                <w:sz w:val="18"/>
                <w:szCs w:val="18"/>
              </w:rPr>
            </w:pPr>
            <w:r w:rsidRPr="00453591">
              <w:rPr>
                <w:sz w:val="18"/>
                <w:szCs w:val="18"/>
              </w:rPr>
              <w:t> </w:t>
            </w:r>
          </w:p>
        </w:tc>
        <w:tc>
          <w:tcPr>
            <w:tcW w:w="851" w:type="dxa"/>
            <w:noWrap/>
            <w:hideMark/>
          </w:tcPr>
          <w:p w14:paraId="26E70951" w14:textId="77777777" w:rsidR="00453591" w:rsidRPr="00453591" w:rsidRDefault="00453591" w:rsidP="00453591">
            <w:pPr>
              <w:jc w:val="left"/>
              <w:rPr>
                <w:sz w:val="16"/>
                <w:szCs w:val="16"/>
              </w:rPr>
            </w:pPr>
            <w:r w:rsidRPr="00453591">
              <w:rPr>
                <w:sz w:val="16"/>
                <w:szCs w:val="16"/>
              </w:rPr>
              <w:t>Reach</w:t>
            </w:r>
          </w:p>
        </w:tc>
        <w:tc>
          <w:tcPr>
            <w:tcW w:w="1134" w:type="dxa"/>
            <w:noWrap/>
            <w:hideMark/>
          </w:tcPr>
          <w:p w14:paraId="085D1D41" w14:textId="77777777" w:rsidR="00453591" w:rsidRPr="00453591" w:rsidRDefault="00453591" w:rsidP="00453591">
            <w:pPr>
              <w:jc w:val="left"/>
              <w:rPr>
                <w:sz w:val="16"/>
                <w:szCs w:val="16"/>
              </w:rPr>
            </w:pPr>
            <w:r w:rsidRPr="00453591">
              <w:rPr>
                <w:sz w:val="16"/>
                <w:szCs w:val="16"/>
              </w:rPr>
              <w:t>Engaged Users</w:t>
            </w:r>
          </w:p>
        </w:tc>
        <w:tc>
          <w:tcPr>
            <w:tcW w:w="850" w:type="dxa"/>
            <w:noWrap/>
            <w:hideMark/>
          </w:tcPr>
          <w:p w14:paraId="7737FC42" w14:textId="77777777" w:rsidR="00453591" w:rsidRPr="00453591" w:rsidRDefault="00453591" w:rsidP="00453591">
            <w:pPr>
              <w:jc w:val="left"/>
              <w:rPr>
                <w:sz w:val="16"/>
                <w:szCs w:val="16"/>
              </w:rPr>
            </w:pPr>
            <w:r w:rsidRPr="00453591">
              <w:rPr>
                <w:sz w:val="16"/>
                <w:szCs w:val="16"/>
              </w:rPr>
              <w:t xml:space="preserve">Virality </w:t>
            </w:r>
          </w:p>
        </w:tc>
        <w:tc>
          <w:tcPr>
            <w:tcW w:w="567" w:type="dxa"/>
            <w:noWrap/>
            <w:hideMark/>
          </w:tcPr>
          <w:p w14:paraId="39D57247" w14:textId="77777777" w:rsidR="00453591" w:rsidRPr="00453591" w:rsidRDefault="00453591" w:rsidP="00453591">
            <w:pPr>
              <w:jc w:val="left"/>
              <w:rPr>
                <w:sz w:val="16"/>
                <w:szCs w:val="16"/>
              </w:rPr>
            </w:pPr>
            <w:r w:rsidRPr="00453591">
              <w:rPr>
                <w:sz w:val="16"/>
                <w:szCs w:val="16"/>
              </w:rPr>
              <w:t>like</w:t>
            </w:r>
          </w:p>
        </w:tc>
        <w:tc>
          <w:tcPr>
            <w:tcW w:w="851" w:type="dxa"/>
            <w:noWrap/>
            <w:hideMark/>
          </w:tcPr>
          <w:p w14:paraId="4C8DE2D6" w14:textId="77777777" w:rsidR="00453591" w:rsidRPr="00453591" w:rsidRDefault="00453591" w:rsidP="00453591">
            <w:pPr>
              <w:jc w:val="left"/>
              <w:rPr>
                <w:sz w:val="16"/>
                <w:szCs w:val="16"/>
              </w:rPr>
            </w:pPr>
            <w:r w:rsidRPr="00453591">
              <w:rPr>
                <w:sz w:val="16"/>
                <w:szCs w:val="16"/>
              </w:rPr>
              <w:t>comment</w:t>
            </w:r>
          </w:p>
        </w:tc>
        <w:tc>
          <w:tcPr>
            <w:tcW w:w="1012" w:type="dxa"/>
            <w:noWrap/>
            <w:hideMark/>
          </w:tcPr>
          <w:p w14:paraId="7A440BCC" w14:textId="77777777" w:rsidR="00453591" w:rsidRPr="00453591" w:rsidRDefault="00453591" w:rsidP="00453591">
            <w:pPr>
              <w:jc w:val="left"/>
              <w:rPr>
                <w:sz w:val="16"/>
                <w:szCs w:val="16"/>
              </w:rPr>
            </w:pPr>
            <w:r w:rsidRPr="00453591">
              <w:rPr>
                <w:sz w:val="16"/>
                <w:szCs w:val="16"/>
              </w:rPr>
              <w:t xml:space="preserve">Tweet </w:t>
            </w:r>
          </w:p>
        </w:tc>
        <w:tc>
          <w:tcPr>
            <w:tcW w:w="930" w:type="dxa"/>
            <w:hideMark/>
          </w:tcPr>
          <w:p w14:paraId="1F858C12" w14:textId="63A66F73" w:rsidR="00453591" w:rsidRPr="00453591" w:rsidRDefault="00453591" w:rsidP="00453591">
            <w:pPr>
              <w:jc w:val="left"/>
              <w:rPr>
                <w:sz w:val="16"/>
                <w:szCs w:val="16"/>
              </w:rPr>
            </w:pPr>
            <w:r w:rsidRPr="00453591">
              <w:rPr>
                <w:sz w:val="16"/>
                <w:szCs w:val="16"/>
              </w:rPr>
              <w:t>Number RT/mention/RTs</w:t>
            </w:r>
          </w:p>
        </w:tc>
      </w:tr>
      <w:tr w:rsidR="00453591" w:rsidRPr="00453591" w14:paraId="76AC4AB1" w14:textId="77777777" w:rsidTr="00453591">
        <w:trPr>
          <w:trHeight w:val="310"/>
        </w:trPr>
        <w:tc>
          <w:tcPr>
            <w:tcW w:w="3085" w:type="dxa"/>
            <w:noWrap/>
            <w:hideMark/>
          </w:tcPr>
          <w:p w14:paraId="056DA037" w14:textId="77777777" w:rsidR="00453591" w:rsidRPr="00453591" w:rsidRDefault="00453591" w:rsidP="00453591">
            <w:pPr>
              <w:jc w:val="left"/>
              <w:rPr>
                <w:sz w:val="18"/>
                <w:szCs w:val="18"/>
              </w:rPr>
            </w:pPr>
            <w:r w:rsidRPr="00453591">
              <w:rPr>
                <w:sz w:val="18"/>
                <w:szCs w:val="18"/>
              </w:rPr>
              <w:t>29/02/2012</w:t>
            </w:r>
          </w:p>
        </w:tc>
        <w:tc>
          <w:tcPr>
            <w:tcW w:w="851" w:type="dxa"/>
            <w:noWrap/>
            <w:hideMark/>
          </w:tcPr>
          <w:p w14:paraId="59A80DDC" w14:textId="77777777" w:rsidR="00453591" w:rsidRPr="00453591" w:rsidRDefault="00453591" w:rsidP="00453591">
            <w:pPr>
              <w:rPr>
                <w:sz w:val="18"/>
                <w:szCs w:val="18"/>
              </w:rPr>
            </w:pPr>
            <w:r w:rsidRPr="00453591">
              <w:rPr>
                <w:sz w:val="18"/>
                <w:szCs w:val="18"/>
              </w:rPr>
              <w:t> </w:t>
            </w:r>
          </w:p>
        </w:tc>
        <w:tc>
          <w:tcPr>
            <w:tcW w:w="1134" w:type="dxa"/>
            <w:noWrap/>
            <w:hideMark/>
          </w:tcPr>
          <w:p w14:paraId="1F288D63" w14:textId="77777777" w:rsidR="00453591" w:rsidRPr="00453591" w:rsidRDefault="00453591" w:rsidP="00453591">
            <w:pPr>
              <w:rPr>
                <w:sz w:val="18"/>
                <w:szCs w:val="18"/>
              </w:rPr>
            </w:pPr>
            <w:r w:rsidRPr="00453591">
              <w:rPr>
                <w:sz w:val="18"/>
                <w:szCs w:val="18"/>
              </w:rPr>
              <w:t> </w:t>
            </w:r>
          </w:p>
        </w:tc>
        <w:tc>
          <w:tcPr>
            <w:tcW w:w="850" w:type="dxa"/>
            <w:noWrap/>
            <w:hideMark/>
          </w:tcPr>
          <w:p w14:paraId="71C4C7FC" w14:textId="77777777" w:rsidR="00453591" w:rsidRPr="00453591" w:rsidRDefault="00453591" w:rsidP="00453591">
            <w:pPr>
              <w:rPr>
                <w:sz w:val="18"/>
                <w:szCs w:val="18"/>
              </w:rPr>
            </w:pPr>
            <w:r w:rsidRPr="00453591">
              <w:rPr>
                <w:sz w:val="18"/>
                <w:szCs w:val="18"/>
              </w:rPr>
              <w:t> </w:t>
            </w:r>
          </w:p>
        </w:tc>
        <w:tc>
          <w:tcPr>
            <w:tcW w:w="567" w:type="dxa"/>
            <w:noWrap/>
            <w:hideMark/>
          </w:tcPr>
          <w:p w14:paraId="2538F128" w14:textId="77777777" w:rsidR="00453591" w:rsidRPr="00453591" w:rsidRDefault="00453591" w:rsidP="00453591">
            <w:pPr>
              <w:rPr>
                <w:sz w:val="18"/>
                <w:szCs w:val="18"/>
              </w:rPr>
            </w:pPr>
            <w:r w:rsidRPr="00453591">
              <w:rPr>
                <w:sz w:val="18"/>
                <w:szCs w:val="18"/>
              </w:rPr>
              <w:t> </w:t>
            </w:r>
          </w:p>
        </w:tc>
        <w:tc>
          <w:tcPr>
            <w:tcW w:w="851" w:type="dxa"/>
            <w:noWrap/>
            <w:hideMark/>
          </w:tcPr>
          <w:p w14:paraId="14884082" w14:textId="77777777" w:rsidR="00453591" w:rsidRPr="00453591" w:rsidRDefault="00453591" w:rsidP="00453591">
            <w:pPr>
              <w:rPr>
                <w:sz w:val="18"/>
                <w:szCs w:val="18"/>
              </w:rPr>
            </w:pPr>
            <w:r w:rsidRPr="00453591">
              <w:rPr>
                <w:sz w:val="18"/>
                <w:szCs w:val="18"/>
              </w:rPr>
              <w:t> </w:t>
            </w:r>
          </w:p>
        </w:tc>
        <w:tc>
          <w:tcPr>
            <w:tcW w:w="1012" w:type="dxa"/>
            <w:noWrap/>
            <w:hideMark/>
          </w:tcPr>
          <w:p w14:paraId="4A1F7ED0" w14:textId="77777777" w:rsidR="00453591" w:rsidRPr="00453591" w:rsidRDefault="00453591" w:rsidP="00453591">
            <w:pPr>
              <w:rPr>
                <w:sz w:val="18"/>
                <w:szCs w:val="18"/>
              </w:rPr>
            </w:pPr>
            <w:r w:rsidRPr="00453591">
              <w:rPr>
                <w:sz w:val="18"/>
                <w:szCs w:val="18"/>
              </w:rPr>
              <w:t> </w:t>
            </w:r>
          </w:p>
        </w:tc>
        <w:tc>
          <w:tcPr>
            <w:tcW w:w="930" w:type="dxa"/>
            <w:noWrap/>
            <w:hideMark/>
          </w:tcPr>
          <w:p w14:paraId="3550C542" w14:textId="77777777" w:rsidR="00453591" w:rsidRPr="00453591" w:rsidRDefault="00453591" w:rsidP="00453591">
            <w:pPr>
              <w:rPr>
                <w:sz w:val="18"/>
                <w:szCs w:val="18"/>
              </w:rPr>
            </w:pPr>
            <w:r w:rsidRPr="00453591">
              <w:rPr>
                <w:sz w:val="18"/>
                <w:szCs w:val="18"/>
              </w:rPr>
              <w:t> </w:t>
            </w:r>
          </w:p>
        </w:tc>
      </w:tr>
      <w:tr w:rsidR="00453591" w:rsidRPr="00453591" w14:paraId="0E9EA781" w14:textId="77777777" w:rsidTr="00453591">
        <w:trPr>
          <w:trHeight w:val="826"/>
        </w:trPr>
        <w:tc>
          <w:tcPr>
            <w:tcW w:w="3085" w:type="dxa"/>
            <w:hideMark/>
          </w:tcPr>
          <w:p w14:paraId="4ABA60B6" w14:textId="77777777" w:rsidR="00453591" w:rsidRPr="00453591" w:rsidRDefault="00453591" w:rsidP="00453591">
            <w:pPr>
              <w:rPr>
                <w:sz w:val="18"/>
                <w:szCs w:val="18"/>
              </w:rPr>
            </w:pPr>
            <w:r w:rsidRPr="00453591">
              <w:rPr>
                <w:sz w:val="18"/>
                <w:szCs w:val="18"/>
              </w:rPr>
              <w:t xml:space="preserve">Citizen vs genuises on @isgtw by @FrancoisGrey http://www.isgtw.org/feature/citizens-vs-geniuses </w:t>
            </w:r>
          </w:p>
        </w:tc>
        <w:tc>
          <w:tcPr>
            <w:tcW w:w="851" w:type="dxa"/>
            <w:noWrap/>
            <w:hideMark/>
          </w:tcPr>
          <w:p w14:paraId="6B1CFC0F" w14:textId="77777777" w:rsidR="00453591" w:rsidRPr="00453591" w:rsidRDefault="00453591" w:rsidP="00453591">
            <w:pPr>
              <w:rPr>
                <w:sz w:val="18"/>
                <w:szCs w:val="18"/>
              </w:rPr>
            </w:pPr>
            <w:r w:rsidRPr="00453591">
              <w:rPr>
                <w:sz w:val="18"/>
                <w:szCs w:val="18"/>
              </w:rPr>
              <w:t> </w:t>
            </w:r>
          </w:p>
        </w:tc>
        <w:tc>
          <w:tcPr>
            <w:tcW w:w="1134" w:type="dxa"/>
            <w:noWrap/>
            <w:hideMark/>
          </w:tcPr>
          <w:p w14:paraId="51FEB266" w14:textId="77777777" w:rsidR="00453591" w:rsidRPr="00453591" w:rsidRDefault="00453591" w:rsidP="00453591">
            <w:pPr>
              <w:rPr>
                <w:sz w:val="18"/>
                <w:szCs w:val="18"/>
              </w:rPr>
            </w:pPr>
            <w:r w:rsidRPr="00453591">
              <w:rPr>
                <w:sz w:val="18"/>
                <w:szCs w:val="18"/>
              </w:rPr>
              <w:t> </w:t>
            </w:r>
          </w:p>
        </w:tc>
        <w:tc>
          <w:tcPr>
            <w:tcW w:w="850" w:type="dxa"/>
            <w:noWrap/>
            <w:hideMark/>
          </w:tcPr>
          <w:p w14:paraId="330EE2EC" w14:textId="77777777" w:rsidR="00453591" w:rsidRPr="00453591" w:rsidRDefault="00453591" w:rsidP="00453591">
            <w:pPr>
              <w:rPr>
                <w:sz w:val="18"/>
                <w:szCs w:val="18"/>
              </w:rPr>
            </w:pPr>
            <w:r w:rsidRPr="00453591">
              <w:rPr>
                <w:sz w:val="18"/>
                <w:szCs w:val="18"/>
              </w:rPr>
              <w:t> </w:t>
            </w:r>
          </w:p>
        </w:tc>
        <w:tc>
          <w:tcPr>
            <w:tcW w:w="567" w:type="dxa"/>
            <w:noWrap/>
            <w:hideMark/>
          </w:tcPr>
          <w:p w14:paraId="5D2458D7" w14:textId="77777777" w:rsidR="00453591" w:rsidRPr="00453591" w:rsidRDefault="00453591" w:rsidP="00453591">
            <w:pPr>
              <w:rPr>
                <w:sz w:val="18"/>
                <w:szCs w:val="18"/>
              </w:rPr>
            </w:pPr>
            <w:r w:rsidRPr="00453591">
              <w:rPr>
                <w:sz w:val="18"/>
                <w:szCs w:val="18"/>
              </w:rPr>
              <w:t> </w:t>
            </w:r>
          </w:p>
        </w:tc>
        <w:tc>
          <w:tcPr>
            <w:tcW w:w="851" w:type="dxa"/>
            <w:noWrap/>
            <w:hideMark/>
          </w:tcPr>
          <w:p w14:paraId="56711987" w14:textId="77777777" w:rsidR="00453591" w:rsidRPr="00453591" w:rsidRDefault="00453591" w:rsidP="00453591">
            <w:pPr>
              <w:rPr>
                <w:sz w:val="18"/>
                <w:szCs w:val="18"/>
              </w:rPr>
            </w:pPr>
            <w:r w:rsidRPr="00453591">
              <w:rPr>
                <w:sz w:val="18"/>
                <w:szCs w:val="18"/>
              </w:rPr>
              <w:t> </w:t>
            </w:r>
          </w:p>
        </w:tc>
        <w:tc>
          <w:tcPr>
            <w:tcW w:w="1012" w:type="dxa"/>
            <w:noWrap/>
            <w:hideMark/>
          </w:tcPr>
          <w:p w14:paraId="4BED3FB0" w14:textId="77777777" w:rsidR="00453591" w:rsidRPr="00453591" w:rsidRDefault="00453591" w:rsidP="00453591">
            <w:pPr>
              <w:jc w:val="left"/>
              <w:rPr>
                <w:sz w:val="18"/>
                <w:szCs w:val="18"/>
              </w:rPr>
            </w:pPr>
            <w:r w:rsidRPr="00453591">
              <w:rPr>
                <w:sz w:val="18"/>
                <w:szCs w:val="18"/>
              </w:rPr>
              <w:t>1</w:t>
            </w:r>
          </w:p>
        </w:tc>
        <w:tc>
          <w:tcPr>
            <w:tcW w:w="930" w:type="dxa"/>
            <w:noWrap/>
            <w:hideMark/>
          </w:tcPr>
          <w:p w14:paraId="67B10F23" w14:textId="77777777" w:rsidR="00453591" w:rsidRPr="00453591" w:rsidRDefault="00453591" w:rsidP="00453591">
            <w:pPr>
              <w:jc w:val="left"/>
              <w:rPr>
                <w:sz w:val="18"/>
                <w:szCs w:val="18"/>
              </w:rPr>
            </w:pPr>
            <w:r w:rsidRPr="00453591">
              <w:rPr>
                <w:sz w:val="18"/>
                <w:szCs w:val="18"/>
              </w:rPr>
              <w:t>0</w:t>
            </w:r>
          </w:p>
        </w:tc>
      </w:tr>
      <w:tr w:rsidR="00453591" w:rsidRPr="00453591" w14:paraId="4A46D09D" w14:textId="77777777" w:rsidTr="00453591">
        <w:trPr>
          <w:trHeight w:val="837"/>
        </w:trPr>
        <w:tc>
          <w:tcPr>
            <w:tcW w:w="3085" w:type="dxa"/>
            <w:hideMark/>
          </w:tcPr>
          <w:p w14:paraId="778CC804" w14:textId="77777777" w:rsidR="00453591" w:rsidRPr="00453591" w:rsidRDefault="00453591" w:rsidP="00453591">
            <w:pPr>
              <w:rPr>
                <w:sz w:val="18"/>
                <w:szCs w:val="18"/>
              </w:rPr>
            </w:pPr>
            <w:r w:rsidRPr="00453591">
              <w:rPr>
                <w:sz w:val="18"/>
                <w:szCs w:val="18"/>
              </w:rPr>
              <w:t xml:space="preserve">Citizen vs genuises : a great article of Francois Grey about the future of Science…http://www.isgtw.org/feature/citizens-vs-geniuses </w:t>
            </w:r>
          </w:p>
        </w:tc>
        <w:tc>
          <w:tcPr>
            <w:tcW w:w="851" w:type="dxa"/>
            <w:noWrap/>
            <w:hideMark/>
          </w:tcPr>
          <w:p w14:paraId="6EE23E95" w14:textId="77777777" w:rsidR="00453591" w:rsidRPr="00453591" w:rsidRDefault="00453591" w:rsidP="00453591">
            <w:pPr>
              <w:rPr>
                <w:sz w:val="18"/>
                <w:szCs w:val="18"/>
              </w:rPr>
            </w:pPr>
            <w:r w:rsidRPr="00453591">
              <w:rPr>
                <w:sz w:val="18"/>
                <w:szCs w:val="18"/>
              </w:rPr>
              <w:t> </w:t>
            </w:r>
          </w:p>
        </w:tc>
        <w:tc>
          <w:tcPr>
            <w:tcW w:w="1134" w:type="dxa"/>
            <w:noWrap/>
            <w:hideMark/>
          </w:tcPr>
          <w:p w14:paraId="7887C101" w14:textId="77777777" w:rsidR="00453591" w:rsidRPr="00453591" w:rsidRDefault="00453591" w:rsidP="00453591">
            <w:pPr>
              <w:rPr>
                <w:sz w:val="18"/>
                <w:szCs w:val="18"/>
              </w:rPr>
            </w:pPr>
            <w:r w:rsidRPr="00453591">
              <w:rPr>
                <w:sz w:val="18"/>
                <w:szCs w:val="18"/>
              </w:rPr>
              <w:t> </w:t>
            </w:r>
          </w:p>
        </w:tc>
        <w:tc>
          <w:tcPr>
            <w:tcW w:w="850" w:type="dxa"/>
            <w:noWrap/>
            <w:hideMark/>
          </w:tcPr>
          <w:p w14:paraId="0B042C57" w14:textId="77777777" w:rsidR="00453591" w:rsidRPr="00453591" w:rsidRDefault="00453591" w:rsidP="00453591">
            <w:pPr>
              <w:rPr>
                <w:sz w:val="18"/>
                <w:szCs w:val="18"/>
              </w:rPr>
            </w:pPr>
            <w:r w:rsidRPr="00453591">
              <w:rPr>
                <w:sz w:val="18"/>
                <w:szCs w:val="18"/>
              </w:rPr>
              <w:t> </w:t>
            </w:r>
          </w:p>
        </w:tc>
        <w:tc>
          <w:tcPr>
            <w:tcW w:w="567" w:type="dxa"/>
            <w:noWrap/>
            <w:hideMark/>
          </w:tcPr>
          <w:p w14:paraId="3A25CB84" w14:textId="77777777" w:rsidR="00453591" w:rsidRPr="00453591" w:rsidRDefault="00453591" w:rsidP="00453591">
            <w:pPr>
              <w:rPr>
                <w:sz w:val="18"/>
                <w:szCs w:val="18"/>
              </w:rPr>
            </w:pPr>
            <w:r w:rsidRPr="00453591">
              <w:rPr>
                <w:sz w:val="18"/>
                <w:szCs w:val="18"/>
              </w:rPr>
              <w:t> </w:t>
            </w:r>
          </w:p>
        </w:tc>
        <w:tc>
          <w:tcPr>
            <w:tcW w:w="851" w:type="dxa"/>
            <w:noWrap/>
            <w:hideMark/>
          </w:tcPr>
          <w:p w14:paraId="56FD4C7C" w14:textId="77777777" w:rsidR="00453591" w:rsidRPr="00453591" w:rsidRDefault="00453591" w:rsidP="00453591">
            <w:pPr>
              <w:rPr>
                <w:sz w:val="18"/>
                <w:szCs w:val="18"/>
              </w:rPr>
            </w:pPr>
            <w:r w:rsidRPr="00453591">
              <w:rPr>
                <w:sz w:val="18"/>
                <w:szCs w:val="18"/>
              </w:rPr>
              <w:t> </w:t>
            </w:r>
          </w:p>
        </w:tc>
        <w:tc>
          <w:tcPr>
            <w:tcW w:w="1012" w:type="dxa"/>
            <w:noWrap/>
            <w:hideMark/>
          </w:tcPr>
          <w:p w14:paraId="4E6C2077" w14:textId="77777777" w:rsidR="00453591" w:rsidRPr="00453591" w:rsidRDefault="00453591" w:rsidP="00453591">
            <w:pPr>
              <w:jc w:val="left"/>
              <w:rPr>
                <w:sz w:val="18"/>
                <w:szCs w:val="18"/>
              </w:rPr>
            </w:pPr>
            <w:r w:rsidRPr="00453591">
              <w:rPr>
                <w:sz w:val="18"/>
                <w:szCs w:val="18"/>
              </w:rPr>
              <w:t>1</w:t>
            </w:r>
          </w:p>
        </w:tc>
        <w:tc>
          <w:tcPr>
            <w:tcW w:w="930" w:type="dxa"/>
            <w:noWrap/>
            <w:hideMark/>
          </w:tcPr>
          <w:p w14:paraId="252652E5" w14:textId="77777777" w:rsidR="00453591" w:rsidRPr="00453591" w:rsidRDefault="00453591" w:rsidP="00453591">
            <w:pPr>
              <w:jc w:val="left"/>
              <w:rPr>
                <w:sz w:val="18"/>
                <w:szCs w:val="18"/>
              </w:rPr>
            </w:pPr>
            <w:r w:rsidRPr="00453591">
              <w:rPr>
                <w:sz w:val="18"/>
                <w:szCs w:val="18"/>
              </w:rPr>
              <w:t>0</w:t>
            </w:r>
          </w:p>
        </w:tc>
      </w:tr>
      <w:tr w:rsidR="00453591" w:rsidRPr="00453591" w14:paraId="16528A89" w14:textId="77777777" w:rsidTr="00453591">
        <w:trPr>
          <w:trHeight w:val="836"/>
        </w:trPr>
        <w:tc>
          <w:tcPr>
            <w:tcW w:w="3085" w:type="dxa"/>
            <w:hideMark/>
          </w:tcPr>
          <w:p w14:paraId="19BE046F" w14:textId="77777777" w:rsidR="00453591" w:rsidRPr="00453591" w:rsidRDefault="00453591" w:rsidP="00453591">
            <w:pPr>
              <w:rPr>
                <w:sz w:val="18"/>
                <w:szCs w:val="18"/>
              </w:rPr>
            </w:pPr>
            <w:r w:rsidRPr="00453591">
              <w:rPr>
                <w:sz w:val="18"/>
                <w:szCs w:val="18"/>
              </w:rPr>
              <w:t>Citizen science : a prediction for the future of science ? https://www.facebook.com/147853045248860/posts/362076817159814</w:t>
            </w:r>
          </w:p>
        </w:tc>
        <w:tc>
          <w:tcPr>
            <w:tcW w:w="851" w:type="dxa"/>
            <w:noWrap/>
            <w:hideMark/>
          </w:tcPr>
          <w:p w14:paraId="29BCD14B" w14:textId="77777777" w:rsidR="00453591" w:rsidRPr="00453591" w:rsidRDefault="00453591" w:rsidP="00453591">
            <w:pPr>
              <w:jc w:val="left"/>
              <w:rPr>
                <w:sz w:val="18"/>
                <w:szCs w:val="18"/>
              </w:rPr>
            </w:pPr>
            <w:r w:rsidRPr="00453591">
              <w:rPr>
                <w:sz w:val="18"/>
                <w:szCs w:val="18"/>
              </w:rPr>
              <w:t>420</w:t>
            </w:r>
          </w:p>
        </w:tc>
        <w:tc>
          <w:tcPr>
            <w:tcW w:w="1134" w:type="dxa"/>
            <w:noWrap/>
            <w:hideMark/>
          </w:tcPr>
          <w:p w14:paraId="4BB60236" w14:textId="77777777" w:rsidR="00453591" w:rsidRPr="00453591" w:rsidRDefault="00453591" w:rsidP="00453591">
            <w:pPr>
              <w:jc w:val="left"/>
              <w:rPr>
                <w:sz w:val="18"/>
                <w:szCs w:val="18"/>
              </w:rPr>
            </w:pPr>
            <w:r w:rsidRPr="00453591">
              <w:rPr>
                <w:sz w:val="18"/>
                <w:szCs w:val="18"/>
              </w:rPr>
              <w:t>6</w:t>
            </w:r>
          </w:p>
        </w:tc>
        <w:tc>
          <w:tcPr>
            <w:tcW w:w="850" w:type="dxa"/>
            <w:noWrap/>
            <w:hideMark/>
          </w:tcPr>
          <w:p w14:paraId="207FB4E6" w14:textId="77777777" w:rsidR="00453591" w:rsidRPr="00453591" w:rsidRDefault="00453591" w:rsidP="00453591">
            <w:pPr>
              <w:jc w:val="left"/>
              <w:rPr>
                <w:sz w:val="18"/>
                <w:szCs w:val="18"/>
              </w:rPr>
            </w:pPr>
            <w:r w:rsidRPr="00453591">
              <w:rPr>
                <w:sz w:val="18"/>
                <w:szCs w:val="18"/>
              </w:rPr>
              <w:t>0.48</w:t>
            </w:r>
          </w:p>
        </w:tc>
        <w:tc>
          <w:tcPr>
            <w:tcW w:w="567" w:type="dxa"/>
            <w:noWrap/>
            <w:hideMark/>
          </w:tcPr>
          <w:p w14:paraId="5E4BA8E1" w14:textId="165D1A82" w:rsidR="00453591" w:rsidRPr="00453591" w:rsidRDefault="00453591" w:rsidP="00453591">
            <w:pPr>
              <w:rPr>
                <w:sz w:val="18"/>
                <w:szCs w:val="18"/>
              </w:rPr>
            </w:pPr>
            <w:r w:rsidRPr="00453591">
              <w:rPr>
                <w:sz w:val="18"/>
                <w:szCs w:val="18"/>
              </w:rPr>
              <w:t xml:space="preserve">2 </w:t>
            </w:r>
          </w:p>
        </w:tc>
        <w:tc>
          <w:tcPr>
            <w:tcW w:w="851" w:type="dxa"/>
            <w:noWrap/>
            <w:hideMark/>
          </w:tcPr>
          <w:p w14:paraId="179AAAF7" w14:textId="6DFDAACD" w:rsidR="00453591" w:rsidRPr="00453591" w:rsidRDefault="00453591" w:rsidP="00453591">
            <w:pPr>
              <w:rPr>
                <w:sz w:val="18"/>
                <w:szCs w:val="18"/>
              </w:rPr>
            </w:pPr>
            <w:r w:rsidRPr="00453591">
              <w:rPr>
                <w:sz w:val="18"/>
                <w:szCs w:val="18"/>
              </w:rPr>
              <w:t xml:space="preserve">1 </w:t>
            </w:r>
          </w:p>
        </w:tc>
        <w:tc>
          <w:tcPr>
            <w:tcW w:w="1012" w:type="dxa"/>
            <w:noWrap/>
            <w:hideMark/>
          </w:tcPr>
          <w:p w14:paraId="239D7670" w14:textId="77777777" w:rsidR="00453591" w:rsidRPr="00453591" w:rsidRDefault="00453591" w:rsidP="00453591">
            <w:pPr>
              <w:rPr>
                <w:sz w:val="18"/>
                <w:szCs w:val="18"/>
              </w:rPr>
            </w:pPr>
            <w:r w:rsidRPr="00453591">
              <w:rPr>
                <w:sz w:val="18"/>
                <w:szCs w:val="18"/>
              </w:rPr>
              <w:t> </w:t>
            </w:r>
          </w:p>
        </w:tc>
        <w:tc>
          <w:tcPr>
            <w:tcW w:w="930" w:type="dxa"/>
            <w:noWrap/>
            <w:hideMark/>
          </w:tcPr>
          <w:p w14:paraId="6AD55CB5" w14:textId="77777777" w:rsidR="00453591" w:rsidRPr="00453591" w:rsidRDefault="00453591" w:rsidP="00453591">
            <w:pPr>
              <w:rPr>
                <w:sz w:val="18"/>
                <w:szCs w:val="18"/>
              </w:rPr>
            </w:pPr>
            <w:r w:rsidRPr="00453591">
              <w:rPr>
                <w:sz w:val="18"/>
                <w:szCs w:val="18"/>
              </w:rPr>
              <w:t> </w:t>
            </w:r>
          </w:p>
        </w:tc>
      </w:tr>
      <w:tr w:rsidR="00453591" w:rsidRPr="00453591" w14:paraId="34EDF2B5" w14:textId="77777777" w:rsidTr="00453591">
        <w:trPr>
          <w:trHeight w:val="310"/>
        </w:trPr>
        <w:tc>
          <w:tcPr>
            <w:tcW w:w="3085" w:type="dxa"/>
            <w:noWrap/>
            <w:hideMark/>
          </w:tcPr>
          <w:p w14:paraId="77996A21" w14:textId="77777777" w:rsidR="00453591" w:rsidRPr="00453591" w:rsidRDefault="00453591" w:rsidP="00453591">
            <w:pPr>
              <w:jc w:val="left"/>
              <w:rPr>
                <w:sz w:val="18"/>
                <w:szCs w:val="18"/>
              </w:rPr>
            </w:pPr>
            <w:r w:rsidRPr="00453591">
              <w:rPr>
                <w:sz w:val="18"/>
                <w:szCs w:val="18"/>
              </w:rPr>
              <w:t>08/03/2012</w:t>
            </w:r>
          </w:p>
        </w:tc>
        <w:tc>
          <w:tcPr>
            <w:tcW w:w="851" w:type="dxa"/>
            <w:noWrap/>
            <w:hideMark/>
          </w:tcPr>
          <w:p w14:paraId="53897550" w14:textId="77777777" w:rsidR="00453591" w:rsidRPr="00453591" w:rsidRDefault="00453591" w:rsidP="00453591">
            <w:pPr>
              <w:rPr>
                <w:sz w:val="18"/>
                <w:szCs w:val="18"/>
              </w:rPr>
            </w:pPr>
            <w:r w:rsidRPr="00453591">
              <w:rPr>
                <w:sz w:val="18"/>
                <w:szCs w:val="18"/>
              </w:rPr>
              <w:t> </w:t>
            </w:r>
          </w:p>
        </w:tc>
        <w:tc>
          <w:tcPr>
            <w:tcW w:w="1134" w:type="dxa"/>
            <w:noWrap/>
            <w:hideMark/>
          </w:tcPr>
          <w:p w14:paraId="5B666B88" w14:textId="77777777" w:rsidR="00453591" w:rsidRPr="00453591" w:rsidRDefault="00453591" w:rsidP="00453591">
            <w:pPr>
              <w:rPr>
                <w:sz w:val="18"/>
                <w:szCs w:val="18"/>
              </w:rPr>
            </w:pPr>
            <w:r w:rsidRPr="00453591">
              <w:rPr>
                <w:sz w:val="18"/>
                <w:szCs w:val="18"/>
              </w:rPr>
              <w:t> </w:t>
            </w:r>
          </w:p>
        </w:tc>
        <w:tc>
          <w:tcPr>
            <w:tcW w:w="850" w:type="dxa"/>
            <w:noWrap/>
            <w:hideMark/>
          </w:tcPr>
          <w:p w14:paraId="033828B6" w14:textId="77777777" w:rsidR="00453591" w:rsidRPr="00453591" w:rsidRDefault="00453591" w:rsidP="00453591">
            <w:pPr>
              <w:rPr>
                <w:sz w:val="18"/>
                <w:szCs w:val="18"/>
              </w:rPr>
            </w:pPr>
            <w:r w:rsidRPr="00453591">
              <w:rPr>
                <w:sz w:val="18"/>
                <w:szCs w:val="18"/>
              </w:rPr>
              <w:t> </w:t>
            </w:r>
          </w:p>
        </w:tc>
        <w:tc>
          <w:tcPr>
            <w:tcW w:w="567" w:type="dxa"/>
            <w:noWrap/>
            <w:hideMark/>
          </w:tcPr>
          <w:p w14:paraId="1C7E7B9A" w14:textId="77777777" w:rsidR="00453591" w:rsidRPr="00453591" w:rsidRDefault="00453591" w:rsidP="00453591">
            <w:pPr>
              <w:rPr>
                <w:sz w:val="18"/>
                <w:szCs w:val="18"/>
              </w:rPr>
            </w:pPr>
            <w:r w:rsidRPr="00453591">
              <w:rPr>
                <w:sz w:val="18"/>
                <w:szCs w:val="18"/>
              </w:rPr>
              <w:t> </w:t>
            </w:r>
          </w:p>
        </w:tc>
        <w:tc>
          <w:tcPr>
            <w:tcW w:w="851" w:type="dxa"/>
            <w:noWrap/>
            <w:hideMark/>
          </w:tcPr>
          <w:p w14:paraId="3B58803D" w14:textId="77777777" w:rsidR="00453591" w:rsidRPr="00453591" w:rsidRDefault="00453591" w:rsidP="00453591">
            <w:pPr>
              <w:rPr>
                <w:sz w:val="18"/>
                <w:szCs w:val="18"/>
              </w:rPr>
            </w:pPr>
            <w:r w:rsidRPr="00453591">
              <w:rPr>
                <w:sz w:val="18"/>
                <w:szCs w:val="18"/>
              </w:rPr>
              <w:t> </w:t>
            </w:r>
          </w:p>
        </w:tc>
        <w:tc>
          <w:tcPr>
            <w:tcW w:w="1012" w:type="dxa"/>
            <w:noWrap/>
            <w:hideMark/>
          </w:tcPr>
          <w:p w14:paraId="4D3C84F8" w14:textId="77777777" w:rsidR="00453591" w:rsidRPr="00453591" w:rsidRDefault="00453591" w:rsidP="00453591">
            <w:pPr>
              <w:rPr>
                <w:sz w:val="18"/>
                <w:szCs w:val="18"/>
              </w:rPr>
            </w:pPr>
            <w:r w:rsidRPr="00453591">
              <w:rPr>
                <w:sz w:val="18"/>
                <w:szCs w:val="18"/>
              </w:rPr>
              <w:t> </w:t>
            </w:r>
          </w:p>
        </w:tc>
        <w:tc>
          <w:tcPr>
            <w:tcW w:w="930" w:type="dxa"/>
            <w:noWrap/>
            <w:hideMark/>
          </w:tcPr>
          <w:p w14:paraId="25C5EBA5" w14:textId="77777777" w:rsidR="00453591" w:rsidRPr="00453591" w:rsidRDefault="00453591" w:rsidP="00453591">
            <w:pPr>
              <w:rPr>
                <w:sz w:val="18"/>
                <w:szCs w:val="18"/>
              </w:rPr>
            </w:pPr>
            <w:r w:rsidRPr="00453591">
              <w:rPr>
                <w:sz w:val="18"/>
                <w:szCs w:val="18"/>
              </w:rPr>
              <w:t> </w:t>
            </w:r>
          </w:p>
        </w:tc>
      </w:tr>
      <w:tr w:rsidR="00453591" w:rsidRPr="00453591" w14:paraId="3730D3DC" w14:textId="77777777" w:rsidTr="00453591">
        <w:trPr>
          <w:trHeight w:val="1578"/>
        </w:trPr>
        <w:tc>
          <w:tcPr>
            <w:tcW w:w="3085" w:type="dxa"/>
            <w:hideMark/>
          </w:tcPr>
          <w:p w14:paraId="2784D476" w14:textId="77777777" w:rsidR="00453591" w:rsidRPr="00453591" w:rsidRDefault="00453591" w:rsidP="00453591">
            <w:pPr>
              <w:rPr>
                <w:sz w:val="18"/>
                <w:szCs w:val="18"/>
              </w:rPr>
            </w:pPr>
            <w:r w:rsidRPr="00453591">
              <w:rPr>
                <w:sz w:val="18"/>
                <w:szCs w:val="18"/>
              </w:rPr>
              <w:t>Until the age of nine, there is no difference between how boys and girls perform in mathematics and science.... but after… http://www.scoop.it/t/women-and-science/p/1379725295/happy-international-women-s-day</w:t>
            </w:r>
          </w:p>
        </w:tc>
        <w:tc>
          <w:tcPr>
            <w:tcW w:w="851" w:type="dxa"/>
            <w:noWrap/>
            <w:hideMark/>
          </w:tcPr>
          <w:p w14:paraId="2DD76A04" w14:textId="77777777" w:rsidR="00453591" w:rsidRPr="00453591" w:rsidRDefault="00453591" w:rsidP="00453591">
            <w:pPr>
              <w:jc w:val="left"/>
              <w:rPr>
                <w:sz w:val="18"/>
                <w:szCs w:val="18"/>
              </w:rPr>
            </w:pPr>
            <w:r w:rsidRPr="00453591">
              <w:rPr>
                <w:sz w:val="18"/>
                <w:szCs w:val="18"/>
              </w:rPr>
              <w:t>423</w:t>
            </w:r>
          </w:p>
        </w:tc>
        <w:tc>
          <w:tcPr>
            <w:tcW w:w="1134" w:type="dxa"/>
            <w:noWrap/>
            <w:hideMark/>
          </w:tcPr>
          <w:p w14:paraId="3C0AE94E" w14:textId="77777777" w:rsidR="00453591" w:rsidRPr="00453591" w:rsidRDefault="00453591" w:rsidP="00453591">
            <w:pPr>
              <w:jc w:val="left"/>
              <w:rPr>
                <w:sz w:val="18"/>
                <w:szCs w:val="18"/>
              </w:rPr>
            </w:pPr>
            <w:r w:rsidRPr="00453591">
              <w:rPr>
                <w:sz w:val="18"/>
                <w:szCs w:val="18"/>
              </w:rPr>
              <w:t>6</w:t>
            </w:r>
          </w:p>
        </w:tc>
        <w:tc>
          <w:tcPr>
            <w:tcW w:w="850" w:type="dxa"/>
            <w:noWrap/>
            <w:hideMark/>
          </w:tcPr>
          <w:p w14:paraId="09A5249D" w14:textId="77777777" w:rsidR="00453591" w:rsidRPr="00453591" w:rsidRDefault="00453591" w:rsidP="00453591">
            <w:pPr>
              <w:jc w:val="left"/>
              <w:rPr>
                <w:sz w:val="18"/>
                <w:szCs w:val="18"/>
              </w:rPr>
            </w:pPr>
            <w:r w:rsidRPr="00453591">
              <w:rPr>
                <w:sz w:val="18"/>
                <w:szCs w:val="18"/>
              </w:rPr>
              <w:t>0.24</w:t>
            </w:r>
          </w:p>
        </w:tc>
        <w:tc>
          <w:tcPr>
            <w:tcW w:w="567" w:type="dxa"/>
            <w:noWrap/>
            <w:hideMark/>
          </w:tcPr>
          <w:p w14:paraId="1F7A5542" w14:textId="0CCEA0DB" w:rsidR="00453591" w:rsidRPr="00453591" w:rsidRDefault="00453591" w:rsidP="00453591">
            <w:pPr>
              <w:rPr>
                <w:sz w:val="18"/>
                <w:szCs w:val="18"/>
              </w:rPr>
            </w:pPr>
            <w:r w:rsidRPr="00453591">
              <w:rPr>
                <w:sz w:val="18"/>
                <w:szCs w:val="18"/>
              </w:rPr>
              <w:t xml:space="preserve">1 </w:t>
            </w:r>
          </w:p>
        </w:tc>
        <w:tc>
          <w:tcPr>
            <w:tcW w:w="851" w:type="dxa"/>
            <w:noWrap/>
            <w:hideMark/>
          </w:tcPr>
          <w:p w14:paraId="33257DA0" w14:textId="77777777" w:rsidR="00453591" w:rsidRPr="00453591" w:rsidRDefault="00453591" w:rsidP="00453591">
            <w:pPr>
              <w:rPr>
                <w:sz w:val="18"/>
                <w:szCs w:val="18"/>
              </w:rPr>
            </w:pPr>
            <w:r w:rsidRPr="00453591">
              <w:rPr>
                <w:sz w:val="18"/>
                <w:szCs w:val="18"/>
              </w:rPr>
              <w:t> </w:t>
            </w:r>
          </w:p>
        </w:tc>
        <w:tc>
          <w:tcPr>
            <w:tcW w:w="1012" w:type="dxa"/>
            <w:noWrap/>
            <w:hideMark/>
          </w:tcPr>
          <w:p w14:paraId="405122E4" w14:textId="77777777" w:rsidR="00453591" w:rsidRPr="00453591" w:rsidRDefault="00453591" w:rsidP="00453591">
            <w:pPr>
              <w:jc w:val="left"/>
              <w:rPr>
                <w:sz w:val="18"/>
                <w:szCs w:val="18"/>
              </w:rPr>
            </w:pPr>
            <w:r w:rsidRPr="00453591">
              <w:rPr>
                <w:sz w:val="18"/>
                <w:szCs w:val="18"/>
              </w:rPr>
              <w:t>1</w:t>
            </w:r>
          </w:p>
        </w:tc>
        <w:tc>
          <w:tcPr>
            <w:tcW w:w="930" w:type="dxa"/>
            <w:noWrap/>
            <w:hideMark/>
          </w:tcPr>
          <w:p w14:paraId="03B44E69" w14:textId="77777777" w:rsidR="00453591" w:rsidRPr="00453591" w:rsidRDefault="00453591" w:rsidP="00453591">
            <w:pPr>
              <w:jc w:val="left"/>
              <w:rPr>
                <w:sz w:val="18"/>
                <w:szCs w:val="18"/>
              </w:rPr>
            </w:pPr>
            <w:r w:rsidRPr="00453591">
              <w:rPr>
                <w:sz w:val="18"/>
                <w:szCs w:val="18"/>
              </w:rPr>
              <w:t>0</w:t>
            </w:r>
          </w:p>
        </w:tc>
      </w:tr>
      <w:tr w:rsidR="00453591" w:rsidRPr="00453591" w14:paraId="4F7BFDA4" w14:textId="77777777" w:rsidTr="00453591">
        <w:trPr>
          <w:trHeight w:val="310"/>
        </w:trPr>
        <w:tc>
          <w:tcPr>
            <w:tcW w:w="3085" w:type="dxa"/>
            <w:noWrap/>
            <w:hideMark/>
          </w:tcPr>
          <w:p w14:paraId="673C5DDC" w14:textId="77777777" w:rsidR="00453591" w:rsidRPr="00453591" w:rsidRDefault="00453591" w:rsidP="00453591">
            <w:pPr>
              <w:jc w:val="left"/>
              <w:rPr>
                <w:sz w:val="18"/>
                <w:szCs w:val="18"/>
              </w:rPr>
            </w:pPr>
            <w:r w:rsidRPr="00453591">
              <w:rPr>
                <w:sz w:val="18"/>
                <w:szCs w:val="18"/>
              </w:rPr>
              <w:t>13/03/2012</w:t>
            </w:r>
          </w:p>
        </w:tc>
        <w:tc>
          <w:tcPr>
            <w:tcW w:w="851" w:type="dxa"/>
            <w:noWrap/>
            <w:hideMark/>
          </w:tcPr>
          <w:p w14:paraId="11E9B0F1" w14:textId="77777777" w:rsidR="00453591" w:rsidRPr="00453591" w:rsidRDefault="00453591" w:rsidP="00453591">
            <w:pPr>
              <w:rPr>
                <w:sz w:val="18"/>
                <w:szCs w:val="18"/>
              </w:rPr>
            </w:pPr>
            <w:r w:rsidRPr="00453591">
              <w:rPr>
                <w:sz w:val="18"/>
                <w:szCs w:val="18"/>
              </w:rPr>
              <w:t> </w:t>
            </w:r>
          </w:p>
        </w:tc>
        <w:tc>
          <w:tcPr>
            <w:tcW w:w="1134" w:type="dxa"/>
            <w:noWrap/>
            <w:hideMark/>
          </w:tcPr>
          <w:p w14:paraId="4D35D63B" w14:textId="77777777" w:rsidR="00453591" w:rsidRPr="00453591" w:rsidRDefault="00453591" w:rsidP="00453591">
            <w:pPr>
              <w:rPr>
                <w:sz w:val="18"/>
                <w:szCs w:val="18"/>
              </w:rPr>
            </w:pPr>
            <w:r w:rsidRPr="00453591">
              <w:rPr>
                <w:sz w:val="18"/>
                <w:szCs w:val="18"/>
              </w:rPr>
              <w:t> </w:t>
            </w:r>
          </w:p>
        </w:tc>
        <w:tc>
          <w:tcPr>
            <w:tcW w:w="850" w:type="dxa"/>
            <w:noWrap/>
            <w:hideMark/>
          </w:tcPr>
          <w:p w14:paraId="2568769E" w14:textId="77777777" w:rsidR="00453591" w:rsidRPr="00453591" w:rsidRDefault="00453591" w:rsidP="00453591">
            <w:pPr>
              <w:rPr>
                <w:sz w:val="18"/>
                <w:szCs w:val="18"/>
              </w:rPr>
            </w:pPr>
            <w:r w:rsidRPr="00453591">
              <w:rPr>
                <w:sz w:val="18"/>
                <w:szCs w:val="18"/>
              </w:rPr>
              <w:t> </w:t>
            </w:r>
          </w:p>
        </w:tc>
        <w:tc>
          <w:tcPr>
            <w:tcW w:w="567" w:type="dxa"/>
            <w:noWrap/>
            <w:hideMark/>
          </w:tcPr>
          <w:p w14:paraId="339B556E" w14:textId="77777777" w:rsidR="00453591" w:rsidRPr="00453591" w:rsidRDefault="00453591" w:rsidP="00453591">
            <w:pPr>
              <w:rPr>
                <w:sz w:val="18"/>
                <w:szCs w:val="18"/>
              </w:rPr>
            </w:pPr>
            <w:r w:rsidRPr="00453591">
              <w:rPr>
                <w:sz w:val="18"/>
                <w:szCs w:val="18"/>
              </w:rPr>
              <w:t> </w:t>
            </w:r>
          </w:p>
        </w:tc>
        <w:tc>
          <w:tcPr>
            <w:tcW w:w="851" w:type="dxa"/>
            <w:noWrap/>
            <w:hideMark/>
          </w:tcPr>
          <w:p w14:paraId="6929221E" w14:textId="77777777" w:rsidR="00453591" w:rsidRPr="00453591" w:rsidRDefault="00453591" w:rsidP="00453591">
            <w:pPr>
              <w:rPr>
                <w:sz w:val="18"/>
                <w:szCs w:val="18"/>
              </w:rPr>
            </w:pPr>
            <w:r w:rsidRPr="00453591">
              <w:rPr>
                <w:sz w:val="18"/>
                <w:szCs w:val="18"/>
              </w:rPr>
              <w:t> </w:t>
            </w:r>
          </w:p>
        </w:tc>
        <w:tc>
          <w:tcPr>
            <w:tcW w:w="1012" w:type="dxa"/>
            <w:noWrap/>
            <w:hideMark/>
          </w:tcPr>
          <w:p w14:paraId="6A0ECBD6" w14:textId="77777777" w:rsidR="00453591" w:rsidRPr="00453591" w:rsidRDefault="00453591" w:rsidP="00453591">
            <w:pPr>
              <w:rPr>
                <w:sz w:val="18"/>
                <w:szCs w:val="18"/>
              </w:rPr>
            </w:pPr>
            <w:r w:rsidRPr="00453591">
              <w:rPr>
                <w:sz w:val="18"/>
                <w:szCs w:val="18"/>
              </w:rPr>
              <w:t> </w:t>
            </w:r>
          </w:p>
        </w:tc>
        <w:tc>
          <w:tcPr>
            <w:tcW w:w="930" w:type="dxa"/>
            <w:noWrap/>
            <w:hideMark/>
          </w:tcPr>
          <w:p w14:paraId="54AEC302" w14:textId="77777777" w:rsidR="00453591" w:rsidRPr="00453591" w:rsidRDefault="00453591" w:rsidP="00453591">
            <w:pPr>
              <w:rPr>
                <w:sz w:val="18"/>
                <w:szCs w:val="18"/>
              </w:rPr>
            </w:pPr>
            <w:r w:rsidRPr="00453591">
              <w:rPr>
                <w:sz w:val="18"/>
                <w:szCs w:val="18"/>
              </w:rPr>
              <w:t> </w:t>
            </w:r>
          </w:p>
        </w:tc>
      </w:tr>
      <w:tr w:rsidR="00453591" w:rsidRPr="00453591" w14:paraId="716C9C0F" w14:textId="77777777" w:rsidTr="00453591">
        <w:trPr>
          <w:trHeight w:val="954"/>
        </w:trPr>
        <w:tc>
          <w:tcPr>
            <w:tcW w:w="3085" w:type="dxa"/>
            <w:hideMark/>
          </w:tcPr>
          <w:p w14:paraId="62BE5537" w14:textId="77777777" w:rsidR="00453591" w:rsidRPr="00453591" w:rsidRDefault="00453591" w:rsidP="00453591">
            <w:pPr>
              <w:rPr>
                <w:sz w:val="18"/>
                <w:szCs w:val="18"/>
              </w:rPr>
            </w:pPr>
            <w:r w:rsidRPr="00453591">
              <w:rPr>
                <w:sz w:val="18"/>
                <w:szCs w:val="18"/>
              </w:rPr>
              <w:t xml:space="preserve">Nice project!  10 hours workshop for girls in Berkeley to develop science education apps for Android smart phones! </w:t>
            </w:r>
          </w:p>
        </w:tc>
        <w:tc>
          <w:tcPr>
            <w:tcW w:w="851" w:type="dxa"/>
            <w:noWrap/>
            <w:hideMark/>
          </w:tcPr>
          <w:p w14:paraId="3AD81A9D" w14:textId="77777777" w:rsidR="00453591" w:rsidRPr="00453591" w:rsidRDefault="00453591" w:rsidP="00453591">
            <w:pPr>
              <w:jc w:val="left"/>
              <w:rPr>
                <w:sz w:val="18"/>
                <w:szCs w:val="18"/>
              </w:rPr>
            </w:pPr>
            <w:r w:rsidRPr="00453591">
              <w:rPr>
                <w:sz w:val="18"/>
                <w:szCs w:val="18"/>
              </w:rPr>
              <w:t>416</w:t>
            </w:r>
          </w:p>
        </w:tc>
        <w:tc>
          <w:tcPr>
            <w:tcW w:w="1134" w:type="dxa"/>
            <w:noWrap/>
            <w:hideMark/>
          </w:tcPr>
          <w:p w14:paraId="0F81C7A3" w14:textId="77777777" w:rsidR="00453591" w:rsidRPr="00453591" w:rsidRDefault="00453591" w:rsidP="00453591">
            <w:pPr>
              <w:jc w:val="left"/>
              <w:rPr>
                <w:sz w:val="18"/>
                <w:szCs w:val="18"/>
              </w:rPr>
            </w:pPr>
            <w:r w:rsidRPr="00453591">
              <w:rPr>
                <w:sz w:val="18"/>
                <w:szCs w:val="18"/>
              </w:rPr>
              <w:t>4</w:t>
            </w:r>
          </w:p>
        </w:tc>
        <w:tc>
          <w:tcPr>
            <w:tcW w:w="850" w:type="dxa"/>
            <w:noWrap/>
            <w:hideMark/>
          </w:tcPr>
          <w:p w14:paraId="00D48073" w14:textId="77777777" w:rsidR="00453591" w:rsidRPr="00453591" w:rsidRDefault="00453591" w:rsidP="00453591">
            <w:pPr>
              <w:jc w:val="left"/>
              <w:rPr>
                <w:sz w:val="18"/>
                <w:szCs w:val="18"/>
              </w:rPr>
            </w:pPr>
            <w:r w:rsidRPr="00453591">
              <w:rPr>
                <w:sz w:val="18"/>
                <w:szCs w:val="18"/>
              </w:rPr>
              <w:t>0</w:t>
            </w:r>
          </w:p>
        </w:tc>
        <w:tc>
          <w:tcPr>
            <w:tcW w:w="567" w:type="dxa"/>
            <w:noWrap/>
            <w:hideMark/>
          </w:tcPr>
          <w:p w14:paraId="73507326" w14:textId="77777777" w:rsidR="00453591" w:rsidRPr="00453591" w:rsidRDefault="00453591" w:rsidP="00453591">
            <w:pPr>
              <w:jc w:val="left"/>
              <w:rPr>
                <w:sz w:val="18"/>
                <w:szCs w:val="18"/>
              </w:rPr>
            </w:pPr>
            <w:r w:rsidRPr="00453591">
              <w:rPr>
                <w:sz w:val="18"/>
                <w:szCs w:val="18"/>
              </w:rPr>
              <w:t>0</w:t>
            </w:r>
          </w:p>
        </w:tc>
        <w:tc>
          <w:tcPr>
            <w:tcW w:w="851" w:type="dxa"/>
            <w:noWrap/>
            <w:hideMark/>
          </w:tcPr>
          <w:p w14:paraId="705E5B8F" w14:textId="77777777" w:rsidR="00453591" w:rsidRPr="00453591" w:rsidRDefault="00453591" w:rsidP="00453591">
            <w:pPr>
              <w:rPr>
                <w:sz w:val="18"/>
                <w:szCs w:val="18"/>
              </w:rPr>
            </w:pPr>
            <w:r w:rsidRPr="00453591">
              <w:rPr>
                <w:sz w:val="18"/>
                <w:szCs w:val="18"/>
              </w:rPr>
              <w:t> </w:t>
            </w:r>
          </w:p>
        </w:tc>
        <w:tc>
          <w:tcPr>
            <w:tcW w:w="1012" w:type="dxa"/>
            <w:noWrap/>
            <w:hideMark/>
          </w:tcPr>
          <w:p w14:paraId="6EEB71C3" w14:textId="77777777" w:rsidR="00453591" w:rsidRPr="00453591" w:rsidRDefault="00453591" w:rsidP="00453591">
            <w:pPr>
              <w:rPr>
                <w:sz w:val="18"/>
                <w:szCs w:val="18"/>
              </w:rPr>
            </w:pPr>
            <w:r w:rsidRPr="00453591">
              <w:rPr>
                <w:sz w:val="18"/>
                <w:szCs w:val="18"/>
              </w:rPr>
              <w:t> </w:t>
            </w:r>
          </w:p>
        </w:tc>
        <w:tc>
          <w:tcPr>
            <w:tcW w:w="930" w:type="dxa"/>
            <w:noWrap/>
            <w:hideMark/>
          </w:tcPr>
          <w:p w14:paraId="59782692" w14:textId="77777777" w:rsidR="00453591" w:rsidRPr="00453591" w:rsidRDefault="00453591" w:rsidP="00453591">
            <w:pPr>
              <w:rPr>
                <w:sz w:val="18"/>
                <w:szCs w:val="18"/>
              </w:rPr>
            </w:pPr>
            <w:r w:rsidRPr="00453591">
              <w:rPr>
                <w:sz w:val="18"/>
                <w:szCs w:val="18"/>
              </w:rPr>
              <w:t> </w:t>
            </w:r>
          </w:p>
        </w:tc>
      </w:tr>
      <w:tr w:rsidR="00453591" w:rsidRPr="00453591" w14:paraId="70332AA5" w14:textId="77777777" w:rsidTr="00453591">
        <w:trPr>
          <w:trHeight w:val="982"/>
        </w:trPr>
        <w:tc>
          <w:tcPr>
            <w:tcW w:w="3085" w:type="dxa"/>
            <w:hideMark/>
          </w:tcPr>
          <w:p w14:paraId="6EABD04D" w14:textId="77777777" w:rsidR="00453591" w:rsidRPr="00453591" w:rsidRDefault="00453591" w:rsidP="00453591">
            <w:pPr>
              <w:rPr>
                <w:sz w:val="18"/>
                <w:szCs w:val="18"/>
              </w:rPr>
            </w:pPr>
            <w:r w:rsidRPr="00453591">
              <w:rPr>
                <w:sz w:val="18"/>
                <w:szCs w:val="18"/>
              </w:rPr>
              <w:t xml:space="preserve">Nice! Workshops for girls to develop science education apps for Android smartphones http://ow.ly/9Cxj6 cc @ScienceFactor @francoistaddei </w:t>
            </w:r>
          </w:p>
        </w:tc>
        <w:tc>
          <w:tcPr>
            <w:tcW w:w="851" w:type="dxa"/>
            <w:noWrap/>
            <w:hideMark/>
          </w:tcPr>
          <w:p w14:paraId="5063068B" w14:textId="77777777" w:rsidR="00453591" w:rsidRPr="00453591" w:rsidRDefault="00453591" w:rsidP="00453591">
            <w:pPr>
              <w:rPr>
                <w:sz w:val="18"/>
                <w:szCs w:val="18"/>
              </w:rPr>
            </w:pPr>
            <w:r w:rsidRPr="00453591">
              <w:rPr>
                <w:sz w:val="18"/>
                <w:szCs w:val="18"/>
              </w:rPr>
              <w:t> </w:t>
            </w:r>
          </w:p>
        </w:tc>
        <w:tc>
          <w:tcPr>
            <w:tcW w:w="1134" w:type="dxa"/>
            <w:noWrap/>
            <w:hideMark/>
          </w:tcPr>
          <w:p w14:paraId="01FEE3FB" w14:textId="77777777" w:rsidR="00453591" w:rsidRPr="00453591" w:rsidRDefault="00453591" w:rsidP="00453591">
            <w:pPr>
              <w:rPr>
                <w:sz w:val="18"/>
                <w:szCs w:val="18"/>
              </w:rPr>
            </w:pPr>
            <w:r w:rsidRPr="00453591">
              <w:rPr>
                <w:sz w:val="18"/>
                <w:szCs w:val="18"/>
              </w:rPr>
              <w:t> </w:t>
            </w:r>
          </w:p>
        </w:tc>
        <w:tc>
          <w:tcPr>
            <w:tcW w:w="850" w:type="dxa"/>
            <w:noWrap/>
            <w:hideMark/>
          </w:tcPr>
          <w:p w14:paraId="2A7CD3B9" w14:textId="77777777" w:rsidR="00453591" w:rsidRPr="00453591" w:rsidRDefault="00453591" w:rsidP="00453591">
            <w:pPr>
              <w:rPr>
                <w:sz w:val="18"/>
                <w:szCs w:val="18"/>
              </w:rPr>
            </w:pPr>
            <w:r w:rsidRPr="00453591">
              <w:rPr>
                <w:sz w:val="18"/>
                <w:szCs w:val="18"/>
              </w:rPr>
              <w:t> </w:t>
            </w:r>
          </w:p>
        </w:tc>
        <w:tc>
          <w:tcPr>
            <w:tcW w:w="567" w:type="dxa"/>
            <w:noWrap/>
            <w:hideMark/>
          </w:tcPr>
          <w:p w14:paraId="11D33B40" w14:textId="77777777" w:rsidR="00453591" w:rsidRPr="00453591" w:rsidRDefault="00453591" w:rsidP="00453591">
            <w:pPr>
              <w:rPr>
                <w:sz w:val="18"/>
                <w:szCs w:val="18"/>
              </w:rPr>
            </w:pPr>
            <w:r w:rsidRPr="00453591">
              <w:rPr>
                <w:sz w:val="18"/>
                <w:szCs w:val="18"/>
              </w:rPr>
              <w:t> </w:t>
            </w:r>
          </w:p>
        </w:tc>
        <w:tc>
          <w:tcPr>
            <w:tcW w:w="851" w:type="dxa"/>
            <w:noWrap/>
            <w:hideMark/>
          </w:tcPr>
          <w:p w14:paraId="6F94C4F6" w14:textId="77777777" w:rsidR="00453591" w:rsidRPr="00453591" w:rsidRDefault="00453591" w:rsidP="00453591">
            <w:pPr>
              <w:rPr>
                <w:sz w:val="18"/>
                <w:szCs w:val="18"/>
              </w:rPr>
            </w:pPr>
            <w:r w:rsidRPr="00453591">
              <w:rPr>
                <w:sz w:val="18"/>
                <w:szCs w:val="18"/>
              </w:rPr>
              <w:t> </w:t>
            </w:r>
          </w:p>
        </w:tc>
        <w:tc>
          <w:tcPr>
            <w:tcW w:w="1012" w:type="dxa"/>
            <w:noWrap/>
            <w:hideMark/>
          </w:tcPr>
          <w:p w14:paraId="395512D8" w14:textId="77777777" w:rsidR="00453591" w:rsidRPr="00453591" w:rsidRDefault="00453591" w:rsidP="00453591">
            <w:pPr>
              <w:jc w:val="left"/>
              <w:rPr>
                <w:sz w:val="18"/>
                <w:szCs w:val="18"/>
              </w:rPr>
            </w:pPr>
            <w:r w:rsidRPr="00453591">
              <w:rPr>
                <w:sz w:val="18"/>
                <w:szCs w:val="18"/>
              </w:rPr>
              <w:t>1</w:t>
            </w:r>
          </w:p>
        </w:tc>
        <w:tc>
          <w:tcPr>
            <w:tcW w:w="930" w:type="dxa"/>
            <w:noWrap/>
            <w:hideMark/>
          </w:tcPr>
          <w:p w14:paraId="0FC0BD84" w14:textId="77777777" w:rsidR="00453591" w:rsidRPr="00453591" w:rsidRDefault="00453591" w:rsidP="00453591">
            <w:pPr>
              <w:jc w:val="left"/>
              <w:rPr>
                <w:sz w:val="18"/>
                <w:szCs w:val="18"/>
              </w:rPr>
            </w:pPr>
            <w:r w:rsidRPr="00453591">
              <w:rPr>
                <w:sz w:val="18"/>
                <w:szCs w:val="18"/>
              </w:rPr>
              <w:t>2</w:t>
            </w:r>
          </w:p>
        </w:tc>
      </w:tr>
      <w:tr w:rsidR="00453591" w:rsidRPr="00453591" w14:paraId="1FA67721" w14:textId="77777777" w:rsidTr="00453591">
        <w:trPr>
          <w:trHeight w:val="310"/>
        </w:trPr>
        <w:tc>
          <w:tcPr>
            <w:tcW w:w="3085" w:type="dxa"/>
            <w:noWrap/>
            <w:hideMark/>
          </w:tcPr>
          <w:p w14:paraId="75F7F6E5" w14:textId="77777777" w:rsidR="00453591" w:rsidRPr="00453591" w:rsidRDefault="00453591" w:rsidP="00453591">
            <w:pPr>
              <w:jc w:val="left"/>
              <w:rPr>
                <w:sz w:val="18"/>
                <w:szCs w:val="18"/>
              </w:rPr>
            </w:pPr>
            <w:r w:rsidRPr="00453591">
              <w:rPr>
                <w:sz w:val="18"/>
                <w:szCs w:val="18"/>
              </w:rPr>
              <w:t>23/03/2012</w:t>
            </w:r>
          </w:p>
        </w:tc>
        <w:tc>
          <w:tcPr>
            <w:tcW w:w="851" w:type="dxa"/>
            <w:noWrap/>
            <w:hideMark/>
          </w:tcPr>
          <w:p w14:paraId="44C7B23E" w14:textId="77777777" w:rsidR="00453591" w:rsidRPr="00453591" w:rsidRDefault="00453591" w:rsidP="00453591">
            <w:pPr>
              <w:rPr>
                <w:sz w:val="18"/>
                <w:szCs w:val="18"/>
              </w:rPr>
            </w:pPr>
            <w:r w:rsidRPr="00453591">
              <w:rPr>
                <w:sz w:val="18"/>
                <w:szCs w:val="18"/>
              </w:rPr>
              <w:t> </w:t>
            </w:r>
          </w:p>
        </w:tc>
        <w:tc>
          <w:tcPr>
            <w:tcW w:w="1134" w:type="dxa"/>
            <w:hideMark/>
          </w:tcPr>
          <w:p w14:paraId="3C0DC286" w14:textId="77777777" w:rsidR="00453591" w:rsidRPr="00453591" w:rsidRDefault="00453591" w:rsidP="00453591">
            <w:pPr>
              <w:rPr>
                <w:sz w:val="18"/>
                <w:szCs w:val="18"/>
              </w:rPr>
            </w:pPr>
            <w:r w:rsidRPr="00453591">
              <w:rPr>
                <w:sz w:val="18"/>
                <w:szCs w:val="18"/>
              </w:rPr>
              <w:t> </w:t>
            </w:r>
          </w:p>
        </w:tc>
        <w:tc>
          <w:tcPr>
            <w:tcW w:w="850" w:type="dxa"/>
            <w:noWrap/>
            <w:hideMark/>
          </w:tcPr>
          <w:p w14:paraId="76EC6BE3" w14:textId="77777777" w:rsidR="00453591" w:rsidRPr="00453591" w:rsidRDefault="00453591" w:rsidP="00453591">
            <w:pPr>
              <w:rPr>
                <w:sz w:val="18"/>
                <w:szCs w:val="18"/>
              </w:rPr>
            </w:pPr>
            <w:r w:rsidRPr="00453591">
              <w:rPr>
                <w:sz w:val="18"/>
                <w:szCs w:val="18"/>
              </w:rPr>
              <w:t> </w:t>
            </w:r>
          </w:p>
        </w:tc>
        <w:tc>
          <w:tcPr>
            <w:tcW w:w="567" w:type="dxa"/>
            <w:noWrap/>
            <w:hideMark/>
          </w:tcPr>
          <w:p w14:paraId="66F3E22B" w14:textId="77777777" w:rsidR="00453591" w:rsidRPr="00453591" w:rsidRDefault="00453591" w:rsidP="00453591">
            <w:pPr>
              <w:rPr>
                <w:sz w:val="18"/>
                <w:szCs w:val="18"/>
              </w:rPr>
            </w:pPr>
            <w:r w:rsidRPr="00453591">
              <w:rPr>
                <w:sz w:val="18"/>
                <w:szCs w:val="18"/>
              </w:rPr>
              <w:t> </w:t>
            </w:r>
          </w:p>
        </w:tc>
        <w:tc>
          <w:tcPr>
            <w:tcW w:w="851" w:type="dxa"/>
            <w:noWrap/>
            <w:hideMark/>
          </w:tcPr>
          <w:p w14:paraId="35386B75" w14:textId="77777777" w:rsidR="00453591" w:rsidRPr="00453591" w:rsidRDefault="00453591" w:rsidP="00453591">
            <w:pPr>
              <w:rPr>
                <w:sz w:val="18"/>
                <w:szCs w:val="18"/>
              </w:rPr>
            </w:pPr>
            <w:r w:rsidRPr="00453591">
              <w:rPr>
                <w:sz w:val="18"/>
                <w:szCs w:val="18"/>
              </w:rPr>
              <w:t> </w:t>
            </w:r>
          </w:p>
        </w:tc>
        <w:tc>
          <w:tcPr>
            <w:tcW w:w="1012" w:type="dxa"/>
            <w:noWrap/>
            <w:hideMark/>
          </w:tcPr>
          <w:p w14:paraId="507F2731" w14:textId="77777777" w:rsidR="00453591" w:rsidRPr="00453591" w:rsidRDefault="00453591" w:rsidP="00453591">
            <w:pPr>
              <w:rPr>
                <w:sz w:val="18"/>
                <w:szCs w:val="18"/>
              </w:rPr>
            </w:pPr>
            <w:r w:rsidRPr="00453591">
              <w:rPr>
                <w:sz w:val="18"/>
                <w:szCs w:val="18"/>
              </w:rPr>
              <w:t> </w:t>
            </w:r>
          </w:p>
        </w:tc>
        <w:tc>
          <w:tcPr>
            <w:tcW w:w="930" w:type="dxa"/>
            <w:noWrap/>
            <w:hideMark/>
          </w:tcPr>
          <w:p w14:paraId="390F6BC7" w14:textId="77777777" w:rsidR="00453591" w:rsidRPr="00453591" w:rsidRDefault="00453591" w:rsidP="00453591">
            <w:pPr>
              <w:rPr>
                <w:sz w:val="18"/>
                <w:szCs w:val="18"/>
              </w:rPr>
            </w:pPr>
            <w:r w:rsidRPr="00453591">
              <w:rPr>
                <w:sz w:val="18"/>
                <w:szCs w:val="18"/>
              </w:rPr>
              <w:t> </w:t>
            </w:r>
          </w:p>
        </w:tc>
      </w:tr>
      <w:tr w:rsidR="00453591" w:rsidRPr="00453591" w14:paraId="04C43159" w14:textId="77777777" w:rsidTr="00453591">
        <w:trPr>
          <w:trHeight w:val="646"/>
        </w:trPr>
        <w:tc>
          <w:tcPr>
            <w:tcW w:w="3085" w:type="dxa"/>
            <w:hideMark/>
          </w:tcPr>
          <w:p w14:paraId="5034EB8E" w14:textId="77777777" w:rsidR="00453591" w:rsidRPr="00453591" w:rsidRDefault="00453591" w:rsidP="00453591">
            <w:pPr>
              <w:rPr>
                <w:sz w:val="18"/>
                <w:szCs w:val="18"/>
              </w:rPr>
            </w:pPr>
            <w:r w:rsidRPr="00453591">
              <w:rPr>
                <w:sz w:val="18"/>
                <w:szCs w:val="18"/>
              </w:rPr>
              <w:t>What's in a flame? http://www.isgtw.org/spotlight/whats-flame</w:t>
            </w:r>
          </w:p>
        </w:tc>
        <w:tc>
          <w:tcPr>
            <w:tcW w:w="851" w:type="dxa"/>
            <w:noWrap/>
            <w:hideMark/>
          </w:tcPr>
          <w:p w14:paraId="193D73C4" w14:textId="77777777" w:rsidR="00453591" w:rsidRPr="00453591" w:rsidRDefault="00453591" w:rsidP="00453591">
            <w:pPr>
              <w:jc w:val="left"/>
              <w:rPr>
                <w:sz w:val="18"/>
                <w:szCs w:val="18"/>
              </w:rPr>
            </w:pPr>
            <w:r w:rsidRPr="00453591">
              <w:rPr>
                <w:sz w:val="18"/>
                <w:szCs w:val="18"/>
              </w:rPr>
              <w:t>431</w:t>
            </w:r>
          </w:p>
        </w:tc>
        <w:tc>
          <w:tcPr>
            <w:tcW w:w="1134" w:type="dxa"/>
            <w:hideMark/>
          </w:tcPr>
          <w:p w14:paraId="658EDD20" w14:textId="77777777" w:rsidR="00453591" w:rsidRPr="00453591" w:rsidRDefault="00453591" w:rsidP="00453591">
            <w:pPr>
              <w:jc w:val="left"/>
              <w:rPr>
                <w:sz w:val="18"/>
                <w:szCs w:val="18"/>
              </w:rPr>
            </w:pPr>
            <w:r w:rsidRPr="00453591">
              <w:rPr>
                <w:sz w:val="18"/>
                <w:szCs w:val="18"/>
              </w:rPr>
              <w:t>6</w:t>
            </w:r>
          </w:p>
        </w:tc>
        <w:tc>
          <w:tcPr>
            <w:tcW w:w="850" w:type="dxa"/>
            <w:noWrap/>
            <w:hideMark/>
          </w:tcPr>
          <w:p w14:paraId="34C5F3EF" w14:textId="77777777" w:rsidR="00453591" w:rsidRPr="00453591" w:rsidRDefault="00453591" w:rsidP="00453591">
            <w:pPr>
              <w:jc w:val="left"/>
              <w:rPr>
                <w:sz w:val="18"/>
                <w:szCs w:val="18"/>
              </w:rPr>
            </w:pPr>
            <w:r w:rsidRPr="00453591">
              <w:rPr>
                <w:sz w:val="18"/>
                <w:szCs w:val="18"/>
              </w:rPr>
              <w:t>1.04</w:t>
            </w:r>
          </w:p>
        </w:tc>
        <w:tc>
          <w:tcPr>
            <w:tcW w:w="567" w:type="dxa"/>
            <w:noWrap/>
            <w:hideMark/>
          </w:tcPr>
          <w:p w14:paraId="292BF377" w14:textId="77777777" w:rsidR="00453591" w:rsidRPr="00453591" w:rsidRDefault="00453591" w:rsidP="00453591">
            <w:pPr>
              <w:rPr>
                <w:sz w:val="18"/>
                <w:szCs w:val="18"/>
              </w:rPr>
            </w:pPr>
            <w:r w:rsidRPr="00453591">
              <w:rPr>
                <w:sz w:val="18"/>
                <w:szCs w:val="18"/>
              </w:rPr>
              <w:t>3 likes</w:t>
            </w:r>
          </w:p>
        </w:tc>
        <w:tc>
          <w:tcPr>
            <w:tcW w:w="851" w:type="dxa"/>
            <w:noWrap/>
            <w:hideMark/>
          </w:tcPr>
          <w:p w14:paraId="1627D554" w14:textId="77777777" w:rsidR="00453591" w:rsidRPr="00453591" w:rsidRDefault="00453591" w:rsidP="00453591">
            <w:pPr>
              <w:rPr>
                <w:sz w:val="18"/>
                <w:szCs w:val="18"/>
              </w:rPr>
            </w:pPr>
            <w:r w:rsidRPr="00453591">
              <w:rPr>
                <w:sz w:val="18"/>
                <w:szCs w:val="18"/>
              </w:rPr>
              <w:t> </w:t>
            </w:r>
          </w:p>
        </w:tc>
        <w:tc>
          <w:tcPr>
            <w:tcW w:w="1012" w:type="dxa"/>
            <w:noWrap/>
            <w:hideMark/>
          </w:tcPr>
          <w:p w14:paraId="112FBABB" w14:textId="77777777" w:rsidR="00453591" w:rsidRPr="00453591" w:rsidRDefault="00453591" w:rsidP="00453591">
            <w:pPr>
              <w:jc w:val="left"/>
              <w:rPr>
                <w:sz w:val="18"/>
                <w:szCs w:val="18"/>
              </w:rPr>
            </w:pPr>
            <w:r w:rsidRPr="00453591">
              <w:rPr>
                <w:sz w:val="18"/>
                <w:szCs w:val="18"/>
              </w:rPr>
              <w:t>1</w:t>
            </w:r>
          </w:p>
        </w:tc>
        <w:tc>
          <w:tcPr>
            <w:tcW w:w="930" w:type="dxa"/>
            <w:noWrap/>
            <w:hideMark/>
          </w:tcPr>
          <w:p w14:paraId="6F1B48C9" w14:textId="77777777" w:rsidR="00453591" w:rsidRPr="00453591" w:rsidRDefault="00453591" w:rsidP="00453591">
            <w:pPr>
              <w:jc w:val="left"/>
              <w:rPr>
                <w:sz w:val="18"/>
                <w:szCs w:val="18"/>
              </w:rPr>
            </w:pPr>
            <w:r w:rsidRPr="00453591">
              <w:rPr>
                <w:sz w:val="18"/>
                <w:szCs w:val="18"/>
              </w:rPr>
              <w:t>2</w:t>
            </w:r>
          </w:p>
        </w:tc>
      </w:tr>
      <w:tr w:rsidR="00453591" w:rsidRPr="00453591" w14:paraId="317FE178" w14:textId="77777777" w:rsidTr="00453591">
        <w:trPr>
          <w:trHeight w:val="310"/>
        </w:trPr>
        <w:tc>
          <w:tcPr>
            <w:tcW w:w="3085" w:type="dxa"/>
            <w:noWrap/>
            <w:hideMark/>
          </w:tcPr>
          <w:p w14:paraId="75A5CD37" w14:textId="77777777" w:rsidR="00453591" w:rsidRPr="00453591" w:rsidRDefault="00453591" w:rsidP="00453591">
            <w:pPr>
              <w:jc w:val="left"/>
              <w:rPr>
                <w:sz w:val="18"/>
                <w:szCs w:val="18"/>
              </w:rPr>
            </w:pPr>
            <w:r w:rsidRPr="00453591">
              <w:rPr>
                <w:sz w:val="18"/>
                <w:szCs w:val="18"/>
              </w:rPr>
              <w:t>29/03/2012</w:t>
            </w:r>
          </w:p>
        </w:tc>
        <w:tc>
          <w:tcPr>
            <w:tcW w:w="851" w:type="dxa"/>
            <w:noWrap/>
            <w:hideMark/>
          </w:tcPr>
          <w:p w14:paraId="74BEA56C" w14:textId="77777777" w:rsidR="00453591" w:rsidRPr="00453591" w:rsidRDefault="00453591" w:rsidP="00453591">
            <w:pPr>
              <w:rPr>
                <w:sz w:val="18"/>
                <w:szCs w:val="18"/>
              </w:rPr>
            </w:pPr>
            <w:r w:rsidRPr="00453591">
              <w:rPr>
                <w:sz w:val="18"/>
                <w:szCs w:val="18"/>
              </w:rPr>
              <w:t> </w:t>
            </w:r>
          </w:p>
        </w:tc>
        <w:tc>
          <w:tcPr>
            <w:tcW w:w="1134" w:type="dxa"/>
            <w:noWrap/>
            <w:hideMark/>
          </w:tcPr>
          <w:p w14:paraId="50DD1665" w14:textId="77777777" w:rsidR="00453591" w:rsidRPr="00453591" w:rsidRDefault="00453591" w:rsidP="00453591">
            <w:pPr>
              <w:rPr>
                <w:sz w:val="18"/>
                <w:szCs w:val="18"/>
              </w:rPr>
            </w:pPr>
            <w:r w:rsidRPr="00453591">
              <w:rPr>
                <w:sz w:val="18"/>
                <w:szCs w:val="18"/>
              </w:rPr>
              <w:t> </w:t>
            </w:r>
          </w:p>
        </w:tc>
        <w:tc>
          <w:tcPr>
            <w:tcW w:w="850" w:type="dxa"/>
            <w:noWrap/>
            <w:hideMark/>
          </w:tcPr>
          <w:p w14:paraId="4CB10BC3" w14:textId="77777777" w:rsidR="00453591" w:rsidRPr="00453591" w:rsidRDefault="00453591" w:rsidP="00453591">
            <w:pPr>
              <w:rPr>
                <w:sz w:val="18"/>
                <w:szCs w:val="18"/>
              </w:rPr>
            </w:pPr>
            <w:r w:rsidRPr="00453591">
              <w:rPr>
                <w:sz w:val="18"/>
                <w:szCs w:val="18"/>
              </w:rPr>
              <w:t> </w:t>
            </w:r>
          </w:p>
        </w:tc>
        <w:tc>
          <w:tcPr>
            <w:tcW w:w="567" w:type="dxa"/>
            <w:noWrap/>
            <w:hideMark/>
          </w:tcPr>
          <w:p w14:paraId="3F1D2755" w14:textId="77777777" w:rsidR="00453591" w:rsidRPr="00453591" w:rsidRDefault="00453591" w:rsidP="00453591">
            <w:pPr>
              <w:rPr>
                <w:sz w:val="18"/>
                <w:szCs w:val="18"/>
              </w:rPr>
            </w:pPr>
            <w:r w:rsidRPr="00453591">
              <w:rPr>
                <w:sz w:val="18"/>
                <w:szCs w:val="18"/>
              </w:rPr>
              <w:t> </w:t>
            </w:r>
          </w:p>
        </w:tc>
        <w:tc>
          <w:tcPr>
            <w:tcW w:w="851" w:type="dxa"/>
            <w:noWrap/>
            <w:hideMark/>
          </w:tcPr>
          <w:p w14:paraId="5C7ACC82" w14:textId="77777777" w:rsidR="00453591" w:rsidRPr="00453591" w:rsidRDefault="00453591" w:rsidP="00453591">
            <w:pPr>
              <w:rPr>
                <w:sz w:val="18"/>
                <w:szCs w:val="18"/>
              </w:rPr>
            </w:pPr>
            <w:r w:rsidRPr="00453591">
              <w:rPr>
                <w:sz w:val="18"/>
                <w:szCs w:val="18"/>
              </w:rPr>
              <w:t> </w:t>
            </w:r>
          </w:p>
        </w:tc>
        <w:tc>
          <w:tcPr>
            <w:tcW w:w="1012" w:type="dxa"/>
            <w:noWrap/>
            <w:hideMark/>
          </w:tcPr>
          <w:p w14:paraId="6E046EE4" w14:textId="77777777" w:rsidR="00453591" w:rsidRPr="00453591" w:rsidRDefault="00453591" w:rsidP="00453591">
            <w:pPr>
              <w:rPr>
                <w:sz w:val="18"/>
                <w:szCs w:val="18"/>
              </w:rPr>
            </w:pPr>
            <w:r w:rsidRPr="00453591">
              <w:rPr>
                <w:sz w:val="18"/>
                <w:szCs w:val="18"/>
              </w:rPr>
              <w:t> </w:t>
            </w:r>
          </w:p>
        </w:tc>
        <w:tc>
          <w:tcPr>
            <w:tcW w:w="930" w:type="dxa"/>
            <w:noWrap/>
            <w:hideMark/>
          </w:tcPr>
          <w:p w14:paraId="3B1F0E99" w14:textId="77777777" w:rsidR="00453591" w:rsidRPr="00453591" w:rsidRDefault="00453591" w:rsidP="00453591">
            <w:pPr>
              <w:rPr>
                <w:sz w:val="18"/>
                <w:szCs w:val="18"/>
              </w:rPr>
            </w:pPr>
            <w:r w:rsidRPr="00453591">
              <w:rPr>
                <w:sz w:val="18"/>
                <w:szCs w:val="18"/>
              </w:rPr>
              <w:t> </w:t>
            </w:r>
          </w:p>
        </w:tc>
      </w:tr>
      <w:tr w:rsidR="00453591" w:rsidRPr="00453591" w14:paraId="7CAA6B52" w14:textId="77777777" w:rsidTr="00453591">
        <w:trPr>
          <w:trHeight w:val="1172"/>
        </w:trPr>
        <w:tc>
          <w:tcPr>
            <w:tcW w:w="3085" w:type="dxa"/>
            <w:hideMark/>
          </w:tcPr>
          <w:p w14:paraId="11F982ED" w14:textId="77777777" w:rsidR="00453591" w:rsidRPr="00453591" w:rsidRDefault="00453591" w:rsidP="00453591">
            <w:pPr>
              <w:rPr>
                <w:sz w:val="18"/>
                <w:szCs w:val="18"/>
              </w:rPr>
            </w:pPr>
            <w:r w:rsidRPr="00453591">
              <w:rPr>
                <w:sz w:val="18"/>
                <w:szCs w:val="18"/>
              </w:rPr>
              <w:t>Solving Alzheimer’s and related disorders globally http://www.isgtw.org/feature/solving-alzheimer’s-and-related-disorders-globally</w:t>
            </w:r>
          </w:p>
        </w:tc>
        <w:tc>
          <w:tcPr>
            <w:tcW w:w="851" w:type="dxa"/>
            <w:noWrap/>
            <w:hideMark/>
          </w:tcPr>
          <w:p w14:paraId="2C2078C5" w14:textId="77777777" w:rsidR="00453591" w:rsidRPr="00453591" w:rsidRDefault="00453591" w:rsidP="00453591">
            <w:pPr>
              <w:jc w:val="left"/>
              <w:rPr>
                <w:sz w:val="18"/>
                <w:szCs w:val="18"/>
              </w:rPr>
            </w:pPr>
            <w:r w:rsidRPr="00453591">
              <w:rPr>
                <w:sz w:val="18"/>
                <w:szCs w:val="18"/>
              </w:rPr>
              <w:t>473</w:t>
            </w:r>
          </w:p>
        </w:tc>
        <w:tc>
          <w:tcPr>
            <w:tcW w:w="1134" w:type="dxa"/>
            <w:noWrap/>
            <w:hideMark/>
          </w:tcPr>
          <w:p w14:paraId="74C5D9A8" w14:textId="77777777" w:rsidR="00453591" w:rsidRPr="00453591" w:rsidRDefault="00453591" w:rsidP="00453591">
            <w:pPr>
              <w:jc w:val="left"/>
              <w:rPr>
                <w:sz w:val="18"/>
                <w:szCs w:val="18"/>
              </w:rPr>
            </w:pPr>
            <w:r w:rsidRPr="00453591">
              <w:rPr>
                <w:sz w:val="18"/>
                <w:szCs w:val="18"/>
              </w:rPr>
              <w:t>5</w:t>
            </w:r>
          </w:p>
        </w:tc>
        <w:tc>
          <w:tcPr>
            <w:tcW w:w="850" w:type="dxa"/>
            <w:noWrap/>
            <w:hideMark/>
          </w:tcPr>
          <w:p w14:paraId="653BF5CB" w14:textId="77777777" w:rsidR="00453591" w:rsidRPr="00453591" w:rsidRDefault="00453591" w:rsidP="00453591">
            <w:pPr>
              <w:jc w:val="left"/>
              <w:rPr>
                <w:sz w:val="18"/>
                <w:szCs w:val="18"/>
              </w:rPr>
            </w:pPr>
            <w:r w:rsidRPr="00453591">
              <w:rPr>
                <w:sz w:val="18"/>
                <w:szCs w:val="18"/>
              </w:rPr>
              <w:t>0.63</w:t>
            </w:r>
          </w:p>
        </w:tc>
        <w:tc>
          <w:tcPr>
            <w:tcW w:w="567" w:type="dxa"/>
            <w:noWrap/>
            <w:hideMark/>
          </w:tcPr>
          <w:p w14:paraId="48515F03" w14:textId="6EB79F98" w:rsidR="00453591" w:rsidRPr="00453591" w:rsidRDefault="00453591" w:rsidP="00453591">
            <w:pPr>
              <w:rPr>
                <w:sz w:val="18"/>
                <w:szCs w:val="18"/>
              </w:rPr>
            </w:pPr>
            <w:r w:rsidRPr="00453591">
              <w:rPr>
                <w:sz w:val="18"/>
                <w:szCs w:val="18"/>
              </w:rPr>
              <w:t xml:space="preserve">2 </w:t>
            </w:r>
          </w:p>
        </w:tc>
        <w:tc>
          <w:tcPr>
            <w:tcW w:w="851" w:type="dxa"/>
            <w:noWrap/>
            <w:hideMark/>
          </w:tcPr>
          <w:p w14:paraId="74B6D000" w14:textId="77777777" w:rsidR="00453591" w:rsidRPr="00453591" w:rsidRDefault="00453591" w:rsidP="00453591">
            <w:pPr>
              <w:rPr>
                <w:sz w:val="18"/>
                <w:szCs w:val="18"/>
              </w:rPr>
            </w:pPr>
            <w:r w:rsidRPr="00453591">
              <w:rPr>
                <w:sz w:val="18"/>
                <w:szCs w:val="18"/>
              </w:rPr>
              <w:t> </w:t>
            </w:r>
          </w:p>
        </w:tc>
        <w:tc>
          <w:tcPr>
            <w:tcW w:w="1012" w:type="dxa"/>
            <w:noWrap/>
            <w:hideMark/>
          </w:tcPr>
          <w:p w14:paraId="24568F01" w14:textId="77777777" w:rsidR="00453591" w:rsidRPr="00453591" w:rsidRDefault="00453591" w:rsidP="00453591">
            <w:pPr>
              <w:jc w:val="left"/>
              <w:rPr>
                <w:sz w:val="18"/>
                <w:szCs w:val="18"/>
              </w:rPr>
            </w:pPr>
            <w:r w:rsidRPr="00453591">
              <w:rPr>
                <w:sz w:val="18"/>
                <w:szCs w:val="18"/>
              </w:rPr>
              <w:t>1</w:t>
            </w:r>
          </w:p>
        </w:tc>
        <w:tc>
          <w:tcPr>
            <w:tcW w:w="930" w:type="dxa"/>
            <w:noWrap/>
            <w:hideMark/>
          </w:tcPr>
          <w:p w14:paraId="27B8EEB5" w14:textId="77777777" w:rsidR="00453591" w:rsidRPr="00453591" w:rsidRDefault="00453591" w:rsidP="00453591">
            <w:pPr>
              <w:jc w:val="left"/>
              <w:rPr>
                <w:sz w:val="18"/>
                <w:szCs w:val="18"/>
              </w:rPr>
            </w:pPr>
            <w:r w:rsidRPr="00453591">
              <w:rPr>
                <w:sz w:val="18"/>
                <w:szCs w:val="18"/>
              </w:rPr>
              <w:t>1</w:t>
            </w:r>
          </w:p>
        </w:tc>
      </w:tr>
      <w:tr w:rsidR="00453591" w:rsidRPr="00453591" w14:paraId="644037B8" w14:textId="77777777" w:rsidTr="00453591">
        <w:trPr>
          <w:trHeight w:val="310"/>
        </w:trPr>
        <w:tc>
          <w:tcPr>
            <w:tcW w:w="3085" w:type="dxa"/>
            <w:noWrap/>
            <w:hideMark/>
          </w:tcPr>
          <w:p w14:paraId="30E41343" w14:textId="77777777" w:rsidR="00453591" w:rsidRPr="00453591" w:rsidRDefault="00453591" w:rsidP="00453591">
            <w:pPr>
              <w:rPr>
                <w:sz w:val="18"/>
                <w:szCs w:val="18"/>
              </w:rPr>
            </w:pPr>
            <w:r w:rsidRPr="00453591">
              <w:rPr>
                <w:sz w:val="18"/>
                <w:szCs w:val="18"/>
              </w:rPr>
              <w:t> </w:t>
            </w:r>
          </w:p>
        </w:tc>
        <w:tc>
          <w:tcPr>
            <w:tcW w:w="851" w:type="dxa"/>
            <w:noWrap/>
            <w:hideMark/>
          </w:tcPr>
          <w:p w14:paraId="38C3CF87" w14:textId="77777777" w:rsidR="00453591" w:rsidRPr="00453591" w:rsidRDefault="00453591" w:rsidP="00453591">
            <w:pPr>
              <w:rPr>
                <w:sz w:val="18"/>
                <w:szCs w:val="18"/>
              </w:rPr>
            </w:pPr>
            <w:r w:rsidRPr="00453591">
              <w:rPr>
                <w:sz w:val="18"/>
                <w:szCs w:val="18"/>
              </w:rPr>
              <w:t> </w:t>
            </w:r>
          </w:p>
        </w:tc>
        <w:tc>
          <w:tcPr>
            <w:tcW w:w="1134" w:type="dxa"/>
            <w:noWrap/>
            <w:hideMark/>
          </w:tcPr>
          <w:p w14:paraId="4AFD2DE2" w14:textId="77777777" w:rsidR="00453591" w:rsidRPr="00453591" w:rsidRDefault="00453591" w:rsidP="00453591">
            <w:pPr>
              <w:rPr>
                <w:sz w:val="18"/>
                <w:szCs w:val="18"/>
              </w:rPr>
            </w:pPr>
            <w:r w:rsidRPr="00453591">
              <w:rPr>
                <w:sz w:val="18"/>
                <w:szCs w:val="18"/>
              </w:rPr>
              <w:t> </w:t>
            </w:r>
          </w:p>
        </w:tc>
        <w:tc>
          <w:tcPr>
            <w:tcW w:w="850" w:type="dxa"/>
            <w:noWrap/>
            <w:hideMark/>
          </w:tcPr>
          <w:p w14:paraId="6DD607A6" w14:textId="77777777" w:rsidR="00453591" w:rsidRPr="00453591" w:rsidRDefault="00453591" w:rsidP="00453591">
            <w:pPr>
              <w:rPr>
                <w:sz w:val="18"/>
                <w:szCs w:val="18"/>
              </w:rPr>
            </w:pPr>
            <w:r w:rsidRPr="00453591">
              <w:rPr>
                <w:sz w:val="18"/>
                <w:szCs w:val="18"/>
              </w:rPr>
              <w:t> </w:t>
            </w:r>
          </w:p>
        </w:tc>
        <w:tc>
          <w:tcPr>
            <w:tcW w:w="567" w:type="dxa"/>
            <w:noWrap/>
            <w:hideMark/>
          </w:tcPr>
          <w:p w14:paraId="46F04F42" w14:textId="77777777" w:rsidR="00453591" w:rsidRPr="00453591" w:rsidRDefault="00453591" w:rsidP="00453591">
            <w:pPr>
              <w:rPr>
                <w:sz w:val="18"/>
                <w:szCs w:val="18"/>
              </w:rPr>
            </w:pPr>
            <w:r w:rsidRPr="00453591">
              <w:rPr>
                <w:sz w:val="18"/>
                <w:szCs w:val="18"/>
              </w:rPr>
              <w:t> </w:t>
            </w:r>
          </w:p>
        </w:tc>
        <w:tc>
          <w:tcPr>
            <w:tcW w:w="851" w:type="dxa"/>
            <w:noWrap/>
            <w:hideMark/>
          </w:tcPr>
          <w:p w14:paraId="0C1D7CA8" w14:textId="77777777" w:rsidR="00453591" w:rsidRPr="00453591" w:rsidRDefault="00453591" w:rsidP="00453591">
            <w:pPr>
              <w:rPr>
                <w:sz w:val="18"/>
                <w:szCs w:val="18"/>
              </w:rPr>
            </w:pPr>
            <w:r w:rsidRPr="00453591">
              <w:rPr>
                <w:sz w:val="18"/>
                <w:szCs w:val="18"/>
              </w:rPr>
              <w:t> </w:t>
            </w:r>
          </w:p>
        </w:tc>
        <w:tc>
          <w:tcPr>
            <w:tcW w:w="1012" w:type="dxa"/>
            <w:noWrap/>
            <w:hideMark/>
          </w:tcPr>
          <w:p w14:paraId="6243FF2A" w14:textId="77777777" w:rsidR="00453591" w:rsidRPr="00453591" w:rsidRDefault="00453591" w:rsidP="00453591">
            <w:pPr>
              <w:rPr>
                <w:sz w:val="18"/>
                <w:szCs w:val="18"/>
              </w:rPr>
            </w:pPr>
            <w:r w:rsidRPr="00453591">
              <w:rPr>
                <w:sz w:val="18"/>
                <w:szCs w:val="18"/>
              </w:rPr>
              <w:t> </w:t>
            </w:r>
          </w:p>
        </w:tc>
        <w:tc>
          <w:tcPr>
            <w:tcW w:w="930" w:type="dxa"/>
            <w:noWrap/>
            <w:hideMark/>
          </w:tcPr>
          <w:p w14:paraId="65A0C8B2" w14:textId="77777777" w:rsidR="00453591" w:rsidRPr="00453591" w:rsidRDefault="00453591" w:rsidP="00453591">
            <w:pPr>
              <w:rPr>
                <w:sz w:val="18"/>
                <w:szCs w:val="18"/>
              </w:rPr>
            </w:pPr>
            <w:r w:rsidRPr="00453591">
              <w:rPr>
                <w:sz w:val="18"/>
                <w:szCs w:val="18"/>
              </w:rPr>
              <w:t> </w:t>
            </w:r>
          </w:p>
        </w:tc>
      </w:tr>
      <w:tr w:rsidR="00453591" w:rsidRPr="00453591" w14:paraId="10F7E025" w14:textId="77777777" w:rsidTr="00453591">
        <w:trPr>
          <w:trHeight w:val="310"/>
        </w:trPr>
        <w:tc>
          <w:tcPr>
            <w:tcW w:w="3085" w:type="dxa"/>
            <w:noWrap/>
            <w:hideMark/>
          </w:tcPr>
          <w:p w14:paraId="0EA66CA2" w14:textId="77777777" w:rsidR="00453591" w:rsidRPr="00453591" w:rsidRDefault="00453591" w:rsidP="00453591">
            <w:pPr>
              <w:jc w:val="left"/>
              <w:rPr>
                <w:sz w:val="18"/>
                <w:szCs w:val="18"/>
              </w:rPr>
            </w:pPr>
            <w:r w:rsidRPr="00453591">
              <w:rPr>
                <w:sz w:val="18"/>
                <w:szCs w:val="18"/>
              </w:rPr>
              <w:t>01/04/2012</w:t>
            </w:r>
          </w:p>
        </w:tc>
        <w:tc>
          <w:tcPr>
            <w:tcW w:w="851" w:type="dxa"/>
            <w:noWrap/>
            <w:hideMark/>
          </w:tcPr>
          <w:p w14:paraId="21A22DB6" w14:textId="77777777" w:rsidR="00453591" w:rsidRPr="00453591" w:rsidRDefault="00453591" w:rsidP="00453591">
            <w:pPr>
              <w:rPr>
                <w:sz w:val="18"/>
                <w:szCs w:val="18"/>
              </w:rPr>
            </w:pPr>
            <w:r w:rsidRPr="00453591">
              <w:rPr>
                <w:sz w:val="18"/>
                <w:szCs w:val="18"/>
              </w:rPr>
              <w:t> </w:t>
            </w:r>
          </w:p>
        </w:tc>
        <w:tc>
          <w:tcPr>
            <w:tcW w:w="1134" w:type="dxa"/>
            <w:noWrap/>
            <w:hideMark/>
          </w:tcPr>
          <w:p w14:paraId="65C0750F" w14:textId="77777777" w:rsidR="00453591" w:rsidRPr="00453591" w:rsidRDefault="00453591" w:rsidP="00453591">
            <w:pPr>
              <w:rPr>
                <w:sz w:val="18"/>
                <w:szCs w:val="18"/>
              </w:rPr>
            </w:pPr>
            <w:r w:rsidRPr="00453591">
              <w:rPr>
                <w:sz w:val="18"/>
                <w:szCs w:val="18"/>
              </w:rPr>
              <w:t> </w:t>
            </w:r>
          </w:p>
        </w:tc>
        <w:tc>
          <w:tcPr>
            <w:tcW w:w="850" w:type="dxa"/>
            <w:noWrap/>
            <w:hideMark/>
          </w:tcPr>
          <w:p w14:paraId="2357A767" w14:textId="77777777" w:rsidR="00453591" w:rsidRPr="00453591" w:rsidRDefault="00453591" w:rsidP="00453591">
            <w:pPr>
              <w:rPr>
                <w:sz w:val="18"/>
                <w:szCs w:val="18"/>
              </w:rPr>
            </w:pPr>
            <w:r w:rsidRPr="00453591">
              <w:rPr>
                <w:sz w:val="18"/>
                <w:szCs w:val="18"/>
              </w:rPr>
              <w:t> </w:t>
            </w:r>
          </w:p>
        </w:tc>
        <w:tc>
          <w:tcPr>
            <w:tcW w:w="567" w:type="dxa"/>
            <w:noWrap/>
            <w:hideMark/>
          </w:tcPr>
          <w:p w14:paraId="74BDE3EB" w14:textId="77777777" w:rsidR="00453591" w:rsidRPr="00453591" w:rsidRDefault="00453591" w:rsidP="00453591">
            <w:pPr>
              <w:rPr>
                <w:sz w:val="18"/>
                <w:szCs w:val="18"/>
              </w:rPr>
            </w:pPr>
            <w:r w:rsidRPr="00453591">
              <w:rPr>
                <w:sz w:val="18"/>
                <w:szCs w:val="18"/>
              </w:rPr>
              <w:t> </w:t>
            </w:r>
          </w:p>
        </w:tc>
        <w:tc>
          <w:tcPr>
            <w:tcW w:w="851" w:type="dxa"/>
            <w:noWrap/>
            <w:hideMark/>
          </w:tcPr>
          <w:p w14:paraId="33DDB5D8" w14:textId="77777777" w:rsidR="00453591" w:rsidRPr="00453591" w:rsidRDefault="00453591" w:rsidP="00453591">
            <w:pPr>
              <w:rPr>
                <w:sz w:val="18"/>
                <w:szCs w:val="18"/>
              </w:rPr>
            </w:pPr>
            <w:r w:rsidRPr="00453591">
              <w:rPr>
                <w:sz w:val="18"/>
                <w:szCs w:val="18"/>
              </w:rPr>
              <w:t> </w:t>
            </w:r>
          </w:p>
        </w:tc>
        <w:tc>
          <w:tcPr>
            <w:tcW w:w="1012" w:type="dxa"/>
            <w:noWrap/>
            <w:hideMark/>
          </w:tcPr>
          <w:p w14:paraId="5B95E287" w14:textId="77777777" w:rsidR="00453591" w:rsidRPr="00453591" w:rsidRDefault="00453591" w:rsidP="00453591">
            <w:pPr>
              <w:rPr>
                <w:sz w:val="18"/>
                <w:szCs w:val="18"/>
              </w:rPr>
            </w:pPr>
            <w:r w:rsidRPr="00453591">
              <w:rPr>
                <w:sz w:val="18"/>
                <w:szCs w:val="18"/>
              </w:rPr>
              <w:t> </w:t>
            </w:r>
          </w:p>
        </w:tc>
        <w:tc>
          <w:tcPr>
            <w:tcW w:w="930" w:type="dxa"/>
            <w:noWrap/>
            <w:hideMark/>
          </w:tcPr>
          <w:p w14:paraId="202044B0" w14:textId="77777777" w:rsidR="00453591" w:rsidRPr="00453591" w:rsidRDefault="00453591" w:rsidP="00453591">
            <w:pPr>
              <w:rPr>
                <w:sz w:val="18"/>
                <w:szCs w:val="18"/>
              </w:rPr>
            </w:pPr>
            <w:r w:rsidRPr="00453591">
              <w:rPr>
                <w:sz w:val="18"/>
                <w:szCs w:val="18"/>
              </w:rPr>
              <w:t> </w:t>
            </w:r>
          </w:p>
        </w:tc>
      </w:tr>
      <w:tr w:rsidR="00453591" w:rsidRPr="00453591" w14:paraId="09E53853" w14:textId="77777777" w:rsidTr="00453591">
        <w:trPr>
          <w:trHeight w:val="979"/>
        </w:trPr>
        <w:tc>
          <w:tcPr>
            <w:tcW w:w="3085" w:type="dxa"/>
            <w:hideMark/>
          </w:tcPr>
          <w:p w14:paraId="105E9481" w14:textId="77777777" w:rsidR="00453591" w:rsidRPr="00453591" w:rsidRDefault="00453591" w:rsidP="00453591">
            <w:pPr>
              <w:rPr>
                <w:sz w:val="18"/>
                <w:szCs w:val="18"/>
              </w:rPr>
            </w:pPr>
            <w:r w:rsidRPr="00453591">
              <w:rPr>
                <w:sz w:val="18"/>
                <w:szCs w:val="18"/>
              </w:rPr>
              <w:lastRenderedPageBreak/>
              <w:t xml:space="preserve">A great project from Amsterdam about biodiversity http://gridtalk-project.blogspot.de/2012/03/global-virtual-environnement-for.html </w:t>
            </w:r>
          </w:p>
        </w:tc>
        <w:tc>
          <w:tcPr>
            <w:tcW w:w="851" w:type="dxa"/>
            <w:noWrap/>
            <w:hideMark/>
          </w:tcPr>
          <w:p w14:paraId="1773E106" w14:textId="77777777" w:rsidR="00453591" w:rsidRPr="00453591" w:rsidRDefault="00453591" w:rsidP="00453591">
            <w:pPr>
              <w:jc w:val="left"/>
              <w:rPr>
                <w:sz w:val="18"/>
                <w:szCs w:val="18"/>
              </w:rPr>
            </w:pPr>
            <w:r w:rsidRPr="00453591">
              <w:rPr>
                <w:sz w:val="18"/>
                <w:szCs w:val="18"/>
              </w:rPr>
              <w:t>460</w:t>
            </w:r>
          </w:p>
        </w:tc>
        <w:tc>
          <w:tcPr>
            <w:tcW w:w="1134" w:type="dxa"/>
            <w:noWrap/>
            <w:hideMark/>
          </w:tcPr>
          <w:p w14:paraId="538C5395" w14:textId="77777777" w:rsidR="00453591" w:rsidRPr="00453591" w:rsidRDefault="00453591" w:rsidP="00453591">
            <w:pPr>
              <w:jc w:val="left"/>
              <w:rPr>
                <w:sz w:val="18"/>
                <w:szCs w:val="18"/>
              </w:rPr>
            </w:pPr>
            <w:r w:rsidRPr="00453591">
              <w:rPr>
                <w:sz w:val="18"/>
                <w:szCs w:val="18"/>
              </w:rPr>
              <w:t>1</w:t>
            </w:r>
          </w:p>
        </w:tc>
        <w:tc>
          <w:tcPr>
            <w:tcW w:w="850" w:type="dxa"/>
            <w:noWrap/>
            <w:hideMark/>
          </w:tcPr>
          <w:p w14:paraId="496F6201" w14:textId="77777777" w:rsidR="00453591" w:rsidRPr="00453591" w:rsidRDefault="00453591" w:rsidP="00453591">
            <w:pPr>
              <w:jc w:val="left"/>
              <w:rPr>
                <w:sz w:val="18"/>
                <w:szCs w:val="18"/>
              </w:rPr>
            </w:pPr>
            <w:r w:rsidRPr="00453591">
              <w:rPr>
                <w:sz w:val="18"/>
                <w:szCs w:val="18"/>
              </w:rPr>
              <w:t>0.22</w:t>
            </w:r>
          </w:p>
        </w:tc>
        <w:tc>
          <w:tcPr>
            <w:tcW w:w="567" w:type="dxa"/>
            <w:noWrap/>
            <w:hideMark/>
          </w:tcPr>
          <w:p w14:paraId="510FA943" w14:textId="77777777" w:rsidR="00453591" w:rsidRPr="00453591" w:rsidRDefault="00453591" w:rsidP="00453591">
            <w:pPr>
              <w:jc w:val="left"/>
              <w:rPr>
                <w:sz w:val="18"/>
                <w:szCs w:val="18"/>
              </w:rPr>
            </w:pPr>
            <w:r w:rsidRPr="00453591">
              <w:rPr>
                <w:sz w:val="18"/>
                <w:szCs w:val="18"/>
              </w:rPr>
              <w:t>1</w:t>
            </w:r>
          </w:p>
        </w:tc>
        <w:tc>
          <w:tcPr>
            <w:tcW w:w="851" w:type="dxa"/>
            <w:noWrap/>
            <w:hideMark/>
          </w:tcPr>
          <w:p w14:paraId="60DD5491" w14:textId="77777777" w:rsidR="00453591" w:rsidRPr="00453591" w:rsidRDefault="00453591" w:rsidP="00453591">
            <w:pPr>
              <w:rPr>
                <w:sz w:val="18"/>
                <w:szCs w:val="18"/>
              </w:rPr>
            </w:pPr>
            <w:r w:rsidRPr="00453591">
              <w:rPr>
                <w:sz w:val="18"/>
                <w:szCs w:val="18"/>
              </w:rPr>
              <w:t> </w:t>
            </w:r>
          </w:p>
        </w:tc>
        <w:tc>
          <w:tcPr>
            <w:tcW w:w="1012" w:type="dxa"/>
            <w:noWrap/>
            <w:hideMark/>
          </w:tcPr>
          <w:p w14:paraId="260227BA" w14:textId="77777777" w:rsidR="00453591" w:rsidRPr="00453591" w:rsidRDefault="00453591" w:rsidP="00453591">
            <w:pPr>
              <w:rPr>
                <w:sz w:val="18"/>
                <w:szCs w:val="18"/>
              </w:rPr>
            </w:pPr>
            <w:r w:rsidRPr="00453591">
              <w:rPr>
                <w:sz w:val="18"/>
                <w:szCs w:val="18"/>
              </w:rPr>
              <w:t> </w:t>
            </w:r>
          </w:p>
        </w:tc>
        <w:tc>
          <w:tcPr>
            <w:tcW w:w="930" w:type="dxa"/>
            <w:noWrap/>
            <w:hideMark/>
          </w:tcPr>
          <w:p w14:paraId="3BBAD75F" w14:textId="77777777" w:rsidR="00453591" w:rsidRPr="00453591" w:rsidRDefault="00453591" w:rsidP="00453591">
            <w:pPr>
              <w:rPr>
                <w:sz w:val="18"/>
                <w:szCs w:val="18"/>
              </w:rPr>
            </w:pPr>
            <w:r w:rsidRPr="00453591">
              <w:rPr>
                <w:sz w:val="18"/>
                <w:szCs w:val="18"/>
              </w:rPr>
              <w:t> </w:t>
            </w:r>
          </w:p>
        </w:tc>
      </w:tr>
      <w:tr w:rsidR="00453591" w:rsidRPr="00453591" w14:paraId="13F268BE" w14:textId="77777777" w:rsidTr="00453591">
        <w:trPr>
          <w:trHeight w:val="620"/>
        </w:trPr>
        <w:tc>
          <w:tcPr>
            <w:tcW w:w="3085" w:type="dxa"/>
            <w:hideMark/>
          </w:tcPr>
          <w:p w14:paraId="39AE6F57" w14:textId="77777777" w:rsidR="00453591" w:rsidRPr="00453591" w:rsidRDefault="00453591" w:rsidP="00453591">
            <w:pPr>
              <w:rPr>
                <w:sz w:val="18"/>
                <w:szCs w:val="18"/>
              </w:rPr>
            </w:pPr>
            <w:r w:rsidRPr="00453591">
              <w:rPr>
                <w:sz w:val="18"/>
                <w:szCs w:val="18"/>
              </w:rPr>
              <w:t xml:space="preserve">RT @e_scitalk: MoSGrid...distilling the grid for chemists http://t.co/y36w6BWf </w:t>
            </w:r>
          </w:p>
        </w:tc>
        <w:tc>
          <w:tcPr>
            <w:tcW w:w="851" w:type="dxa"/>
            <w:noWrap/>
            <w:hideMark/>
          </w:tcPr>
          <w:p w14:paraId="73F2365E" w14:textId="77777777" w:rsidR="00453591" w:rsidRPr="00453591" w:rsidRDefault="00453591" w:rsidP="00453591">
            <w:pPr>
              <w:rPr>
                <w:sz w:val="18"/>
                <w:szCs w:val="18"/>
              </w:rPr>
            </w:pPr>
            <w:r w:rsidRPr="00453591">
              <w:rPr>
                <w:sz w:val="18"/>
                <w:szCs w:val="18"/>
              </w:rPr>
              <w:t> </w:t>
            </w:r>
          </w:p>
        </w:tc>
        <w:tc>
          <w:tcPr>
            <w:tcW w:w="1134" w:type="dxa"/>
            <w:noWrap/>
            <w:hideMark/>
          </w:tcPr>
          <w:p w14:paraId="2E1CA537" w14:textId="77777777" w:rsidR="00453591" w:rsidRPr="00453591" w:rsidRDefault="00453591" w:rsidP="00453591">
            <w:pPr>
              <w:rPr>
                <w:sz w:val="18"/>
                <w:szCs w:val="18"/>
              </w:rPr>
            </w:pPr>
            <w:r w:rsidRPr="00453591">
              <w:rPr>
                <w:sz w:val="18"/>
                <w:szCs w:val="18"/>
              </w:rPr>
              <w:t> </w:t>
            </w:r>
          </w:p>
        </w:tc>
        <w:tc>
          <w:tcPr>
            <w:tcW w:w="850" w:type="dxa"/>
            <w:noWrap/>
            <w:hideMark/>
          </w:tcPr>
          <w:p w14:paraId="1BFB0C92" w14:textId="77777777" w:rsidR="00453591" w:rsidRPr="00453591" w:rsidRDefault="00453591" w:rsidP="00453591">
            <w:pPr>
              <w:rPr>
                <w:sz w:val="18"/>
                <w:szCs w:val="18"/>
              </w:rPr>
            </w:pPr>
            <w:r w:rsidRPr="00453591">
              <w:rPr>
                <w:sz w:val="18"/>
                <w:szCs w:val="18"/>
              </w:rPr>
              <w:t> </w:t>
            </w:r>
          </w:p>
        </w:tc>
        <w:tc>
          <w:tcPr>
            <w:tcW w:w="567" w:type="dxa"/>
            <w:noWrap/>
            <w:hideMark/>
          </w:tcPr>
          <w:p w14:paraId="091DEB80" w14:textId="77777777" w:rsidR="00453591" w:rsidRPr="00453591" w:rsidRDefault="00453591" w:rsidP="00453591">
            <w:pPr>
              <w:rPr>
                <w:sz w:val="18"/>
                <w:szCs w:val="18"/>
              </w:rPr>
            </w:pPr>
            <w:r w:rsidRPr="00453591">
              <w:rPr>
                <w:sz w:val="18"/>
                <w:szCs w:val="18"/>
              </w:rPr>
              <w:t> </w:t>
            </w:r>
          </w:p>
        </w:tc>
        <w:tc>
          <w:tcPr>
            <w:tcW w:w="851" w:type="dxa"/>
            <w:noWrap/>
            <w:hideMark/>
          </w:tcPr>
          <w:p w14:paraId="5BE0324A" w14:textId="77777777" w:rsidR="00453591" w:rsidRPr="00453591" w:rsidRDefault="00453591" w:rsidP="00453591">
            <w:pPr>
              <w:rPr>
                <w:sz w:val="18"/>
                <w:szCs w:val="18"/>
              </w:rPr>
            </w:pPr>
            <w:r w:rsidRPr="00453591">
              <w:rPr>
                <w:sz w:val="18"/>
                <w:szCs w:val="18"/>
              </w:rPr>
              <w:t> </w:t>
            </w:r>
          </w:p>
        </w:tc>
        <w:tc>
          <w:tcPr>
            <w:tcW w:w="1012" w:type="dxa"/>
            <w:noWrap/>
            <w:hideMark/>
          </w:tcPr>
          <w:p w14:paraId="42F621D7" w14:textId="77777777" w:rsidR="00453591" w:rsidRPr="00453591" w:rsidRDefault="00453591" w:rsidP="00453591">
            <w:pPr>
              <w:jc w:val="left"/>
              <w:rPr>
                <w:sz w:val="18"/>
                <w:szCs w:val="18"/>
              </w:rPr>
            </w:pPr>
            <w:r w:rsidRPr="00453591">
              <w:rPr>
                <w:sz w:val="18"/>
                <w:szCs w:val="18"/>
              </w:rPr>
              <w:t>1</w:t>
            </w:r>
          </w:p>
        </w:tc>
        <w:tc>
          <w:tcPr>
            <w:tcW w:w="930" w:type="dxa"/>
            <w:noWrap/>
            <w:hideMark/>
          </w:tcPr>
          <w:p w14:paraId="777D1097" w14:textId="77777777" w:rsidR="00453591" w:rsidRPr="00453591" w:rsidRDefault="00453591" w:rsidP="00453591">
            <w:pPr>
              <w:jc w:val="left"/>
              <w:rPr>
                <w:sz w:val="18"/>
                <w:szCs w:val="18"/>
              </w:rPr>
            </w:pPr>
            <w:r w:rsidRPr="00453591">
              <w:rPr>
                <w:sz w:val="18"/>
                <w:szCs w:val="18"/>
              </w:rPr>
              <w:t>0</w:t>
            </w:r>
          </w:p>
        </w:tc>
      </w:tr>
      <w:tr w:rsidR="00453591" w:rsidRPr="00453591" w14:paraId="503AA819" w14:textId="77777777" w:rsidTr="00453591">
        <w:trPr>
          <w:trHeight w:val="310"/>
        </w:trPr>
        <w:tc>
          <w:tcPr>
            <w:tcW w:w="3085" w:type="dxa"/>
            <w:noWrap/>
            <w:hideMark/>
          </w:tcPr>
          <w:p w14:paraId="55A90C7A" w14:textId="77777777" w:rsidR="00453591" w:rsidRPr="00453591" w:rsidRDefault="00453591" w:rsidP="00453591">
            <w:pPr>
              <w:jc w:val="left"/>
              <w:rPr>
                <w:sz w:val="18"/>
                <w:szCs w:val="18"/>
              </w:rPr>
            </w:pPr>
            <w:r w:rsidRPr="00453591">
              <w:rPr>
                <w:sz w:val="18"/>
                <w:szCs w:val="18"/>
              </w:rPr>
              <w:t>06/04/2012</w:t>
            </w:r>
          </w:p>
        </w:tc>
        <w:tc>
          <w:tcPr>
            <w:tcW w:w="851" w:type="dxa"/>
            <w:noWrap/>
            <w:hideMark/>
          </w:tcPr>
          <w:p w14:paraId="51507AC9" w14:textId="77777777" w:rsidR="00453591" w:rsidRPr="00453591" w:rsidRDefault="00453591" w:rsidP="00453591">
            <w:pPr>
              <w:rPr>
                <w:sz w:val="18"/>
                <w:szCs w:val="18"/>
              </w:rPr>
            </w:pPr>
            <w:r w:rsidRPr="00453591">
              <w:rPr>
                <w:sz w:val="18"/>
                <w:szCs w:val="18"/>
              </w:rPr>
              <w:t> </w:t>
            </w:r>
          </w:p>
        </w:tc>
        <w:tc>
          <w:tcPr>
            <w:tcW w:w="1134" w:type="dxa"/>
            <w:noWrap/>
            <w:hideMark/>
          </w:tcPr>
          <w:p w14:paraId="17836264" w14:textId="77777777" w:rsidR="00453591" w:rsidRPr="00453591" w:rsidRDefault="00453591" w:rsidP="00453591">
            <w:pPr>
              <w:rPr>
                <w:sz w:val="18"/>
                <w:szCs w:val="18"/>
              </w:rPr>
            </w:pPr>
            <w:r w:rsidRPr="00453591">
              <w:rPr>
                <w:sz w:val="18"/>
                <w:szCs w:val="18"/>
              </w:rPr>
              <w:t> </w:t>
            </w:r>
          </w:p>
        </w:tc>
        <w:tc>
          <w:tcPr>
            <w:tcW w:w="850" w:type="dxa"/>
            <w:noWrap/>
            <w:hideMark/>
          </w:tcPr>
          <w:p w14:paraId="266242FD" w14:textId="77777777" w:rsidR="00453591" w:rsidRPr="00453591" w:rsidRDefault="00453591" w:rsidP="00453591">
            <w:pPr>
              <w:rPr>
                <w:sz w:val="18"/>
                <w:szCs w:val="18"/>
              </w:rPr>
            </w:pPr>
            <w:r w:rsidRPr="00453591">
              <w:rPr>
                <w:sz w:val="18"/>
                <w:szCs w:val="18"/>
              </w:rPr>
              <w:t> </w:t>
            </w:r>
          </w:p>
        </w:tc>
        <w:tc>
          <w:tcPr>
            <w:tcW w:w="567" w:type="dxa"/>
            <w:noWrap/>
            <w:hideMark/>
          </w:tcPr>
          <w:p w14:paraId="22B0A147" w14:textId="77777777" w:rsidR="00453591" w:rsidRPr="00453591" w:rsidRDefault="00453591" w:rsidP="00453591">
            <w:pPr>
              <w:rPr>
                <w:sz w:val="18"/>
                <w:szCs w:val="18"/>
              </w:rPr>
            </w:pPr>
            <w:r w:rsidRPr="00453591">
              <w:rPr>
                <w:sz w:val="18"/>
                <w:szCs w:val="18"/>
              </w:rPr>
              <w:t> </w:t>
            </w:r>
          </w:p>
        </w:tc>
        <w:tc>
          <w:tcPr>
            <w:tcW w:w="851" w:type="dxa"/>
            <w:noWrap/>
            <w:hideMark/>
          </w:tcPr>
          <w:p w14:paraId="6D27F190" w14:textId="77777777" w:rsidR="00453591" w:rsidRPr="00453591" w:rsidRDefault="00453591" w:rsidP="00453591">
            <w:pPr>
              <w:rPr>
                <w:sz w:val="18"/>
                <w:szCs w:val="18"/>
              </w:rPr>
            </w:pPr>
            <w:r w:rsidRPr="00453591">
              <w:rPr>
                <w:sz w:val="18"/>
                <w:szCs w:val="18"/>
              </w:rPr>
              <w:t> </w:t>
            </w:r>
          </w:p>
        </w:tc>
        <w:tc>
          <w:tcPr>
            <w:tcW w:w="1012" w:type="dxa"/>
            <w:noWrap/>
            <w:hideMark/>
          </w:tcPr>
          <w:p w14:paraId="306B1A2C" w14:textId="77777777" w:rsidR="00453591" w:rsidRPr="00453591" w:rsidRDefault="00453591" w:rsidP="00453591">
            <w:pPr>
              <w:rPr>
                <w:sz w:val="18"/>
                <w:szCs w:val="18"/>
              </w:rPr>
            </w:pPr>
            <w:r w:rsidRPr="00453591">
              <w:rPr>
                <w:sz w:val="18"/>
                <w:szCs w:val="18"/>
              </w:rPr>
              <w:t> </w:t>
            </w:r>
          </w:p>
        </w:tc>
        <w:tc>
          <w:tcPr>
            <w:tcW w:w="930" w:type="dxa"/>
            <w:noWrap/>
            <w:hideMark/>
          </w:tcPr>
          <w:p w14:paraId="17D7E360" w14:textId="77777777" w:rsidR="00453591" w:rsidRPr="00453591" w:rsidRDefault="00453591" w:rsidP="00453591">
            <w:pPr>
              <w:rPr>
                <w:sz w:val="18"/>
                <w:szCs w:val="18"/>
              </w:rPr>
            </w:pPr>
            <w:r w:rsidRPr="00453591">
              <w:rPr>
                <w:sz w:val="18"/>
                <w:szCs w:val="18"/>
              </w:rPr>
              <w:t> </w:t>
            </w:r>
          </w:p>
        </w:tc>
      </w:tr>
      <w:tr w:rsidR="00453591" w:rsidRPr="00453591" w14:paraId="4084EF58" w14:textId="77777777" w:rsidTr="00453591">
        <w:trPr>
          <w:trHeight w:val="795"/>
        </w:trPr>
        <w:tc>
          <w:tcPr>
            <w:tcW w:w="3085" w:type="dxa"/>
            <w:hideMark/>
          </w:tcPr>
          <w:p w14:paraId="754FB932" w14:textId="77777777" w:rsidR="00453591" w:rsidRPr="00453591" w:rsidRDefault="00453591" w:rsidP="00453591">
            <w:pPr>
              <w:rPr>
                <w:sz w:val="18"/>
                <w:szCs w:val="18"/>
              </w:rPr>
            </w:pPr>
            <w:r w:rsidRPr="00453591">
              <w:rPr>
                <w:sz w:val="18"/>
                <w:szCs w:val="18"/>
              </w:rPr>
              <w:t>A new kind of neutrino transformation</w:t>
            </w:r>
            <w:r w:rsidRPr="00453591">
              <w:rPr>
                <w:sz w:val="18"/>
                <w:szCs w:val="18"/>
              </w:rPr>
              <w:br/>
              <w:t xml:space="preserve"> http://www.isgtw.org/feature/new-kind-neutrino-transformation</w:t>
            </w:r>
          </w:p>
        </w:tc>
        <w:tc>
          <w:tcPr>
            <w:tcW w:w="851" w:type="dxa"/>
            <w:noWrap/>
            <w:hideMark/>
          </w:tcPr>
          <w:p w14:paraId="0E80A582" w14:textId="77777777" w:rsidR="00453591" w:rsidRPr="00453591" w:rsidRDefault="00453591" w:rsidP="00453591">
            <w:pPr>
              <w:jc w:val="left"/>
              <w:rPr>
                <w:sz w:val="18"/>
                <w:szCs w:val="18"/>
              </w:rPr>
            </w:pPr>
            <w:r w:rsidRPr="00453591">
              <w:rPr>
                <w:sz w:val="18"/>
                <w:szCs w:val="18"/>
              </w:rPr>
              <w:t>458</w:t>
            </w:r>
          </w:p>
        </w:tc>
        <w:tc>
          <w:tcPr>
            <w:tcW w:w="1134" w:type="dxa"/>
            <w:noWrap/>
            <w:hideMark/>
          </w:tcPr>
          <w:p w14:paraId="785A26BE" w14:textId="77777777" w:rsidR="00453591" w:rsidRPr="00453591" w:rsidRDefault="00453591" w:rsidP="00453591">
            <w:pPr>
              <w:jc w:val="left"/>
              <w:rPr>
                <w:sz w:val="18"/>
                <w:szCs w:val="18"/>
              </w:rPr>
            </w:pPr>
            <w:r w:rsidRPr="00453591">
              <w:rPr>
                <w:sz w:val="18"/>
                <w:szCs w:val="18"/>
              </w:rPr>
              <w:t>6</w:t>
            </w:r>
          </w:p>
        </w:tc>
        <w:tc>
          <w:tcPr>
            <w:tcW w:w="850" w:type="dxa"/>
            <w:noWrap/>
            <w:hideMark/>
          </w:tcPr>
          <w:p w14:paraId="358D41E8" w14:textId="77777777" w:rsidR="00453591" w:rsidRPr="00453591" w:rsidRDefault="00453591" w:rsidP="00453591">
            <w:pPr>
              <w:jc w:val="left"/>
              <w:rPr>
                <w:sz w:val="18"/>
                <w:szCs w:val="18"/>
              </w:rPr>
            </w:pPr>
            <w:r w:rsidRPr="00453591">
              <w:rPr>
                <w:sz w:val="18"/>
                <w:szCs w:val="18"/>
              </w:rPr>
              <w:t>0.66</w:t>
            </w:r>
          </w:p>
        </w:tc>
        <w:tc>
          <w:tcPr>
            <w:tcW w:w="567" w:type="dxa"/>
            <w:noWrap/>
            <w:hideMark/>
          </w:tcPr>
          <w:p w14:paraId="072636EE" w14:textId="378E71FC" w:rsidR="00453591" w:rsidRPr="00453591" w:rsidRDefault="00453591" w:rsidP="00453591">
            <w:pPr>
              <w:rPr>
                <w:sz w:val="18"/>
                <w:szCs w:val="18"/>
              </w:rPr>
            </w:pPr>
            <w:r w:rsidRPr="00453591">
              <w:rPr>
                <w:sz w:val="18"/>
                <w:szCs w:val="18"/>
              </w:rPr>
              <w:t xml:space="preserve">3 </w:t>
            </w:r>
          </w:p>
        </w:tc>
        <w:tc>
          <w:tcPr>
            <w:tcW w:w="851" w:type="dxa"/>
            <w:noWrap/>
            <w:hideMark/>
          </w:tcPr>
          <w:p w14:paraId="6015ED2D" w14:textId="77777777" w:rsidR="00453591" w:rsidRPr="00453591" w:rsidRDefault="00453591" w:rsidP="00453591">
            <w:pPr>
              <w:rPr>
                <w:sz w:val="18"/>
                <w:szCs w:val="18"/>
              </w:rPr>
            </w:pPr>
            <w:r w:rsidRPr="00453591">
              <w:rPr>
                <w:sz w:val="18"/>
                <w:szCs w:val="18"/>
              </w:rPr>
              <w:t> </w:t>
            </w:r>
          </w:p>
        </w:tc>
        <w:tc>
          <w:tcPr>
            <w:tcW w:w="1012" w:type="dxa"/>
            <w:noWrap/>
            <w:hideMark/>
          </w:tcPr>
          <w:p w14:paraId="4438B156" w14:textId="77777777" w:rsidR="00453591" w:rsidRPr="00453591" w:rsidRDefault="00453591" w:rsidP="00453591">
            <w:pPr>
              <w:jc w:val="left"/>
              <w:rPr>
                <w:sz w:val="18"/>
                <w:szCs w:val="18"/>
              </w:rPr>
            </w:pPr>
            <w:r w:rsidRPr="00453591">
              <w:rPr>
                <w:sz w:val="18"/>
                <w:szCs w:val="18"/>
              </w:rPr>
              <w:t>1</w:t>
            </w:r>
          </w:p>
        </w:tc>
        <w:tc>
          <w:tcPr>
            <w:tcW w:w="930" w:type="dxa"/>
            <w:noWrap/>
            <w:hideMark/>
          </w:tcPr>
          <w:p w14:paraId="4DF80FDA" w14:textId="77777777" w:rsidR="00453591" w:rsidRPr="00453591" w:rsidRDefault="00453591" w:rsidP="00453591">
            <w:pPr>
              <w:jc w:val="left"/>
              <w:rPr>
                <w:sz w:val="18"/>
                <w:szCs w:val="18"/>
              </w:rPr>
            </w:pPr>
            <w:r w:rsidRPr="00453591">
              <w:rPr>
                <w:sz w:val="18"/>
                <w:szCs w:val="18"/>
              </w:rPr>
              <w:t>0</w:t>
            </w:r>
          </w:p>
        </w:tc>
      </w:tr>
      <w:tr w:rsidR="00453591" w:rsidRPr="00453591" w14:paraId="12DB21ED" w14:textId="77777777" w:rsidTr="00453591">
        <w:trPr>
          <w:trHeight w:val="310"/>
        </w:trPr>
        <w:tc>
          <w:tcPr>
            <w:tcW w:w="3085" w:type="dxa"/>
            <w:noWrap/>
            <w:hideMark/>
          </w:tcPr>
          <w:p w14:paraId="46DED1F1" w14:textId="77777777" w:rsidR="00453591" w:rsidRPr="00453591" w:rsidRDefault="00453591" w:rsidP="00453591">
            <w:pPr>
              <w:jc w:val="left"/>
              <w:rPr>
                <w:sz w:val="18"/>
                <w:szCs w:val="18"/>
              </w:rPr>
            </w:pPr>
            <w:r w:rsidRPr="00453591">
              <w:rPr>
                <w:sz w:val="18"/>
                <w:szCs w:val="18"/>
              </w:rPr>
              <w:t>10/04/2012</w:t>
            </w:r>
          </w:p>
        </w:tc>
        <w:tc>
          <w:tcPr>
            <w:tcW w:w="851" w:type="dxa"/>
            <w:noWrap/>
            <w:hideMark/>
          </w:tcPr>
          <w:p w14:paraId="6D28F59F" w14:textId="77777777" w:rsidR="00453591" w:rsidRPr="00453591" w:rsidRDefault="00453591" w:rsidP="00453591">
            <w:pPr>
              <w:rPr>
                <w:sz w:val="18"/>
                <w:szCs w:val="18"/>
              </w:rPr>
            </w:pPr>
            <w:r w:rsidRPr="00453591">
              <w:rPr>
                <w:sz w:val="18"/>
                <w:szCs w:val="18"/>
              </w:rPr>
              <w:t> </w:t>
            </w:r>
          </w:p>
        </w:tc>
        <w:tc>
          <w:tcPr>
            <w:tcW w:w="1134" w:type="dxa"/>
            <w:noWrap/>
            <w:hideMark/>
          </w:tcPr>
          <w:p w14:paraId="5763C441" w14:textId="77777777" w:rsidR="00453591" w:rsidRPr="00453591" w:rsidRDefault="00453591" w:rsidP="00453591">
            <w:pPr>
              <w:rPr>
                <w:sz w:val="18"/>
                <w:szCs w:val="18"/>
              </w:rPr>
            </w:pPr>
            <w:r w:rsidRPr="00453591">
              <w:rPr>
                <w:sz w:val="18"/>
                <w:szCs w:val="18"/>
              </w:rPr>
              <w:t> </w:t>
            </w:r>
          </w:p>
        </w:tc>
        <w:tc>
          <w:tcPr>
            <w:tcW w:w="850" w:type="dxa"/>
            <w:noWrap/>
            <w:hideMark/>
          </w:tcPr>
          <w:p w14:paraId="296CD63E" w14:textId="77777777" w:rsidR="00453591" w:rsidRPr="00453591" w:rsidRDefault="00453591" w:rsidP="00453591">
            <w:pPr>
              <w:rPr>
                <w:sz w:val="18"/>
                <w:szCs w:val="18"/>
              </w:rPr>
            </w:pPr>
            <w:r w:rsidRPr="00453591">
              <w:rPr>
                <w:sz w:val="18"/>
                <w:szCs w:val="18"/>
              </w:rPr>
              <w:t> </w:t>
            </w:r>
          </w:p>
        </w:tc>
        <w:tc>
          <w:tcPr>
            <w:tcW w:w="567" w:type="dxa"/>
            <w:noWrap/>
            <w:hideMark/>
          </w:tcPr>
          <w:p w14:paraId="4F63E030" w14:textId="77777777" w:rsidR="00453591" w:rsidRPr="00453591" w:rsidRDefault="00453591" w:rsidP="00453591">
            <w:pPr>
              <w:rPr>
                <w:sz w:val="18"/>
                <w:szCs w:val="18"/>
              </w:rPr>
            </w:pPr>
            <w:r w:rsidRPr="00453591">
              <w:rPr>
                <w:sz w:val="18"/>
                <w:szCs w:val="18"/>
              </w:rPr>
              <w:t> </w:t>
            </w:r>
          </w:p>
        </w:tc>
        <w:tc>
          <w:tcPr>
            <w:tcW w:w="851" w:type="dxa"/>
            <w:noWrap/>
            <w:hideMark/>
          </w:tcPr>
          <w:p w14:paraId="459C7F35" w14:textId="77777777" w:rsidR="00453591" w:rsidRPr="00453591" w:rsidRDefault="00453591" w:rsidP="00453591">
            <w:pPr>
              <w:rPr>
                <w:sz w:val="18"/>
                <w:szCs w:val="18"/>
              </w:rPr>
            </w:pPr>
            <w:r w:rsidRPr="00453591">
              <w:rPr>
                <w:sz w:val="18"/>
                <w:szCs w:val="18"/>
              </w:rPr>
              <w:t> </w:t>
            </w:r>
          </w:p>
        </w:tc>
        <w:tc>
          <w:tcPr>
            <w:tcW w:w="1012" w:type="dxa"/>
            <w:noWrap/>
            <w:hideMark/>
          </w:tcPr>
          <w:p w14:paraId="1FC8F211" w14:textId="77777777" w:rsidR="00453591" w:rsidRPr="00453591" w:rsidRDefault="00453591" w:rsidP="00453591">
            <w:pPr>
              <w:rPr>
                <w:sz w:val="18"/>
                <w:szCs w:val="18"/>
              </w:rPr>
            </w:pPr>
            <w:r w:rsidRPr="00453591">
              <w:rPr>
                <w:sz w:val="18"/>
                <w:szCs w:val="18"/>
              </w:rPr>
              <w:t> </w:t>
            </w:r>
          </w:p>
        </w:tc>
        <w:tc>
          <w:tcPr>
            <w:tcW w:w="930" w:type="dxa"/>
            <w:noWrap/>
            <w:hideMark/>
          </w:tcPr>
          <w:p w14:paraId="7AFB3988" w14:textId="77777777" w:rsidR="00453591" w:rsidRPr="00453591" w:rsidRDefault="00453591" w:rsidP="00453591">
            <w:pPr>
              <w:rPr>
                <w:sz w:val="18"/>
                <w:szCs w:val="18"/>
              </w:rPr>
            </w:pPr>
            <w:r w:rsidRPr="00453591">
              <w:rPr>
                <w:sz w:val="18"/>
                <w:szCs w:val="18"/>
              </w:rPr>
              <w:t> </w:t>
            </w:r>
          </w:p>
        </w:tc>
      </w:tr>
      <w:tr w:rsidR="00453591" w:rsidRPr="00453591" w14:paraId="48DE9AA2" w14:textId="77777777" w:rsidTr="00453591">
        <w:trPr>
          <w:trHeight w:val="1519"/>
        </w:trPr>
        <w:tc>
          <w:tcPr>
            <w:tcW w:w="3085" w:type="dxa"/>
            <w:hideMark/>
          </w:tcPr>
          <w:p w14:paraId="7BB13CD0" w14:textId="77777777" w:rsidR="00453591" w:rsidRPr="00453591" w:rsidRDefault="00453591" w:rsidP="00453591">
            <w:pPr>
              <w:rPr>
                <w:sz w:val="18"/>
                <w:szCs w:val="18"/>
              </w:rPr>
            </w:pPr>
            <w:r w:rsidRPr="00453591">
              <w:rPr>
                <w:sz w:val="18"/>
                <w:szCs w:val="18"/>
              </w:rPr>
              <w:t>La France en pôle position pour l'usage du "grid computing" chapeau! https://www.facebook.com/MyScienceWork/posts/215845315187474 http://www.isgtw.org/visualization/european-countries-using-grid-2004-2011</w:t>
            </w:r>
          </w:p>
        </w:tc>
        <w:tc>
          <w:tcPr>
            <w:tcW w:w="851" w:type="dxa"/>
            <w:noWrap/>
            <w:hideMark/>
          </w:tcPr>
          <w:p w14:paraId="5976EED9" w14:textId="77777777" w:rsidR="00453591" w:rsidRPr="00453591" w:rsidRDefault="00453591" w:rsidP="00453591">
            <w:pPr>
              <w:jc w:val="left"/>
              <w:rPr>
                <w:sz w:val="18"/>
                <w:szCs w:val="18"/>
              </w:rPr>
            </w:pPr>
            <w:r w:rsidRPr="00453591">
              <w:rPr>
                <w:sz w:val="18"/>
                <w:szCs w:val="18"/>
              </w:rPr>
              <w:t>745</w:t>
            </w:r>
          </w:p>
        </w:tc>
        <w:tc>
          <w:tcPr>
            <w:tcW w:w="1134" w:type="dxa"/>
            <w:noWrap/>
            <w:hideMark/>
          </w:tcPr>
          <w:p w14:paraId="42B5DB44" w14:textId="77777777" w:rsidR="00453591" w:rsidRPr="00453591" w:rsidRDefault="00453591" w:rsidP="00453591">
            <w:pPr>
              <w:jc w:val="left"/>
              <w:rPr>
                <w:sz w:val="18"/>
                <w:szCs w:val="18"/>
              </w:rPr>
            </w:pPr>
            <w:r w:rsidRPr="00453591">
              <w:rPr>
                <w:sz w:val="18"/>
                <w:szCs w:val="18"/>
              </w:rPr>
              <w:t>4</w:t>
            </w:r>
          </w:p>
        </w:tc>
        <w:tc>
          <w:tcPr>
            <w:tcW w:w="850" w:type="dxa"/>
            <w:noWrap/>
            <w:hideMark/>
          </w:tcPr>
          <w:p w14:paraId="55A990C6" w14:textId="77777777" w:rsidR="00453591" w:rsidRPr="00453591" w:rsidRDefault="00453591" w:rsidP="00453591">
            <w:pPr>
              <w:jc w:val="left"/>
              <w:rPr>
                <w:sz w:val="18"/>
                <w:szCs w:val="18"/>
              </w:rPr>
            </w:pPr>
            <w:r w:rsidRPr="00453591">
              <w:rPr>
                <w:sz w:val="18"/>
                <w:szCs w:val="18"/>
              </w:rPr>
              <w:t>0.4</w:t>
            </w:r>
          </w:p>
        </w:tc>
        <w:tc>
          <w:tcPr>
            <w:tcW w:w="567" w:type="dxa"/>
            <w:noWrap/>
            <w:hideMark/>
          </w:tcPr>
          <w:p w14:paraId="6523EA4C" w14:textId="15727C43" w:rsidR="00453591" w:rsidRPr="00453591" w:rsidRDefault="00453591" w:rsidP="00453591">
            <w:pPr>
              <w:rPr>
                <w:sz w:val="18"/>
                <w:szCs w:val="18"/>
              </w:rPr>
            </w:pPr>
            <w:r w:rsidRPr="00453591">
              <w:rPr>
                <w:sz w:val="18"/>
                <w:szCs w:val="18"/>
              </w:rPr>
              <w:t xml:space="preserve">2 </w:t>
            </w:r>
          </w:p>
        </w:tc>
        <w:tc>
          <w:tcPr>
            <w:tcW w:w="851" w:type="dxa"/>
            <w:noWrap/>
            <w:hideMark/>
          </w:tcPr>
          <w:p w14:paraId="2DE054CE" w14:textId="77777777" w:rsidR="00453591" w:rsidRPr="00453591" w:rsidRDefault="00453591" w:rsidP="00453591">
            <w:pPr>
              <w:rPr>
                <w:sz w:val="18"/>
                <w:szCs w:val="18"/>
              </w:rPr>
            </w:pPr>
            <w:r w:rsidRPr="00453591">
              <w:rPr>
                <w:sz w:val="18"/>
                <w:szCs w:val="18"/>
              </w:rPr>
              <w:t> </w:t>
            </w:r>
          </w:p>
        </w:tc>
        <w:tc>
          <w:tcPr>
            <w:tcW w:w="1012" w:type="dxa"/>
            <w:noWrap/>
            <w:hideMark/>
          </w:tcPr>
          <w:p w14:paraId="12222B98" w14:textId="77777777" w:rsidR="00453591" w:rsidRPr="00453591" w:rsidRDefault="00453591" w:rsidP="00453591">
            <w:pPr>
              <w:jc w:val="left"/>
              <w:rPr>
                <w:sz w:val="18"/>
                <w:szCs w:val="18"/>
              </w:rPr>
            </w:pPr>
            <w:r w:rsidRPr="00453591">
              <w:rPr>
                <w:sz w:val="18"/>
                <w:szCs w:val="18"/>
              </w:rPr>
              <w:t>1</w:t>
            </w:r>
          </w:p>
        </w:tc>
        <w:tc>
          <w:tcPr>
            <w:tcW w:w="930" w:type="dxa"/>
            <w:noWrap/>
            <w:hideMark/>
          </w:tcPr>
          <w:p w14:paraId="43EF2802" w14:textId="77777777" w:rsidR="00453591" w:rsidRPr="00453591" w:rsidRDefault="00453591" w:rsidP="00453591">
            <w:pPr>
              <w:jc w:val="left"/>
              <w:rPr>
                <w:sz w:val="18"/>
                <w:szCs w:val="18"/>
              </w:rPr>
            </w:pPr>
            <w:r w:rsidRPr="00453591">
              <w:rPr>
                <w:sz w:val="18"/>
                <w:szCs w:val="18"/>
              </w:rPr>
              <w:t>1</w:t>
            </w:r>
          </w:p>
        </w:tc>
      </w:tr>
      <w:tr w:rsidR="00453591" w:rsidRPr="00453591" w14:paraId="74B90A62" w14:textId="77777777" w:rsidTr="00453591">
        <w:trPr>
          <w:trHeight w:val="310"/>
        </w:trPr>
        <w:tc>
          <w:tcPr>
            <w:tcW w:w="3085" w:type="dxa"/>
            <w:noWrap/>
            <w:hideMark/>
          </w:tcPr>
          <w:p w14:paraId="1EDF24C0" w14:textId="77777777" w:rsidR="00453591" w:rsidRPr="00453591" w:rsidRDefault="00453591" w:rsidP="00453591">
            <w:pPr>
              <w:jc w:val="left"/>
              <w:rPr>
                <w:sz w:val="18"/>
                <w:szCs w:val="18"/>
              </w:rPr>
            </w:pPr>
            <w:r w:rsidRPr="00453591">
              <w:rPr>
                <w:sz w:val="18"/>
                <w:szCs w:val="18"/>
              </w:rPr>
              <w:t>17/04/2012</w:t>
            </w:r>
          </w:p>
        </w:tc>
        <w:tc>
          <w:tcPr>
            <w:tcW w:w="851" w:type="dxa"/>
            <w:noWrap/>
            <w:hideMark/>
          </w:tcPr>
          <w:p w14:paraId="7191A2CD" w14:textId="77777777" w:rsidR="00453591" w:rsidRPr="00453591" w:rsidRDefault="00453591" w:rsidP="00453591">
            <w:pPr>
              <w:rPr>
                <w:sz w:val="18"/>
                <w:szCs w:val="18"/>
              </w:rPr>
            </w:pPr>
            <w:r w:rsidRPr="00453591">
              <w:rPr>
                <w:sz w:val="18"/>
                <w:szCs w:val="18"/>
              </w:rPr>
              <w:t> </w:t>
            </w:r>
          </w:p>
        </w:tc>
        <w:tc>
          <w:tcPr>
            <w:tcW w:w="1134" w:type="dxa"/>
            <w:noWrap/>
            <w:hideMark/>
          </w:tcPr>
          <w:p w14:paraId="7B1F967E" w14:textId="77777777" w:rsidR="00453591" w:rsidRPr="00453591" w:rsidRDefault="00453591" w:rsidP="00453591">
            <w:pPr>
              <w:rPr>
                <w:sz w:val="18"/>
                <w:szCs w:val="18"/>
              </w:rPr>
            </w:pPr>
            <w:r w:rsidRPr="00453591">
              <w:rPr>
                <w:sz w:val="18"/>
                <w:szCs w:val="18"/>
              </w:rPr>
              <w:t> </w:t>
            </w:r>
          </w:p>
        </w:tc>
        <w:tc>
          <w:tcPr>
            <w:tcW w:w="850" w:type="dxa"/>
            <w:noWrap/>
            <w:hideMark/>
          </w:tcPr>
          <w:p w14:paraId="05DD61EE" w14:textId="77777777" w:rsidR="00453591" w:rsidRPr="00453591" w:rsidRDefault="00453591" w:rsidP="00453591">
            <w:pPr>
              <w:rPr>
                <w:sz w:val="18"/>
                <w:szCs w:val="18"/>
              </w:rPr>
            </w:pPr>
            <w:r w:rsidRPr="00453591">
              <w:rPr>
                <w:sz w:val="18"/>
                <w:szCs w:val="18"/>
              </w:rPr>
              <w:t> </w:t>
            </w:r>
          </w:p>
        </w:tc>
        <w:tc>
          <w:tcPr>
            <w:tcW w:w="567" w:type="dxa"/>
            <w:noWrap/>
            <w:hideMark/>
          </w:tcPr>
          <w:p w14:paraId="19028835" w14:textId="77777777" w:rsidR="00453591" w:rsidRPr="00453591" w:rsidRDefault="00453591" w:rsidP="00453591">
            <w:pPr>
              <w:rPr>
                <w:sz w:val="18"/>
                <w:szCs w:val="18"/>
              </w:rPr>
            </w:pPr>
            <w:r w:rsidRPr="00453591">
              <w:rPr>
                <w:sz w:val="18"/>
                <w:szCs w:val="18"/>
              </w:rPr>
              <w:t> </w:t>
            </w:r>
          </w:p>
        </w:tc>
        <w:tc>
          <w:tcPr>
            <w:tcW w:w="851" w:type="dxa"/>
            <w:noWrap/>
            <w:hideMark/>
          </w:tcPr>
          <w:p w14:paraId="11301B32" w14:textId="77777777" w:rsidR="00453591" w:rsidRPr="00453591" w:rsidRDefault="00453591" w:rsidP="00453591">
            <w:pPr>
              <w:rPr>
                <w:sz w:val="18"/>
                <w:szCs w:val="18"/>
              </w:rPr>
            </w:pPr>
            <w:r w:rsidRPr="00453591">
              <w:rPr>
                <w:sz w:val="18"/>
                <w:szCs w:val="18"/>
              </w:rPr>
              <w:t> </w:t>
            </w:r>
          </w:p>
        </w:tc>
        <w:tc>
          <w:tcPr>
            <w:tcW w:w="1012" w:type="dxa"/>
            <w:noWrap/>
            <w:hideMark/>
          </w:tcPr>
          <w:p w14:paraId="7D8FFAA4" w14:textId="77777777" w:rsidR="00453591" w:rsidRPr="00453591" w:rsidRDefault="00453591" w:rsidP="00453591">
            <w:pPr>
              <w:rPr>
                <w:sz w:val="18"/>
                <w:szCs w:val="18"/>
              </w:rPr>
            </w:pPr>
            <w:r w:rsidRPr="00453591">
              <w:rPr>
                <w:sz w:val="18"/>
                <w:szCs w:val="18"/>
              </w:rPr>
              <w:t> </w:t>
            </w:r>
          </w:p>
        </w:tc>
        <w:tc>
          <w:tcPr>
            <w:tcW w:w="930" w:type="dxa"/>
            <w:noWrap/>
            <w:hideMark/>
          </w:tcPr>
          <w:p w14:paraId="178F6F99" w14:textId="77777777" w:rsidR="00453591" w:rsidRPr="00453591" w:rsidRDefault="00453591" w:rsidP="00453591">
            <w:pPr>
              <w:rPr>
                <w:sz w:val="18"/>
                <w:szCs w:val="18"/>
              </w:rPr>
            </w:pPr>
            <w:r w:rsidRPr="00453591">
              <w:rPr>
                <w:sz w:val="18"/>
                <w:szCs w:val="18"/>
              </w:rPr>
              <w:t> </w:t>
            </w:r>
          </w:p>
        </w:tc>
      </w:tr>
      <w:tr w:rsidR="00453591" w:rsidRPr="00453591" w14:paraId="18787E08" w14:textId="77777777" w:rsidTr="00453591">
        <w:trPr>
          <w:trHeight w:val="1220"/>
        </w:trPr>
        <w:tc>
          <w:tcPr>
            <w:tcW w:w="3085" w:type="dxa"/>
            <w:hideMark/>
          </w:tcPr>
          <w:p w14:paraId="79D04E94" w14:textId="77777777" w:rsidR="00453591" w:rsidRPr="00453591" w:rsidRDefault="00453591" w:rsidP="00453591">
            <w:pPr>
              <w:rPr>
                <w:sz w:val="18"/>
                <w:szCs w:val="18"/>
              </w:rPr>
            </w:pPr>
            <w:r w:rsidRPr="00453591">
              <w:rPr>
                <w:sz w:val="18"/>
                <w:szCs w:val="18"/>
              </w:rPr>
              <w:t xml:space="preserve">RT @isgtw: Computing speeds-up knowledge of nanostructures for new applications. #photovoltaic #biomedical #battery http://t.co/5WYPF1sb </w:t>
            </w:r>
          </w:p>
        </w:tc>
        <w:tc>
          <w:tcPr>
            <w:tcW w:w="851" w:type="dxa"/>
            <w:noWrap/>
            <w:hideMark/>
          </w:tcPr>
          <w:p w14:paraId="47638312" w14:textId="77777777" w:rsidR="00453591" w:rsidRPr="00453591" w:rsidRDefault="00453591" w:rsidP="00453591">
            <w:pPr>
              <w:rPr>
                <w:sz w:val="18"/>
                <w:szCs w:val="18"/>
              </w:rPr>
            </w:pPr>
            <w:r w:rsidRPr="00453591">
              <w:rPr>
                <w:sz w:val="18"/>
                <w:szCs w:val="18"/>
              </w:rPr>
              <w:t> </w:t>
            </w:r>
          </w:p>
        </w:tc>
        <w:tc>
          <w:tcPr>
            <w:tcW w:w="1134" w:type="dxa"/>
            <w:noWrap/>
            <w:hideMark/>
          </w:tcPr>
          <w:p w14:paraId="4FA81464" w14:textId="77777777" w:rsidR="00453591" w:rsidRPr="00453591" w:rsidRDefault="00453591" w:rsidP="00453591">
            <w:pPr>
              <w:rPr>
                <w:sz w:val="18"/>
                <w:szCs w:val="18"/>
              </w:rPr>
            </w:pPr>
            <w:r w:rsidRPr="00453591">
              <w:rPr>
                <w:sz w:val="18"/>
                <w:szCs w:val="18"/>
              </w:rPr>
              <w:t> </w:t>
            </w:r>
          </w:p>
        </w:tc>
        <w:tc>
          <w:tcPr>
            <w:tcW w:w="850" w:type="dxa"/>
            <w:noWrap/>
            <w:hideMark/>
          </w:tcPr>
          <w:p w14:paraId="7E232BC6" w14:textId="77777777" w:rsidR="00453591" w:rsidRPr="00453591" w:rsidRDefault="00453591" w:rsidP="00453591">
            <w:pPr>
              <w:rPr>
                <w:sz w:val="18"/>
                <w:szCs w:val="18"/>
              </w:rPr>
            </w:pPr>
            <w:r w:rsidRPr="00453591">
              <w:rPr>
                <w:sz w:val="18"/>
                <w:szCs w:val="18"/>
              </w:rPr>
              <w:t> </w:t>
            </w:r>
          </w:p>
        </w:tc>
        <w:tc>
          <w:tcPr>
            <w:tcW w:w="567" w:type="dxa"/>
            <w:noWrap/>
            <w:hideMark/>
          </w:tcPr>
          <w:p w14:paraId="265336E7" w14:textId="77777777" w:rsidR="00453591" w:rsidRPr="00453591" w:rsidRDefault="00453591" w:rsidP="00453591">
            <w:pPr>
              <w:rPr>
                <w:sz w:val="18"/>
                <w:szCs w:val="18"/>
              </w:rPr>
            </w:pPr>
            <w:r w:rsidRPr="00453591">
              <w:rPr>
                <w:sz w:val="18"/>
                <w:szCs w:val="18"/>
              </w:rPr>
              <w:t> </w:t>
            </w:r>
          </w:p>
        </w:tc>
        <w:tc>
          <w:tcPr>
            <w:tcW w:w="851" w:type="dxa"/>
            <w:noWrap/>
            <w:hideMark/>
          </w:tcPr>
          <w:p w14:paraId="616E0C04" w14:textId="77777777" w:rsidR="00453591" w:rsidRPr="00453591" w:rsidRDefault="00453591" w:rsidP="00453591">
            <w:pPr>
              <w:rPr>
                <w:sz w:val="18"/>
                <w:szCs w:val="18"/>
              </w:rPr>
            </w:pPr>
            <w:r w:rsidRPr="00453591">
              <w:rPr>
                <w:sz w:val="18"/>
                <w:szCs w:val="18"/>
              </w:rPr>
              <w:t> </w:t>
            </w:r>
          </w:p>
        </w:tc>
        <w:tc>
          <w:tcPr>
            <w:tcW w:w="1012" w:type="dxa"/>
            <w:noWrap/>
            <w:hideMark/>
          </w:tcPr>
          <w:p w14:paraId="55CFD5F6" w14:textId="77777777" w:rsidR="00453591" w:rsidRPr="00453591" w:rsidRDefault="00453591" w:rsidP="00453591">
            <w:pPr>
              <w:jc w:val="left"/>
              <w:rPr>
                <w:sz w:val="18"/>
                <w:szCs w:val="18"/>
              </w:rPr>
            </w:pPr>
            <w:r w:rsidRPr="00453591">
              <w:rPr>
                <w:sz w:val="18"/>
                <w:szCs w:val="18"/>
              </w:rPr>
              <w:t>1</w:t>
            </w:r>
          </w:p>
        </w:tc>
        <w:tc>
          <w:tcPr>
            <w:tcW w:w="930" w:type="dxa"/>
            <w:noWrap/>
            <w:hideMark/>
          </w:tcPr>
          <w:p w14:paraId="21501669" w14:textId="77777777" w:rsidR="00453591" w:rsidRPr="00453591" w:rsidRDefault="00453591" w:rsidP="00453591">
            <w:pPr>
              <w:jc w:val="left"/>
              <w:rPr>
                <w:sz w:val="18"/>
                <w:szCs w:val="18"/>
              </w:rPr>
            </w:pPr>
            <w:r w:rsidRPr="00453591">
              <w:rPr>
                <w:sz w:val="18"/>
                <w:szCs w:val="18"/>
              </w:rPr>
              <w:t>0</w:t>
            </w:r>
          </w:p>
        </w:tc>
      </w:tr>
      <w:tr w:rsidR="00453591" w:rsidRPr="00453591" w14:paraId="231F2F6F" w14:textId="77777777" w:rsidTr="00453591">
        <w:trPr>
          <w:trHeight w:val="1124"/>
        </w:trPr>
        <w:tc>
          <w:tcPr>
            <w:tcW w:w="3085" w:type="dxa"/>
            <w:hideMark/>
          </w:tcPr>
          <w:p w14:paraId="6187C21C" w14:textId="77777777" w:rsidR="00453591" w:rsidRPr="00453591" w:rsidRDefault="00453591" w:rsidP="00453591">
            <w:pPr>
              <w:rPr>
                <w:sz w:val="18"/>
                <w:szCs w:val="18"/>
              </w:rPr>
            </w:pPr>
            <w:r w:rsidRPr="00453591">
              <w:rPr>
                <w:sz w:val="18"/>
                <w:szCs w:val="18"/>
              </w:rPr>
              <w:t>The nanoparticles are like your Lego pieces and we change how these Lego pieces can stick together! http://www.isgtw.org/feature/design-principles-nanoparticles</w:t>
            </w:r>
          </w:p>
        </w:tc>
        <w:tc>
          <w:tcPr>
            <w:tcW w:w="851" w:type="dxa"/>
            <w:noWrap/>
            <w:hideMark/>
          </w:tcPr>
          <w:p w14:paraId="302E97C5" w14:textId="77777777" w:rsidR="00453591" w:rsidRPr="00453591" w:rsidRDefault="00453591" w:rsidP="00453591">
            <w:pPr>
              <w:jc w:val="left"/>
              <w:rPr>
                <w:sz w:val="18"/>
                <w:szCs w:val="18"/>
              </w:rPr>
            </w:pPr>
            <w:r w:rsidRPr="00453591">
              <w:rPr>
                <w:sz w:val="18"/>
                <w:szCs w:val="18"/>
              </w:rPr>
              <w:t>481</w:t>
            </w:r>
          </w:p>
        </w:tc>
        <w:tc>
          <w:tcPr>
            <w:tcW w:w="1134" w:type="dxa"/>
            <w:noWrap/>
            <w:hideMark/>
          </w:tcPr>
          <w:p w14:paraId="0681341E" w14:textId="77777777" w:rsidR="00453591" w:rsidRPr="00453591" w:rsidRDefault="00453591" w:rsidP="00453591">
            <w:pPr>
              <w:jc w:val="left"/>
              <w:rPr>
                <w:sz w:val="18"/>
                <w:szCs w:val="18"/>
              </w:rPr>
            </w:pPr>
            <w:r w:rsidRPr="00453591">
              <w:rPr>
                <w:sz w:val="18"/>
                <w:szCs w:val="18"/>
              </w:rPr>
              <w:t>4</w:t>
            </w:r>
          </w:p>
        </w:tc>
        <w:tc>
          <w:tcPr>
            <w:tcW w:w="850" w:type="dxa"/>
            <w:noWrap/>
            <w:hideMark/>
          </w:tcPr>
          <w:p w14:paraId="25B90452" w14:textId="77777777" w:rsidR="00453591" w:rsidRPr="00453591" w:rsidRDefault="00453591" w:rsidP="00453591">
            <w:pPr>
              <w:jc w:val="left"/>
              <w:rPr>
                <w:sz w:val="18"/>
                <w:szCs w:val="18"/>
              </w:rPr>
            </w:pPr>
            <w:r w:rsidRPr="00453591">
              <w:rPr>
                <w:sz w:val="18"/>
                <w:szCs w:val="18"/>
              </w:rPr>
              <w:t>0.21</w:t>
            </w:r>
          </w:p>
        </w:tc>
        <w:tc>
          <w:tcPr>
            <w:tcW w:w="567" w:type="dxa"/>
            <w:noWrap/>
            <w:hideMark/>
          </w:tcPr>
          <w:p w14:paraId="45E771B7" w14:textId="77777777" w:rsidR="00453591" w:rsidRPr="00453591" w:rsidRDefault="00453591" w:rsidP="00453591">
            <w:pPr>
              <w:rPr>
                <w:sz w:val="18"/>
                <w:szCs w:val="18"/>
              </w:rPr>
            </w:pPr>
            <w:r w:rsidRPr="00453591">
              <w:rPr>
                <w:sz w:val="18"/>
                <w:szCs w:val="18"/>
              </w:rPr>
              <w:t>1 likes</w:t>
            </w:r>
          </w:p>
        </w:tc>
        <w:tc>
          <w:tcPr>
            <w:tcW w:w="851" w:type="dxa"/>
            <w:noWrap/>
            <w:hideMark/>
          </w:tcPr>
          <w:p w14:paraId="5B024E99" w14:textId="77777777" w:rsidR="00453591" w:rsidRPr="00453591" w:rsidRDefault="00453591" w:rsidP="00453591">
            <w:pPr>
              <w:rPr>
                <w:sz w:val="18"/>
                <w:szCs w:val="18"/>
              </w:rPr>
            </w:pPr>
            <w:r w:rsidRPr="00453591">
              <w:rPr>
                <w:sz w:val="18"/>
                <w:szCs w:val="18"/>
              </w:rPr>
              <w:t> </w:t>
            </w:r>
          </w:p>
        </w:tc>
        <w:tc>
          <w:tcPr>
            <w:tcW w:w="1012" w:type="dxa"/>
            <w:noWrap/>
            <w:hideMark/>
          </w:tcPr>
          <w:p w14:paraId="028E2A9D" w14:textId="77777777" w:rsidR="00453591" w:rsidRPr="00453591" w:rsidRDefault="00453591" w:rsidP="00453591">
            <w:pPr>
              <w:jc w:val="left"/>
              <w:rPr>
                <w:sz w:val="18"/>
                <w:szCs w:val="18"/>
              </w:rPr>
            </w:pPr>
            <w:r w:rsidRPr="00453591">
              <w:rPr>
                <w:sz w:val="18"/>
                <w:szCs w:val="18"/>
              </w:rPr>
              <w:t>1</w:t>
            </w:r>
          </w:p>
        </w:tc>
        <w:tc>
          <w:tcPr>
            <w:tcW w:w="930" w:type="dxa"/>
            <w:noWrap/>
            <w:hideMark/>
          </w:tcPr>
          <w:p w14:paraId="23057326" w14:textId="77777777" w:rsidR="00453591" w:rsidRPr="00453591" w:rsidRDefault="00453591" w:rsidP="00453591">
            <w:pPr>
              <w:jc w:val="left"/>
              <w:rPr>
                <w:sz w:val="18"/>
                <w:szCs w:val="18"/>
              </w:rPr>
            </w:pPr>
            <w:r w:rsidRPr="00453591">
              <w:rPr>
                <w:sz w:val="18"/>
                <w:szCs w:val="18"/>
              </w:rPr>
              <w:t>0</w:t>
            </w:r>
          </w:p>
        </w:tc>
      </w:tr>
      <w:tr w:rsidR="00453591" w:rsidRPr="00453591" w14:paraId="4BDD8088" w14:textId="77777777" w:rsidTr="00453591">
        <w:trPr>
          <w:trHeight w:val="310"/>
        </w:trPr>
        <w:tc>
          <w:tcPr>
            <w:tcW w:w="3085" w:type="dxa"/>
            <w:noWrap/>
            <w:hideMark/>
          </w:tcPr>
          <w:p w14:paraId="7E6B6965" w14:textId="77777777" w:rsidR="00453591" w:rsidRPr="00453591" w:rsidRDefault="00453591" w:rsidP="00453591">
            <w:pPr>
              <w:jc w:val="left"/>
              <w:rPr>
                <w:sz w:val="18"/>
                <w:szCs w:val="18"/>
              </w:rPr>
            </w:pPr>
            <w:r w:rsidRPr="00453591">
              <w:rPr>
                <w:sz w:val="18"/>
                <w:szCs w:val="18"/>
              </w:rPr>
              <w:t>19/04/2012</w:t>
            </w:r>
          </w:p>
        </w:tc>
        <w:tc>
          <w:tcPr>
            <w:tcW w:w="851" w:type="dxa"/>
            <w:noWrap/>
            <w:hideMark/>
          </w:tcPr>
          <w:p w14:paraId="79B7511B" w14:textId="77777777" w:rsidR="00453591" w:rsidRPr="00453591" w:rsidRDefault="00453591" w:rsidP="00453591">
            <w:pPr>
              <w:rPr>
                <w:sz w:val="18"/>
                <w:szCs w:val="18"/>
              </w:rPr>
            </w:pPr>
            <w:r w:rsidRPr="00453591">
              <w:rPr>
                <w:sz w:val="18"/>
                <w:szCs w:val="18"/>
              </w:rPr>
              <w:t> </w:t>
            </w:r>
          </w:p>
        </w:tc>
        <w:tc>
          <w:tcPr>
            <w:tcW w:w="1134" w:type="dxa"/>
            <w:noWrap/>
            <w:hideMark/>
          </w:tcPr>
          <w:p w14:paraId="08AF7DF6" w14:textId="77777777" w:rsidR="00453591" w:rsidRPr="00453591" w:rsidRDefault="00453591" w:rsidP="00453591">
            <w:pPr>
              <w:rPr>
                <w:sz w:val="18"/>
                <w:szCs w:val="18"/>
              </w:rPr>
            </w:pPr>
            <w:r w:rsidRPr="00453591">
              <w:rPr>
                <w:sz w:val="18"/>
                <w:szCs w:val="18"/>
              </w:rPr>
              <w:t> </w:t>
            </w:r>
          </w:p>
        </w:tc>
        <w:tc>
          <w:tcPr>
            <w:tcW w:w="850" w:type="dxa"/>
            <w:noWrap/>
            <w:hideMark/>
          </w:tcPr>
          <w:p w14:paraId="4F7FF14D" w14:textId="77777777" w:rsidR="00453591" w:rsidRPr="00453591" w:rsidRDefault="00453591" w:rsidP="00453591">
            <w:pPr>
              <w:rPr>
                <w:sz w:val="18"/>
                <w:szCs w:val="18"/>
              </w:rPr>
            </w:pPr>
            <w:r w:rsidRPr="00453591">
              <w:rPr>
                <w:sz w:val="18"/>
                <w:szCs w:val="18"/>
              </w:rPr>
              <w:t> </w:t>
            </w:r>
          </w:p>
        </w:tc>
        <w:tc>
          <w:tcPr>
            <w:tcW w:w="567" w:type="dxa"/>
            <w:noWrap/>
            <w:hideMark/>
          </w:tcPr>
          <w:p w14:paraId="7A58F3E1" w14:textId="77777777" w:rsidR="00453591" w:rsidRPr="00453591" w:rsidRDefault="00453591" w:rsidP="00453591">
            <w:pPr>
              <w:rPr>
                <w:sz w:val="18"/>
                <w:szCs w:val="18"/>
              </w:rPr>
            </w:pPr>
            <w:r w:rsidRPr="00453591">
              <w:rPr>
                <w:sz w:val="18"/>
                <w:szCs w:val="18"/>
              </w:rPr>
              <w:t> </w:t>
            </w:r>
          </w:p>
        </w:tc>
        <w:tc>
          <w:tcPr>
            <w:tcW w:w="851" w:type="dxa"/>
            <w:noWrap/>
            <w:hideMark/>
          </w:tcPr>
          <w:p w14:paraId="419107EF" w14:textId="77777777" w:rsidR="00453591" w:rsidRPr="00453591" w:rsidRDefault="00453591" w:rsidP="00453591">
            <w:pPr>
              <w:rPr>
                <w:sz w:val="18"/>
                <w:szCs w:val="18"/>
              </w:rPr>
            </w:pPr>
            <w:r w:rsidRPr="00453591">
              <w:rPr>
                <w:sz w:val="18"/>
                <w:szCs w:val="18"/>
              </w:rPr>
              <w:t> </w:t>
            </w:r>
          </w:p>
        </w:tc>
        <w:tc>
          <w:tcPr>
            <w:tcW w:w="1012" w:type="dxa"/>
            <w:noWrap/>
            <w:hideMark/>
          </w:tcPr>
          <w:p w14:paraId="73EA25C7" w14:textId="77777777" w:rsidR="00453591" w:rsidRPr="00453591" w:rsidRDefault="00453591" w:rsidP="00453591">
            <w:pPr>
              <w:rPr>
                <w:sz w:val="18"/>
                <w:szCs w:val="18"/>
              </w:rPr>
            </w:pPr>
            <w:r w:rsidRPr="00453591">
              <w:rPr>
                <w:sz w:val="18"/>
                <w:szCs w:val="18"/>
              </w:rPr>
              <w:t> </w:t>
            </w:r>
          </w:p>
        </w:tc>
        <w:tc>
          <w:tcPr>
            <w:tcW w:w="930" w:type="dxa"/>
            <w:noWrap/>
            <w:hideMark/>
          </w:tcPr>
          <w:p w14:paraId="78B827D8" w14:textId="77777777" w:rsidR="00453591" w:rsidRPr="00453591" w:rsidRDefault="00453591" w:rsidP="00453591">
            <w:pPr>
              <w:rPr>
                <w:sz w:val="18"/>
                <w:szCs w:val="18"/>
              </w:rPr>
            </w:pPr>
            <w:r w:rsidRPr="00453591">
              <w:rPr>
                <w:sz w:val="18"/>
                <w:szCs w:val="18"/>
              </w:rPr>
              <w:t> </w:t>
            </w:r>
          </w:p>
        </w:tc>
      </w:tr>
      <w:tr w:rsidR="00453591" w:rsidRPr="00453591" w14:paraId="0470645E" w14:textId="77777777" w:rsidTr="00453591">
        <w:trPr>
          <w:trHeight w:val="946"/>
        </w:trPr>
        <w:tc>
          <w:tcPr>
            <w:tcW w:w="3085" w:type="dxa"/>
            <w:hideMark/>
          </w:tcPr>
          <w:p w14:paraId="0B98AD03" w14:textId="77777777" w:rsidR="00453591" w:rsidRPr="00453591" w:rsidRDefault="00453591" w:rsidP="00453591">
            <w:pPr>
              <w:rPr>
                <w:sz w:val="18"/>
                <w:szCs w:val="18"/>
              </w:rPr>
            </w:pPr>
            <w:r w:rsidRPr="00453591">
              <w:rPr>
                <w:sz w:val="18"/>
                <w:szCs w:val="18"/>
              </w:rPr>
              <w:t>Domenico Vicinanza is giving positrons a voice to lift in song http://www.isgtw.org/feature/smallest-music-universe</w:t>
            </w:r>
          </w:p>
        </w:tc>
        <w:tc>
          <w:tcPr>
            <w:tcW w:w="851" w:type="dxa"/>
            <w:noWrap/>
            <w:hideMark/>
          </w:tcPr>
          <w:p w14:paraId="7B320A21" w14:textId="77777777" w:rsidR="00453591" w:rsidRPr="00453591" w:rsidRDefault="00453591" w:rsidP="00453591">
            <w:pPr>
              <w:jc w:val="left"/>
              <w:rPr>
                <w:sz w:val="18"/>
                <w:szCs w:val="18"/>
              </w:rPr>
            </w:pPr>
            <w:r w:rsidRPr="00453591">
              <w:rPr>
                <w:sz w:val="18"/>
                <w:szCs w:val="18"/>
              </w:rPr>
              <w:t>474</w:t>
            </w:r>
          </w:p>
        </w:tc>
        <w:tc>
          <w:tcPr>
            <w:tcW w:w="1134" w:type="dxa"/>
            <w:noWrap/>
            <w:hideMark/>
          </w:tcPr>
          <w:p w14:paraId="49BB7D1D" w14:textId="77777777" w:rsidR="00453591" w:rsidRPr="00453591" w:rsidRDefault="00453591" w:rsidP="00453591">
            <w:pPr>
              <w:jc w:val="left"/>
              <w:rPr>
                <w:sz w:val="18"/>
                <w:szCs w:val="18"/>
              </w:rPr>
            </w:pPr>
            <w:r w:rsidRPr="00453591">
              <w:rPr>
                <w:sz w:val="18"/>
                <w:szCs w:val="18"/>
              </w:rPr>
              <w:t>1</w:t>
            </w:r>
          </w:p>
        </w:tc>
        <w:tc>
          <w:tcPr>
            <w:tcW w:w="850" w:type="dxa"/>
            <w:noWrap/>
            <w:hideMark/>
          </w:tcPr>
          <w:p w14:paraId="38BB9561" w14:textId="77777777" w:rsidR="00453591" w:rsidRPr="00453591" w:rsidRDefault="00453591" w:rsidP="00453591">
            <w:pPr>
              <w:jc w:val="left"/>
              <w:rPr>
                <w:sz w:val="18"/>
                <w:szCs w:val="18"/>
              </w:rPr>
            </w:pPr>
            <w:r w:rsidRPr="00453591">
              <w:rPr>
                <w:sz w:val="18"/>
                <w:szCs w:val="18"/>
              </w:rPr>
              <w:t>0</w:t>
            </w:r>
          </w:p>
        </w:tc>
        <w:tc>
          <w:tcPr>
            <w:tcW w:w="567" w:type="dxa"/>
            <w:noWrap/>
            <w:hideMark/>
          </w:tcPr>
          <w:p w14:paraId="0F5E8DE5" w14:textId="77777777" w:rsidR="00453591" w:rsidRPr="00453591" w:rsidRDefault="00453591" w:rsidP="00453591">
            <w:pPr>
              <w:jc w:val="left"/>
              <w:rPr>
                <w:sz w:val="18"/>
                <w:szCs w:val="18"/>
              </w:rPr>
            </w:pPr>
            <w:r w:rsidRPr="00453591">
              <w:rPr>
                <w:sz w:val="18"/>
                <w:szCs w:val="18"/>
              </w:rPr>
              <w:t>0</w:t>
            </w:r>
          </w:p>
        </w:tc>
        <w:tc>
          <w:tcPr>
            <w:tcW w:w="851" w:type="dxa"/>
            <w:noWrap/>
            <w:hideMark/>
          </w:tcPr>
          <w:p w14:paraId="397653FF" w14:textId="77777777" w:rsidR="00453591" w:rsidRPr="00453591" w:rsidRDefault="00453591" w:rsidP="00453591">
            <w:pPr>
              <w:rPr>
                <w:sz w:val="18"/>
                <w:szCs w:val="18"/>
              </w:rPr>
            </w:pPr>
            <w:r w:rsidRPr="00453591">
              <w:rPr>
                <w:sz w:val="18"/>
                <w:szCs w:val="18"/>
              </w:rPr>
              <w:t> </w:t>
            </w:r>
          </w:p>
        </w:tc>
        <w:tc>
          <w:tcPr>
            <w:tcW w:w="1012" w:type="dxa"/>
            <w:noWrap/>
            <w:hideMark/>
          </w:tcPr>
          <w:p w14:paraId="0B813442" w14:textId="77777777" w:rsidR="00453591" w:rsidRPr="00453591" w:rsidRDefault="00453591" w:rsidP="00453591">
            <w:pPr>
              <w:jc w:val="left"/>
              <w:rPr>
                <w:sz w:val="18"/>
                <w:szCs w:val="18"/>
              </w:rPr>
            </w:pPr>
            <w:r w:rsidRPr="00453591">
              <w:rPr>
                <w:sz w:val="18"/>
                <w:szCs w:val="18"/>
              </w:rPr>
              <w:t>1</w:t>
            </w:r>
          </w:p>
        </w:tc>
        <w:tc>
          <w:tcPr>
            <w:tcW w:w="930" w:type="dxa"/>
            <w:noWrap/>
            <w:hideMark/>
          </w:tcPr>
          <w:p w14:paraId="76BE7A8D" w14:textId="77777777" w:rsidR="00453591" w:rsidRPr="00453591" w:rsidRDefault="00453591" w:rsidP="00453591">
            <w:pPr>
              <w:jc w:val="left"/>
              <w:rPr>
                <w:sz w:val="18"/>
                <w:szCs w:val="18"/>
              </w:rPr>
            </w:pPr>
            <w:r w:rsidRPr="00453591">
              <w:rPr>
                <w:sz w:val="18"/>
                <w:szCs w:val="18"/>
              </w:rPr>
              <w:t>1</w:t>
            </w:r>
          </w:p>
        </w:tc>
      </w:tr>
      <w:tr w:rsidR="00453591" w:rsidRPr="00453591" w14:paraId="3F2C6C2B" w14:textId="77777777" w:rsidTr="00453591">
        <w:trPr>
          <w:trHeight w:val="310"/>
        </w:trPr>
        <w:tc>
          <w:tcPr>
            <w:tcW w:w="3085" w:type="dxa"/>
            <w:noWrap/>
            <w:hideMark/>
          </w:tcPr>
          <w:p w14:paraId="66C72843" w14:textId="77777777" w:rsidR="00453591" w:rsidRPr="00453591" w:rsidRDefault="00453591" w:rsidP="00453591">
            <w:pPr>
              <w:jc w:val="left"/>
              <w:rPr>
                <w:sz w:val="18"/>
                <w:szCs w:val="18"/>
              </w:rPr>
            </w:pPr>
            <w:r w:rsidRPr="00453591">
              <w:rPr>
                <w:sz w:val="18"/>
                <w:szCs w:val="18"/>
              </w:rPr>
              <w:t>24/04/2012</w:t>
            </w:r>
          </w:p>
        </w:tc>
        <w:tc>
          <w:tcPr>
            <w:tcW w:w="851" w:type="dxa"/>
            <w:noWrap/>
            <w:hideMark/>
          </w:tcPr>
          <w:p w14:paraId="01608270" w14:textId="77777777" w:rsidR="00453591" w:rsidRPr="00453591" w:rsidRDefault="00453591" w:rsidP="00453591">
            <w:pPr>
              <w:rPr>
                <w:sz w:val="18"/>
                <w:szCs w:val="18"/>
              </w:rPr>
            </w:pPr>
            <w:r w:rsidRPr="00453591">
              <w:rPr>
                <w:sz w:val="18"/>
                <w:szCs w:val="18"/>
              </w:rPr>
              <w:t> </w:t>
            </w:r>
          </w:p>
        </w:tc>
        <w:tc>
          <w:tcPr>
            <w:tcW w:w="1134" w:type="dxa"/>
            <w:noWrap/>
            <w:hideMark/>
          </w:tcPr>
          <w:p w14:paraId="6E78ABF8" w14:textId="77777777" w:rsidR="00453591" w:rsidRPr="00453591" w:rsidRDefault="00453591" w:rsidP="00453591">
            <w:pPr>
              <w:rPr>
                <w:sz w:val="18"/>
                <w:szCs w:val="18"/>
              </w:rPr>
            </w:pPr>
            <w:r w:rsidRPr="00453591">
              <w:rPr>
                <w:sz w:val="18"/>
                <w:szCs w:val="18"/>
              </w:rPr>
              <w:t> </w:t>
            </w:r>
          </w:p>
        </w:tc>
        <w:tc>
          <w:tcPr>
            <w:tcW w:w="850" w:type="dxa"/>
            <w:noWrap/>
            <w:hideMark/>
          </w:tcPr>
          <w:p w14:paraId="266A4C85" w14:textId="77777777" w:rsidR="00453591" w:rsidRPr="00453591" w:rsidRDefault="00453591" w:rsidP="00453591">
            <w:pPr>
              <w:rPr>
                <w:sz w:val="18"/>
                <w:szCs w:val="18"/>
              </w:rPr>
            </w:pPr>
            <w:r w:rsidRPr="00453591">
              <w:rPr>
                <w:sz w:val="18"/>
                <w:szCs w:val="18"/>
              </w:rPr>
              <w:t> </w:t>
            </w:r>
          </w:p>
        </w:tc>
        <w:tc>
          <w:tcPr>
            <w:tcW w:w="567" w:type="dxa"/>
            <w:noWrap/>
            <w:hideMark/>
          </w:tcPr>
          <w:p w14:paraId="57066042" w14:textId="77777777" w:rsidR="00453591" w:rsidRPr="00453591" w:rsidRDefault="00453591" w:rsidP="00453591">
            <w:pPr>
              <w:rPr>
                <w:sz w:val="18"/>
                <w:szCs w:val="18"/>
              </w:rPr>
            </w:pPr>
            <w:r w:rsidRPr="00453591">
              <w:rPr>
                <w:sz w:val="18"/>
                <w:szCs w:val="18"/>
              </w:rPr>
              <w:t> </w:t>
            </w:r>
          </w:p>
        </w:tc>
        <w:tc>
          <w:tcPr>
            <w:tcW w:w="851" w:type="dxa"/>
            <w:noWrap/>
            <w:hideMark/>
          </w:tcPr>
          <w:p w14:paraId="2AA7AAEE" w14:textId="77777777" w:rsidR="00453591" w:rsidRPr="00453591" w:rsidRDefault="00453591" w:rsidP="00453591">
            <w:pPr>
              <w:rPr>
                <w:sz w:val="18"/>
                <w:szCs w:val="18"/>
              </w:rPr>
            </w:pPr>
            <w:r w:rsidRPr="00453591">
              <w:rPr>
                <w:sz w:val="18"/>
                <w:szCs w:val="18"/>
              </w:rPr>
              <w:t> </w:t>
            </w:r>
          </w:p>
        </w:tc>
        <w:tc>
          <w:tcPr>
            <w:tcW w:w="1012" w:type="dxa"/>
            <w:noWrap/>
            <w:hideMark/>
          </w:tcPr>
          <w:p w14:paraId="7D5535F6" w14:textId="77777777" w:rsidR="00453591" w:rsidRPr="00453591" w:rsidRDefault="00453591" w:rsidP="00453591">
            <w:pPr>
              <w:rPr>
                <w:sz w:val="18"/>
                <w:szCs w:val="18"/>
              </w:rPr>
            </w:pPr>
            <w:r w:rsidRPr="00453591">
              <w:rPr>
                <w:sz w:val="18"/>
                <w:szCs w:val="18"/>
              </w:rPr>
              <w:t> </w:t>
            </w:r>
          </w:p>
        </w:tc>
        <w:tc>
          <w:tcPr>
            <w:tcW w:w="930" w:type="dxa"/>
            <w:noWrap/>
            <w:hideMark/>
          </w:tcPr>
          <w:p w14:paraId="490425D6" w14:textId="77777777" w:rsidR="00453591" w:rsidRPr="00453591" w:rsidRDefault="00453591" w:rsidP="00453591">
            <w:pPr>
              <w:rPr>
                <w:sz w:val="18"/>
                <w:szCs w:val="18"/>
              </w:rPr>
            </w:pPr>
            <w:r w:rsidRPr="00453591">
              <w:rPr>
                <w:sz w:val="18"/>
                <w:szCs w:val="18"/>
              </w:rPr>
              <w:t> </w:t>
            </w:r>
          </w:p>
        </w:tc>
      </w:tr>
      <w:tr w:rsidR="00453591" w:rsidRPr="00453591" w14:paraId="1AEF9C9D" w14:textId="77777777" w:rsidTr="00453591">
        <w:trPr>
          <w:trHeight w:val="808"/>
        </w:trPr>
        <w:tc>
          <w:tcPr>
            <w:tcW w:w="3085" w:type="dxa"/>
            <w:hideMark/>
          </w:tcPr>
          <w:p w14:paraId="263E76E7" w14:textId="77777777" w:rsidR="00453591" w:rsidRPr="00453591" w:rsidRDefault="00453591" w:rsidP="00453591">
            <w:pPr>
              <w:rPr>
                <w:sz w:val="18"/>
                <w:szCs w:val="18"/>
              </w:rPr>
            </w:pPr>
            <w:r w:rsidRPr="00453591">
              <w:rPr>
                <w:sz w:val="18"/>
                <w:szCs w:val="18"/>
              </w:rPr>
              <w:t>Carbon dioxide came before ice age melt http://www.isgtw.org/feature/carbon-dioxide-came-ice-age-melt</w:t>
            </w:r>
          </w:p>
        </w:tc>
        <w:tc>
          <w:tcPr>
            <w:tcW w:w="851" w:type="dxa"/>
            <w:noWrap/>
            <w:hideMark/>
          </w:tcPr>
          <w:p w14:paraId="4564481F" w14:textId="77777777" w:rsidR="00453591" w:rsidRPr="00453591" w:rsidRDefault="00453591" w:rsidP="00453591">
            <w:pPr>
              <w:jc w:val="left"/>
              <w:rPr>
                <w:sz w:val="18"/>
                <w:szCs w:val="18"/>
              </w:rPr>
            </w:pPr>
            <w:r w:rsidRPr="00453591">
              <w:rPr>
                <w:sz w:val="18"/>
                <w:szCs w:val="18"/>
              </w:rPr>
              <w:t>470</w:t>
            </w:r>
          </w:p>
        </w:tc>
        <w:tc>
          <w:tcPr>
            <w:tcW w:w="1134" w:type="dxa"/>
            <w:noWrap/>
            <w:hideMark/>
          </w:tcPr>
          <w:p w14:paraId="332F9CB0" w14:textId="77777777" w:rsidR="00453591" w:rsidRPr="00453591" w:rsidRDefault="00453591" w:rsidP="00453591">
            <w:pPr>
              <w:jc w:val="left"/>
              <w:rPr>
                <w:sz w:val="18"/>
                <w:szCs w:val="18"/>
              </w:rPr>
            </w:pPr>
            <w:r w:rsidRPr="00453591">
              <w:rPr>
                <w:sz w:val="18"/>
                <w:szCs w:val="18"/>
              </w:rPr>
              <w:t>5</w:t>
            </w:r>
          </w:p>
        </w:tc>
        <w:tc>
          <w:tcPr>
            <w:tcW w:w="850" w:type="dxa"/>
            <w:noWrap/>
            <w:hideMark/>
          </w:tcPr>
          <w:p w14:paraId="449AD418" w14:textId="77777777" w:rsidR="00453591" w:rsidRPr="00453591" w:rsidRDefault="00453591" w:rsidP="00453591">
            <w:pPr>
              <w:jc w:val="left"/>
              <w:rPr>
                <w:sz w:val="18"/>
                <w:szCs w:val="18"/>
              </w:rPr>
            </w:pPr>
            <w:r w:rsidRPr="00453591">
              <w:rPr>
                <w:sz w:val="18"/>
                <w:szCs w:val="18"/>
              </w:rPr>
              <w:t>0.85</w:t>
            </w:r>
          </w:p>
        </w:tc>
        <w:tc>
          <w:tcPr>
            <w:tcW w:w="567" w:type="dxa"/>
            <w:noWrap/>
            <w:hideMark/>
          </w:tcPr>
          <w:p w14:paraId="02C7737D" w14:textId="6415DB59" w:rsidR="00453591" w:rsidRPr="00453591" w:rsidRDefault="00453591" w:rsidP="00453591">
            <w:pPr>
              <w:rPr>
                <w:sz w:val="18"/>
                <w:szCs w:val="18"/>
              </w:rPr>
            </w:pPr>
            <w:r w:rsidRPr="00453591">
              <w:rPr>
                <w:sz w:val="18"/>
                <w:szCs w:val="18"/>
              </w:rPr>
              <w:t xml:space="preserve">4 </w:t>
            </w:r>
          </w:p>
        </w:tc>
        <w:tc>
          <w:tcPr>
            <w:tcW w:w="851" w:type="dxa"/>
            <w:noWrap/>
            <w:hideMark/>
          </w:tcPr>
          <w:p w14:paraId="38A642ED" w14:textId="77777777" w:rsidR="00453591" w:rsidRPr="00453591" w:rsidRDefault="00453591" w:rsidP="00453591">
            <w:pPr>
              <w:rPr>
                <w:sz w:val="18"/>
                <w:szCs w:val="18"/>
              </w:rPr>
            </w:pPr>
          </w:p>
        </w:tc>
        <w:tc>
          <w:tcPr>
            <w:tcW w:w="1012" w:type="dxa"/>
            <w:noWrap/>
            <w:hideMark/>
          </w:tcPr>
          <w:p w14:paraId="5D6240A3" w14:textId="77777777" w:rsidR="00453591" w:rsidRPr="00453591" w:rsidRDefault="00453591" w:rsidP="00453591">
            <w:pPr>
              <w:jc w:val="left"/>
              <w:rPr>
                <w:sz w:val="18"/>
                <w:szCs w:val="18"/>
              </w:rPr>
            </w:pPr>
            <w:r w:rsidRPr="00453591">
              <w:rPr>
                <w:sz w:val="18"/>
                <w:szCs w:val="18"/>
              </w:rPr>
              <w:t>1</w:t>
            </w:r>
          </w:p>
        </w:tc>
        <w:tc>
          <w:tcPr>
            <w:tcW w:w="930" w:type="dxa"/>
            <w:noWrap/>
            <w:hideMark/>
          </w:tcPr>
          <w:p w14:paraId="1D568316" w14:textId="77777777" w:rsidR="00453591" w:rsidRPr="00453591" w:rsidRDefault="00453591" w:rsidP="00453591">
            <w:pPr>
              <w:jc w:val="left"/>
              <w:rPr>
                <w:sz w:val="18"/>
                <w:szCs w:val="18"/>
              </w:rPr>
            </w:pPr>
            <w:r w:rsidRPr="00453591">
              <w:rPr>
                <w:sz w:val="18"/>
                <w:szCs w:val="18"/>
              </w:rPr>
              <w:t>0</w:t>
            </w:r>
          </w:p>
        </w:tc>
      </w:tr>
      <w:tr w:rsidR="00453591" w:rsidRPr="00453591" w14:paraId="1A629C9D" w14:textId="77777777" w:rsidTr="00453591">
        <w:trPr>
          <w:trHeight w:val="1240"/>
        </w:trPr>
        <w:tc>
          <w:tcPr>
            <w:tcW w:w="3085" w:type="dxa"/>
            <w:hideMark/>
          </w:tcPr>
          <w:p w14:paraId="755800A8" w14:textId="77777777" w:rsidR="00453591" w:rsidRPr="00453591" w:rsidRDefault="00453591" w:rsidP="00453591">
            <w:pPr>
              <w:rPr>
                <w:sz w:val="18"/>
                <w:szCs w:val="18"/>
              </w:rPr>
            </w:pPr>
            <w:r w:rsidRPr="00453591">
              <w:rPr>
                <w:sz w:val="18"/>
                <w:szCs w:val="18"/>
              </w:rPr>
              <w:t>RT @isgtw Researchers @ Max Planck Institute ‘quantum entangle’ two photons in first computer quantum network. bit.ly/HPe8W0</w:t>
            </w:r>
          </w:p>
        </w:tc>
        <w:tc>
          <w:tcPr>
            <w:tcW w:w="851" w:type="dxa"/>
            <w:noWrap/>
            <w:hideMark/>
          </w:tcPr>
          <w:p w14:paraId="4C1E3420" w14:textId="77777777" w:rsidR="00453591" w:rsidRPr="00453591" w:rsidRDefault="00453591" w:rsidP="00453591">
            <w:pPr>
              <w:rPr>
                <w:sz w:val="18"/>
                <w:szCs w:val="18"/>
              </w:rPr>
            </w:pPr>
            <w:r w:rsidRPr="00453591">
              <w:rPr>
                <w:sz w:val="18"/>
                <w:szCs w:val="18"/>
              </w:rPr>
              <w:t> </w:t>
            </w:r>
          </w:p>
        </w:tc>
        <w:tc>
          <w:tcPr>
            <w:tcW w:w="1134" w:type="dxa"/>
            <w:noWrap/>
            <w:hideMark/>
          </w:tcPr>
          <w:p w14:paraId="3DC29CA5" w14:textId="77777777" w:rsidR="00453591" w:rsidRPr="00453591" w:rsidRDefault="00453591" w:rsidP="00453591">
            <w:pPr>
              <w:rPr>
                <w:sz w:val="18"/>
                <w:szCs w:val="18"/>
              </w:rPr>
            </w:pPr>
            <w:r w:rsidRPr="00453591">
              <w:rPr>
                <w:sz w:val="18"/>
                <w:szCs w:val="18"/>
              </w:rPr>
              <w:t> </w:t>
            </w:r>
          </w:p>
        </w:tc>
        <w:tc>
          <w:tcPr>
            <w:tcW w:w="850" w:type="dxa"/>
            <w:noWrap/>
            <w:hideMark/>
          </w:tcPr>
          <w:p w14:paraId="6E004ACB" w14:textId="77777777" w:rsidR="00453591" w:rsidRPr="00453591" w:rsidRDefault="00453591" w:rsidP="00453591">
            <w:pPr>
              <w:rPr>
                <w:sz w:val="18"/>
                <w:szCs w:val="18"/>
              </w:rPr>
            </w:pPr>
            <w:r w:rsidRPr="00453591">
              <w:rPr>
                <w:sz w:val="18"/>
                <w:szCs w:val="18"/>
              </w:rPr>
              <w:t> </w:t>
            </w:r>
          </w:p>
        </w:tc>
        <w:tc>
          <w:tcPr>
            <w:tcW w:w="567" w:type="dxa"/>
            <w:noWrap/>
            <w:hideMark/>
          </w:tcPr>
          <w:p w14:paraId="1C423A52" w14:textId="77777777" w:rsidR="00453591" w:rsidRPr="00453591" w:rsidRDefault="00453591" w:rsidP="00453591">
            <w:pPr>
              <w:rPr>
                <w:sz w:val="18"/>
                <w:szCs w:val="18"/>
              </w:rPr>
            </w:pPr>
            <w:r w:rsidRPr="00453591">
              <w:rPr>
                <w:sz w:val="18"/>
                <w:szCs w:val="18"/>
              </w:rPr>
              <w:t> </w:t>
            </w:r>
          </w:p>
        </w:tc>
        <w:tc>
          <w:tcPr>
            <w:tcW w:w="851" w:type="dxa"/>
            <w:noWrap/>
            <w:hideMark/>
          </w:tcPr>
          <w:p w14:paraId="33C416E9" w14:textId="77777777" w:rsidR="00453591" w:rsidRPr="00453591" w:rsidRDefault="00453591" w:rsidP="00453591">
            <w:pPr>
              <w:rPr>
                <w:sz w:val="18"/>
                <w:szCs w:val="18"/>
              </w:rPr>
            </w:pPr>
            <w:r w:rsidRPr="00453591">
              <w:rPr>
                <w:sz w:val="18"/>
                <w:szCs w:val="18"/>
              </w:rPr>
              <w:t> </w:t>
            </w:r>
          </w:p>
        </w:tc>
        <w:tc>
          <w:tcPr>
            <w:tcW w:w="1012" w:type="dxa"/>
            <w:noWrap/>
            <w:hideMark/>
          </w:tcPr>
          <w:p w14:paraId="04AFA830" w14:textId="77777777" w:rsidR="00453591" w:rsidRPr="00453591" w:rsidRDefault="00453591" w:rsidP="00453591">
            <w:pPr>
              <w:jc w:val="left"/>
              <w:rPr>
                <w:sz w:val="18"/>
                <w:szCs w:val="18"/>
              </w:rPr>
            </w:pPr>
            <w:r w:rsidRPr="00453591">
              <w:rPr>
                <w:sz w:val="18"/>
                <w:szCs w:val="18"/>
              </w:rPr>
              <w:t>1</w:t>
            </w:r>
          </w:p>
        </w:tc>
        <w:tc>
          <w:tcPr>
            <w:tcW w:w="930" w:type="dxa"/>
            <w:noWrap/>
            <w:hideMark/>
          </w:tcPr>
          <w:p w14:paraId="61D3EE1C" w14:textId="77777777" w:rsidR="00453591" w:rsidRPr="00453591" w:rsidRDefault="00453591" w:rsidP="00453591">
            <w:pPr>
              <w:jc w:val="left"/>
              <w:rPr>
                <w:sz w:val="18"/>
                <w:szCs w:val="18"/>
              </w:rPr>
            </w:pPr>
            <w:r w:rsidRPr="00453591">
              <w:rPr>
                <w:sz w:val="18"/>
                <w:szCs w:val="18"/>
              </w:rPr>
              <w:t>0</w:t>
            </w:r>
          </w:p>
        </w:tc>
      </w:tr>
      <w:tr w:rsidR="00453591" w:rsidRPr="00453591" w14:paraId="0A9724EA" w14:textId="77777777" w:rsidTr="00453591">
        <w:trPr>
          <w:trHeight w:val="310"/>
        </w:trPr>
        <w:tc>
          <w:tcPr>
            <w:tcW w:w="3085" w:type="dxa"/>
            <w:noWrap/>
            <w:hideMark/>
          </w:tcPr>
          <w:p w14:paraId="541EF0DA" w14:textId="77777777" w:rsidR="00453591" w:rsidRPr="00453591" w:rsidRDefault="00453591" w:rsidP="00453591">
            <w:pPr>
              <w:jc w:val="left"/>
              <w:rPr>
                <w:sz w:val="18"/>
                <w:szCs w:val="18"/>
              </w:rPr>
            </w:pPr>
            <w:r w:rsidRPr="00453591">
              <w:rPr>
                <w:sz w:val="18"/>
                <w:szCs w:val="18"/>
              </w:rPr>
              <w:t>29/04/2012</w:t>
            </w:r>
          </w:p>
        </w:tc>
        <w:tc>
          <w:tcPr>
            <w:tcW w:w="851" w:type="dxa"/>
            <w:noWrap/>
            <w:hideMark/>
          </w:tcPr>
          <w:p w14:paraId="420AAF6A" w14:textId="77777777" w:rsidR="00453591" w:rsidRPr="00453591" w:rsidRDefault="00453591" w:rsidP="00453591">
            <w:pPr>
              <w:rPr>
                <w:sz w:val="18"/>
                <w:szCs w:val="18"/>
              </w:rPr>
            </w:pPr>
            <w:r w:rsidRPr="00453591">
              <w:rPr>
                <w:sz w:val="18"/>
                <w:szCs w:val="18"/>
              </w:rPr>
              <w:t> </w:t>
            </w:r>
          </w:p>
        </w:tc>
        <w:tc>
          <w:tcPr>
            <w:tcW w:w="1134" w:type="dxa"/>
            <w:noWrap/>
            <w:hideMark/>
          </w:tcPr>
          <w:p w14:paraId="2EF855A4" w14:textId="77777777" w:rsidR="00453591" w:rsidRPr="00453591" w:rsidRDefault="00453591" w:rsidP="00453591">
            <w:pPr>
              <w:rPr>
                <w:sz w:val="18"/>
                <w:szCs w:val="18"/>
              </w:rPr>
            </w:pPr>
            <w:r w:rsidRPr="00453591">
              <w:rPr>
                <w:sz w:val="18"/>
                <w:szCs w:val="18"/>
              </w:rPr>
              <w:t> </w:t>
            </w:r>
          </w:p>
        </w:tc>
        <w:tc>
          <w:tcPr>
            <w:tcW w:w="850" w:type="dxa"/>
            <w:noWrap/>
            <w:hideMark/>
          </w:tcPr>
          <w:p w14:paraId="07FA5025" w14:textId="77777777" w:rsidR="00453591" w:rsidRPr="00453591" w:rsidRDefault="00453591" w:rsidP="00453591">
            <w:pPr>
              <w:rPr>
                <w:sz w:val="18"/>
                <w:szCs w:val="18"/>
              </w:rPr>
            </w:pPr>
            <w:r w:rsidRPr="00453591">
              <w:rPr>
                <w:sz w:val="18"/>
                <w:szCs w:val="18"/>
              </w:rPr>
              <w:t> </w:t>
            </w:r>
          </w:p>
        </w:tc>
        <w:tc>
          <w:tcPr>
            <w:tcW w:w="567" w:type="dxa"/>
            <w:noWrap/>
            <w:hideMark/>
          </w:tcPr>
          <w:p w14:paraId="28E14D92" w14:textId="77777777" w:rsidR="00453591" w:rsidRPr="00453591" w:rsidRDefault="00453591" w:rsidP="00453591">
            <w:pPr>
              <w:rPr>
                <w:sz w:val="18"/>
                <w:szCs w:val="18"/>
              </w:rPr>
            </w:pPr>
            <w:r w:rsidRPr="00453591">
              <w:rPr>
                <w:sz w:val="18"/>
                <w:szCs w:val="18"/>
              </w:rPr>
              <w:t> </w:t>
            </w:r>
          </w:p>
        </w:tc>
        <w:tc>
          <w:tcPr>
            <w:tcW w:w="851" w:type="dxa"/>
            <w:noWrap/>
            <w:hideMark/>
          </w:tcPr>
          <w:p w14:paraId="6669A15E" w14:textId="77777777" w:rsidR="00453591" w:rsidRPr="00453591" w:rsidRDefault="00453591" w:rsidP="00453591">
            <w:pPr>
              <w:rPr>
                <w:sz w:val="18"/>
                <w:szCs w:val="18"/>
              </w:rPr>
            </w:pPr>
            <w:r w:rsidRPr="00453591">
              <w:rPr>
                <w:sz w:val="18"/>
                <w:szCs w:val="18"/>
              </w:rPr>
              <w:t> </w:t>
            </w:r>
          </w:p>
        </w:tc>
        <w:tc>
          <w:tcPr>
            <w:tcW w:w="1012" w:type="dxa"/>
            <w:noWrap/>
            <w:hideMark/>
          </w:tcPr>
          <w:p w14:paraId="7D60905A" w14:textId="77777777" w:rsidR="00453591" w:rsidRPr="00453591" w:rsidRDefault="00453591" w:rsidP="00453591">
            <w:pPr>
              <w:rPr>
                <w:sz w:val="18"/>
                <w:szCs w:val="18"/>
              </w:rPr>
            </w:pPr>
            <w:r w:rsidRPr="00453591">
              <w:rPr>
                <w:sz w:val="18"/>
                <w:szCs w:val="18"/>
              </w:rPr>
              <w:t> </w:t>
            </w:r>
          </w:p>
        </w:tc>
        <w:tc>
          <w:tcPr>
            <w:tcW w:w="930" w:type="dxa"/>
            <w:noWrap/>
            <w:hideMark/>
          </w:tcPr>
          <w:p w14:paraId="7C8EBA89" w14:textId="77777777" w:rsidR="00453591" w:rsidRPr="00453591" w:rsidRDefault="00453591" w:rsidP="00453591">
            <w:pPr>
              <w:rPr>
                <w:sz w:val="18"/>
                <w:szCs w:val="18"/>
              </w:rPr>
            </w:pPr>
            <w:r w:rsidRPr="00453591">
              <w:rPr>
                <w:sz w:val="18"/>
                <w:szCs w:val="18"/>
              </w:rPr>
              <w:t> </w:t>
            </w:r>
          </w:p>
        </w:tc>
      </w:tr>
      <w:tr w:rsidR="00453591" w:rsidRPr="00453591" w14:paraId="29C8AEAC" w14:textId="77777777" w:rsidTr="00453591">
        <w:trPr>
          <w:trHeight w:val="979"/>
        </w:trPr>
        <w:tc>
          <w:tcPr>
            <w:tcW w:w="3085" w:type="dxa"/>
            <w:hideMark/>
          </w:tcPr>
          <w:p w14:paraId="636FE452" w14:textId="77777777" w:rsidR="00453591" w:rsidRPr="00453591" w:rsidRDefault="00453591" w:rsidP="00453591">
            <w:pPr>
              <w:rPr>
                <w:sz w:val="18"/>
                <w:szCs w:val="18"/>
              </w:rPr>
            </w:pPr>
            <w:r w:rsidRPr="00453591">
              <w:rPr>
                <w:sz w:val="18"/>
                <w:szCs w:val="18"/>
              </w:rPr>
              <w:t>“By going public, we can find experts to solve problems we cannot,” http://www.isgtw.org/feature/open-hardware-creating-more-open-world</w:t>
            </w:r>
          </w:p>
        </w:tc>
        <w:tc>
          <w:tcPr>
            <w:tcW w:w="851" w:type="dxa"/>
            <w:noWrap/>
            <w:hideMark/>
          </w:tcPr>
          <w:p w14:paraId="56970A49" w14:textId="77777777" w:rsidR="00453591" w:rsidRPr="00453591" w:rsidRDefault="00453591" w:rsidP="00453591">
            <w:pPr>
              <w:jc w:val="left"/>
              <w:rPr>
                <w:sz w:val="18"/>
                <w:szCs w:val="18"/>
              </w:rPr>
            </w:pPr>
            <w:r w:rsidRPr="00453591">
              <w:rPr>
                <w:sz w:val="18"/>
                <w:szCs w:val="18"/>
              </w:rPr>
              <w:t>403</w:t>
            </w:r>
          </w:p>
        </w:tc>
        <w:tc>
          <w:tcPr>
            <w:tcW w:w="1134" w:type="dxa"/>
            <w:noWrap/>
            <w:hideMark/>
          </w:tcPr>
          <w:p w14:paraId="7B726CF4" w14:textId="77777777" w:rsidR="00453591" w:rsidRPr="00453591" w:rsidRDefault="00453591" w:rsidP="00453591">
            <w:pPr>
              <w:jc w:val="left"/>
              <w:rPr>
                <w:sz w:val="18"/>
                <w:szCs w:val="18"/>
              </w:rPr>
            </w:pPr>
            <w:r w:rsidRPr="00453591">
              <w:rPr>
                <w:sz w:val="18"/>
                <w:szCs w:val="18"/>
              </w:rPr>
              <w:t>4</w:t>
            </w:r>
          </w:p>
        </w:tc>
        <w:tc>
          <w:tcPr>
            <w:tcW w:w="850" w:type="dxa"/>
            <w:noWrap/>
            <w:hideMark/>
          </w:tcPr>
          <w:p w14:paraId="6FCAD60E" w14:textId="77777777" w:rsidR="00453591" w:rsidRPr="00453591" w:rsidRDefault="00453591" w:rsidP="00453591">
            <w:pPr>
              <w:jc w:val="left"/>
              <w:rPr>
                <w:sz w:val="18"/>
                <w:szCs w:val="18"/>
              </w:rPr>
            </w:pPr>
            <w:r w:rsidRPr="00453591">
              <w:rPr>
                <w:sz w:val="18"/>
                <w:szCs w:val="18"/>
              </w:rPr>
              <w:t>0.5</w:t>
            </w:r>
          </w:p>
        </w:tc>
        <w:tc>
          <w:tcPr>
            <w:tcW w:w="567" w:type="dxa"/>
            <w:noWrap/>
            <w:hideMark/>
          </w:tcPr>
          <w:p w14:paraId="5382DC3C" w14:textId="358CCA56" w:rsidR="00453591" w:rsidRPr="00453591" w:rsidRDefault="00453591" w:rsidP="00453591">
            <w:pPr>
              <w:rPr>
                <w:sz w:val="18"/>
                <w:szCs w:val="18"/>
              </w:rPr>
            </w:pPr>
            <w:r w:rsidRPr="00453591">
              <w:rPr>
                <w:sz w:val="18"/>
                <w:szCs w:val="18"/>
              </w:rPr>
              <w:t xml:space="preserve">2 </w:t>
            </w:r>
          </w:p>
        </w:tc>
        <w:tc>
          <w:tcPr>
            <w:tcW w:w="851" w:type="dxa"/>
            <w:noWrap/>
            <w:hideMark/>
          </w:tcPr>
          <w:p w14:paraId="5E47BB18" w14:textId="77777777" w:rsidR="00453591" w:rsidRPr="00453591" w:rsidRDefault="00453591" w:rsidP="00453591">
            <w:pPr>
              <w:rPr>
                <w:sz w:val="18"/>
                <w:szCs w:val="18"/>
              </w:rPr>
            </w:pPr>
            <w:r w:rsidRPr="00453591">
              <w:rPr>
                <w:sz w:val="18"/>
                <w:szCs w:val="18"/>
              </w:rPr>
              <w:t> </w:t>
            </w:r>
          </w:p>
        </w:tc>
        <w:tc>
          <w:tcPr>
            <w:tcW w:w="1012" w:type="dxa"/>
            <w:noWrap/>
            <w:hideMark/>
          </w:tcPr>
          <w:p w14:paraId="00E164A2" w14:textId="77777777" w:rsidR="00453591" w:rsidRPr="00453591" w:rsidRDefault="00453591" w:rsidP="00453591">
            <w:pPr>
              <w:jc w:val="left"/>
              <w:rPr>
                <w:sz w:val="18"/>
                <w:szCs w:val="18"/>
              </w:rPr>
            </w:pPr>
            <w:r w:rsidRPr="00453591">
              <w:rPr>
                <w:sz w:val="18"/>
                <w:szCs w:val="18"/>
              </w:rPr>
              <w:t>1</w:t>
            </w:r>
          </w:p>
        </w:tc>
        <w:tc>
          <w:tcPr>
            <w:tcW w:w="930" w:type="dxa"/>
            <w:noWrap/>
            <w:hideMark/>
          </w:tcPr>
          <w:p w14:paraId="61DE5751" w14:textId="77777777" w:rsidR="00453591" w:rsidRPr="00453591" w:rsidRDefault="00453591" w:rsidP="00453591">
            <w:pPr>
              <w:jc w:val="left"/>
              <w:rPr>
                <w:sz w:val="18"/>
                <w:szCs w:val="18"/>
              </w:rPr>
            </w:pPr>
            <w:r w:rsidRPr="00453591">
              <w:rPr>
                <w:sz w:val="18"/>
                <w:szCs w:val="18"/>
              </w:rPr>
              <w:t>0</w:t>
            </w:r>
          </w:p>
        </w:tc>
      </w:tr>
      <w:tr w:rsidR="00453591" w:rsidRPr="00453591" w14:paraId="02A2372C" w14:textId="77777777" w:rsidTr="00453591">
        <w:trPr>
          <w:trHeight w:val="310"/>
        </w:trPr>
        <w:tc>
          <w:tcPr>
            <w:tcW w:w="3085" w:type="dxa"/>
            <w:noWrap/>
            <w:hideMark/>
          </w:tcPr>
          <w:p w14:paraId="12E1BF2C" w14:textId="77777777" w:rsidR="00453591" w:rsidRPr="00453591" w:rsidRDefault="00453591" w:rsidP="00453591">
            <w:pPr>
              <w:jc w:val="left"/>
              <w:rPr>
                <w:sz w:val="18"/>
                <w:szCs w:val="18"/>
              </w:rPr>
            </w:pPr>
            <w:r w:rsidRPr="00453591">
              <w:rPr>
                <w:sz w:val="18"/>
                <w:szCs w:val="18"/>
              </w:rPr>
              <w:lastRenderedPageBreak/>
              <w:t>09/05/2012</w:t>
            </w:r>
          </w:p>
        </w:tc>
        <w:tc>
          <w:tcPr>
            <w:tcW w:w="851" w:type="dxa"/>
            <w:noWrap/>
            <w:hideMark/>
          </w:tcPr>
          <w:p w14:paraId="796FC7C8" w14:textId="77777777" w:rsidR="00453591" w:rsidRPr="00453591" w:rsidRDefault="00453591" w:rsidP="00453591">
            <w:pPr>
              <w:rPr>
                <w:sz w:val="18"/>
                <w:szCs w:val="18"/>
              </w:rPr>
            </w:pPr>
            <w:r w:rsidRPr="00453591">
              <w:rPr>
                <w:sz w:val="18"/>
                <w:szCs w:val="18"/>
              </w:rPr>
              <w:t> </w:t>
            </w:r>
          </w:p>
        </w:tc>
        <w:tc>
          <w:tcPr>
            <w:tcW w:w="1134" w:type="dxa"/>
            <w:noWrap/>
            <w:hideMark/>
          </w:tcPr>
          <w:p w14:paraId="50504AD4" w14:textId="77777777" w:rsidR="00453591" w:rsidRPr="00453591" w:rsidRDefault="00453591" w:rsidP="00453591">
            <w:pPr>
              <w:rPr>
                <w:sz w:val="18"/>
                <w:szCs w:val="18"/>
              </w:rPr>
            </w:pPr>
            <w:r w:rsidRPr="00453591">
              <w:rPr>
                <w:sz w:val="18"/>
                <w:szCs w:val="18"/>
              </w:rPr>
              <w:t> </w:t>
            </w:r>
          </w:p>
        </w:tc>
        <w:tc>
          <w:tcPr>
            <w:tcW w:w="850" w:type="dxa"/>
            <w:noWrap/>
            <w:hideMark/>
          </w:tcPr>
          <w:p w14:paraId="33537491" w14:textId="77777777" w:rsidR="00453591" w:rsidRPr="00453591" w:rsidRDefault="00453591" w:rsidP="00453591">
            <w:pPr>
              <w:rPr>
                <w:sz w:val="18"/>
                <w:szCs w:val="18"/>
              </w:rPr>
            </w:pPr>
            <w:r w:rsidRPr="00453591">
              <w:rPr>
                <w:sz w:val="18"/>
                <w:szCs w:val="18"/>
              </w:rPr>
              <w:t> </w:t>
            </w:r>
          </w:p>
        </w:tc>
        <w:tc>
          <w:tcPr>
            <w:tcW w:w="567" w:type="dxa"/>
            <w:noWrap/>
            <w:hideMark/>
          </w:tcPr>
          <w:p w14:paraId="23ABB871" w14:textId="77777777" w:rsidR="00453591" w:rsidRPr="00453591" w:rsidRDefault="00453591" w:rsidP="00453591">
            <w:pPr>
              <w:rPr>
                <w:sz w:val="18"/>
                <w:szCs w:val="18"/>
              </w:rPr>
            </w:pPr>
            <w:r w:rsidRPr="00453591">
              <w:rPr>
                <w:sz w:val="18"/>
                <w:szCs w:val="18"/>
              </w:rPr>
              <w:t> </w:t>
            </w:r>
          </w:p>
        </w:tc>
        <w:tc>
          <w:tcPr>
            <w:tcW w:w="851" w:type="dxa"/>
            <w:noWrap/>
            <w:hideMark/>
          </w:tcPr>
          <w:p w14:paraId="0DCF91C2" w14:textId="77777777" w:rsidR="00453591" w:rsidRPr="00453591" w:rsidRDefault="00453591" w:rsidP="00453591">
            <w:pPr>
              <w:rPr>
                <w:sz w:val="18"/>
                <w:szCs w:val="18"/>
              </w:rPr>
            </w:pPr>
            <w:r w:rsidRPr="00453591">
              <w:rPr>
                <w:sz w:val="18"/>
                <w:szCs w:val="18"/>
              </w:rPr>
              <w:t> </w:t>
            </w:r>
          </w:p>
        </w:tc>
        <w:tc>
          <w:tcPr>
            <w:tcW w:w="1012" w:type="dxa"/>
            <w:noWrap/>
            <w:hideMark/>
          </w:tcPr>
          <w:p w14:paraId="6F17769F" w14:textId="77777777" w:rsidR="00453591" w:rsidRPr="00453591" w:rsidRDefault="00453591" w:rsidP="00453591">
            <w:pPr>
              <w:rPr>
                <w:sz w:val="18"/>
                <w:szCs w:val="18"/>
              </w:rPr>
            </w:pPr>
            <w:r w:rsidRPr="00453591">
              <w:rPr>
                <w:sz w:val="18"/>
                <w:szCs w:val="18"/>
              </w:rPr>
              <w:t> </w:t>
            </w:r>
          </w:p>
        </w:tc>
        <w:tc>
          <w:tcPr>
            <w:tcW w:w="930" w:type="dxa"/>
            <w:noWrap/>
            <w:hideMark/>
          </w:tcPr>
          <w:p w14:paraId="722EA5F9" w14:textId="77777777" w:rsidR="00453591" w:rsidRPr="00453591" w:rsidRDefault="00453591" w:rsidP="00453591">
            <w:pPr>
              <w:rPr>
                <w:sz w:val="18"/>
                <w:szCs w:val="18"/>
              </w:rPr>
            </w:pPr>
            <w:r w:rsidRPr="00453591">
              <w:rPr>
                <w:sz w:val="18"/>
                <w:szCs w:val="18"/>
              </w:rPr>
              <w:t> </w:t>
            </w:r>
          </w:p>
        </w:tc>
      </w:tr>
      <w:tr w:rsidR="00453591" w:rsidRPr="00453591" w14:paraId="16633EDB" w14:textId="77777777" w:rsidTr="00453591">
        <w:trPr>
          <w:trHeight w:val="620"/>
        </w:trPr>
        <w:tc>
          <w:tcPr>
            <w:tcW w:w="3085" w:type="dxa"/>
            <w:hideMark/>
          </w:tcPr>
          <w:p w14:paraId="242B5440" w14:textId="77777777" w:rsidR="00453591" w:rsidRPr="00453591" w:rsidRDefault="00453591" w:rsidP="00453591">
            <w:pPr>
              <w:rPr>
                <w:sz w:val="18"/>
                <w:szCs w:val="18"/>
              </w:rPr>
            </w:pPr>
            <w:r w:rsidRPr="00453591">
              <w:rPr>
                <w:sz w:val="18"/>
                <w:szCs w:val="18"/>
              </w:rPr>
              <w:t xml:space="preserve">[Picture] A visualization of the wakes coming off a helicopter rotor. </w:t>
            </w:r>
          </w:p>
        </w:tc>
        <w:tc>
          <w:tcPr>
            <w:tcW w:w="851" w:type="dxa"/>
            <w:noWrap/>
            <w:hideMark/>
          </w:tcPr>
          <w:p w14:paraId="2D4BD6BF" w14:textId="77777777" w:rsidR="00453591" w:rsidRPr="00453591" w:rsidRDefault="00453591" w:rsidP="00453591">
            <w:pPr>
              <w:jc w:val="left"/>
              <w:rPr>
                <w:sz w:val="18"/>
                <w:szCs w:val="18"/>
              </w:rPr>
            </w:pPr>
            <w:r w:rsidRPr="00453591">
              <w:rPr>
                <w:sz w:val="18"/>
                <w:szCs w:val="18"/>
              </w:rPr>
              <w:t>415</w:t>
            </w:r>
          </w:p>
        </w:tc>
        <w:tc>
          <w:tcPr>
            <w:tcW w:w="1134" w:type="dxa"/>
            <w:noWrap/>
            <w:hideMark/>
          </w:tcPr>
          <w:p w14:paraId="517A3068" w14:textId="77777777" w:rsidR="00453591" w:rsidRPr="00453591" w:rsidRDefault="00453591" w:rsidP="00453591">
            <w:pPr>
              <w:jc w:val="left"/>
              <w:rPr>
                <w:sz w:val="18"/>
                <w:szCs w:val="18"/>
              </w:rPr>
            </w:pPr>
            <w:r w:rsidRPr="00453591">
              <w:rPr>
                <w:sz w:val="18"/>
                <w:szCs w:val="18"/>
              </w:rPr>
              <w:t>2</w:t>
            </w:r>
          </w:p>
        </w:tc>
        <w:tc>
          <w:tcPr>
            <w:tcW w:w="850" w:type="dxa"/>
            <w:noWrap/>
            <w:hideMark/>
          </w:tcPr>
          <w:p w14:paraId="579FE982" w14:textId="77777777" w:rsidR="00453591" w:rsidRPr="00453591" w:rsidRDefault="00453591" w:rsidP="00453591">
            <w:pPr>
              <w:jc w:val="left"/>
              <w:rPr>
                <w:sz w:val="18"/>
                <w:szCs w:val="18"/>
              </w:rPr>
            </w:pPr>
            <w:r w:rsidRPr="00453591">
              <w:rPr>
                <w:sz w:val="18"/>
                <w:szCs w:val="18"/>
              </w:rPr>
              <w:t>0</w:t>
            </w:r>
          </w:p>
        </w:tc>
        <w:tc>
          <w:tcPr>
            <w:tcW w:w="567" w:type="dxa"/>
            <w:noWrap/>
            <w:hideMark/>
          </w:tcPr>
          <w:p w14:paraId="2CCE175D" w14:textId="77777777" w:rsidR="00453591" w:rsidRPr="00453591" w:rsidRDefault="00453591" w:rsidP="00453591">
            <w:pPr>
              <w:jc w:val="left"/>
              <w:rPr>
                <w:sz w:val="18"/>
                <w:szCs w:val="18"/>
              </w:rPr>
            </w:pPr>
            <w:r w:rsidRPr="00453591">
              <w:rPr>
                <w:sz w:val="18"/>
                <w:szCs w:val="18"/>
              </w:rPr>
              <w:t>0</w:t>
            </w:r>
          </w:p>
        </w:tc>
        <w:tc>
          <w:tcPr>
            <w:tcW w:w="851" w:type="dxa"/>
            <w:noWrap/>
            <w:hideMark/>
          </w:tcPr>
          <w:p w14:paraId="79631D47" w14:textId="77777777" w:rsidR="00453591" w:rsidRPr="00453591" w:rsidRDefault="00453591" w:rsidP="00453591">
            <w:pPr>
              <w:rPr>
                <w:sz w:val="18"/>
                <w:szCs w:val="18"/>
              </w:rPr>
            </w:pPr>
            <w:r w:rsidRPr="00453591">
              <w:rPr>
                <w:sz w:val="18"/>
                <w:szCs w:val="18"/>
              </w:rPr>
              <w:t> </w:t>
            </w:r>
          </w:p>
        </w:tc>
        <w:tc>
          <w:tcPr>
            <w:tcW w:w="1012" w:type="dxa"/>
            <w:noWrap/>
            <w:hideMark/>
          </w:tcPr>
          <w:p w14:paraId="6A672C78" w14:textId="77777777" w:rsidR="00453591" w:rsidRPr="00453591" w:rsidRDefault="00453591" w:rsidP="00453591">
            <w:pPr>
              <w:jc w:val="left"/>
              <w:rPr>
                <w:sz w:val="18"/>
                <w:szCs w:val="18"/>
              </w:rPr>
            </w:pPr>
            <w:r w:rsidRPr="00453591">
              <w:rPr>
                <w:sz w:val="18"/>
                <w:szCs w:val="18"/>
              </w:rPr>
              <w:t>1</w:t>
            </w:r>
          </w:p>
        </w:tc>
        <w:tc>
          <w:tcPr>
            <w:tcW w:w="930" w:type="dxa"/>
            <w:noWrap/>
            <w:hideMark/>
          </w:tcPr>
          <w:p w14:paraId="1321E538" w14:textId="77777777" w:rsidR="00453591" w:rsidRPr="00453591" w:rsidRDefault="00453591" w:rsidP="00453591">
            <w:pPr>
              <w:jc w:val="left"/>
              <w:rPr>
                <w:sz w:val="18"/>
                <w:szCs w:val="18"/>
              </w:rPr>
            </w:pPr>
            <w:r w:rsidRPr="00453591">
              <w:rPr>
                <w:sz w:val="18"/>
                <w:szCs w:val="18"/>
              </w:rPr>
              <w:t>0</w:t>
            </w:r>
          </w:p>
        </w:tc>
      </w:tr>
      <w:tr w:rsidR="00453591" w:rsidRPr="00453591" w14:paraId="6F2A57FC" w14:textId="77777777" w:rsidTr="00453591">
        <w:trPr>
          <w:trHeight w:val="310"/>
        </w:trPr>
        <w:tc>
          <w:tcPr>
            <w:tcW w:w="3085" w:type="dxa"/>
            <w:noWrap/>
            <w:hideMark/>
          </w:tcPr>
          <w:p w14:paraId="786F2328" w14:textId="77777777" w:rsidR="00453591" w:rsidRPr="00453591" w:rsidRDefault="00453591" w:rsidP="00453591">
            <w:pPr>
              <w:jc w:val="left"/>
              <w:rPr>
                <w:sz w:val="18"/>
                <w:szCs w:val="18"/>
              </w:rPr>
            </w:pPr>
            <w:r w:rsidRPr="00453591">
              <w:rPr>
                <w:sz w:val="18"/>
                <w:szCs w:val="18"/>
              </w:rPr>
              <w:t>18/0512</w:t>
            </w:r>
          </w:p>
        </w:tc>
        <w:tc>
          <w:tcPr>
            <w:tcW w:w="851" w:type="dxa"/>
            <w:noWrap/>
            <w:hideMark/>
          </w:tcPr>
          <w:p w14:paraId="5AA4C04C" w14:textId="77777777" w:rsidR="00453591" w:rsidRPr="00453591" w:rsidRDefault="00453591" w:rsidP="00453591">
            <w:pPr>
              <w:rPr>
                <w:sz w:val="18"/>
                <w:szCs w:val="18"/>
              </w:rPr>
            </w:pPr>
            <w:r w:rsidRPr="00453591">
              <w:rPr>
                <w:sz w:val="18"/>
                <w:szCs w:val="18"/>
              </w:rPr>
              <w:t> </w:t>
            </w:r>
          </w:p>
        </w:tc>
        <w:tc>
          <w:tcPr>
            <w:tcW w:w="1134" w:type="dxa"/>
            <w:noWrap/>
            <w:hideMark/>
          </w:tcPr>
          <w:p w14:paraId="7D720CBB" w14:textId="77777777" w:rsidR="00453591" w:rsidRPr="00453591" w:rsidRDefault="00453591" w:rsidP="00453591">
            <w:pPr>
              <w:rPr>
                <w:sz w:val="18"/>
                <w:szCs w:val="18"/>
              </w:rPr>
            </w:pPr>
            <w:r w:rsidRPr="00453591">
              <w:rPr>
                <w:sz w:val="18"/>
                <w:szCs w:val="18"/>
              </w:rPr>
              <w:t> </w:t>
            </w:r>
          </w:p>
        </w:tc>
        <w:tc>
          <w:tcPr>
            <w:tcW w:w="850" w:type="dxa"/>
            <w:noWrap/>
            <w:hideMark/>
          </w:tcPr>
          <w:p w14:paraId="1B5F5C12" w14:textId="77777777" w:rsidR="00453591" w:rsidRPr="00453591" w:rsidRDefault="00453591" w:rsidP="00453591">
            <w:pPr>
              <w:rPr>
                <w:sz w:val="18"/>
                <w:szCs w:val="18"/>
              </w:rPr>
            </w:pPr>
            <w:r w:rsidRPr="00453591">
              <w:rPr>
                <w:sz w:val="18"/>
                <w:szCs w:val="18"/>
              </w:rPr>
              <w:t> </w:t>
            </w:r>
          </w:p>
        </w:tc>
        <w:tc>
          <w:tcPr>
            <w:tcW w:w="567" w:type="dxa"/>
            <w:noWrap/>
            <w:hideMark/>
          </w:tcPr>
          <w:p w14:paraId="345BD4DD" w14:textId="77777777" w:rsidR="00453591" w:rsidRPr="00453591" w:rsidRDefault="00453591" w:rsidP="00453591">
            <w:pPr>
              <w:rPr>
                <w:sz w:val="18"/>
                <w:szCs w:val="18"/>
              </w:rPr>
            </w:pPr>
            <w:r w:rsidRPr="00453591">
              <w:rPr>
                <w:sz w:val="18"/>
                <w:szCs w:val="18"/>
              </w:rPr>
              <w:t> </w:t>
            </w:r>
          </w:p>
        </w:tc>
        <w:tc>
          <w:tcPr>
            <w:tcW w:w="851" w:type="dxa"/>
            <w:noWrap/>
            <w:hideMark/>
          </w:tcPr>
          <w:p w14:paraId="4201F036" w14:textId="77777777" w:rsidR="00453591" w:rsidRPr="00453591" w:rsidRDefault="00453591" w:rsidP="00453591">
            <w:pPr>
              <w:rPr>
                <w:sz w:val="18"/>
                <w:szCs w:val="18"/>
              </w:rPr>
            </w:pPr>
            <w:r w:rsidRPr="00453591">
              <w:rPr>
                <w:sz w:val="18"/>
                <w:szCs w:val="18"/>
              </w:rPr>
              <w:t> </w:t>
            </w:r>
          </w:p>
        </w:tc>
        <w:tc>
          <w:tcPr>
            <w:tcW w:w="1012" w:type="dxa"/>
            <w:noWrap/>
            <w:hideMark/>
          </w:tcPr>
          <w:p w14:paraId="5F691DDC" w14:textId="77777777" w:rsidR="00453591" w:rsidRPr="00453591" w:rsidRDefault="00453591" w:rsidP="00453591">
            <w:pPr>
              <w:rPr>
                <w:sz w:val="18"/>
                <w:szCs w:val="18"/>
              </w:rPr>
            </w:pPr>
            <w:r w:rsidRPr="00453591">
              <w:rPr>
                <w:sz w:val="18"/>
                <w:szCs w:val="18"/>
              </w:rPr>
              <w:t> </w:t>
            </w:r>
          </w:p>
        </w:tc>
        <w:tc>
          <w:tcPr>
            <w:tcW w:w="930" w:type="dxa"/>
            <w:noWrap/>
            <w:hideMark/>
          </w:tcPr>
          <w:p w14:paraId="5EAB5D62" w14:textId="77777777" w:rsidR="00453591" w:rsidRPr="00453591" w:rsidRDefault="00453591" w:rsidP="00453591">
            <w:pPr>
              <w:rPr>
                <w:sz w:val="18"/>
                <w:szCs w:val="18"/>
              </w:rPr>
            </w:pPr>
            <w:r w:rsidRPr="00453591">
              <w:rPr>
                <w:sz w:val="18"/>
                <w:szCs w:val="18"/>
              </w:rPr>
              <w:t> </w:t>
            </w:r>
          </w:p>
        </w:tc>
      </w:tr>
      <w:tr w:rsidR="00453591" w:rsidRPr="00453591" w14:paraId="7CDFC907" w14:textId="77777777" w:rsidTr="00453591">
        <w:trPr>
          <w:trHeight w:val="1240"/>
        </w:trPr>
        <w:tc>
          <w:tcPr>
            <w:tcW w:w="3085" w:type="dxa"/>
            <w:hideMark/>
          </w:tcPr>
          <w:p w14:paraId="467E4127" w14:textId="77777777" w:rsidR="00453591" w:rsidRPr="00453591" w:rsidRDefault="00453591" w:rsidP="00453591">
            <w:pPr>
              <w:rPr>
                <w:sz w:val="18"/>
                <w:szCs w:val="18"/>
              </w:rPr>
            </w:pPr>
            <w:r w:rsidRPr="00453591">
              <w:rPr>
                <w:sz w:val="18"/>
                <w:szCs w:val="18"/>
              </w:rPr>
              <w:t>Fascinating : bio-inspired materials as possible resources for solar energy! http://www.isgtw.org/feature/biologically-inspired-energy</w:t>
            </w:r>
          </w:p>
        </w:tc>
        <w:tc>
          <w:tcPr>
            <w:tcW w:w="851" w:type="dxa"/>
            <w:noWrap/>
            <w:hideMark/>
          </w:tcPr>
          <w:p w14:paraId="74965081" w14:textId="77777777" w:rsidR="00453591" w:rsidRPr="00453591" w:rsidRDefault="00453591" w:rsidP="00453591">
            <w:pPr>
              <w:jc w:val="left"/>
              <w:rPr>
                <w:sz w:val="18"/>
                <w:szCs w:val="18"/>
              </w:rPr>
            </w:pPr>
            <w:r w:rsidRPr="00453591">
              <w:rPr>
                <w:sz w:val="18"/>
                <w:szCs w:val="18"/>
              </w:rPr>
              <w:t>449</w:t>
            </w:r>
          </w:p>
        </w:tc>
        <w:tc>
          <w:tcPr>
            <w:tcW w:w="1134" w:type="dxa"/>
            <w:noWrap/>
            <w:hideMark/>
          </w:tcPr>
          <w:p w14:paraId="459B4ED0" w14:textId="77777777" w:rsidR="00453591" w:rsidRPr="00453591" w:rsidRDefault="00453591" w:rsidP="00453591">
            <w:pPr>
              <w:jc w:val="left"/>
              <w:rPr>
                <w:sz w:val="18"/>
                <w:szCs w:val="18"/>
              </w:rPr>
            </w:pPr>
            <w:r w:rsidRPr="00453591">
              <w:rPr>
                <w:sz w:val="18"/>
                <w:szCs w:val="18"/>
              </w:rPr>
              <w:t>7</w:t>
            </w:r>
          </w:p>
        </w:tc>
        <w:tc>
          <w:tcPr>
            <w:tcW w:w="850" w:type="dxa"/>
            <w:noWrap/>
            <w:hideMark/>
          </w:tcPr>
          <w:p w14:paraId="722B5541" w14:textId="77777777" w:rsidR="00453591" w:rsidRPr="00453591" w:rsidRDefault="00453591" w:rsidP="00453591">
            <w:pPr>
              <w:jc w:val="left"/>
              <w:rPr>
                <w:sz w:val="18"/>
                <w:szCs w:val="18"/>
              </w:rPr>
            </w:pPr>
            <w:r w:rsidRPr="00453591">
              <w:rPr>
                <w:sz w:val="18"/>
                <w:szCs w:val="18"/>
              </w:rPr>
              <w:t>0.45</w:t>
            </w:r>
          </w:p>
        </w:tc>
        <w:tc>
          <w:tcPr>
            <w:tcW w:w="567" w:type="dxa"/>
            <w:noWrap/>
            <w:hideMark/>
          </w:tcPr>
          <w:p w14:paraId="03729AB3" w14:textId="63F605AB" w:rsidR="00453591" w:rsidRPr="00453591" w:rsidRDefault="00453591" w:rsidP="00453591">
            <w:pPr>
              <w:rPr>
                <w:sz w:val="18"/>
                <w:szCs w:val="18"/>
              </w:rPr>
            </w:pPr>
            <w:r w:rsidRPr="00453591">
              <w:rPr>
                <w:sz w:val="18"/>
                <w:szCs w:val="18"/>
              </w:rPr>
              <w:t xml:space="preserve">2 </w:t>
            </w:r>
          </w:p>
        </w:tc>
        <w:tc>
          <w:tcPr>
            <w:tcW w:w="851" w:type="dxa"/>
            <w:noWrap/>
            <w:hideMark/>
          </w:tcPr>
          <w:p w14:paraId="5EA570B6" w14:textId="77777777" w:rsidR="00453591" w:rsidRPr="00453591" w:rsidRDefault="00453591" w:rsidP="00453591">
            <w:pPr>
              <w:rPr>
                <w:sz w:val="18"/>
                <w:szCs w:val="18"/>
              </w:rPr>
            </w:pPr>
            <w:r w:rsidRPr="00453591">
              <w:rPr>
                <w:sz w:val="18"/>
                <w:szCs w:val="18"/>
              </w:rPr>
              <w:t> </w:t>
            </w:r>
          </w:p>
        </w:tc>
        <w:tc>
          <w:tcPr>
            <w:tcW w:w="1012" w:type="dxa"/>
            <w:noWrap/>
            <w:hideMark/>
          </w:tcPr>
          <w:p w14:paraId="0BE1CBFD" w14:textId="77777777" w:rsidR="00453591" w:rsidRPr="00453591" w:rsidRDefault="00453591" w:rsidP="00453591">
            <w:pPr>
              <w:jc w:val="left"/>
              <w:rPr>
                <w:sz w:val="18"/>
                <w:szCs w:val="18"/>
              </w:rPr>
            </w:pPr>
            <w:r w:rsidRPr="00453591">
              <w:rPr>
                <w:sz w:val="18"/>
                <w:szCs w:val="18"/>
              </w:rPr>
              <w:t>1</w:t>
            </w:r>
          </w:p>
        </w:tc>
        <w:tc>
          <w:tcPr>
            <w:tcW w:w="930" w:type="dxa"/>
            <w:noWrap/>
            <w:hideMark/>
          </w:tcPr>
          <w:p w14:paraId="705B6287" w14:textId="77777777" w:rsidR="00453591" w:rsidRPr="00453591" w:rsidRDefault="00453591" w:rsidP="00453591">
            <w:pPr>
              <w:jc w:val="left"/>
              <w:rPr>
                <w:sz w:val="18"/>
                <w:szCs w:val="18"/>
              </w:rPr>
            </w:pPr>
            <w:r w:rsidRPr="00453591">
              <w:rPr>
                <w:sz w:val="18"/>
                <w:szCs w:val="18"/>
              </w:rPr>
              <w:t>0</w:t>
            </w:r>
          </w:p>
        </w:tc>
      </w:tr>
      <w:tr w:rsidR="00453591" w:rsidRPr="00453591" w14:paraId="241857DF" w14:textId="77777777" w:rsidTr="00453591">
        <w:trPr>
          <w:trHeight w:val="1240"/>
        </w:trPr>
        <w:tc>
          <w:tcPr>
            <w:tcW w:w="3085" w:type="dxa"/>
            <w:hideMark/>
          </w:tcPr>
          <w:p w14:paraId="303018A4" w14:textId="77777777" w:rsidR="00453591" w:rsidRPr="00453591" w:rsidRDefault="00453591" w:rsidP="00453591">
            <w:pPr>
              <w:rPr>
                <w:sz w:val="18"/>
                <w:szCs w:val="18"/>
              </w:rPr>
            </w:pPr>
            <w:r w:rsidRPr="00453591">
              <w:rPr>
                <w:sz w:val="18"/>
                <w:szCs w:val="18"/>
              </w:rPr>
              <w:t xml:space="preserve">TeleHuman: Life-size hologram-like telepods revolutionize videoconferencing http://ow.ly/aZGdR via @isgtw </w:t>
            </w:r>
          </w:p>
        </w:tc>
        <w:tc>
          <w:tcPr>
            <w:tcW w:w="851" w:type="dxa"/>
            <w:noWrap/>
            <w:hideMark/>
          </w:tcPr>
          <w:p w14:paraId="402E123C" w14:textId="77777777" w:rsidR="00453591" w:rsidRPr="00453591" w:rsidRDefault="00453591" w:rsidP="00453591">
            <w:pPr>
              <w:rPr>
                <w:sz w:val="18"/>
                <w:szCs w:val="18"/>
              </w:rPr>
            </w:pPr>
            <w:r w:rsidRPr="00453591">
              <w:rPr>
                <w:sz w:val="18"/>
                <w:szCs w:val="18"/>
              </w:rPr>
              <w:t> </w:t>
            </w:r>
          </w:p>
        </w:tc>
        <w:tc>
          <w:tcPr>
            <w:tcW w:w="1134" w:type="dxa"/>
            <w:noWrap/>
            <w:hideMark/>
          </w:tcPr>
          <w:p w14:paraId="427E6CA7" w14:textId="77777777" w:rsidR="00453591" w:rsidRPr="00453591" w:rsidRDefault="00453591" w:rsidP="00453591">
            <w:pPr>
              <w:rPr>
                <w:sz w:val="18"/>
                <w:szCs w:val="18"/>
              </w:rPr>
            </w:pPr>
            <w:r w:rsidRPr="00453591">
              <w:rPr>
                <w:sz w:val="18"/>
                <w:szCs w:val="18"/>
              </w:rPr>
              <w:t> </w:t>
            </w:r>
          </w:p>
        </w:tc>
        <w:tc>
          <w:tcPr>
            <w:tcW w:w="850" w:type="dxa"/>
            <w:noWrap/>
            <w:hideMark/>
          </w:tcPr>
          <w:p w14:paraId="071B08E1" w14:textId="77777777" w:rsidR="00453591" w:rsidRPr="00453591" w:rsidRDefault="00453591" w:rsidP="00453591">
            <w:pPr>
              <w:rPr>
                <w:sz w:val="18"/>
                <w:szCs w:val="18"/>
              </w:rPr>
            </w:pPr>
            <w:r w:rsidRPr="00453591">
              <w:rPr>
                <w:sz w:val="18"/>
                <w:szCs w:val="18"/>
              </w:rPr>
              <w:t> </w:t>
            </w:r>
          </w:p>
        </w:tc>
        <w:tc>
          <w:tcPr>
            <w:tcW w:w="567" w:type="dxa"/>
            <w:noWrap/>
            <w:hideMark/>
          </w:tcPr>
          <w:p w14:paraId="33305AC8" w14:textId="77777777" w:rsidR="00453591" w:rsidRPr="00453591" w:rsidRDefault="00453591" w:rsidP="00453591">
            <w:pPr>
              <w:rPr>
                <w:sz w:val="18"/>
                <w:szCs w:val="18"/>
              </w:rPr>
            </w:pPr>
            <w:r w:rsidRPr="00453591">
              <w:rPr>
                <w:sz w:val="18"/>
                <w:szCs w:val="18"/>
              </w:rPr>
              <w:t> </w:t>
            </w:r>
          </w:p>
        </w:tc>
        <w:tc>
          <w:tcPr>
            <w:tcW w:w="851" w:type="dxa"/>
            <w:noWrap/>
            <w:hideMark/>
          </w:tcPr>
          <w:p w14:paraId="61178997" w14:textId="77777777" w:rsidR="00453591" w:rsidRPr="00453591" w:rsidRDefault="00453591" w:rsidP="00453591">
            <w:pPr>
              <w:rPr>
                <w:sz w:val="18"/>
                <w:szCs w:val="18"/>
              </w:rPr>
            </w:pPr>
            <w:r w:rsidRPr="00453591">
              <w:rPr>
                <w:sz w:val="18"/>
                <w:szCs w:val="18"/>
              </w:rPr>
              <w:t> </w:t>
            </w:r>
          </w:p>
        </w:tc>
        <w:tc>
          <w:tcPr>
            <w:tcW w:w="1012" w:type="dxa"/>
            <w:noWrap/>
            <w:hideMark/>
          </w:tcPr>
          <w:p w14:paraId="5F064503" w14:textId="77777777" w:rsidR="00453591" w:rsidRPr="00453591" w:rsidRDefault="00453591" w:rsidP="00453591">
            <w:pPr>
              <w:jc w:val="left"/>
              <w:rPr>
                <w:sz w:val="18"/>
                <w:szCs w:val="18"/>
              </w:rPr>
            </w:pPr>
            <w:r w:rsidRPr="00453591">
              <w:rPr>
                <w:sz w:val="18"/>
                <w:szCs w:val="18"/>
              </w:rPr>
              <w:t>1</w:t>
            </w:r>
          </w:p>
        </w:tc>
        <w:tc>
          <w:tcPr>
            <w:tcW w:w="930" w:type="dxa"/>
            <w:noWrap/>
            <w:hideMark/>
          </w:tcPr>
          <w:p w14:paraId="0E927828" w14:textId="77777777" w:rsidR="00453591" w:rsidRPr="00453591" w:rsidRDefault="00453591" w:rsidP="00453591">
            <w:pPr>
              <w:jc w:val="left"/>
              <w:rPr>
                <w:sz w:val="18"/>
                <w:szCs w:val="18"/>
              </w:rPr>
            </w:pPr>
            <w:r w:rsidRPr="00453591">
              <w:rPr>
                <w:sz w:val="18"/>
                <w:szCs w:val="18"/>
              </w:rPr>
              <w:t>1</w:t>
            </w:r>
          </w:p>
        </w:tc>
      </w:tr>
      <w:tr w:rsidR="00453591" w:rsidRPr="00453591" w14:paraId="455B4B79" w14:textId="77777777" w:rsidTr="00453591">
        <w:trPr>
          <w:trHeight w:val="310"/>
        </w:trPr>
        <w:tc>
          <w:tcPr>
            <w:tcW w:w="3085" w:type="dxa"/>
            <w:noWrap/>
            <w:hideMark/>
          </w:tcPr>
          <w:p w14:paraId="54EFC879" w14:textId="77777777" w:rsidR="00453591" w:rsidRPr="00453591" w:rsidRDefault="00453591" w:rsidP="00453591">
            <w:pPr>
              <w:jc w:val="left"/>
              <w:rPr>
                <w:sz w:val="18"/>
                <w:szCs w:val="18"/>
              </w:rPr>
            </w:pPr>
            <w:r w:rsidRPr="00453591">
              <w:rPr>
                <w:sz w:val="18"/>
                <w:szCs w:val="18"/>
              </w:rPr>
              <w:t>22/05/2012</w:t>
            </w:r>
          </w:p>
        </w:tc>
        <w:tc>
          <w:tcPr>
            <w:tcW w:w="851" w:type="dxa"/>
            <w:noWrap/>
            <w:hideMark/>
          </w:tcPr>
          <w:p w14:paraId="0DEAA838" w14:textId="77777777" w:rsidR="00453591" w:rsidRPr="00453591" w:rsidRDefault="00453591" w:rsidP="00453591">
            <w:pPr>
              <w:rPr>
                <w:sz w:val="18"/>
                <w:szCs w:val="18"/>
              </w:rPr>
            </w:pPr>
            <w:r w:rsidRPr="00453591">
              <w:rPr>
                <w:sz w:val="18"/>
                <w:szCs w:val="18"/>
              </w:rPr>
              <w:t> </w:t>
            </w:r>
          </w:p>
        </w:tc>
        <w:tc>
          <w:tcPr>
            <w:tcW w:w="1134" w:type="dxa"/>
            <w:noWrap/>
            <w:hideMark/>
          </w:tcPr>
          <w:p w14:paraId="7E443326" w14:textId="77777777" w:rsidR="00453591" w:rsidRPr="00453591" w:rsidRDefault="00453591" w:rsidP="00453591">
            <w:pPr>
              <w:rPr>
                <w:sz w:val="18"/>
                <w:szCs w:val="18"/>
              </w:rPr>
            </w:pPr>
            <w:r w:rsidRPr="00453591">
              <w:rPr>
                <w:sz w:val="18"/>
                <w:szCs w:val="18"/>
              </w:rPr>
              <w:t> </w:t>
            </w:r>
          </w:p>
        </w:tc>
        <w:tc>
          <w:tcPr>
            <w:tcW w:w="850" w:type="dxa"/>
            <w:noWrap/>
            <w:hideMark/>
          </w:tcPr>
          <w:p w14:paraId="196B2B99" w14:textId="77777777" w:rsidR="00453591" w:rsidRPr="00453591" w:rsidRDefault="00453591" w:rsidP="00453591">
            <w:pPr>
              <w:rPr>
                <w:sz w:val="18"/>
                <w:szCs w:val="18"/>
              </w:rPr>
            </w:pPr>
            <w:r w:rsidRPr="00453591">
              <w:rPr>
                <w:sz w:val="18"/>
                <w:szCs w:val="18"/>
              </w:rPr>
              <w:t> </w:t>
            </w:r>
          </w:p>
        </w:tc>
        <w:tc>
          <w:tcPr>
            <w:tcW w:w="567" w:type="dxa"/>
            <w:noWrap/>
            <w:hideMark/>
          </w:tcPr>
          <w:p w14:paraId="3F744A8C" w14:textId="77777777" w:rsidR="00453591" w:rsidRPr="00453591" w:rsidRDefault="00453591" w:rsidP="00453591">
            <w:pPr>
              <w:rPr>
                <w:sz w:val="18"/>
                <w:szCs w:val="18"/>
              </w:rPr>
            </w:pPr>
            <w:r w:rsidRPr="00453591">
              <w:rPr>
                <w:sz w:val="18"/>
                <w:szCs w:val="18"/>
              </w:rPr>
              <w:t> </w:t>
            </w:r>
          </w:p>
        </w:tc>
        <w:tc>
          <w:tcPr>
            <w:tcW w:w="851" w:type="dxa"/>
            <w:noWrap/>
            <w:hideMark/>
          </w:tcPr>
          <w:p w14:paraId="6B5CBF03" w14:textId="77777777" w:rsidR="00453591" w:rsidRPr="00453591" w:rsidRDefault="00453591" w:rsidP="00453591">
            <w:pPr>
              <w:rPr>
                <w:sz w:val="18"/>
                <w:szCs w:val="18"/>
              </w:rPr>
            </w:pPr>
            <w:r w:rsidRPr="00453591">
              <w:rPr>
                <w:sz w:val="18"/>
                <w:szCs w:val="18"/>
              </w:rPr>
              <w:t> </w:t>
            </w:r>
          </w:p>
        </w:tc>
        <w:tc>
          <w:tcPr>
            <w:tcW w:w="1012" w:type="dxa"/>
            <w:noWrap/>
            <w:hideMark/>
          </w:tcPr>
          <w:p w14:paraId="6018D458" w14:textId="77777777" w:rsidR="00453591" w:rsidRPr="00453591" w:rsidRDefault="00453591" w:rsidP="00453591">
            <w:pPr>
              <w:rPr>
                <w:sz w:val="18"/>
                <w:szCs w:val="18"/>
              </w:rPr>
            </w:pPr>
            <w:r w:rsidRPr="00453591">
              <w:rPr>
                <w:sz w:val="18"/>
                <w:szCs w:val="18"/>
              </w:rPr>
              <w:t> </w:t>
            </w:r>
          </w:p>
        </w:tc>
        <w:tc>
          <w:tcPr>
            <w:tcW w:w="930" w:type="dxa"/>
            <w:noWrap/>
            <w:hideMark/>
          </w:tcPr>
          <w:p w14:paraId="3397105B" w14:textId="77777777" w:rsidR="00453591" w:rsidRPr="00453591" w:rsidRDefault="00453591" w:rsidP="00453591">
            <w:pPr>
              <w:rPr>
                <w:sz w:val="18"/>
                <w:szCs w:val="18"/>
              </w:rPr>
            </w:pPr>
            <w:r w:rsidRPr="00453591">
              <w:rPr>
                <w:sz w:val="18"/>
                <w:szCs w:val="18"/>
              </w:rPr>
              <w:t> </w:t>
            </w:r>
          </w:p>
        </w:tc>
      </w:tr>
      <w:tr w:rsidR="00453591" w:rsidRPr="00453591" w14:paraId="486D43F3" w14:textId="77777777" w:rsidTr="00453591">
        <w:trPr>
          <w:trHeight w:val="1240"/>
        </w:trPr>
        <w:tc>
          <w:tcPr>
            <w:tcW w:w="3085" w:type="dxa"/>
            <w:hideMark/>
          </w:tcPr>
          <w:p w14:paraId="5A6B47AF" w14:textId="77777777" w:rsidR="00453591" w:rsidRPr="00453591" w:rsidRDefault="00453591" w:rsidP="00453591">
            <w:pPr>
              <w:rPr>
                <w:sz w:val="18"/>
                <w:szCs w:val="18"/>
              </w:rPr>
            </w:pPr>
            <w:r w:rsidRPr="00453591">
              <w:rPr>
                <w:sz w:val="18"/>
                <w:szCs w:val="18"/>
              </w:rPr>
              <w:t>Welcome to the happy and slightly geeky particle physics community! http://www.isgtw.org/feature/search-new-physics-view-frontline</w:t>
            </w:r>
          </w:p>
        </w:tc>
        <w:tc>
          <w:tcPr>
            <w:tcW w:w="851" w:type="dxa"/>
            <w:noWrap/>
            <w:hideMark/>
          </w:tcPr>
          <w:p w14:paraId="60A9DF89" w14:textId="77777777" w:rsidR="00453591" w:rsidRPr="00453591" w:rsidRDefault="00453591" w:rsidP="00453591">
            <w:pPr>
              <w:jc w:val="left"/>
              <w:rPr>
                <w:sz w:val="18"/>
                <w:szCs w:val="18"/>
              </w:rPr>
            </w:pPr>
            <w:r w:rsidRPr="00453591">
              <w:rPr>
                <w:sz w:val="18"/>
                <w:szCs w:val="18"/>
              </w:rPr>
              <w:t>399</w:t>
            </w:r>
          </w:p>
        </w:tc>
        <w:tc>
          <w:tcPr>
            <w:tcW w:w="1134" w:type="dxa"/>
            <w:noWrap/>
            <w:hideMark/>
          </w:tcPr>
          <w:p w14:paraId="6FF1783D" w14:textId="77777777" w:rsidR="00453591" w:rsidRPr="00453591" w:rsidRDefault="00453591" w:rsidP="00453591">
            <w:pPr>
              <w:jc w:val="left"/>
              <w:rPr>
                <w:sz w:val="18"/>
                <w:szCs w:val="18"/>
              </w:rPr>
            </w:pPr>
            <w:r w:rsidRPr="00453591">
              <w:rPr>
                <w:sz w:val="18"/>
                <w:szCs w:val="18"/>
              </w:rPr>
              <w:t>6</w:t>
            </w:r>
          </w:p>
        </w:tc>
        <w:tc>
          <w:tcPr>
            <w:tcW w:w="850" w:type="dxa"/>
            <w:noWrap/>
            <w:hideMark/>
          </w:tcPr>
          <w:p w14:paraId="1D9EA476" w14:textId="77777777" w:rsidR="00453591" w:rsidRPr="00453591" w:rsidRDefault="00453591" w:rsidP="00453591">
            <w:pPr>
              <w:jc w:val="left"/>
              <w:rPr>
                <w:sz w:val="18"/>
                <w:szCs w:val="18"/>
              </w:rPr>
            </w:pPr>
            <w:r w:rsidRPr="00453591">
              <w:rPr>
                <w:sz w:val="18"/>
                <w:szCs w:val="18"/>
              </w:rPr>
              <w:t>0.75</w:t>
            </w:r>
          </w:p>
        </w:tc>
        <w:tc>
          <w:tcPr>
            <w:tcW w:w="567" w:type="dxa"/>
            <w:noWrap/>
            <w:hideMark/>
          </w:tcPr>
          <w:p w14:paraId="6A1816B6" w14:textId="7749C420" w:rsidR="00453591" w:rsidRPr="00453591" w:rsidRDefault="00453591" w:rsidP="00453591">
            <w:pPr>
              <w:rPr>
                <w:sz w:val="18"/>
                <w:szCs w:val="18"/>
              </w:rPr>
            </w:pPr>
            <w:r w:rsidRPr="00453591">
              <w:rPr>
                <w:sz w:val="18"/>
                <w:szCs w:val="18"/>
              </w:rPr>
              <w:t xml:space="preserve">3 </w:t>
            </w:r>
          </w:p>
        </w:tc>
        <w:tc>
          <w:tcPr>
            <w:tcW w:w="851" w:type="dxa"/>
            <w:noWrap/>
            <w:hideMark/>
          </w:tcPr>
          <w:p w14:paraId="392C27C6" w14:textId="77777777" w:rsidR="00453591" w:rsidRPr="00453591" w:rsidRDefault="00453591" w:rsidP="00453591">
            <w:pPr>
              <w:rPr>
                <w:sz w:val="18"/>
                <w:szCs w:val="18"/>
              </w:rPr>
            </w:pPr>
            <w:r w:rsidRPr="00453591">
              <w:rPr>
                <w:sz w:val="18"/>
                <w:szCs w:val="18"/>
              </w:rPr>
              <w:t> </w:t>
            </w:r>
          </w:p>
        </w:tc>
        <w:tc>
          <w:tcPr>
            <w:tcW w:w="1012" w:type="dxa"/>
            <w:noWrap/>
            <w:hideMark/>
          </w:tcPr>
          <w:p w14:paraId="6DFEA0BB" w14:textId="77777777" w:rsidR="00453591" w:rsidRPr="00453591" w:rsidRDefault="00453591" w:rsidP="00453591">
            <w:pPr>
              <w:jc w:val="left"/>
              <w:rPr>
                <w:sz w:val="18"/>
                <w:szCs w:val="18"/>
              </w:rPr>
            </w:pPr>
            <w:r w:rsidRPr="00453591">
              <w:rPr>
                <w:sz w:val="18"/>
                <w:szCs w:val="18"/>
              </w:rPr>
              <w:t>1</w:t>
            </w:r>
          </w:p>
        </w:tc>
        <w:tc>
          <w:tcPr>
            <w:tcW w:w="930" w:type="dxa"/>
            <w:noWrap/>
            <w:hideMark/>
          </w:tcPr>
          <w:p w14:paraId="5C6922EA" w14:textId="77777777" w:rsidR="00453591" w:rsidRPr="00453591" w:rsidRDefault="00453591" w:rsidP="00453591">
            <w:pPr>
              <w:jc w:val="left"/>
              <w:rPr>
                <w:sz w:val="18"/>
                <w:szCs w:val="18"/>
              </w:rPr>
            </w:pPr>
            <w:r w:rsidRPr="00453591">
              <w:rPr>
                <w:sz w:val="18"/>
                <w:szCs w:val="18"/>
              </w:rPr>
              <w:t>1</w:t>
            </w:r>
          </w:p>
        </w:tc>
      </w:tr>
      <w:tr w:rsidR="00453591" w:rsidRPr="00453591" w14:paraId="271F34EE" w14:textId="77777777" w:rsidTr="00453591">
        <w:trPr>
          <w:trHeight w:val="310"/>
        </w:trPr>
        <w:tc>
          <w:tcPr>
            <w:tcW w:w="3085" w:type="dxa"/>
            <w:noWrap/>
            <w:hideMark/>
          </w:tcPr>
          <w:p w14:paraId="22D48C0F" w14:textId="77777777" w:rsidR="00453591" w:rsidRPr="00453591" w:rsidRDefault="00453591" w:rsidP="00453591">
            <w:pPr>
              <w:jc w:val="left"/>
              <w:rPr>
                <w:sz w:val="18"/>
                <w:szCs w:val="18"/>
              </w:rPr>
            </w:pPr>
            <w:r w:rsidRPr="00453591">
              <w:rPr>
                <w:sz w:val="18"/>
                <w:szCs w:val="18"/>
              </w:rPr>
              <w:t>30/05/2012</w:t>
            </w:r>
          </w:p>
        </w:tc>
        <w:tc>
          <w:tcPr>
            <w:tcW w:w="851" w:type="dxa"/>
            <w:noWrap/>
            <w:hideMark/>
          </w:tcPr>
          <w:p w14:paraId="4F0DD990" w14:textId="77777777" w:rsidR="00453591" w:rsidRPr="00453591" w:rsidRDefault="00453591" w:rsidP="00453591">
            <w:pPr>
              <w:rPr>
                <w:sz w:val="18"/>
                <w:szCs w:val="18"/>
              </w:rPr>
            </w:pPr>
            <w:r w:rsidRPr="00453591">
              <w:rPr>
                <w:sz w:val="18"/>
                <w:szCs w:val="18"/>
              </w:rPr>
              <w:t> </w:t>
            </w:r>
          </w:p>
        </w:tc>
        <w:tc>
          <w:tcPr>
            <w:tcW w:w="1134" w:type="dxa"/>
            <w:noWrap/>
            <w:hideMark/>
          </w:tcPr>
          <w:p w14:paraId="61605967" w14:textId="77777777" w:rsidR="00453591" w:rsidRPr="00453591" w:rsidRDefault="00453591" w:rsidP="00453591">
            <w:pPr>
              <w:rPr>
                <w:sz w:val="18"/>
                <w:szCs w:val="18"/>
              </w:rPr>
            </w:pPr>
            <w:r w:rsidRPr="00453591">
              <w:rPr>
                <w:sz w:val="18"/>
                <w:szCs w:val="18"/>
              </w:rPr>
              <w:t> </w:t>
            </w:r>
          </w:p>
        </w:tc>
        <w:tc>
          <w:tcPr>
            <w:tcW w:w="850" w:type="dxa"/>
            <w:noWrap/>
            <w:hideMark/>
          </w:tcPr>
          <w:p w14:paraId="4852BA6E" w14:textId="77777777" w:rsidR="00453591" w:rsidRPr="00453591" w:rsidRDefault="00453591" w:rsidP="00453591">
            <w:pPr>
              <w:rPr>
                <w:sz w:val="18"/>
                <w:szCs w:val="18"/>
              </w:rPr>
            </w:pPr>
            <w:r w:rsidRPr="00453591">
              <w:rPr>
                <w:sz w:val="18"/>
                <w:szCs w:val="18"/>
              </w:rPr>
              <w:t> </w:t>
            </w:r>
          </w:p>
        </w:tc>
        <w:tc>
          <w:tcPr>
            <w:tcW w:w="567" w:type="dxa"/>
            <w:noWrap/>
            <w:hideMark/>
          </w:tcPr>
          <w:p w14:paraId="28C6EB06" w14:textId="77777777" w:rsidR="00453591" w:rsidRPr="00453591" w:rsidRDefault="00453591" w:rsidP="00453591">
            <w:pPr>
              <w:rPr>
                <w:sz w:val="18"/>
                <w:szCs w:val="18"/>
              </w:rPr>
            </w:pPr>
            <w:r w:rsidRPr="00453591">
              <w:rPr>
                <w:sz w:val="18"/>
                <w:szCs w:val="18"/>
              </w:rPr>
              <w:t> </w:t>
            </w:r>
          </w:p>
        </w:tc>
        <w:tc>
          <w:tcPr>
            <w:tcW w:w="851" w:type="dxa"/>
            <w:noWrap/>
            <w:hideMark/>
          </w:tcPr>
          <w:p w14:paraId="72330F95" w14:textId="77777777" w:rsidR="00453591" w:rsidRPr="00453591" w:rsidRDefault="00453591" w:rsidP="00453591">
            <w:pPr>
              <w:rPr>
                <w:sz w:val="18"/>
                <w:szCs w:val="18"/>
              </w:rPr>
            </w:pPr>
            <w:r w:rsidRPr="00453591">
              <w:rPr>
                <w:sz w:val="18"/>
                <w:szCs w:val="18"/>
              </w:rPr>
              <w:t> </w:t>
            </w:r>
          </w:p>
        </w:tc>
        <w:tc>
          <w:tcPr>
            <w:tcW w:w="1012" w:type="dxa"/>
            <w:noWrap/>
            <w:hideMark/>
          </w:tcPr>
          <w:p w14:paraId="2BE9AF22" w14:textId="77777777" w:rsidR="00453591" w:rsidRPr="00453591" w:rsidRDefault="00453591" w:rsidP="00453591">
            <w:pPr>
              <w:rPr>
                <w:sz w:val="18"/>
                <w:szCs w:val="18"/>
              </w:rPr>
            </w:pPr>
            <w:r w:rsidRPr="00453591">
              <w:rPr>
                <w:sz w:val="18"/>
                <w:szCs w:val="18"/>
              </w:rPr>
              <w:t> </w:t>
            </w:r>
          </w:p>
        </w:tc>
        <w:tc>
          <w:tcPr>
            <w:tcW w:w="930" w:type="dxa"/>
            <w:noWrap/>
            <w:hideMark/>
          </w:tcPr>
          <w:p w14:paraId="3EF06353" w14:textId="77777777" w:rsidR="00453591" w:rsidRPr="00453591" w:rsidRDefault="00453591" w:rsidP="00453591">
            <w:pPr>
              <w:rPr>
                <w:sz w:val="18"/>
                <w:szCs w:val="18"/>
              </w:rPr>
            </w:pPr>
            <w:r w:rsidRPr="00453591">
              <w:rPr>
                <w:sz w:val="18"/>
                <w:szCs w:val="18"/>
              </w:rPr>
              <w:t> </w:t>
            </w:r>
          </w:p>
        </w:tc>
      </w:tr>
      <w:tr w:rsidR="00453591" w:rsidRPr="00453591" w14:paraId="61264828" w14:textId="77777777" w:rsidTr="00453591">
        <w:trPr>
          <w:trHeight w:val="1271"/>
        </w:trPr>
        <w:tc>
          <w:tcPr>
            <w:tcW w:w="3085" w:type="dxa"/>
            <w:hideMark/>
          </w:tcPr>
          <w:p w14:paraId="733E56C4" w14:textId="77777777" w:rsidR="00453591" w:rsidRPr="00453591" w:rsidRDefault="00453591" w:rsidP="00453591">
            <w:pPr>
              <w:rPr>
                <w:sz w:val="18"/>
                <w:szCs w:val="18"/>
              </w:rPr>
            </w:pPr>
            <w:r w:rsidRPr="00453591">
              <w:rPr>
                <w:sz w:val="18"/>
                <w:szCs w:val="18"/>
              </w:rPr>
              <w:t>Using open data to visualize global flow of people http://www.isgtw.org/visualization/using-open-data-visualize-global-flow-people</w:t>
            </w:r>
          </w:p>
        </w:tc>
        <w:tc>
          <w:tcPr>
            <w:tcW w:w="851" w:type="dxa"/>
            <w:noWrap/>
            <w:hideMark/>
          </w:tcPr>
          <w:p w14:paraId="399381E8" w14:textId="77777777" w:rsidR="00453591" w:rsidRPr="00453591" w:rsidRDefault="00453591" w:rsidP="00453591">
            <w:pPr>
              <w:jc w:val="left"/>
              <w:rPr>
                <w:sz w:val="18"/>
                <w:szCs w:val="18"/>
              </w:rPr>
            </w:pPr>
            <w:r w:rsidRPr="00453591">
              <w:rPr>
                <w:sz w:val="18"/>
                <w:szCs w:val="18"/>
              </w:rPr>
              <w:t>342</w:t>
            </w:r>
          </w:p>
        </w:tc>
        <w:tc>
          <w:tcPr>
            <w:tcW w:w="1134" w:type="dxa"/>
            <w:noWrap/>
            <w:hideMark/>
          </w:tcPr>
          <w:p w14:paraId="6AEB7FEA" w14:textId="77777777" w:rsidR="00453591" w:rsidRPr="00453591" w:rsidRDefault="00453591" w:rsidP="00453591">
            <w:pPr>
              <w:jc w:val="left"/>
              <w:rPr>
                <w:sz w:val="18"/>
                <w:szCs w:val="18"/>
              </w:rPr>
            </w:pPr>
            <w:r w:rsidRPr="00453591">
              <w:rPr>
                <w:sz w:val="18"/>
                <w:szCs w:val="18"/>
              </w:rPr>
              <w:t>8</w:t>
            </w:r>
          </w:p>
        </w:tc>
        <w:tc>
          <w:tcPr>
            <w:tcW w:w="850" w:type="dxa"/>
            <w:noWrap/>
            <w:hideMark/>
          </w:tcPr>
          <w:p w14:paraId="67971DA8" w14:textId="77777777" w:rsidR="00453591" w:rsidRPr="00453591" w:rsidRDefault="00453591" w:rsidP="00453591">
            <w:pPr>
              <w:jc w:val="left"/>
              <w:rPr>
                <w:sz w:val="18"/>
                <w:szCs w:val="18"/>
              </w:rPr>
            </w:pPr>
            <w:r w:rsidRPr="00453591">
              <w:rPr>
                <w:sz w:val="18"/>
                <w:szCs w:val="18"/>
              </w:rPr>
              <w:t>1.75</w:t>
            </w:r>
          </w:p>
        </w:tc>
        <w:tc>
          <w:tcPr>
            <w:tcW w:w="567" w:type="dxa"/>
            <w:noWrap/>
            <w:hideMark/>
          </w:tcPr>
          <w:p w14:paraId="2B599438" w14:textId="753B1962" w:rsidR="00453591" w:rsidRPr="00453591" w:rsidRDefault="00453591" w:rsidP="00453591">
            <w:pPr>
              <w:jc w:val="left"/>
              <w:rPr>
                <w:sz w:val="18"/>
                <w:szCs w:val="18"/>
              </w:rPr>
            </w:pPr>
            <w:r w:rsidRPr="00453591">
              <w:rPr>
                <w:sz w:val="18"/>
                <w:szCs w:val="18"/>
              </w:rPr>
              <w:t xml:space="preserve">6 </w:t>
            </w:r>
          </w:p>
        </w:tc>
        <w:tc>
          <w:tcPr>
            <w:tcW w:w="851" w:type="dxa"/>
            <w:noWrap/>
            <w:hideMark/>
          </w:tcPr>
          <w:p w14:paraId="2697E82F" w14:textId="77777777" w:rsidR="00453591" w:rsidRPr="00453591" w:rsidRDefault="00453591" w:rsidP="00453591">
            <w:pPr>
              <w:rPr>
                <w:sz w:val="18"/>
                <w:szCs w:val="18"/>
              </w:rPr>
            </w:pPr>
            <w:r w:rsidRPr="00453591">
              <w:rPr>
                <w:sz w:val="18"/>
                <w:szCs w:val="18"/>
              </w:rPr>
              <w:t> </w:t>
            </w:r>
          </w:p>
        </w:tc>
        <w:tc>
          <w:tcPr>
            <w:tcW w:w="1012" w:type="dxa"/>
            <w:noWrap/>
            <w:hideMark/>
          </w:tcPr>
          <w:p w14:paraId="2CB323A0" w14:textId="77777777" w:rsidR="00453591" w:rsidRPr="00453591" w:rsidRDefault="00453591" w:rsidP="00453591">
            <w:pPr>
              <w:jc w:val="left"/>
              <w:rPr>
                <w:sz w:val="18"/>
                <w:szCs w:val="18"/>
              </w:rPr>
            </w:pPr>
            <w:r w:rsidRPr="00453591">
              <w:rPr>
                <w:sz w:val="18"/>
                <w:szCs w:val="18"/>
              </w:rPr>
              <w:t>1</w:t>
            </w:r>
          </w:p>
        </w:tc>
        <w:tc>
          <w:tcPr>
            <w:tcW w:w="930" w:type="dxa"/>
            <w:noWrap/>
            <w:hideMark/>
          </w:tcPr>
          <w:p w14:paraId="6F6A6EB7" w14:textId="77777777" w:rsidR="00453591" w:rsidRPr="00453591" w:rsidRDefault="00453591" w:rsidP="00453591">
            <w:pPr>
              <w:jc w:val="left"/>
              <w:rPr>
                <w:sz w:val="18"/>
                <w:szCs w:val="18"/>
              </w:rPr>
            </w:pPr>
            <w:r w:rsidRPr="00453591">
              <w:rPr>
                <w:sz w:val="18"/>
                <w:szCs w:val="18"/>
              </w:rPr>
              <w:t>0</w:t>
            </w:r>
          </w:p>
        </w:tc>
      </w:tr>
    </w:tbl>
    <w:p w14:paraId="516D091D" w14:textId="77777777" w:rsidR="00453591" w:rsidRDefault="00453591" w:rsidP="00F62F6B">
      <w:pPr>
        <w:rPr>
          <w:rFonts w:eastAsia="Cambria"/>
          <w:lang w:val="en-US"/>
        </w:rPr>
      </w:pPr>
    </w:p>
    <w:p w14:paraId="7CD5CD18" w14:textId="77777777" w:rsidR="00453591" w:rsidRDefault="00453591" w:rsidP="00F62F6B">
      <w:pPr>
        <w:rPr>
          <w:rFonts w:eastAsia="Cambria"/>
          <w:lang w:val="en-US"/>
        </w:rPr>
      </w:pPr>
    </w:p>
    <w:p w14:paraId="312A1B10" w14:textId="77777777" w:rsidR="00453591" w:rsidRDefault="00453591" w:rsidP="00F62F6B">
      <w:pPr>
        <w:rPr>
          <w:rFonts w:eastAsia="Cambria"/>
          <w:lang w:val="en-US"/>
        </w:rPr>
      </w:pPr>
    </w:p>
    <w:p w14:paraId="375D0CB4" w14:textId="77777777" w:rsidR="00453591" w:rsidRDefault="00453591" w:rsidP="00F62F6B">
      <w:pPr>
        <w:rPr>
          <w:rFonts w:eastAsia="Cambria"/>
          <w:lang w:val="en-US"/>
        </w:rPr>
      </w:pPr>
    </w:p>
    <w:p w14:paraId="07BD31B5" w14:textId="77777777" w:rsidR="00453591" w:rsidRDefault="00453591" w:rsidP="00F62F6B">
      <w:pPr>
        <w:rPr>
          <w:rFonts w:eastAsia="Cambria"/>
          <w:lang w:val="en-US"/>
        </w:rPr>
      </w:pPr>
    </w:p>
    <w:p w14:paraId="002897D8" w14:textId="77777777" w:rsidR="00453591" w:rsidRDefault="00453591" w:rsidP="00F62F6B">
      <w:pPr>
        <w:rPr>
          <w:rFonts w:eastAsia="Cambria"/>
          <w:lang w:val="en-US"/>
        </w:rPr>
      </w:pPr>
    </w:p>
    <w:p w14:paraId="3055D797" w14:textId="77777777" w:rsidR="00453591" w:rsidRDefault="00453591" w:rsidP="00F62F6B">
      <w:pPr>
        <w:rPr>
          <w:rFonts w:eastAsia="Cambria"/>
          <w:lang w:val="en-US"/>
        </w:rPr>
      </w:pPr>
    </w:p>
    <w:p w14:paraId="13205E32" w14:textId="77777777" w:rsidR="00A774C5" w:rsidRDefault="00A774C5" w:rsidP="00F62F6B">
      <w:pPr>
        <w:rPr>
          <w:rFonts w:eastAsia="Cambria"/>
          <w:lang w:val="en-US"/>
        </w:rPr>
      </w:pPr>
    </w:p>
    <w:p w14:paraId="5BCA6E31" w14:textId="77777777" w:rsidR="00A774C5" w:rsidRDefault="00A774C5" w:rsidP="00F62F6B">
      <w:pPr>
        <w:rPr>
          <w:rFonts w:eastAsia="Cambria"/>
          <w:lang w:val="en-US"/>
        </w:rPr>
      </w:pPr>
    </w:p>
    <w:p w14:paraId="7FF23952" w14:textId="77777777" w:rsidR="00A774C5" w:rsidRDefault="00A774C5" w:rsidP="00F62F6B">
      <w:pPr>
        <w:rPr>
          <w:rFonts w:eastAsia="Cambria"/>
          <w:lang w:val="en-US"/>
        </w:rPr>
      </w:pPr>
    </w:p>
    <w:p w14:paraId="0A8DF1BC" w14:textId="77777777" w:rsidR="00A774C5" w:rsidRDefault="00A774C5" w:rsidP="00F62F6B">
      <w:pPr>
        <w:rPr>
          <w:rFonts w:eastAsia="Cambria"/>
          <w:lang w:val="en-US"/>
        </w:rPr>
      </w:pPr>
    </w:p>
    <w:p w14:paraId="027F5ED7" w14:textId="77777777" w:rsidR="00A774C5" w:rsidRDefault="00A774C5" w:rsidP="00F62F6B">
      <w:pPr>
        <w:rPr>
          <w:rFonts w:eastAsia="Cambria"/>
          <w:lang w:val="en-US"/>
        </w:rPr>
      </w:pPr>
    </w:p>
    <w:p w14:paraId="6B6611A7" w14:textId="77777777" w:rsidR="00A774C5" w:rsidRDefault="00A774C5" w:rsidP="00F62F6B">
      <w:pPr>
        <w:rPr>
          <w:rFonts w:eastAsia="Cambria"/>
          <w:lang w:val="en-US"/>
        </w:rPr>
      </w:pPr>
    </w:p>
    <w:p w14:paraId="683C9671" w14:textId="77777777" w:rsidR="00453591" w:rsidRDefault="00453591" w:rsidP="00F62F6B">
      <w:pPr>
        <w:rPr>
          <w:rFonts w:eastAsia="Cambria"/>
          <w:lang w:val="en-US"/>
        </w:rPr>
      </w:pPr>
    </w:p>
    <w:p w14:paraId="77646C6D" w14:textId="77777777" w:rsidR="00453591" w:rsidRDefault="00453591" w:rsidP="00F62F6B">
      <w:pPr>
        <w:rPr>
          <w:rFonts w:eastAsia="Cambria"/>
          <w:lang w:val="en-US"/>
        </w:rPr>
      </w:pPr>
    </w:p>
    <w:p w14:paraId="62A089B5" w14:textId="77777777" w:rsidR="00453591" w:rsidRDefault="00453591" w:rsidP="00F62F6B">
      <w:pPr>
        <w:rPr>
          <w:rFonts w:eastAsia="Cambria"/>
          <w:lang w:val="en-US"/>
        </w:rPr>
      </w:pPr>
    </w:p>
    <w:p w14:paraId="0A1232AF" w14:textId="77777777" w:rsidR="00453591" w:rsidRDefault="00453591" w:rsidP="00F62F6B">
      <w:pPr>
        <w:rPr>
          <w:rFonts w:eastAsia="Cambria"/>
          <w:lang w:val="en-US"/>
        </w:rPr>
      </w:pPr>
    </w:p>
    <w:p w14:paraId="7F582359" w14:textId="032B4DDE" w:rsidR="00E61BE3" w:rsidRPr="00F912FF" w:rsidRDefault="00E743C8" w:rsidP="00F912FF">
      <w:pPr>
        <w:pStyle w:val="Heading2"/>
        <w:rPr>
          <w:rFonts w:eastAsia="Cambria"/>
        </w:rPr>
      </w:pPr>
      <w:bookmarkStart w:id="77" w:name="_Toc330900947"/>
      <w:r>
        <w:rPr>
          <w:rFonts w:eastAsia="Cambria"/>
        </w:rPr>
        <w:lastRenderedPageBreak/>
        <w:t>iSGTW</w:t>
      </w:r>
      <w:r w:rsidR="00F912FF">
        <w:rPr>
          <w:rFonts w:eastAsia="Cambria"/>
          <w:lang w:val="en-GB"/>
        </w:rPr>
        <w:t xml:space="preserve"> </w:t>
      </w:r>
      <w:r w:rsidR="00E61BE3" w:rsidRPr="00F912FF">
        <w:rPr>
          <w:rFonts w:eastAsia="Cambria"/>
        </w:rPr>
        <w:t>Media Analysis</w:t>
      </w:r>
      <w:bookmarkEnd w:id="77"/>
      <w:r w:rsidR="00E61BE3" w:rsidRPr="00F912FF">
        <w:rPr>
          <w:rFonts w:eastAsia="Cambria"/>
        </w:rPr>
        <w:t xml:space="preserve"> </w:t>
      </w:r>
    </w:p>
    <w:p w14:paraId="0899622E" w14:textId="77777777" w:rsidR="00E61BE3" w:rsidRPr="00E61BE3" w:rsidRDefault="00E61BE3" w:rsidP="00F912FF">
      <w:pPr>
        <w:rPr>
          <w:rFonts w:eastAsia="Cambria"/>
          <w:lang w:val="en-US"/>
        </w:rPr>
      </w:pPr>
    </w:p>
    <w:p w14:paraId="2E9B4DF9" w14:textId="77777777" w:rsidR="00E61BE3" w:rsidRPr="00E61BE3" w:rsidRDefault="00E61BE3" w:rsidP="00F912FF">
      <w:pPr>
        <w:rPr>
          <w:rFonts w:eastAsia="SimSun"/>
          <w:lang w:eastAsia="en-US"/>
        </w:rPr>
      </w:pPr>
    </w:p>
    <w:p w14:paraId="6727FE2C" w14:textId="77777777" w:rsidR="00E61BE3" w:rsidRPr="00571CB5" w:rsidRDefault="00E61BE3" w:rsidP="00C950FA">
      <w:pPr>
        <w:pStyle w:val="ListParagraph"/>
        <w:numPr>
          <w:ilvl w:val="0"/>
          <w:numId w:val="13"/>
        </w:numPr>
        <w:rPr>
          <w:rFonts w:eastAsia="SimSun"/>
          <w:lang w:eastAsia="en-US"/>
        </w:rPr>
      </w:pPr>
      <w:r w:rsidRPr="00571CB5">
        <w:rPr>
          <w:rFonts w:eastAsia="SimSun"/>
          <w:lang w:val="en-US" w:eastAsia="en-US" w:bidi="en-US"/>
        </w:rPr>
        <w:t>Many university computer departments feature iSGTW news on their website.</w:t>
      </w:r>
      <w:r w:rsidRPr="00571CB5">
        <w:rPr>
          <w:rFonts w:eastAsia="SimSun"/>
          <w:lang w:eastAsia="en-US"/>
        </w:rPr>
        <w:t xml:space="preserve"> </w:t>
      </w:r>
    </w:p>
    <w:p w14:paraId="044EBD72" w14:textId="77777777" w:rsidR="00E61BE3" w:rsidRPr="00571CB5" w:rsidRDefault="00E61BE3" w:rsidP="00C950FA">
      <w:pPr>
        <w:pStyle w:val="ListParagraph"/>
        <w:numPr>
          <w:ilvl w:val="0"/>
          <w:numId w:val="12"/>
        </w:numPr>
        <w:rPr>
          <w:rFonts w:eastAsia="SimSun"/>
          <w:u w:val="single"/>
          <w:lang w:val="en-US" w:eastAsia="en-US" w:bidi="en-US"/>
        </w:rPr>
      </w:pPr>
      <w:r w:rsidRPr="00571CB5">
        <w:rPr>
          <w:rFonts w:eastAsia="SimSun"/>
          <w:lang w:val="en-US" w:eastAsia="en-US" w:bidi="en-US"/>
        </w:rPr>
        <w:t xml:space="preserve">Berkley Lab Computing services: </w:t>
      </w:r>
      <w:hyperlink r:id="rId45">
        <w:r w:rsidRPr="00571CB5">
          <w:rPr>
            <w:rFonts w:eastAsia="SimSun"/>
            <w:u w:val="single"/>
            <w:lang w:val="en-US" w:eastAsia="en-US" w:bidi="en-US"/>
          </w:rPr>
          <w:t>http://www.lbl.gov/cs/CSnews/CS_in_the_news.html</w:t>
        </w:r>
      </w:hyperlink>
      <w:r w:rsidRPr="00571CB5">
        <w:rPr>
          <w:rFonts w:eastAsia="SimSun"/>
          <w:u w:val="single"/>
          <w:lang w:val="en-US" w:eastAsia="en-US" w:bidi="en-US"/>
        </w:rPr>
        <w:t xml:space="preserve">) </w:t>
      </w:r>
    </w:p>
    <w:p w14:paraId="5BC681A0" w14:textId="77777777" w:rsidR="00E61BE3" w:rsidRPr="00571CB5" w:rsidRDefault="00E61BE3" w:rsidP="00C950FA">
      <w:pPr>
        <w:pStyle w:val="ListParagraph"/>
        <w:numPr>
          <w:ilvl w:val="0"/>
          <w:numId w:val="12"/>
        </w:numPr>
        <w:rPr>
          <w:rFonts w:eastAsia="SimSun"/>
          <w:u w:val="single"/>
          <w:lang w:val="en-US" w:eastAsia="en-US" w:bidi="en-US"/>
        </w:rPr>
      </w:pPr>
      <w:r w:rsidRPr="00571CB5">
        <w:rPr>
          <w:rFonts w:eastAsia="SimSun"/>
          <w:lang w:val="en-US" w:eastAsia="en-US" w:bidi="en-US"/>
        </w:rPr>
        <w:t xml:space="preserve">Indiana University features iSGTW in its Knowledge Base repository: </w:t>
      </w:r>
      <w:hyperlink r:id="rId46" w:history="1">
        <w:r w:rsidRPr="00571CB5">
          <w:rPr>
            <w:rFonts w:eastAsia="SimSun"/>
            <w:u w:val="single"/>
            <w:lang w:val="en-US" w:eastAsia="en-US" w:bidi="en-US"/>
          </w:rPr>
          <w:t>http://kb.iu.edu/data/azrh.html</w:t>
        </w:r>
      </w:hyperlink>
    </w:p>
    <w:p w14:paraId="6967AE57" w14:textId="77777777" w:rsidR="00E61BE3" w:rsidRPr="00571CB5" w:rsidRDefault="00E61BE3" w:rsidP="00C950FA">
      <w:pPr>
        <w:pStyle w:val="ListParagraph"/>
        <w:numPr>
          <w:ilvl w:val="0"/>
          <w:numId w:val="12"/>
        </w:numPr>
        <w:rPr>
          <w:rFonts w:eastAsia="SimSun"/>
          <w:lang w:val="en-US" w:eastAsia="en-US" w:bidi="en-US"/>
        </w:rPr>
      </w:pPr>
      <w:r w:rsidRPr="00571CB5">
        <w:rPr>
          <w:rFonts w:eastAsia="SimSun"/>
          <w:lang w:val="en-US" w:eastAsia="en-US" w:bidi="en-US"/>
        </w:rPr>
        <w:t>University of Amsterdam Computational Dept picked up Stefan’s story on MAPPER. http://uva.computationalscience.nl/news/glueing-together-a-multi-scale-world</w:t>
      </w:r>
    </w:p>
    <w:p w14:paraId="499829EE" w14:textId="77777777" w:rsidR="00E61BE3" w:rsidRPr="00E61BE3" w:rsidRDefault="00E61BE3" w:rsidP="00F912FF">
      <w:pPr>
        <w:rPr>
          <w:rFonts w:eastAsia="SimSun"/>
          <w:lang w:val="en-US" w:eastAsia="en-US" w:bidi="en-US"/>
        </w:rPr>
      </w:pPr>
    </w:p>
    <w:p w14:paraId="6D8D5FA2" w14:textId="77777777" w:rsidR="00E61BE3" w:rsidRPr="00571CB5" w:rsidRDefault="00E61BE3" w:rsidP="00C950FA">
      <w:pPr>
        <w:pStyle w:val="ListParagraph"/>
        <w:numPr>
          <w:ilvl w:val="0"/>
          <w:numId w:val="13"/>
        </w:numPr>
        <w:rPr>
          <w:rFonts w:eastAsia="SimSun"/>
          <w:lang w:val="en-US" w:eastAsia="en-US" w:bidi="en-US"/>
        </w:rPr>
      </w:pPr>
      <w:r w:rsidRPr="00571CB5">
        <w:rPr>
          <w:rFonts w:eastAsia="SimSun"/>
          <w:lang w:val="en-US" w:eastAsia="en-US" w:bidi="en-US"/>
        </w:rPr>
        <w:t>A number of projects include a reference to iSGTW and most of e-ScienceTalk MoU partner’s have RSS feeds linked to iSGTW.</w:t>
      </w:r>
    </w:p>
    <w:p w14:paraId="639AB153" w14:textId="77777777" w:rsidR="00E61BE3" w:rsidRPr="00571CB5" w:rsidRDefault="00E61BE3" w:rsidP="00C950FA">
      <w:pPr>
        <w:pStyle w:val="ListParagraph"/>
        <w:numPr>
          <w:ilvl w:val="0"/>
          <w:numId w:val="11"/>
        </w:numPr>
        <w:rPr>
          <w:rFonts w:eastAsia="SimSun"/>
          <w:lang w:val="en-US" w:eastAsia="en-US" w:bidi="en-US"/>
        </w:rPr>
      </w:pPr>
      <w:r w:rsidRPr="00571CB5">
        <w:rPr>
          <w:rFonts w:eastAsia="SimSun"/>
          <w:lang w:val="en-US" w:eastAsia="en-US" w:bidi="en-US"/>
        </w:rPr>
        <w:t xml:space="preserve">Worldwide LHC Computing Grid includes iSGTW on their further information page: </w:t>
      </w:r>
      <w:hyperlink r:id="rId47" w:history="1">
        <w:r w:rsidRPr="00571CB5">
          <w:rPr>
            <w:rFonts w:eastAsia="SimSun"/>
            <w:lang w:val="en-US" w:eastAsia="en-US" w:bidi="en-US"/>
          </w:rPr>
          <w:t>http://lcg.web.cern.ch/lcg/public/further-info.htm</w:t>
        </w:r>
      </w:hyperlink>
    </w:p>
    <w:p w14:paraId="4091B783" w14:textId="77777777" w:rsidR="00E61BE3" w:rsidRPr="00571CB5" w:rsidRDefault="00E61BE3" w:rsidP="00C950FA">
      <w:pPr>
        <w:pStyle w:val="ListParagraph"/>
        <w:numPr>
          <w:ilvl w:val="0"/>
          <w:numId w:val="11"/>
        </w:numPr>
        <w:rPr>
          <w:rFonts w:eastAsia="SimSun"/>
          <w:lang w:val="en-US" w:eastAsia="en-US" w:bidi="en-US"/>
        </w:rPr>
      </w:pPr>
      <w:r w:rsidRPr="00571CB5">
        <w:rPr>
          <w:rFonts w:eastAsia="SimSun"/>
          <w:lang w:val="en-US" w:eastAsia="en-US" w:bidi="en-US"/>
        </w:rPr>
        <w:t>Stefan’s MAPPER story also appeared in PRACE”s RSS news feed:</w:t>
      </w:r>
    </w:p>
    <w:p w14:paraId="3139E7D2" w14:textId="77777777" w:rsidR="00E61BE3" w:rsidRPr="00571CB5" w:rsidRDefault="00E61BE3" w:rsidP="00571CB5">
      <w:pPr>
        <w:pStyle w:val="ListParagraph"/>
        <w:ind w:left="1080"/>
        <w:rPr>
          <w:rFonts w:eastAsia="SimSun"/>
          <w:lang w:val="en-US" w:eastAsia="en-US" w:bidi="en-US"/>
        </w:rPr>
      </w:pPr>
      <w:r w:rsidRPr="00571CB5">
        <w:rPr>
          <w:rFonts w:eastAsia="SimSun"/>
          <w:lang w:val="en-US" w:eastAsia="en-US" w:bidi="en-US"/>
        </w:rPr>
        <w:t>http://www.meltwaternews.com/magenta/xml/html/23/64/rss/69168_hitsentence.rss.XML</w:t>
      </w:r>
    </w:p>
    <w:p w14:paraId="157F24DB" w14:textId="77777777" w:rsidR="00E61BE3" w:rsidRPr="00571CB5" w:rsidRDefault="00E61BE3" w:rsidP="00C950FA">
      <w:pPr>
        <w:pStyle w:val="ListParagraph"/>
        <w:numPr>
          <w:ilvl w:val="0"/>
          <w:numId w:val="11"/>
        </w:numPr>
        <w:rPr>
          <w:rFonts w:eastAsia="SimSun"/>
          <w:lang w:val="en-US" w:eastAsia="en-US" w:bidi="en-US"/>
        </w:rPr>
      </w:pPr>
      <w:r w:rsidRPr="00571CB5">
        <w:rPr>
          <w:rFonts w:eastAsia="SimSun"/>
          <w:lang w:val="en-US" w:eastAsia="en-US" w:bidi="en-US"/>
        </w:rPr>
        <w:t xml:space="preserve">EUIndiaGrid: </w:t>
      </w:r>
      <w:hyperlink r:id="rId48" w:history="1">
        <w:r w:rsidRPr="00571CB5">
          <w:rPr>
            <w:rFonts w:eastAsia="SimSun"/>
            <w:lang w:val="en-US" w:eastAsia="en-US" w:bidi="en-US"/>
          </w:rPr>
          <w:t>http://www.euindiagrid.eu/index.php/news/news-feeds/25-media-partners/1-isgtw</w:t>
        </w:r>
      </w:hyperlink>
    </w:p>
    <w:p w14:paraId="49B59690" w14:textId="77777777" w:rsidR="00E61BE3" w:rsidRPr="00571CB5" w:rsidRDefault="00E61BE3" w:rsidP="00C950FA">
      <w:pPr>
        <w:pStyle w:val="ListParagraph"/>
        <w:numPr>
          <w:ilvl w:val="0"/>
          <w:numId w:val="11"/>
        </w:numPr>
        <w:rPr>
          <w:rFonts w:eastAsia="SimSun"/>
          <w:lang w:val="en-US" w:eastAsia="en-US" w:bidi="en-US"/>
        </w:rPr>
      </w:pPr>
      <w:r w:rsidRPr="00571CB5">
        <w:rPr>
          <w:rFonts w:eastAsia="SimSun"/>
          <w:lang w:val="en-US" w:eastAsia="en-US" w:bidi="en-US"/>
        </w:rPr>
        <w:t xml:space="preserve">TERENA picked up the story: ‘A big cloud for big science’. </w:t>
      </w:r>
    </w:p>
    <w:p w14:paraId="565DE435" w14:textId="56AFE9FE" w:rsidR="00E61BE3" w:rsidRPr="00571CB5" w:rsidRDefault="00E61BE3" w:rsidP="00571CB5">
      <w:pPr>
        <w:pStyle w:val="ListParagraph"/>
        <w:ind w:left="1080"/>
        <w:rPr>
          <w:rFonts w:eastAsia="SimSun"/>
          <w:lang w:val="en-US" w:eastAsia="en-US" w:bidi="en-US"/>
        </w:rPr>
      </w:pPr>
      <w:r w:rsidRPr="00571CB5">
        <w:rPr>
          <w:rFonts w:eastAsia="SimSun"/>
          <w:lang w:val="en-US" w:eastAsia="en-US" w:bidi="en-US"/>
        </w:rPr>
        <w:t>https://www.terena.org/mail-archives/tf-msp/msg00480.html</w:t>
      </w:r>
      <w:r w:rsidR="00571CB5">
        <w:rPr>
          <w:rFonts w:eastAsia="SimSun"/>
          <w:lang w:val="en-US" w:eastAsia="en-US" w:bidi="en-US"/>
        </w:rPr>
        <w:t xml:space="preserve"> </w:t>
      </w:r>
      <w:r w:rsidRPr="00571CB5">
        <w:rPr>
          <w:rFonts w:eastAsia="SimSun"/>
          <w:lang w:val="en-US" w:eastAsia="en-US" w:bidi="en-US"/>
        </w:rPr>
        <w:t>http://www.terena.org/activities/clouds/activities/</w:t>
      </w:r>
    </w:p>
    <w:p w14:paraId="6B08B38C" w14:textId="77777777" w:rsidR="00E61BE3" w:rsidRPr="00571CB5" w:rsidRDefault="00E61BE3" w:rsidP="00C950FA">
      <w:pPr>
        <w:pStyle w:val="ListParagraph"/>
        <w:numPr>
          <w:ilvl w:val="0"/>
          <w:numId w:val="11"/>
        </w:numPr>
        <w:rPr>
          <w:rFonts w:eastAsia="SimSun"/>
          <w:lang w:val="en-US" w:eastAsia="en-US" w:bidi="en-US"/>
        </w:rPr>
      </w:pPr>
      <w:r w:rsidRPr="00571CB5">
        <w:rPr>
          <w:rFonts w:eastAsia="SimSun"/>
          <w:lang w:val="en-US" w:eastAsia="en-US" w:bidi="en-US"/>
        </w:rPr>
        <w:t xml:space="preserve">WeNMR: </w:t>
      </w:r>
      <w:hyperlink r:id="rId49" w:history="1">
        <w:r w:rsidRPr="00571CB5">
          <w:rPr>
            <w:rFonts w:eastAsia="SimSun"/>
            <w:lang w:val="en-US" w:eastAsia="en-US" w:bidi="en-US"/>
          </w:rPr>
          <w:t>http://www.wenmr.eu/wenmr/computing-and-cone-snail-create-new-painkiller</w:t>
        </w:r>
      </w:hyperlink>
      <w:r w:rsidRPr="00571CB5">
        <w:rPr>
          <w:rFonts w:eastAsia="SimSun"/>
          <w:lang w:val="en-US" w:eastAsia="en-US" w:bidi="en-US"/>
        </w:rPr>
        <w:t xml:space="preserve"> </w:t>
      </w:r>
    </w:p>
    <w:p w14:paraId="47DCEA16" w14:textId="77777777" w:rsidR="00E61BE3" w:rsidRPr="00571CB5" w:rsidRDefault="00E61BE3" w:rsidP="00F912FF">
      <w:pPr>
        <w:rPr>
          <w:rFonts w:eastAsia="SimSun"/>
          <w:color w:val="0000FF"/>
          <w:lang w:val="en-US" w:eastAsia="en-US" w:bidi="en-US"/>
        </w:rPr>
      </w:pPr>
    </w:p>
    <w:p w14:paraId="010D1AF3" w14:textId="77777777" w:rsidR="00E61BE3" w:rsidRPr="00571CB5" w:rsidRDefault="00E61BE3" w:rsidP="00C950FA">
      <w:pPr>
        <w:pStyle w:val="ListParagraph"/>
        <w:numPr>
          <w:ilvl w:val="0"/>
          <w:numId w:val="13"/>
        </w:numPr>
        <w:rPr>
          <w:rFonts w:eastAsia="SimSun"/>
          <w:lang w:val="en-US" w:eastAsia="en-US" w:bidi="en-US"/>
        </w:rPr>
      </w:pPr>
      <w:r w:rsidRPr="00571CB5">
        <w:rPr>
          <w:rFonts w:eastAsia="SimSun"/>
          <w:lang w:val="en-US" w:eastAsia="en-US" w:bidi="en-US"/>
        </w:rPr>
        <w:t xml:space="preserve">The US Library of Congress include iSGTW as a reference on their e-science page: </w:t>
      </w:r>
      <w:hyperlink r:id="rId50" w:history="1">
        <w:r w:rsidRPr="00571CB5">
          <w:rPr>
            <w:rFonts w:eastAsia="SimSun"/>
            <w:lang w:val="en-US" w:eastAsia="en-US" w:bidi="en-US"/>
          </w:rPr>
          <w:t>http://www.loc.gov/rr/scitech/tracer-bullets/esciencetb.html</w:t>
        </w:r>
      </w:hyperlink>
    </w:p>
    <w:p w14:paraId="6ECF7E4B" w14:textId="77777777" w:rsidR="00E61BE3" w:rsidRPr="00E61BE3" w:rsidRDefault="00E61BE3" w:rsidP="00F912FF">
      <w:pPr>
        <w:rPr>
          <w:rFonts w:eastAsia="SimSun"/>
          <w:color w:val="0000FF"/>
          <w:u w:val="single"/>
          <w:lang w:val="en-US" w:eastAsia="en-US" w:bidi="en-US"/>
        </w:rPr>
      </w:pPr>
    </w:p>
    <w:p w14:paraId="292CEEEC" w14:textId="77777777" w:rsidR="00E61BE3" w:rsidRPr="00571CB5" w:rsidRDefault="00E61BE3" w:rsidP="00C950FA">
      <w:pPr>
        <w:pStyle w:val="ListParagraph"/>
        <w:numPr>
          <w:ilvl w:val="0"/>
          <w:numId w:val="13"/>
        </w:numPr>
        <w:rPr>
          <w:rFonts w:eastAsia="SimSun"/>
          <w:lang w:val="en-US" w:eastAsia="en-US" w:bidi="en-US"/>
        </w:rPr>
      </w:pPr>
      <w:r w:rsidRPr="00571CB5">
        <w:rPr>
          <w:rFonts w:eastAsia="SimSun"/>
          <w:lang w:eastAsia="en-US"/>
        </w:rPr>
        <w:t>Some commercial companies feature iSGTW in their media section:</w:t>
      </w:r>
    </w:p>
    <w:p w14:paraId="3BD69359" w14:textId="079BBC82" w:rsidR="00E61BE3" w:rsidRPr="00571CB5" w:rsidRDefault="00E61BE3" w:rsidP="00C950FA">
      <w:pPr>
        <w:pStyle w:val="ListParagraph"/>
        <w:numPr>
          <w:ilvl w:val="0"/>
          <w:numId w:val="14"/>
        </w:numPr>
        <w:rPr>
          <w:rFonts w:eastAsia="SimSun"/>
          <w:lang w:eastAsia="en-US"/>
        </w:rPr>
      </w:pPr>
      <w:r w:rsidRPr="00571CB5">
        <w:rPr>
          <w:rFonts w:eastAsia="SimSun"/>
          <w:lang w:eastAsia="en-US"/>
        </w:rPr>
        <w:t>isgtw is in the media section of Wham</w:t>
      </w:r>
      <w:r w:rsidR="00571CB5">
        <w:rPr>
          <w:rFonts w:eastAsia="SimSun"/>
          <w:lang w:eastAsia="en-US"/>
        </w:rPr>
        <w:t xml:space="preserve"> </w:t>
      </w:r>
      <w:r w:rsidRPr="00571CB5">
        <w:rPr>
          <w:rFonts w:eastAsia="SimSun"/>
          <w:lang w:eastAsia="en-US"/>
        </w:rPr>
        <w:t xml:space="preserve">cloud: </w:t>
      </w:r>
      <w:hyperlink r:id="rId51">
        <w:r w:rsidRPr="00571CB5">
          <w:rPr>
            <w:rFonts w:eastAsia="SimSun"/>
            <w:lang w:val="en-US" w:eastAsia="en-US" w:bidi="en-US"/>
          </w:rPr>
          <w:t>http://www.whamcloud.com/2012/02/the-maturation-of-the-lustre-community/</w:t>
        </w:r>
      </w:hyperlink>
    </w:p>
    <w:p w14:paraId="31DF9F57" w14:textId="77777777" w:rsidR="00E61BE3" w:rsidRPr="00571CB5" w:rsidRDefault="00E61BE3" w:rsidP="00C950FA">
      <w:pPr>
        <w:pStyle w:val="ListParagraph"/>
        <w:numPr>
          <w:ilvl w:val="0"/>
          <w:numId w:val="14"/>
        </w:numPr>
        <w:rPr>
          <w:rFonts w:eastAsia="SimSun"/>
          <w:lang w:val="en-US" w:eastAsia="en-US" w:bidi="en-US"/>
        </w:rPr>
      </w:pPr>
      <w:r w:rsidRPr="00571CB5">
        <w:rPr>
          <w:bCs/>
          <w:lang w:eastAsia="en-GB"/>
        </w:rPr>
        <w:t>isgtw is featured in Nokia app website</w:t>
      </w:r>
      <w:r w:rsidRPr="00571CB5">
        <w:rPr>
          <w:b/>
          <w:bCs/>
          <w:lang w:eastAsia="en-GB"/>
        </w:rPr>
        <w:t xml:space="preserve"> (</w:t>
      </w:r>
      <w:hyperlink r:id="rId52">
        <w:r w:rsidRPr="00571CB5">
          <w:rPr>
            <w:rFonts w:eastAsia="SimSun"/>
            <w:lang w:val="en-US" w:eastAsia="en-US" w:bidi="en-US"/>
          </w:rPr>
          <w:t>http://nokiapp.com/what/what-is-a-grid-isgtw.html</w:t>
        </w:r>
      </w:hyperlink>
      <w:r w:rsidRPr="00571CB5">
        <w:rPr>
          <w:rFonts w:eastAsia="SimSun"/>
          <w:lang w:val="en-US" w:eastAsia="en-US" w:bidi="en-US"/>
        </w:rPr>
        <w:t>)</w:t>
      </w:r>
    </w:p>
    <w:p w14:paraId="6AF0968F" w14:textId="77777777" w:rsidR="00E61BE3" w:rsidRPr="00571CB5" w:rsidRDefault="00E61BE3" w:rsidP="00C950FA">
      <w:pPr>
        <w:pStyle w:val="ListParagraph"/>
        <w:numPr>
          <w:ilvl w:val="0"/>
          <w:numId w:val="14"/>
        </w:numPr>
        <w:rPr>
          <w:rFonts w:eastAsia="SimSun"/>
          <w:lang w:val="en-US" w:eastAsia="en-US" w:bidi="en-US"/>
        </w:rPr>
      </w:pPr>
      <w:r w:rsidRPr="00571CB5">
        <w:rPr>
          <w:rFonts w:eastAsia="SimSun"/>
          <w:lang w:val="en-US" w:eastAsia="en-US" w:bidi="en-US"/>
        </w:rPr>
        <w:t>Seven innovative ways to cool a scientific computer was picked up by http://computationalsciencesolutions.com/</w:t>
      </w:r>
    </w:p>
    <w:p w14:paraId="2ACCD081" w14:textId="77777777" w:rsidR="00E61BE3" w:rsidRPr="00E61BE3" w:rsidRDefault="00E61BE3" w:rsidP="00F912FF">
      <w:pPr>
        <w:rPr>
          <w:rFonts w:eastAsia="SimSun"/>
          <w:color w:val="0000FF"/>
          <w:u w:val="single"/>
          <w:lang w:val="en-US" w:eastAsia="en-US" w:bidi="en-US"/>
        </w:rPr>
      </w:pPr>
    </w:p>
    <w:p w14:paraId="0E67B590" w14:textId="129D4715" w:rsidR="00E61BE3" w:rsidRPr="00571CB5" w:rsidRDefault="00E61BE3" w:rsidP="00C950FA">
      <w:pPr>
        <w:pStyle w:val="ListParagraph"/>
        <w:numPr>
          <w:ilvl w:val="0"/>
          <w:numId w:val="13"/>
        </w:numPr>
        <w:rPr>
          <w:rFonts w:eastAsia="SimSun"/>
          <w:u w:val="single"/>
          <w:lang w:val="en-US" w:eastAsia="en-US" w:bidi="en-US"/>
        </w:rPr>
      </w:pPr>
      <w:r w:rsidRPr="00571CB5">
        <w:rPr>
          <w:rFonts w:eastAsia="SimSun"/>
          <w:lang w:val="en-US" w:eastAsia="en-US" w:bidi="en-US"/>
        </w:rPr>
        <w:t>iSGTW has been cited by scientific writers:</w:t>
      </w:r>
    </w:p>
    <w:p w14:paraId="3BAD20D7" w14:textId="77777777" w:rsidR="00E61BE3" w:rsidRPr="00571CB5" w:rsidRDefault="00E61BE3" w:rsidP="00C950FA">
      <w:pPr>
        <w:pStyle w:val="ListParagraph"/>
        <w:numPr>
          <w:ilvl w:val="0"/>
          <w:numId w:val="15"/>
        </w:numPr>
        <w:rPr>
          <w:rFonts w:eastAsia="SimSun"/>
          <w:lang w:val="en-US" w:eastAsia="en-US" w:bidi="en-US"/>
        </w:rPr>
      </w:pPr>
      <w:r w:rsidRPr="00571CB5">
        <w:rPr>
          <w:rFonts w:eastAsia="SimSun"/>
          <w:lang w:eastAsia="en-US"/>
        </w:rPr>
        <w:t xml:space="preserve">In September 2011, </w:t>
      </w:r>
      <w:hyperlink r:id="rId53" w:history="1">
        <w:r w:rsidRPr="00571CB5">
          <w:rPr>
            <w:rFonts w:eastAsia="SimSun"/>
            <w:lang w:val="en-US" w:eastAsia="en-US" w:bidi="en-US"/>
          </w:rPr>
          <w:t>Trudy Bell</w:t>
        </w:r>
      </w:hyperlink>
      <w:r w:rsidRPr="00571CB5">
        <w:rPr>
          <w:rFonts w:eastAsia="SimSun"/>
          <w:lang w:val="en-US" w:eastAsia="en-US" w:bidi="en-US"/>
        </w:rPr>
        <w:t xml:space="preserve"> (a science journalist and former editor for Scientific American and IEEE Spectrum) wrote an article and referenced iSGTW in an article: </w:t>
      </w:r>
      <w:hyperlink r:id="rId54" w:history="1">
        <w:r w:rsidRPr="00571CB5">
          <w:rPr>
            <w:rFonts w:eastAsia="SimSun"/>
            <w:lang w:val="en-US" w:eastAsia="en-US" w:bidi="en-US"/>
          </w:rPr>
          <w:t>http://www.tbp.org/pages/publications/Bent/Features/W12Bell.pdf</w:t>
        </w:r>
      </w:hyperlink>
    </w:p>
    <w:p w14:paraId="7BD1B58A" w14:textId="14C8AAA4" w:rsidR="00E61BE3" w:rsidRPr="00571CB5" w:rsidRDefault="00E61BE3" w:rsidP="00C950FA">
      <w:pPr>
        <w:pStyle w:val="ListParagraph"/>
        <w:numPr>
          <w:ilvl w:val="0"/>
          <w:numId w:val="15"/>
        </w:numPr>
        <w:rPr>
          <w:rFonts w:eastAsia="SimSun"/>
          <w:bCs/>
          <w:lang w:eastAsia="en-US"/>
        </w:rPr>
      </w:pPr>
      <w:r w:rsidRPr="00571CB5">
        <w:rPr>
          <w:rFonts w:eastAsia="SimSun"/>
          <w:lang w:eastAsia="en-US"/>
        </w:rPr>
        <w:t xml:space="preserve">Another recent article, </w:t>
      </w:r>
      <w:r w:rsidR="00571CB5" w:rsidRPr="00571CB5">
        <w:rPr>
          <w:rFonts w:eastAsia="SimSun"/>
          <w:lang w:eastAsia="en-US"/>
        </w:rPr>
        <w:t>‘</w:t>
      </w:r>
      <w:hyperlink r:id="rId55" w:history="1">
        <w:r w:rsidRPr="00571CB5">
          <w:rPr>
            <w:lang w:eastAsia="en-GB"/>
          </w:rPr>
          <w:t>How fast could a T. rex run?</w:t>
        </w:r>
      </w:hyperlink>
      <w:r w:rsidR="00571CB5" w:rsidRPr="00571CB5">
        <w:rPr>
          <w:lang w:eastAsia="en-GB"/>
        </w:rPr>
        <w:t>’</w:t>
      </w:r>
      <w:r w:rsidRPr="00571CB5">
        <w:rPr>
          <w:lang w:eastAsia="en-GB"/>
        </w:rPr>
        <w:t xml:space="preserve"> </w:t>
      </w:r>
      <w:r w:rsidRPr="00571CB5">
        <w:rPr>
          <w:rFonts w:eastAsia="SimSun"/>
          <w:bCs/>
          <w:lang w:eastAsia="en-US"/>
        </w:rPr>
        <w:t xml:space="preserve">was the ONLY reference in a story ‘Could you outrun a Tyrannosauraus rex?’ which featured in 109.com. This is a daily publication that covers science, science fiction and the future), and can be found </w:t>
      </w:r>
      <w:hyperlink r:id="rId56" w:history="1">
        <w:r w:rsidRPr="00571CB5">
          <w:rPr>
            <w:rFonts w:eastAsia="SimSun"/>
            <w:bCs/>
            <w:lang w:eastAsia="en-US"/>
          </w:rPr>
          <w:t>here</w:t>
        </w:r>
      </w:hyperlink>
      <w:r w:rsidRPr="00571CB5">
        <w:rPr>
          <w:rFonts w:eastAsia="SimSun"/>
          <w:bCs/>
          <w:lang w:eastAsia="en-US"/>
        </w:rPr>
        <w:t>. This article had 223 likes (02.05.12) 109.com has a readership of 8,561.</w:t>
      </w:r>
    </w:p>
    <w:p w14:paraId="372E5C61" w14:textId="77777777" w:rsidR="00E61BE3" w:rsidRPr="00E61BE3" w:rsidRDefault="00E61BE3" w:rsidP="00F912FF">
      <w:pPr>
        <w:rPr>
          <w:rFonts w:eastAsia="SimSun"/>
          <w:bCs/>
          <w:lang w:eastAsia="en-US"/>
        </w:rPr>
      </w:pPr>
    </w:p>
    <w:p w14:paraId="089AC8A3" w14:textId="5DCC55BD" w:rsidR="00E61BE3" w:rsidRPr="00571CB5" w:rsidRDefault="00E61BE3" w:rsidP="00C950FA">
      <w:pPr>
        <w:pStyle w:val="ListParagraph"/>
        <w:numPr>
          <w:ilvl w:val="0"/>
          <w:numId w:val="13"/>
        </w:numPr>
        <w:rPr>
          <w:rFonts w:eastAsia="SimSun"/>
          <w:lang w:val="en-US" w:eastAsia="en-US" w:bidi="en-US"/>
        </w:rPr>
      </w:pPr>
      <w:r w:rsidRPr="00571CB5">
        <w:rPr>
          <w:rFonts w:eastAsia="SimSun"/>
          <w:lang w:val="en-US" w:eastAsia="en-US" w:bidi="en-US"/>
        </w:rPr>
        <w:t>Images from iSGTW have been re-used by others:</w:t>
      </w:r>
    </w:p>
    <w:p w14:paraId="350FCF0F" w14:textId="77777777" w:rsidR="00E61BE3" w:rsidRPr="00571CB5" w:rsidRDefault="00E61BE3" w:rsidP="00C950FA">
      <w:pPr>
        <w:pStyle w:val="ListParagraph"/>
        <w:numPr>
          <w:ilvl w:val="0"/>
          <w:numId w:val="16"/>
        </w:numPr>
        <w:rPr>
          <w:rFonts w:eastAsia="SimSun"/>
          <w:lang w:val="en-US" w:eastAsia="en-US" w:bidi="en-US"/>
        </w:rPr>
      </w:pPr>
      <w:r w:rsidRPr="00571CB5">
        <w:rPr>
          <w:rFonts w:eastAsia="SimSun"/>
          <w:lang w:val="en-US" w:eastAsia="en-US" w:bidi="en-US"/>
        </w:rPr>
        <w:lastRenderedPageBreak/>
        <w:t>The GlycoTrainer Organization (a group of social entrepreneurs that spans the globe and operates in countries all over the world) used an iSGTW photo for an article (</w:t>
      </w:r>
      <w:hyperlink r:id="rId57" w:history="1">
        <w:r w:rsidRPr="00571CB5">
          <w:rPr>
            <w:rFonts w:eastAsia="SimSun"/>
            <w:lang w:val="en-US" w:eastAsia="en-US" w:bidi="en-US"/>
          </w:rPr>
          <w:t>http://www.glycotrainer.com/intercellular-communication/</w:t>
        </w:r>
      </w:hyperlink>
      <w:r w:rsidRPr="00571CB5">
        <w:rPr>
          <w:rFonts w:eastAsia="SimSun"/>
          <w:lang w:val="en-US" w:eastAsia="en-US" w:bidi="en-US"/>
        </w:rPr>
        <w:t>) on their website.</w:t>
      </w:r>
    </w:p>
    <w:p w14:paraId="3A8754FB" w14:textId="77777777" w:rsidR="00E61BE3" w:rsidRPr="00571CB5" w:rsidRDefault="00E61BE3" w:rsidP="00C950FA">
      <w:pPr>
        <w:pStyle w:val="ListParagraph"/>
        <w:numPr>
          <w:ilvl w:val="0"/>
          <w:numId w:val="16"/>
        </w:numPr>
        <w:rPr>
          <w:rFonts w:eastAsia="SimSun"/>
          <w:lang w:val="en-US" w:eastAsia="en-US" w:bidi="en-US"/>
        </w:rPr>
      </w:pPr>
      <w:r w:rsidRPr="00571CB5">
        <w:rPr>
          <w:rFonts w:eastAsia="SimSun"/>
          <w:lang w:val="en-US" w:eastAsia="en-US" w:bidi="en-US"/>
        </w:rPr>
        <w:t>A photo was sourced for a recent blog post in Urban Veggies (</w:t>
      </w:r>
      <w:hyperlink r:id="rId58" w:history="1">
        <w:r w:rsidRPr="00571CB5">
          <w:rPr>
            <w:rFonts w:eastAsia="SimSun"/>
            <w:lang w:val="en-US" w:eastAsia="en-US" w:bidi="en-US"/>
          </w:rPr>
          <w:t>http://urbanveggies.blogspot.co.uk/</w:t>
        </w:r>
      </w:hyperlink>
      <w:r w:rsidRPr="00571CB5">
        <w:rPr>
          <w:rFonts w:eastAsia="SimSun"/>
          <w:lang w:val="en-US" w:eastAsia="en-US" w:bidi="en-US"/>
        </w:rPr>
        <w:t>) from the article (</w:t>
      </w:r>
      <w:hyperlink r:id="rId59" w:history="1">
        <w:r w:rsidRPr="00571CB5">
          <w:rPr>
            <w:rFonts w:eastAsia="SimSun"/>
            <w:lang w:val="en-US" w:eastAsia="en-US" w:bidi="en-US"/>
          </w:rPr>
          <w:t>http://www.isgtw.org/feature/conserving-bio-diversity-perus-cip</w:t>
        </w:r>
      </w:hyperlink>
      <w:r w:rsidRPr="00571CB5">
        <w:rPr>
          <w:rFonts w:eastAsia="SimSun"/>
          <w:lang w:val="en-US" w:eastAsia="en-US" w:bidi="en-US"/>
        </w:rPr>
        <w:t>)</w:t>
      </w:r>
    </w:p>
    <w:p w14:paraId="74D3F58D" w14:textId="77777777" w:rsidR="00E61BE3" w:rsidRPr="00E61BE3" w:rsidRDefault="00E61BE3" w:rsidP="00F912FF">
      <w:pPr>
        <w:rPr>
          <w:rFonts w:eastAsia="SimSun"/>
          <w:lang w:val="en-US" w:eastAsia="en-US" w:bidi="en-US"/>
        </w:rPr>
      </w:pPr>
    </w:p>
    <w:p w14:paraId="0280104C" w14:textId="7C67ADDD" w:rsidR="00E61BE3" w:rsidRPr="00571CB5" w:rsidRDefault="00E61BE3" w:rsidP="00C950FA">
      <w:pPr>
        <w:pStyle w:val="ListParagraph"/>
        <w:numPr>
          <w:ilvl w:val="0"/>
          <w:numId w:val="13"/>
        </w:numPr>
        <w:rPr>
          <w:rFonts w:eastAsia="SimSun"/>
          <w:lang w:val="en-US" w:eastAsia="en-US" w:bidi="en-US"/>
        </w:rPr>
      </w:pPr>
      <w:r w:rsidRPr="00571CB5">
        <w:rPr>
          <w:rFonts w:eastAsia="SimSun"/>
          <w:lang w:val="en-US" w:eastAsia="en-US" w:bidi="en-US"/>
        </w:rPr>
        <w:t>iSGTW has been cited in Wikipedia entries:</w:t>
      </w:r>
    </w:p>
    <w:p w14:paraId="05FDE0A5" w14:textId="77777777" w:rsidR="00E61BE3" w:rsidRPr="00571CB5" w:rsidRDefault="00E61BE3" w:rsidP="00C950FA">
      <w:pPr>
        <w:pStyle w:val="ListParagraph"/>
        <w:numPr>
          <w:ilvl w:val="0"/>
          <w:numId w:val="17"/>
        </w:numPr>
        <w:rPr>
          <w:rFonts w:eastAsia="SimSun"/>
          <w:lang w:val="en-US" w:eastAsia="en-US" w:bidi="en-US"/>
        </w:rPr>
      </w:pPr>
      <w:r w:rsidRPr="00571CB5">
        <w:rPr>
          <w:rFonts w:eastAsia="SimSun"/>
          <w:lang w:val="en-US" w:eastAsia="en-US" w:bidi="en-US"/>
        </w:rPr>
        <w:t>An entry on ‘Many Task computing’ (</w:t>
      </w:r>
      <w:hyperlink r:id="rId60" w:history="1">
        <w:r w:rsidRPr="00571CB5">
          <w:rPr>
            <w:rFonts w:eastAsia="SimSun"/>
            <w:lang w:val="en-US" w:eastAsia="en-US" w:bidi="en-US"/>
          </w:rPr>
          <w:t>http://en.wikipedia.org/wiki/Many-task_computing</w:t>
        </w:r>
      </w:hyperlink>
      <w:r w:rsidRPr="00571CB5">
        <w:rPr>
          <w:rFonts w:eastAsia="SimSun"/>
          <w:lang w:val="en-US" w:eastAsia="en-US" w:bidi="en-US"/>
        </w:rPr>
        <w:t>) has a reference (</w:t>
      </w:r>
      <w:hyperlink r:id="rId61" w:history="1">
        <w:r w:rsidRPr="00571CB5">
          <w:rPr>
            <w:rFonts w:eastAsia="SimSun"/>
            <w:lang w:val="en-US" w:eastAsia="en-US" w:bidi="en-US"/>
          </w:rPr>
          <w:t>http://www.isgtw.org/feature/isgtw-opinion-many-task-computing-bridging-performance-throughput-gap</w:t>
        </w:r>
      </w:hyperlink>
    </w:p>
    <w:p w14:paraId="779FD3C9" w14:textId="77777777" w:rsidR="00E61BE3" w:rsidRPr="00E61BE3" w:rsidRDefault="00E61BE3" w:rsidP="00F912FF">
      <w:pPr>
        <w:rPr>
          <w:rFonts w:eastAsia="SimSun"/>
          <w:lang w:val="en-US" w:eastAsia="en-US" w:bidi="en-US"/>
        </w:rPr>
      </w:pPr>
    </w:p>
    <w:p w14:paraId="498CBF8C" w14:textId="77777777" w:rsidR="00E61BE3" w:rsidRPr="00571CB5" w:rsidRDefault="00E61BE3" w:rsidP="00C950FA">
      <w:pPr>
        <w:pStyle w:val="ListParagraph"/>
        <w:numPr>
          <w:ilvl w:val="0"/>
          <w:numId w:val="13"/>
        </w:numPr>
        <w:rPr>
          <w:rFonts w:eastAsia="SimSun"/>
          <w:lang w:val="en-US" w:eastAsia="en-US" w:bidi="en-US"/>
        </w:rPr>
      </w:pPr>
      <w:r w:rsidRPr="00571CB5">
        <w:rPr>
          <w:rFonts w:eastAsia="SimSun"/>
          <w:lang w:val="en-US" w:eastAsia="en-US" w:bidi="en-US"/>
        </w:rPr>
        <w:t xml:space="preserve">Some articles have been picked up and translated into other languages:      </w:t>
      </w:r>
      <w:r w:rsidRPr="00571CB5">
        <w:rPr>
          <w:rFonts w:eastAsia="SimSun"/>
          <w:lang w:val="en-US" w:eastAsia="en-US" w:bidi="en-US"/>
        </w:rPr>
        <w:tab/>
      </w:r>
      <w:r w:rsidRPr="00571CB5">
        <w:rPr>
          <w:rFonts w:eastAsia="SimSun"/>
          <w:lang w:val="en-US" w:eastAsia="en-US" w:bidi="en-US"/>
        </w:rPr>
        <w:tab/>
      </w:r>
    </w:p>
    <w:p w14:paraId="379D47E2" w14:textId="77777777" w:rsidR="00E61BE3" w:rsidRPr="00571CB5" w:rsidRDefault="00E61BE3" w:rsidP="00C950FA">
      <w:pPr>
        <w:pStyle w:val="ListParagraph"/>
        <w:numPr>
          <w:ilvl w:val="0"/>
          <w:numId w:val="17"/>
        </w:numPr>
        <w:rPr>
          <w:rFonts w:eastAsia="SimSun"/>
          <w:lang w:val="en-US" w:eastAsia="en-US" w:bidi="en-US"/>
        </w:rPr>
      </w:pPr>
      <w:r w:rsidRPr="00571CB5">
        <w:rPr>
          <w:rFonts w:eastAsia="SimSun"/>
          <w:i/>
          <w:lang w:val="en-US" w:eastAsia="en-US" w:bidi="en-US"/>
        </w:rPr>
        <w:t>Spanish</w:t>
      </w:r>
      <w:r w:rsidRPr="00571CB5">
        <w:rPr>
          <w:rFonts w:eastAsia="SimSun"/>
          <w:lang w:val="en-US" w:eastAsia="en-US" w:bidi="en-US"/>
        </w:rPr>
        <w:t xml:space="preserve">- </w:t>
      </w:r>
      <w:hyperlink r:id="rId62" w:history="1">
        <w:r w:rsidRPr="00571CB5">
          <w:rPr>
            <w:rFonts w:eastAsia="SimSun"/>
            <w:lang w:val="en-US" w:eastAsia="en-US" w:bidi="en-US"/>
          </w:rPr>
          <w:t>http://concienciamusical-plataforma.blogspot.co.uk/</w:t>
        </w:r>
      </w:hyperlink>
      <w:r w:rsidRPr="00571CB5">
        <w:rPr>
          <w:rFonts w:eastAsia="SimSun"/>
          <w:lang w:val="en-US" w:eastAsia="en-US" w:bidi="en-US"/>
        </w:rPr>
        <w:t xml:space="preserve"> </w:t>
      </w:r>
    </w:p>
    <w:p w14:paraId="27DB83C4" w14:textId="77777777" w:rsidR="00E61BE3" w:rsidRPr="00571CB5" w:rsidRDefault="00E61BE3" w:rsidP="00C950FA">
      <w:pPr>
        <w:pStyle w:val="ListParagraph"/>
        <w:numPr>
          <w:ilvl w:val="0"/>
          <w:numId w:val="17"/>
        </w:numPr>
        <w:rPr>
          <w:rFonts w:eastAsia="SimSun"/>
          <w:lang w:val="en-US" w:eastAsia="en-US" w:bidi="en-US"/>
        </w:rPr>
      </w:pPr>
      <w:r w:rsidRPr="00571CB5">
        <w:rPr>
          <w:rFonts w:eastAsia="SimSun"/>
          <w:i/>
          <w:lang w:val="en-US" w:eastAsia="en-US" w:bidi="en-US"/>
        </w:rPr>
        <w:t>Thai</w:t>
      </w:r>
      <w:r w:rsidRPr="00571CB5">
        <w:rPr>
          <w:rFonts w:eastAsia="SimSun"/>
          <w:lang w:val="en-US" w:eastAsia="en-US" w:bidi="en-US"/>
        </w:rPr>
        <w:t xml:space="preserve">-http://www.e-science.in.th/infra/index.php/20120302126/cooling-hpc </w:t>
      </w:r>
    </w:p>
    <w:p w14:paraId="2B5AC7CD" w14:textId="38B904CA" w:rsidR="00E61BE3" w:rsidRPr="00571CB5" w:rsidRDefault="00E61BE3" w:rsidP="00C950FA">
      <w:pPr>
        <w:pStyle w:val="ListParagraph"/>
        <w:numPr>
          <w:ilvl w:val="0"/>
          <w:numId w:val="17"/>
        </w:numPr>
        <w:rPr>
          <w:rFonts w:eastAsia="SimSun"/>
          <w:lang w:val="en-US" w:eastAsia="en-US" w:bidi="en-US"/>
        </w:rPr>
      </w:pPr>
      <w:r w:rsidRPr="00571CB5">
        <w:rPr>
          <w:rFonts w:eastAsia="SimSun"/>
          <w:i/>
          <w:lang w:val="en-US" w:eastAsia="en-US" w:bidi="en-US"/>
        </w:rPr>
        <w:t>Italian</w:t>
      </w:r>
      <w:r w:rsidRPr="00571CB5">
        <w:rPr>
          <w:rFonts w:eastAsia="SimSun"/>
          <w:lang w:val="en-US" w:eastAsia="en-US" w:bidi="en-US"/>
        </w:rPr>
        <w:t>- http://www.labarduino.eu/blog/isopenhardwarecreatingamoreopenworld</w:t>
      </w:r>
    </w:p>
    <w:p w14:paraId="54AFD5E5" w14:textId="77777777" w:rsidR="00E61BE3" w:rsidRPr="00E61BE3" w:rsidRDefault="00E61BE3" w:rsidP="00F912FF">
      <w:pPr>
        <w:rPr>
          <w:rFonts w:eastAsia="SimSun"/>
          <w:lang w:val="en-US" w:eastAsia="en-US" w:bidi="en-US"/>
        </w:rPr>
      </w:pPr>
    </w:p>
    <w:p w14:paraId="78AD8489" w14:textId="77777777" w:rsidR="00E61BE3" w:rsidRPr="00571CB5" w:rsidRDefault="00E61BE3" w:rsidP="00C950FA">
      <w:pPr>
        <w:pStyle w:val="ListParagraph"/>
        <w:numPr>
          <w:ilvl w:val="0"/>
          <w:numId w:val="13"/>
        </w:numPr>
        <w:rPr>
          <w:rFonts w:eastAsia="SimSun"/>
          <w:lang w:val="en-US" w:eastAsia="en-US" w:bidi="en-US"/>
        </w:rPr>
      </w:pPr>
      <w:r w:rsidRPr="00571CB5">
        <w:rPr>
          <w:rFonts w:eastAsia="SimSun"/>
          <w:lang w:val="en-US" w:eastAsia="en-US" w:bidi="en-US"/>
        </w:rPr>
        <w:t>A number of news aggregator sites pick up a number of iSGTW stories:</w:t>
      </w:r>
    </w:p>
    <w:p w14:paraId="33C26D83" w14:textId="77777777" w:rsidR="00E61BE3" w:rsidRPr="00E61BE3" w:rsidRDefault="00E61BE3" w:rsidP="00F912FF">
      <w:pPr>
        <w:rPr>
          <w:rFonts w:eastAsia="SimSun"/>
          <w:lang w:val="en-US" w:eastAsia="en-US" w:bidi="en-US"/>
        </w:rPr>
      </w:pPr>
    </w:p>
    <w:p w14:paraId="44F00A17" w14:textId="77777777" w:rsidR="00E61BE3" w:rsidRPr="00571CB5" w:rsidRDefault="001817F6" w:rsidP="00C950FA">
      <w:pPr>
        <w:pStyle w:val="ListParagraph"/>
        <w:numPr>
          <w:ilvl w:val="0"/>
          <w:numId w:val="18"/>
        </w:numPr>
        <w:rPr>
          <w:rFonts w:eastAsia="SimSun"/>
          <w:lang w:val="en-US" w:eastAsia="en-US" w:bidi="en-US"/>
        </w:rPr>
      </w:pPr>
      <w:hyperlink r:id="rId63" w:history="1">
        <w:r w:rsidR="00E61BE3" w:rsidRPr="00571CB5">
          <w:rPr>
            <w:rFonts w:eastAsia="SimSun"/>
            <w:lang w:val="en-US" w:eastAsia="en-US" w:bidi="en-US"/>
          </w:rPr>
          <w:t>http://portal.eqentia.com/alznews/source/22633-International-Science-Grid-This-Week</w:t>
        </w:r>
      </w:hyperlink>
    </w:p>
    <w:p w14:paraId="47BFE37B" w14:textId="77777777" w:rsidR="00E61BE3" w:rsidRPr="00571CB5" w:rsidRDefault="001817F6" w:rsidP="00C950FA">
      <w:pPr>
        <w:pStyle w:val="ListParagraph"/>
        <w:numPr>
          <w:ilvl w:val="0"/>
          <w:numId w:val="18"/>
        </w:numPr>
        <w:rPr>
          <w:rFonts w:eastAsia="SimSun"/>
          <w:lang w:eastAsia="en-US"/>
        </w:rPr>
      </w:pPr>
      <w:hyperlink r:id="rId64" w:history="1">
        <w:r w:rsidR="00E61BE3" w:rsidRPr="00571CB5">
          <w:rPr>
            <w:rFonts w:eastAsia="SimSun"/>
            <w:lang w:val="en-US" w:eastAsia="en-US" w:bidi="en-US"/>
          </w:rPr>
          <w:t>http://www.futurenewsnetwork.com/index.php?option=com_content&amp;view=article&amp;id=63937:a-big-cloud-for-big-</w:t>
        </w:r>
      </w:hyperlink>
      <w:hyperlink r:id="rId65" w:history="1">
        <w:r w:rsidR="00E61BE3" w:rsidRPr="00571CB5">
          <w:rPr>
            <w:rFonts w:eastAsia="SimSun"/>
            <w:lang w:eastAsia="en-US"/>
          </w:rPr>
          <w:t>science&amp;catid=59:science&amp;Itemid=186&amp;lang=en</w:t>
        </w:r>
      </w:hyperlink>
    </w:p>
    <w:p w14:paraId="2786B855" w14:textId="77777777" w:rsidR="00E61BE3" w:rsidRPr="00571CB5" w:rsidRDefault="001817F6" w:rsidP="00C950FA">
      <w:pPr>
        <w:pStyle w:val="ListParagraph"/>
        <w:numPr>
          <w:ilvl w:val="0"/>
          <w:numId w:val="18"/>
        </w:numPr>
        <w:rPr>
          <w:rFonts w:eastAsia="SimSun"/>
          <w:lang w:val="en-US" w:eastAsia="en-US" w:bidi="en-US"/>
        </w:rPr>
      </w:pPr>
      <w:hyperlink r:id="rId66" w:history="1">
        <w:r w:rsidR="00E61BE3" w:rsidRPr="00571CB5">
          <w:rPr>
            <w:rFonts w:eastAsia="SimSun"/>
            <w:lang w:eastAsia="en-US"/>
          </w:rPr>
          <w:t>http://www.4-traders.com/LOGICA-PLC-9590122/news/Logica-Plc-The-Eurovision-Cloud-Contest-Big-Data-Big-Science-Big-Business-14196051/</w:t>
        </w:r>
      </w:hyperlink>
    </w:p>
    <w:p w14:paraId="765A55C4" w14:textId="77777777" w:rsidR="00E61BE3" w:rsidRPr="00E61BE3" w:rsidRDefault="00E61BE3" w:rsidP="00F912FF">
      <w:pPr>
        <w:rPr>
          <w:rFonts w:eastAsia="SimSun"/>
          <w:b/>
          <w:lang w:val="en-US" w:eastAsia="en-US" w:bidi="en-US"/>
        </w:rPr>
      </w:pPr>
    </w:p>
    <w:p w14:paraId="02992596" w14:textId="6ACCF79B" w:rsidR="00E61BE3" w:rsidRPr="00571CB5" w:rsidRDefault="001817F6" w:rsidP="00C950FA">
      <w:pPr>
        <w:pStyle w:val="ListParagraph"/>
        <w:numPr>
          <w:ilvl w:val="0"/>
          <w:numId w:val="13"/>
        </w:numPr>
        <w:rPr>
          <w:rFonts w:eastAsia="SimSun"/>
          <w:lang w:val="en-US" w:eastAsia="en-US" w:bidi="en-US"/>
        </w:rPr>
      </w:pPr>
      <w:hyperlink r:id="rId67" w:history="1">
        <w:r w:rsidR="00E61BE3" w:rsidRPr="00571CB5">
          <w:rPr>
            <w:rFonts w:eastAsia="SimSun"/>
            <w:lang w:val="en-US" w:eastAsia="en-US" w:bidi="en-US"/>
          </w:rPr>
          <w:t>Astronomy Computing Today</w:t>
        </w:r>
      </w:hyperlink>
      <w:r w:rsidR="00E61BE3" w:rsidRPr="00571CB5">
        <w:rPr>
          <w:rFonts w:eastAsia="SimSun"/>
          <w:lang w:val="en-US" w:eastAsia="en-US" w:bidi="en-US"/>
        </w:rPr>
        <w:t xml:space="preserve"> published an article on iSGTW’s name change </w:t>
      </w:r>
      <w:r w:rsidR="00E61BE3" w:rsidRPr="00571CB5">
        <w:rPr>
          <w:rFonts w:eastAsia="SimSun"/>
          <w:lang w:val="en-US" w:eastAsia="en-US" w:bidi="en-US"/>
        </w:rPr>
        <w:tab/>
      </w:r>
      <w:r w:rsidR="00E61BE3" w:rsidRPr="00571CB5">
        <w:rPr>
          <w:rFonts w:eastAsia="SimSun"/>
          <w:b/>
          <w:lang w:val="en-US" w:eastAsia="en-US" w:bidi="en-US"/>
        </w:rPr>
        <w:t>(</w:t>
      </w:r>
      <w:hyperlink r:id="rId68" w:history="1">
        <w:r w:rsidR="00E61BE3" w:rsidRPr="00571CB5">
          <w:rPr>
            <w:rFonts w:eastAsia="SimSun"/>
            <w:lang w:val="en-US" w:eastAsia="en-US" w:bidi="en-US"/>
          </w:rPr>
          <w:t>http://astrocompute.wordpress.com/2011/01/15/introducing-the-digital-</w:t>
        </w:r>
      </w:hyperlink>
      <w:r w:rsidR="00E61BE3" w:rsidRPr="00571CB5">
        <w:rPr>
          <w:rFonts w:eastAsia="SimSun"/>
          <w:lang w:val="en-US" w:eastAsia="en-US" w:bidi="en-US"/>
        </w:rPr>
        <w:tab/>
        <w:t>scientist/)</w:t>
      </w:r>
    </w:p>
    <w:p w14:paraId="484395D4" w14:textId="77777777" w:rsidR="00E61BE3" w:rsidRPr="00E61BE3" w:rsidRDefault="00E61BE3" w:rsidP="00F912FF">
      <w:pPr>
        <w:rPr>
          <w:rFonts w:eastAsia="SimSun"/>
          <w:b/>
          <w:lang w:val="en-US" w:eastAsia="en-US" w:bidi="en-US"/>
        </w:rPr>
      </w:pPr>
    </w:p>
    <w:p w14:paraId="63D7B18B" w14:textId="42493D89" w:rsidR="00E61BE3" w:rsidRPr="00571CB5" w:rsidRDefault="00E61BE3" w:rsidP="00C950FA">
      <w:pPr>
        <w:pStyle w:val="ListParagraph"/>
        <w:numPr>
          <w:ilvl w:val="0"/>
          <w:numId w:val="13"/>
        </w:numPr>
        <w:rPr>
          <w:rFonts w:eastAsia="SimSun"/>
          <w:lang w:val="en-US" w:eastAsia="en-US" w:bidi="en-US"/>
        </w:rPr>
      </w:pPr>
      <w:r w:rsidRPr="00571CB5">
        <w:rPr>
          <w:rFonts w:eastAsia="SimSun"/>
          <w:lang w:val="en-US" w:eastAsia="en-US" w:bidi="en-US"/>
        </w:rPr>
        <w:t>Media pick-ups</w:t>
      </w:r>
    </w:p>
    <w:p w14:paraId="64C315EF" w14:textId="77777777" w:rsidR="00E61BE3" w:rsidRPr="00E61BE3" w:rsidRDefault="00E61BE3" w:rsidP="00F912FF">
      <w:pPr>
        <w:rPr>
          <w:rFonts w:eastAsia="SimSun"/>
          <w:lang w:val="en-US" w:eastAsia="en-US" w:bidi="en-US"/>
        </w:rPr>
      </w:pPr>
    </w:p>
    <w:p w14:paraId="2B2D5601" w14:textId="77777777" w:rsidR="00E61BE3" w:rsidRPr="00E61BE3" w:rsidRDefault="00E61BE3" w:rsidP="00F912FF">
      <w:pPr>
        <w:rPr>
          <w:rFonts w:eastAsia="SimSun"/>
          <w:b/>
          <w:i/>
          <w:lang w:val="en-US" w:eastAsia="en-US" w:bidi="en-US"/>
        </w:rPr>
      </w:pPr>
      <w:r w:rsidRPr="00E61BE3">
        <w:rPr>
          <w:rFonts w:eastAsia="SimSun"/>
          <w:i/>
          <w:lang w:val="en-US" w:eastAsia="en-US" w:bidi="en-US"/>
        </w:rPr>
        <w:tab/>
      </w:r>
      <w:r w:rsidRPr="00E61BE3">
        <w:rPr>
          <w:rFonts w:eastAsia="SimSun"/>
          <w:b/>
          <w:i/>
          <w:lang w:val="en-US" w:eastAsia="en-US" w:bidi="en-US"/>
        </w:rPr>
        <w:t>HPCWire pick-ups</w:t>
      </w:r>
    </w:p>
    <w:p w14:paraId="05493896" w14:textId="77777777" w:rsidR="00E61BE3" w:rsidRPr="00E61BE3" w:rsidRDefault="00E61BE3" w:rsidP="00F912FF">
      <w:pPr>
        <w:rPr>
          <w:rFonts w:eastAsia="SimSun"/>
          <w:b/>
          <w:lang w:val="en-US" w:eastAsia="en-US" w:bidi="en-US"/>
        </w:rPr>
      </w:pPr>
    </w:p>
    <w:p w14:paraId="650C8C43" w14:textId="77777777" w:rsidR="00E61BE3" w:rsidRPr="00571CB5" w:rsidRDefault="001817F6" w:rsidP="00C950FA">
      <w:pPr>
        <w:pStyle w:val="ListParagraph"/>
        <w:numPr>
          <w:ilvl w:val="0"/>
          <w:numId w:val="19"/>
        </w:numPr>
        <w:rPr>
          <w:rFonts w:eastAsia="SimSun"/>
          <w:lang w:val="en-US" w:eastAsia="en-US" w:bidi="en-US"/>
        </w:rPr>
      </w:pPr>
      <w:hyperlink r:id="rId69" w:history="1">
        <w:r w:rsidR="00E61BE3" w:rsidRPr="00571CB5">
          <w:rPr>
            <w:rFonts w:eastAsia="SimSun"/>
            <w:lang w:val="en-US" w:eastAsia="en-US" w:bidi="en-US"/>
          </w:rPr>
          <w:t>Merging black holes</w:t>
        </w:r>
      </w:hyperlink>
      <w:r w:rsidR="00E61BE3" w:rsidRPr="00571CB5">
        <w:rPr>
          <w:rFonts w:eastAsia="SimSun"/>
          <w:lang w:val="en-US" w:eastAsia="en-US" w:bidi="en-US"/>
        </w:rPr>
        <w:t xml:space="preserve"> (VISUAL | June 29, 2011) was picked up by HPCWire (</w:t>
      </w:r>
      <w:hyperlink r:id="rId70" w:history="1">
        <w:r w:rsidR="00E61BE3" w:rsidRPr="00571CB5">
          <w:rPr>
            <w:rFonts w:eastAsia="SimSun"/>
            <w:lang w:val="en-US" w:eastAsia="en-US" w:bidi="en-US"/>
          </w:rPr>
          <w:t>http://insidehpc.com/2011/07/04/video-spec-simulation-of-black-holes-merging/</w:t>
        </w:r>
      </w:hyperlink>
      <w:r w:rsidR="00E61BE3" w:rsidRPr="00571CB5">
        <w:rPr>
          <w:rFonts w:eastAsia="SimSun"/>
          <w:lang w:val="en-US" w:eastAsia="en-US" w:bidi="en-US"/>
        </w:rPr>
        <w:t xml:space="preserve">) </w:t>
      </w:r>
    </w:p>
    <w:p w14:paraId="2D6DC1E7" w14:textId="77777777" w:rsidR="00E61BE3" w:rsidRPr="00571CB5" w:rsidRDefault="001817F6" w:rsidP="00C950FA">
      <w:pPr>
        <w:pStyle w:val="ListParagraph"/>
        <w:numPr>
          <w:ilvl w:val="0"/>
          <w:numId w:val="19"/>
        </w:numPr>
        <w:rPr>
          <w:rFonts w:eastAsia="SimSun"/>
          <w:lang w:val="en-US" w:eastAsia="en-US" w:bidi="en-US"/>
        </w:rPr>
      </w:pPr>
      <w:hyperlink r:id="rId71" w:history="1">
        <w:r w:rsidR="00E61BE3" w:rsidRPr="00571CB5">
          <w:rPr>
            <w:rFonts w:eastAsia="SimSun"/>
            <w:lang w:val="en-US" w:eastAsia="en-US" w:bidi="en-US"/>
          </w:rPr>
          <w:t>CERN lends a hand to the origin of life</w:t>
        </w:r>
      </w:hyperlink>
      <w:r w:rsidR="00E61BE3" w:rsidRPr="00571CB5">
        <w:rPr>
          <w:rFonts w:eastAsia="SimSun"/>
          <w:lang w:val="en-US" w:eastAsia="en-US" w:bidi="en-US"/>
        </w:rPr>
        <w:t xml:space="preserve"> (Feature | June 8, 2011 | By Jacqui Hayes) was mentioned in a story for HPC Wire</w:t>
      </w:r>
      <w:r w:rsidR="00E61BE3" w:rsidRPr="00571CB5">
        <w:rPr>
          <w:rFonts w:eastAsia="SimSun"/>
          <w:lang w:eastAsia="en-US"/>
        </w:rPr>
        <w:t xml:space="preserve"> (</w:t>
      </w:r>
      <w:r w:rsidR="00E61BE3" w:rsidRPr="00571CB5">
        <w:rPr>
          <w:rFonts w:eastAsia="SimSun"/>
          <w:lang w:val="en-US" w:eastAsia="en-US" w:bidi="en-US"/>
        </w:rPr>
        <w:t xml:space="preserve">CERN Centers Origin of Life Research) </w:t>
      </w:r>
      <w:hyperlink r:id="rId72" w:history="1">
        <w:r w:rsidR="00E61BE3" w:rsidRPr="00571CB5">
          <w:rPr>
            <w:rFonts w:eastAsia="SimSun"/>
            <w:lang w:val="en-US" w:eastAsia="en-US" w:bidi="en-US"/>
          </w:rPr>
          <w:t>http://www.hpcwire.com/hpcwire/2011-06-13/cern_centers_origin_of_life_research.html</w:t>
        </w:r>
      </w:hyperlink>
    </w:p>
    <w:p w14:paraId="66B49368" w14:textId="77777777" w:rsidR="00E61BE3" w:rsidRPr="00571CB5" w:rsidRDefault="00E61BE3" w:rsidP="00C950FA">
      <w:pPr>
        <w:pStyle w:val="ListParagraph"/>
        <w:numPr>
          <w:ilvl w:val="0"/>
          <w:numId w:val="19"/>
        </w:numPr>
        <w:rPr>
          <w:rFonts w:eastAsia="SimSun"/>
          <w:lang w:val="en-US" w:eastAsia="en-US" w:bidi="en-US"/>
        </w:rPr>
      </w:pPr>
      <w:r w:rsidRPr="00571CB5">
        <w:rPr>
          <w:bCs/>
          <w:lang w:eastAsia="en-GB"/>
        </w:rPr>
        <w:t>08.11.12. An extract from the ‘</w:t>
      </w:r>
      <w:hyperlink r:id="rId73" w:history="1">
        <w:r w:rsidRPr="00571CB5">
          <w:rPr>
            <w:lang w:eastAsia="en-GB"/>
          </w:rPr>
          <w:t>Students research solar cells with HPC</w:t>
        </w:r>
      </w:hyperlink>
      <w:r w:rsidRPr="00571CB5">
        <w:rPr>
          <w:lang w:eastAsia="en-GB"/>
        </w:rPr>
        <w:t xml:space="preserve"> </w:t>
      </w:r>
      <w:r w:rsidRPr="00571CB5">
        <w:rPr>
          <w:rFonts w:eastAsia="SimSun"/>
          <w:lang w:val="en-US" w:eastAsia="en-US" w:bidi="en-US"/>
        </w:rPr>
        <w:t xml:space="preserve"> </w:t>
      </w:r>
      <w:r w:rsidRPr="00571CB5">
        <w:rPr>
          <w:bCs/>
          <w:lang w:eastAsia="en-GB"/>
        </w:rPr>
        <w:t xml:space="preserve">was used by HPC Wire in their story </w:t>
      </w:r>
      <w:hyperlink r:id="rId74" w:history="1">
        <w:r w:rsidRPr="00571CB5">
          <w:rPr>
            <w:bCs/>
            <w:lang w:eastAsia="en-GB"/>
          </w:rPr>
          <w:t>here</w:t>
        </w:r>
      </w:hyperlink>
      <w:r w:rsidRPr="00571CB5">
        <w:rPr>
          <w:bCs/>
          <w:lang w:eastAsia="en-GB"/>
        </w:rPr>
        <w:t>. (Article had 33 ‘likes’ on Facebook).</w:t>
      </w:r>
    </w:p>
    <w:p w14:paraId="3887EA7A" w14:textId="77777777" w:rsidR="00E61BE3" w:rsidRPr="00E61BE3" w:rsidRDefault="00E61BE3" w:rsidP="00F912FF">
      <w:pPr>
        <w:rPr>
          <w:rFonts w:eastAsia="SimSun"/>
          <w:lang w:val="en-US" w:eastAsia="en-US" w:bidi="en-US"/>
        </w:rPr>
      </w:pPr>
    </w:p>
    <w:p w14:paraId="513B2129" w14:textId="77777777" w:rsidR="00E61BE3" w:rsidRPr="00E61BE3" w:rsidRDefault="00E61BE3" w:rsidP="00F912FF">
      <w:pPr>
        <w:rPr>
          <w:rFonts w:eastAsia="SimSun"/>
          <w:b/>
          <w:i/>
          <w:lang w:val="en-US" w:eastAsia="en-US" w:bidi="en-US"/>
        </w:rPr>
      </w:pPr>
      <w:r w:rsidRPr="00E61BE3">
        <w:rPr>
          <w:rFonts w:eastAsia="SimSun"/>
          <w:i/>
          <w:lang w:val="en-US" w:eastAsia="en-US" w:bidi="en-US"/>
        </w:rPr>
        <w:tab/>
      </w:r>
      <w:r w:rsidRPr="00E61BE3">
        <w:rPr>
          <w:rFonts w:eastAsia="SimSun"/>
          <w:b/>
          <w:i/>
          <w:lang w:val="en-US" w:eastAsia="en-US" w:bidi="en-US"/>
        </w:rPr>
        <w:t>Cosmos magazine</w:t>
      </w:r>
    </w:p>
    <w:p w14:paraId="64740FBD" w14:textId="77777777" w:rsidR="00E61BE3" w:rsidRPr="00E61BE3" w:rsidRDefault="00E61BE3" w:rsidP="00F912FF">
      <w:pPr>
        <w:rPr>
          <w:rFonts w:eastAsia="SimSun"/>
          <w:b/>
          <w:i/>
          <w:lang w:val="en-US" w:eastAsia="en-US" w:bidi="en-US"/>
        </w:rPr>
      </w:pPr>
    </w:p>
    <w:p w14:paraId="538CAA70" w14:textId="77777777" w:rsidR="00E61BE3" w:rsidRPr="00571CB5" w:rsidRDefault="00E61BE3" w:rsidP="00C950FA">
      <w:pPr>
        <w:pStyle w:val="ListParagraph"/>
        <w:numPr>
          <w:ilvl w:val="0"/>
          <w:numId w:val="20"/>
        </w:numPr>
        <w:rPr>
          <w:rFonts w:eastAsia="SimSun"/>
          <w:lang w:val="en-US" w:eastAsia="en-US" w:bidi="en-US"/>
        </w:rPr>
      </w:pPr>
      <w:r w:rsidRPr="00571CB5">
        <w:rPr>
          <w:rFonts w:eastAsia="SimSun"/>
          <w:lang w:val="en-US" w:eastAsia="en-US" w:bidi="en-US"/>
        </w:rPr>
        <w:t xml:space="preserve">‘Something for everyone’ was published in Cosmos (scroll to the bottom of this page) </w:t>
      </w:r>
      <w:hyperlink r:id="rId75" w:history="1">
        <w:r w:rsidRPr="00571CB5">
          <w:rPr>
            <w:rFonts w:eastAsia="SimSun"/>
            <w:lang w:val="en-US" w:eastAsia="en-US" w:bidi="en-US"/>
          </w:rPr>
          <w:t>http://www.cosmosmagazine.com/issues/2011/42</w:t>
        </w:r>
      </w:hyperlink>
      <w:r w:rsidRPr="00571CB5">
        <w:rPr>
          <w:rFonts w:eastAsia="SimSun"/>
          <w:lang w:val="en-US" w:eastAsia="en-US" w:bidi="en-US"/>
        </w:rPr>
        <w:t xml:space="preserve"> </w:t>
      </w:r>
    </w:p>
    <w:p w14:paraId="5673704A" w14:textId="77777777" w:rsidR="00E61BE3" w:rsidRPr="00E61BE3" w:rsidRDefault="00E61BE3" w:rsidP="00F912FF">
      <w:pPr>
        <w:rPr>
          <w:rFonts w:eastAsia="SimSun"/>
          <w:lang w:val="en-US" w:eastAsia="en-US" w:bidi="en-US"/>
        </w:rPr>
      </w:pPr>
      <w:r w:rsidRPr="00E61BE3">
        <w:rPr>
          <w:rFonts w:eastAsia="SimSun"/>
          <w:lang w:val="en-US" w:eastAsia="en-US" w:bidi="en-US"/>
        </w:rPr>
        <w:tab/>
      </w:r>
    </w:p>
    <w:p w14:paraId="25A7AC6A" w14:textId="77777777" w:rsidR="00E61BE3" w:rsidRPr="00E61BE3" w:rsidRDefault="00E61BE3" w:rsidP="00F912FF">
      <w:pPr>
        <w:rPr>
          <w:rFonts w:eastAsia="SimSun"/>
          <w:b/>
          <w:i/>
          <w:lang w:val="en-US" w:eastAsia="en-US" w:bidi="en-US"/>
        </w:rPr>
      </w:pPr>
      <w:r w:rsidRPr="00E61BE3">
        <w:rPr>
          <w:rFonts w:eastAsia="SimSun"/>
          <w:b/>
          <w:lang w:val="en-US" w:eastAsia="en-US" w:bidi="en-US"/>
        </w:rPr>
        <w:lastRenderedPageBreak/>
        <w:tab/>
      </w:r>
      <w:r w:rsidRPr="00E61BE3">
        <w:rPr>
          <w:rFonts w:eastAsia="SimSun"/>
          <w:b/>
          <w:i/>
          <w:lang w:val="en-US" w:eastAsia="en-US" w:bidi="en-US"/>
        </w:rPr>
        <w:t>Wired</w:t>
      </w:r>
    </w:p>
    <w:p w14:paraId="2C8E16B5" w14:textId="77777777" w:rsidR="00E61BE3" w:rsidRPr="00E61BE3" w:rsidRDefault="00E61BE3" w:rsidP="00F912FF">
      <w:pPr>
        <w:rPr>
          <w:rFonts w:eastAsia="SimSun"/>
          <w:b/>
          <w:i/>
          <w:lang w:val="en-US" w:eastAsia="en-US" w:bidi="en-US"/>
        </w:rPr>
      </w:pPr>
    </w:p>
    <w:p w14:paraId="6209DA12" w14:textId="77777777" w:rsidR="00E61BE3" w:rsidRPr="00571CB5" w:rsidRDefault="001817F6" w:rsidP="00C950FA">
      <w:pPr>
        <w:pStyle w:val="ListParagraph"/>
        <w:numPr>
          <w:ilvl w:val="0"/>
          <w:numId w:val="20"/>
        </w:numPr>
        <w:rPr>
          <w:rFonts w:eastAsia="SimSun"/>
          <w:bCs/>
          <w:lang w:eastAsia="en-US"/>
        </w:rPr>
      </w:pPr>
      <w:hyperlink r:id="rId76" w:history="1">
        <w:r w:rsidR="00E61BE3" w:rsidRPr="00571CB5">
          <w:rPr>
            <w:rFonts w:eastAsia="SimSun"/>
            <w:lang w:eastAsia="en-US"/>
          </w:rPr>
          <w:t>The smallest music in the universe</w:t>
        </w:r>
      </w:hyperlink>
      <w:r w:rsidR="00E61BE3" w:rsidRPr="00571CB5">
        <w:rPr>
          <w:rFonts w:eastAsia="SimSun"/>
          <w:lang w:eastAsia="en-US"/>
        </w:rPr>
        <w:t xml:space="preserve"> was published on </w:t>
      </w:r>
      <w:r w:rsidR="00E61BE3" w:rsidRPr="00571CB5">
        <w:rPr>
          <w:rFonts w:eastAsia="SimSun"/>
          <w:bCs/>
          <w:lang w:eastAsia="en-US"/>
        </w:rPr>
        <w:t xml:space="preserve">April 19, 2012 in Wired UK </w:t>
      </w:r>
      <w:hyperlink r:id="rId77" w:history="1">
        <w:r w:rsidR="00E61BE3" w:rsidRPr="00571CB5">
          <w:rPr>
            <w:rFonts w:eastAsia="SimSun"/>
            <w:bCs/>
            <w:lang w:eastAsia="en-US"/>
          </w:rPr>
          <w:t>article</w:t>
        </w:r>
      </w:hyperlink>
      <w:r w:rsidR="00E61BE3" w:rsidRPr="00571CB5">
        <w:rPr>
          <w:rFonts w:eastAsia="SimSun"/>
          <w:bCs/>
          <w:lang w:eastAsia="en-US"/>
        </w:rPr>
        <w:t xml:space="preserve"> and on April 20. 2012: Wired US </w:t>
      </w:r>
      <w:hyperlink r:id="rId78" w:history="1">
        <w:r w:rsidR="00E61BE3" w:rsidRPr="00571CB5">
          <w:rPr>
            <w:rFonts w:eastAsia="SimSun"/>
            <w:bCs/>
            <w:lang w:eastAsia="en-US"/>
          </w:rPr>
          <w:t>article</w:t>
        </w:r>
      </w:hyperlink>
      <w:r w:rsidR="00E61BE3" w:rsidRPr="00571CB5">
        <w:rPr>
          <w:rFonts w:eastAsia="SimSun"/>
          <w:bCs/>
          <w:lang w:eastAsia="en-US"/>
        </w:rPr>
        <w:t>. You can also see more information about number of retweets about this article in Topsy. Also, Wired UK put the wrong link in the story which meant we didn’t get as much website visitors as we should have. They eventually updated the link later. Topsy says there were 66 tweets about this ‘The smallest music in the universe’ article.  This story was also tweeted out to 1.5 million combined followers on Symmetry Magazine, Discovery News, Wired UK and Wired US.</w:t>
      </w:r>
    </w:p>
    <w:p w14:paraId="688BE354" w14:textId="77777777" w:rsidR="00571CB5" w:rsidRPr="00E61BE3" w:rsidRDefault="00571CB5" w:rsidP="00F912FF">
      <w:pPr>
        <w:rPr>
          <w:rFonts w:eastAsia="SimSun"/>
          <w:bCs/>
          <w:lang w:eastAsia="en-US"/>
        </w:rPr>
      </w:pPr>
    </w:p>
    <w:p w14:paraId="2EFFC6D9" w14:textId="55092CE1" w:rsidR="00E61BE3" w:rsidRDefault="00E61BE3" w:rsidP="00571CB5">
      <w:pPr>
        <w:ind w:left="720"/>
        <w:rPr>
          <w:rFonts w:eastAsia="SimSun"/>
          <w:b/>
          <w:i/>
          <w:lang w:eastAsia="en-US"/>
        </w:rPr>
      </w:pPr>
      <w:r w:rsidRPr="00E61BE3">
        <w:rPr>
          <w:rFonts w:eastAsia="SimSun"/>
          <w:b/>
          <w:i/>
          <w:lang w:eastAsia="en-US"/>
        </w:rPr>
        <w:t>Symmetry</w:t>
      </w:r>
    </w:p>
    <w:p w14:paraId="521A4656" w14:textId="77777777" w:rsidR="00571CB5" w:rsidRPr="00E61BE3" w:rsidRDefault="00571CB5" w:rsidP="00F912FF">
      <w:pPr>
        <w:rPr>
          <w:rFonts w:eastAsia="SimSun"/>
          <w:b/>
          <w:i/>
          <w:lang w:eastAsia="en-US"/>
        </w:rPr>
      </w:pPr>
    </w:p>
    <w:p w14:paraId="257C324C" w14:textId="77777777" w:rsidR="00E61BE3" w:rsidRPr="00571CB5" w:rsidRDefault="001817F6" w:rsidP="00C950FA">
      <w:pPr>
        <w:pStyle w:val="ListParagraph"/>
        <w:numPr>
          <w:ilvl w:val="0"/>
          <w:numId w:val="20"/>
        </w:numPr>
        <w:rPr>
          <w:rFonts w:eastAsia="SimSun"/>
          <w:lang w:eastAsia="en-US"/>
        </w:rPr>
      </w:pPr>
      <w:hyperlink r:id="rId79" w:history="1">
        <w:r w:rsidR="00E61BE3" w:rsidRPr="00571CB5">
          <w:rPr>
            <w:rFonts w:eastAsia="SimSun"/>
            <w:lang w:eastAsia="en-US"/>
          </w:rPr>
          <w:t>The smallest music in the universe</w:t>
        </w:r>
      </w:hyperlink>
      <w:r w:rsidR="00E61BE3" w:rsidRPr="00571CB5">
        <w:rPr>
          <w:rFonts w:eastAsia="SimSun"/>
          <w:lang w:eastAsia="en-US"/>
        </w:rPr>
        <w:t xml:space="preserve"> was republished on </w:t>
      </w:r>
      <w:r w:rsidR="00E61BE3" w:rsidRPr="00571CB5">
        <w:rPr>
          <w:rFonts w:eastAsia="SimSun"/>
          <w:bCs/>
          <w:lang w:eastAsia="en-US"/>
        </w:rPr>
        <w:t>April 18. 2012 Symmetry magazine (</w:t>
      </w:r>
      <w:hyperlink r:id="rId80" w:history="1">
        <w:r w:rsidR="00E61BE3" w:rsidRPr="00571CB5">
          <w:rPr>
            <w:rFonts w:eastAsia="SimSun"/>
            <w:bCs/>
            <w:lang w:eastAsia="en-US"/>
          </w:rPr>
          <w:t>here</w:t>
        </w:r>
      </w:hyperlink>
      <w:r w:rsidR="00E61BE3" w:rsidRPr="00571CB5">
        <w:rPr>
          <w:rFonts w:eastAsia="SimSun"/>
          <w:bCs/>
          <w:lang w:eastAsia="en-US"/>
        </w:rPr>
        <w:t>).</w:t>
      </w:r>
    </w:p>
    <w:p w14:paraId="28A261AE" w14:textId="77777777" w:rsidR="00E61BE3" w:rsidRPr="00571CB5" w:rsidRDefault="001817F6" w:rsidP="00C950FA">
      <w:pPr>
        <w:pStyle w:val="ListParagraph"/>
        <w:numPr>
          <w:ilvl w:val="0"/>
          <w:numId w:val="20"/>
        </w:numPr>
        <w:rPr>
          <w:rFonts w:eastAsia="SimSun"/>
          <w:lang w:eastAsia="en-US"/>
        </w:rPr>
      </w:pPr>
      <w:hyperlink r:id="rId81" w:history="1">
        <w:r w:rsidR="00E61BE3" w:rsidRPr="00571CB5">
          <w:rPr>
            <w:rFonts w:eastAsia="SimSun"/>
            <w:lang w:eastAsia="en-US"/>
          </w:rPr>
          <w:t>Happy 10th Birthday, WLCG!</w:t>
        </w:r>
      </w:hyperlink>
      <w:r w:rsidR="00E61BE3" w:rsidRPr="00571CB5">
        <w:rPr>
          <w:rFonts w:eastAsia="SimSun"/>
          <w:lang w:eastAsia="en-US"/>
        </w:rPr>
        <w:t xml:space="preserve"> was published on </w:t>
      </w:r>
      <w:r w:rsidR="00E61BE3" w:rsidRPr="00571CB5">
        <w:rPr>
          <w:rFonts w:eastAsia="SimSun"/>
          <w:bCs/>
          <w:lang w:eastAsia="en-US"/>
        </w:rPr>
        <w:t>21.12.11</w:t>
      </w:r>
      <w:r w:rsidR="00E61BE3" w:rsidRPr="00571CB5">
        <w:rPr>
          <w:rFonts w:eastAsia="SimSun"/>
          <w:lang w:eastAsia="en-US"/>
        </w:rPr>
        <w:t xml:space="preserve"> by Symmetry magazine, </w:t>
      </w:r>
      <w:hyperlink r:id="rId82" w:history="1">
        <w:r w:rsidR="00E61BE3" w:rsidRPr="00571CB5">
          <w:rPr>
            <w:rFonts w:eastAsia="SimSun"/>
            <w:lang w:eastAsia="en-US"/>
          </w:rPr>
          <w:t>here</w:t>
        </w:r>
      </w:hyperlink>
      <w:r w:rsidR="00E61BE3" w:rsidRPr="00571CB5">
        <w:rPr>
          <w:rFonts w:eastAsia="SimSun"/>
          <w:lang w:eastAsia="en-US"/>
        </w:rPr>
        <w:t>.</w:t>
      </w:r>
    </w:p>
    <w:p w14:paraId="788A2267" w14:textId="77777777" w:rsidR="00E61BE3" w:rsidRPr="00571CB5" w:rsidRDefault="001817F6" w:rsidP="00C950FA">
      <w:pPr>
        <w:pStyle w:val="ListParagraph"/>
        <w:numPr>
          <w:ilvl w:val="0"/>
          <w:numId w:val="20"/>
        </w:numPr>
        <w:rPr>
          <w:lang w:eastAsia="en-GB"/>
        </w:rPr>
      </w:pPr>
      <w:hyperlink r:id="rId83" w:history="1">
        <w:r w:rsidR="00E61BE3" w:rsidRPr="00571CB5">
          <w:rPr>
            <w:lang w:eastAsia="en-GB"/>
          </w:rPr>
          <w:t>Tevatron to shut down, but science continues</w:t>
        </w:r>
      </w:hyperlink>
      <w:r w:rsidR="00E61BE3" w:rsidRPr="00571CB5">
        <w:rPr>
          <w:lang w:eastAsia="en-GB"/>
        </w:rPr>
        <w:t xml:space="preserve"> </w:t>
      </w:r>
      <w:r w:rsidR="00E61BE3" w:rsidRPr="00571CB5">
        <w:rPr>
          <w:bCs/>
          <w:lang w:eastAsia="en-GB"/>
        </w:rPr>
        <w:t xml:space="preserve">was picked up and reprinted in </w:t>
      </w:r>
      <w:r w:rsidR="00E61BE3" w:rsidRPr="00571CB5">
        <w:rPr>
          <w:b/>
          <w:bCs/>
          <w:lang w:eastAsia="en-GB"/>
        </w:rPr>
        <w:t xml:space="preserve">Symmetry </w:t>
      </w:r>
      <w:r w:rsidR="00E61BE3" w:rsidRPr="00571CB5">
        <w:rPr>
          <w:bCs/>
          <w:lang w:eastAsia="en-GB"/>
        </w:rPr>
        <w:t xml:space="preserve">on 18.01.12 </w:t>
      </w:r>
      <w:hyperlink r:id="rId84" w:history="1">
        <w:r w:rsidR="00E61BE3" w:rsidRPr="00571CB5">
          <w:rPr>
            <w:bCs/>
            <w:lang w:eastAsia="en-GB"/>
          </w:rPr>
          <w:t>here</w:t>
        </w:r>
      </w:hyperlink>
      <w:r w:rsidR="00E61BE3" w:rsidRPr="00571CB5">
        <w:rPr>
          <w:bCs/>
          <w:lang w:eastAsia="en-GB"/>
        </w:rPr>
        <w:t>.</w:t>
      </w:r>
    </w:p>
    <w:p w14:paraId="6656D395" w14:textId="77777777" w:rsidR="00E61BE3" w:rsidRPr="00571CB5" w:rsidRDefault="001817F6" w:rsidP="00C950FA">
      <w:pPr>
        <w:pStyle w:val="ListParagraph"/>
        <w:numPr>
          <w:ilvl w:val="0"/>
          <w:numId w:val="20"/>
        </w:numPr>
        <w:rPr>
          <w:lang w:eastAsia="en-GB"/>
        </w:rPr>
      </w:pPr>
      <w:hyperlink r:id="rId85" w:history="1">
        <w:r w:rsidR="00E61BE3" w:rsidRPr="00571CB5">
          <w:rPr>
            <w:lang w:eastAsia="en-GB"/>
          </w:rPr>
          <w:t>Gamma rays, gravity waves, and galactic GPS</w:t>
        </w:r>
      </w:hyperlink>
      <w:r w:rsidR="00E61BE3" w:rsidRPr="00571CB5">
        <w:rPr>
          <w:lang w:eastAsia="en-GB"/>
        </w:rPr>
        <w:t xml:space="preserve"> was picked up on the 26</w:t>
      </w:r>
      <w:r w:rsidR="00E61BE3" w:rsidRPr="00571CB5">
        <w:rPr>
          <w:vertAlign w:val="superscript"/>
          <w:lang w:eastAsia="en-GB"/>
        </w:rPr>
        <w:t>th</w:t>
      </w:r>
      <w:r w:rsidR="00E61BE3" w:rsidRPr="00571CB5">
        <w:rPr>
          <w:lang w:eastAsia="en-GB"/>
        </w:rPr>
        <w:t xml:space="preserve"> April </w:t>
      </w:r>
      <w:hyperlink r:id="rId86" w:history="1">
        <w:r w:rsidR="00E61BE3" w:rsidRPr="00571CB5">
          <w:rPr>
            <w:lang w:eastAsia="en-GB"/>
          </w:rPr>
          <w:t>here</w:t>
        </w:r>
      </w:hyperlink>
      <w:r w:rsidR="00E61BE3" w:rsidRPr="00571CB5">
        <w:rPr>
          <w:lang w:eastAsia="en-GB"/>
        </w:rPr>
        <w:t>.</w:t>
      </w:r>
    </w:p>
    <w:p w14:paraId="28268368" w14:textId="77777777" w:rsidR="00571CB5" w:rsidRPr="00571CB5" w:rsidRDefault="00571CB5" w:rsidP="00571CB5">
      <w:pPr>
        <w:pStyle w:val="ListParagraph"/>
        <w:rPr>
          <w:lang w:eastAsia="en-GB"/>
        </w:rPr>
      </w:pPr>
    </w:p>
    <w:p w14:paraId="2BFFF93C" w14:textId="77777777" w:rsidR="00E61BE3" w:rsidRDefault="00E61BE3" w:rsidP="00F912FF">
      <w:pPr>
        <w:rPr>
          <w:rFonts w:eastAsia="SimSun"/>
          <w:b/>
          <w:i/>
          <w:lang w:eastAsia="en-US"/>
        </w:rPr>
      </w:pPr>
      <w:r w:rsidRPr="00E61BE3">
        <w:rPr>
          <w:rFonts w:eastAsia="SimSun"/>
          <w:lang w:eastAsia="en-US"/>
        </w:rPr>
        <w:tab/>
      </w:r>
      <w:r w:rsidRPr="00E61BE3">
        <w:rPr>
          <w:rFonts w:eastAsia="SimSun"/>
          <w:b/>
          <w:i/>
          <w:lang w:eastAsia="en-US"/>
        </w:rPr>
        <w:t>Discovery News</w:t>
      </w:r>
    </w:p>
    <w:p w14:paraId="5C0B9332" w14:textId="77777777" w:rsidR="00571CB5" w:rsidRPr="00E61BE3" w:rsidRDefault="00571CB5" w:rsidP="00F912FF">
      <w:pPr>
        <w:rPr>
          <w:rFonts w:eastAsia="SimSun"/>
          <w:b/>
          <w:i/>
          <w:lang w:eastAsia="en-US"/>
        </w:rPr>
      </w:pPr>
    </w:p>
    <w:p w14:paraId="1609412D" w14:textId="77777777" w:rsidR="00E61BE3" w:rsidRPr="00571CB5" w:rsidRDefault="001817F6" w:rsidP="00C950FA">
      <w:pPr>
        <w:pStyle w:val="ListParagraph"/>
        <w:numPr>
          <w:ilvl w:val="0"/>
          <w:numId w:val="20"/>
        </w:numPr>
        <w:rPr>
          <w:rFonts w:eastAsia="SimSun"/>
          <w:bCs/>
          <w:lang w:eastAsia="en-US"/>
        </w:rPr>
      </w:pPr>
      <w:hyperlink r:id="rId87" w:history="1">
        <w:r w:rsidR="00E61BE3" w:rsidRPr="00571CB5">
          <w:rPr>
            <w:rFonts w:eastAsia="SimSun"/>
            <w:lang w:eastAsia="en-US"/>
          </w:rPr>
          <w:t>The smallest music in the universe</w:t>
        </w:r>
      </w:hyperlink>
      <w:r w:rsidR="00E61BE3" w:rsidRPr="00571CB5">
        <w:rPr>
          <w:rFonts w:eastAsia="SimSun"/>
          <w:lang w:eastAsia="en-US"/>
        </w:rPr>
        <w:t xml:space="preserve"> was republished on </w:t>
      </w:r>
      <w:r w:rsidR="00E61BE3" w:rsidRPr="00571CB5">
        <w:rPr>
          <w:rFonts w:eastAsia="SimSun"/>
          <w:bCs/>
          <w:lang w:eastAsia="en-US"/>
        </w:rPr>
        <w:t xml:space="preserve">April 19, 2012. Discovery News </w:t>
      </w:r>
      <w:hyperlink r:id="rId88" w:history="1">
        <w:r w:rsidR="00E61BE3" w:rsidRPr="00571CB5">
          <w:rPr>
            <w:rFonts w:eastAsia="SimSun"/>
            <w:bCs/>
            <w:lang w:eastAsia="en-US"/>
          </w:rPr>
          <w:t>article</w:t>
        </w:r>
      </w:hyperlink>
    </w:p>
    <w:p w14:paraId="2EB667D5" w14:textId="77777777" w:rsidR="00571CB5" w:rsidRDefault="00571CB5" w:rsidP="00F912FF">
      <w:pPr>
        <w:rPr>
          <w:rFonts w:eastAsia="SimSun"/>
          <w:lang w:val="en-US" w:eastAsia="en-US" w:bidi="en-US"/>
        </w:rPr>
      </w:pPr>
    </w:p>
    <w:p w14:paraId="753DC694" w14:textId="167557CF" w:rsidR="00E61BE3" w:rsidRPr="00571CB5" w:rsidRDefault="00E61BE3" w:rsidP="00C950FA">
      <w:pPr>
        <w:pStyle w:val="ListParagraph"/>
        <w:numPr>
          <w:ilvl w:val="0"/>
          <w:numId w:val="13"/>
        </w:numPr>
        <w:rPr>
          <w:rFonts w:eastAsia="SimSun"/>
          <w:lang w:val="en-US" w:eastAsia="en-US" w:bidi="en-US"/>
        </w:rPr>
      </w:pPr>
      <w:r w:rsidRPr="00571CB5">
        <w:rPr>
          <w:rFonts w:eastAsia="SimSun"/>
          <w:lang w:val="en-US" w:eastAsia="en-US" w:bidi="en-US"/>
        </w:rPr>
        <w:t>Blog pick-ups</w:t>
      </w:r>
    </w:p>
    <w:p w14:paraId="5DF823C2" w14:textId="77777777" w:rsidR="00E61BE3" w:rsidRPr="00E61BE3" w:rsidRDefault="00E61BE3" w:rsidP="00F912FF">
      <w:pPr>
        <w:rPr>
          <w:rFonts w:eastAsia="SimSun"/>
          <w:lang w:val="en-US" w:eastAsia="en-US" w:bidi="en-US"/>
        </w:rPr>
      </w:pPr>
    </w:p>
    <w:p w14:paraId="1380BD65" w14:textId="77777777" w:rsidR="00E61BE3" w:rsidRPr="00E61BE3" w:rsidRDefault="00E61BE3" w:rsidP="00F912FF">
      <w:pPr>
        <w:rPr>
          <w:rFonts w:eastAsia="SimSun"/>
          <w:i/>
          <w:lang w:val="en-US" w:eastAsia="en-US" w:bidi="en-US"/>
        </w:rPr>
      </w:pPr>
      <w:r w:rsidRPr="00E61BE3">
        <w:rPr>
          <w:rFonts w:eastAsia="SimSun"/>
          <w:i/>
          <w:lang w:val="en-US" w:eastAsia="en-US" w:bidi="en-US"/>
        </w:rPr>
        <w:t>Science Springs</w:t>
      </w:r>
    </w:p>
    <w:p w14:paraId="4CEE7F17" w14:textId="77777777" w:rsidR="00E61BE3" w:rsidRPr="00571CB5" w:rsidRDefault="00E61BE3" w:rsidP="00C950FA">
      <w:pPr>
        <w:pStyle w:val="ListParagraph"/>
        <w:numPr>
          <w:ilvl w:val="0"/>
          <w:numId w:val="20"/>
        </w:numPr>
        <w:rPr>
          <w:rFonts w:eastAsia="SimSun"/>
          <w:lang w:val="en-US" w:eastAsia="en-US" w:bidi="en-US"/>
        </w:rPr>
      </w:pPr>
      <w:r w:rsidRPr="00571CB5">
        <w:rPr>
          <w:rFonts w:eastAsia="SimSun"/>
          <w:lang w:val="en-US" w:eastAsia="en-US" w:bidi="en-US"/>
        </w:rPr>
        <w:t>Science Springs Richard Mitnick posted a piece on July 28, 2011 (</w:t>
      </w:r>
      <w:hyperlink r:id="rId89" w:history="1">
        <w:r w:rsidRPr="00571CB5">
          <w:rPr>
            <w:rFonts w:eastAsia="SimSun"/>
            <w:lang w:val="en-US" w:eastAsia="en-US" w:bidi="en-US"/>
          </w:rPr>
          <w:t>http://sciencesprings.wordpress.com/2011/07/28/from-isgtw-virtual-atom-smasher-in-lhchome-2-0/</w:t>
        </w:r>
      </w:hyperlink>
      <w:r w:rsidRPr="00571CB5">
        <w:rPr>
          <w:rFonts w:eastAsia="SimSun"/>
          <w:lang w:val="en-US" w:eastAsia="en-US" w:bidi="en-US"/>
        </w:rPr>
        <w:t>) and commented “wonderful article about a new project being birthed from the ground up”.</w:t>
      </w:r>
    </w:p>
    <w:p w14:paraId="748E866B" w14:textId="77777777" w:rsidR="00E61BE3" w:rsidRPr="00571CB5" w:rsidRDefault="00E61BE3" w:rsidP="00C950FA">
      <w:pPr>
        <w:pStyle w:val="ListParagraph"/>
        <w:numPr>
          <w:ilvl w:val="0"/>
          <w:numId w:val="20"/>
        </w:numPr>
        <w:rPr>
          <w:rFonts w:eastAsia="SimSun"/>
          <w:lang w:val="en-US" w:eastAsia="en-US" w:bidi="en-US"/>
        </w:rPr>
      </w:pPr>
      <w:r w:rsidRPr="00571CB5">
        <w:rPr>
          <w:rFonts w:eastAsia="SimSun"/>
          <w:lang w:val="en-US" w:eastAsia="en-US" w:bidi="en-US"/>
        </w:rPr>
        <w:t>Science Springs Richard Mitnick posted a piece on October 14, 2011 (</w:t>
      </w:r>
      <w:hyperlink r:id="rId90" w:history="1">
        <w:r w:rsidRPr="00571CB5">
          <w:rPr>
            <w:rFonts w:eastAsia="SimSun"/>
            <w:lang w:val="en-US" w:eastAsia="en-US" w:bidi="en-US"/>
          </w:rPr>
          <w:t>http://sciencesprings.wordpress.com/2011/10/14/from-isgtw-accelerate-physics-with-your-own-computer</w:t>
        </w:r>
      </w:hyperlink>
      <w:r w:rsidRPr="00571CB5">
        <w:rPr>
          <w:rFonts w:eastAsia="SimSun"/>
          <w:lang w:val="en-US" w:eastAsia="en-US" w:bidi="en-US"/>
        </w:rPr>
        <w:t xml:space="preserve"> ).</w:t>
      </w:r>
    </w:p>
    <w:p w14:paraId="1AC7BABF" w14:textId="77777777" w:rsidR="00E61BE3" w:rsidRPr="00E61BE3" w:rsidRDefault="00E61BE3" w:rsidP="00F912FF">
      <w:pPr>
        <w:rPr>
          <w:rFonts w:eastAsia="SimSun"/>
          <w:lang w:val="en-US" w:eastAsia="en-US" w:bidi="en-US"/>
        </w:rPr>
      </w:pPr>
    </w:p>
    <w:p w14:paraId="7B53FF3C" w14:textId="77777777" w:rsidR="00E61BE3" w:rsidRPr="00E61BE3" w:rsidRDefault="00E61BE3" w:rsidP="00F912FF">
      <w:pPr>
        <w:rPr>
          <w:rFonts w:eastAsia="SimSun"/>
          <w:i/>
          <w:lang w:val="en-US" w:eastAsia="en-US" w:bidi="en-US"/>
        </w:rPr>
      </w:pPr>
      <w:r w:rsidRPr="00E61BE3">
        <w:rPr>
          <w:rFonts w:eastAsia="SimSun"/>
          <w:i/>
          <w:lang w:val="en-US" w:eastAsia="en-US" w:bidi="en-US"/>
        </w:rPr>
        <w:t>VizWorld</w:t>
      </w:r>
    </w:p>
    <w:p w14:paraId="6073966F" w14:textId="77777777" w:rsidR="00E61BE3" w:rsidRPr="00571CB5" w:rsidRDefault="001817F6" w:rsidP="00C950FA">
      <w:pPr>
        <w:pStyle w:val="ListParagraph"/>
        <w:numPr>
          <w:ilvl w:val="0"/>
          <w:numId w:val="21"/>
        </w:numPr>
        <w:rPr>
          <w:rFonts w:eastAsia="SimSun"/>
          <w:lang w:val="en-US" w:eastAsia="en-US" w:bidi="en-US"/>
        </w:rPr>
      </w:pPr>
      <w:hyperlink r:id="rId91" w:history="1">
        <w:r w:rsidR="00E61BE3" w:rsidRPr="00571CB5">
          <w:rPr>
            <w:rFonts w:eastAsia="SimSun"/>
            <w:lang w:val="en-US" w:eastAsia="en-US" w:bidi="en-US"/>
          </w:rPr>
          <w:t>GPUs versus CPUs, Part 1</w:t>
        </w:r>
      </w:hyperlink>
      <w:r w:rsidR="00E61BE3" w:rsidRPr="00571CB5">
        <w:rPr>
          <w:rFonts w:eastAsia="SimSun"/>
          <w:lang w:val="en-US" w:eastAsia="en-US" w:bidi="en-US"/>
        </w:rPr>
        <w:t xml:space="preserve"> (Feature | April 6, 2011 | By Jan Zverina) was picked up by Randall Hand (</w:t>
      </w:r>
      <w:hyperlink r:id="rId92" w:history="1">
        <w:r w:rsidR="00E61BE3" w:rsidRPr="00571CB5">
          <w:rPr>
            <w:rFonts w:eastAsia="SimSun"/>
            <w:lang w:val="en-US" w:eastAsia="en-US" w:bidi="en-US"/>
          </w:rPr>
          <w:t>http://www.vizworld.com/2011/04/gpus-cpus-part-1/</w:t>
        </w:r>
      </w:hyperlink>
      <w:r w:rsidR="00E61BE3" w:rsidRPr="00571CB5">
        <w:rPr>
          <w:rFonts w:eastAsia="SimSun"/>
          <w:lang w:val="en-US" w:eastAsia="en-US" w:bidi="en-US"/>
        </w:rPr>
        <w:t xml:space="preserve">). Vizworlds cover visualization and graphics news from around the internet, including Scientific Visualization, Visual Effects, and Graphics Hardware) According to their website, there has been 13 shares and 13 bookmarks for this article. </w:t>
      </w:r>
    </w:p>
    <w:p w14:paraId="4D5F00E8" w14:textId="77777777" w:rsidR="00E61BE3" w:rsidRPr="00E61BE3" w:rsidRDefault="00E61BE3" w:rsidP="00F912FF">
      <w:pPr>
        <w:rPr>
          <w:rFonts w:eastAsia="SimSun"/>
          <w:lang w:val="en-US" w:eastAsia="en-US" w:bidi="en-US"/>
        </w:rPr>
      </w:pPr>
    </w:p>
    <w:p w14:paraId="50B2A34A" w14:textId="77777777" w:rsidR="00E61BE3" w:rsidRPr="00E61BE3" w:rsidRDefault="00E61BE3" w:rsidP="00F912FF">
      <w:pPr>
        <w:rPr>
          <w:rFonts w:eastAsia="SimSun"/>
          <w:i/>
          <w:lang w:eastAsia="en-US"/>
        </w:rPr>
      </w:pPr>
      <w:r w:rsidRPr="00E61BE3">
        <w:rPr>
          <w:rFonts w:eastAsia="SimSun"/>
          <w:i/>
          <w:lang w:eastAsia="en-US"/>
        </w:rPr>
        <w:t>Others</w:t>
      </w:r>
    </w:p>
    <w:p w14:paraId="702F3402" w14:textId="77777777" w:rsidR="00E61BE3" w:rsidRPr="00571CB5" w:rsidRDefault="001817F6" w:rsidP="00C950FA">
      <w:pPr>
        <w:pStyle w:val="ListParagraph"/>
        <w:numPr>
          <w:ilvl w:val="0"/>
          <w:numId w:val="21"/>
        </w:numPr>
        <w:rPr>
          <w:rFonts w:eastAsia="SimSun"/>
          <w:lang w:eastAsia="en-US"/>
        </w:rPr>
      </w:pPr>
      <w:hyperlink r:id="rId93" w:history="1">
        <w:r w:rsidR="00E61BE3" w:rsidRPr="00571CB5">
          <w:rPr>
            <w:rFonts w:eastAsia="SimSun"/>
            <w:lang w:eastAsia="en-US"/>
          </w:rPr>
          <w:t>War and Games</w:t>
        </w:r>
      </w:hyperlink>
      <w:hyperlink r:id="rId94" w:history="1">
        <w:r w:rsidR="00E61BE3" w:rsidRPr="00571CB5">
          <w:rPr>
            <w:rFonts w:eastAsia="SimSun"/>
            <w:lang w:eastAsia="en-US"/>
          </w:rPr>
          <w:t>No time like the present</w:t>
        </w:r>
      </w:hyperlink>
      <w:r w:rsidR="00E61BE3" w:rsidRPr="00571CB5">
        <w:rPr>
          <w:rFonts w:eastAsia="SimSun"/>
          <w:lang w:eastAsia="en-US"/>
        </w:rPr>
        <w:t xml:space="preserve"> (Feature | March 30, 2011 | By Adrian Giordani) was picked by Mitch Williamson (a technical writer with an interest in military and naval affairs who writes a blog post: </w:t>
      </w:r>
      <w:hyperlink r:id="rId95">
        <w:r w:rsidR="00E61BE3" w:rsidRPr="00571CB5">
          <w:rPr>
            <w:rFonts w:eastAsia="SimSun"/>
            <w:lang w:val="en-US" w:eastAsia="en-US" w:bidi="en-US"/>
          </w:rPr>
          <w:t>http://warandgame.com/2011/04/02/no-time-like-the-present-isgtw/</w:t>
        </w:r>
      </w:hyperlink>
    </w:p>
    <w:p w14:paraId="5DEB20AB" w14:textId="77777777" w:rsidR="00E61BE3" w:rsidRPr="00571CB5" w:rsidRDefault="00E61BE3" w:rsidP="00C950FA">
      <w:pPr>
        <w:pStyle w:val="ListParagraph"/>
        <w:numPr>
          <w:ilvl w:val="0"/>
          <w:numId w:val="21"/>
        </w:numPr>
        <w:rPr>
          <w:rFonts w:eastAsia="SimSun"/>
          <w:lang w:eastAsia="en-US"/>
        </w:rPr>
      </w:pPr>
      <w:r w:rsidRPr="00571CB5">
        <w:rPr>
          <w:rFonts w:eastAsia="SimSun"/>
          <w:lang w:eastAsia="en-US"/>
        </w:rPr>
        <w:lastRenderedPageBreak/>
        <w:t>This is a rare pickup on Google+ of the story ‘Q&amp;A - Dan Fraser on HTPC’: https://plus.google.com/101977671396488643735/posts/737HDK9pEvC</w:t>
      </w:r>
    </w:p>
    <w:p w14:paraId="20512833" w14:textId="77777777" w:rsidR="00E61BE3" w:rsidRPr="00571CB5" w:rsidRDefault="001817F6" w:rsidP="00C950FA">
      <w:pPr>
        <w:pStyle w:val="ListParagraph"/>
        <w:numPr>
          <w:ilvl w:val="0"/>
          <w:numId w:val="21"/>
        </w:numPr>
        <w:rPr>
          <w:rFonts w:eastAsia="SimSun"/>
          <w:lang w:eastAsia="en-US"/>
        </w:rPr>
      </w:pPr>
      <w:hyperlink r:id="rId96" w:history="1">
        <w:r w:rsidR="00E61BE3" w:rsidRPr="00571CB5">
          <w:rPr>
            <w:rFonts w:eastAsia="SimSun"/>
            <w:lang w:eastAsia="en-US"/>
          </w:rPr>
          <w:t>Just a Theory</w:t>
        </w:r>
      </w:hyperlink>
      <w:r w:rsidR="00E61BE3" w:rsidRPr="00571CB5">
        <w:rPr>
          <w:rFonts w:eastAsia="SimSun"/>
          <w:lang w:eastAsia="en-US"/>
        </w:rPr>
        <w:t>: Feature (author is a technology reporter for the New Scientist - The Lost Sounds Orchestra (http://justatheory.co.uk/category/inventions-and-technology/) Posted on Wednesday 26 August 2009 at 4:12 pm by Seth B</w:t>
      </w:r>
    </w:p>
    <w:p w14:paraId="647FEB77" w14:textId="77777777" w:rsidR="00E61BE3" w:rsidRPr="00571CB5" w:rsidRDefault="001817F6" w:rsidP="00C950FA">
      <w:pPr>
        <w:pStyle w:val="ListParagraph"/>
        <w:numPr>
          <w:ilvl w:val="0"/>
          <w:numId w:val="21"/>
        </w:numPr>
        <w:rPr>
          <w:rFonts w:eastAsia="SimSun"/>
          <w:lang w:eastAsia="en-US"/>
        </w:rPr>
      </w:pPr>
      <w:hyperlink r:id="rId97" w:history="1">
        <w:r w:rsidR="00E61BE3" w:rsidRPr="00571CB5">
          <w:rPr>
            <w:rFonts w:eastAsia="SimSun"/>
            <w:lang w:eastAsia="en-US"/>
          </w:rPr>
          <w:t>The smallest music in the universe</w:t>
        </w:r>
      </w:hyperlink>
      <w:r w:rsidR="00E61BE3" w:rsidRPr="00571CB5">
        <w:rPr>
          <w:rFonts w:eastAsia="SimSun"/>
          <w:lang w:eastAsia="en-US"/>
        </w:rPr>
        <w:t xml:space="preserve"> was published on </w:t>
      </w:r>
      <w:r w:rsidR="00E61BE3" w:rsidRPr="00571CB5">
        <w:rPr>
          <w:rFonts w:eastAsia="SimSun"/>
          <w:bCs/>
          <w:lang w:eastAsia="en-US"/>
        </w:rPr>
        <w:t xml:space="preserve">April 18, 2012. Picked up by Physics4me blog, </w:t>
      </w:r>
      <w:hyperlink r:id="rId98" w:history="1">
        <w:r w:rsidR="00E61BE3" w:rsidRPr="00571CB5">
          <w:rPr>
            <w:rFonts w:eastAsia="SimSun"/>
            <w:bCs/>
            <w:lang w:eastAsia="en-US"/>
          </w:rPr>
          <w:t>here.</w:t>
        </w:r>
      </w:hyperlink>
      <w:r w:rsidR="00E61BE3" w:rsidRPr="00571CB5">
        <w:rPr>
          <w:rFonts w:eastAsia="SimSun"/>
          <w:bCs/>
          <w:lang w:eastAsia="en-US"/>
        </w:rPr>
        <w:t xml:space="preserve"> </w:t>
      </w:r>
    </w:p>
    <w:p w14:paraId="1A792440" w14:textId="77777777" w:rsidR="00E61BE3" w:rsidRPr="00571CB5" w:rsidRDefault="00E61BE3" w:rsidP="00C950FA">
      <w:pPr>
        <w:pStyle w:val="ListParagraph"/>
        <w:numPr>
          <w:ilvl w:val="0"/>
          <w:numId w:val="21"/>
        </w:numPr>
        <w:rPr>
          <w:rFonts w:eastAsia="SimSun"/>
          <w:lang w:eastAsia="en-US"/>
        </w:rPr>
      </w:pPr>
      <w:r w:rsidRPr="00571CB5">
        <w:rPr>
          <w:rFonts w:eastAsia="SimSun"/>
          <w:lang w:eastAsia="en-US"/>
        </w:rPr>
        <w:t xml:space="preserve">Another blog picked up Francois Grey’s story, Citizens vs. geniuses: http://www.zeeba.us/pg/view/10065 </w:t>
      </w:r>
    </w:p>
    <w:p w14:paraId="347073EE" w14:textId="77777777" w:rsidR="00E61BE3" w:rsidRPr="00571CB5" w:rsidRDefault="00E61BE3" w:rsidP="00C950FA">
      <w:pPr>
        <w:pStyle w:val="ListParagraph"/>
        <w:numPr>
          <w:ilvl w:val="0"/>
          <w:numId w:val="21"/>
        </w:numPr>
        <w:rPr>
          <w:rFonts w:eastAsia="SimSun"/>
          <w:lang w:eastAsia="en-US"/>
        </w:rPr>
      </w:pPr>
      <w:r w:rsidRPr="00571CB5">
        <w:rPr>
          <w:rFonts w:eastAsia="SimSun"/>
          <w:lang w:eastAsia="en-US"/>
        </w:rPr>
        <w:t xml:space="preserve">Towards a pan-European collaborative data infrastructure was picked up by </w:t>
      </w:r>
      <w:hyperlink r:id="rId99" w:history="1">
        <w:r w:rsidRPr="00571CB5">
          <w:rPr>
            <w:rFonts w:eastAsia="SimSun"/>
            <w:lang w:eastAsia="en-US"/>
          </w:rPr>
          <w:t>http://exaviz.simlab.ibpc.fr/index.php/18-towards-a-pan-european-collaborative-data-infrastructure</w:t>
        </w:r>
      </w:hyperlink>
    </w:p>
    <w:p w14:paraId="591C52A4" w14:textId="77777777" w:rsidR="00E61BE3" w:rsidRPr="00571CB5" w:rsidRDefault="00E61BE3" w:rsidP="00C950FA">
      <w:pPr>
        <w:pStyle w:val="ListParagraph"/>
        <w:numPr>
          <w:ilvl w:val="0"/>
          <w:numId w:val="21"/>
        </w:numPr>
        <w:rPr>
          <w:rFonts w:eastAsia="SimSun"/>
          <w:lang w:eastAsia="en-US"/>
        </w:rPr>
      </w:pPr>
      <w:r w:rsidRPr="00571CB5">
        <w:rPr>
          <w:rFonts w:eastAsia="SimSun"/>
          <w:lang w:eastAsia="en-US"/>
        </w:rPr>
        <w:t>http://www.twylah.com/coolcatteacher/tweets/150623609453420544</w:t>
      </w:r>
    </w:p>
    <w:p w14:paraId="7E30232B" w14:textId="77777777" w:rsidR="00E61BE3" w:rsidRPr="00E61BE3" w:rsidRDefault="00E61BE3" w:rsidP="00F912FF">
      <w:pPr>
        <w:rPr>
          <w:rFonts w:eastAsia="Cambria"/>
          <w:lang w:val="en-US"/>
        </w:rPr>
      </w:pPr>
    </w:p>
    <w:p w14:paraId="17C22E5F" w14:textId="77777777" w:rsidR="00E61BE3" w:rsidRDefault="00E61BE3" w:rsidP="00F912FF">
      <w:pPr>
        <w:rPr>
          <w:rFonts w:eastAsia="Cambria"/>
          <w:lang w:val="en-US"/>
        </w:rPr>
      </w:pPr>
    </w:p>
    <w:p w14:paraId="72167A54" w14:textId="77777777" w:rsidR="00F912FF" w:rsidRDefault="00F912FF" w:rsidP="00C514F7">
      <w:pPr>
        <w:rPr>
          <w:rFonts w:eastAsia="Cambria"/>
          <w:lang w:val="en-US"/>
        </w:rPr>
      </w:pPr>
    </w:p>
    <w:p w14:paraId="0FD73EA0" w14:textId="77777777" w:rsidR="00FD6B65" w:rsidRDefault="00FD6B65" w:rsidP="00C514F7">
      <w:pPr>
        <w:rPr>
          <w:rFonts w:eastAsia="Cambria"/>
          <w:lang w:val="en-US"/>
        </w:rPr>
      </w:pPr>
    </w:p>
    <w:p w14:paraId="3CC4AAB8" w14:textId="1941FD73" w:rsidR="001B764B" w:rsidRDefault="001B764B" w:rsidP="001B764B">
      <w:pPr>
        <w:pStyle w:val="Heading2"/>
        <w:rPr>
          <w:rFonts w:eastAsia="Calibri"/>
          <w:lang w:val="en-GB" w:eastAsia="en-US"/>
        </w:rPr>
      </w:pPr>
      <w:bookmarkStart w:id="78" w:name="_Toc330900948"/>
      <w:r w:rsidRPr="001B764B">
        <w:rPr>
          <w:rFonts w:eastAsia="Calibri"/>
          <w:lang w:eastAsia="en-US"/>
        </w:rPr>
        <w:t>Focus Group Write Up</w:t>
      </w:r>
      <w:bookmarkEnd w:id="78"/>
    </w:p>
    <w:p w14:paraId="1667700A" w14:textId="77777777" w:rsidR="001B764B" w:rsidRPr="001B764B" w:rsidRDefault="001B764B" w:rsidP="001B764B">
      <w:pPr>
        <w:rPr>
          <w:rFonts w:eastAsia="Calibri"/>
          <w:lang w:eastAsia="en-US"/>
        </w:rPr>
      </w:pPr>
    </w:p>
    <w:p w14:paraId="5FD63965" w14:textId="77777777" w:rsidR="001B764B" w:rsidRPr="001B764B" w:rsidRDefault="001B764B" w:rsidP="001B764B">
      <w:pPr>
        <w:suppressAutoHyphens w:val="0"/>
        <w:spacing w:before="0" w:after="200" w:line="276" w:lineRule="auto"/>
        <w:jc w:val="left"/>
        <w:rPr>
          <w:rFonts w:eastAsia="Calibri"/>
          <w:szCs w:val="22"/>
          <w:lang w:eastAsia="en-US"/>
        </w:rPr>
      </w:pPr>
      <w:r w:rsidRPr="001B764B">
        <w:rPr>
          <w:rFonts w:eastAsia="Calibri"/>
          <w:szCs w:val="22"/>
          <w:lang w:eastAsia="en-US"/>
        </w:rPr>
        <w:t xml:space="preserve">This memo documents a focus group conducted at the EGI Community Forum in Munich, to explore the sustainability and solicit feedback on International Science Grid This Week (iSGTW). </w:t>
      </w:r>
    </w:p>
    <w:p w14:paraId="3864CEC1" w14:textId="77777777" w:rsidR="001B764B" w:rsidRPr="001B764B" w:rsidRDefault="001B764B" w:rsidP="001B764B">
      <w:pPr>
        <w:suppressAutoHyphens w:val="0"/>
        <w:spacing w:before="0" w:after="200" w:line="276" w:lineRule="auto"/>
        <w:jc w:val="left"/>
        <w:rPr>
          <w:rFonts w:eastAsia="Calibri"/>
          <w:b/>
          <w:color w:val="1F497D"/>
          <w:szCs w:val="22"/>
          <w:lang w:eastAsia="en-US"/>
        </w:rPr>
      </w:pPr>
      <w:r w:rsidRPr="001B764B">
        <w:rPr>
          <w:rFonts w:eastAsia="Calibri"/>
          <w:b/>
          <w:color w:val="1F497D"/>
          <w:szCs w:val="22"/>
          <w:lang w:eastAsia="en-US"/>
        </w:rPr>
        <w:t>Focus Group Participants:</w:t>
      </w:r>
    </w:p>
    <w:p w14:paraId="0E5C8DA5" w14:textId="77777777" w:rsidR="001B764B" w:rsidRPr="001B764B" w:rsidRDefault="001B764B" w:rsidP="001B764B">
      <w:pPr>
        <w:numPr>
          <w:ilvl w:val="0"/>
          <w:numId w:val="27"/>
        </w:numPr>
        <w:suppressAutoHyphens w:val="0"/>
        <w:spacing w:before="0" w:after="200" w:line="276" w:lineRule="auto"/>
        <w:contextualSpacing/>
        <w:jc w:val="left"/>
        <w:rPr>
          <w:rFonts w:eastAsia="Calibri"/>
          <w:szCs w:val="22"/>
          <w:lang w:eastAsia="en-US"/>
        </w:rPr>
      </w:pPr>
      <w:r w:rsidRPr="001B764B">
        <w:rPr>
          <w:rFonts w:eastAsia="Calibri"/>
          <w:szCs w:val="22"/>
          <w:u w:val="single"/>
          <w:lang w:eastAsia="en-US"/>
        </w:rPr>
        <w:t>Shaila Roessle-Blank</w:t>
      </w:r>
      <w:r w:rsidRPr="001B764B">
        <w:rPr>
          <w:rFonts w:eastAsia="Calibri"/>
          <w:szCs w:val="22"/>
          <w:lang w:eastAsia="en-US"/>
        </w:rPr>
        <w:t xml:space="preserve"> is a biologist and a self-proclaimed newbie to grids. Shaila has been working in a dissemination role for EDGeS for less than one month. </w:t>
      </w:r>
    </w:p>
    <w:p w14:paraId="0FB2AA04" w14:textId="77777777" w:rsidR="001B764B" w:rsidRPr="001B764B" w:rsidRDefault="001B764B" w:rsidP="001B764B">
      <w:pPr>
        <w:numPr>
          <w:ilvl w:val="0"/>
          <w:numId w:val="27"/>
        </w:numPr>
        <w:suppressAutoHyphens w:val="0"/>
        <w:spacing w:before="0" w:after="200" w:line="276" w:lineRule="auto"/>
        <w:contextualSpacing/>
        <w:jc w:val="left"/>
        <w:rPr>
          <w:rFonts w:eastAsia="Calibri"/>
          <w:szCs w:val="22"/>
          <w:lang w:eastAsia="en-US"/>
        </w:rPr>
      </w:pPr>
      <w:r w:rsidRPr="001B764B">
        <w:rPr>
          <w:rFonts w:eastAsia="Calibri"/>
          <w:szCs w:val="22"/>
          <w:u w:val="single"/>
          <w:lang w:eastAsia="en-US"/>
        </w:rPr>
        <w:t>Elizabeth Leake</w:t>
      </w:r>
      <w:r w:rsidRPr="001B764B">
        <w:rPr>
          <w:rFonts w:eastAsia="Calibri"/>
          <w:szCs w:val="22"/>
          <w:lang w:eastAsia="en-US"/>
        </w:rPr>
        <w:t xml:space="preserve"> is from the HPC realm, and was previously external relations coordinator for the TeraGrid project. In the past year, she has been working as a consultant, and a freelance writer. She has been a regular contributor to iSGTW for the last four years.</w:t>
      </w:r>
    </w:p>
    <w:p w14:paraId="54312256" w14:textId="77777777" w:rsidR="001B764B" w:rsidRPr="001B764B" w:rsidRDefault="001B764B" w:rsidP="001B764B">
      <w:pPr>
        <w:numPr>
          <w:ilvl w:val="0"/>
          <w:numId w:val="27"/>
        </w:numPr>
        <w:suppressAutoHyphens w:val="0"/>
        <w:spacing w:before="0" w:after="200" w:line="276" w:lineRule="auto"/>
        <w:contextualSpacing/>
        <w:jc w:val="left"/>
        <w:rPr>
          <w:rFonts w:eastAsia="Calibri"/>
          <w:szCs w:val="22"/>
          <w:lang w:eastAsia="en-US"/>
        </w:rPr>
      </w:pPr>
      <w:r w:rsidRPr="001B764B">
        <w:rPr>
          <w:rFonts w:eastAsia="Calibri"/>
          <w:szCs w:val="22"/>
          <w:u w:val="single"/>
          <w:lang w:eastAsia="en-US"/>
        </w:rPr>
        <w:t>Tom Visner</w:t>
      </w:r>
      <w:r w:rsidRPr="001B764B">
        <w:rPr>
          <w:rFonts w:eastAsia="Calibri"/>
          <w:szCs w:val="22"/>
          <w:lang w:eastAsia="en-US"/>
        </w:rPr>
        <w:t xml:space="preserve"> has worked for the last four to five years at SARA as a NGI International Liaison (NIL). His role involves him helping people make use of grids, clouds, supercomputing etc. SARA participates in projects all over the Netherlands. His background is in social informatics.  </w:t>
      </w:r>
    </w:p>
    <w:p w14:paraId="7BFF10A2" w14:textId="77777777" w:rsidR="001B764B" w:rsidRDefault="001B764B" w:rsidP="001B764B">
      <w:pPr>
        <w:numPr>
          <w:ilvl w:val="0"/>
          <w:numId w:val="27"/>
        </w:numPr>
        <w:suppressAutoHyphens w:val="0"/>
        <w:spacing w:before="0" w:after="200" w:line="276" w:lineRule="auto"/>
        <w:contextualSpacing/>
        <w:jc w:val="left"/>
        <w:rPr>
          <w:rFonts w:eastAsia="Calibri"/>
          <w:szCs w:val="22"/>
          <w:lang w:eastAsia="en-US"/>
        </w:rPr>
      </w:pPr>
      <w:r w:rsidRPr="001B764B">
        <w:rPr>
          <w:rFonts w:eastAsia="Calibri"/>
          <w:szCs w:val="22"/>
          <w:u w:val="single"/>
          <w:lang w:eastAsia="en-US"/>
        </w:rPr>
        <w:t>Niobe Hiaitas</w:t>
      </w:r>
      <w:r w:rsidRPr="001B764B">
        <w:rPr>
          <w:rFonts w:eastAsia="Calibri"/>
          <w:szCs w:val="22"/>
          <w:lang w:eastAsia="en-US"/>
        </w:rPr>
        <w:t xml:space="preserve"> works at CRNS (French National Research Centre) in Lyon. She is currently involved in the N4U project which focuses on Alzheimer’s disease. Previously, she worked for Lifewatch. Niobe doesn’t have a technical background, but is responsible for communication, dissemination, networking and outreach. She has been involved in the community for three years.</w:t>
      </w:r>
    </w:p>
    <w:p w14:paraId="24EBF56E" w14:textId="77777777" w:rsidR="001B764B" w:rsidRPr="001B764B" w:rsidRDefault="001B764B" w:rsidP="00C04065">
      <w:pPr>
        <w:suppressAutoHyphens w:val="0"/>
        <w:spacing w:before="0" w:after="200" w:line="276" w:lineRule="auto"/>
        <w:ind w:left="720"/>
        <w:contextualSpacing/>
        <w:jc w:val="left"/>
        <w:rPr>
          <w:rFonts w:eastAsia="Calibri"/>
          <w:szCs w:val="22"/>
          <w:lang w:eastAsia="en-US"/>
        </w:rPr>
      </w:pPr>
    </w:p>
    <w:p w14:paraId="6DADC3A8" w14:textId="77777777" w:rsidR="00C514F7" w:rsidRPr="00F62F6B" w:rsidRDefault="00C514F7" w:rsidP="00F62F6B">
      <w:pPr>
        <w:rPr>
          <w:rFonts w:eastAsia="Cambria"/>
        </w:rPr>
      </w:pPr>
    </w:p>
    <w:sectPr w:rsidR="00C514F7" w:rsidRPr="00F62F6B" w:rsidSect="001A7D92">
      <w:headerReference w:type="default" r:id="rId100"/>
      <w:footerReference w:type="default" r:id="rId101"/>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98E25" w14:textId="77777777" w:rsidR="001817F6" w:rsidRDefault="001817F6">
      <w:pPr>
        <w:spacing w:before="0" w:after="0"/>
      </w:pPr>
      <w:r>
        <w:separator/>
      </w:r>
    </w:p>
  </w:endnote>
  <w:endnote w:type="continuationSeparator" w:id="0">
    <w:p w14:paraId="1D33BD36" w14:textId="77777777" w:rsidR="001817F6" w:rsidRDefault="001817F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dobe Arabic">
    <w:altName w:val="Gentium Book Basic"/>
    <w:panose1 w:val="02040503050201020203"/>
    <w:charset w:val="00"/>
    <w:family w:val="roman"/>
    <w:notTrueType/>
    <w:pitch w:val="variable"/>
    <w:sig w:usb0="8000202F" w:usb1="8000A04A" w:usb2="00000008" w:usb3="00000000" w:csb0="0000004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8144D" w14:textId="77777777" w:rsidR="00D86197" w:rsidRDefault="00D86197">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D86197" w14:paraId="22B94405" w14:textId="77777777">
      <w:tc>
        <w:tcPr>
          <w:tcW w:w="2764" w:type="dxa"/>
          <w:tcBorders>
            <w:top w:val="single" w:sz="8" w:space="0" w:color="000080"/>
          </w:tcBorders>
        </w:tcPr>
        <w:p w14:paraId="7EEF984C" w14:textId="77777777" w:rsidR="00D86197" w:rsidRPr="0078770C" w:rsidRDefault="00D86197">
          <w:pPr>
            <w:pStyle w:val="Footer"/>
            <w:rPr>
              <w:sz w:val="18"/>
              <w:szCs w:val="18"/>
            </w:rPr>
          </w:pPr>
          <w:r>
            <w:rPr>
              <w:color w:val="000000"/>
              <w:sz w:val="18"/>
              <w:szCs w:val="18"/>
            </w:rPr>
            <w:t>e-ScienceTalk INFSO-RI-</w:t>
          </w:r>
          <w:r w:rsidRPr="00427D04">
            <w:rPr>
              <w:color w:val="000000"/>
              <w:sz w:val="18"/>
              <w:szCs w:val="18"/>
            </w:rPr>
            <w:t>260733</w:t>
          </w:r>
        </w:p>
      </w:tc>
      <w:tc>
        <w:tcPr>
          <w:tcW w:w="3827" w:type="dxa"/>
          <w:tcBorders>
            <w:top w:val="single" w:sz="8" w:space="0" w:color="000080"/>
          </w:tcBorders>
        </w:tcPr>
        <w:p w14:paraId="48B2A301" w14:textId="77777777" w:rsidR="00D86197" w:rsidRPr="0078770C" w:rsidRDefault="00D86197" w:rsidP="00427D04">
          <w:pPr>
            <w:pStyle w:val="Footer"/>
            <w:jc w:val="center"/>
            <w:rPr>
              <w:color w:val="000000"/>
              <w:sz w:val="18"/>
              <w:szCs w:val="18"/>
            </w:rPr>
          </w:pPr>
          <w:r w:rsidRPr="0078770C">
            <w:rPr>
              <w:color w:val="000000"/>
              <w:sz w:val="18"/>
              <w:szCs w:val="18"/>
            </w:rPr>
            <w:t xml:space="preserve">© Members of </w:t>
          </w:r>
          <w:r>
            <w:rPr>
              <w:color w:val="000000"/>
              <w:sz w:val="18"/>
              <w:szCs w:val="18"/>
            </w:rPr>
            <w:t>e-ScienceTalk</w:t>
          </w:r>
          <w:r w:rsidRPr="0078770C">
            <w:rPr>
              <w:color w:val="000000"/>
              <w:sz w:val="18"/>
              <w:szCs w:val="18"/>
            </w:rPr>
            <w:t xml:space="preserve"> collaboration</w:t>
          </w:r>
        </w:p>
      </w:tc>
      <w:tc>
        <w:tcPr>
          <w:tcW w:w="1559" w:type="dxa"/>
          <w:tcBorders>
            <w:top w:val="single" w:sz="8" w:space="0" w:color="000080"/>
          </w:tcBorders>
        </w:tcPr>
        <w:p w14:paraId="08243FE6" w14:textId="4A9FA2CD" w:rsidR="00D86197" w:rsidRDefault="00D86197">
          <w:pPr>
            <w:pStyle w:val="Footer"/>
            <w:jc w:val="center"/>
            <w:rPr>
              <w:caps/>
            </w:rPr>
          </w:pPr>
        </w:p>
      </w:tc>
      <w:tc>
        <w:tcPr>
          <w:tcW w:w="992" w:type="dxa"/>
          <w:tcBorders>
            <w:top w:val="single" w:sz="8" w:space="0" w:color="000080"/>
          </w:tcBorders>
        </w:tcPr>
        <w:p w14:paraId="71B4088F" w14:textId="77777777" w:rsidR="00D86197" w:rsidRDefault="00D86197">
          <w:pPr>
            <w:pStyle w:val="Footer"/>
            <w:jc w:val="right"/>
          </w:pPr>
          <w:r>
            <w:fldChar w:fldCharType="begin"/>
          </w:r>
          <w:r>
            <w:instrText xml:space="preserve"> PAGE  \* MERGEFORMAT </w:instrText>
          </w:r>
          <w:r>
            <w:fldChar w:fldCharType="separate"/>
          </w:r>
          <w:r w:rsidR="00D72DF3">
            <w:rPr>
              <w:noProof/>
            </w:rPr>
            <w:t>75</w:t>
          </w:r>
          <w:r>
            <w:fldChar w:fldCharType="end"/>
          </w:r>
          <w:r>
            <w:t xml:space="preserve"> / </w:t>
          </w:r>
          <w:fldSimple w:instr=" NUMPAGES  \* MERGEFORMAT ">
            <w:r w:rsidR="00D72DF3">
              <w:rPr>
                <w:noProof/>
              </w:rPr>
              <w:t>75</w:t>
            </w:r>
          </w:fldSimple>
        </w:p>
      </w:tc>
    </w:tr>
  </w:tbl>
  <w:p w14:paraId="38734736" w14:textId="77777777" w:rsidR="00D86197" w:rsidRDefault="00D861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754924" w14:textId="77777777" w:rsidR="001817F6" w:rsidRDefault="001817F6">
      <w:pPr>
        <w:spacing w:before="0" w:after="0"/>
      </w:pPr>
      <w:r>
        <w:separator/>
      </w:r>
    </w:p>
  </w:footnote>
  <w:footnote w:type="continuationSeparator" w:id="0">
    <w:p w14:paraId="160ADD00" w14:textId="77777777" w:rsidR="001817F6" w:rsidRDefault="001817F6">
      <w:pPr>
        <w:spacing w:before="0" w:after="0"/>
      </w:pPr>
      <w:r>
        <w:continuationSeparator/>
      </w:r>
    </w:p>
  </w:footnote>
  <w:footnote w:id="1">
    <w:p w14:paraId="2EC3A5E2" w14:textId="091108C8" w:rsidR="00D86197" w:rsidRDefault="00D86197">
      <w:pPr>
        <w:pStyle w:val="FootnoteText"/>
      </w:pPr>
      <w:r>
        <w:rPr>
          <w:rStyle w:val="FootnoteReference"/>
        </w:rPr>
        <w:footnoteRef/>
      </w:r>
      <w:r>
        <w:t xml:space="preserve"> </w:t>
      </w:r>
      <w:r w:rsidRPr="00280C30">
        <w:rPr>
          <w:sz w:val="18"/>
          <w:szCs w:val="18"/>
        </w:rPr>
        <w:t>http://tweetreach.com/</w:t>
      </w:r>
    </w:p>
  </w:footnote>
  <w:footnote w:id="2">
    <w:p w14:paraId="36FA3D9F" w14:textId="25CCC521" w:rsidR="00D86197" w:rsidRDefault="00D86197">
      <w:pPr>
        <w:pStyle w:val="FootnoteText"/>
      </w:pPr>
      <w:r>
        <w:rPr>
          <w:rStyle w:val="FootnoteReference"/>
        </w:rPr>
        <w:footnoteRef/>
      </w:r>
      <w:r>
        <w:t xml:space="preserve"> </w:t>
      </w:r>
      <w:r w:rsidRPr="00A24490">
        <w:rPr>
          <w:sz w:val="18"/>
          <w:szCs w:val="18"/>
        </w:rPr>
        <w:t>http://www.socialmention.com/</w:t>
      </w:r>
    </w:p>
  </w:footnote>
  <w:footnote w:id="3">
    <w:p w14:paraId="1B7EF562" w14:textId="1FA8A1BE" w:rsidR="00D86197" w:rsidRDefault="00D86197">
      <w:pPr>
        <w:pStyle w:val="FootnoteText"/>
      </w:pPr>
      <w:r>
        <w:rPr>
          <w:rStyle w:val="FootnoteReference"/>
        </w:rPr>
        <w:footnoteRef/>
      </w:r>
      <w:r>
        <w:t xml:space="preserve"> </w:t>
      </w:r>
      <w:r w:rsidRPr="00A24490">
        <w:rPr>
          <w:sz w:val="18"/>
          <w:szCs w:val="18"/>
        </w:rPr>
        <w:t>http://klout.com/home</w:t>
      </w:r>
    </w:p>
  </w:footnote>
  <w:footnote w:id="4">
    <w:p w14:paraId="42C8439B" w14:textId="00214765" w:rsidR="00D86197" w:rsidRDefault="00D86197">
      <w:pPr>
        <w:pStyle w:val="FootnoteText"/>
      </w:pPr>
      <w:r>
        <w:rPr>
          <w:rStyle w:val="FootnoteReference"/>
        </w:rPr>
        <w:footnoteRef/>
      </w:r>
      <w:r>
        <w:t xml:space="preserve"> www.zoomerang.com</w:t>
      </w:r>
    </w:p>
  </w:footnote>
  <w:footnote w:id="5">
    <w:p w14:paraId="23FB3E87" w14:textId="77777777" w:rsidR="00D86197" w:rsidRPr="00F461EC" w:rsidRDefault="00D86197">
      <w:pPr>
        <w:pStyle w:val="FootnoteText"/>
        <w:rPr>
          <w:sz w:val="16"/>
          <w:szCs w:val="16"/>
          <w:lang w:val="en-US"/>
        </w:rPr>
      </w:pPr>
      <w:r w:rsidRPr="00F461EC">
        <w:rPr>
          <w:rStyle w:val="FootnoteReference"/>
          <w:sz w:val="16"/>
          <w:szCs w:val="16"/>
        </w:rPr>
        <w:footnoteRef/>
      </w:r>
      <w:r w:rsidRPr="00F461EC">
        <w:rPr>
          <w:sz w:val="16"/>
          <w:szCs w:val="16"/>
        </w:rPr>
        <w:t xml:space="preserve"> http://www.gridcafe.org/survey.html</w:t>
      </w:r>
    </w:p>
  </w:footnote>
  <w:footnote w:id="6">
    <w:p w14:paraId="789A86CC" w14:textId="77777777" w:rsidR="00D86197" w:rsidRPr="00F461EC" w:rsidRDefault="00D86197">
      <w:pPr>
        <w:pStyle w:val="FootnoteText"/>
        <w:rPr>
          <w:sz w:val="16"/>
          <w:szCs w:val="16"/>
        </w:rPr>
      </w:pPr>
      <w:r w:rsidRPr="00F461EC">
        <w:rPr>
          <w:rStyle w:val="FootnoteReference"/>
          <w:sz w:val="16"/>
          <w:szCs w:val="16"/>
        </w:rPr>
        <w:footnoteRef/>
      </w:r>
      <w:r w:rsidRPr="00F461EC">
        <w:rPr>
          <w:sz w:val="16"/>
          <w:szCs w:val="16"/>
        </w:rPr>
        <w:t xml:space="preserve"> https://docs.google.com/spreadsheet/viewform?formkey=dGw5ZWFwY2hnVTI2Wk02WEdDSVdXVkE6MQ</w:t>
      </w:r>
    </w:p>
  </w:footnote>
  <w:footnote w:id="7">
    <w:p w14:paraId="1DFD02B7" w14:textId="2577C5D9" w:rsidR="00D86197" w:rsidRPr="00D82EE9" w:rsidRDefault="00D86197">
      <w:pPr>
        <w:pStyle w:val="FootnoteText"/>
        <w:rPr>
          <w:lang w:val="en-US"/>
        </w:rPr>
      </w:pPr>
      <w:r w:rsidRPr="00F461EC">
        <w:rPr>
          <w:rStyle w:val="FootnoteReference"/>
          <w:sz w:val="16"/>
          <w:szCs w:val="16"/>
        </w:rPr>
        <w:footnoteRef/>
      </w:r>
      <w:r w:rsidRPr="00F461EC">
        <w:rPr>
          <w:sz w:val="16"/>
          <w:szCs w:val="16"/>
        </w:rPr>
        <w:t xml:space="preserve"> http://www.gridtalk.org/deliverable/Documents/GridTalk-D3%202.2-223534-V1.pdf</w:t>
      </w:r>
    </w:p>
  </w:footnote>
  <w:footnote w:id="8">
    <w:p w14:paraId="2150AF3B" w14:textId="09BAFBD5" w:rsidR="00D86197" w:rsidRDefault="00D86197">
      <w:pPr>
        <w:pStyle w:val="FootnoteText"/>
      </w:pPr>
      <w:r>
        <w:rPr>
          <w:rStyle w:val="FootnoteReference"/>
        </w:rPr>
        <w:footnoteRef/>
      </w:r>
      <w:r>
        <w:t xml:space="preserve"> </w:t>
      </w:r>
      <w:r w:rsidRPr="00F51AC3">
        <w:rPr>
          <w:sz w:val="18"/>
          <w:szCs w:val="18"/>
        </w:rPr>
        <w:t>http://www.volunteer-computing.org/EN/feedback.html</w:t>
      </w:r>
    </w:p>
  </w:footnote>
  <w:footnote w:id="9">
    <w:p w14:paraId="4819F66F" w14:textId="638EBDCA" w:rsidR="00D86197" w:rsidRPr="009220F7" w:rsidRDefault="00D86197">
      <w:pPr>
        <w:pStyle w:val="FootnoteText"/>
        <w:rPr>
          <w:sz w:val="18"/>
          <w:szCs w:val="18"/>
        </w:rPr>
      </w:pPr>
      <w:r w:rsidRPr="009220F7">
        <w:rPr>
          <w:rStyle w:val="FootnoteReference"/>
          <w:sz w:val="18"/>
          <w:szCs w:val="18"/>
        </w:rPr>
        <w:footnoteRef/>
      </w:r>
      <w:r w:rsidRPr="009220F7">
        <w:rPr>
          <w:sz w:val="18"/>
          <w:szCs w:val="18"/>
        </w:rPr>
        <w:t xml:space="preserve"> http://www.keepandshare.com/doc/3151421/google-analytics-healthcheck-list-pdf-september-20-2011-2-33-pm-68k?da=y</w:t>
      </w:r>
    </w:p>
  </w:footnote>
  <w:footnote w:id="10">
    <w:p w14:paraId="371097B8" w14:textId="75854D53" w:rsidR="00D86197" w:rsidRDefault="00D86197">
      <w:pPr>
        <w:pStyle w:val="FootnoteText"/>
      </w:pPr>
      <w:r>
        <w:rPr>
          <w:rStyle w:val="FootnoteReference"/>
        </w:rPr>
        <w:footnoteRef/>
      </w:r>
      <w:r>
        <w:t xml:space="preserve"> </w:t>
      </w:r>
      <w:r w:rsidRPr="002012AE">
        <w:rPr>
          <w:sz w:val="18"/>
          <w:szCs w:val="18"/>
        </w:rPr>
        <w:t>http://opensimulator.org/wiki/Hypergrid</w:t>
      </w:r>
    </w:p>
  </w:footnote>
  <w:footnote w:id="11">
    <w:p w14:paraId="58879219" w14:textId="77777777" w:rsidR="00D86197" w:rsidRDefault="00D86197" w:rsidP="00B01FD5">
      <w:pPr>
        <w:pStyle w:val="FootnoteText"/>
      </w:pPr>
      <w:r>
        <w:rPr>
          <w:rStyle w:val="FootnoteReference"/>
        </w:rPr>
        <w:footnoteRef/>
      </w:r>
      <w:r>
        <w:t xml:space="preserve"> </w:t>
      </w:r>
      <w:r w:rsidRPr="000C0D4C">
        <w:rPr>
          <w:sz w:val="18"/>
          <w:szCs w:val="18"/>
        </w:rPr>
        <w:t>http://www.cloud-lounge.org/EN/where-is-my-data-being-stored.html</w:t>
      </w:r>
    </w:p>
  </w:footnote>
  <w:footnote w:id="12">
    <w:p w14:paraId="08497F29" w14:textId="390A5525" w:rsidR="00D86197" w:rsidRDefault="00D86197">
      <w:pPr>
        <w:pStyle w:val="FootnoteText"/>
      </w:pPr>
      <w:r>
        <w:rPr>
          <w:rStyle w:val="FootnoteReference"/>
        </w:rPr>
        <w:footnoteRef/>
      </w:r>
      <w:r>
        <w:t xml:space="preserve"> </w:t>
      </w:r>
      <w:r w:rsidRPr="000C0D4C">
        <w:rPr>
          <w:sz w:val="18"/>
          <w:szCs w:val="18"/>
        </w:rPr>
        <w:t>http://www.cloud-lounge.org/EN/who-owns-the-data.html</w:t>
      </w:r>
    </w:p>
  </w:footnote>
  <w:footnote w:id="13">
    <w:p w14:paraId="53FFDE3F" w14:textId="27C23DA5" w:rsidR="00D86197" w:rsidRPr="00D04CC8" w:rsidRDefault="00D86197">
      <w:pPr>
        <w:pStyle w:val="FootnoteText"/>
        <w:rPr>
          <w:sz w:val="18"/>
          <w:szCs w:val="18"/>
        </w:rPr>
      </w:pPr>
      <w:r w:rsidRPr="00D04CC8">
        <w:rPr>
          <w:rStyle w:val="FootnoteReference"/>
          <w:sz w:val="18"/>
          <w:szCs w:val="18"/>
        </w:rPr>
        <w:footnoteRef/>
      </w:r>
      <w:r w:rsidRPr="00D04CC8">
        <w:rPr>
          <w:sz w:val="18"/>
          <w:szCs w:val="18"/>
        </w:rPr>
        <w:t xml:space="preserve"> http://www.youtube.com/watch?v=1dpB1yHxkuA&amp;feature=plcp</w:t>
      </w:r>
    </w:p>
  </w:footnote>
  <w:footnote w:id="14">
    <w:p w14:paraId="3933D9EB" w14:textId="77777777" w:rsidR="00D86197" w:rsidRPr="000A6F74" w:rsidRDefault="00D86197" w:rsidP="00E94771">
      <w:pPr>
        <w:pStyle w:val="FootnoteText"/>
        <w:rPr>
          <w:sz w:val="16"/>
          <w:szCs w:val="16"/>
          <w:lang w:val="en-US"/>
        </w:rPr>
      </w:pPr>
      <w:r w:rsidRPr="00D04CC8">
        <w:rPr>
          <w:rStyle w:val="FootnoteReference"/>
          <w:sz w:val="18"/>
          <w:szCs w:val="18"/>
        </w:rPr>
        <w:footnoteRef/>
      </w:r>
      <w:r w:rsidRPr="00D04CC8">
        <w:rPr>
          <w:sz w:val="18"/>
          <w:szCs w:val="18"/>
        </w:rPr>
        <w:t xml:space="preserve"> http://www.youtube.com/watch?v=fpfD6GZ90tQ&amp;list=FLSo5MMmlLUADpfdU-DDk4zg&amp;feature=plcp</w:t>
      </w:r>
    </w:p>
  </w:footnote>
  <w:footnote w:id="15">
    <w:p w14:paraId="327827C6" w14:textId="77777777" w:rsidR="00D86197" w:rsidRPr="000A6F74" w:rsidRDefault="00D86197">
      <w:pPr>
        <w:pStyle w:val="FootnoteText"/>
        <w:rPr>
          <w:sz w:val="16"/>
          <w:szCs w:val="16"/>
          <w:lang w:val="en-US"/>
        </w:rPr>
      </w:pPr>
      <w:r w:rsidRPr="000A6F74">
        <w:rPr>
          <w:rStyle w:val="FootnoteReference"/>
          <w:sz w:val="16"/>
          <w:szCs w:val="16"/>
        </w:rPr>
        <w:footnoteRef/>
      </w:r>
      <w:r w:rsidRPr="000A6F74">
        <w:rPr>
          <w:sz w:val="16"/>
          <w:szCs w:val="16"/>
        </w:rPr>
        <w:t xml:space="preserve"> http://gridtalk-project.blogspot.co.uk/2011/09/never-too-early-to-start-science.html</w:t>
      </w:r>
    </w:p>
  </w:footnote>
  <w:footnote w:id="16">
    <w:p w14:paraId="469A9B6A" w14:textId="77777777" w:rsidR="00D86197" w:rsidRPr="000A6F74" w:rsidRDefault="00D86197">
      <w:pPr>
        <w:pStyle w:val="FootnoteText"/>
        <w:rPr>
          <w:sz w:val="16"/>
          <w:szCs w:val="16"/>
        </w:rPr>
      </w:pPr>
      <w:r w:rsidRPr="000A6F74">
        <w:rPr>
          <w:rStyle w:val="FootnoteReference"/>
          <w:sz w:val="16"/>
          <w:szCs w:val="16"/>
        </w:rPr>
        <w:footnoteRef/>
      </w:r>
      <w:r w:rsidRPr="000A6F74">
        <w:rPr>
          <w:sz w:val="16"/>
          <w:szCs w:val="16"/>
        </w:rPr>
        <w:t xml:space="preserve"> http://gridtalk-project.blogspot.co.uk/2012/02/interesting-discussions-at-cloudscape.html</w:t>
      </w:r>
    </w:p>
  </w:footnote>
  <w:footnote w:id="17">
    <w:p w14:paraId="34490C19" w14:textId="77777777" w:rsidR="00D86197" w:rsidRDefault="00D86197">
      <w:pPr>
        <w:pStyle w:val="FootnoteText"/>
      </w:pPr>
      <w:r w:rsidRPr="000A6F74">
        <w:rPr>
          <w:rStyle w:val="FootnoteReference"/>
          <w:sz w:val="16"/>
          <w:szCs w:val="16"/>
        </w:rPr>
        <w:footnoteRef/>
      </w:r>
      <w:r w:rsidRPr="000A6F74">
        <w:rPr>
          <w:sz w:val="16"/>
          <w:szCs w:val="16"/>
        </w:rPr>
        <w:t xml:space="preserve"> http://www.hpcinthecloud.com/hpccloud/2012-02-28/cloudscape_iv_spurs_discussion.html</w:t>
      </w:r>
    </w:p>
  </w:footnote>
  <w:footnote w:id="18">
    <w:p w14:paraId="783EAEEF" w14:textId="7ADBBD09" w:rsidR="00D86197" w:rsidRPr="00085650" w:rsidRDefault="00D86197">
      <w:pPr>
        <w:pStyle w:val="FootnoteText"/>
        <w:rPr>
          <w:sz w:val="18"/>
          <w:szCs w:val="18"/>
          <w:lang w:val="en-US"/>
        </w:rPr>
      </w:pPr>
      <w:r w:rsidRPr="00085650">
        <w:rPr>
          <w:rStyle w:val="FootnoteReference"/>
          <w:sz w:val="18"/>
          <w:szCs w:val="18"/>
        </w:rPr>
        <w:footnoteRef/>
      </w:r>
      <w:r w:rsidRPr="00085650">
        <w:rPr>
          <w:sz w:val="18"/>
          <w:szCs w:val="18"/>
        </w:rPr>
        <w:t xml:space="preserve"> http://itnomad.wordpress.com/</w:t>
      </w:r>
    </w:p>
  </w:footnote>
  <w:footnote w:id="19">
    <w:p w14:paraId="1701781E" w14:textId="212EF045" w:rsidR="00D86197" w:rsidRPr="00085650" w:rsidRDefault="00D86197">
      <w:pPr>
        <w:pStyle w:val="FootnoteText"/>
        <w:rPr>
          <w:sz w:val="18"/>
          <w:szCs w:val="18"/>
        </w:rPr>
      </w:pPr>
      <w:r w:rsidRPr="00085650">
        <w:rPr>
          <w:rStyle w:val="FootnoteReference"/>
          <w:sz w:val="18"/>
          <w:szCs w:val="18"/>
        </w:rPr>
        <w:footnoteRef/>
      </w:r>
      <w:r w:rsidRPr="00085650">
        <w:rPr>
          <w:sz w:val="18"/>
          <w:szCs w:val="18"/>
        </w:rPr>
        <w:t xml:space="preserve"> http://www.vizworld.com</w:t>
      </w:r>
    </w:p>
  </w:footnote>
  <w:footnote w:id="20">
    <w:p w14:paraId="7BF4CFDB" w14:textId="365F2CE2" w:rsidR="00D86197" w:rsidRPr="00085650" w:rsidRDefault="00D86197">
      <w:pPr>
        <w:pStyle w:val="FootnoteText"/>
        <w:rPr>
          <w:sz w:val="18"/>
          <w:szCs w:val="18"/>
        </w:rPr>
      </w:pPr>
      <w:r w:rsidRPr="00085650">
        <w:rPr>
          <w:rStyle w:val="FootnoteReference"/>
          <w:sz w:val="18"/>
          <w:szCs w:val="18"/>
        </w:rPr>
        <w:footnoteRef/>
      </w:r>
      <w:r w:rsidRPr="00085650">
        <w:rPr>
          <w:sz w:val="18"/>
          <w:szCs w:val="18"/>
        </w:rPr>
        <w:t xml:space="preserve"> http://www.software.ac.uk/blog</w:t>
      </w:r>
    </w:p>
  </w:footnote>
  <w:footnote w:id="21">
    <w:p w14:paraId="1A7C879A" w14:textId="69A1FB90" w:rsidR="00D86197" w:rsidRPr="00085650" w:rsidRDefault="00D86197">
      <w:pPr>
        <w:pStyle w:val="FootnoteText"/>
        <w:rPr>
          <w:sz w:val="18"/>
          <w:szCs w:val="18"/>
        </w:rPr>
      </w:pPr>
      <w:r w:rsidRPr="00085650">
        <w:rPr>
          <w:rStyle w:val="FootnoteReference"/>
          <w:sz w:val="18"/>
          <w:szCs w:val="18"/>
        </w:rPr>
        <w:footnoteRef/>
      </w:r>
      <w:r w:rsidRPr="00085650">
        <w:rPr>
          <w:sz w:val="18"/>
          <w:szCs w:val="18"/>
        </w:rPr>
        <w:t xml:space="preserve"> http://asksteve.software.ac.uk/</w:t>
      </w:r>
    </w:p>
  </w:footnote>
  <w:footnote w:id="22">
    <w:p w14:paraId="7161E5B5" w14:textId="77777777" w:rsidR="00D86197" w:rsidRPr="00333DB2" w:rsidRDefault="00D86197">
      <w:pPr>
        <w:pStyle w:val="FootnoteText"/>
        <w:rPr>
          <w:sz w:val="18"/>
          <w:szCs w:val="18"/>
          <w:lang w:val="en-US"/>
        </w:rPr>
      </w:pPr>
      <w:r w:rsidRPr="00085650">
        <w:rPr>
          <w:rStyle w:val="FootnoteReference"/>
          <w:sz w:val="18"/>
          <w:szCs w:val="18"/>
        </w:rPr>
        <w:footnoteRef/>
      </w:r>
      <w:r w:rsidRPr="00085650">
        <w:rPr>
          <w:sz w:val="18"/>
          <w:szCs w:val="18"/>
        </w:rPr>
        <w:t xml:space="preserve"> http://blog.mysciencework.com/en/</w:t>
      </w:r>
    </w:p>
  </w:footnote>
  <w:footnote w:id="23">
    <w:p w14:paraId="53B64DA9" w14:textId="77777777" w:rsidR="00D86197" w:rsidRDefault="00D86197">
      <w:pPr>
        <w:pStyle w:val="FootnoteText"/>
      </w:pPr>
      <w:r>
        <w:rPr>
          <w:rStyle w:val="FootnoteReference"/>
        </w:rPr>
        <w:footnoteRef/>
      </w:r>
      <w:r w:rsidRPr="00D06A41">
        <w:rPr>
          <w:sz w:val="16"/>
          <w:szCs w:val="16"/>
        </w:rPr>
        <w:t>http://www.linkedin.com/groupItem?view=&amp;gid=50849&amp;type=member&amp;item=97500973&amp;qid=60aef039-cb11-43cd-89a9-8b4df7a3ccaf&amp;trk=group_most_popular-0-b-ttl&amp;goback=.gmp_50849</w:t>
      </w:r>
    </w:p>
  </w:footnote>
  <w:footnote w:id="24">
    <w:p w14:paraId="13CE1E72" w14:textId="4B47C87A" w:rsidR="00D86197" w:rsidRPr="00E11BCB" w:rsidRDefault="00D86197" w:rsidP="00E11BCB">
      <w:pPr>
        <w:pStyle w:val="FootnoteText"/>
        <w:rPr>
          <w:sz w:val="16"/>
          <w:szCs w:val="16"/>
        </w:rPr>
      </w:pPr>
      <w:r>
        <w:rPr>
          <w:rStyle w:val="FootnoteReference"/>
        </w:rPr>
        <w:footnoteRef/>
      </w:r>
      <w:r>
        <w:t xml:space="preserve"> </w:t>
      </w:r>
      <w:r>
        <w:rPr>
          <w:sz w:val="16"/>
          <w:szCs w:val="16"/>
        </w:rPr>
        <w:t>List of new guides:</w:t>
      </w:r>
    </w:p>
    <w:p w14:paraId="6572AAEB" w14:textId="77777777" w:rsidR="00D86197" w:rsidRPr="008F4CA8" w:rsidRDefault="00D86197" w:rsidP="00E11BCB">
      <w:pPr>
        <w:pStyle w:val="FootnoteText"/>
        <w:rPr>
          <w:sz w:val="16"/>
          <w:szCs w:val="16"/>
        </w:rPr>
      </w:pPr>
      <w:r w:rsidRPr="008F4CA8">
        <w:rPr>
          <w:sz w:val="16"/>
          <w:szCs w:val="16"/>
        </w:rPr>
        <w:t>1. Universitat Autònoma de Barcelona (UAB) 2. Niels Bohr Institute, Copenhagen University 3. University of Salerno 4. University of Indonesia, Depok, West Java and Salemba, Jakarta, Indonesia (inGRID would be a science article or something else) 5. Cornell 6. U.Michigan 8.University of Groningen 9. University of Utrecht 10. University of Amsterdam 11.   Universidad Federal de Campina Grande, Campina-Grande, Brazil 12 Universidad de Los Andes (ULA), Merida, Venezuela 13. Brookhaven National Laboratory 14. Triumf 15. Texas A&amp;M 16. Texas Tech University 17. Purdue 18. University of Florida 19. White Rose Grid</w:t>
      </w:r>
    </w:p>
  </w:footnote>
  <w:footnote w:id="25">
    <w:p w14:paraId="44EDF410" w14:textId="77777777" w:rsidR="00D86197" w:rsidRDefault="00D86197" w:rsidP="007D4ABE">
      <w:pPr>
        <w:pStyle w:val="FootnoteText"/>
      </w:pPr>
      <w:r>
        <w:rPr>
          <w:rStyle w:val="FootnoteReference"/>
        </w:rPr>
        <w:footnoteRef/>
      </w:r>
      <w:r>
        <w:t xml:space="preserve"> </w:t>
      </w:r>
      <w:r w:rsidRPr="00C15B49">
        <w:rPr>
          <w:sz w:val="18"/>
          <w:szCs w:val="18"/>
        </w:rPr>
        <w:t>gridpp.ac.uk</w:t>
      </w:r>
    </w:p>
  </w:footnote>
  <w:footnote w:id="26">
    <w:p w14:paraId="3D51600B" w14:textId="5B6B5B86" w:rsidR="00D86197" w:rsidRDefault="00D86197">
      <w:pPr>
        <w:pStyle w:val="FootnoteText"/>
      </w:pPr>
      <w:r>
        <w:rPr>
          <w:rStyle w:val="FootnoteReference"/>
        </w:rPr>
        <w:footnoteRef/>
      </w:r>
      <w:r>
        <w:t xml:space="preserve"> </w:t>
      </w:r>
      <w:r w:rsidRPr="002012AE">
        <w:rPr>
          <w:sz w:val="18"/>
          <w:szCs w:val="18"/>
        </w:rPr>
        <w:t>http://www.softpedia.com/</w:t>
      </w:r>
    </w:p>
  </w:footnote>
  <w:footnote w:id="27">
    <w:p w14:paraId="7B13D95A" w14:textId="77777777" w:rsidR="00D86197" w:rsidRDefault="00D86197">
      <w:pPr>
        <w:pStyle w:val="FootnoteText"/>
      </w:pPr>
      <w:r>
        <w:rPr>
          <w:rStyle w:val="FootnoteReference"/>
        </w:rPr>
        <w:footnoteRef/>
      </w:r>
      <w:r>
        <w:t xml:space="preserve"> </w:t>
      </w:r>
      <w:hyperlink r:id="rId1" w:history="1">
        <w:r w:rsidRPr="00DD6710">
          <w:rPr>
            <w:rStyle w:val="Hyperlink"/>
            <w:rFonts w:eastAsia="Cambria"/>
            <w:bCs/>
            <w:sz w:val="18"/>
            <w:szCs w:val="18"/>
            <w:lang w:val="en-US" w:eastAsia="en-US"/>
          </w:rPr>
          <w:t>http://mac.softpedia.com/get/Utilities/Real-Time-Monitor.shtml</w:t>
        </w:r>
      </w:hyperlink>
      <w:r w:rsidRPr="00DD6710">
        <w:rPr>
          <w:rFonts w:eastAsia="Cambria"/>
          <w:bCs/>
          <w:sz w:val="18"/>
          <w:szCs w:val="18"/>
          <w:lang w:val="en-US" w:eastAsia="en-US"/>
        </w:rPr>
        <w:t>.</w:t>
      </w:r>
    </w:p>
  </w:footnote>
  <w:footnote w:id="28">
    <w:p w14:paraId="438645AF" w14:textId="77777777" w:rsidR="00D86197" w:rsidRDefault="00D86197">
      <w:pPr>
        <w:pStyle w:val="FootnoteText"/>
      </w:pPr>
      <w:r>
        <w:rPr>
          <w:rStyle w:val="FootnoteReference"/>
        </w:rPr>
        <w:footnoteRef/>
      </w:r>
      <w:r>
        <w:t xml:space="preserve">  </w:t>
      </w:r>
      <w:r w:rsidRPr="009C0320">
        <w:rPr>
          <w:sz w:val="16"/>
          <w:szCs w:val="16"/>
        </w:rPr>
        <w:t>http://gridportal-ws01.hep.ph.ic.ac.uk/dynamic_information/egee-locations.xml</w:t>
      </w:r>
    </w:p>
  </w:footnote>
  <w:footnote w:id="29">
    <w:p w14:paraId="2FCD7C85" w14:textId="77777777" w:rsidR="00D86197" w:rsidRDefault="00D86197" w:rsidP="001A2FC5">
      <w:pPr>
        <w:pStyle w:val="FootnoteText"/>
      </w:pPr>
      <w:r>
        <w:rPr>
          <w:rStyle w:val="FootnoteReference"/>
        </w:rPr>
        <w:footnoteRef/>
      </w:r>
      <w:r>
        <w:t xml:space="preserve"> </w:t>
      </w:r>
      <w:r w:rsidRPr="00294F14">
        <w:rPr>
          <w:sz w:val="18"/>
          <w:szCs w:val="18"/>
        </w:rPr>
        <w:t>http://www.isgtw.org/community</w:t>
      </w:r>
    </w:p>
  </w:footnote>
  <w:footnote w:id="30">
    <w:p w14:paraId="66863C48" w14:textId="77777777" w:rsidR="00D86197" w:rsidRPr="00CB4930" w:rsidRDefault="00D86197">
      <w:pPr>
        <w:pStyle w:val="FootnoteText"/>
        <w:rPr>
          <w:sz w:val="16"/>
          <w:szCs w:val="16"/>
          <w:lang w:val="en-US"/>
        </w:rPr>
      </w:pPr>
      <w:r w:rsidRPr="00CB4930">
        <w:rPr>
          <w:rStyle w:val="FootnoteReference"/>
          <w:sz w:val="16"/>
          <w:szCs w:val="16"/>
        </w:rPr>
        <w:footnoteRef/>
      </w:r>
      <w:r w:rsidRPr="00CB4930">
        <w:rPr>
          <w:sz w:val="16"/>
          <w:szCs w:val="16"/>
        </w:rPr>
        <w:t xml:space="preserve"> http://www.e-sciencetalk.org/briefings/EST-Briefing-19-DesktopGrid-w.pdf</w:t>
      </w:r>
    </w:p>
  </w:footnote>
  <w:footnote w:id="31">
    <w:p w14:paraId="46C3740B" w14:textId="77777777" w:rsidR="00D86197" w:rsidRPr="00CB4930" w:rsidRDefault="00D86197">
      <w:pPr>
        <w:pStyle w:val="FootnoteText"/>
        <w:rPr>
          <w:sz w:val="16"/>
          <w:szCs w:val="16"/>
          <w:lang w:val="en-US"/>
        </w:rPr>
      </w:pPr>
      <w:r w:rsidRPr="00CB4930">
        <w:rPr>
          <w:rStyle w:val="FootnoteReference"/>
          <w:sz w:val="16"/>
          <w:szCs w:val="16"/>
        </w:rPr>
        <w:footnoteRef/>
      </w:r>
      <w:r w:rsidRPr="00CB4930">
        <w:rPr>
          <w:sz w:val="16"/>
          <w:szCs w:val="16"/>
        </w:rPr>
        <w:t xml:space="preserve"> http://www.e-sciencetalk.org/briefings/EST-Briefing-20-Network-Final-cc.pdf</w:t>
      </w:r>
    </w:p>
  </w:footnote>
  <w:footnote w:id="32">
    <w:p w14:paraId="53479453" w14:textId="77777777" w:rsidR="00D86197" w:rsidRPr="00F32E56" w:rsidRDefault="00D86197">
      <w:pPr>
        <w:pStyle w:val="FootnoteText"/>
        <w:rPr>
          <w:lang w:val="en-US"/>
        </w:rPr>
      </w:pPr>
      <w:r w:rsidRPr="00CB4930">
        <w:rPr>
          <w:rStyle w:val="FootnoteReference"/>
          <w:sz w:val="16"/>
          <w:szCs w:val="16"/>
        </w:rPr>
        <w:footnoteRef/>
      </w:r>
      <w:r w:rsidRPr="00CB4930">
        <w:rPr>
          <w:sz w:val="16"/>
          <w:szCs w:val="16"/>
        </w:rPr>
        <w:t xml:space="preserve"> http://www.e-sciencetalk.org/briefings/EST-Briefing-21-Visualisation-v07.pdf</w:t>
      </w:r>
    </w:p>
  </w:footnote>
  <w:footnote w:id="33">
    <w:p w14:paraId="3BDB8A82" w14:textId="3B3C0D71" w:rsidR="00D86197" w:rsidRDefault="00D86197">
      <w:pPr>
        <w:pStyle w:val="FootnoteText"/>
      </w:pPr>
      <w:r>
        <w:rPr>
          <w:rStyle w:val="FootnoteReference"/>
        </w:rPr>
        <w:footnoteRef/>
      </w:r>
      <w:r>
        <w:t xml:space="preserve"> </w:t>
      </w:r>
      <w:r w:rsidRPr="002F3078">
        <w:rPr>
          <w:sz w:val="16"/>
          <w:szCs w:val="16"/>
        </w:rPr>
        <w:t>1. GEANT 2. JIVE 3. WLCG 4. TEIN3 4. European Bioinformatics Institute 5. TERENA 6. DANTE 7. AfricaConnect 8. DECIDE 9. LHC ops 10. Edinburgh University 11. CAREN 12. RedClara 13. SurfNet 14. ASTRA 15 GILDA 16. OGF 17. Internet2 18. EGI</w:t>
      </w:r>
    </w:p>
  </w:footnote>
  <w:footnote w:id="34">
    <w:p w14:paraId="521BD7E6" w14:textId="77777777" w:rsidR="00D509AE" w:rsidRPr="006F453C" w:rsidRDefault="00D509AE" w:rsidP="00D509AE">
      <w:pPr>
        <w:pStyle w:val="FootnoteText"/>
        <w:rPr>
          <w:sz w:val="18"/>
          <w:szCs w:val="18"/>
        </w:rPr>
      </w:pPr>
      <w:r w:rsidRPr="006F453C">
        <w:rPr>
          <w:rStyle w:val="FootnoteReference"/>
          <w:sz w:val="18"/>
          <w:szCs w:val="18"/>
        </w:rPr>
        <w:footnoteRef/>
      </w:r>
      <w:r w:rsidRPr="006F453C">
        <w:rPr>
          <w:sz w:val="18"/>
          <w:szCs w:val="18"/>
        </w:rPr>
        <w:t xml:space="preserve"> http://v.gd/stats.php?url=esciencebriefings</w:t>
      </w:r>
    </w:p>
  </w:footnote>
  <w:footnote w:id="35">
    <w:p w14:paraId="62C3FB66" w14:textId="77777777" w:rsidR="00D86197" w:rsidRDefault="00D86197" w:rsidP="0022536B">
      <w:pPr>
        <w:pStyle w:val="FootnoteText"/>
      </w:pPr>
      <w:r w:rsidRPr="006F453C">
        <w:rPr>
          <w:rStyle w:val="FootnoteReference"/>
          <w:sz w:val="18"/>
          <w:szCs w:val="18"/>
        </w:rPr>
        <w:footnoteRef/>
      </w:r>
      <w:r w:rsidRPr="006F453C">
        <w:rPr>
          <w:sz w:val="18"/>
          <w:szCs w:val="18"/>
        </w:rPr>
        <w:t xml:space="preserve"> https://www.eu-decide.eu/index.php/documents/cat_view/15-press-coverage</w:t>
      </w:r>
    </w:p>
  </w:footnote>
  <w:footnote w:id="36">
    <w:p w14:paraId="4D7C2BC7" w14:textId="743A6903" w:rsidR="00D86197" w:rsidRDefault="00D86197">
      <w:pPr>
        <w:pStyle w:val="FootnoteText"/>
      </w:pPr>
      <w:r>
        <w:rPr>
          <w:rStyle w:val="FootnoteReference"/>
        </w:rPr>
        <w:footnoteRef/>
      </w:r>
      <w:r>
        <w:t xml:space="preserve"> </w:t>
      </w:r>
      <w:r w:rsidRPr="009E30F2">
        <w:rPr>
          <w:sz w:val="18"/>
          <w:szCs w:val="18"/>
        </w:rPr>
        <w:t>http://www.parliament.uk/mps-lords-and-offices/offices/bicameral/post/publications/</w:t>
      </w:r>
    </w:p>
  </w:footnote>
  <w:footnote w:id="37">
    <w:p w14:paraId="3BE89A6E" w14:textId="19C7D570" w:rsidR="00D86197" w:rsidRPr="002012AE" w:rsidRDefault="00D86197">
      <w:pPr>
        <w:pStyle w:val="FootnoteText"/>
        <w:rPr>
          <w:sz w:val="18"/>
          <w:szCs w:val="18"/>
        </w:rPr>
      </w:pPr>
      <w:r w:rsidRPr="002012AE">
        <w:rPr>
          <w:rStyle w:val="FootnoteReference"/>
          <w:sz w:val="18"/>
          <w:szCs w:val="18"/>
        </w:rPr>
        <w:footnoteRef/>
      </w:r>
      <w:r w:rsidRPr="002012AE">
        <w:rPr>
          <w:sz w:val="18"/>
          <w:szCs w:val="18"/>
        </w:rPr>
        <w:t xml:space="preserve"> http://www.retweetrank.com</w:t>
      </w:r>
    </w:p>
  </w:footnote>
  <w:footnote w:id="38">
    <w:p w14:paraId="38087B52" w14:textId="56D50833" w:rsidR="00D86197" w:rsidRPr="002012AE" w:rsidRDefault="00D86197">
      <w:pPr>
        <w:pStyle w:val="FootnoteText"/>
        <w:rPr>
          <w:sz w:val="18"/>
          <w:szCs w:val="18"/>
        </w:rPr>
      </w:pPr>
      <w:r w:rsidRPr="002012AE">
        <w:rPr>
          <w:rStyle w:val="FootnoteReference"/>
          <w:sz w:val="18"/>
          <w:szCs w:val="18"/>
        </w:rPr>
        <w:footnoteRef/>
      </w:r>
      <w:r w:rsidRPr="002012AE">
        <w:rPr>
          <w:sz w:val="18"/>
          <w:szCs w:val="18"/>
        </w:rPr>
        <w:t xml:space="preserve"> http://tweetreach.com</w:t>
      </w:r>
    </w:p>
  </w:footnote>
  <w:footnote w:id="39">
    <w:p w14:paraId="212C00EC" w14:textId="0CD6C865" w:rsidR="00D86197" w:rsidRPr="002012AE" w:rsidRDefault="00D86197">
      <w:pPr>
        <w:pStyle w:val="FootnoteText"/>
        <w:rPr>
          <w:sz w:val="18"/>
          <w:szCs w:val="18"/>
        </w:rPr>
      </w:pPr>
      <w:r w:rsidRPr="002012AE">
        <w:rPr>
          <w:rStyle w:val="FootnoteReference"/>
          <w:sz w:val="18"/>
          <w:szCs w:val="18"/>
        </w:rPr>
        <w:footnoteRef/>
      </w:r>
      <w:r w:rsidRPr="002012AE">
        <w:rPr>
          <w:sz w:val="18"/>
          <w:szCs w:val="18"/>
        </w:rPr>
        <w:t xml:space="preserve"> http://topsy.com/</w:t>
      </w:r>
    </w:p>
  </w:footnote>
  <w:footnote w:id="40">
    <w:p w14:paraId="5810C3B9" w14:textId="77777777" w:rsidR="00D86197" w:rsidRDefault="00D86197" w:rsidP="003C26CA">
      <w:pPr>
        <w:pStyle w:val="FootnoteText"/>
      </w:pPr>
      <w:r w:rsidRPr="00B90CE9">
        <w:rPr>
          <w:rStyle w:val="FootnoteReference"/>
          <w:sz w:val="18"/>
          <w:szCs w:val="18"/>
        </w:rPr>
        <w:footnoteRef/>
      </w:r>
      <w:r w:rsidRPr="00B90CE9">
        <w:rPr>
          <w:sz w:val="18"/>
          <w:szCs w:val="18"/>
        </w:rPr>
        <w:t xml:space="preserve"> http://twiangulate.com/search/</w:t>
      </w:r>
    </w:p>
  </w:footnote>
  <w:footnote w:id="41">
    <w:p w14:paraId="45C12056" w14:textId="77777777" w:rsidR="00D86197" w:rsidRPr="007E0198" w:rsidRDefault="00D86197" w:rsidP="00B475F0">
      <w:pPr>
        <w:pStyle w:val="FootnoteText"/>
        <w:rPr>
          <w:sz w:val="18"/>
          <w:szCs w:val="18"/>
          <w:lang w:val="en-US"/>
        </w:rPr>
      </w:pPr>
      <w:r w:rsidRPr="007E0198">
        <w:rPr>
          <w:rStyle w:val="FootnoteReference"/>
        </w:rPr>
        <w:footnoteRef/>
      </w:r>
      <w:r w:rsidRPr="007E0198">
        <w:t xml:space="preserve"> </w:t>
      </w:r>
      <w:r w:rsidRPr="007E0198">
        <w:rPr>
          <w:sz w:val="18"/>
          <w:szCs w:val="18"/>
        </w:rPr>
        <w:t>http://www.isgtw.org/feature/accelerate-physics-your-own-computer</w:t>
      </w:r>
    </w:p>
  </w:footnote>
  <w:footnote w:id="42">
    <w:p w14:paraId="1D024E19" w14:textId="77777777" w:rsidR="00D86197" w:rsidRPr="007E0198" w:rsidRDefault="00D86197" w:rsidP="00B475F0">
      <w:pPr>
        <w:pStyle w:val="FootnoteText"/>
        <w:rPr>
          <w:lang w:val="en-US"/>
        </w:rPr>
      </w:pPr>
      <w:r>
        <w:rPr>
          <w:rStyle w:val="FootnoteReference"/>
        </w:rPr>
        <w:footnoteRef/>
      </w:r>
      <w:r>
        <w:t xml:space="preserve"> </w:t>
      </w:r>
      <w:r w:rsidRPr="007E0198">
        <w:rPr>
          <w:sz w:val="18"/>
          <w:szCs w:val="18"/>
        </w:rPr>
        <w:t>http://www.isgtw.org/feature/tevatrons-enduring-computing-legacy</w:t>
      </w:r>
    </w:p>
  </w:footnote>
  <w:footnote w:id="43">
    <w:p w14:paraId="7443FB94" w14:textId="387AA7B1" w:rsidR="00D86197" w:rsidRDefault="00D86197">
      <w:pPr>
        <w:pStyle w:val="FootnoteText"/>
      </w:pPr>
      <w:r>
        <w:rPr>
          <w:rStyle w:val="FootnoteReference"/>
        </w:rPr>
        <w:footnoteRef/>
      </w:r>
      <w:r>
        <w:t xml:space="preserve"> </w:t>
      </w:r>
      <w:r w:rsidRPr="00BF5AEB">
        <w:rPr>
          <w:sz w:val="18"/>
          <w:szCs w:val="18"/>
        </w:rPr>
        <w:t>http://www.isgtw.org/spotlight/royal-society-opens-permanently</w:t>
      </w:r>
    </w:p>
  </w:footnote>
  <w:footnote w:id="44">
    <w:p w14:paraId="25BC7890" w14:textId="1E918969" w:rsidR="00D86197" w:rsidRPr="007E0198" w:rsidRDefault="00D86197">
      <w:pPr>
        <w:pStyle w:val="FootnoteText"/>
        <w:rPr>
          <w:lang w:val="en-US"/>
        </w:rPr>
      </w:pPr>
      <w:r>
        <w:rPr>
          <w:rStyle w:val="FootnoteReference"/>
        </w:rPr>
        <w:footnoteRef/>
      </w:r>
      <w:r>
        <w:t xml:space="preserve"> </w:t>
      </w:r>
      <w:r w:rsidRPr="007E0198">
        <w:rPr>
          <w:sz w:val="18"/>
          <w:szCs w:val="18"/>
        </w:rPr>
        <w:t>http://www.isgtw.org/feature/cern-lends-hand-origin-life</w:t>
      </w:r>
    </w:p>
  </w:footnote>
  <w:footnote w:id="45">
    <w:p w14:paraId="09DA3D21" w14:textId="229D9942" w:rsidR="00D86197" w:rsidRDefault="00D86197">
      <w:pPr>
        <w:pStyle w:val="FootnoteText"/>
      </w:pPr>
      <w:r>
        <w:rPr>
          <w:rStyle w:val="FootnoteReference"/>
        </w:rPr>
        <w:footnoteRef/>
      </w:r>
      <w:r>
        <w:t xml:space="preserve"> </w:t>
      </w:r>
      <w:r w:rsidRPr="002012AE">
        <w:rPr>
          <w:sz w:val="18"/>
          <w:szCs w:val="18"/>
        </w:rPr>
        <w:t>http://www.isgtw.org/feature/known-and-unknown-pioneers-modern-computing</w:t>
      </w:r>
    </w:p>
  </w:footnote>
  <w:footnote w:id="46">
    <w:p w14:paraId="04D32B56" w14:textId="21A17ECA" w:rsidR="00D86197" w:rsidRDefault="00D86197">
      <w:pPr>
        <w:pStyle w:val="FootnoteText"/>
      </w:pPr>
      <w:r>
        <w:rPr>
          <w:rStyle w:val="FootnoteReference"/>
        </w:rPr>
        <w:footnoteRef/>
      </w:r>
      <w:r>
        <w:t xml:space="preserve"> </w:t>
      </w:r>
      <w:r w:rsidRPr="00DD0863">
        <w:rPr>
          <w:sz w:val="18"/>
          <w:szCs w:val="18"/>
        </w:rPr>
        <w:t>http://www.isgtw.org/feature/knowing-me-knowing-you</w:t>
      </w:r>
    </w:p>
  </w:footnote>
  <w:footnote w:id="47">
    <w:p w14:paraId="776C2E50" w14:textId="1EB9F6DD" w:rsidR="00D86197" w:rsidRDefault="00D86197">
      <w:pPr>
        <w:pStyle w:val="FootnoteText"/>
      </w:pPr>
      <w:r>
        <w:rPr>
          <w:rStyle w:val="FootnoteReference"/>
        </w:rPr>
        <w:footnoteRef/>
      </w:r>
      <w:r>
        <w:t xml:space="preserve"> </w:t>
      </w:r>
      <w:hyperlink r:id="rId2" w:history="1">
        <w:r w:rsidRPr="00DD0863">
          <w:rPr>
            <w:rStyle w:val="Hyperlink"/>
            <w:rFonts w:eastAsia="Cambria"/>
            <w:color w:val="auto"/>
            <w:sz w:val="18"/>
            <w:szCs w:val="18"/>
            <w:u w:val="none"/>
            <w:lang w:eastAsia="en-GB"/>
          </w:rPr>
          <w:t>http://www.tbp.org/pages/publications/Bent/Features/W12Bell.pdf</w:t>
        </w:r>
      </w:hyperlink>
    </w:p>
  </w:footnote>
  <w:footnote w:id="48">
    <w:p w14:paraId="2784C1B9" w14:textId="473371D9" w:rsidR="00D86197" w:rsidRDefault="00D86197">
      <w:pPr>
        <w:pStyle w:val="FootnoteText"/>
      </w:pPr>
      <w:r>
        <w:rPr>
          <w:rStyle w:val="FootnoteReference"/>
        </w:rPr>
        <w:footnoteRef/>
      </w:r>
      <w:r>
        <w:t xml:space="preserve"> </w:t>
      </w:r>
      <w:r w:rsidRPr="0092419A">
        <w:rPr>
          <w:sz w:val="18"/>
          <w:szCs w:val="18"/>
        </w:rPr>
        <w:t>http://www.isgtw.org/feature/how-fast-could-t-rex-run</w:t>
      </w:r>
    </w:p>
  </w:footnote>
  <w:footnote w:id="49">
    <w:p w14:paraId="7CA13E88" w14:textId="62864A15" w:rsidR="00D86197" w:rsidRDefault="00D86197">
      <w:pPr>
        <w:pStyle w:val="FootnoteText"/>
      </w:pPr>
      <w:r>
        <w:rPr>
          <w:rStyle w:val="FootnoteReference"/>
        </w:rPr>
        <w:footnoteRef/>
      </w:r>
      <w:r>
        <w:t xml:space="preserve"> </w:t>
      </w:r>
      <w:r w:rsidRPr="0092419A">
        <w:rPr>
          <w:sz w:val="18"/>
          <w:szCs w:val="18"/>
        </w:rPr>
        <w:t>http://io9.com/5853758/could-you-outrun-a-tyrannosaurus-rex</w:t>
      </w:r>
    </w:p>
  </w:footnote>
  <w:footnote w:id="50">
    <w:p w14:paraId="5D72A976" w14:textId="5CC72F98" w:rsidR="00D86197" w:rsidRDefault="00D86197">
      <w:pPr>
        <w:pStyle w:val="FootnoteText"/>
      </w:pPr>
      <w:r>
        <w:rPr>
          <w:rStyle w:val="FootnoteReference"/>
        </w:rPr>
        <w:footnoteRef/>
      </w:r>
      <w:r>
        <w:t xml:space="preserve"> </w:t>
      </w:r>
      <w:r w:rsidRPr="003C211D">
        <w:rPr>
          <w:sz w:val="18"/>
          <w:szCs w:val="18"/>
        </w:rPr>
        <w:t>http://www.isgtw.org/feature/smallest-music-universe</w:t>
      </w:r>
    </w:p>
  </w:footnote>
  <w:footnote w:id="51">
    <w:p w14:paraId="3CEEFF29" w14:textId="59B056AF" w:rsidR="00D86197" w:rsidRDefault="00D86197">
      <w:pPr>
        <w:pStyle w:val="FootnoteText"/>
      </w:pPr>
      <w:r>
        <w:rPr>
          <w:rStyle w:val="FootnoteReference"/>
        </w:rPr>
        <w:footnoteRef/>
      </w:r>
      <w:r>
        <w:t xml:space="preserve"> </w:t>
      </w:r>
      <w:r w:rsidRPr="003C211D">
        <w:rPr>
          <w:sz w:val="18"/>
          <w:szCs w:val="18"/>
        </w:rPr>
        <w:t>http://www.symmetrymagazine.org/breaking/2012/04/18/listening-for-the-sound-of-science/</w:t>
      </w:r>
    </w:p>
  </w:footnote>
  <w:footnote w:id="52">
    <w:p w14:paraId="4D6B2A06" w14:textId="63325069" w:rsidR="00D86197" w:rsidRDefault="00D86197">
      <w:pPr>
        <w:pStyle w:val="FootnoteText"/>
      </w:pPr>
      <w:r>
        <w:rPr>
          <w:rStyle w:val="FootnoteReference"/>
        </w:rPr>
        <w:footnoteRef/>
      </w:r>
      <w:r>
        <w:t xml:space="preserve"> </w:t>
      </w:r>
      <w:r w:rsidRPr="003C211D">
        <w:rPr>
          <w:sz w:val="18"/>
          <w:szCs w:val="18"/>
        </w:rPr>
        <w:t>http://www.wired.co.uk/news/archive/2012-04/19/particle-physics-music</w:t>
      </w:r>
    </w:p>
  </w:footnote>
  <w:footnote w:id="53">
    <w:p w14:paraId="1EC66CA8" w14:textId="167CEC6F" w:rsidR="00D86197" w:rsidRDefault="00D86197">
      <w:pPr>
        <w:pStyle w:val="FootnoteText"/>
      </w:pPr>
      <w:r>
        <w:rPr>
          <w:rStyle w:val="FootnoteReference"/>
        </w:rPr>
        <w:footnoteRef/>
      </w:r>
      <w:r>
        <w:t xml:space="preserve"> </w:t>
      </w:r>
      <w:r w:rsidRPr="003C211D">
        <w:rPr>
          <w:sz w:val="18"/>
          <w:szCs w:val="18"/>
        </w:rPr>
        <w:t>http://www.wired.com/underwire/2012/04/positron-trails-music/</w:t>
      </w:r>
    </w:p>
  </w:footnote>
  <w:footnote w:id="54">
    <w:p w14:paraId="158E729D" w14:textId="265BFDD3" w:rsidR="00D86197" w:rsidRPr="00D56F7A" w:rsidRDefault="00D86197">
      <w:pPr>
        <w:pStyle w:val="FootnoteText"/>
        <w:rPr>
          <w:lang w:val="en-US"/>
        </w:rPr>
      </w:pPr>
      <w:r>
        <w:rPr>
          <w:rStyle w:val="FootnoteReference"/>
        </w:rPr>
        <w:footnoteRef/>
      </w:r>
      <w:r>
        <w:t xml:space="preserve"> </w:t>
      </w:r>
      <w:r w:rsidRPr="00D56F7A">
        <w:rPr>
          <w:sz w:val="18"/>
          <w:szCs w:val="18"/>
        </w:rPr>
        <w:t>www.cloudwf.com</w:t>
      </w:r>
    </w:p>
  </w:footnote>
  <w:footnote w:id="55">
    <w:p w14:paraId="5F4A739D" w14:textId="1BF32984" w:rsidR="00D86197" w:rsidRDefault="00D86197">
      <w:pPr>
        <w:pStyle w:val="FootnoteText"/>
      </w:pPr>
      <w:r>
        <w:rPr>
          <w:rStyle w:val="FootnoteReference"/>
        </w:rPr>
        <w:footnoteRef/>
      </w:r>
      <w:r>
        <w:t xml:space="preserve"> </w:t>
      </w:r>
      <w:r w:rsidRPr="002012AE">
        <w:rPr>
          <w:sz w:val="16"/>
          <w:szCs w:val="16"/>
        </w:rPr>
        <w:t>https://documents.egi.eu/public/RetrieveFile?docid=1253&amp;version=1&amp;filename=eChallenges_eScienceTalk_final.pdf</w:t>
      </w:r>
    </w:p>
  </w:footnote>
  <w:footnote w:id="56">
    <w:p w14:paraId="572439AB" w14:textId="69CD2DF2" w:rsidR="00D86197" w:rsidRDefault="00D86197">
      <w:pPr>
        <w:pStyle w:val="FootnoteText"/>
      </w:pPr>
      <w:r>
        <w:rPr>
          <w:rStyle w:val="FootnoteReference"/>
        </w:rPr>
        <w:footnoteRef/>
      </w:r>
      <w:r>
        <w:t xml:space="preserve"> Document.egi.eu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4176"/>
      <w:gridCol w:w="1952"/>
      <w:gridCol w:w="3336"/>
    </w:tblGrid>
    <w:tr w:rsidR="00D86197" w14:paraId="4DDF2289" w14:textId="77777777">
      <w:trPr>
        <w:trHeight w:val="1131"/>
      </w:trPr>
      <w:tc>
        <w:tcPr>
          <w:tcW w:w="2559" w:type="dxa"/>
        </w:tcPr>
        <w:p w14:paraId="5167E103" w14:textId="77777777" w:rsidR="00D86197" w:rsidRDefault="00D86197" w:rsidP="00207D16">
          <w:pPr>
            <w:pStyle w:val="Header"/>
            <w:tabs>
              <w:tab w:val="right" w:pos="9072"/>
            </w:tabs>
            <w:jc w:val="left"/>
          </w:pPr>
          <w:r>
            <w:rPr>
              <w:noProof/>
              <w:lang w:eastAsia="en-GB"/>
            </w:rPr>
            <w:drawing>
              <wp:inline distT="0" distB="0" distL="0" distR="0" wp14:anchorId="4AEE0E71" wp14:editId="29ACF346">
                <wp:extent cx="2503805" cy="906145"/>
                <wp:effectExtent l="0" t="0" r="10795" b="825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3805" cy="906145"/>
                        </a:xfrm>
                        <a:prstGeom prst="rect">
                          <a:avLst/>
                        </a:prstGeom>
                        <a:noFill/>
                        <a:ln>
                          <a:noFill/>
                        </a:ln>
                      </pic:spPr>
                    </pic:pic>
                  </a:graphicData>
                </a:graphic>
              </wp:inline>
            </w:drawing>
          </w:r>
        </w:p>
      </w:tc>
      <w:tc>
        <w:tcPr>
          <w:tcW w:w="4164" w:type="dxa"/>
        </w:tcPr>
        <w:p w14:paraId="193005F6" w14:textId="77777777" w:rsidR="00D86197" w:rsidRDefault="00D86197" w:rsidP="00207D16">
          <w:pPr>
            <w:pStyle w:val="Header"/>
            <w:tabs>
              <w:tab w:val="right" w:pos="9072"/>
            </w:tabs>
            <w:jc w:val="center"/>
          </w:pPr>
          <w:r>
            <w:rPr>
              <w:noProof/>
              <w:lang w:eastAsia="en-GB"/>
            </w:rPr>
            <w:drawing>
              <wp:inline distT="0" distB="0" distL="0" distR="0" wp14:anchorId="6AFD7F52" wp14:editId="1A0A6427">
                <wp:extent cx="1102360" cy="803275"/>
                <wp:effectExtent l="0" t="0" r="0" b="9525"/>
                <wp:docPr id="15" name="Picture 15"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2360" cy="803275"/>
                        </a:xfrm>
                        <a:prstGeom prst="rect">
                          <a:avLst/>
                        </a:prstGeom>
                        <a:noFill/>
                        <a:ln>
                          <a:noFill/>
                        </a:ln>
                      </pic:spPr>
                    </pic:pic>
                  </a:graphicData>
                </a:graphic>
              </wp:inline>
            </w:drawing>
          </w:r>
        </w:p>
      </w:tc>
      <w:tc>
        <w:tcPr>
          <w:tcW w:w="2687" w:type="dxa"/>
        </w:tcPr>
        <w:p w14:paraId="626167FC" w14:textId="77777777" w:rsidR="00D86197" w:rsidRDefault="00D86197" w:rsidP="00207D16">
          <w:pPr>
            <w:pStyle w:val="Header"/>
            <w:tabs>
              <w:tab w:val="right" w:pos="9072"/>
            </w:tabs>
            <w:jc w:val="right"/>
          </w:pPr>
          <w:r>
            <w:rPr>
              <w:noProof/>
              <w:lang w:eastAsia="en-GB"/>
            </w:rPr>
            <w:drawing>
              <wp:inline distT="0" distB="0" distL="0" distR="0" wp14:anchorId="1BB0ED48" wp14:editId="6D8BB713">
                <wp:extent cx="1974215" cy="803275"/>
                <wp:effectExtent l="0" t="0" r="6985" b="9525"/>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4215" cy="803275"/>
                        </a:xfrm>
                        <a:prstGeom prst="rect">
                          <a:avLst/>
                        </a:prstGeom>
                        <a:noFill/>
                        <a:ln>
                          <a:noFill/>
                        </a:ln>
                      </pic:spPr>
                    </pic:pic>
                  </a:graphicData>
                </a:graphic>
              </wp:inline>
            </w:drawing>
          </w:r>
        </w:p>
      </w:tc>
    </w:tr>
  </w:tbl>
  <w:p w14:paraId="043CC282" w14:textId="77777777" w:rsidR="00D86197" w:rsidRDefault="00D861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3563"/>
    <w:multiLevelType w:val="hybridMultilevel"/>
    <w:tmpl w:val="307680A4"/>
    <w:lvl w:ilvl="0" w:tplc="A656C66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35DCC"/>
    <w:multiLevelType w:val="hybridMultilevel"/>
    <w:tmpl w:val="6CCAD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F5098C"/>
    <w:multiLevelType w:val="hybridMultilevel"/>
    <w:tmpl w:val="055CD3C8"/>
    <w:lvl w:ilvl="0" w:tplc="39F60B1C">
      <w:start w:val="1"/>
      <w:numFmt w:val="bullet"/>
      <w:lvlText w:val="•"/>
      <w:lvlJc w:val="left"/>
      <w:pPr>
        <w:tabs>
          <w:tab w:val="num" w:pos="720"/>
        </w:tabs>
        <w:ind w:left="720" w:hanging="360"/>
      </w:pPr>
      <w:rPr>
        <w:rFonts w:ascii="Times New Roman" w:hAnsi="Times New Roman" w:hint="default"/>
      </w:rPr>
    </w:lvl>
    <w:lvl w:ilvl="1" w:tplc="8AC4ECF4" w:tentative="1">
      <w:start w:val="1"/>
      <w:numFmt w:val="bullet"/>
      <w:lvlText w:val="•"/>
      <w:lvlJc w:val="left"/>
      <w:pPr>
        <w:tabs>
          <w:tab w:val="num" w:pos="1440"/>
        </w:tabs>
        <w:ind w:left="1440" w:hanging="360"/>
      </w:pPr>
      <w:rPr>
        <w:rFonts w:ascii="Times New Roman" w:hAnsi="Times New Roman" w:hint="default"/>
      </w:rPr>
    </w:lvl>
    <w:lvl w:ilvl="2" w:tplc="CC542F66" w:tentative="1">
      <w:start w:val="1"/>
      <w:numFmt w:val="bullet"/>
      <w:lvlText w:val="•"/>
      <w:lvlJc w:val="left"/>
      <w:pPr>
        <w:tabs>
          <w:tab w:val="num" w:pos="2160"/>
        </w:tabs>
        <w:ind w:left="2160" w:hanging="360"/>
      </w:pPr>
      <w:rPr>
        <w:rFonts w:ascii="Times New Roman" w:hAnsi="Times New Roman" w:hint="default"/>
      </w:rPr>
    </w:lvl>
    <w:lvl w:ilvl="3" w:tplc="AE9C3C68" w:tentative="1">
      <w:start w:val="1"/>
      <w:numFmt w:val="bullet"/>
      <w:lvlText w:val="•"/>
      <w:lvlJc w:val="left"/>
      <w:pPr>
        <w:tabs>
          <w:tab w:val="num" w:pos="2880"/>
        </w:tabs>
        <w:ind w:left="2880" w:hanging="360"/>
      </w:pPr>
      <w:rPr>
        <w:rFonts w:ascii="Times New Roman" w:hAnsi="Times New Roman" w:hint="default"/>
      </w:rPr>
    </w:lvl>
    <w:lvl w:ilvl="4" w:tplc="C9DEF226" w:tentative="1">
      <w:start w:val="1"/>
      <w:numFmt w:val="bullet"/>
      <w:lvlText w:val="•"/>
      <w:lvlJc w:val="left"/>
      <w:pPr>
        <w:tabs>
          <w:tab w:val="num" w:pos="3600"/>
        </w:tabs>
        <w:ind w:left="3600" w:hanging="360"/>
      </w:pPr>
      <w:rPr>
        <w:rFonts w:ascii="Times New Roman" w:hAnsi="Times New Roman" w:hint="default"/>
      </w:rPr>
    </w:lvl>
    <w:lvl w:ilvl="5" w:tplc="44B2D2B0" w:tentative="1">
      <w:start w:val="1"/>
      <w:numFmt w:val="bullet"/>
      <w:lvlText w:val="•"/>
      <w:lvlJc w:val="left"/>
      <w:pPr>
        <w:tabs>
          <w:tab w:val="num" w:pos="4320"/>
        </w:tabs>
        <w:ind w:left="4320" w:hanging="360"/>
      </w:pPr>
      <w:rPr>
        <w:rFonts w:ascii="Times New Roman" w:hAnsi="Times New Roman" w:hint="default"/>
      </w:rPr>
    </w:lvl>
    <w:lvl w:ilvl="6" w:tplc="46E2DB96" w:tentative="1">
      <w:start w:val="1"/>
      <w:numFmt w:val="bullet"/>
      <w:lvlText w:val="•"/>
      <w:lvlJc w:val="left"/>
      <w:pPr>
        <w:tabs>
          <w:tab w:val="num" w:pos="5040"/>
        </w:tabs>
        <w:ind w:left="5040" w:hanging="360"/>
      </w:pPr>
      <w:rPr>
        <w:rFonts w:ascii="Times New Roman" w:hAnsi="Times New Roman" w:hint="default"/>
      </w:rPr>
    </w:lvl>
    <w:lvl w:ilvl="7" w:tplc="B0BA4EF8" w:tentative="1">
      <w:start w:val="1"/>
      <w:numFmt w:val="bullet"/>
      <w:lvlText w:val="•"/>
      <w:lvlJc w:val="left"/>
      <w:pPr>
        <w:tabs>
          <w:tab w:val="num" w:pos="5760"/>
        </w:tabs>
        <w:ind w:left="5760" w:hanging="360"/>
      </w:pPr>
      <w:rPr>
        <w:rFonts w:ascii="Times New Roman" w:hAnsi="Times New Roman" w:hint="default"/>
      </w:rPr>
    </w:lvl>
    <w:lvl w:ilvl="8" w:tplc="D8C6BD84" w:tentative="1">
      <w:start w:val="1"/>
      <w:numFmt w:val="bullet"/>
      <w:lvlText w:val="•"/>
      <w:lvlJc w:val="left"/>
      <w:pPr>
        <w:tabs>
          <w:tab w:val="num" w:pos="6480"/>
        </w:tabs>
        <w:ind w:left="6480" w:hanging="360"/>
      </w:pPr>
      <w:rPr>
        <w:rFonts w:ascii="Times New Roman" w:hAnsi="Times New Roman" w:hint="default"/>
      </w:rPr>
    </w:lvl>
  </w:abstractNum>
  <w:abstractNum w:abstractNumId="3">
    <w:nsid w:val="18A51522"/>
    <w:multiLevelType w:val="hybridMultilevel"/>
    <w:tmpl w:val="B73C2C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B925654"/>
    <w:multiLevelType w:val="hybridMultilevel"/>
    <w:tmpl w:val="21D66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DC771B"/>
    <w:multiLevelType w:val="hybridMultilevel"/>
    <w:tmpl w:val="220CB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EF3B7B"/>
    <w:multiLevelType w:val="hybridMultilevel"/>
    <w:tmpl w:val="3664F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963559"/>
    <w:multiLevelType w:val="hybridMultilevel"/>
    <w:tmpl w:val="9878A2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36D50D8"/>
    <w:multiLevelType w:val="hybridMultilevel"/>
    <w:tmpl w:val="8634E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120FAC"/>
    <w:multiLevelType w:val="hybridMultilevel"/>
    <w:tmpl w:val="F8EC3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16301C"/>
    <w:multiLevelType w:val="hybridMultilevel"/>
    <w:tmpl w:val="C3BA3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CA16C1"/>
    <w:multiLevelType w:val="hybridMultilevel"/>
    <w:tmpl w:val="0DB8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DD6AB5"/>
    <w:multiLevelType w:val="hybridMultilevel"/>
    <w:tmpl w:val="BC489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DAE293D"/>
    <w:multiLevelType w:val="hybridMultilevel"/>
    <w:tmpl w:val="7E7619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30851CB9"/>
    <w:multiLevelType w:val="hybridMultilevel"/>
    <w:tmpl w:val="2F4A7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3DA5D43"/>
    <w:multiLevelType w:val="hybridMultilevel"/>
    <w:tmpl w:val="43BE6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B052A7"/>
    <w:multiLevelType w:val="hybridMultilevel"/>
    <w:tmpl w:val="4576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8BD59B3"/>
    <w:multiLevelType w:val="hybridMultilevel"/>
    <w:tmpl w:val="C9C64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96B0F33"/>
    <w:multiLevelType w:val="hybridMultilevel"/>
    <w:tmpl w:val="93687F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AB501F0"/>
    <w:multiLevelType w:val="hybridMultilevel"/>
    <w:tmpl w:val="F42C0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E616F0"/>
    <w:multiLevelType w:val="hybridMultilevel"/>
    <w:tmpl w:val="4EC2D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EF26DB6"/>
    <w:multiLevelType w:val="hybridMultilevel"/>
    <w:tmpl w:val="40160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03B2524"/>
    <w:multiLevelType w:val="hybridMultilevel"/>
    <w:tmpl w:val="3E3E5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3CA20DD"/>
    <w:multiLevelType w:val="hybridMultilevel"/>
    <w:tmpl w:val="F44A5C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59AB346F"/>
    <w:multiLevelType w:val="hybridMultilevel"/>
    <w:tmpl w:val="958E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A50F02"/>
    <w:multiLevelType w:val="hybridMultilevel"/>
    <w:tmpl w:val="0AFE0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CB140C5"/>
    <w:multiLevelType w:val="hybridMultilevel"/>
    <w:tmpl w:val="23F0F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432045"/>
    <w:multiLevelType w:val="hybridMultilevel"/>
    <w:tmpl w:val="430A27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F4819E2"/>
    <w:multiLevelType w:val="hybridMultilevel"/>
    <w:tmpl w:val="57B8B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02E0D6B"/>
    <w:multiLevelType w:val="hybridMultilevel"/>
    <w:tmpl w:val="D3CA8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0AE4F2C"/>
    <w:multiLevelType w:val="hybridMultilevel"/>
    <w:tmpl w:val="088EB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3237F60"/>
    <w:multiLevelType w:val="hybridMultilevel"/>
    <w:tmpl w:val="968E6F3C"/>
    <w:lvl w:ilvl="0" w:tplc="A656C66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8C2D2B"/>
    <w:multiLevelType w:val="hybridMultilevel"/>
    <w:tmpl w:val="2E8E4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F10F40"/>
    <w:multiLevelType w:val="hybridMultilevel"/>
    <w:tmpl w:val="552E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B351CA9"/>
    <w:multiLevelType w:val="hybridMultilevel"/>
    <w:tmpl w:val="8F647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BF271A0"/>
    <w:multiLevelType w:val="hybridMultilevel"/>
    <w:tmpl w:val="A89E2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DB9226B"/>
    <w:multiLevelType w:val="hybridMultilevel"/>
    <w:tmpl w:val="4DC034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6E783B9A"/>
    <w:multiLevelType w:val="hybridMultilevel"/>
    <w:tmpl w:val="9F38A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DC32AA"/>
    <w:multiLevelType w:val="hybridMultilevel"/>
    <w:tmpl w:val="CFB62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40">
    <w:nsid w:val="708270DA"/>
    <w:multiLevelType w:val="multilevel"/>
    <w:tmpl w:val="941455D0"/>
    <w:lvl w:ilvl="0">
      <w:start w:val="1"/>
      <w:numFmt w:val="decimal"/>
      <w:pStyle w:val="Heading1"/>
      <w:lvlText w:val="%1"/>
      <w:lvlJc w:val="left"/>
      <w:pPr>
        <w:ind w:left="432" w:hanging="432"/>
      </w:pPr>
    </w:lvl>
    <w:lvl w:ilvl="1">
      <w:start w:val="1"/>
      <w:numFmt w:val="decimal"/>
      <w:pStyle w:val="Heading2"/>
      <w:lvlText w:val="%1.%2"/>
      <w:lvlJc w:val="left"/>
      <w:pPr>
        <w:ind w:left="128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nsid w:val="75033FE2"/>
    <w:multiLevelType w:val="hybridMultilevel"/>
    <w:tmpl w:val="1286F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5436546"/>
    <w:multiLevelType w:val="hybridMultilevel"/>
    <w:tmpl w:val="FC70ED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nsid w:val="7643343B"/>
    <w:multiLevelType w:val="hybridMultilevel"/>
    <w:tmpl w:val="9CF00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E7063D9"/>
    <w:multiLevelType w:val="hybridMultilevel"/>
    <w:tmpl w:val="700C0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35"/>
  </w:num>
  <w:num w:numId="3">
    <w:abstractNumId w:val="40"/>
  </w:num>
  <w:num w:numId="4">
    <w:abstractNumId w:val="0"/>
  </w:num>
  <w:num w:numId="5">
    <w:abstractNumId w:val="31"/>
  </w:num>
  <w:num w:numId="6">
    <w:abstractNumId w:val="1"/>
  </w:num>
  <w:num w:numId="7">
    <w:abstractNumId w:val="15"/>
  </w:num>
  <w:num w:numId="8">
    <w:abstractNumId w:val="6"/>
  </w:num>
  <w:num w:numId="9">
    <w:abstractNumId w:val="7"/>
  </w:num>
  <w:num w:numId="10">
    <w:abstractNumId w:val="18"/>
  </w:num>
  <w:num w:numId="11">
    <w:abstractNumId w:val="42"/>
  </w:num>
  <w:num w:numId="12">
    <w:abstractNumId w:val="23"/>
  </w:num>
  <w:num w:numId="13">
    <w:abstractNumId w:val="27"/>
  </w:num>
  <w:num w:numId="14">
    <w:abstractNumId w:val="13"/>
  </w:num>
  <w:num w:numId="15">
    <w:abstractNumId w:val="16"/>
  </w:num>
  <w:num w:numId="16">
    <w:abstractNumId w:val="22"/>
  </w:num>
  <w:num w:numId="17">
    <w:abstractNumId w:val="17"/>
  </w:num>
  <w:num w:numId="18">
    <w:abstractNumId w:val="14"/>
  </w:num>
  <w:num w:numId="19">
    <w:abstractNumId w:val="28"/>
  </w:num>
  <w:num w:numId="20">
    <w:abstractNumId w:val="8"/>
  </w:num>
  <w:num w:numId="21">
    <w:abstractNumId w:val="43"/>
  </w:num>
  <w:num w:numId="22">
    <w:abstractNumId w:val="34"/>
  </w:num>
  <w:num w:numId="23">
    <w:abstractNumId w:val="11"/>
  </w:num>
  <w:num w:numId="24">
    <w:abstractNumId w:val="5"/>
  </w:num>
  <w:num w:numId="25">
    <w:abstractNumId w:val="9"/>
  </w:num>
  <w:num w:numId="26">
    <w:abstractNumId w:val="10"/>
  </w:num>
  <w:num w:numId="27">
    <w:abstractNumId w:val="41"/>
  </w:num>
  <w:num w:numId="28">
    <w:abstractNumId w:val="25"/>
  </w:num>
  <w:num w:numId="29">
    <w:abstractNumId w:val="24"/>
  </w:num>
  <w:num w:numId="30">
    <w:abstractNumId w:val="3"/>
  </w:num>
  <w:num w:numId="31">
    <w:abstractNumId w:val="2"/>
  </w:num>
  <w:num w:numId="32">
    <w:abstractNumId w:val="21"/>
  </w:num>
  <w:num w:numId="33">
    <w:abstractNumId w:val="4"/>
  </w:num>
  <w:num w:numId="34">
    <w:abstractNumId w:val="37"/>
  </w:num>
  <w:num w:numId="35">
    <w:abstractNumId w:val="32"/>
  </w:num>
  <w:num w:numId="36">
    <w:abstractNumId w:val="38"/>
  </w:num>
  <w:num w:numId="37">
    <w:abstractNumId w:val="26"/>
  </w:num>
  <w:num w:numId="38">
    <w:abstractNumId w:val="19"/>
  </w:num>
  <w:num w:numId="39">
    <w:abstractNumId w:val="36"/>
  </w:num>
  <w:num w:numId="40">
    <w:abstractNumId w:val="33"/>
  </w:num>
  <w:num w:numId="41">
    <w:abstractNumId w:val="12"/>
  </w:num>
  <w:num w:numId="42">
    <w:abstractNumId w:val="20"/>
  </w:num>
  <w:num w:numId="43">
    <w:abstractNumId w:val="29"/>
  </w:num>
  <w:num w:numId="44">
    <w:abstractNumId w:val="30"/>
  </w:num>
  <w:num w:numId="45">
    <w:abstractNumId w:val="4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2D6C"/>
    <w:rsid w:val="00004E72"/>
    <w:rsid w:val="000069CD"/>
    <w:rsid w:val="00007F5C"/>
    <w:rsid w:val="00014365"/>
    <w:rsid w:val="000274FF"/>
    <w:rsid w:val="00031154"/>
    <w:rsid w:val="00033E02"/>
    <w:rsid w:val="00035597"/>
    <w:rsid w:val="00041831"/>
    <w:rsid w:val="0004386B"/>
    <w:rsid w:val="00044100"/>
    <w:rsid w:val="00044B1A"/>
    <w:rsid w:val="00047194"/>
    <w:rsid w:val="00050515"/>
    <w:rsid w:val="00052089"/>
    <w:rsid w:val="00054920"/>
    <w:rsid w:val="000567D7"/>
    <w:rsid w:val="000575E9"/>
    <w:rsid w:val="00063C53"/>
    <w:rsid w:val="00066E2F"/>
    <w:rsid w:val="00070FA0"/>
    <w:rsid w:val="00082A7F"/>
    <w:rsid w:val="00085650"/>
    <w:rsid w:val="0008723E"/>
    <w:rsid w:val="0009271A"/>
    <w:rsid w:val="00096B00"/>
    <w:rsid w:val="00097364"/>
    <w:rsid w:val="000A3252"/>
    <w:rsid w:val="000A4E72"/>
    <w:rsid w:val="000A54AB"/>
    <w:rsid w:val="000A6F74"/>
    <w:rsid w:val="000A7709"/>
    <w:rsid w:val="000A7E34"/>
    <w:rsid w:val="000B6BB6"/>
    <w:rsid w:val="000B71E8"/>
    <w:rsid w:val="000B7B5C"/>
    <w:rsid w:val="000C02B2"/>
    <w:rsid w:val="000C0D4C"/>
    <w:rsid w:val="000C1953"/>
    <w:rsid w:val="000C1FDD"/>
    <w:rsid w:val="000C2496"/>
    <w:rsid w:val="000C2C13"/>
    <w:rsid w:val="000C41F3"/>
    <w:rsid w:val="000C73D4"/>
    <w:rsid w:val="000E0024"/>
    <w:rsid w:val="000E6787"/>
    <w:rsid w:val="000F7E5F"/>
    <w:rsid w:val="00101153"/>
    <w:rsid w:val="001039BE"/>
    <w:rsid w:val="00107CF0"/>
    <w:rsid w:val="00112C7F"/>
    <w:rsid w:val="00115A2C"/>
    <w:rsid w:val="00116BF8"/>
    <w:rsid w:val="00133BF5"/>
    <w:rsid w:val="0014163B"/>
    <w:rsid w:val="0014456F"/>
    <w:rsid w:val="00144905"/>
    <w:rsid w:val="001453E7"/>
    <w:rsid w:val="0014597B"/>
    <w:rsid w:val="00151A55"/>
    <w:rsid w:val="0015324C"/>
    <w:rsid w:val="0015330B"/>
    <w:rsid w:val="00157FAD"/>
    <w:rsid w:val="0016362A"/>
    <w:rsid w:val="001716E5"/>
    <w:rsid w:val="00174593"/>
    <w:rsid w:val="001817F6"/>
    <w:rsid w:val="00181E55"/>
    <w:rsid w:val="00187964"/>
    <w:rsid w:val="0019246F"/>
    <w:rsid w:val="001A1CFC"/>
    <w:rsid w:val="001A2FC5"/>
    <w:rsid w:val="001A413B"/>
    <w:rsid w:val="001A4DB1"/>
    <w:rsid w:val="001A75DB"/>
    <w:rsid w:val="001A7D92"/>
    <w:rsid w:val="001B1C8C"/>
    <w:rsid w:val="001B764B"/>
    <w:rsid w:val="001C1277"/>
    <w:rsid w:val="001C18EE"/>
    <w:rsid w:val="001C1FA3"/>
    <w:rsid w:val="001C5D42"/>
    <w:rsid w:val="001C6F54"/>
    <w:rsid w:val="001D3A96"/>
    <w:rsid w:val="001D630A"/>
    <w:rsid w:val="001D66F6"/>
    <w:rsid w:val="001D71D9"/>
    <w:rsid w:val="001E1DF7"/>
    <w:rsid w:val="001E5877"/>
    <w:rsid w:val="001F418F"/>
    <w:rsid w:val="001F7199"/>
    <w:rsid w:val="002012AE"/>
    <w:rsid w:val="00202C1D"/>
    <w:rsid w:val="002058D7"/>
    <w:rsid w:val="002076BB"/>
    <w:rsid w:val="00207D16"/>
    <w:rsid w:val="002106DD"/>
    <w:rsid w:val="00213230"/>
    <w:rsid w:val="002137F7"/>
    <w:rsid w:val="00214063"/>
    <w:rsid w:val="002207F6"/>
    <w:rsid w:val="002250AC"/>
    <w:rsid w:val="0022536B"/>
    <w:rsid w:val="002309D3"/>
    <w:rsid w:val="00231226"/>
    <w:rsid w:val="002360CA"/>
    <w:rsid w:val="00241FC6"/>
    <w:rsid w:val="00253C8D"/>
    <w:rsid w:val="002564B5"/>
    <w:rsid w:val="00266495"/>
    <w:rsid w:val="002737A3"/>
    <w:rsid w:val="00280ADC"/>
    <w:rsid w:val="00280C30"/>
    <w:rsid w:val="002817AE"/>
    <w:rsid w:val="00282DE4"/>
    <w:rsid w:val="00284949"/>
    <w:rsid w:val="0029089D"/>
    <w:rsid w:val="00294D38"/>
    <w:rsid w:val="00294F14"/>
    <w:rsid w:val="002A2664"/>
    <w:rsid w:val="002A2971"/>
    <w:rsid w:val="002A29A7"/>
    <w:rsid w:val="002A2D04"/>
    <w:rsid w:val="002B0120"/>
    <w:rsid w:val="002B0384"/>
    <w:rsid w:val="002B1814"/>
    <w:rsid w:val="002B1BD4"/>
    <w:rsid w:val="002C69AB"/>
    <w:rsid w:val="002D38D9"/>
    <w:rsid w:val="002D47D6"/>
    <w:rsid w:val="002D76BB"/>
    <w:rsid w:val="002E355A"/>
    <w:rsid w:val="002E444A"/>
    <w:rsid w:val="002E5193"/>
    <w:rsid w:val="002E697D"/>
    <w:rsid w:val="002F3078"/>
    <w:rsid w:val="002F370C"/>
    <w:rsid w:val="002F56C6"/>
    <w:rsid w:val="002F579D"/>
    <w:rsid w:val="003014FE"/>
    <w:rsid w:val="003022F6"/>
    <w:rsid w:val="003047DE"/>
    <w:rsid w:val="00304A45"/>
    <w:rsid w:val="00305F72"/>
    <w:rsid w:val="0030706C"/>
    <w:rsid w:val="00312627"/>
    <w:rsid w:val="00315023"/>
    <w:rsid w:val="00320FAC"/>
    <w:rsid w:val="003212B1"/>
    <w:rsid w:val="00323D75"/>
    <w:rsid w:val="00331616"/>
    <w:rsid w:val="00333803"/>
    <w:rsid w:val="00333DB2"/>
    <w:rsid w:val="00335071"/>
    <w:rsid w:val="00335D43"/>
    <w:rsid w:val="0033751C"/>
    <w:rsid w:val="00340857"/>
    <w:rsid w:val="0034645D"/>
    <w:rsid w:val="00350AEF"/>
    <w:rsid w:val="0035350F"/>
    <w:rsid w:val="00356CC6"/>
    <w:rsid w:val="00361DDB"/>
    <w:rsid w:val="00365433"/>
    <w:rsid w:val="00373C40"/>
    <w:rsid w:val="00376070"/>
    <w:rsid w:val="00376892"/>
    <w:rsid w:val="00394C42"/>
    <w:rsid w:val="00397FAF"/>
    <w:rsid w:val="003A2649"/>
    <w:rsid w:val="003A2F1C"/>
    <w:rsid w:val="003A34A8"/>
    <w:rsid w:val="003A37EF"/>
    <w:rsid w:val="003B2742"/>
    <w:rsid w:val="003B3938"/>
    <w:rsid w:val="003B43B2"/>
    <w:rsid w:val="003B6D04"/>
    <w:rsid w:val="003C1BB6"/>
    <w:rsid w:val="003C211D"/>
    <w:rsid w:val="003C26CA"/>
    <w:rsid w:val="003D1B62"/>
    <w:rsid w:val="003E73B5"/>
    <w:rsid w:val="003E7BBA"/>
    <w:rsid w:val="003F16CC"/>
    <w:rsid w:val="003F2E77"/>
    <w:rsid w:val="003F54EF"/>
    <w:rsid w:val="003F5CD2"/>
    <w:rsid w:val="003F5F68"/>
    <w:rsid w:val="003F639C"/>
    <w:rsid w:val="00400978"/>
    <w:rsid w:val="00402B46"/>
    <w:rsid w:val="0041510F"/>
    <w:rsid w:val="00417E0B"/>
    <w:rsid w:val="00417E88"/>
    <w:rsid w:val="00423FB1"/>
    <w:rsid w:val="00427D04"/>
    <w:rsid w:val="0043240B"/>
    <w:rsid w:val="00433BF6"/>
    <w:rsid w:val="00444712"/>
    <w:rsid w:val="00446E47"/>
    <w:rsid w:val="0044763F"/>
    <w:rsid w:val="00453591"/>
    <w:rsid w:val="004548FB"/>
    <w:rsid w:val="00455A74"/>
    <w:rsid w:val="00461115"/>
    <w:rsid w:val="0046150F"/>
    <w:rsid w:val="004723E6"/>
    <w:rsid w:val="004857FA"/>
    <w:rsid w:val="004867FD"/>
    <w:rsid w:val="00495DE6"/>
    <w:rsid w:val="004A137C"/>
    <w:rsid w:val="004A16B7"/>
    <w:rsid w:val="004A65E1"/>
    <w:rsid w:val="004B1F22"/>
    <w:rsid w:val="004B729A"/>
    <w:rsid w:val="004C3633"/>
    <w:rsid w:val="004C695B"/>
    <w:rsid w:val="004D0084"/>
    <w:rsid w:val="004D1AE6"/>
    <w:rsid w:val="004D317A"/>
    <w:rsid w:val="004D56A2"/>
    <w:rsid w:val="004D7296"/>
    <w:rsid w:val="004E19D2"/>
    <w:rsid w:val="004E3451"/>
    <w:rsid w:val="004E4F02"/>
    <w:rsid w:val="004F0AD2"/>
    <w:rsid w:val="0050244B"/>
    <w:rsid w:val="0050786B"/>
    <w:rsid w:val="00510701"/>
    <w:rsid w:val="0051326E"/>
    <w:rsid w:val="005141EC"/>
    <w:rsid w:val="0052462B"/>
    <w:rsid w:val="005261E3"/>
    <w:rsid w:val="0053305C"/>
    <w:rsid w:val="005354E0"/>
    <w:rsid w:val="0053775A"/>
    <w:rsid w:val="005410C7"/>
    <w:rsid w:val="0054206B"/>
    <w:rsid w:val="005443EE"/>
    <w:rsid w:val="00544BD5"/>
    <w:rsid w:val="0055384C"/>
    <w:rsid w:val="00554160"/>
    <w:rsid w:val="005545AE"/>
    <w:rsid w:val="005578E4"/>
    <w:rsid w:val="00563AAB"/>
    <w:rsid w:val="00565004"/>
    <w:rsid w:val="005702B3"/>
    <w:rsid w:val="00571CB5"/>
    <w:rsid w:val="00574149"/>
    <w:rsid w:val="0058073C"/>
    <w:rsid w:val="00583DAF"/>
    <w:rsid w:val="00590D75"/>
    <w:rsid w:val="005952C8"/>
    <w:rsid w:val="0059702A"/>
    <w:rsid w:val="005A5E59"/>
    <w:rsid w:val="005B094B"/>
    <w:rsid w:val="005B32FE"/>
    <w:rsid w:val="005B3427"/>
    <w:rsid w:val="005B6B6D"/>
    <w:rsid w:val="005C0C5E"/>
    <w:rsid w:val="005C121B"/>
    <w:rsid w:val="005C73BD"/>
    <w:rsid w:val="005D5D85"/>
    <w:rsid w:val="005D61A6"/>
    <w:rsid w:val="005D6B69"/>
    <w:rsid w:val="005D7A08"/>
    <w:rsid w:val="005E1364"/>
    <w:rsid w:val="005E1409"/>
    <w:rsid w:val="005E4A8C"/>
    <w:rsid w:val="00600979"/>
    <w:rsid w:val="00603C65"/>
    <w:rsid w:val="00604127"/>
    <w:rsid w:val="006105D6"/>
    <w:rsid w:val="00612D69"/>
    <w:rsid w:val="006157A7"/>
    <w:rsid w:val="00615B11"/>
    <w:rsid w:val="00615C76"/>
    <w:rsid w:val="006173CD"/>
    <w:rsid w:val="00625B1A"/>
    <w:rsid w:val="00627AB4"/>
    <w:rsid w:val="006340E3"/>
    <w:rsid w:val="00641E08"/>
    <w:rsid w:val="00642D81"/>
    <w:rsid w:val="00643288"/>
    <w:rsid w:val="00646A0D"/>
    <w:rsid w:val="00647A19"/>
    <w:rsid w:val="006500B3"/>
    <w:rsid w:val="00650461"/>
    <w:rsid w:val="00664212"/>
    <w:rsid w:val="00667490"/>
    <w:rsid w:val="00670FFD"/>
    <w:rsid w:val="00693CA0"/>
    <w:rsid w:val="006949EE"/>
    <w:rsid w:val="006A13B7"/>
    <w:rsid w:val="006A1508"/>
    <w:rsid w:val="006A1874"/>
    <w:rsid w:val="006B071E"/>
    <w:rsid w:val="006B5F63"/>
    <w:rsid w:val="006B7C65"/>
    <w:rsid w:val="006C75B6"/>
    <w:rsid w:val="006D2164"/>
    <w:rsid w:val="006D381A"/>
    <w:rsid w:val="006D487A"/>
    <w:rsid w:val="006D48D7"/>
    <w:rsid w:val="006D5161"/>
    <w:rsid w:val="006D6E72"/>
    <w:rsid w:val="006E2E95"/>
    <w:rsid w:val="006E4E7E"/>
    <w:rsid w:val="006E6069"/>
    <w:rsid w:val="006F453C"/>
    <w:rsid w:val="006F616D"/>
    <w:rsid w:val="00700179"/>
    <w:rsid w:val="00701C44"/>
    <w:rsid w:val="007025ED"/>
    <w:rsid w:val="007066BD"/>
    <w:rsid w:val="007142E5"/>
    <w:rsid w:val="00714568"/>
    <w:rsid w:val="00714AA6"/>
    <w:rsid w:val="00715C70"/>
    <w:rsid w:val="007219CB"/>
    <w:rsid w:val="00723C53"/>
    <w:rsid w:val="00723D4C"/>
    <w:rsid w:val="00734CD2"/>
    <w:rsid w:val="0073636C"/>
    <w:rsid w:val="00740DA7"/>
    <w:rsid w:val="00741BE1"/>
    <w:rsid w:val="00745FD4"/>
    <w:rsid w:val="00750815"/>
    <w:rsid w:val="00752628"/>
    <w:rsid w:val="0076214E"/>
    <w:rsid w:val="00767EDF"/>
    <w:rsid w:val="00770F7F"/>
    <w:rsid w:val="00774C55"/>
    <w:rsid w:val="007757DD"/>
    <w:rsid w:val="0078026C"/>
    <w:rsid w:val="007811BD"/>
    <w:rsid w:val="007842AE"/>
    <w:rsid w:val="007849F9"/>
    <w:rsid w:val="00787ED7"/>
    <w:rsid w:val="00797C5E"/>
    <w:rsid w:val="007A0C05"/>
    <w:rsid w:val="007A66BB"/>
    <w:rsid w:val="007B054E"/>
    <w:rsid w:val="007B2663"/>
    <w:rsid w:val="007B2E0E"/>
    <w:rsid w:val="007B74A6"/>
    <w:rsid w:val="007C0CB5"/>
    <w:rsid w:val="007C2F3F"/>
    <w:rsid w:val="007C5496"/>
    <w:rsid w:val="007D0FDB"/>
    <w:rsid w:val="007D4ABE"/>
    <w:rsid w:val="007E0198"/>
    <w:rsid w:val="007E0896"/>
    <w:rsid w:val="007E0B31"/>
    <w:rsid w:val="007E5AD5"/>
    <w:rsid w:val="007E5B42"/>
    <w:rsid w:val="007E5E06"/>
    <w:rsid w:val="007F327F"/>
    <w:rsid w:val="007F724E"/>
    <w:rsid w:val="008058EC"/>
    <w:rsid w:val="00806307"/>
    <w:rsid w:val="008135C4"/>
    <w:rsid w:val="00816E6C"/>
    <w:rsid w:val="0081771D"/>
    <w:rsid w:val="00821D01"/>
    <w:rsid w:val="008221C3"/>
    <w:rsid w:val="008231F9"/>
    <w:rsid w:val="008236EA"/>
    <w:rsid w:val="0082491B"/>
    <w:rsid w:val="00825344"/>
    <w:rsid w:val="00827199"/>
    <w:rsid w:val="00827C1E"/>
    <w:rsid w:val="00830104"/>
    <w:rsid w:val="00831B44"/>
    <w:rsid w:val="00841A36"/>
    <w:rsid w:val="00842ED7"/>
    <w:rsid w:val="008477B1"/>
    <w:rsid w:val="008503EA"/>
    <w:rsid w:val="008519CB"/>
    <w:rsid w:val="00855AEF"/>
    <w:rsid w:val="00857461"/>
    <w:rsid w:val="00862643"/>
    <w:rsid w:val="00870CEC"/>
    <w:rsid w:val="008766BB"/>
    <w:rsid w:val="008814CF"/>
    <w:rsid w:val="008834F5"/>
    <w:rsid w:val="0089069B"/>
    <w:rsid w:val="00894E68"/>
    <w:rsid w:val="008A72F2"/>
    <w:rsid w:val="008B6546"/>
    <w:rsid w:val="008C08E3"/>
    <w:rsid w:val="008C12AA"/>
    <w:rsid w:val="008C4412"/>
    <w:rsid w:val="008C4734"/>
    <w:rsid w:val="008E2E08"/>
    <w:rsid w:val="008E542B"/>
    <w:rsid w:val="008E6388"/>
    <w:rsid w:val="008F18D9"/>
    <w:rsid w:val="008F4368"/>
    <w:rsid w:val="008F4CA8"/>
    <w:rsid w:val="00900330"/>
    <w:rsid w:val="00905860"/>
    <w:rsid w:val="009067B6"/>
    <w:rsid w:val="009068C9"/>
    <w:rsid w:val="0091030E"/>
    <w:rsid w:val="00912395"/>
    <w:rsid w:val="009161F4"/>
    <w:rsid w:val="009220F7"/>
    <w:rsid w:val="0092419A"/>
    <w:rsid w:val="00933E61"/>
    <w:rsid w:val="00934C3D"/>
    <w:rsid w:val="009363F0"/>
    <w:rsid w:val="00942499"/>
    <w:rsid w:val="00957FB9"/>
    <w:rsid w:val="009609D0"/>
    <w:rsid w:val="00970FDD"/>
    <w:rsid w:val="0097185B"/>
    <w:rsid w:val="009734C7"/>
    <w:rsid w:val="009748BB"/>
    <w:rsid w:val="00976504"/>
    <w:rsid w:val="00977EA4"/>
    <w:rsid w:val="00985437"/>
    <w:rsid w:val="00986F2F"/>
    <w:rsid w:val="00987A9C"/>
    <w:rsid w:val="009922D5"/>
    <w:rsid w:val="009A29FA"/>
    <w:rsid w:val="009A3CD9"/>
    <w:rsid w:val="009A3D91"/>
    <w:rsid w:val="009A6C10"/>
    <w:rsid w:val="009C0320"/>
    <w:rsid w:val="009C05DF"/>
    <w:rsid w:val="009C0778"/>
    <w:rsid w:val="009C2CCB"/>
    <w:rsid w:val="009C72FC"/>
    <w:rsid w:val="009D00C5"/>
    <w:rsid w:val="009D75C2"/>
    <w:rsid w:val="009E123C"/>
    <w:rsid w:val="009E30F2"/>
    <w:rsid w:val="009F3AEA"/>
    <w:rsid w:val="00A00D85"/>
    <w:rsid w:val="00A01B8B"/>
    <w:rsid w:val="00A05447"/>
    <w:rsid w:val="00A20BB3"/>
    <w:rsid w:val="00A24490"/>
    <w:rsid w:val="00A24BBE"/>
    <w:rsid w:val="00A339B2"/>
    <w:rsid w:val="00A4025C"/>
    <w:rsid w:val="00A4164B"/>
    <w:rsid w:val="00A425D0"/>
    <w:rsid w:val="00A425F5"/>
    <w:rsid w:val="00A51961"/>
    <w:rsid w:val="00A52CF9"/>
    <w:rsid w:val="00A537C4"/>
    <w:rsid w:val="00A56448"/>
    <w:rsid w:val="00A7192B"/>
    <w:rsid w:val="00A774C5"/>
    <w:rsid w:val="00A77AA1"/>
    <w:rsid w:val="00A77D25"/>
    <w:rsid w:val="00A801C2"/>
    <w:rsid w:val="00A85A5D"/>
    <w:rsid w:val="00A949A8"/>
    <w:rsid w:val="00A95C60"/>
    <w:rsid w:val="00AA5D56"/>
    <w:rsid w:val="00AA6B5E"/>
    <w:rsid w:val="00AB2942"/>
    <w:rsid w:val="00AB5631"/>
    <w:rsid w:val="00AB6245"/>
    <w:rsid w:val="00AD0B74"/>
    <w:rsid w:val="00AD28BB"/>
    <w:rsid w:val="00AD4A89"/>
    <w:rsid w:val="00AD6CBC"/>
    <w:rsid w:val="00AE3069"/>
    <w:rsid w:val="00AE7540"/>
    <w:rsid w:val="00AF4D15"/>
    <w:rsid w:val="00B01FD5"/>
    <w:rsid w:val="00B069FD"/>
    <w:rsid w:val="00B14AA0"/>
    <w:rsid w:val="00B30821"/>
    <w:rsid w:val="00B35CB2"/>
    <w:rsid w:val="00B465EB"/>
    <w:rsid w:val="00B46634"/>
    <w:rsid w:val="00B475F0"/>
    <w:rsid w:val="00B479B5"/>
    <w:rsid w:val="00B542F2"/>
    <w:rsid w:val="00B557EF"/>
    <w:rsid w:val="00B56966"/>
    <w:rsid w:val="00B60467"/>
    <w:rsid w:val="00B6630E"/>
    <w:rsid w:val="00B67827"/>
    <w:rsid w:val="00B7206C"/>
    <w:rsid w:val="00B723B1"/>
    <w:rsid w:val="00B7275D"/>
    <w:rsid w:val="00B74355"/>
    <w:rsid w:val="00B74683"/>
    <w:rsid w:val="00B75046"/>
    <w:rsid w:val="00B7630B"/>
    <w:rsid w:val="00B948F7"/>
    <w:rsid w:val="00B94F67"/>
    <w:rsid w:val="00BA0B51"/>
    <w:rsid w:val="00BA3D67"/>
    <w:rsid w:val="00BA6E21"/>
    <w:rsid w:val="00BB19D9"/>
    <w:rsid w:val="00BB52A1"/>
    <w:rsid w:val="00BC0B85"/>
    <w:rsid w:val="00BC1813"/>
    <w:rsid w:val="00BC1A0F"/>
    <w:rsid w:val="00BC7500"/>
    <w:rsid w:val="00BD35B1"/>
    <w:rsid w:val="00BD5BCB"/>
    <w:rsid w:val="00BD7FE8"/>
    <w:rsid w:val="00BE07C4"/>
    <w:rsid w:val="00BE6206"/>
    <w:rsid w:val="00BE74C0"/>
    <w:rsid w:val="00BF2535"/>
    <w:rsid w:val="00BF2C85"/>
    <w:rsid w:val="00BF5AEB"/>
    <w:rsid w:val="00BF5D1C"/>
    <w:rsid w:val="00C0308B"/>
    <w:rsid w:val="00C04065"/>
    <w:rsid w:val="00C04545"/>
    <w:rsid w:val="00C10FAB"/>
    <w:rsid w:val="00C115C3"/>
    <w:rsid w:val="00C1287E"/>
    <w:rsid w:val="00C15B49"/>
    <w:rsid w:val="00C1740C"/>
    <w:rsid w:val="00C223F8"/>
    <w:rsid w:val="00C26F20"/>
    <w:rsid w:val="00C322DC"/>
    <w:rsid w:val="00C34AF0"/>
    <w:rsid w:val="00C4439C"/>
    <w:rsid w:val="00C47295"/>
    <w:rsid w:val="00C514F7"/>
    <w:rsid w:val="00C5272D"/>
    <w:rsid w:val="00C5486B"/>
    <w:rsid w:val="00C60EF7"/>
    <w:rsid w:val="00C6195A"/>
    <w:rsid w:val="00C62E8D"/>
    <w:rsid w:val="00C6663B"/>
    <w:rsid w:val="00C66C91"/>
    <w:rsid w:val="00C73C1E"/>
    <w:rsid w:val="00C74385"/>
    <w:rsid w:val="00C74784"/>
    <w:rsid w:val="00C857A3"/>
    <w:rsid w:val="00C90C51"/>
    <w:rsid w:val="00C923BA"/>
    <w:rsid w:val="00C943EE"/>
    <w:rsid w:val="00C950FA"/>
    <w:rsid w:val="00C95569"/>
    <w:rsid w:val="00C97A0D"/>
    <w:rsid w:val="00CA20A3"/>
    <w:rsid w:val="00CA40B4"/>
    <w:rsid w:val="00CA48DD"/>
    <w:rsid w:val="00CA54C4"/>
    <w:rsid w:val="00CA6F7D"/>
    <w:rsid w:val="00CB213F"/>
    <w:rsid w:val="00CB3300"/>
    <w:rsid w:val="00CB4930"/>
    <w:rsid w:val="00CC7951"/>
    <w:rsid w:val="00CD085C"/>
    <w:rsid w:val="00CE5121"/>
    <w:rsid w:val="00CF1A4E"/>
    <w:rsid w:val="00CF1EFB"/>
    <w:rsid w:val="00CF3795"/>
    <w:rsid w:val="00CF49C2"/>
    <w:rsid w:val="00CF7358"/>
    <w:rsid w:val="00CF7939"/>
    <w:rsid w:val="00D00872"/>
    <w:rsid w:val="00D01203"/>
    <w:rsid w:val="00D04CC8"/>
    <w:rsid w:val="00D05362"/>
    <w:rsid w:val="00D06A41"/>
    <w:rsid w:val="00D1296D"/>
    <w:rsid w:val="00D1358C"/>
    <w:rsid w:val="00D13612"/>
    <w:rsid w:val="00D13DFD"/>
    <w:rsid w:val="00D148E7"/>
    <w:rsid w:val="00D20B9C"/>
    <w:rsid w:val="00D252C2"/>
    <w:rsid w:val="00D30F1D"/>
    <w:rsid w:val="00D32D3D"/>
    <w:rsid w:val="00D43C72"/>
    <w:rsid w:val="00D509AE"/>
    <w:rsid w:val="00D534EF"/>
    <w:rsid w:val="00D56F7A"/>
    <w:rsid w:val="00D64FFC"/>
    <w:rsid w:val="00D70FC3"/>
    <w:rsid w:val="00D7107D"/>
    <w:rsid w:val="00D718B7"/>
    <w:rsid w:val="00D72DF3"/>
    <w:rsid w:val="00D741F4"/>
    <w:rsid w:val="00D7583F"/>
    <w:rsid w:val="00D8017A"/>
    <w:rsid w:val="00D82EE9"/>
    <w:rsid w:val="00D86197"/>
    <w:rsid w:val="00D86DB9"/>
    <w:rsid w:val="00D9077A"/>
    <w:rsid w:val="00D959EE"/>
    <w:rsid w:val="00D97386"/>
    <w:rsid w:val="00DA0FD5"/>
    <w:rsid w:val="00DA12B0"/>
    <w:rsid w:val="00DA2D91"/>
    <w:rsid w:val="00DA348F"/>
    <w:rsid w:val="00DA645E"/>
    <w:rsid w:val="00DA7552"/>
    <w:rsid w:val="00DB30F4"/>
    <w:rsid w:val="00DB32CB"/>
    <w:rsid w:val="00DB4E41"/>
    <w:rsid w:val="00DB50C9"/>
    <w:rsid w:val="00DB5CCE"/>
    <w:rsid w:val="00DB62B0"/>
    <w:rsid w:val="00DB6EB7"/>
    <w:rsid w:val="00DB7F99"/>
    <w:rsid w:val="00DC00E0"/>
    <w:rsid w:val="00DC215B"/>
    <w:rsid w:val="00DD026C"/>
    <w:rsid w:val="00DD0863"/>
    <w:rsid w:val="00DD6710"/>
    <w:rsid w:val="00DE2DCE"/>
    <w:rsid w:val="00DE7A9C"/>
    <w:rsid w:val="00DF46CB"/>
    <w:rsid w:val="00E11BCB"/>
    <w:rsid w:val="00E121EA"/>
    <w:rsid w:val="00E15AC7"/>
    <w:rsid w:val="00E2286B"/>
    <w:rsid w:val="00E36D3A"/>
    <w:rsid w:val="00E43FC5"/>
    <w:rsid w:val="00E445CB"/>
    <w:rsid w:val="00E50BCE"/>
    <w:rsid w:val="00E52A57"/>
    <w:rsid w:val="00E5446E"/>
    <w:rsid w:val="00E61BE3"/>
    <w:rsid w:val="00E743C8"/>
    <w:rsid w:val="00E74BAA"/>
    <w:rsid w:val="00E7502F"/>
    <w:rsid w:val="00E76703"/>
    <w:rsid w:val="00E83DDB"/>
    <w:rsid w:val="00E879A0"/>
    <w:rsid w:val="00E910EB"/>
    <w:rsid w:val="00E92B21"/>
    <w:rsid w:val="00E93940"/>
    <w:rsid w:val="00E94771"/>
    <w:rsid w:val="00EA30B7"/>
    <w:rsid w:val="00EA5B77"/>
    <w:rsid w:val="00EA75B8"/>
    <w:rsid w:val="00EB18A0"/>
    <w:rsid w:val="00EB35DD"/>
    <w:rsid w:val="00EB362F"/>
    <w:rsid w:val="00EB56D9"/>
    <w:rsid w:val="00EB7619"/>
    <w:rsid w:val="00EB7E94"/>
    <w:rsid w:val="00EC074D"/>
    <w:rsid w:val="00EC4960"/>
    <w:rsid w:val="00EC6F0A"/>
    <w:rsid w:val="00ED2B65"/>
    <w:rsid w:val="00ED5752"/>
    <w:rsid w:val="00ED6A33"/>
    <w:rsid w:val="00EF2345"/>
    <w:rsid w:val="00EF538C"/>
    <w:rsid w:val="00F0508F"/>
    <w:rsid w:val="00F079C8"/>
    <w:rsid w:val="00F158EE"/>
    <w:rsid w:val="00F23DF6"/>
    <w:rsid w:val="00F27D18"/>
    <w:rsid w:val="00F311EF"/>
    <w:rsid w:val="00F31D99"/>
    <w:rsid w:val="00F32E56"/>
    <w:rsid w:val="00F34377"/>
    <w:rsid w:val="00F352B6"/>
    <w:rsid w:val="00F43C05"/>
    <w:rsid w:val="00F461EC"/>
    <w:rsid w:val="00F46970"/>
    <w:rsid w:val="00F47A8A"/>
    <w:rsid w:val="00F50947"/>
    <w:rsid w:val="00F51435"/>
    <w:rsid w:val="00F516F3"/>
    <w:rsid w:val="00F51AC3"/>
    <w:rsid w:val="00F54BC4"/>
    <w:rsid w:val="00F60975"/>
    <w:rsid w:val="00F62F6B"/>
    <w:rsid w:val="00F632B7"/>
    <w:rsid w:val="00F65DA8"/>
    <w:rsid w:val="00F7561F"/>
    <w:rsid w:val="00F76E85"/>
    <w:rsid w:val="00F80D2B"/>
    <w:rsid w:val="00F86905"/>
    <w:rsid w:val="00F912FF"/>
    <w:rsid w:val="00F944AD"/>
    <w:rsid w:val="00FA1FC2"/>
    <w:rsid w:val="00FA6BDB"/>
    <w:rsid w:val="00FB04B9"/>
    <w:rsid w:val="00FB0E6E"/>
    <w:rsid w:val="00FB3D95"/>
    <w:rsid w:val="00FB6805"/>
    <w:rsid w:val="00FC316E"/>
    <w:rsid w:val="00FC3261"/>
    <w:rsid w:val="00FC4639"/>
    <w:rsid w:val="00FC6184"/>
    <w:rsid w:val="00FD4FC0"/>
    <w:rsid w:val="00FD6536"/>
    <w:rsid w:val="00FD6B65"/>
    <w:rsid w:val="00FD6B7F"/>
    <w:rsid w:val="00FE0546"/>
    <w:rsid w:val="00FF26E4"/>
    <w:rsid w:val="00FF38F2"/>
    <w:rsid w:val="00FF3ECD"/>
    <w:rsid w:val="00FF575F"/>
    <w:rsid w:val="00FF588B"/>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F69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szCs w:val="24"/>
      <w:lang w:eastAsia="fr-FR"/>
    </w:rPr>
  </w:style>
  <w:style w:type="paragraph" w:styleId="Heading1">
    <w:name w:val="heading 1"/>
    <w:basedOn w:val="Normal"/>
    <w:next w:val="Normal"/>
    <w:link w:val="Heading1Char"/>
    <w:qFormat/>
    <w:rsid w:val="00D3209A"/>
    <w:pPr>
      <w:keepNext/>
      <w:pageBreakBefore/>
      <w:numPr>
        <w:numId w:val="3"/>
      </w:numPr>
      <w:spacing w:before="240" w:after="60"/>
      <w:outlineLvl w:val="0"/>
    </w:pPr>
    <w:rPr>
      <w:rFonts w:ascii="Calibri" w:hAnsi="Calibri"/>
      <w:b/>
      <w:bCs/>
      <w:caps/>
      <w:kern w:val="32"/>
      <w:sz w:val="32"/>
      <w:szCs w:val="32"/>
      <w:lang w:val="x-none"/>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lang w:val="x-none"/>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lang w:val="x-none"/>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lang w:val="x-none"/>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lang w:val="x-none"/>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lang w:val="x-none"/>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0"/>
      <w:szCs w:val="20"/>
      <w:lang w:val="x-none"/>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0"/>
      <w:szCs w:val="20"/>
      <w:lang w:val="x-none"/>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szCs w:val="20"/>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x-none"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x-none" w:eastAsia="fr-FR"/>
    </w:rPr>
  </w:style>
  <w:style w:type="character" w:customStyle="1" w:styleId="Heading3Char">
    <w:name w:val="Heading 3 Char"/>
    <w:link w:val="Heading3"/>
    <w:rsid w:val="00D3209A"/>
    <w:rPr>
      <w:rFonts w:ascii="Calibri" w:eastAsia="Times New Roman" w:hAnsi="Calibri"/>
      <w:b/>
      <w:bCs/>
      <w:sz w:val="26"/>
      <w:szCs w:val="26"/>
      <w:lang w:val="x-none" w:eastAsia="fr-FR"/>
    </w:rPr>
  </w:style>
  <w:style w:type="character" w:customStyle="1" w:styleId="Heading4Char">
    <w:name w:val="Heading 4 Char"/>
    <w:link w:val="Heading4"/>
    <w:rsid w:val="00D3209A"/>
    <w:rPr>
      <w:rFonts w:eastAsia="Times New Roman"/>
      <w:b/>
      <w:bCs/>
      <w:sz w:val="28"/>
      <w:szCs w:val="28"/>
      <w:lang w:val="x-none" w:eastAsia="fr-FR"/>
    </w:rPr>
  </w:style>
  <w:style w:type="character" w:customStyle="1" w:styleId="Heading5Char">
    <w:name w:val="Heading 5 Char"/>
    <w:link w:val="Heading5"/>
    <w:rsid w:val="00D3209A"/>
    <w:rPr>
      <w:rFonts w:eastAsia="Times New Roman"/>
      <w:b/>
      <w:bCs/>
      <w:i/>
      <w:iCs/>
      <w:sz w:val="26"/>
      <w:szCs w:val="26"/>
      <w:lang w:val="x-none" w:eastAsia="fr-FR"/>
    </w:rPr>
  </w:style>
  <w:style w:type="character" w:customStyle="1" w:styleId="Heading6Char">
    <w:name w:val="Heading 6 Char"/>
    <w:link w:val="Heading6"/>
    <w:rsid w:val="00D3209A"/>
    <w:rPr>
      <w:rFonts w:eastAsia="Times New Roman"/>
      <w:b/>
      <w:bCs/>
      <w:sz w:val="22"/>
      <w:szCs w:val="22"/>
      <w:lang w:val="x-none" w:eastAsia="fr-FR"/>
    </w:rPr>
  </w:style>
  <w:style w:type="character" w:customStyle="1" w:styleId="Heading7Char">
    <w:name w:val="Heading 7 Char"/>
    <w:link w:val="Heading7"/>
    <w:rsid w:val="00D3209A"/>
    <w:rPr>
      <w:rFonts w:eastAsia="Times New Roman"/>
      <w:lang w:val="x-none" w:eastAsia="fr-FR"/>
    </w:rPr>
  </w:style>
  <w:style w:type="character" w:customStyle="1" w:styleId="Heading8Char">
    <w:name w:val="Heading 8 Char"/>
    <w:link w:val="Heading8"/>
    <w:rsid w:val="00D3209A"/>
    <w:rPr>
      <w:rFonts w:eastAsia="Times New Roman"/>
      <w:i/>
      <w:iCs/>
      <w:lang w:val="x-none" w:eastAsia="fr-FR"/>
    </w:rPr>
  </w:style>
  <w:style w:type="character" w:customStyle="1" w:styleId="Heading9Char">
    <w:name w:val="Heading 9 Char"/>
    <w:link w:val="Heading9"/>
    <w:rsid w:val="00D3209A"/>
    <w:rPr>
      <w:rFonts w:ascii="Calibri" w:eastAsia="Times New Roman" w:hAnsi="Calibri"/>
      <w:sz w:val="22"/>
      <w:szCs w:val="22"/>
      <w:lang w:val="x-none" w:eastAsia="fr-FR"/>
    </w:rPr>
  </w:style>
  <w:style w:type="paragraph" w:styleId="TOC1">
    <w:name w:val="toc 1"/>
    <w:basedOn w:val="Normal"/>
    <w:next w:val="Normal"/>
    <w:autoRedefine/>
    <w:uiPriority w:val="39"/>
    <w:rsid w:val="009E1F22"/>
    <w:pPr>
      <w:spacing w:before="120" w:after="0"/>
      <w:jc w:val="left"/>
    </w:pPr>
    <w:rPr>
      <w:rFonts w:ascii="Calibri" w:hAnsi="Calibri"/>
      <w:b/>
      <w:sz w:val="24"/>
    </w:rPr>
  </w:style>
  <w:style w:type="paragraph" w:styleId="TOC2">
    <w:name w:val="toc 2"/>
    <w:basedOn w:val="Normal"/>
    <w:next w:val="Normal"/>
    <w:autoRedefine/>
    <w:uiPriority w:val="39"/>
    <w:rsid w:val="0031291C"/>
    <w:pPr>
      <w:spacing w:before="0" w:after="0"/>
      <w:ind w:left="220"/>
      <w:jc w:val="left"/>
    </w:pPr>
    <w:rPr>
      <w:rFonts w:ascii="Calibri" w:hAnsi="Calibri"/>
      <w:b/>
      <w:szCs w:val="22"/>
    </w:rPr>
  </w:style>
  <w:style w:type="paragraph" w:styleId="TOC3">
    <w:name w:val="toc 3"/>
    <w:basedOn w:val="Normal"/>
    <w:next w:val="Normal"/>
    <w:autoRedefine/>
    <w:uiPriority w:val="39"/>
    <w:rsid w:val="0031291C"/>
    <w:pPr>
      <w:spacing w:before="0" w:after="0"/>
      <w:ind w:left="440"/>
      <w:jc w:val="left"/>
    </w:pPr>
    <w:rPr>
      <w:rFonts w:ascii="Calibri" w:hAnsi="Calibri"/>
      <w:szCs w:val="22"/>
    </w:rPr>
  </w:style>
  <w:style w:type="paragraph" w:styleId="TOC4">
    <w:name w:val="toc 4"/>
    <w:basedOn w:val="Normal"/>
    <w:next w:val="Normal"/>
    <w:autoRedefine/>
    <w:uiPriority w:val="39"/>
    <w:rsid w:val="0031291C"/>
    <w:pPr>
      <w:spacing w:before="0" w:after="0"/>
      <w:ind w:left="660"/>
      <w:jc w:val="left"/>
    </w:pPr>
    <w:rPr>
      <w:rFonts w:ascii="Calibri" w:hAnsi="Calibri"/>
      <w:sz w:val="20"/>
    </w:rPr>
  </w:style>
  <w:style w:type="paragraph" w:styleId="TOC5">
    <w:name w:val="toc 5"/>
    <w:basedOn w:val="Normal"/>
    <w:next w:val="Normal"/>
    <w:autoRedefine/>
    <w:uiPriority w:val="39"/>
    <w:rsid w:val="0031291C"/>
    <w:pPr>
      <w:spacing w:before="0" w:after="0"/>
      <w:ind w:left="880"/>
      <w:jc w:val="left"/>
    </w:pPr>
    <w:rPr>
      <w:rFonts w:ascii="Calibri" w:hAnsi="Calibri"/>
      <w:sz w:val="20"/>
    </w:rPr>
  </w:style>
  <w:style w:type="paragraph" w:styleId="TOC6">
    <w:name w:val="toc 6"/>
    <w:basedOn w:val="Normal"/>
    <w:next w:val="Normal"/>
    <w:autoRedefine/>
    <w:uiPriority w:val="39"/>
    <w:rsid w:val="0031291C"/>
    <w:pPr>
      <w:spacing w:before="0" w:after="0"/>
      <w:ind w:left="1100"/>
      <w:jc w:val="left"/>
    </w:pPr>
    <w:rPr>
      <w:rFonts w:ascii="Calibri" w:hAnsi="Calibri"/>
      <w:sz w:val="20"/>
    </w:rPr>
  </w:style>
  <w:style w:type="paragraph" w:styleId="TOC7">
    <w:name w:val="toc 7"/>
    <w:basedOn w:val="Normal"/>
    <w:next w:val="Normal"/>
    <w:autoRedefine/>
    <w:uiPriority w:val="39"/>
    <w:rsid w:val="0031291C"/>
    <w:pPr>
      <w:spacing w:before="0" w:after="0"/>
      <w:ind w:left="1320"/>
      <w:jc w:val="left"/>
    </w:pPr>
    <w:rPr>
      <w:rFonts w:ascii="Calibri" w:hAnsi="Calibri"/>
      <w:sz w:val="20"/>
    </w:rPr>
  </w:style>
  <w:style w:type="paragraph" w:styleId="TOC8">
    <w:name w:val="toc 8"/>
    <w:basedOn w:val="Normal"/>
    <w:next w:val="Normal"/>
    <w:autoRedefine/>
    <w:uiPriority w:val="39"/>
    <w:rsid w:val="0031291C"/>
    <w:pPr>
      <w:spacing w:before="0" w:after="0"/>
      <w:ind w:left="1540"/>
      <w:jc w:val="left"/>
    </w:pPr>
    <w:rPr>
      <w:rFonts w:ascii="Calibri" w:hAnsi="Calibri"/>
      <w:sz w:val="20"/>
    </w:rPr>
  </w:style>
  <w:style w:type="paragraph" w:styleId="TOC9">
    <w:name w:val="toc 9"/>
    <w:basedOn w:val="Normal"/>
    <w:next w:val="Normal"/>
    <w:autoRedefine/>
    <w:uiPriority w:val="39"/>
    <w:rsid w:val="0031291C"/>
    <w:pPr>
      <w:spacing w:before="0" w:after="0"/>
      <w:ind w:left="1760"/>
      <w:jc w:val="left"/>
    </w:pPr>
    <w:rPr>
      <w:rFonts w:ascii="Calibri" w:hAnsi="Calibri"/>
      <w:sz w:val="20"/>
    </w:rPr>
  </w:style>
  <w:style w:type="character" w:customStyle="1" w:styleId="apple-style-span">
    <w:name w:val="apple-style-span"/>
    <w:basedOn w:val="DefaultParagraphFont"/>
    <w:rsid w:val="00F46A88"/>
  </w:style>
  <w:style w:type="paragraph" w:customStyle="1" w:styleId="ColorfulList-Accent11">
    <w:name w:val="Colorful List - Accent 11"/>
    <w:basedOn w:val="Normal"/>
    <w:uiPriority w:val="34"/>
    <w:qFormat/>
    <w:rsid w:val="00427D04"/>
    <w:pPr>
      <w:ind w:left="720"/>
      <w:contextualSpacing/>
    </w:pPr>
  </w:style>
  <w:style w:type="paragraph" w:styleId="TOCHeading">
    <w:name w:val="TOC Heading"/>
    <w:basedOn w:val="Heading1"/>
    <w:next w:val="Normal"/>
    <w:uiPriority w:val="39"/>
    <w:unhideWhenUsed/>
    <w:qFormat/>
    <w:rsid w:val="00D1358C"/>
    <w:pPr>
      <w:keepLines/>
      <w:pageBreakBefore w:val="0"/>
      <w:numPr>
        <w:numId w:val="0"/>
      </w:numPr>
      <w:suppressAutoHyphens w:val="0"/>
      <w:spacing w:before="480" w:after="0" w:line="276" w:lineRule="auto"/>
      <w:jc w:val="left"/>
      <w:outlineLvl w:val="9"/>
    </w:pPr>
    <w:rPr>
      <w:rFonts w:ascii="Cambria" w:hAnsi="Cambria"/>
      <w:caps w:val="0"/>
      <w:color w:val="365F91"/>
      <w:kern w:val="0"/>
      <w:sz w:val="28"/>
      <w:szCs w:val="28"/>
      <w:lang w:val="en-US" w:eastAsia="en-US"/>
    </w:rPr>
  </w:style>
  <w:style w:type="paragraph" w:styleId="FootnoteText">
    <w:name w:val="footnote text"/>
    <w:basedOn w:val="Normal"/>
    <w:link w:val="FootnoteTextChar"/>
    <w:rsid w:val="00F32E56"/>
    <w:rPr>
      <w:sz w:val="24"/>
    </w:rPr>
  </w:style>
  <w:style w:type="character" w:customStyle="1" w:styleId="FootnoteTextChar">
    <w:name w:val="Footnote Text Char"/>
    <w:link w:val="FootnoteText"/>
    <w:rsid w:val="00F32E56"/>
    <w:rPr>
      <w:rFonts w:ascii="Times New Roman" w:eastAsia="Times New Roman" w:hAnsi="Times New Roman"/>
      <w:sz w:val="24"/>
      <w:szCs w:val="24"/>
      <w:lang w:eastAsia="fr-FR"/>
    </w:rPr>
  </w:style>
  <w:style w:type="character" w:styleId="FootnoteReference">
    <w:name w:val="footnote reference"/>
    <w:rsid w:val="00F32E56"/>
    <w:rPr>
      <w:vertAlign w:val="superscript"/>
    </w:rPr>
  </w:style>
  <w:style w:type="paragraph" w:styleId="CommentSubject">
    <w:name w:val="annotation subject"/>
    <w:basedOn w:val="CommentText"/>
    <w:next w:val="CommentText"/>
    <w:link w:val="CommentSubjectChar"/>
    <w:rsid w:val="005952C8"/>
    <w:pPr>
      <w:spacing w:after="40"/>
    </w:pPr>
    <w:rPr>
      <w:b/>
      <w:bCs/>
      <w:sz w:val="20"/>
      <w:lang w:val="en-GB"/>
    </w:rPr>
  </w:style>
  <w:style w:type="character" w:customStyle="1" w:styleId="CommentSubjectChar">
    <w:name w:val="Comment Subject Char"/>
    <w:link w:val="CommentSubject"/>
    <w:rsid w:val="005952C8"/>
    <w:rPr>
      <w:rFonts w:ascii="Times New Roman" w:eastAsia="Times New Roman" w:hAnsi="Times New Roman"/>
      <w:b/>
      <w:bCs/>
      <w:sz w:val="16"/>
      <w:lang w:eastAsia="fr-FR"/>
    </w:rPr>
  </w:style>
  <w:style w:type="character" w:customStyle="1" w:styleId="x9">
    <w:name w:val="x9"/>
    <w:rsid w:val="006D2164"/>
  </w:style>
  <w:style w:type="character" w:customStyle="1" w:styleId="cb">
    <w:name w:val="cb"/>
    <w:rsid w:val="00231226"/>
  </w:style>
  <w:style w:type="character" w:customStyle="1" w:styleId="x8">
    <w:name w:val="x8"/>
    <w:rsid w:val="00231226"/>
  </w:style>
  <w:style w:type="character" w:customStyle="1" w:styleId="fcb">
    <w:name w:val="fcb"/>
    <w:rsid w:val="000C73D4"/>
  </w:style>
  <w:style w:type="character" w:customStyle="1" w:styleId="pi">
    <w:name w:val="pi"/>
    <w:rsid w:val="002737A3"/>
  </w:style>
  <w:style w:type="paragraph" w:customStyle="1" w:styleId="Paragraph2">
    <w:name w:val="Paragraph 2"/>
    <w:basedOn w:val="Normal"/>
    <w:rsid w:val="003F5F68"/>
    <w:pPr>
      <w:tabs>
        <w:tab w:val="left" w:pos="360"/>
      </w:tabs>
      <w:suppressAutoHyphens w:val="0"/>
      <w:spacing w:before="0" w:after="0"/>
    </w:pPr>
    <w:rPr>
      <w:sz w:val="24"/>
      <w:szCs w:val="20"/>
      <w:lang w:eastAsia="en-GB"/>
    </w:rPr>
  </w:style>
  <w:style w:type="table" w:styleId="TableGrid">
    <w:name w:val="Table Grid"/>
    <w:basedOn w:val="TableNormal"/>
    <w:uiPriority w:val="59"/>
    <w:rsid w:val="00A01B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19246F"/>
    <w:rPr>
      <w:sz w:val="24"/>
    </w:rPr>
  </w:style>
  <w:style w:type="paragraph" w:styleId="ListParagraph">
    <w:name w:val="List Paragraph"/>
    <w:basedOn w:val="Normal"/>
    <w:uiPriority w:val="34"/>
    <w:qFormat/>
    <w:rsid w:val="00F62F6B"/>
    <w:pPr>
      <w:ind w:left="720"/>
      <w:contextualSpacing/>
    </w:pPr>
  </w:style>
  <w:style w:type="table" w:customStyle="1" w:styleId="TableGrid1">
    <w:name w:val="Table Grid1"/>
    <w:basedOn w:val="TableNormal"/>
    <w:next w:val="TableGrid"/>
    <w:uiPriority w:val="59"/>
    <w:rsid w:val="00FD6B65"/>
    <w:rPr>
      <w:rFonts w:ascii="Calibri" w:eastAsia="MS Mincho" w:hAnsi="Calibri"/>
      <w:sz w:val="22"/>
      <w:szCs w:val="22"/>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C0D4C"/>
    <w:rPr>
      <w:b/>
      <w:bCs/>
    </w:rPr>
  </w:style>
  <w:style w:type="character" w:styleId="FollowedHyperlink">
    <w:name w:val="FollowedHyperlink"/>
    <w:basedOn w:val="DefaultParagraphFont"/>
    <w:rsid w:val="0051326E"/>
    <w:rPr>
      <w:color w:val="800080" w:themeColor="followedHyperlink"/>
      <w:u w:val="single"/>
    </w:rPr>
  </w:style>
  <w:style w:type="character" w:customStyle="1" w:styleId="qib">
    <w:name w:val="qib"/>
    <w:basedOn w:val="DefaultParagraphFont"/>
    <w:rsid w:val="002B1BD4"/>
  </w:style>
  <w:style w:type="character" w:customStyle="1" w:styleId="watch-likes-dislikes">
    <w:name w:val="watch-likes-dislikes"/>
    <w:basedOn w:val="DefaultParagraphFont"/>
    <w:rsid w:val="00554160"/>
  </w:style>
  <w:style w:type="character" w:customStyle="1" w:styleId="likes">
    <w:name w:val="likes"/>
    <w:basedOn w:val="DefaultParagraphFont"/>
    <w:rsid w:val="00554160"/>
  </w:style>
  <w:style w:type="table" w:customStyle="1" w:styleId="TableGrid2">
    <w:name w:val="Table Grid2"/>
    <w:basedOn w:val="TableNormal"/>
    <w:next w:val="TableGrid"/>
    <w:uiPriority w:val="59"/>
    <w:rsid w:val="0033161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szCs w:val="24"/>
      <w:lang w:eastAsia="fr-FR"/>
    </w:rPr>
  </w:style>
  <w:style w:type="paragraph" w:styleId="Heading1">
    <w:name w:val="heading 1"/>
    <w:basedOn w:val="Normal"/>
    <w:next w:val="Normal"/>
    <w:link w:val="Heading1Char"/>
    <w:qFormat/>
    <w:rsid w:val="00D3209A"/>
    <w:pPr>
      <w:keepNext/>
      <w:pageBreakBefore/>
      <w:numPr>
        <w:numId w:val="3"/>
      </w:numPr>
      <w:spacing w:before="240" w:after="60"/>
      <w:outlineLvl w:val="0"/>
    </w:pPr>
    <w:rPr>
      <w:rFonts w:ascii="Calibri" w:hAnsi="Calibri"/>
      <w:b/>
      <w:bCs/>
      <w:caps/>
      <w:kern w:val="32"/>
      <w:sz w:val="32"/>
      <w:szCs w:val="32"/>
      <w:lang w:val="x-none"/>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lang w:val="x-none"/>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lang w:val="x-none"/>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lang w:val="x-none"/>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lang w:val="x-none"/>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lang w:val="x-none"/>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0"/>
      <w:szCs w:val="20"/>
      <w:lang w:val="x-none"/>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0"/>
      <w:szCs w:val="20"/>
      <w:lang w:val="x-none"/>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szCs w:val="20"/>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x-none"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x-none" w:eastAsia="fr-FR"/>
    </w:rPr>
  </w:style>
  <w:style w:type="character" w:customStyle="1" w:styleId="Heading3Char">
    <w:name w:val="Heading 3 Char"/>
    <w:link w:val="Heading3"/>
    <w:rsid w:val="00D3209A"/>
    <w:rPr>
      <w:rFonts w:ascii="Calibri" w:eastAsia="Times New Roman" w:hAnsi="Calibri"/>
      <w:b/>
      <w:bCs/>
      <w:sz w:val="26"/>
      <w:szCs w:val="26"/>
      <w:lang w:val="x-none" w:eastAsia="fr-FR"/>
    </w:rPr>
  </w:style>
  <w:style w:type="character" w:customStyle="1" w:styleId="Heading4Char">
    <w:name w:val="Heading 4 Char"/>
    <w:link w:val="Heading4"/>
    <w:rsid w:val="00D3209A"/>
    <w:rPr>
      <w:rFonts w:eastAsia="Times New Roman"/>
      <w:b/>
      <w:bCs/>
      <w:sz w:val="28"/>
      <w:szCs w:val="28"/>
      <w:lang w:val="x-none" w:eastAsia="fr-FR"/>
    </w:rPr>
  </w:style>
  <w:style w:type="character" w:customStyle="1" w:styleId="Heading5Char">
    <w:name w:val="Heading 5 Char"/>
    <w:link w:val="Heading5"/>
    <w:rsid w:val="00D3209A"/>
    <w:rPr>
      <w:rFonts w:eastAsia="Times New Roman"/>
      <w:b/>
      <w:bCs/>
      <w:i/>
      <w:iCs/>
      <w:sz w:val="26"/>
      <w:szCs w:val="26"/>
      <w:lang w:val="x-none" w:eastAsia="fr-FR"/>
    </w:rPr>
  </w:style>
  <w:style w:type="character" w:customStyle="1" w:styleId="Heading6Char">
    <w:name w:val="Heading 6 Char"/>
    <w:link w:val="Heading6"/>
    <w:rsid w:val="00D3209A"/>
    <w:rPr>
      <w:rFonts w:eastAsia="Times New Roman"/>
      <w:b/>
      <w:bCs/>
      <w:sz w:val="22"/>
      <w:szCs w:val="22"/>
      <w:lang w:val="x-none" w:eastAsia="fr-FR"/>
    </w:rPr>
  </w:style>
  <w:style w:type="character" w:customStyle="1" w:styleId="Heading7Char">
    <w:name w:val="Heading 7 Char"/>
    <w:link w:val="Heading7"/>
    <w:rsid w:val="00D3209A"/>
    <w:rPr>
      <w:rFonts w:eastAsia="Times New Roman"/>
      <w:lang w:val="x-none" w:eastAsia="fr-FR"/>
    </w:rPr>
  </w:style>
  <w:style w:type="character" w:customStyle="1" w:styleId="Heading8Char">
    <w:name w:val="Heading 8 Char"/>
    <w:link w:val="Heading8"/>
    <w:rsid w:val="00D3209A"/>
    <w:rPr>
      <w:rFonts w:eastAsia="Times New Roman"/>
      <w:i/>
      <w:iCs/>
      <w:lang w:val="x-none" w:eastAsia="fr-FR"/>
    </w:rPr>
  </w:style>
  <w:style w:type="character" w:customStyle="1" w:styleId="Heading9Char">
    <w:name w:val="Heading 9 Char"/>
    <w:link w:val="Heading9"/>
    <w:rsid w:val="00D3209A"/>
    <w:rPr>
      <w:rFonts w:ascii="Calibri" w:eastAsia="Times New Roman" w:hAnsi="Calibri"/>
      <w:sz w:val="22"/>
      <w:szCs w:val="22"/>
      <w:lang w:val="x-none" w:eastAsia="fr-FR"/>
    </w:rPr>
  </w:style>
  <w:style w:type="paragraph" w:styleId="TOC1">
    <w:name w:val="toc 1"/>
    <w:basedOn w:val="Normal"/>
    <w:next w:val="Normal"/>
    <w:autoRedefine/>
    <w:uiPriority w:val="39"/>
    <w:rsid w:val="009E1F22"/>
    <w:pPr>
      <w:spacing w:before="120" w:after="0"/>
      <w:jc w:val="left"/>
    </w:pPr>
    <w:rPr>
      <w:rFonts w:ascii="Calibri" w:hAnsi="Calibri"/>
      <w:b/>
      <w:sz w:val="24"/>
    </w:rPr>
  </w:style>
  <w:style w:type="paragraph" w:styleId="TOC2">
    <w:name w:val="toc 2"/>
    <w:basedOn w:val="Normal"/>
    <w:next w:val="Normal"/>
    <w:autoRedefine/>
    <w:uiPriority w:val="39"/>
    <w:rsid w:val="0031291C"/>
    <w:pPr>
      <w:spacing w:before="0" w:after="0"/>
      <w:ind w:left="220"/>
      <w:jc w:val="left"/>
    </w:pPr>
    <w:rPr>
      <w:rFonts w:ascii="Calibri" w:hAnsi="Calibri"/>
      <w:b/>
      <w:szCs w:val="22"/>
    </w:rPr>
  </w:style>
  <w:style w:type="paragraph" w:styleId="TOC3">
    <w:name w:val="toc 3"/>
    <w:basedOn w:val="Normal"/>
    <w:next w:val="Normal"/>
    <w:autoRedefine/>
    <w:uiPriority w:val="39"/>
    <w:rsid w:val="0031291C"/>
    <w:pPr>
      <w:spacing w:before="0" w:after="0"/>
      <w:ind w:left="440"/>
      <w:jc w:val="left"/>
    </w:pPr>
    <w:rPr>
      <w:rFonts w:ascii="Calibri" w:hAnsi="Calibri"/>
      <w:szCs w:val="22"/>
    </w:rPr>
  </w:style>
  <w:style w:type="paragraph" w:styleId="TOC4">
    <w:name w:val="toc 4"/>
    <w:basedOn w:val="Normal"/>
    <w:next w:val="Normal"/>
    <w:autoRedefine/>
    <w:uiPriority w:val="39"/>
    <w:rsid w:val="0031291C"/>
    <w:pPr>
      <w:spacing w:before="0" w:after="0"/>
      <w:ind w:left="660"/>
      <w:jc w:val="left"/>
    </w:pPr>
    <w:rPr>
      <w:rFonts w:ascii="Calibri" w:hAnsi="Calibri"/>
      <w:sz w:val="20"/>
    </w:rPr>
  </w:style>
  <w:style w:type="paragraph" w:styleId="TOC5">
    <w:name w:val="toc 5"/>
    <w:basedOn w:val="Normal"/>
    <w:next w:val="Normal"/>
    <w:autoRedefine/>
    <w:uiPriority w:val="39"/>
    <w:rsid w:val="0031291C"/>
    <w:pPr>
      <w:spacing w:before="0" w:after="0"/>
      <w:ind w:left="880"/>
      <w:jc w:val="left"/>
    </w:pPr>
    <w:rPr>
      <w:rFonts w:ascii="Calibri" w:hAnsi="Calibri"/>
      <w:sz w:val="20"/>
    </w:rPr>
  </w:style>
  <w:style w:type="paragraph" w:styleId="TOC6">
    <w:name w:val="toc 6"/>
    <w:basedOn w:val="Normal"/>
    <w:next w:val="Normal"/>
    <w:autoRedefine/>
    <w:uiPriority w:val="39"/>
    <w:rsid w:val="0031291C"/>
    <w:pPr>
      <w:spacing w:before="0" w:after="0"/>
      <w:ind w:left="1100"/>
      <w:jc w:val="left"/>
    </w:pPr>
    <w:rPr>
      <w:rFonts w:ascii="Calibri" w:hAnsi="Calibri"/>
      <w:sz w:val="20"/>
    </w:rPr>
  </w:style>
  <w:style w:type="paragraph" w:styleId="TOC7">
    <w:name w:val="toc 7"/>
    <w:basedOn w:val="Normal"/>
    <w:next w:val="Normal"/>
    <w:autoRedefine/>
    <w:uiPriority w:val="39"/>
    <w:rsid w:val="0031291C"/>
    <w:pPr>
      <w:spacing w:before="0" w:after="0"/>
      <w:ind w:left="1320"/>
      <w:jc w:val="left"/>
    </w:pPr>
    <w:rPr>
      <w:rFonts w:ascii="Calibri" w:hAnsi="Calibri"/>
      <w:sz w:val="20"/>
    </w:rPr>
  </w:style>
  <w:style w:type="paragraph" w:styleId="TOC8">
    <w:name w:val="toc 8"/>
    <w:basedOn w:val="Normal"/>
    <w:next w:val="Normal"/>
    <w:autoRedefine/>
    <w:uiPriority w:val="39"/>
    <w:rsid w:val="0031291C"/>
    <w:pPr>
      <w:spacing w:before="0" w:after="0"/>
      <w:ind w:left="1540"/>
      <w:jc w:val="left"/>
    </w:pPr>
    <w:rPr>
      <w:rFonts w:ascii="Calibri" w:hAnsi="Calibri"/>
      <w:sz w:val="20"/>
    </w:rPr>
  </w:style>
  <w:style w:type="paragraph" w:styleId="TOC9">
    <w:name w:val="toc 9"/>
    <w:basedOn w:val="Normal"/>
    <w:next w:val="Normal"/>
    <w:autoRedefine/>
    <w:uiPriority w:val="39"/>
    <w:rsid w:val="0031291C"/>
    <w:pPr>
      <w:spacing w:before="0" w:after="0"/>
      <w:ind w:left="1760"/>
      <w:jc w:val="left"/>
    </w:pPr>
    <w:rPr>
      <w:rFonts w:ascii="Calibri" w:hAnsi="Calibri"/>
      <w:sz w:val="20"/>
    </w:rPr>
  </w:style>
  <w:style w:type="character" w:customStyle="1" w:styleId="apple-style-span">
    <w:name w:val="apple-style-span"/>
    <w:basedOn w:val="DefaultParagraphFont"/>
    <w:rsid w:val="00F46A88"/>
  </w:style>
  <w:style w:type="paragraph" w:customStyle="1" w:styleId="ColorfulList-Accent11">
    <w:name w:val="Colorful List - Accent 11"/>
    <w:basedOn w:val="Normal"/>
    <w:uiPriority w:val="34"/>
    <w:qFormat/>
    <w:rsid w:val="00427D04"/>
    <w:pPr>
      <w:ind w:left="720"/>
      <w:contextualSpacing/>
    </w:pPr>
  </w:style>
  <w:style w:type="paragraph" w:styleId="TOCHeading">
    <w:name w:val="TOC Heading"/>
    <w:basedOn w:val="Heading1"/>
    <w:next w:val="Normal"/>
    <w:uiPriority w:val="39"/>
    <w:unhideWhenUsed/>
    <w:qFormat/>
    <w:rsid w:val="00D1358C"/>
    <w:pPr>
      <w:keepLines/>
      <w:pageBreakBefore w:val="0"/>
      <w:numPr>
        <w:numId w:val="0"/>
      </w:numPr>
      <w:suppressAutoHyphens w:val="0"/>
      <w:spacing w:before="480" w:after="0" w:line="276" w:lineRule="auto"/>
      <w:jc w:val="left"/>
      <w:outlineLvl w:val="9"/>
    </w:pPr>
    <w:rPr>
      <w:rFonts w:ascii="Cambria" w:hAnsi="Cambria"/>
      <w:caps w:val="0"/>
      <w:color w:val="365F91"/>
      <w:kern w:val="0"/>
      <w:sz w:val="28"/>
      <w:szCs w:val="28"/>
      <w:lang w:val="en-US" w:eastAsia="en-US"/>
    </w:rPr>
  </w:style>
  <w:style w:type="paragraph" w:styleId="FootnoteText">
    <w:name w:val="footnote text"/>
    <w:basedOn w:val="Normal"/>
    <w:link w:val="FootnoteTextChar"/>
    <w:rsid w:val="00F32E56"/>
    <w:rPr>
      <w:sz w:val="24"/>
    </w:rPr>
  </w:style>
  <w:style w:type="character" w:customStyle="1" w:styleId="FootnoteTextChar">
    <w:name w:val="Footnote Text Char"/>
    <w:link w:val="FootnoteText"/>
    <w:rsid w:val="00F32E56"/>
    <w:rPr>
      <w:rFonts w:ascii="Times New Roman" w:eastAsia="Times New Roman" w:hAnsi="Times New Roman"/>
      <w:sz w:val="24"/>
      <w:szCs w:val="24"/>
      <w:lang w:eastAsia="fr-FR"/>
    </w:rPr>
  </w:style>
  <w:style w:type="character" w:styleId="FootnoteReference">
    <w:name w:val="footnote reference"/>
    <w:rsid w:val="00F32E56"/>
    <w:rPr>
      <w:vertAlign w:val="superscript"/>
    </w:rPr>
  </w:style>
  <w:style w:type="paragraph" w:styleId="CommentSubject">
    <w:name w:val="annotation subject"/>
    <w:basedOn w:val="CommentText"/>
    <w:next w:val="CommentText"/>
    <w:link w:val="CommentSubjectChar"/>
    <w:rsid w:val="005952C8"/>
    <w:pPr>
      <w:spacing w:after="40"/>
    </w:pPr>
    <w:rPr>
      <w:b/>
      <w:bCs/>
      <w:sz w:val="20"/>
      <w:lang w:val="en-GB"/>
    </w:rPr>
  </w:style>
  <w:style w:type="character" w:customStyle="1" w:styleId="CommentSubjectChar">
    <w:name w:val="Comment Subject Char"/>
    <w:link w:val="CommentSubject"/>
    <w:rsid w:val="005952C8"/>
    <w:rPr>
      <w:rFonts w:ascii="Times New Roman" w:eastAsia="Times New Roman" w:hAnsi="Times New Roman"/>
      <w:b/>
      <w:bCs/>
      <w:sz w:val="16"/>
      <w:lang w:eastAsia="fr-FR"/>
    </w:rPr>
  </w:style>
  <w:style w:type="character" w:customStyle="1" w:styleId="x9">
    <w:name w:val="x9"/>
    <w:rsid w:val="006D2164"/>
  </w:style>
  <w:style w:type="character" w:customStyle="1" w:styleId="cb">
    <w:name w:val="cb"/>
    <w:rsid w:val="00231226"/>
  </w:style>
  <w:style w:type="character" w:customStyle="1" w:styleId="x8">
    <w:name w:val="x8"/>
    <w:rsid w:val="00231226"/>
  </w:style>
  <w:style w:type="character" w:customStyle="1" w:styleId="fcb">
    <w:name w:val="fcb"/>
    <w:rsid w:val="000C73D4"/>
  </w:style>
  <w:style w:type="character" w:customStyle="1" w:styleId="pi">
    <w:name w:val="pi"/>
    <w:rsid w:val="002737A3"/>
  </w:style>
  <w:style w:type="paragraph" w:customStyle="1" w:styleId="Paragraph2">
    <w:name w:val="Paragraph 2"/>
    <w:basedOn w:val="Normal"/>
    <w:rsid w:val="003F5F68"/>
    <w:pPr>
      <w:tabs>
        <w:tab w:val="left" w:pos="360"/>
      </w:tabs>
      <w:suppressAutoHyphens w:val="0"/>
      <w:spacing w:before="0" w:after="0"/>
    </w:pPr>
    <w:rPr>
      <w:sz w:val="24"/>
      <w:szCs w:val="20"/>
      <w:lang w:eastAsia="en-GB"/>
    </w:rPr>
  </w:style>
  <w:style w:type="table" w:styleId="TableGrid">
    <w:name w:val="Table Grid"/>
    <w:basedOn w:val="TableNormal"/>
    <w:uiPriority w:val="59"/>
    <w:rsid w:val="00A01B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19246F"/>
    <w:rPr>
      <w:sz w:val="24"/>
    </w:rPr>
  </w:style>
  <w:style w:type="paragraph" w:styleId="ListParagraph">
    <w:name w:val="List Paragraph"/>
    <w:basedOn w:val="Normal"/>
    <w:uiPriority w:val="34"/>
    <w:qFormat/>
    <w:rsid w:val="00F62F6B"/>
    <w:pPr>
      <w:ind w:left="720"/>
      <w:contextualSpacing/>
    </w:pPr>
  </w:style>
  <w:style w:type="table" w:customStyle="1" w:styleId="TableGrid1">
    <w:name w:val="Table Grid1"/>
    <w:basedOn w:val="TableNormal"/>
    <w:next w:val="TableGrid"/>
    <w:uiPriority w:val="59"/>
    <w:rsid w:val="00FD6B65"/>
    <w:rPr>
      <w:rFonts w:ascii="Calibri" w:eastAsia="MS Mincho" w:hAnsi="Calibri"/>
      <w:sz w:val="22"/>
      <w:szCs w:val="22"/>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C0D4C"/>
    <w:rPr>
      <w:b/>
      <w:bCs/>
    </w:rPr>
  </w:style>
  <w:style w:type="character" w:styleId="FollowedHyperlink">
    <w:name w:val="FollowedHyperlink"/>
    <w:basedOn w:val="DefaultParagraphFont"/>
    <w:rsid w:val="0051326E"/>
    <w:rPr>
      <w:color w:val="800080" w:themeColor="followedHyperlink"/>
      <w:u w:val="single"/>
    </w:rPr>
  </w:style>
  <w:style w:type="character" w:customStyle="1" w:styleId="qib">
    <w:name w:val="qib"/>
    <w:basedOn w:val="DefaultParagraphFont"/>
    <w:rsid w:val="002B1BD4"/>
  </w:style>
  <w:style w:type="character" w:customStyle="1" w:styleId="watch-likes-dislikes">
    <w:name w:val="watch-likes-dislikes"/>
    <w:basedOn w:val="DefaultParagraphFont"/>
    <w:rsid w:val="00554160"/>
  </w:style>
  <w:style w:type="character" w:customStyle="1" w:styleId="likes">
    <w:name w:val="likes"/>
    <w:basedOn w:val="DefaultParagraphFont"/>
    <w:rsid w:val="00554160"/>
  </w:style>
  <w:style w:type="table" w:customStyle="1" w:styleId="TableGrid2">
    <w:name w:val="Table Grid2"/>
    <w:basedOn w:val="TableNormal"/>
    <w:next w:val="TableGrid"/>
    <w:uiPriority w:val="59"/>
    <w:rsid w:val="0033161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21956">
      <w:bodyDiv w:val="1"/>
      <w:marLeft w:val="0"/>
      <w:marRight w:val="0"/>
      <w:marTop w:val="0"/>
      <w:marBottom w:val="0"/>
      <w:divBdr>
        <w:top w:val="none" w:sz="0" w:space="0" w:color="auto"/>
        <w:left w:val="none" w:sz="0" w:space="0" w:color="auto"/>
        <w:bottom w:val="none" w:sz="0" w:space="0" w:color="auto"/>
        <w:right w:val="none" w:sz="0" w:space="0" w:color="auto"/>
      </w:divBdr>
    </w:div>
    <w:div w:id="316962154">
      <w:bodyDiv w:val="1"/>
      <w:marLeft w:val="0"/>
      <w:marRight w:val="0"/>
      <w:marTop w:val="0"/>
      <w:marBottom w:val="0"/>
      <w:divBdr>
        <w:top w:val="none" w:sz="0" w:space="0" w:color="auto"/>
        <w:left w:val="none" w:sz="0" w:space="0" w:color="auto"/>
        <w:bottom w:val="none" w:sz="0" w:space="0" w:color="auto"/>
        <w:right w:val="none" w:sz="0" w:space="0" w:color="auto"/>
      </w:divBdr>
    </w:div>
    <w:div w:id="332610360">
      <w:bodyDiv w:val="1"/>
      <w:marLeft w:val="0"/>
      <w:marRight w:val="0"/>
      <w:marTop w:val="0"/>
      <w:marBottom w:val="0"/>
      <w:divBdr>
        <w:top w:val="none" w:sz="0" w:space="0" w:color="auto"/>
        <w:left w:val="none" w:sz="0" w:space="0" w:color="auto"/>
        <w:bottom w:val="none" w:sz="0" w:space="0" w:color="auto"/>
        <w:right w:val="none" w:sz="0" w:space="0" w:color="auto"/>
      </w:divBdr>
    </w:div>
    <w:div w:id="498620933">
      <w:bodyDiv w:val="1"/>
      <w:marLeft w:val="0"/>
      <w:marRight w:val="0"/>
      <w:marTop w:val="0"/>
      <w:marBottom w:val="0"/>
      <w:divBdr>
        <w:top w:val="none" w:sz="0" w:space="0" w:color="auto"/>
        <w:left w:val="none" w:sz="0" w:space="0" w:color="auto"/>
        <w:bottom w:val="none" w:sz="0" w:space="0" w:color="auto"/>
        <w:right w:val="none" w:sz="0" w:space="0" w:color="auto"/>
      </w:divBdr>
      <w:divsChild>
        <w:div w:id="267199341">
          <w:marLeft w:val="0"/>
          <w:marRight w:val="0"/>
          <w:marTop w:val="0"/>
          <w:marBottom w:val="0"/>
          <w:divBdr>
            <w:top w:val="none" w:sz="0" w:space="0" w:color="auto"/>
            <w:left w:val="none" w:sz="0" w:space="0" w:color="auto"/>
            <w:bottom w:val="none" w:sz="0" w:space="0" w:color="auto"/>
            <w:right w:val="none" w:sz="0" w:space="0" w:color="auto"/>
          </w:divBdr>
        </w:div>
        <w:div w:id="361441146">
          <w:marLeft w:val="0"/>
          <w:marRight w:val="0"/>
          <w:marTop w:val="0"/>
          <w:marBottom w:val="0"/>
          <w:divBdr>
            <w:top w:val="none" w:sz="0" w:space="0" w:color="auto"/>
            <w:left w:val="none" w:sz="0" w:space="0" w:color="auto"/>
            <w:bottom w:val="none" w:sz="0" w:space="0" w:color="auto"/>
            <w:right w:val="none" w:sz="0" w:space="0" w:color="auto"/>
          </w:divBdr>
        </w:div>
        <w:div w:id="546649783">
          <w:marLeft w:val="0"/>
          <w:marRight w:val="0"/>
          <w:marTop w:val="0"/>
          <w:marBottom w:val="0"/>
          <w:divBdr>
            <w:top w:val="none" w:sz="0" w:space="0" w:color="auto"/>
            <w:left w:val="none" w:sz="0" w:space="0" w:color="auto"/>
            <w:bottom w:val="none" w:sz="0" w:space="0" w:color="auto"/>
            <w:right w:val="none" w:sz="0" w:space="0" w:color="auto"/>
          </w:divBdr>
        </w:div>
        <w:div w:id="674456771">
          <w:marLeft w:val="0"/>
          <w:marRight w:val="0"/>
          <w:marTop w:val="0"/>
          <w:marBottom w:val="0"/>
          <w:divBdr>
            <w:top w:val="none" w:sz="0" w:space="0" w:color="auto"/>
            <w:left w:val="none" w:sz="0" w:space="0" w:color="auto"/>
            <w:bottom w:val="none" w:sz="0" w:space="0" w:color="auto"/>
            <w:right w:val="none" w:sz="0" w:space="0" w:color="auto"/>
          </w:divBdr>
        </w:div>
      </w:divsChild>
    </w:div>
    <w:div w:id="548688334">
      <w:bodyDiv w:val="1"/>
      <w:marLeft w:val="0"/>
      <w:marRight w:val="0"/>
      <w:marTop w:val="0"/>
      <w:marBottom w:val="0"/>
      <w:divBdr>
        <w:top w:val="none" w:sz="0" w:space="0" w:color="auto"/>
        <w:left w:val="none" w:sz="0" w:space="0" w:color="auto"/>
        <w:bottom w:val="none" w:sz="0" w:space="0" w:color="auto"/>
        <w:right w:val="none" w:sz="0" w:space="0" w:color="auto"/>
      </w:divBdr>
      <w:divsChild>
        <w:div w:id="232935981">
          <w:marLeft w:val="446"/>
          <w:marRight w:val="0"/>
          <w:marTop w:val="0"/>
          <w:marBottom w:val="0"/>
          <w:divBdr>
            <w:top w:val="none" w:sz="0" w:space="0" w:color="auto"/>
            <w:left w:val="none" w:sz="0" w:space="0" w:color="auto"/>
            <w:bottom w:val="none" w:sz="0" w:space="0" w:color="auto"/>
            <w:right w:val="none" w:sz="0" w:space="0" w:color="auto"/>
          </w:divBdr>
        </w:div>
        <w:div w:id="625818164">
          <w:marLeft w:val="446"/>
          <w:marRight w:val="0"/>
          <w:marTop w:val="0"/>
          <w:marBottom w:val="0"/>
          <w:divBdr>
            <w:top w:val="none" w:sz="0" w:space="0" w:color="auto"/>
            <w:left w:val="none" w:sz="0" w:space="0" w:color="auto"/>
            <w:bottom w:val="none" w:sz="0" w:space="0" w:color="auto"/>
            <w:right w:val="none" w:sz="0" w:space="0" w:color="auto"/>
          </w:divBdr>
        </w:div>
        <w:div w:id="965503433">
          <w:marLeft w:val="446"/>
          <w:marRight w:val="0"/>
          <w:marTop w:val="0"/>
          <w:marBottom w:val="0"/>
          <w:divBdr>
            <w:top w:val="none" w:sz="0" w:space="0" w:color="auto"/>
            <w:left w:val="none" w:sz="0" w:space="0" w:color="auto"/>
            <w:bottom w:val="none" w:sz="0" w:space="0" w:color="auto"/>
            <w:right w:val="none" w:sz="0" w:space="0" w:color="auto"/>
          </w:divBdr>
        </w:div>
        <w:div w:id="1047027152">
          <w:marLeft w:val="446"/>
          <w:marRight w:val="0"/>
          <w:marTop w:val="0"/>
          <w:marBottom w:val="0"/>
          <w:divBdr>
            <w:top w:val="none" w:sz="0" w:space="0" w:color="auto"/>
            <w:left w:val="none" w:sz="0" w:space="0" w:color="auto"/>
            <w:bottom w:val="none" w:sz="0" w:space="0" w:color="auto"/>
            <w:right w:val="none" w:sz="0" w:space="0" w:color="auto"/>
          </w:divBdr>
        </w:div>
        <w:div w:id="1568027086">
          <w:marLeft w:val="446"/>
          <w:marRight w:val="0"/>
          <w:marTop w:val="0"/>
          <w:marBottom w:val="0"/>
          <w:divBdr>
            <w:top w:val="none" w:sz="0" w:space="0" w:color="auto"/>
            <w:left w:val="none" w:sz="0" w:space="0" w:color="auto"/>
            <w:bottom w:val="none" w:sz="0" w:space="0" w:color="auto"/>
            <w:right w:val="none" w:sz="0" w:space="0" w:color="auto"/>
          </w:divBdr>
        </w:div>
      </w:divsChild>
    </w:div>
    <w:div w:id="588539171">
      <w:bodyDiv w:val="1"/>
      <w:marLeft w:val="0"/>
      <w:marRight w:val="0"/>
      <w:marTop w:val="0"/>
      <w:marBottom w:val="0"/>
      <w:divBdr>
        <w:top w:val="none" w:sz="0" w:space="0" w:color="auto"/>
        <w:left w:val="none" w:sz="0" w:space="0" w:color="auto"/>
        <w:bottom w:val="none" w:sz="0" w:space="0" w:color="auto"/>
        <w:right w:val="none" w:sz="0" w:space="0" w:color="auto"/>
      </w:divBdr>
      <w:divsChild>
        <w:div w:id="765419916">
          <w:marLeft w:val="547"/>
          <w:marRight w:val="0"/>
          <w:marTop w:val="77"/>
          <w:marBottom w:val="0"/>
          <w:divBdr>
            <w:top w:val="none" w:sz="0" w:space="0" w:color="auto"/>
            <w:left w:val="none" w:sz="0" w:space="0" w:color="auto"/>
            <w:bottom w:val="none" w:sz="0" w:space="0" w:color="auto"/>
            <w:right w:val="none" w:sz="0" w:space="0" w:color="auto"/>
          </w:divBdr>
        </w:div>
        <w:div w:id="1355115517">
          <w:marLeft w:val="547"/>
          <w:marRight w:val="0"/>
          <w:marTop w:val="77"/>
          <w:marBottom w:val="0"/>
          <w:divBdr>
            <w:top w:val="none" w:sz="0" w:space="0" w:color="auto"/>
            <w:left w:val="none" w:sz="0" w:space="0" w:color="auto"/>
            <w:bottom w:val="none" w:sz="0" w:space="0" w:color="auto"/>
            <w:right w:val="none" w:sz="0" w:space="0" w:color="auto"/>
          </w:divBdr>
        </w:div>
        <w:div w:id="1418138723">
          <w:marLeft w:val="547"/>
          <w:marRight w:val="0"/>
          <w:marTop w:val="77"/>
          <w:marBottom w:val="0"/>
          <w:divBdr>
            <w:top w:val="none" w:sz="0" w:space="0" w:color="auto"/>
            <w:left w:val="none" w:sz="0" w:space="0" w:color="auto"/>
            <w:bottom w:val="none" w:sz="0" w:space="0" w:color="auto"/>
            <w:right w:val="none" w:sz="0" w:space="0" w:color="auto"/>
          </w:divBdr>
        </w:div>
      </w:divsChild>
    </w:div>
    <w:div w:id="696085996">
      <w:bodyDiv w:val="1"/>
      <w:marLeft w:val="0"/>
      <w:marRight w:val="0"/>
      <w:marTop w:val="0"/>
      <w:marBottom w:val="0"/>
      <w:divBdr>
        <w:top w:val="none" w:sz="0" w:space="0" w:color="auto"/>
        <w:left w:val="none" w:sz="0" w:space="0" w:color="auto"/>
        <w:bottom w:val="none" w:sz="0" w:space="0" w:color="auto"/>
        <w:right w:val="none" w:sz="0" w:space="0" w:color="auto"/>
      </w:divBdr>
    </w:div>
    <w:div w:id="1041203025">
      <w:bodyDiv w:val="1"/>
      <w:marLeft w:val="0"/>
      <w:marRight w:val="0"/>
      <w:marTop w:val="0"/>
      <w:marBottom w:val="0"/>
      <w:divBdr>
        <w:top w:val="none" w:sz="0" w:space="0" w:color="auto"/>
        <w:left w:val="none" w:sz="0" w:space="0" w:color="auto"/>
        <w:bottom w:val="none" w:sz="0" w:space="0" w:color="auto"/>
        <w:right w:val="none" w:sz="0" w:space="0" w:color="auto"/>
      </w:divBdr>
    </w:div>
    <w:div w:id="1074397907">
      <w:bodyDiv w:val="1"/>
      <w:marLeft w:val="0"/>
      <w:marRight w:val="0"/>
      <w:marTop w:val="0"/>
      <w:marBottom w:val="0"/>
      <w:divBdr>
        <w:top w:val="none" w:sz="0" w:space="0" w:color="auto"/>
        <w:left w:val="none" w:sz="0" w:space="0" w:color="auto"/>
        <w:bottom w:val="none" w:sz="0" w:space="0" w:color="auto"/>
        <w:right w:val="none" w:sz="0" w:space="0" w:color="auto"/>
      </w:divBdr>
    </w:div>
    <w:div w:id="1110468530">
      <w:bodyDiv w:val="1"/>
      <w:marLeft w:val="0"/>
      <w:marRight w:val="0"/>
      <w:marTop w:val="0"/>
      <w:marBottom w:val="0"/>
      <w:divBdr>
        <w:top w:val="none" w:sz="0" w:space="0" w:color="auto"/>
        <w:left w:val="none" w:sz="0" w:space="0" w:color="auto"/>
        <w:bottom w:val="none" w:sz="0" w:space="0" w:color="auto"/>
        <w:right w:val="none" w:sz="0" w:space="0" w:color="auto"/>
      </w:divBdr>
    </w:div>
    <w:div w:id="1224565292">
      <w:bodyDiv w:val="1"/>
      <w:marLeft w:val="0"/>
      <w:marRight w:val="0"/>
      <w:marTop w:val="0"/>
      <w:marBottom w:val="0"/>
      <w:divBdr>
        <w:top w:val="none" w:sz="0" w:space="0" w:color="auto"/>
        <w:left w:val="none" w:sz="0" w:space="0" w:color="auto"/>
        <w:bottom w:val="none" w:sz="0" w:space="0" w:color="auto"/>
        <w:right w:val="none" w:sz="0" w:space="0" w:color="auto"/>
      </w:divBdr>
      <w:divsChild>
        <w:div w:id="332145733">
          <w:marLeft w:val="0"/>
          <w:marRight w:val="0"/>
          <w:marTop w:val="0"/>
          <w:marBottom w:val="0"/>
          <w:divBdr>
            <w:top w:val="none" w:sz="0" w:space="0" w:color="auto"/>
            <w:left w:val="none" w:sz="0" w:space="0" w:color="auto"/>
            <w:bottom w:val="none" w:sz="0" w:space="0" w:color="auto"/>
            <w:right w:val="none" w:sz="0" w:space="0" w:color="auto"/>
          </w:divBdr>
          <w:divsChild>
            <w:div w:id="557742179">
              <w:marLeft w:val="0"/>
              <w:marRight w:val="0"/>
              <w:marTop w:val="0"/>
              <w:marBottom w:val="0"/>
              <w:divBdr>
                <w:top w:val="none" w:sz="0" w:space="0" w:color="auto"/>
                <w:left w:val="none" w:sz="0" w:space="0" w:color="auto"/>
                <w:bottom w:val="none" w:sz="0" w:space="0" w:color="auto"/>
                <w:right w:val="none" w:sz="0" w:space="0" w:color="auto"/>
              </w:divBdr>
              <w:divsChild>
                <w:div w:id="17469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0020">
          <w:marLeft w:val="0"/>
          <w:marRight w:val="0"/>
          <w:marTop w:val="0"/>
          <w:marBottom w:val="0"/>
          <w:divBdr>
            <w:top w:val="none" w:sz="0" w:space="0" w:color="auto"/>
            <w:left w:val="none" w:sz="0" w:space="0" w:color="auto"/>
            <w:bottom w:val="none" w:sz="0" w:space="0" w:color="auto"/>
            <w:right w:val="none" w:sz="0" w:space="0" w:color="auto"/>
          </w:divBdr>
          <w:divsChild>
            <w:div w:id="261574018">
              <w:marLeft w:val="0"/>
              <w:marRight w:val="0"/>
              <w:marTop w:val="0"/>
              <w:marBottom w:val="0"/>
              <w:divBdr>
                <w:top w:val="none" w:sz="0" w:space="0" w:color="auto"/>
                <w:left w:val="none" w:sz="0" w:space="0" w:color="auto"/>
                <w:bottom w:val="none" w:sz="0" w:space="0" w:color="auto"/>
                <w:right w:val="none" w:sz="0" w:space="0" w:color="auto"/>
              </w:divBdr>
              <w:divsChild>
                <w:div w:id="111660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93961">
          <w:marLeft w:val="0"/>
          <w:marRight w:val="0"/>
          <w:marTop w:val="0"/>
          <w:marBottom w:val="0"/>
          <w:divBdr>
            <w:top w:val="none" w:sz="0" w:space="0" w:color="auto"/>
            <w:left w:val="none" w:sz="0" w:space="0" w:color="auto"/>
            <w:bottom w:val="none" w:sz="0" w:space="0" w:color="auto"/>
            <w:right w:val="none" w:sz="0" w:space="0" w:color="auto"/>
          </w:divBdr>
          <w:divsChild>
            <w:div w:id="1391155932">
              <w:marLeft w:val="0"/>
              <w:marRight w:val="0"/>
              <w:marTop w:val="0"/>
              <w:marBottom w:val="0"/>
              <w:divBdr>
                <w:top w:val="none" w:sz="0" w:space="0" w:color="auto"/>
                <w:left w:val="none" w:sz="0" w:space="0" w:color="auto"/>
                <w:bottom w:val="none" w:sz="0" w:space="0" w:color="auto"/>
                <w:right w:val="none" w:sz="0" w:space="0" w:color="auto"/>
              </w:divBdr>
              <w:divsChild>
                <w:div w:id="32598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91369">
          <w:marLeft w:val="0"/>
          <w:marRight w:val="0"/>
          <w:marTop w:val="0"/>
          <w:marBottom w:val="0"/>
          <w:divBdr>
            <w:top w:val="none" w:sz="0" w:space="0" w:color="auto"/>
            <w:left w:val="none" w:sz="0" w:space="0" w:color="auto"/>
            <w:bottom w:val="none" w:sz="0" w:space="0" w:color="auto"/>
            <w:right w:val="none" w:sz="0" w:space="0" w:color="auto"/>
          </w:divBdr>
          <w:divsChild>
            <w:div w:id="794374453">
              <w:marLeft w:val="0"/>
              <w:marRight w:val="0"/>
              <w:marTop w:val="0"/>
              <w:marBottom w:val="0"/>
              <w:divBdr>
                <w:top w:val="none" w:sz="0" w:space="0" w:color="auto"/>
                <w:left w:val="none" w:sz="0" w:space="0" w:color="auto"/>
                <w:bottom w:val="none" w:sz="0" w:space="0" w:color="auto"/>
                <w:right w:val="none" w:sz="0" w:space="0" w:color="auto"/>
              </w:divBdr>
              <w:divsChild>
                <w:div w:id="132824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79959">
          <w:marLeft w:val="0"/>
          <w:marRight w:val="0"/>
          <w:marTop w:val="0"/>
          <w:marBottom w:val="0"/>
          <w:divBdr>
            <w:top w:val="none" w:sz="0" w:space="0" w:color="auto"/>
            <w:left w:val="none" w:sz="0" w:space="0" w:color="auto"/>
            <w:bottom w:val="none" w:sz="0" w:space="0" w:color="auto"/>
            <w:right w:val="none" w:sz="0" w:space="0" w:color="auto"/>
          </w:divBdr>
          <w:divsChild>
            <w:div w:id="271671725">
              <w:marLeft w:val="0"/>
              <w:marRight w:val="0"/>
              <w:marTop w:val="0"/>
              <w:marBottom w:val="0"/>
              <w:divBdr>
                <w:top w:val="none" w:sz="0" w:space="0" w:color="auto"/>
                <w:left w:val="none" w:sz="0" w:space="0" w:color="auto"/>
                <w:bottom w:val="none" w:sz="0" w:space="0" w:color="auto"/>
                <w:right w:val="none" w:sz="0" w:space="0" w:color="auto"/>
              </w:divBdr>
              <w:divsChild>
                <w:div w:id="46736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25475">
          <w:marLeft w:val="0"/>
          <w:marRight w:val="0"/>
          <w:marTop w:val="0"/>
          <w:marBottom w:val="0"/>
          <w:divBdr>
            <w:top w:val="none" w:sz="0" w:space="0" w:color="auto"/>
            <w:left w:val="none" w:sz="0" w:space="0" w:color="auto"/>
            <w:bottom w:val="none" w:sz="0" w:space="0" w:color="auto"/>
            <w:right w:val="none" w:sz="0" w:space="0" w:color="auto"/>
          </w:divBdr>
          <w:divsChild>
            <w:div w:id="184904384">
              <w:marLeft w:val="0"/>
              <w:marRight w:val="0"/>
              <w:marTop w:val="0"/>
              <w:marBottom w:val="0"/>
              <w:divBdr>
                <w:top w:val="none" w:sz="0" w:space="0" w:color="auto"/>
                <w:left w:val="none" w:sz="0" w:space="0" w:color="auto"/>
                <w:bottom w:val="none" w:sz="0" w:space="0" w:color="auto"/>
                <w:right w:val="none" w:sz="0" w:space="0" w:color="auto"/>
              </w:divBdr>
              <w:divsChild>
                <w:div w:id="44191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659543">
          <w:marLeft w:val="0"/>
          <w:marRight w:val="0"/>
          <w:marTop w:val="0"/>
          <w:marBottom w:val="0"/>
          <w:divBdr>
            <w:top w:val="none" w:sz="0" w:space="0" w:color="auto"/>
            <w:left w:val="none" w:sz="0" w:space="0" w:color="auto"/>
            <w:bottom w:val="none" w:sz="0" w:space="0" w:color="auto"/>
            <w:right w:val="none" w:sz="0" w:space="0" w:color="auto"/>
          </w:divBdr>
          <w:divsChild>
            <w:div w:id="325985612">
              <w:marLeft w:val="0"/>
              <w:marRight w:val="0"/>
              <w:marTop w:val="0"/>
              <w:marBottom w:val="0"/>
              <w:divBdr>
                <w:top w:val="none" w:sz="0" w:space="0" w:color="auto"/>
                <w:left w:val="none" w:sz="0" w:space="0" w:color="auto"/>
                <w:bottom w:val="none" w:sz="0" w:space="0" w:color="auto"/>
                <w:right w:val="none" w:sz="0" w:space="0" w:color="auto"/>
              </w:divBdr>
              <w:divsChild>
                <w:div w:id="11294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78020">
      <w:bodyDiv w:val="1"/>
      <w:marLeft w:val="0"/>
      <w:marRight w:val="0"/>
      <w:marTop w:val="0"/>
      <w:marBottom w:val="0"/>
      <w:divBdr>
        <w:top w:val="none" w:sz="0" w:space="0" w:color="auto"/>
        <w:left w:val="none" w:sz="0" w:space="0" w:color="auto"/>
        <w:bottom w:val="none" w:sz="0" w:space="0" w:color="auto"/>
        <w:right w:val="none" w:sz="0" w:space="0" w:color="auto"/>
      </w:divBdr>
      <w:divsChild>
        <w:div w:id="659310198">
          <w:marLeft w:val="0"/>
          <w:marRight w:val="0"/>
          <w:marTop w:val="0"/>
          <w:marBottom w:val="0"/>
          <w:divBdr>
            <w:top w:val="none" w:sz="0" w:space="0" w:color="auto"/>
            <w:left w:val="none" w:sz="0" w:space="0" w:color="auto"/>
            <w:bottom w:val="none" w:sz="0" w:space="0" w:color="auto"/>
            <w:right w:val="none" w:sz="0" w:space="0" w:color="auto"/>
          </w:divBdr>
        </w:div>
      </w:divsChild>
    </w:div>
    <w:div w:id="1247576046">
      <w:bodyDiv w:val="1"/>
      <w:marLeft w:val="0"/>
      <w:marRight w:val="0"/>
      <w:marTop w:val="0"/>
      <w:marBottom w:val="0"/>
      <w:divBdr>
        <w:top w:val="none" w:sz="0" w:space="0" w:color="auto"/>
        <w:left w:val="none" w:sz="0" w:space="0" w:color="auto"/>
        <w:bottom w:val="none" w:sz="0" w:space="0" w:color="auto"/>
        <w:right w:val="none" w:sz="0" w:space="0" w:color="auto"/>
      </w:divBdr>
      <w:divsChild>
        <w:div w:id="1786072915">
          <w:marLeft w:val="547"/>
          <w:marRight w:val="0"/>
          <w:marTop w:val="0"/>
          <w:marBottom w:val="0"/>
          <w:divBdr>
            <w:top w:val="none" w:sz="0" w:space="0" w:color="auto"/>
            <w:left w:val="none" w:sz="0" w:space="0" w:color="auto"/>
            <w:bottom w:val="none" w:sz="0" w:space="0" w:color="auto"/>
            <w:right w:val="none" w:sz="0" w:space="0" w:color="auto"/>
          </w:divBdr>
        </w:div>
      </w:divsChild>
    </w:div>
    <w:div w:id="1332219983">
      <w:bodyDiv w:val="1"/>
      <w:marLeft w:val="0"/>
      <w:marRight w:val="0"/>
      <w:marTop w:val="0"/>
      <w:marBottom w:val="0"/>
      <w:divBdr>
        <w:top w:val="none" w:sz="0" w:space="0" w:color="auto"/>
        <w:left w:val="none" w:sz="0" w:space="0" w:color="auto"/>
        <w:bottom w:val="none" w:sz="0" w:space="0" w:color="auto"/>
        <w:right w:val="none" w:sz="0" w:space="0" w:color="auto"/>
      </w:divBdr>
      <w:divsChild>
        <w:div w:id="23095932">
          <w:marLeft w:val="0"/>
          <w:marRight w:val="0"/>
          <w:marTop w:val="0"/>
          <w:marBottom w:val="0"/>
          <w:divBdr>
            <w:top w:val="none" w:sz="0" w:space="0" w:color="auto"/>
            <w:left w:val="none" w:sz="0" w:space="0" w:color="auto"/>
            <w:bottom w:val="none" w:sz="0" w:space="0" w:color="auto"/>
            <w:right w:val="none" w:sz="0" w:space="0" w:color="auto"/>
          </w:divBdr>
          <w:divsChild>
            <w:div w:id="914901948">
              <w:marLeft w:val="0"/>
              <w:marRight w:val="0"/>
              <w:marTop w:val="0"/>
              <w:marBottom w:val="0"/>
              <w:divBdr>
                <w:top w:val="none" w:sz="0" w:space="0" w:color="auto"/>
                <w:left w:val="none" w:sz="0" w:space="0" w:color="auto"/>
                <w:bottom w:val="none" w:sz="0" w:space="0" w:color="auto"/>
                <w:right w:val="none" w:sz="0" w:space="0" w:color="auto"/>
              </w:divBdr>
            </w:div>
          </w:divsChild>
        </w:div>
        <w:div w:id="53359988">
          <w:marLeft w:val="0"/>
          <w:marRight w:val="0"/>
          <w:marTop w:val="0"/>
          <w:marBottom w:val="0"/>
          <w:divBdr>
            <w:top w:val="none" w:sz="0" w:space="0" w:color="auto"/>
            <w:left w:val="none" w:sz="0" w:space="0" w:color="auto"/>
            <w:bottom w:val="none" w:sz="0" w:space="0" w:color="auto"/>
            <w:right w:val="none" w:sz="0" w:space="0" w:color="auto"/>
          </w:divBdr>
          <w:divsChild>
            <w:div w:id="900868663">
              <w:marLeft w:val="0"/>
              <w:marRight w:val="0"/>
              <w:marTop w:val="0"/>
              <w:marBottom w:val="0"/>
              <w:divBdr>
                <w:top w:val="none" w:sz="0" w:space="0" w:color="auto"/>
                <w:left w:val="none" w:sz="0" w:space="0" w:color="auto"/>
                <w:bottom w:val="none" w:sz="0" w:space="0" w:color="auto"/>
                <w:right w:val="none" w:sz="0" w:space="0" w:color="auto"/>
              </w:divBdr>
            </w:div>
          </w:divsChild>
        </w:div>
        <w:div w:id="155657707">
          <w:marLeft w:val="0"/>
          <w:marRight w:val="0"/>
          <w:marTop w:val="0"/>
          <w:marBottom w:val="0"/>
          <w:divBdr>
            <w:top w:val="none" w:sz="0" w:space="0" w:color="auto"/>
            <w:left w:val="none" w:sz="0" w:space="0" w:color="auto"/>
            <w:bottom w:val="none" w:sz="0" w:space="0" w:color="auto"/>
            <w:right w:val="none" w:sz="0" w:space="0" w:color="auto"/>
          </w:divBdr>
          <w:divsChild>
            <w:div w:id="309096256">
              <w:marLeft w:val="0"/>
              <w:marRight w:val="0"/>
              <w:marTop w:val="0"/>
              <w:marBottom w:val="0"/>
              <w:divBdr>
                <w:top w:val="none" w:sz="0" w:space="0" w:color="auto"/>
                <w:left w:val="none" w:sz="0" w:space="0" w:color="auto"/>
                <w:bottom w:val="none" w:sz="0" w:space="0" w:color="auto"/>
                <w:right w:val="none" w:sz="0" w:space="0" w:color="auto"/>
              </w:divBdr>
            </w:div>
          </w:divsChild>
        </w:div>
        <w:div w:id="627668024">
          <w:marLeft w:val="0"/>
          <w:marRight w:val="0"/>
          <w:marTop w:val="0"/>
          <w:marBottom w:val="0"/>
          <w:divBdr>
            <w:top w:val="none" w:sz="0" w:space="0" w:color="auto"/>
            <w:left w:val="none" w:sz="0" w:space="0" w:color="auto"/>
            <w:bottom w:val="none" w:sz="0" w:space="0" w:color="auto"/>
            <w:right w:val="none" w:sz="0" w:space="0" w:color="auto"/>
          </w:divBdr>
          <w:divsChild>
            <w:div w:id="308443626">
              <w:marLeft w:val="0"/>
              <w:marRight w:val="0"/>
              <w:marTop w:val="0"/>
              <w:marBottom w:val="0"/>
              <w:divBdr>
                <w:top w:val="none" w:sz="0" w:space="0" w:color="auto"/>
                <w:left w:val="none" w:sz="0" w:space="0" w:color="auto"/>
                <w:bottom w:val="none" w:sz="0" w:space="0" w:color="auto"/>
                <w:right w:val="none" w:sz="0" w:space="0" w:color="auto"/>
              </w:divBdr>
            </w:div>
          </w:divsChild>
        </w:div>
        <w:div w:id="631322760">
          <w:marLeft w:val="0"/>
          <w:marRight w:val="0"/>
          <w:marTop w:val="0"/>
          <w:marBottom w:val="0"/>
          <w:divBdr>
            <w:top w:val="none" w:sz="0" w:space="0" w:color="auto"/>
            <w:left w:val="none" w:sz="0" w:space="0" w:color="auto"/>
            <w:bottom w:val="none" w:sz="0" w:space="0" w:color="auto"/>
            <w:right w:val="none" w:sz="0" w:space="0" w:color="auto"/>
          </w:divBdr>
          <w:divsChild>
            <w:div w:id="1310137233">
              <w:marLeft w:val="0"/>
              <w:marRight w:val="0"/>
              <w:marTop w:val="0"/>
              <w:marBottom w:val="0"/>
              <w:divBdr>
                <w:top w:val="none" w:sz="0" w:space="0" w:color="auto"/>
                <w:left w:val="none" w:sz="0" w:space="0" w:color="auto"/>
                <w:bottom w:val="none" w:sz="0" w:space="0" w:color="auto"/>
                <w:right w:val="none" w:sz="0" w:space="0" w:color="auto"/>
              </w:divBdr>
            </w:div>
          </w:divsChild>
        </w:div>
        <w:div w:id="757480276">
          <w:marLeft w:val="0"/>
          <w:marRight w:val="0"/>
          <w:marTop w:val="0"/>
          <w:marBottom w:val="0"/>
          <w:divBdr>
            <w:top w:val="none" w:sz="0" w:space="0" w:color="auto"/>
            <w:left w:val="none" w:sz="0" w:space="0" w:color="auto"/>
            <w:bottom w:val="none" w:sz="0" w:space="0" w:color="auto"/>
            <w:right w:val="none" w:sz="0" w:space="0" w:color="auto"/>
          </w:divBdr>
          <w:divsChild>
            <w:div w:id="44527201">
              <w:marLeft w:val="0"/>
              <w:marRight w:val="0"/>
              <w:marTop w:val="0"/>
              <w:marBottom w:val="0"/>
              <w:divBdr>
                <w:top w:val="none" w:sz="0" w:space="0" w:color="auto"/>
                <w:left w:val="none" w:sz="0" w:space="0" w:color="auto"/>
                <w:bottom w:val="none" w:sz="0" w:space="0" w:color="auto"/>
                <w:right w:val="none" w:sz="0" w:space="0" w:color="auto"/>
              </w:divBdr>
            </w:div>
          </w:divsChild>
        </w:div>
        <w:div w:id="1092240977">
          <w:marLeft w:val="0"/>
          <w:marRight w:val="0"/>
          <w:marTop w:val="0"/>
          <w:marBottom w:val="0"/>
          <w:divBdr>
            <w:top w:val="none" w:sz="0" w:space="0" w:color="auto"/>
            <w:left w:val="none" w:sz="0" w:space="0" w:color="auto"/>
            <w:bottom w:val="none" w:sz="0" w:space="0" w:color="auto"/>
            <w:right w:val="none" w:sz="0" w:space="0" w:color="auto"/>
          </w:divBdr>
          <w:divsChild>
            <w:div w:id="1065496397">
              <w:marLeft w:val="0"/>
              <w:marRight w:val="0"/>
              <w:marTop w:val="0"/>
              <w:marBottom w:val="0"/>
              <w:divBdr>
                <w:top w:val="none" w:sz="0" w:space="0" w:color="auto"/>
                <w:left w:val="none" w:sz="0" w:space="0" w:color="auto"/>
                <w:bottom w:val="none" w:sz="0" w:space="0" w:color="auto"/>
                <w:right w:val="none" w:sz="0" w:space="0" w:color="auto"/>
              </w:divBdr>
            </w:div>
          </w:divsChild>
        </w:div>
        <w:div w:id="1266032972">
          <w:marLeft w:val="0"/>
          <w:marRight w:val="0"/>
          <w:marTop w:val="0"/>
          <w:marBottom w:val="0"/>
          <w:divBdr>
            <w:top w:val="none" w:sz="0" w:space="0" w:color="auto"/>
            <w:left w:val="none" w:sz="0" w:space="0" w:color="auto"/>
            <w:bottom w:val="none" w:sz="0" w:space="0" w:color="auto"/>
            <w:right w:val="none" w:sz="0" w:space="0" w:color="auto"/>
          </w:divBdr>
        </w:div>
        <w:div w:id="1334600201">
          <w:marLeft w:val="0"/>
          <w:marRight w:val="0"/>
          <w:marTop w:val="0"/>
          <w:marBottom w:val="0"/>
          <w:divBdr>
            <w:top w:val="none" w:sz="0" w:space="0" w:color="auto"/>
            <w:left w:val="none" w:sz="0" w:space="0" w:color="auto"/>
            <w:bottom w:val="none" w:sz="0" w:space="0" w:color="auto"/>
            <w:right w:val="none" w:sz="0" w:space="0" w:color="auto"/>
          </w:divBdr>
          <w:divsChild>
            <w:div w:id="965043976">
              <w:marLeft w:val="0"/>
              <w:marRight w:val="0"/>
              <w:marTop w:val="0"/>
              <w:marBottom w:val="0"/>
              <w:divBdr>
                <w:top w:val="none" w:sz="0" w:space="0" w:color="auto"/>
                <w:left w:val="none" w:sz="0" w:space="0" w:color="auto"/>
                <w:bottom w:val="none" w:sz="0" w:space="0" w:color="auto"/>
                <w:right w:val="none" w:sz="0" w:space="0" w:color="auto"/>
              </w:divBdr>
            </w:div>
          </w:divsChild>
        </w:div>
        <w:div w:id="1341002660">
          <w:marLeft w:val="0"/>
          <w:marRight w:val="0"/>
          <w:marTop w:val="0"/>
          <w:marBottom w:val="0"/>
          <w:divBdr>
            <w:top w:val="none" w:sz="0" w:space="0" w:color="auto"/>
            <w:left w:val="none" w:sz="0" w:space="0" w:color="auto"/>
            <w:bottom w:val="none" w:sz="0" w:space="0" w:color="auto"/>
            <w:right w:val="none" w:sz="0" w:space="0" w:color="auto"/>
          </w:divBdr>
          <w:divsChild>
            <w:div w:id="675614947">
              <w:marLeft w:val="0"/>
              <w:marRight w:val="0"/>
              <w:marTop w:val="0"/>
              <w:marBottom w:val="0"/>
              <w:divBdr>
                <w:top w:val="none" w:sz="0" w:space="0" w:color="auto"/>
                <w:left w:val="none" w:sz="0" w:space="0" w:color="auto"/>
                <w:bottom w:val="none" w:sz="0" w:space="0" w:color="auto"/>
                <w:right w:val="none" w:sz="0" w:space="0" w:color="auto"/>
              </w:divBdr>
            </w:div>
          </w:divsChild>
        </w:div>
        <w:div w:id="1808859374">
          <w:marLeft w:val="0"/>
          <w:marRight w:val="0"/>
          <w:marTop w:val="0"/>
          <w:marBottom w:val="0"/>
          <w:divBdr>
            <w:top w:val="none" w:sz="0" w:space="0" w:color="auto"/>
            <w:left w:val="none" w:sz="0" w:space="0" w:color="auto"/>
            <w:bottom w:val="none" w:sz="0" w:space="0" w:color="auto"/>
            <w:right w:val="none" w:sz="0" w:space="0" w:color="auto"/>
          </w:divBdr>
          <w:divsChild>
            <w:div w:id="78685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0300">
      <w:bodyDiv w:val="1"/>
      <w:marLeft w:val="0"/>
      <w:marRight w:val="0"/>
      <w:marTop w:val="0"/>
      <w:marBottom w:val="0"/>
      <w:divBdr>
        <w:top w:val="none" w:sz="0" w:space="0" w:color="auto"/>
        <w:left w:val="none" w:sz="0" w:space="0" w:color="auto"/>
        <w:bottom w:val="none" w:sz="0" w:space="0" w:color="auto"/>
        <w:right w:val="none" w:sz="0" w:space="0" w:color="auto"/>
      </w:divBdr>
      <w:divsChild>
        <w:div w:id="73208155">
          <w:marLeft w:val="0"/>
          <w:marRight w:val="0"/>
          <w:marTop w:val="0"/>
          <w:marBottom w:val="0"/>
          <w:divBdr>
            <w:top w:val="none" w:sz="0" w:space="0" w:color="auto"/>
            <w:left w:val="none" w:sz="0" w:space="0" w:color="auto"/>
            <w:bottom w:val="none" w:sz="0" w:space="0" w:color="auto"/>
            <w:right w:val="none" w:sz="0" w:space="0" w:color="auto"/>
          </w:divBdr>
          <w:divsChild>
            <w:div w:id="35811429">
              <w:marLeft w:val="0"/>
              <w:marRight w:val="0"/>
              <w:marTop w:val="0"/>
              <w:marBottom w:val="0"/>
              <w:divBdr>
                <w:top w:val="none" w:sz="0" w:space="0" w:color="auto"/>
                <w:left w:val="none" w:sz="0" w:space="0" w:color="auto"/>
                <w:bottom w:val="none" w:sz="0" w:space="0" w:color="auto"/>
                <w:right w:val="none" w:sz="0" w:space="0" w:color="auto"/>
              </w:divBdr>
            </w:div>
          </w:divsChild>
        </w:div>
        <w:div w:id="340933502">
          <w:marLeft w:val="0"/>
          <w:marRight w:val="0"/>
          <w:marTop w:val="0"/>
          <w:marBottom w:val="0"/>
          <w:divBdr>
            <w:top w:val="none" w:sz="0" w:space="0" w:color="auto"/>
            <w:left w:val="none" w:sz="0" w:space="0" w:color="auto"/>
            <w:bottom w:val="none" w:sz="0" w:space="0" w:color="auto"/>
            <w:right w:val="none" w:sz="0" w:space="0" w:color="auto"/>
          </w:divBdr>
          <w:divsChild>
            <w:div w:id="2074816349">
              <w:marLeft w:val="0"/>
              <w:marRight w:val="0"/>
              <w:marTop w:val="0"/>
              <w:marBottom w:val="0"/>
              <w:divBdr>
                <w:top w:val="none" w:sz="0" w:space="0" w:color="auto"/>
                <w:left w:val="none" w:sz="0" w:space="0" w:color="auto"/>
                <w:bottom w:val="none" w:sz="0" w:space="0" w:color="auto"/>
                <w:right w:val="none" w:sz="0" w:space="0" w:color="auto"/>
              </w:divBdr>
            </w:div>
          </w:divsChild>
        </w:div>
        <w:div w:id="566651083">
          <w:marLeft w:val="0"/>
          <w:marRight w:val="0"/>
          <w:marTop w:val="0"/>
          <w:marBottom w:val="0"/>
          <w:divBdr>
            <w:top w:val="none" w:sz="0" w:space="0" w:color="auto"/>
            <w:left w:val="none" w:sz="0" w:space="0" w:color="auto"/>
            <w:bottom w:val="none" w:sz="0" w:space="0" w:color="auto"/>
            <w:right w:val="none" w:sz="0" w:space="0" w:color="auto"/>
          </w:divBdr>
          <w:divsChild>
            <w:div w:id="1192493747">
              <w:marLeft w:val="0"/>
              <w:marRight w:val="0"/>
              <w:marTop w:val="0"/>
              <w:marBottom w:val="0"/>
              <w:divBdr>
                <w:top w:val="none" w:sz="0" w:space="0" w:color="auto"/>
                <w:left w:val="none" w:sz="0" w:space="0" w:color="auto"/>
                <w:bottom w:val="none" w:sz="0" w:space="0" w:color="auto"/>
                <w:right w:val="none" w:sz="0" w:space="0" w:color="auto"/>
              </w:divBdr>
            </w:div>
          </w:divsChild>
        </w:div>
        <w:div w:id="834339418">
          <w:marLeft w:val="0"/>
          <w:marRight w:val="0"/>
          <w:marTop w:val="0"/>
          <w:marBottom w:val="0"/>
          <w:divBdr>
            <w:top w:val="none" w:sz="0" w:space="0" w:color="auto"/>
            <w:left w:val="none" w:sz="0" w:space="0" w:color="auto"/>
            <w:bottom w:val="none" w:sz="0" w:space="0" w:color="auto"/>
            <w:right w:val="none" w:sz="0" w:space="0" w:color="auto"/>
          </w:divBdr>
          <w:divsChild>
            <w:div w:id="1318148577">
              <w:marLeft w:val="0"/>
              <w:marRight w:val="0"/>
              <w:marTop w:val="0"/>
              <w:marBottom w:val="0"/>
              <w:divBdr>
                <w:top w:val="none" w:sz="0" w:space="0" w:color="auto"/>
                <w:left w:val="none" w:sz="0" w:space="0" w:color="auto"/>
                <w:bottom w:val="none" w:sz="0" w:space="0" w:color="auto"/>
                <w:right w:val="none" w:sz="0" w:space="0" w:color="auto"/>
              </w:divBdr>
            </w:div>
          </w:divsChild>
        </w:div>
        <w:div w:id="914970072">
          <w:marLeft w:val="0"/>
          <w:marRight w:val="0"/>
          <w:marTop w:val="0"/>
          <w:marBottom w:val="0"/>
          <w:divBdr>
            <w:top w:val="none" w:sz="0" w:space="0" w:color="auto"/>
            <w:left w:val="none" w:sz="0" w:space="0" w:color="auto"/>
            <w:bottom w:val="none" w:sz="0" w:space="0" w:color="auto"/>
            <w:right w:val="none" w:sz="0" w:space="0" w:color="auto"/>
          </w:divBdr>
          <w:divsChild>
            <w:div w:id="1539509424">
              <w:marLeft w:val="0"/>
              <w:marRight w:val="0"/>
              <w:marTop w:val="0"/>
              <w:marBottom w:val="0"/>
              <w:divBdr>
                <w:top w:val="none" w:sz="0" w:space="0" w:color="auto"/>
                <w:left w:val="none" w:sz="0" w:space="0" w:color="auto"/>
                <w:bottom w:val="none" w:sz="0" w:space="0" w:color="auto"/>
                <w:right w:val="none" w:sz="0" w:space="0" w:color="auto"/>
              </w:divBdr>
            </w:div>
          </w:divsChild>
        </w:div>
        <w:div w:id="951210681">
          <w:marLeft w:val="0"/>
          <w:marRight w:val="0"/>
          <w:marTop w:val="0"/>
          <w:marBottom w:val="0"/>
          <w:divBdr>
            <w:top w:val="none" w:sz="0" w:space="0" w:color="auto"/>
            <w:left w:val="none" w:sz="0" w:space="0" w:color="auto"/>
            <w:bottom w:val="none" w:sz="0" w:space="0" w:color="auto"/>
            <w:right w:val="none" w:sz="0" w:space="0" w:color="auto"/>
          </w:divBdr>
          <w:divsChild>
            <w:div w:id="1509707429">
              <w:marLeft w:val="0"/>
              <w:marRight w:val="0"/>
              <w:marTop w:val="0"/>
              <w:marBottom w:val="0"/>
              <w:divBdr>
                <w:top w:val="none" w:sz="0" w:space="0" w:color="auto"/>
                <w:left w:val="none" w:sz="0" w:space="0" w:color="auto"/>
                <w:bottom w:val="none" w:sz="0" w:space="0" w:color="auto"/>
                <w:right w:val="none" w:sz="0" w:space="0" w:color="auto"/>
              </w:divBdr>
            </w:div>
          </w:divsChild>
        </w:div>
        <w:div w:id="997809824">
          <w:marLeft w:val="0"/>
          <w:marRight w:val="0"/>
          <w:marTop w:val="0"/>
          <w:marBottom w:val="0"/>
          <w:divBdr>
            <w:top w:val="none" w:sz="0" w:space="0" w:color="auto"/>
            <w:left w:val="none" w:sz="0" w:space="0" w:color="auto"/>
            <w:bottom w:val="none" w:sz="0" w:space="0" w:color="auto"/>
            <w:right w:val="none" w:sz="0" w:space="0" w:color="auto"/>
          </w:divBdr>
          <w:divsChild>
            <w:div w:id="1679117472">
              <w:marLeft w:val="0"/>
              <w:marRight w:val="0"/>
              <w:marTop w:val="0"/>
              <w:marBottom w:val="0"/>
              <w:divBdr>
                <w:top w:val="none" w:sz="0" w:space="0" w:color="auto"/>
                <w:left w:val="none" w:sz="0" w:space="0" w:color="auto"/>
                <w:bottom w:val="none" w:sz="0" w:space="0" w:color="auto"/>
                <w:right w:val="none" w:sz="0" w:space="0" w:color="auto"/>
              </w:divBdr>
            </w:div>
          </w:divsChild>
        </w:div>
        <w:div w:id="1079063032">
          <w:marLeft w:val="0"/>
          <w:marRight w:val="0"/>
          <w:marTop w:val="0"/>
          <w:marBottom w:val="0"/>
          <w:divBdr>
            <w:top w:val="none" w:sz="0" w:space="0" w:color="auto"/>
            <w:left w:val="none" w:sz="0" w:space="0" w:color="auto"/>
            <w:bottom w:val="none" w:sz="0" w:space="0" w:color="auto"/>
            <w:right w:val="none" w:sz="0" w:space="0" w:color="auto"/>
          </w:divBdr>
          <w:divsChild>
            <w:div w:id="363753211">
              <w:marLeft w:val="0"/>
              <w:marRight w:val="0"/>
              <w:marTop w:val="0"/>
              <w:marBottom w:val="0"/>
              <w:divBdr>
                <w:top w:val="none" w:sz="0" w:space="0" w:color="auto"/>
                <w:left w:val="none" w:sz="0" w:space="0" w:color="auto"/>
                <w:bottom w:val="none" w:sz="0" w:space="0" w:color="auto"/>
                <w:right w:val="none" w:sz="0" w:space="0" w:color="auto"/>
              </w:divBdr>
            </w:div>
          </w:divsChild>
        </w:div>
        <w:div w:id="1553079331">
          <w:marLeft w:val="0"/>
          <w:marRight w:val="0"/>
          <w:marTop w:val="0"/>
          <w:marBottom w:val="0"/>
          <w:divBdr>
            <w:top w:val="none" w:sz="0" w:space="0" w:color="auto"/>
            <w:left w:val="none" w:sz="0" w:space="0" w:color="auto"/>
            <w:bottom w:val="none" w:sz="0" w:space="0" w:color="auto"/>
            <w:right w:val="none" w:sz="0" w:space="0" w:color="auto"/>
          </w:divBdr>
        </w:div>
        <w:div w:id="1737850797">
          <w:marLeft w:val="0"/>
          <w:marRight w:val="0"/>
          <w:marTop w:val="0"/>
          <w:marBottom w:val="0"/>
          <w:divBdr>
            <w:top w:val="none" w:sz="0" w:space="0" w:color="auto"/>
            <w:left w:val="none" w:sz="0" w:space="0" w:color="auto"/>
            <w:bottom w:val="none" w:sz="0" w:space="0" w:color="auto"/>
            <w:right w:val="none" w:sz="0" w:space="0" w:color="auto"/>
          </w:divBdr>
          <w:divsChild>
            <w:div w:id="1154906103">
              <w:marLeft w:val="0"/>
              <w:marRight w:val="0"/>
              <w:marTop w:val="0"/>
              <w:marBottom w:val="0"/>
              <w:divBdr>
                <w:top w:val="none" w:sz="0" w:space="0" w:color="auto"/>
                <w:left w:val="none" w:sz="0" w:space="0" w:color="auto"/>
                <w:bottom w:val="none" w:sz="0" w:space="0" w:color="auto"/>
                <w:right w:val="none" w:sz="0" w:space="0" w:color="auto"/>
              </w:divBdr>
            </w:div>
          </w:divsChild>
        </w:div>
        <w:div w:id="1812626010">
          <w:marLeft w:val="0"/>
          <w:marRight w:val="0"/>
          <w:marTop w:val="0"/>
          <w:marBottom w:val="0"/>
          <w:divBdr>
            <w:top w:val="none" w:sz="0" w:space="0" w:color="auto"/>
            <w:left w:val="none" w:sz="0" w:space="0" w:color="auto"/>
            <w:bottom w:val="none" w:sz="0" w:space="0" w:color="auto"/>
            <w:right w:val="none" w:sz="0" w:space="0" w:color="auto"/>
          </w:divBdr>
          <w:divsChild>
            <w:div w:id="16201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2937">
      <w:bodyDiv w:val="1"/>
      <w:marLeft w:val="0"/>
      <w:marRight w:val="0"/>
      <w:marTop w:val="0"/>
      <w:marBottom w:val="0"/>
      <w:divBdr>
        <w:top w:val="none" w:sz="0" w:space="0" w:color="auto"/>
        <w:left w:val="none" w:sz="0" w:space="0" w:color="auto"/>
        <w:bottom w:val="none" w:sz="0" w:space="0" w:color="auto"/>
        <w:right w:val="none" w:sz="0" w:space="0" w:color="auto"/>
      </w:divBdr>
      <w:divsChild>
        <w:div w:id="48964284">
          <w:marLeft w:val="446"/>
          <w:marRight w:val="0"/>
          <w:marTop w:val="0"/>
          <w:marBottom w:val="0"/>
          <w:divBdr>
            <w:top w:val="none" w:sz="0" w:space="0" w:color="auto"/>
            <w:left w:val="none" w:sz="0" w:space="0" w:color="auto"/>
            <w:bottom w:val="none" w:sz="0" w:space="0" w:color="auto"/>
            <w:right w:val="none" w:sz="0" w:space="0" w:color="auto"/>
          </w:divBdr>
        </w:div>
        <w:div w:id="358745796">
          <w:marLeft w:val="446"/>
          <w:marRight w:val="0"/>
          <w:marTop w:val="0"/>
          <w:marBottom w:val="0"/>
          <w:divBdr>
            <w:top w:val="none" w:sz="0" w:space="0" w:color="auto"/>
            <w:left w:val="none" w:sz="0" w:space="0" w:color="auto"/>
            <w:bottom w:val="none" w:sz="0" w:space="0" w:color="auto"/>
            <w:right w:val="none" w:sz="0" w:space="0" w:color="auto"/>
          </w:divBdr>
        </w:div>
        <w:div w:id="1725786725">
          <w:marLeft w:val="446"/>
          <w:marRight w:val="0"/>
          <w:marTop w:val="0"/>
          <w:marBottom w:val="0"/>
          <w:divBdr>
            <w:top w:val="none" w:sz="0" w:space="0" w:color="auto"/>
            <w:left w:val="none" w:sz="0" w:space="0" w:color="auto"/>
            <w:bottom w:val="none" w:sz="0" w:space="0" w:color="auto"/>
            <w:right w:val="none" w:sz="0" w:space="0" w:color="auto"/>
          </w:divBdr>
        </w:div>
        <w:div w:id="1788237530">
          <w:marLeft w:val="446"/>
          <w:marRight w:val="0"/>
          <w:marTop w:val="0"/>
          <w:marBottom w:val="0"/>
          <w:divBdr>
            <w:top w:val="none" w:sz="0" w:space="0" w:color="auto"/>
            <w:left w:val="none" w:sz="0" w:space="0" w:color="auto"/>
            <w:bottom w:val="none" w:sz="0" w:space="0" w:color="auto"/>
            <w:right w:val="none" w:sz="0" w:space="0" w:color="auto"/>
          </w:divBdr>
        </w:div>
        <w:div w:id="1853567132">
          <w:marLeft w:val="446"/>
          <w:marRight w:val="0"/>
          <w:marTop w:val="0"/>
          <w:marBottom w:val="0"/>
          <w:divBdr>
            <w:top w:val="none" w:sz="0" w:space="0" w:color="auto"/>
            <w:left w:val="none" w:sz="0" w:space="0" w:color="auto"/>
            <w:bottom w:val="none" w:sz="0" w:space="0" w:color="auto"/>
            <w:right w:val="none" w:sz="0" w:space="0" w:color="auto"/>
          </w:divBdr>
        </w:div>
      </w:divsChild>
    </w:div>
    <w:div w:id="1422989418">
      <w:bodyDiv w:val="1"/>
      <w:marLeft w:val="0"/>
      <w:marRight w:val="0"/>
      <w:marTop w:val="0"/>
      <w:marBottom w:val="0"/>
      <w:divBdr>
        <w:top w:val="none" w:sz="0" w:space="0" w:color="auto"/>
        <w:left w:val="none" w:sz="0" w:space="0" w:color="auto"/>
        <w:bottom w:val="none" w:sz="0" w:space="0" w:color="auto"/>
        <w:right w:val="none" w:sz="0" w:space="0" w:color="auto"/>
      </w:divBdr>
    </w:div>
    <w:div w:id="1470247946">
      <w:bodyDiv w:val="1"/>
      <w:marLeft w:val="0"/>
      <w:marRight w:val="0"/>
      <w:marTop w:val="0"/>
      <w:marBottom w:val="0"/>
      <w:divBdr>
        <w:top w:val="none" w:sz="0" w:space="0" w:color="auto"/>
        <w:left w:val="none" w:sz="0" w:space="0" w:color="auto"/>
        <w:bottom w:val="none" w:sz="0" w:space="0" w:color="auto"/>
        <w:right w:val="none" w:sz="0" w:space="0" w:color="auto"/>
      </w:divBdr>
      <w:divsChild>
        <w:div w:id="101655163">
          <w:marLeft w:val="0"/>
          <w:marRight w:val="0"/>
          <w:marTop w:val="0"/>
          <w:marBottom w:val="0"/>
          <w:divBdr>
            <w:top w:val="none" w:sz="0" w:space="0" w:color="auto"/>
            <w:left w:val="none" w:sz="0" w:space="0" w:color="auto"/>
            <w:bottom w:val="none" w:sz="0" w:space="0" w:color="auto"/>
            <w:right w:val="none" w:sz="0" w:space="0" w:color="auto"/>
          </w:divBdr>
        </w:div>
      </w:divsChild>
    </w:div>
    <w:div w:id="1552114248">
      <w:bodyDiv w:val="1"/>
      <w:marLeft w:val="0"/>
      <w:marRight w:val="0"/>
      <w:marTop w:val="0"/>
      <w:marBottom w:val="0"/>
      <w:divBdr>
        <w:top w:val="none" w:sz="0" w:space="0" w:color="auto"/>
        <w:left w:val="none" w:sz="0" w:space="0" w:color="auto"/>
        <w:bottom w:val="none" w:sz="0" w:space="0" w:color="auto"/>
        <w:right w:val="none" w:sz="0" w:space="0" w:color="auto"/>
      </w:divBdr>
      <w:divsChild>
        <w:div w:id="277763903">
          <w:marLeft w:val="0"/>
          <w:marRight w:val="0"/>
          <w:marTop w:val="0"/>
          <w:marBottom w:val="0"/>
          <w:divBdr>
            <w:top w:val="none" w:sz="0" w:space="0" w:color="auto"/>
            <w:left w:val="none" w:sz="0" w:space="0" w:color="auto"/>
            <w:bottom w:val="none" w:sz="0" w:space="0" w:color="auto"/>
            <w:right w:val="none" w:sz="0" w:space="0" w:color="auto"/>
          </w:divBdr>
        </w:div>
        <w:div w:id="685866048">
          <w:marLeft w:val="0"/>
          <w:marRight w:val="0"/>
          <w:marTop w:val="0"/>
          <w:marBottom w:val="0"/>
          <w:divBdr>
            <w:top w:val="none" w:sz="0" w:space="0" w:color="auto"/>
            <w:left w:val="none" w:sz="0" w:space="0" w:color="auto"/>
            <w:bottom w:val="none" w:sz="0" w:space="0" w:color="auto"/>
            <w:right w:val="none" w:sz="0" w:space="0" w:color="auto"/>
          </w:divBdr>
        </w:div>
      </w:divsChild>
    </w:div>
    <w:div w:id="1552497503">
      <w:bodyDiv w:val="1"/>
      <w:marLeft w:val="0"/>
      <w:marRight w:val="0"/>
      <w:marTop w:val="0"/>
      <w:marBottom w:val="0"/>
      <w:divBdr>
        <w:top w:val="none" w:sz="0" w:space="0" w:color="auto"/>
        <w:left w:val="none" w:sz="0" w:space="0" w:color="auto"/>
        <w:bottom w:val="none" w:sz="0" w:space="0" w:color="auto"/>
        <w:right w:val="none" w:sz="0" w:space="0" w:color="auto"/>
      </w:divBdr>
      <w:divsChild>
        <w:div w:id="979840859">
          <w:marLeft w:val="0"/>
          <w:marRight w:val="0"/>
          <w:marTop w:val="0"/>
          <w:marBottom w:val="0"/>
          <w:divBdr>
            <w:top w:val="none" w:sz="0" w:space="0" w:color="auto"/>
            <w:left w:val="none" w:sz="0" w:space="0" w:color="auto"/>
            <w:bottom w:val="none" w:sz="0" w:space="0" w:color="auto"/>
            <w:right w:val="none" w:sz="0" w:space="0" w:color="auto"/>
          </w:divBdr>
        </w:div>
      </w:divsChild>
    </w:div>
    <w:div w:id="1645695330">
      <w:bodyDiv w:val="1"/>
      <w:marLeft w:val="0"/>
      <w:marRight w:val="0"/>
      <w:marTop w:val="0"/>
      <w:marBottom w:val="0"/>
      <w:divBdr>
        <w:top w:val="none" w:sz="0" w:space="0" w:color="auto"/>
        <w:left w:val="none" w:sz="0" w:space="0" w:color="auto"/>
        <w:bottom w:val="none" w:sz="0" w:space="0" w:color="auto"/>
        <w:right w:val="none" w:sz="0" w:space="0" w:color="auto"/>
      </w:divBdr>
      <w:divsChild>
        <w:div w:id="88891978">
          <w:marLeft w:val="0"/>
          <w:marRight w:val="0"/>
          <w:marTop w:val="0"/>
          <w:marBottom w:val="0"/>
          <w:divBdr>
            <w:top w:val="none" w:sz="0" w:space="0" w:color="auto"/>
            <w:left w:val="none" w:sz="0" w:space="0" w:color="auto"/>
            <w:bottom w:val="none" w:sz="0" w:space="0" w:color="auto"/>
            <w:right w:val="none" w:sz="0" w:space="0" w:color="auto"/>
          </w:divBdr>
        </w:div>
      </w:divsChild>
    </w:div>
    <w:div w:id="1646471540">
      <w:bodyDiv w:val="1"/>
      <w:marLeft w:val="0"/>
      <w:marRight w:val="0"/>
      <w:marTop w:val="0"/>
      <w:marBottom w:val="0"/>
      <w:divBdr>
        <w:top w:val="none" w:sz="0" w:space="0" w:color="auto"/>
        <w:left w:val="none" w:sz="0" w:space="0" w:color="auto"/>
        <w:bottom w:val="none" w:sz="0" w:space="0" w:color="auto"/>
        <w:right w:val="none" w:sz="0" w:space="0" w:color="auto"/>
      </w:divBdr>
      <w:divsChild>
        <w:div w:id="1066954946">
          <w:marLeft w:val="0"/>
          <w:marRight w:val="0"/>
          <w:marTop w:val="0"/>
          <w:marBottom w:val="0"/>
          <w:divBdr>
            <w:top w:val="none" w:sz="0" w:space="0" w:color="auto"/>
            <w:left w:val="none" w:sz="0" w:space="0" w:color="auto"/>
            <w:bottom w:val="none" w:sz="0" w:space="0" w:color="auto"/>
            <w:right w:val="none" w:sz="0" w:space="0" w:color="auto"/>
          </w:divBdr>
        </w:div>
      </w:divsChild>
    </w:div>
    <w:div w:id="1741126149">
      <w:bodyDiv w:val="1"/>
      <w:marLeft w:val="0"/>
      <w:marRight w:val="0"/>
      <w:marTop w:val="0"/>
      <w:marBottom w:val="0"/>
      <w:divBdr>
        <w:top w:val="none" w:sz="0" w:space="0" w:color="auto"/>
        <w:left w:val="none" w:sz="0" w:space="0" w:color="auto"/>
        <w:bottom w:val="none" w:sz="0" w:space="0" w:color="auto"/>
        <w:right w:val="none" w:sz="0" w:space="0" w:color="auto"/>
      </w:divBdr>
      <w:divsChild>
        <w:div w:id="56705728">
          <w:marLeft w:val="0"/>
          <w:marRight w:val="0"/>
          <w:marTop w:val="0"/>
          <w:marBottom w:val="0"/>
          <w:divBdr>
            <w:top w:val="none" w:sz="0" w:space="0" w:color="auto"/>
            <w:left w:val="none" w:sz="0" w:space="0" w:color="auto"/>
            <w:bottom w:val="none" w:sz="0" w:space="0" w:color="auto"/>
            <w:right w:val="none" w:sz="0" w:space="0" w:color="auto"/>
          </w:divBdr>
        </w:div>
      </w:divsChild>
    </w:div>
    <w:div w:id="1860121049">
      <w:bodyDiv w:val="1"/>
      <w:marLeft w:val="0"/>
      <w:marRight w:val="0"/>
      <w:marTop w:val="0"/>
      <w:marBottom w:val="0"/>
      <w:divBdr>
        <w:top w:val="none" w:sz="0" w:space="0" w:color="auto"/>
        <w:left w:val="none" w:sz="0" w:space="0" w:color="auto"/>
        <w:bottom w:val="none" w:sz="0" w:space="0" w:color="auto"/>
        <w:right w:val="none" w:sz="0" w:space="0" w:color="auto"/>
      </w:divBdr>
    </w:div>
    <w:div w:id="1928952331">
      <w:bodyDiv w:val="1"/>
      <w:marLeft w:val="0"/>
      <w:marRight w:val="0"/>
      <w:marTop w:val="0"/>
      <w:marBottom w:val="0"/>
      <w:divBdr>
        <w:top w:val="none" w:sz="0" w:space="0" w:color="auto"/>
        <w:left w:val="none" w:sz="0" w:space="0" w:color="auto"/>
        <w:bottom w:val="none" w:sz="0" w:space="0" w:color="auto"/>
        <w:right w:val="none" w:sz="0" w:space="0" w:color="auto"/>
      </w:divBdr>
    </w:div>
    <w:div w:id="1932274478">
      <w:bodyDiv w:val="1"/>
      <w:marLeft w:val="0"/>
      <w:marRight w:val="0"/>
      <w:marTop w:val="0"/>
      <w:marBottom w:val="0"/>
      <w:divBdr>
        <w:top w:val="none" w:sz="0" w:space="0" w:color="auto"/>
        <w:left w:val="none" w:sz="0" w:space="0" w:color="auto"/>
        <w:bottom w:val="none" w:sz="0" w:space="0" w:color="auto"/>
        <w:right w:val="none" w:sz="0" w:space="0" w:color="auto"/>
      </w:divBdr>
    </w:div>
    <w:div w:id="1966502263">
      <w:bodyDiv w:val="1"/>
      <w:marLeft w:val="0"/>
      <w:marRight w:val="0"/>
      <w:marTop w:val="0"/>
      <w:marBottom w:val="0"/>
      <w:divBdr>
        <w:top w:val="none" w:sz="0" w:space="0" w:color="auto"/>
        <w:left w:val="none" w:sz="0" w:space="0" w:color="auto"/>
        <w:bottom w:val="none" w:sz="0" w:space="0" w:color="auto"/>
        <w:right w:val="none" w:sz="0" w:space="0" w:color="auto"/>
      </w:divBdr>
    </w:div>
    <w:div w:id="2121298830">
      <w:bodyDiv w:val="1"/>
      <w:marLeft w:val="0"/>
      <w:marRight w:val="0"/>
      <w:marTop w:val="0"/>
      <w:marBottom w:val="0"/>
      <w:divBdr>
        <w:top w:val="none" w:sz="0" w:space="0" w:color="auto"/>
        <w:left w:val="none" w:sz="0" w:space="0" w:color="auto"/>
        <w:bottom w:val="none" w:sz="0" w:space="0" w:color="auto"/>
        <w:right w:val="none" w:sz="0" w:space="0" w:color="auto"/>
      </w:divBdr>
      <w:divsChild>
        <w:div w:id="17945195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diagramLayout" Target="diagrams/layout1.xml"/><Relationship Id="rId42" Type="http://schemas.openxmlformats.org/officeDocument/2006/relationships/hyperlink" Target="http://www.gridtalk.org/deliverable/" TargetMode="External"/><Relationship Id="rId47" Type="http://schemas.openxmlformats.org/officeDocument/2006/relationships/hyperlink" Target="http://lcg.web.cern.ch/lcg/public/further-info.htm" TargetMode="External"/><Relationship Id="rId63" Type="http://schemas.openxmlformats.org/officeDocument/2006/relationships/hyperlink" Target="http://portal.eqentia.com/alznews/source/22633-International-Science-Grid-This-Week" TargetMode="External"/><Relationship Id="rId68" Type="http://schemas.openxmlformats.org/officeDocument/2006/relationships/hyperlink" Target="http://astrocompute.wordpress.com/2011/01/15/introducing-the-digital-" TargetMode="External"/><Relationship Id="rId84" Type="http://schemas.openxmlformats.org/officeDocument/2006/relationships/hyperlink" Target="http://www.symmetrymagazine.org/breaking/2012/01/18/the-tevatrons-enduring-computing-legacy/" TargetMode="External"/><Relationship Id="rId89" Type="http://schemas.openxmlformats.org/officeDocument/2006/relationships/hyperlink" Target="http://sciencesprings.wordpress.com/2011/07/28/from-isgtw-virtual-atom-smasher-in-lhchome-2-0/" TargetMode="External"/><Relationship Id="rId7" Type="http://schemas.openxmlformats.org/officeDocument/2006/relationships/footnotes" Target="footnotes.xml"/><Relationship Id="rId71" Type="http://schemas.openxmlformats.org/officeDocument/2006/relationships/hyperlink" Target="http://www.isgtw.org/feature/cern-lends-hand-origin-life" TargetMode="External"/><Relationship Id="rId92" Type="http://schemas.openxmlformats.org/officeDocument/2006/relationships/hyperlink" Target="http://www.vizworld.com/2011/04/gpus-cpus-part-1/" TargetMode="External"/><Relationship Id="rId2" Type="http://schemas.openxmlformats.org/officeDocument/2006/relationships/numbering" Target="numbering.xml"/><Relationship Id="rId16" Type="http://schemas.openxmlformats.org/officeDocument/2006/relationships/hyperlink" Target="http://rtm.hep.ph.ic.ac.uk/" TargetMode="External"/><Relationship Id="rId29" Type="http://schemas.openxmlformats.org/officeDocument/2006/relationships/chart" Target="charts/chart4.xml"/><Relationship Id="rId11" Type="http://schemas.openxmlformats.org/officeDocument/2006/relationships/image" Target="media/image1.JPG"/><Relationship Id="rId24" Type="http://schemas.microsoft.com/office/2007/relationships/diagramDrawing" Target="diagrams/drawing1.xml"/><Relationship Id="rId32" Type="http://schemas.openxmlformats.org/officeDocument/2006/relationships/image" Target="media/image10.png"/><Relationship Id="rId37" Type="http://schemas.openxmlformats.org/officeDocument/2006/relationships/hyperlink" Target="http://papers.ssrn.com/sol3/papers.cfm?abstract_id=1846535" TargetMode="External"/><Relationship Id="rId40" Type="http://schemas.openxmlformats.org/officeDocument/2006/relationships/hyperlink" Target="https://documents.egi.eu/" TargetMode="External"/><Relationship Id="rId45" Type="http://schemas.openxmlformats.org/officeDocument/2006/relationships/hyperlink" Target="http://www.lbl.gov/cs/CSnews/CS_in_the_news.html" TargetMode="External"/><Relationship Id="rId53" Type="http://schemas.openxmlformats.org/officeDocument/2006/relationships/hyperlink" Target="http://trudyebell.com/" TargetMode="External"/><Relationship Id="rId58" Type="http://schemas.openxmlformats.org/officeDocument/2006/relationships/hyperlink" Target="http://urbanveggies.blogspot.co.uk/" TargetMode="External"/><Relationship Id="rId66" Type="http://schemas.openxmlformats.org/officeDocument/2006/relationships/hyperlink" Target="http://www.4-traders.com/LOGICA-PLC-9590122/news/Logica-Plc-The-Eurovision-Cloud-Contest-Big-Data-Big-Science-Big-Business-14196051/" TargetMode="External"/><Relationship Id="rId74" Type="http://schemas.openxmlformats.org/officeDocument/2006/relationships/hyperlink" Target="http://www.hpcwire.com/hpcwire/2011-09-08/ember_sheds_light_on_solar_cell_research.html" TargetMode="External"/><Relationship Id="rId79" Type="http://schemas.openxmlformats.org/officeDocument/2006/relationships/hyperlink" Target="http://www.isgtw.org/feature/smallest-music-universe" TargetMode="External"/><Relationship Id="rId87" Type="http://schemas.openxmlformats.org/officeDocument/2006/relationships/hyperlink" Target="http://www.isgtw.org/feature/smallest-music-universe" TargetMode="Externa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isgtw.org/feature/isgtw-opinion-many-task-computing-bridging-performance-throughput-gap" TargetMode="External"/><Relationship Id="rId82" Type="http://schemas.openxmlformats.org/officeDocument/2006/relationships/hyperlink" Target="http://www.symmetrymagazine.org/breaking/2011/12/21/happy-10th-birthday-wlcg/" TargetMode="External"/><Relationship Id="rId90" Type="http://schemas.openxmlformats.org/officeDocument/2006/relationships/hyperlink" Target="http://sciencesprings.wordpress.com/2011/10/14/from-isgtw-accelerate-physics-with-your-own-computer" TargetMode="External"/><Relationship Id="rId95" Type="http://schemas.openxmlformats.org/officeDocument/2006/relationships/hyperlink" Target="http://warandgame.com/2011/04/02/no-time-like-the-present-isgtw/" TargetMode="External"/><Relationship Id="rId19" Type="http://schemas.openxmlformats.org/officeDocument/2006/relationships/chart" Target="charts/chart2.xml"/><Relationship Id="rId14" Type="http://schemas.openxmlformats.org/officeDocument/2006/relationships/image" Target="media/image2.jpeg"/><Relationship Id="rId22" Type="http://schemas.openxmlformats.org/officeDocument/2006/relationships/diagramQuickStyle" Target="diagrams/quickStyle1.xml"/><Relationship Id="rId27" Type="http://schemas.openxmlformats.org/officeDocument/2006/relationships/image" Target="media/image7.jpeg"/><Relationship Id="rId30" Type="http://schemas.openxmlformats.org/officeDocument/2006/relationships/image" Target="media/image8.JPG"/><Relationship Id="rId35" Type="http://schemas.openxmlformats.org/officeDocument/2006/relationships/image" Target="media/image12.emf"/><Relationship Id="rId43" Type="http://schemas.openxmlformats.org/officeDocument/2006/relationships/hyperlink" Target="mailto:z.qadir@qmul.ac.uk" TargetMode="External"/><Relationship Id="rId48" Type="http://schemas.openxmlformats.org/officeDocument/2006/relationships/hyperlink" Target="http://www.euindiagrid.eu/index.php/news/news-feeds/25-media-partners/1-isgtw" TargetMode="External"/><Relationship Id="rId56" Type="http://schemas.openxmlformats.org/officeDocument/2006/relationships/hyperlink" Target="http://io9.com/5853758/could-you-outrun-a-tyrannosaurus-rex" TargetMode="External"/><Relationship Id="rId64" Type="http://schemas.openxmlformats.org/officeDocument/2006/relationships/hyperlink" Target="http://www.futurenewsnetwork.com/index.php?option=com_content&amp;view=article&amp;id=63937:a-big-cloud-for-big-" TargetMode="External"/><Relationship Id="rId69" Type="http://schemas.openxmlformats.org/officeDocument/2006/relationships/hyperlink" Target="http://www.isgtw.org/visualization/merging-black-holes" TargetMode="External"/><Relationship Id="rId77" Type="http://schemas.openxmlformats.org/officeDocument/2006/relationships/hyperlink" Target="http://www.wired.co.uk/news/archive/2012-04/19/particle-physics-music" TargetMode="External"/><Relationship Id="rId100"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www.whamcloud.com/2012/02/the-maturation-of-the-lustre-community/" TargetMode="External"/><Relationship Id="rId72" Type="http://schemas.openxmlformats.org/officeDocument/2006/relationships/hyperlink" Target="http://www.hpcwire.com/hpcwire/2011-06-13/cern_centers_origin_of_life_research.html" TargetMode="External"/><Relationship Id="rId80" Type="http://schemas.openxmlformats.org/officeDocument/2006/relationships/hyperlink" Target="http://www.symmetrymagazine.org/breaking/2012/04/18/listening-for-the-sound-of-science/" TargetMode="External"/><Relationship Id="rId85" Type="http://schemas.openxmlformats.org/officeDocument/2006/relationships/hyperlink" Target="http://www.isgtw.org/feature/gamma-rays-gravity-waves-and-galactic-gps" TargetMode="External"/><Relationship Id="rId93" Type="http://schemas.openxmlformats.org/officeDocument/2006/relationships/hyperlink" Target="http://warandgame.com/about/)." TargetMode="External"/><Relationship Id="rId98" Type="http://schemas.openxmlformats.org/officeDocument/2006/relationships/hyperlink" Target="http://physicsforme.wordpress.com/2012/04/18/the-smallest-music-in-the-universe/" TargetMode="External"/><Relationship Id="rId3" Type="http://schemas.openxmlformats.org/officeDocument/2006/relationships/styles" Target="styles.xml"/><Relationship Id="rId12" Type="http://schemas.openxmlformats.org/officeDocument/2006/relationships/hyperlink" Target="http://www.visionofbritain.org.uk" TargetMode="External"/><Relationship Id="rId17" Type="http://schemas.openxmlformats.org/officeDocument/2006/relationships/image" Target="media/image3.jpeg"/><Relationship Id="rId25" Type="http://schemas.openxmlformats.org/officeDocument/2006/relationships/image" Target="media/image5.png"/><Relationship Id="rId33" Type="http://schemas.openxmlformats.org/officeDocument/2006/relationships/chart" Target="charts/chart5.xml"/><Relationship Id="rId38" Type="http://schemas.openxmlformats.org/officeDocument/2006/relationships/hyperlink" Target="http://www.keepandshare.com/doc/3148919/culture24-howtoevaluateonlinesuccess-bw-pdf-september-19-2011-11-15-am-2-1-meg?da=y" TargetMode="External"/><Relationship Id="rId46" Type="http://schemas.openxmlformats.org/officeDocument/2006/relationships/hyperlink" Target="http://kb.iu.edu/data/azrh.html" TargetMode="External"/><Relationship Id="rId59" Type="http://schemas.openxmlformats.org/officeDocument/2006/relationships/hyperlink" Target="http://www.isgtw.org/feature/conserving-bio-diversity-perus-cip" TargetMode="External"/><Relationship Id="rId67" Type="http://schemas.openxmlformats.org/officeDocument/2006/relationships/hyperlink" Target="http://astrocompute.wordpress.com/about/" TargetMode="External"/><Relationship Id="rId103" Type="http://schemas.openxmlformats.org/officeDocument/2006/relationships/theme" Target="theme/theme1.xml"/><Relationship Id="rId20" Type="http://schemas.openxmlformats.org/officeDocument/2006/relationships/diagramData" Target="diagrams/data1.xml"/><Relationship Id="rId41" Type="http://schemas.openxmlformats.org/officeDocument/2006/relationships/hyperlink" Target="https://documents.egi.eu/public/RetrieveFile?docid=792&amp;version=2&amp;filename=e-ScienceTalk_D4_3_Annual%20Report%20on%20Feedback%20and%20Metrics.pdf" TargetMode="External"/><Relationship Id="rId54" Type="http://schemas.openxmlformats.org/officeDocument/2006/relationships/hyperlink" Target="http://www.tbp.org/pages/publications/Bent/Features/W12Bell.pdf" TargetMode="External"/><Relationship Id="rId62" Type="http://schemas.openxmlformats.org/officeDocument/2006/relationships/hyperlink" Target="http://concienciamusical-plataforma.blogspot.co.uk/" TargetMode="External"/><Relationship Id="rId70" Type="http://schemas.openxmlformats.org/officeDocument/2006/relationships/hyperlink" Target="http://insidehpc.com/2011/07/04/video-spec-simulation-of-black-holes-merging/" TargetMode="External"/><Relationship Id="rId75" Type="http://schemas.openxmlformats.org/officeDocument/2006/relationships/hyperlink" Target="http://www.cosmosmagazine.com/issues/2011/42" TargetMode="External"/><Relationship Id="rId83" Type="http://schemas.openxmlformats.org/officeDocument/2006/relationships/hyperlink" Target="http://www.isgtw.org/feature/tevatron-shut-down-science-continues" TargetMode="External"/><Relationship Id="rId88" Type="http://schemas.openxmlformats.org/officeDocument/2006/relationships/hyperlink" Target="http://news.discovery.com/space/making-music-with-the-sounds-of-symmetry-120419.html" TargetMode="External"/><Relationship Id="rId91" Type="http://schemas.openxmlformats.org/officeDocument/2006/relationships/hyperlink" Target="http://www.isgtw.org/feature/gpus-versus-cpus-part-1Vizworld" TargetMode="External"/><Relationship Id="rId96" Type="http://schemas.openxmlformats.org/officeDocument/2006/relationships/hyperlink" Target="http://justatheory.co.uk/abou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sciencecommunity.umassmed.edu/about/" TargetMode="External"/><Relationship Id="rId23" Type="http://schemas.openxmlformats.org/officeDocument/2006/relationships/diagramColors" Target="diagrams/colors1.xml"/><Relationship Id="rId28" Type="http://schemas.openxmlformats.org/officeDocument/2006/relationships/chart" Target="charts/chart3.xml"/><Relationship Id="rId36" Type="http://schemas.openxmlformats.org/officeDocument/2006/relationships/hyperlink" Target="https://documents.egi.eu/document/233" TargetMode="External"/><Relationship Id="rId49" Type="http://schemas.openxmlformats.org/officeDocument/2006/relationships/hyperlink" Target="http://www.wenmr.eu/wenmr/computing-and-cone-snail-create-new-painkiller" TargetMode="External"/><Relationship Id="rId57" Type="http://schemas.openxmlformats.org/officeDocument/2006/relationships/hyperlink" Target="http://www.glycotrainer.com/intercellular-communication/" TargetMode="External"/><Relationship Id="rId10" Type="http://schemas.openxmlformats.org/officeDocument/2006/relationships/hyperlink" Target="https://gridcafe.web.cern.ch/gridcafe/" TargetMode="External"/><Relationship Id="rId31" Type="http://schemas.openxmlformats.org/officeDocument/2006/relationships/image" Target="media/image9.jpeg"/><Relationship Id="rId44" Type="http://schemas.openxmlformats.org/officeDocument/2006/relationships/hyperlink" Target="http://www.e-sciencetalk.eu/" TargetMode="External"/><Relationship Id="rId52" Type="http://schemas.openxmlformats.org/officeDocument/2006/relationships/hyperlink" Target="http://nokiapp.com/what/what-is-a-grid-isgtw.html" TargetMode="External"/><Relationship Id="rId60" Type="http://schemas.openxmlformats.org/officeDocument/2006/relationships/hyperlink" Target="http://en.wikipedia.org/wiki/Many-task_computing" TargetMode="External"/><Relationship Id="rId65" Type="http://schemas.openxmlformats.org/officeDocument/2006/relationships/hyperlink" Target="http://www.futurenewsnetwork.com/index.php?option=com_content&amp;view=article&amp;id=63937:a-big-cloud-for-big-science&amp;catid=59:science&amp;Itemid=186&amp;lang=en" TargetMode="External"/><Relationship Id="rId73" Type="http://schemas.openxmlformats.org/officeDocument/2006/relationships/hyperlink" Target="http://www.isgtw.org/feature/students-research-solar-cells-hpc" TargetMode="External"/><Relationship Id="rId78" Type="http://schemas.openxmlformats.org/officeDocument/2006/relationships/hyperlink" Target="http://www.wired.com/underwire/2012/04/positron-trails-music/" TargetMode="External"/><Relationship Id="rId81" Type="http://schemas.openxmlformats.org/officeDocument/2006/relationships/hyperlink" Target="http://www.isgtw.org/feature/happy-10th-birthday-wlcg" TargetMode="External"/><Relationship Id="rId86" Type="http://schemas.openxmlformats.org/officeDocument/2006/relationships/hyperlink" Target="http://www.symmetrymagazine.org/breaking/2012/04/26/citizen-scientists-find-new-purpose-in-pulsar-search/" TargetMode="External"/><Relationship Id="rId94" Type="http://schemas.openxmlformats.org/officeDocument/2006/relationships/hyperlink" Target="http://www.isgtw.org/feature/no-time-present" TargetMode="External"/><Relationship Id="rId99" Type="http://schemas.openxmlformats.org/officeDocument/2006/relationships/hyperlink" Target="http://exaviz.simlab.ibpc.fr/index.php/18-towards-a-pan-european-collaborative-data-infrastructure" TargetMode="External"/><Relationship Id="rId10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gridcafe.org/version1/index.html" TargetMode="External"/><Relationship Id="rId13" Type="http://schemas.openxmlformats.org/officeDocument/2006/relationships/chart" Target="charts/chart1.xml"/><Relationship Id="rId18" Type="http://schemas.openxmlformats.org/officeDocument/2006/relationships/image" Target="media/image4.jpeg"/><Relationship Id="rId39" Type="http://schemas.openxmlformats.org/officeDocument/2006/relationships/hyperlink" Target="https://documents.egi.eu/public/RetrieveFile?docid=712&amp;version=2&amp;filename=e-ScienceTalk_D1.3_Impact_Sustainability_Report_final.pdf" TargetMode="External"/><Relationship Id="rId34" Type="http://schemas.openxmlformats.org/officeDocument/2006/relationships/image" Target="media/image11.JPG"/><Relationship Id="rId50" Type="http://schemas.openxmlformats.org/officeDocument/2006/relationships/hyperlink" Target="http://www.loc.gov/rr/scitech/tracer-bullets/esciencetb.html" TargetMode="External"/><Relationship Id="rId55" Type="http://schemas.openxmlformats.org/officeDocument/2006/relationships/hyperlink" Target="http://www.isgtw.org/feature/how-fast-could-t-rex-run" TargetMode="External"/><Relationship Id="rId76" Type="http://schemas.openxmlformats.org/officeDocument/2006/relationships/hyperlink" Target="http://www.isgtw.org/feature/smallest-music-universe" TargetMode="External"/><Relationship Id="rId97" Type="http://schemas.openxmlformats.org/officeDocument/2006/relationships/hyperlink" Target="http://www.isgtw.org/feature/smallest-music-univers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tbp.org/pages/publications/Bent/Features/W12Bell.pdf" TargetMode="External"/><Relationship Id="rId1" Type="http://schemas.openxmlformats.org/officeDocument/2006/relationships/hyperlink" Target="http://mac.softpedia.com/get/Utilities/Real-Time-Monitor.s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eg"/><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oleObject" Target="file:///\\hepserver4\qadir\Feedback%20and%20IMPACT%20YEAR%202\RTM\Copy%20of%20RTM_Users%20with%20more%20info%20NON.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Unique</a:t>
            </a:r>
            <a:r>
              <a:rPr lang="en-US" baseline="0"/>
              <a:t> Visitors</a:t>
            </a:r>
            <a:endParaRPr lang="en-US"/>
          </a:p>
        </c:rich>
      </c:tx>
      <c:overlay val="0"/>
    </c:title>
    <c:autoTitleDeleted val="0"/>
    <c:plotArea>
      <c:layout>
        <c:manualLayout>
          <c:layoutTarget val="inner"/>
          <c:xMode val="edge"/>
          <c:yMode val="edge"/>
          <c:x val="8.89275245703776E-2"/>
          <c:y val="0.19230769230769201"/>
          <c:w val="0.72018660076249597"/>
          <c:h val="0.57538999932700696"/>
        </c:manualLayout>
      </c:layout>
      <c:lineChart>
        <c:grouping val="standard"/>
        <c:varyColors val="0"/>
        <c:ser>
          <c:idx val="0"/>
          <c:order val="0"/>
          <c:tx>
            <c:v>Year 2</c:v>
          </c:tx>
          <c:marker>
            <c:symbol val="none"/>
          </c:marker>
          <c:cat>
            <c:strRef>
              <c:f>Sheet1!$B$8:$M$8</c:f>
              <c:strCache>
                <c:ptCount val="12"/>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August</c:v>
                </c:pt>
              </c:strCache>
            </c:strRef>
          </c:cat>
          <c:val>
            <c:numRef>
              <c:f>Sheet1!$B$4:$K$4</c:f>
              <c:numCache>
                <c:formatCode>General</c:formatCode>
                <c:ptCount val="10"/>
                <c:pt idx="0">
                  <c:v>860</c:v>
                </c:pt>
                <c:pt idx="1">
                  <c:v>674</c:v>
                </c:pt>
                <c:pt idx="2">
                  <c:v>798</c:v>
                </c:pt>
                <c:pt idx="3">
                  <c:v>765</c:v>
                </c:pt>
                <c:pt idx="4">
                  <c:v>791</c:v>
                </c:pt>
                <c:pt idx="5">
                  <c:v>1008</c:v>
                </c:pt>
                <c:pt idx="6">
                  <c:v>1053</c:v>
                </c:pt>
                <c:pt idx="7">
                  <c:v>998</c:v>
                </c:pt>
                <c:pt idx="8">
                  <c:v>818</c:v>
                </c:pt>
                <c:pt idx="9">
                  <c:v>914</c:v>
                </c:pt>
              </c:numCache>
            </c:numRef>
          </c:val>
          <c:smooth val="0"/>
        </c:ser>
        <c:ser>
          <c:idx val="1"/>
          <c:order val="1"/>
          <c:tx>
            <c:v>Year 1</c:v>
          </c:tx>
          <c:marker>
            <c:symbol val="none"/>
          </c:marker>
          <c:cat>
            <c:strRef>
              <c:f>Sheet1!$B$8:$M$8</c:f>
              <c:strCache>
                <c:ptCount val="12"/>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August</c:v>
                </c:pt>
              </c:strCache>
            </c:strRef>
          </c:cat>
          <c:val>
            <c:numRef>
              <c:f>Sheet1!$B$12:$M$12</c:f>
              <c:numCache>
                <c:formatCode>General</c:formatCode>
                <c:ptCount val="12"/>
                <c:pt idx="0">
                  <c:v>844</c:v>
                </c:pt>
                <c:pt idx="1">
                  <c:v>711</c:v>
                </c:pt>
                <c:pt idx="2">
                  <c:v>725</c:v>
                </c:pt>
                <c:pt idx="3">
                  <c:v>460</c:v>
                </c:pt>
                <c:pt idx="4">
                  <c:v>624</c:v>
                </c:pt>
                <c:pt idx="5">
                  <c:v>614</c:v>
                </c:pt>
                <c:pt idx="6">
                  <c:v>895</c:v>
                </c:pt>
                <c:pt idx="7">
                  <c:v>998</c:v>
                </c:pt>
                <c:pt idx="8">
                  <c:v>1046</c:v>
                </c:pt>
                <c:pt idx="9">
                  <c:v>747</c:v>
                </c:pt>
                <c:pt idx="10">
                  <c:v>704</c:v>
                </c:pt>
                <c:pt idx="11">
                  <c:v>565</c:v>
                </c:pt>
              </c:numCache>
            </c:numRef>
          </c:val>
          <c:smooth val="0"/>
        </c:ser>
        <c:dLbls>
          <c:showLegendKey val="0"/>
          <c:showVal val="0"/>
          <c:showCatName val="0"/>
          <c:showSerName val="0"/>
          <c:showPercent val="0"/>
          <c:showBubbleSize val="0"/>
        </c:dLbls>
        <c:marker val="1"/>
        <c:smooth val="0"/>
        <c:axId val="102023168"/>
        <c:axId val="102024704"/>
      </c:lineChart>
      <c:catAx>
        <c:axId val="102023168"/>
        <c:scaling>
          <c:orientation val="minMax"/>
        </c:scaling>
        <c:delete val="0"/>
        <c:axPos val="b"/>
        <c:majorTickMark val="out"/>
        <c:minorTickMark val="none"/>
        <c:tickLblPos val="nextTo"/>
        <c:crossAx val="102024704"/>
        <c:crosses val="autoZero"/>
        <c:auto val="1"/>
        <c:lblAlgn val="ctr"/>
        <c:lblOffset val="100"/>
        <c:noMultiLvlLbl val="0"/>
      </c:catAx>
      <c:valAx>
        <c:axId val="102024704"/>
        <c:scaling>
          <c:orientation val="minMax"/>
        </c:scaling>
        <c:delete val="0"/>
        <c:axPos val="l"/>
        <c:majorGridlines/>
        <c:numFmt formatCode="General" sourceLinked="1"/>
        <c:majorTickMark val="out"/>
        <c:minorTickMark val="none"/>
        <c:tickLblPos val="nextTo"/>
        <c:crossAx val="10202316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Sheet2!$A$1:$A$27</c:f>
              <c:strCache>
                <c:ptCount val="27"/>
                <c:pt idx="0">
                  <c:v>Country</c:v>
                </c:pt>
                <c:pt idx="1">
                  <c:v>Algeria</c:v>
                </c:pt>
                <c:pt idx="2">
                  <c:v>Australia </c:v>
                </c:pt>
                <c:pt idx="3">
                  <c:v>Austria</c:v>
                </c:pt>
                <c:pt idx="4">
                  <c:v>Bulgaria</c:v>
                </c:pt>
                <c:pt idx="5">
                  <c:v>China</c:v>
                </c:pt>
                <c:pt idx="6">
                  <c:v>France</c:v>
                </c:pt>
                <c:pt idx="7">
                  <c:v>Germany</c:v>
                </c:pt>
                <c:pt idx="8">
                  <c:v>Greece                        </c:v>
                </c:pt>
                <c:pt idx="9">
                  <c:v>HU Hungary                       </c:v>
                </c:pt>
                <c:pt idx="10">
                  <c:v>Italy</c:v>
                </c:pt>
                <c:pt idx="11">
                  <c:v>Japan</c:v>
                </c:pt>
                <c:pt idx="12">
                  <c:v>Jordan</c:v>
                </c:pt>
                <c:pt idx="13">
                  <c:v>Malaysia</c:v>
                </c:pt>
                <c:pt idx="14">
                  <c:v>Morocco</c:v>
                </c:pt>
                <c:pt idx="15">
                  <c:v>New Zealand</c:v>
                </c:pt>
                <c:pt idx="16">
                  <c:v>Poland</c:v>
                </c:pt>
                <c:pt idx="17">
                  <c:v>Russian Federation            </c:v>
                </c:pt>
                <c:pt idx="18">
                  <c:v>Serbia</c:v>
                </c:pt>
                <c:pt idx="19">
                  <c:v>Slovakia </c:v>
                </c:pt>
                <c:pt idx="20">
                  <c:v>Spain </c:v>
                </c:pt>
                <c:pt idx="21">
                  <c:v>Switzerland</c:v>
                </c:pt>
                <c:pt idx="22">
                  <c:v>Turkey</c:v>
                </c:pt>
                <c:pt idx="23">
                  <c:v>TW Taiwan</c:v>
                </c:pt>
                <c:pt idx="24">
                  <c:v>UAE</c:v>
                </c:pt>
                <c:pt idx="25">
                  <c:v>UK</c:v>
                </c:pt>
                <c:pt idx="26">
                  <c:v>US</c:v>
                </c:pt>
              </c:strCache>
            </c:strRef>
          </c:cat>
          <c:val>
            <c:numRef>
              <c:f>Sheet2!$B$1:$B$27</c:f>
              <c:numCache>
                <c:formatCode>General</c:formatCode>
                <c:ptCount val="27"/>
                <c:pt idx="1">
                  <c:v>1</c:v>
                </c:pt>
                <c:pt idx="2">
                  <c:v>1</c:v>
                </c:pt>
                <c:pt idx="3">
                  <c:v>2</c:v>
                </c:pt>
                <c:pt idx="4">
                  <c:v>1</c:v>
                </c:pt>
                <c:pt idx="5">
                  <c:v>1</c:v>
                </c:pt>
                <c:pt idx="6">
                  <c:v>9</c:v>
                </c:pt>
                <c:pt idx="7">
                  <c:v>5</c:v>
                </c:pt>
                <c:pt idx="8">
                  <c:v>1</c:v>
                </c:pt>
                <c:pt idx="9">
                  <c:v>1</c:v>
                </c:pt>
                <c:pt idx="10">
                  <c:v>12</c:v>
                </c:pt>
                <c:pt idx="11">
                  <c:v>2</c:v>
                </c:pt>
                <c:pt idx="12">
                  <c:v>1</c:v>
                </c:pt>
                <c:pt idx="13">
                  <c:v>2</c:v>
                </c:pt>
                <c:pt idx="14">
                  <c:v>1</c:v>
                </c:pt>
                <c:pt idx="15">
                  <c:v>2</c:v>
                </c:pt>
                <c:pt idx="16">
                  <c:v>1</c:v>
                </c:pt>
                <c:pt idx="17">
                  <c:v>3</c:v>
                </c:pt>
                <c:pt idx="18">
                  <c:v>1</c:v>
                </c:pt>
                <c:pt idx="19">
                  <c:v>1</c:v>
                </c:pt>
                <c:pt idx="20">
                  <c:v>5</c:v>
                </c:pt>
                <c:pt idx="21">
                  <c:v>6</c:v>
                </c:pt>
                <c:pt idx="22">
                  <c:v>2</c:v>
                </c:pt>
                <c:pt idx="23">
                  <c:v>2</c:v>
                </c:pt>
                <c:pt idx="24">
                  <c:v>4</c:v>
                </c:pt>
                <c:pt idx="25">
                  <c:v>8</c:v>
                </c:pt>
                <c:pt idx="26">
                  <c:v>4</c:v>
                </c:pt>
              </c:numCache>
            </c:numRef>
          </c:val>
        </c:ser>
        <c:dLbls>
          <c:showLegendKey val="0"/>
          <c:showVal val="0"/>
          <c:showCatName val="0"/>
          <c:showSerName val="0"/>
          <c:showPercent val="0"/>
          <c:showBubbleSize val="0"/>
        </c:dLbls>
        <c:gapWidth val="150"/>
        <c:axId val="116937856"/>
        <c:axId val="116939392"/>
      </c:barChart>
      <c:catAx>
        <c:axId val="116937856"/>
        <c:scaling>
          <c:orientation val="minMax"/>
        </c:scaling>
        <c:delete val="0"/>
        <c:axPos val="b"/>
        <c:majorTickMark val="out"/>
        <c:minorTickMark val="none"/>
        <c:tickLblPos val="nextTo"/>
        <c:txPr>
          <a:bodyPr rot="5400000" vert="horz"/>
          <a:lstStyle/>
          <a:p>
            <a:pPr>
              <a:defRPr/>
            </a:pPr>
            <a:endParaRPr lang="en-US"/>
          </a:p>
        </c:txPr>
        <c:crossAx val="116939392"/>
        <c:crosses val="autoZero"/>
        <c:auto val="1"/>
        <c:lblAlgn val="ctr"/>
        <c:lblOffset val="100"/>
        <c:noMultiLvlLbl val="0"/>
      </c:catAx>
      <c:valAx>
        <c:axId val="116939392"/>
        <c:scaling>
          <c:orientation val="minMax"/>
        </c:scaling>
        <c:delete val="0"/>
        <c:axPos val="l"/>
        <c:majorGridlines/>
        <c:numFmt formatCode="General" sourceLinked="1"/>
        <c:majorTickMark val="out"/>
        <c:minorTickMark val="none"/>
        <c:tickLblPos val="nextTo"/>
        <c:crossAx val="116937856"/>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Sheet1!$A$2:$B$2</c:f>
              <c:strCache>
                <c:ptCount val="1"/>
                <c:pt idx="0">
                  <c:v>2009/2010 Unique visitors to the website </c:v>
                </c:pt>
              </c:strCache>
            </c:strRef>
          </c:tx>
          <c:invertIfNegative val="0"/>
          <c:cat>
            <c:strRef>
              <c:f>Sheet1!$C$1:$E$1</c:f>
              <c:strCache>
                <c:ptCount val="3"/>
                <c:pt idx="0">
                  <c:v>Q1</c:v>
                </c:pt>
                <c:pt idx="1">
                  <c:v>Q2</c:v>
                </c:pt>
                <c:pt idx="2">
                  <c:v>Q3</c:v>
                </c:pt>
              </c:strCache>
            </c:strRef>
          </c:cat>
          <c:val>
            <c:numRef>
              <c:f>Sheet1!$C$2:$E$2</c:f>
              <c:numCache>
                <c:formatCode>#,##0</c:formatCode>
                <c:ptCount val="3"/>
                <c:pt idx="0">
                  <c:v>30613</c:v>
                </c:pt>
                <c:pt idx="1">
                  <c:v>27247</c:v>
                </c:pt>
                <c:pt idx="2">
                  <c:v>33780</c:v>
                </c:pt>
              </c:numCache>
            </c:numRef>
          </c:val>
        </c:ser>
        <c:ser>
          <c:idx val="1"/>
          <c:order val="1"/>
          <c:tx>
            <c:strRef>
              <c:f>Sheet1!$A$3:$B$3</c:f>
              <c:strCache>
                <c:ptCount val="1"/>
                <c:pt idx="0">
                  <c:v>2010/2011 Unique visitors to the website </c:v>
                </c:pt>
              </c:strCache>
            </c:strRef>
          </c:tx>
          <c:invertIfNegative val="0"/>
          <c:cat>
            <c:strRef>
              <c:f>Sheet1!$C$1:$E$1</c:f>
              <c:strCache>
                <c:ptCount val="3"/>
                <c:pt idx="0">
                  <c:v>Q1</c:v>
                </c:pt>
                <c:pt idx="1">
                  <c:v>Q2</c:v>
                </c:pt>
                <c:pt idx="2">
                  <c:v>Q3</c:v>
                </c:pt>
              </c:strCache>
            </c:strRef>
          </c:cat>
          <c:val>
            <c:numRef>
              <c:f>Sheet1!$C$3:$E$3</c:f>
              <c:numCache>
                <c:formatCode>General</c:formatCode>
                <c:ptCount val="3"/>
                <c:pt idx="0">
                  <c:v>39130</c:v>
                </c:pt>
                <c:pt idx="1">
                  <c:v>20036</c:v>
                </c:pt>
                <c:pt idx="2">
                  <c:v>39569</c:v>
                </c:pt>
              </c:numCache>
            </c:numRef>
          </c:val>
        </c:ser>
        <c:ser>
          <c:idx val="2"/>
          <c:order val="2"/>
          <c:tx>
            <c:strRef>
              <c:f>Sheet1!$A$4:$B$4</c:f>
              <c:strCache>
                <c:ptCount val="1"/>
                <c:pt idx="0">
                  <c:v>2011/2012 Unique visitors to the website </c:v>
                </c:pt>
              </c:strCache>
            </c:strRef>
          </c:tx>
          <c:invertIfNegative val="0"/>
          <c:cat>
            <c:strRef>
              <c:f>Sheet1!$C$1:$E$1</c:f>
              <c:strCache>
                <c:ptCount val="3"/>
                <c:pt idx="0">
                  <c:v>Q1</c:v>
                </c:pt>
                <c:pt idx="1">
                  <c:v>Q2</c:v>
                </c:pt>
                <c:pt idx="2">
                  <c:v>Q3</c:v>
                </c:pt>
              </c:strCache>
            </c:strRef>
          </c:cat>
          <c:val>
            <c:numRef>
              <c:f>Sheet1!$C$4:$E$4</c:f>
              <c:numCache>
                <c:formatCode>#,##0</c:formatCode>
                <c:ptCount val="3"/>
                <c:pt idx="0">
                  <c:v>43273</c:v>
                </c:pt>
                <c:pt idx="1">
                  <c:v>43228</c:v>
                </c:pt>
                <c:pt idx="2">
                  <c:v>46665</c:v>
                </c:pt>
              </c:numCache>
            </c:numRef>
          </c:val>
        </c:ser>
        <c:dLbls>
          <c:showLegendKey val="0"/>
          <c:showVal val="0"/>
          <c:showCatName val="0"/>
          <c:showSerName val="0"/>
          <c:showPercent val="0"/>
          <c:showBubbleSize val="0"/>
        </c:dLbls>
        <c:gapWidth val="150"/>
        <c:axId val="116931584"/>
        <c:axId val="134112000"/>
      </c:barChart>
      <c:catAx>
        <c:axId val="116931584"/>
        <c:scaling>
          <c:orientation val="minMax"/>
        </c:scaling>
        <c:delete val="0"/>
        <c:axPos val="b"/>
        <c:majorTickMark val="out"/>
        <c:minorTickMark val="none"/>
        <c:tickLblPos val="nextTo"/>
        <c:crossAx val="134112000"/>
        <c:crosses val="autoZero"/>
        <c:auto val="1"/>
        <c:lblAlgn val="ctr"/>
        <c:lblOffset val="100"/>
        <c:noMultiLvlLbl val="0"/>
      </c:catAx>
      <c:valAx>
        <c:axId val="134112000"/>
        <c:scaling>
          <c:orientation val="minMax"/>
        </c:scaling>
        <c:delete val="0"/>
        <c:axPos val="l"/>
        <c:majorGridlines/>
        <c:numFmt formatCode="#,##0" sourceLinked="1"/>
        <c:majorTickMark val="out"/>
        <c:minorTickMark val="none"/>
        <c:tickLblPos val="nextTo"/>
        <c:crossAx val="116931584"/>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Sheet1!$A$7:$B$7</c:f>
              <c:strCache>
                <c:ptCount val="1"/>
                <c:pt idx="0">
                  <c:v>2009/2010 Page views of the website  </c:v>
                </c:pt>
              </c:strCache>
            </c:strRef>
          </c:tx>
          <c:invertIfNegative val="0"/>
          <c:cat>
            <c:strRef>
              <c:f>Sheet1!$C$6:$E$6</c:f>
              <c:strCache>
                <c:ptCount val="3"/>
                <c:pt idx="0">
                  <c:v>Q1</c:v>
                </c:pt>
                <c:pt idx="1">
                  <c:v>Q2</c:v>
                </c:pt>
                <c:pt idx="2">
                  <c:v>Q3</c:v>
                </c:pt>
              </c:strCache>
            </c:strRef>
          </c:cat>
          <c:val>
            <c:numRef>
              <c:f>Sheet1!$C$7:$E$7</c:f>
              <c:numCache>
                <c:formatCode>#,##0</c:formatCode>
                <c:ptCount val="3"/>
                <c:pt idx="0">
                  <c:v>70577</c:v>
                </c:pt>
                <c:pt idx="1">
                  <c:v>57234</c:v>
                </c:pt>
                <c:pt idx="2">
                  <c:v>70718</c:v>
                </c:pt>
              </c:numCache>
            </c:numRef>
          </c:val>
        </c:ser>
        <c:ser>
          <c:idx val="1"/>
          <c:order val="1"/>
          <c:tx>
            <c:strRef>
              <c:f>Sheet1!$A$8:$B$8</c:f>
              <c:strCache>
                <c:ptCount val="1"/>
                <c:pt idx="0">
                  <c:v>2010/2011 Page views of the website  </c:v>
                </c:pt>
              </c:strCache>
            </c:strRef>
          </c:tx>
          <c:invertIfNegative val="0"/>
          <c:cat>
            <c:strRef>
              <c:f>Sheet1!$C$6:$E$6</c:f>
              <c:strCache>
                <c:ptCount val="3"/>
                <c:pt idx="0">
                  <c:v>Q1</c:v>
                </c:pt>
                <c:pt idx="1">
                  <c:v>Q2</c:v>
                </c:pt>
                <c:pt idx="2">
                  <c:v>Q3</c:v>
                </c:pt>
              </c:strCache>
            </c:strRef>
          </c:cat>
          <c:val>
            <c:numRef>
              <c:f>Sheet1!$C$8:$E$8</c:f>
              <c:numCache>
                <c:formatCode>General</c:formatCode>
                <c:ptCount val="3"/>
                <c:pt idx="0">
                  <c:v>74542</c:v>
                </c:pt>
                <c:pt idx="1">
                  <c:v>42528</c:v>
                </c:pt>
                <c:pt idx="2">
                  <c:v>64652</c:v>
                </c:pt>
              </c:numCache>
            </c:numRef>
          </c:val>
        </c:ser>
        <c:ser>
          <c:idx val="2"/>
          <c:order val="2"/>
          <c:tx>
            <c:strRef>
              <c:f>Sheet1!$A$9:$B$9</c:f>
              <c:strCache>
                <c:ptCount val="1"/>
                <c:pt idx="0">
                  <c:v>2011/2012 Page views of the website  </c:v>
                </c:pt>
              </c:strCache>
            </c:strRef>
          </c:tx>
          <c:invertIfNegative val="0"/>
          <c:cat>
            <c:strRef>
              <c:f>Sheet1!$C$6:$E$6</c:f>
              <c:strCache>
                <c:ptCount val="3"/>
                <c:pt idx="0">
                  <c:v>Q1</c:v>
                </c:pt>
                <c:pt idx="1">
                  <c:v>Q2</c:v>
                </c:pt>
                <c:pt idx="2">
                  <c:v>Q3</c:v>
                </c:pt>
              </c:strCache>
            </c:strRef>
          </c:cat>
          <c:val>
            <c:numRef>
              <c:f>Sheet1!$C$9:$E$9</c:f>
              <c:numCache>
                <c:formatCode>General</c:formatCode>
                <c:ptCount val="3"/>
                <c:pt idx="0">
                  <c:v>80050</c:v>
                </c:pt>
                <c:pt idx="1">
                  <c:v>77736</c:v>
                </c:pt>
                <c:pt idx="2">
                  <c:v>89626</c:v>
                </c:pt>
              </c:numCache>
            </c:numRef>
          </c:val>
        </c:ser>
        <c:dLbls>
          <c:showLegendKey val="0"/>
          <c:showVal val="0"/>
          <c:showCatName val="0"/>
          <c:showSerName val="0"/>
          <c:showPercent val="0"/>
          <c:showBubbleSize val="0"/>
        </c:dLbls>
        <c:gapWidth val="150"/>
        <c:axId val="134825856"/>
        <c:axId val="134827392"/>
      </c:barChart>
      <c:catAx>
        <c:axId val="134825856"/>
        <c:scaling>
          <c:orientation val="minMax"/>
        </c:scaling>
        <c:delete val="0"/>
        <c:axPos val="b"/>
        <c:majorTickMark val="out"/>
        <c:minorTickMark val="none"/>
        <c:tickLblPos val="nextTo"/>
        <c:crossAx val="134827392"/>
        <c:crosses val="autoZero"/>
        <c:auto val="1"/>
        <c:lblAlgn val="ctr"/>
        <c:lblOffset val="100"/>
        <c:noMultiLvlLbl val="0"/>
      </c:catAx>
      <c:valAx>
        <c:axId val="134827392"/>
        <c:scaling>
          <c:orientation val="minMax"/>
        </c:scaling>
        <c:delete val="0"/>
        <c:axPos val="l"/>
        <c:majorGridlines/>
        <c:numFmt formatCode="#,##0" sourceLinked="1"/>
        <c:majorTickMark val="out"/>
        <c:minorTickMark val="none"/>
        <c:tickLblPos val="nextTo"/>
        <c:crossAx val="134825856"/>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Klout!$C$5</c:f>
              <c:strCache>
                <c:ptCount val="1"/>
                <c:pt idx="0">
                  <c:v>Klout Score</c:v>
                </c:pt>
              </c:strCache>
            </c:strRef>
          </c:tx>
          <c:invertIfNegative val="0"/>
          <c:cat>
            <c:numRef>
              <c:f>Klout!$B$6:$B$14</c:f>
              <c:numCache>
                <c:formatCode>mmm\-yy</c:formatCode>
                <c:ptCount val="9"/>
                <c:pt idx="0">
                  <c:v>41030</c:v>
                </c:pt>
                <c:pt idx="1">
                  <c:v>41000</c:v>
                </c:pt>
                <c:pt idx="2">
                  <c:v>40969</c:v>
                </c:pt>
                <c:pt idx="3">
                  <c:v>40940</c:v>
                </c:pt>
                <c:pt idx="4">
                  <c:v>40909</c:v>
                </c:pt>
                <c:pt idx="5">
                  <c:v>40878</c:v>
                </c:pt>
                <c:pt idx="6">
                  <c:v>40848</c:v>
                </c:pt>
                <c:pt idx="7">
                  <c:v>40817</c:v>
                </c:pt>
                <c:pt idx="8">
                  <c:v>40787</c:v>
                </c:pt>
              </c:numCache>
            </c:numRef>
          </c:cat>
          <c:val>
            <c:numRef>
              <c:f>Klout!$C$6:$C$14</c:f>
              <c:numCache>
                <c:formatCode>General</c:formatCode>
                <c:ptCount val="9"/>
                <c:pt idx="0">
                  <c:v>44</c:v>
                </c:pt>
                <c:pt idx="1">
                  <c:v>44</c:v>
                </c:pt>
                <c:pt idx="2">
                  <c:v>43</c:v>
                </c:pt>
                <c:pt idx="3">
                  <c:v>40</c:v>
                </c:pt>
                <c:pt idx="4">
                  <c:v>40</c:v>
                </c:pt>
                <c:pt idx="5">
                  <c:v>50</c:v>
                </c:pt>
                <c:pt idx="6">
                  <c:v>47</c:v>
                </c:pt>
                <c:pt idx="7">
                  <c:v>52</c:v>
                </c:pt>
                <c:pt idx="8">
                  <c:v>34</c:v>
                </c:pt>
              </c:numCache>
            </c:numRef>
          </c:val>
        </c:ser>
        <c:dLbls>
          <c:showLegendKey val="0"/>
          <c:showVal val="0"/>
          <c:showCatName val="0"/>
          <c:showSerName val="0"/>
          <c:showPercent val="0"/>
          <c:showBubbleSize val="0"/>
        </c:dLbls>
        <c:gapWidth val="150"/>
        <c:axId val="110805760"/>
        <c:axId val="110807296"/>
      </c:barChart>
      <c:dateAx>
        <c:axId val="110805760"/>
        <c:scaling>
          <c:orientation val="minMax"/>
        </c:scaling>
        <c:delete val="0"/>
        <c:axPos val="b"/>
        <c:numFmt formatCode="mmm\-yy" sourceLinked="1"/>
        <c:majorTickMark val="out"/>
        <c:minorTickMark val="none"/>
        <c:tickLblPos val="nextTo"/>
        <c:crossAx val="110807296"/>
        <c:crosses val="autoZero"/>
        <c:auto val="1"/>
        <c:lblOffset val="100"/>
        <c:baseTimeUnit val="months"/>
      </c:dateAx>
      <c:valAx>
        <c:axId val="110807296"/>
        <c:scaling>
          <c:orientation val="minMax"/>
        </c:scaling>
        <c:delete val="0"/>
        <c:axPos val="l"/>
        <c:majorGridlines/>
        <c:numFmt formatCode="General" sourceLinked="1"/>
        <c:majorTickMark val="out"/>
        <c:minorTickMark val="none"/>
        <c:tickLblPos val="nextTo"/>
        <c:crossAx val="110805760"/>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847E7A-9CDC-324F-A9AA-15E033783F5B}" type="doc">
      <dgm:prSet loTypeId="urn:microsoft.com/office/officeart/2005/8/layout/radial5" loCatId="" qsTypeId="urn:microsoft.com/office/officeart/2005/8/quickstyle/simple4" qsCatId="simple" csTypeId="urn:microsoft.com/office/officeart/2005/8/colors/accent1_2" csCatId="accent1" phldr="1"/>
      <dgm:spPr/>
      <dgm:t>
        <a:bodyPr/>
        <a:lstStyle/>
        <a:p>
          <a:endParaRPr lang="en-US"/>
        </a:p>
      </dgm:t>
    </dgm:pt>
    <dgm:pt modelId="{515971EB-C972-FD41-9AB2-317ED951B445}">
      <dgm:prSet phldrT="[Text]"/>
      <dgm:spPr>
        <a:xfrm>
          <a:off x="1600800" y="1054679"/>
          <a:ext cx="1952919" cy="1114698"/>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mbria"/>
              <a:ea typeface="+mn-ea"/>
              <a:cs typeface="+mn-cs"/>
            </a:rPr>
            <a:t>isgtw newsletter</a:t>
          </a:r>
        </a:p>
      </dgm:t>
    </dgm:pt>
    <dgm:pt modelId="{B8DEB104-A1D0-BD4F-8BE8-1EA2DC5DB004}" type="parTrans" cxnId="{258B379A-CE5A-3649-B9C1-E012EB44AFDA}">
      <dgm:prSet/>
      <dgm:spPr/>
      <dgm:t>
        <a:bodyPr/>
        <a:lstStyle/>
        <a:p>
          <a:endParaRPr lang="en-US"/>
        </a:p>
      </dgm:t>
    </dgm:pt>
    <dgm:pt modelId="{86492027-7D27-6A40-81AB-62483EC90A50}" type="sibTrans" cxnId="{258B379A-CE5A-3649-B9C1-E012EB44AFDA}">
      <dgm:prSet/>
      <dgm:spPr/>
      <dgm:t>
        <a:bodyPr/>
        <a:lstStyle/>
        <a:p>
          <a:endParaRPr lang="en-US"/>
        </a:p>
      </dgm:t>
    </dgm:pt>
    <dgm:pt modelId="{84D29378-137F-0B44-A83B-F95F4189BB98}">
      <dgm:prSet phldrT="[Text]" custT="1"/>
      <dgm:spPr>
        <a:xfrm>
          <a:off x="1830869" y="1862"/>
          <a:ext cx="1492780" cy="935689"/>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GB" sz="1000">
              <a:solidFill>
                <a:sysClr val="window" lastClr="FFFFFF"/>
              </a:solidFill>
              <a:latin typeface="Cambria"/>
              <a:ea typeface="+mn-ea"/>
              <a:cs typeface="+mn-cs"/>
            </a:rPr>
            <a:t>Scientists will be informed of the latest technologies in e-science</a:t>
          </a:r>
          <a:endParaRPr lang="en-US" sz="1000">
            <a:solidFill>
              <a:sysClr val="window" lastClr="FFFFFF"/>
            </a:solidFill>
            <a:latin typeface="Cambria"/>
            <a:ea typeface="+mn-ea"/>
            <a:cs typeface="+mn-cs"/>
          </a:endParaRPr>
        </a:p>
      </dgm:t>
    </dgm:pt>
    <dgm:pt modelId="{213B3D9B-93E8-8945-9891-6133AF359188}" type="parTrans" cxnId="{2887B57D-72F3-2B40-9328-D095D38E3529}">
      <dgm:prSet/>
      <dgm:spPr>
        <a:xfrm rot="16200000">
          <a:off x="2546221" y="903610"/>
          <a:ext cx="62077" cy="188524"/>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solidFill>
              <a:sysClr val="window" lastClr="FFFFFF"/>
            </a:solidFill>
            <a:latin typeface="Cambria"/>
            <a:ea typeface="+mn-ea"/>
            <a:cs typeface="+mn-cs"/>
          </a:endParaRPr>
        </a:p>
      </dgm:t>
    </dgm:pt>
    <dgm:pt modelId="{9A196C69-CD97-2244-8368-CB6FB2F9C84E}" type="sibTrans" cxnId="{2887B57D-72F3-2B40-9328-D095D38E3529}">
      <dgm:prSet/>
      <dgm:spPr/>
      <dgm:t>
        <a:bodyPr/>
        <a:lstStyle/>
        <a:p>
          <a:endParaRPr lang="en-US"/>
        </a:p>
      </dgm:t>
    </dgm:pt>
    <dgm:pt modelId="{E4953E77-CFCC-6742-A03D-FABC72B1557B}">
      <dgm:prSet phldrT="[Text]" custT="1"/>
      <dgm:spPr>
        <a:xfrm>
          <a:off x="3905815" y="1035504"/>
          <a:ext cx="1365002" cy="935689"/>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sz="1000">
              <a:solidFill>
                <a:sysClr val="window" lastClr="FFFFFF"/>
              </a:solidFill>
              <a:latin typeface="Cambria"/>
              <a:ea typeface="+mn-ea"/>
              <a:cs typeface="+mn-cs"/>
            </a:rPr>
            <a:t>Provide assistance to the community in finding future partners /collaboration</a:t>
          </a:r>
        </a:p>
      </dgm:t>
    </dgm:pt>
    <dgm:pt modelId="{7AA65F9B-E81D-954E-8583-23015CD0B6C9}" type="parTrans" cxnId="{AEB58251-5051-D548-BE0F-671E1ED9C1E9}">
      <dgm:prSet/>
      <dgm:spPr>
        <a:xfrm rot="21414402">
          <a:off x="3628115" y="1455835"/>
          <a:ext cx="190311" cy="188524"/>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solidFill>
              <a:sysClr val="window" lastClr="FFFFFF"/>
            </a:solidFill>
            <a:latin typeface="Cambria"/>
            <a:ea typeface="+mn-ea"/>
            <a:cs typeface="+mn-cs"/>
          </a:endParaRPr>
        </a:p>
      </dgm:t>
    </dgm:pt>
    <dgm:pt modelId="{32ADAC75-2D07-7149-B885-F76FDD6CA07E}" type="sibTrans" cxnId="{AEB58251-5051-D548-BE0F-671E1ED9C1E9}">
      <dgm:prSet/>
      <dgm:spPr/>
      <dgm:t>
        <a:bodyPr/>
        <a:lstStyle/>
        <a:p>
          <a:endParaRPr lang="en-US"/>
        </a:p>
      </dgm:t>
    </dgm:pt>
    <dgm:pt modelId="{FE3DA53D-C868-4643-8A14-84357E1B5FB6}">
      <dgm:prSet phldrT="[Text]" custT="1"/>
      <dgm:spPr>
        <a:xfrm>
          <a:off x="1715835" y="2286504"/>
          <a:ext cx="1722847" cy="935689"/>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sz="900">
              <a:solidFill>
                <a:sysClr val="window" lastClr="FFFFFF"/>
              </a:solidFill>
              <a:latin typeface="Cambria"/>
              <a:ea typeface="+mn-ea"/>
              <a:cs typeface="+mn-cs"/>
            </a:rPr>
            <a:t>Relationships created between scientists, computer scientists, policy-makers, journalists and readers</a:t>
          </a:r>
        </a:p>
      </dgm:t>
    </dgm:pt>
    <dgm:pt modelId="{DCCBD75A-5D52-974C-9BE7-CA4EB5AE9827}" type="parTrans" cxnId="{9CCE42FE-0234-D543-826D-6F9303B0B7A0}">
      <dgm:prSet/>
      <dgm:spPr>
        <a:xfrm rot="5400000">
          <a:off x="2546221" y="2131922"/>
          <a:ext cx="62077" cy="188524"/>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solidFill>
              <a:sysClr val="window" lastClr="FFFFFF"/>
            </a:solidFill>
            <a:latin typeface="Cambria"/>
            <a:ea typeface="+mn-ea"/>
            <a:cs typeface="+mn-cs"/>
          </a:endParaRPr>
        </a:p>
      </dgm:t>
    </dgm:pt>
    <dgm:pt modelId="{C61EC477-3CC9-EC46-ACB6-64B53FACC24B}" type="sibTrans" cxnId="{9CCE42FE-0234-D543-826D-6F9303B0B7A0}">
      <dgm:prSet/>
      <dgm:spPr/>
      <dgm:t>
        <a:bodyPr/>
        <a:lstStyle/>
        <a:p>
          <a:endParaRPr lang="en-US"/>
        </a:p>
      </dgm:t>
    </dgm:pt>
    <dgm:pt modelId="{D456FE16-3CBF-6B45-BD2C-AB2C732C4278}">
      <dgm:prSet phldrT="[Text]" custT="1"/>
      <dgm:spPr>
        <a:xfrm>
          <a:off x="218382" y="1144183"/>
          <a:ext cx="935689" cy="935689"/>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sz="900">
              <a:solidFill>
                <a:sysClr val="window" lastClr="FFFFFF"/>
              </a:solidFill>
              <a:latin typeface="Cambria"/>
              <a:ea typeface="+mn-ea"/>
              <a:cs typeface="+mn-cs"/>
            </a:rPr>
            <a:t>Centralise  the communication effort and increase the visibility of e-science</a:t>
          </a:r>
        </a:p>
      </dgm:t>
    </dgm:pt>
    <dgm:pt modelId="{47FD3C02-389B-1544-ABCE-7BA6AB5CF7DB}" type="parTrans" cxnId="{8564DB69-DDAB-B943-B45A-A51FD15B7763}">
      <dgm:prSet/>
      <dgm:spPr>
        <a:xfrm rot="10800000">
          <a:off x="1265754" y="1517766"/>
          <a:ext cx="236765" cy="188524"/>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solidFill>
              <a:sysClr val="window" lastClr="FFFFFF"/>
            </a:solidFill>
            <a:latin typeface="Cambria"/>
            <a:ea typeface="+mn-ea"/>
            <a:cs typeface="+mn-cs"/>
          </a:endParaRPr>
        </a:p>
      </dgm:t>
    </dgm:pt>
    <dgm:pt modelId="{F6CE2252-8794-A94B-996F-A39C45AAB957}" type="sibTrans" cxnId="{8564DB69-DDAB-B943-B45A-A51FD15B7763}">
      <dgm:prSet/>
      <dgm:spPr/>
      <dgm:t>
        <a:bodyPr/>
        <a:lstStyle/>
        <a:p>
          <a:endParaRPr lang="en-US"/>
        </a:p>
      </dgm:t>
    </dgm:pt>
    <dgm:pt modelId="{03D47E25-0593-4945-A08C-AB4394E84186}">
      <dgm:prSet custT="1"/>
      <dgm:spPr/>
      <dgm:t>
        <a:bodyPr/>
        <a:lstStyle/>
        <a:p>
          <a:r>
            <a:rPr lang="en-GB" sz="1000"/>
            <a:t>Encourage a positive perception of project (s) and EU funding in general</a:t>
          </a:r>
        </a:p>
      </dgm:t>
    </dgm:pt>
    <dgm:pt modelId="{B9C59EF3-1A86-4FB2-B953-33F9AFFFAD60}" type="parTrans" cxnId="{9038603D-B469-431A-8C8E-96CAABE3AD24}">
      <dgm:prSet/>
      <dgm:spPr/>
      <dgm:t>
        <a:bodyPr/>
        <a:lstStyle/>
        <a:p>
          <a:endParaRPr lang="en-GB"/>
        </a:p>
      </dgm:t>
    </dgm:pt>
    <dgm:pt modelId="{6733AD86-351A-461A-9FDD-EB25DC6DCE8C}" type="sibTrans" cxnId="{9038603D-B469-431A-8C8E-96CAABE3AD24}">
      <dgm:prSet/>
      <dgm:spPr/>
      <dgm:t>
        <a:bodyPr/>
        <a:lstStyle/>
        <a:p>
          <a:endParaRPr lang="en-GB"/>
        </a:p>
      </dgm:t>
    </dgm:pt>
    <dgm:pt modelId="{849E6DAC-522C-4699-9C63-14311DDD3D93}">
      <dgm:prSet custT="1"/>
      <dgm:spPr/>
      <dgm:t>
        <a:bodyPr/>
        <a:lstStyle/>
        <a:p>
          <a:r>
            <a:rPr lang="en-GB" sz="900"/>
            <a:t>Developing an e-science community and a vehicle to share the results of e-science research</a:t>
          </a:r>
        </a:p>
      </dgm:t>
    </dgm:pt>
    <dgm:pt modelId="{E771C97D-4347-4470-A05C-E10F20775969}" type="parTrans" cxnId="{3F35D9EC-2027-452E-8CDA-43011810277B}">
      <dgm:prSet/>
      <dgm:spPr/>
      <dgm:t>
        <a:bodyPr/>
        <a:lstStyle/>
        <a:p>
          <a:endParaRPr lang="en-GB"/>
        </a:p>
      </dgm:t>
    </dgm:pt>
    <dgm:pt modelId="{0C6BB40F-78FB-4207-9916-693FE108B594}" type="sibTrans" cxnId="{3F35D9EC-2027-452E-8CDA-43011810277B}">
      <dgm:prSet/>
      <dgm:spPr/>
      <dgm:t>
        <a:bodyPr/>
        <a:lstStyle/>
        <a:p>
          <a:endParaRPr lang="en-GB"/>
        </a:p>
      </dgm:t>
    </dgm:pt>
    <dgm:pt modelId="{E34C91ED-3B2D-4915-BB65-3470F21662C6}">
      <dgm:prSet custT="1"/>
      <dgm:spPr/>
      <dgm:t>
        <a:bodyPr/>
        <a:lstStyle/>
        <a:p>
          <a:r>
            <a:rPr lang="en-GB" sz="900"/>
            <a:t>Journalists from mainstream media will have established relationships with those within e-science through iSGTW</a:t>
          </a:r>
        </a:p>
      </dgm:t>
    </dgm:pt>
    <dgm:pt modelId="{AE86A1EC-7370-448E-A37D-5BE42F47C8FD}" type="parTrans" cxnId="{90CF7BA7-6B92-460B-B35B-FBE995E62380}">
      <dgm:prSet/>
      <dgm:spPr/>
      <dgm:t>
        <a:bodyPr/>
        <a:lstStyle/>
        <a:p>
          <a:endParaRPr lang="en-GB"/>
        </a:p>
      </dgm:t>
    </dgm:pt>
    <dgm:pt modelId="{0E25F44B-BB87-4454-B906-3E5A598C8511}" type="sibTrans" cxnId="{90CF7BA7-6B92-460B-B35B-FBE995E62380}">
      <dgm:prSet/>
      <dgm:spPr/>
      <dgm:t>
        <a:bodyPr/>
        <a:lstStyle/>
        <a:p>
          <a:endParaRPr lang="en-GB"/>
        </a:p>
      </dgm:t>
    </dgm:pt>
    <dgm:pt modelId="{EA1CFB2A-EE2F-40CA-84AC-043A5E457875}">
      <dgm:prSet custT="1"/>
      <dgm:spPr/>
      <dgm:t>
        <a:bodyPr/>
        <a:lstStyle/>
        <a:p>
          <a:r>
            <a:rPr lang="en-GB" sz="1000" b="1"/>
            <a:t>Provide a valuable science news service </a:t>
          </a:r>
        </a:p>
      </dgm:t>
    </dgm:pt>
    <dgm:pt modelId="{CE580A0A-3774-4F74-9CB9-ECAC8312055A}" type="parTrans" cxnId="{BF610CA1-D775-48CB-A38B-DEEBF5C653C4}">
      <dgm:prSet/>
      <dgm:spPr/>
      <dgm:t>
        <a:bodyPr/>
        <a:lstStyle/>
        <a:p>
          <a:endParaRPr lang="en-GB"/>
        </a:p>
      </dgm:t>
    </dgm:pt>
    <dgm:pt modelId="{E726A762-6EAE-4C55-90E8-FC12E800D319}" type="sibTrans" cxnId="{BF610CA1-D775-48CB-A38B-DEEBF5C653C4}">
      <dgm:prSet/>
      <dgm:spPr/>
      <dgm:t>
        <a:bodyPr/>
        <a:lstStyle/>
        <a:p>
          <a:endParaRPr lang="en-GB"/>
        </a:p>
      </dgm:t>
    </dgm:pt>
    <dgm:pt modelId="{E99F49C5-91E8-A544-859E-3B05CF1841A5}" type="pres">
      <dgm:prSet presAssocID="{8A847E7A-9CDC-324F-A9AA-15E033783F5B}" presName="Name0" presStyleCnt="0">
        <dgm:presLayoutVars>
          <dgm:chMax val="1"/>
          <dgm:dir/>
          <dgm:animLvl val="ctr"/>
          <dgm:resizeHandles val="exact"/>
        </dgm:presLayoutVars>
      </dgm:prSet>
      <dgm:spPr/>
      <dgm:t>
        <a:bodyPr/>
        <a:lstStyle/>
        <a:p>
          <a:endParaRPr lang="en-US"/>
        </a:p>
      </dgm:t>
    </dgm:pt>
    <dgm:pt modelId="{F0A838CE-A998-504B-A0E5-9371293889C7}" type="pres">
      <dgm:prSet presAssocID="{515971EB-C972-FD41-9AB2-317ED951B445}" presName="centerShape" presStyleLbl="node0" presStyleIdx="0" presStyleCnt="1" custScaleX="168379" custScaleY="148914"/>
      <dgm:spPr>
        <a:prstGeom prst="ellipse">
          <a:avLst/>
        </a:prstGeom>
      </dgm:spPr>
      <dgm:t>
        <a:bodyPr/>
        <a:lstStyle/>
        <a:p>
          <a:endParaRPr lang="en-US"/>
        </a:p>
      </dgm:t>
    </dgm:pt>
    <dgm:pt modelId="{739D05E8-34ED-224C-B5F6-14F9A9DCF251}" type="pres">
      <dgm:prSet presAssocID="{213B3D9B-93E8-8945-9891-6133AF359188}" presName="parTrans" presStyleLbl="sibTrans2D1" presStyleIdx="0" presStyleCnt="8"/>
      <dgm:spPr>
        <a:prstGeom prst="rightArrow">
          <a:avLst>
            <a:gd name="adj1" fmla="val 60000"/>
            <a:gd name="adj2" fmla="val 50000"/>
          </a:avLst>
        </a:prstGeom>
      </dgm:spPr>
      <dgm:t>
        <a:bodyPr/>
        <a:lstStyle/>
        <a:p>
          <a:endParaRPr lang="en-US"/>
        </a:p>
      </dgm:t>
    </dgm:pt>
    <dgm:pt modelId="{9C3C3C43-6F11-A44A-8873-44BEEE4EA48D}" type="pres">
      <dgm:prSet presAssocID="{213B3D9B-93E8-8945-9891-6133AF359188}" presName="connectorText" presStyleLbl="sibTrans2D1" presStyleIdx="0" presStyleCnt="8"/>
      <dgm:spPr/>
      <dgm:t>
        <a:bodyPr/>
        <a:lstStyle/>
        <a:p>
          <a:endParaRPr lang="en-US"/>
        </a:p>
      </dgm:t>
    </dgm:pt>
    <dgm:pt modelId="{490180E1-FDEA-A44F-AC11-6D85FEE38E0F}" type="pres">
      <dgm:prSet presAssocID="{84D29378-137F-0B44-A83B-F95F4189BB98}" presName="node" presStyleLbl="node1" presStyleIdx="0" presStyleCnt="8" custScaleX="159538" custScaleY="120710">
        <dgm:presLayoutVars>
          <dgm:bulletEnabled val="1"/>
        </dgm:presLayoutVars>
      </dgm:prSet>
      <dgm:spPr>
        <a:prstGeom prst="ellipse">
          <a:avLst/>
        </a:prstGeom>
      </dgm:spPr>
      <dgm:t>
        <a:bodyPr/>
        <a:lstStyle/>
        <a:p>
          <a:endParaRPr lang="en-US"/>
        </a:p>
      </dgm:t>
    </dgm:pt>
    <dgm:pt modelId="{BC92950D-A78E-4AAE-9A0D-54FF72340FA7}" type="pres">
      <dgm:prSet presAssocID="{B9C59EF3-1A86-4FB2-B953-33F9AFFFAD60}" presName="parTrans" presStyleLbl="sibTrans2D1" presStyleIdx="1" presStyleCnt="8"/>
      <dgm:spPr/>
      <dgm:t>
        <a:bodyPr/>
        <a:lstStyle/>
        <a:p>
          <a:endParaRPr lang="en-GB"/>
        </a:p>
      </dgm:t>
    </dgm:pt>
    <dgm:pt modelId="{BA7E5692-94CA-49C6-B297-314BEFA4B816}" type="pres">
      <dgm:prSet presAssocID="{B9C59EF3-1A86-4FB2-B953-33F9AFFFAD60}" presName="connectorText" presStyleLbl="sibTrans2D1" presStyleIdx="1" presStyleCnt="8"/>
      <dgm:spPr/>
      <dgm:t>
        <a:bodyPr/>
        <a:lstStyle/>
        <a:p>
          <a:endParaRPr lang="en-GB"/>
        </a:p>
      </dgm:t>
    </dgm:pt>
    <dgm:pt modelId="{DA8E1A33-62DF-4660-BB59-C3CC222DC7B4}" type="pres">
      <dgm:prSet presAssocID="{03D47E25-0593-4945-A08C-AB4394E84186}" presName="node" presStyleLbl="node1" presStyleIdx="1" presStyleCnt="8" custScaleX="146403" custScaleY="124516" custRadScaleRad="148864" custRadScaleInc="-6870">
        <dgm:presLayoutVars>
          <dgm:bulletEnabled val="1"/>
        </dgm:presLayoutVars>
      </dgm:prSet>
      <dgm:spPr/>
      <dgm:t>
        <a:bodyPr/>
        <a:lstStyle/>
        <a:p>
          <a:endParaRPr lang="en-GB"/>
        </a:p>
      </dgm:t>
    </dgm:pt>
    <dgm:pt modelId="{480AB650-1498-483A-8835-1679B02ED698}" type="pres">
      <dgm:prSet presAssocID="{AE86A1EC-7370-448E-A37D-5BE42F47C8FD}" presName="parTrans" presStyleLbl="sibTrans2D1" presStyleIdx="2" presStyleCnt="8"/>
      <dgm:spPr/>
      <dgm:t>
        <a:bodyPr/>
        <a:lstStyle/>
        <a:p>
          <a:endParaRPr lang="en-GB"/>
        </a:p>
      </dgm:t>
    </dgm:pt>
    <dgm:pt modelId="{7F440F8B-4FDB-40F5-866C-9765711A5276}" type="pres">
      <dgm:prSet presAssocID="{AE86A1EC-7370-448E-A37D-5BE42F47C8FD}" presName="connectorText" presStyleLbl="sibTrans2D1" presStyleIdx="2" presStyleCnt="8"/>
      <dgm:spPr/>
      <dgm:t>
        <a:bodyPr/>
        <a:lstStyle/>
        <a:p>
          <a:endParaRPr lang="en-GB"/>
        </a:p>
      </dgm:t>
    </dgm:pt>
    <dgm:pt modelId="{069401AF-11E5-4FFA-AF52-EEA35D20B261}" type="pres">
      <dgm:prSet presAssocID="{E34C91ED-3B2D-4915-BB65-3470F21662C6}" presName="node" presStyleLbl="node1" presStyleIdx="2" presStyleCnt="8" custScaleX="164826" custScaleY="126950" custRadScaleRad="106847" custRadScaleInc="-18782">
        <dgm:presLayoutVars>
          <dgm:bulletEnabled val="1"/>
        </dgm:presLayoutVars>
      </dgm:prSet>
      <dgm:spPr/>
      <dgm:t>
        <a:bodyPr/>
        <a:lstStyle/>
        <a:p>
          <a:endParaRPr lang="en-GB"/>
        </a:p>
      </dgm:t>
    </dgm:pt>
    <dgm:pt modelId="{74FBB780-EB1D-934F-9C24-2A6A65661A19}" type="pres">
      <dgm:prSet presAssocID="{7AA65F9B-E81D-954E-8583-23015CD0B6C9}" presName="parTrans" presStyleLbl="sibTrans2D1" presStyleIdx="3" presStyleCnt="8"/>
      <dgm:spPr>
        <a:prstGeom prst="rightArrow">
          <a:avLst>
            <a:gd name="adj1" fmla="val 60000"/>
            <a:gd name="adj2" fmla="val 50000"/>
          </a:avLst>
        </a:prstGeom>
      </dgm:spPr>
      <dgm:t>
        <a:bodyPr/>
        <a:lstStyle/>
        <a:p>
          <a:endParaRPr lang="en-US"/>
        </a:p>
      </dgm:t>
    </dgm:pt>
    <dgm:pt modelId="{A8047CA4-734D-8B41-A8CE-C320C0D8E997}" type="pres">
      <dgm:prSet presAssocID="{7AA65F9B-E81D-954E-8583-23015CD0B6C9}" presName="connectorText" presStyleLbl="sibTrans2D1" presStyleIdx="3" presStyleCnt="8"/>
      <dgm:spPr/>
      <dgm:t>
        <a:bodyPr/>
        <a:lstStyle/>
        <a:p>
          <a:endParaRPr lang="en-US"/>
        </a:p>
      </dgm:t>
    </dgm:pt>
    <dgm:pt modelId="{0A4C3263-F225-E344-BCB2-CB521764479C}" type="pres">
      <dgm:prSet presAssocID="{E4953E77-CFCC-6742-A03D-FABC72B1557B}" presName="node" presStyleLbl="node1" presStyleIdx="3" presStyleCnt="8" custScaleX="145882" custScaleY="139613" custRadScaleRad="176307" custRadScaleInc="-6874">
        <dgm:presLayoutVars>
          <dgm:bulletEnabled val="1"/>
        </dgm:presLayoutVars>
      </dgm:prSet>
      <dgm:spPr>
        <a:prstGeom prst="ellipse">
          <a:avLst/>
        </a:prstGeom>
      </dgm:spPr>
      <dgm:t>
        <a:bodyPr/>
        <a:lstStyle/>
        <a:p>
          <a:endParaRPr lang="en-US"/>
        </a:p>
      </dgm:t>
    </dgm:pt>
    <dgm:pt modelId="{EC955E4C-6CEF-FD4F-8572-BAE44DAE67D8}" type="pres">
      <dgm:prSet presAssocID="{DCCBD75A-5D52-974C-9BE7-CA4EB5AE9827}" presName="parTrans" presStyleLbl="sibTrans2D1" presStyleIdx="4" presStyleCnt="8"/>
      <dgm:spPr>
        <a:prstGeom prst="rightArrow">
          <a:avLst>
            <a:gd name="adj1" fmla="val 60000"/>
            <a:gd name="adj2" fmla="val 50000"/>
          </a:avLst>
        </a:prstGeom>
      </dgm:spPr>
      <dgm:t>
        <a:bodyPr/>
        <a:lstStyle/>
        <a:p>
          <a:endParaRPr lang="en-US"/>
        </a:p>
      </dgm:t>
    </dgm:pt>
    <dgm:pt modelId="{D7725AE1-F15A-914B-88B6-452F34525E16}" type="pres">
      <dgm:prSet presAssocID="{DCCBD75A-5D52-974C-9BE7-CA4EB5AE9827}" presName="connectorText" presStyleLbl="sibTrans2D1" presStyleIdx="4" presStyleCnt="8"/>
      <dgm:spPr/>
      <dgm:t>
        <a:bodyPr/>
        <a:lstStyle/>
        <a:p>
          <a:endParaRPr lang="en-US"/>
        </a:p>
      </dgm:t>
    </dgm:pt>
    <dgm:pt modelId="{A0BF16AB-7C4D-5A40-B37B-61FEAE8ECF6D}" type="pres">
      <dgm:prSet presAssocID="{FE3DA53D-C868-4643-8A14-84357E1B5FB6}" presName="node" presStyleLbl="node1" presStyleIdx="4" presStyleCnt="8" custScaleX="185146" custScaleY="119838">
        <dgm:presLayoutVars>
          <dgm:bulletEnabled val="1"/>
        </dgm:presLayoutVars>
      </dgm:prSet>
      <dgm:spPr>
        <a:prstGeom prst="ellipse">
          <a:avLst/>
        </a:prstGeom>
      </dgm:spPr>
      <dgm:t>
        <a:bodyPr/>
        <a:lstStyle/>
        <a:p>
          <a:endParaRPr lang="en-US"/>
        </a:p>
      </dgm:t>
    </dgm:pt>
    <dgm:pt modelId="{46BC86F9-6E94-254E-BEE1-C2739BA368E1}" type="pres">
      <dgm:prSet presAssocID="{47FD3C02-389B-1544-ABCE-7BA6AB5CF7DB}" presName="parTrans" presStyleLbl="sibTrans2D1" presStyleIdx="5" presStyleCnt="8"/>
      <dgm:spPr>
        <a:prstGeom prst="rightArrow">
          <a:avLst>
            <a:gd name="adj1" fmla="val 60000"/>
            <a:gd name="adj2" fmla="val 50000"/>
          </a:avLst>
        </a:prstGeom>
      </dgm:spPr>
      <dgm:t>
        <a:bodyPr/>
        <a:lstStyle/>
        <a:p>
          <a:endParaRPr lang="en-US"/>
        </a:p>
      </dgm:t>
    </dgm:pt>
    <dgm:pt modelId="{A46DA3BD-1A1D-914D-BB4C-EEEF8598D0F6}" type="pres">
      <dgm:prSet presAssocID="{47FD3C02-389B-1544-ABCE-7BA6AB5CF7DB}" presName="connectorText" presStyleLbl="sibTrans2D1" presStyleIdx="5" presStyleCnt="8"/>
      <dgm:spPr/>
      <dgm:t>
        <a:bodyPr/>
        <a:lstStyle/>
        <a:p>
          <a:endParaRPr lang="en-US"/>
        </a:p>
      </dgm:t>
    </dgm:pt>
    <dgm:pt modelId="{DE2901B1-6881-6840-A598-53CB9A190862}" type="pres">
      <dgm:prSet presAssocID="{D456FE16-3CBF-6B45-BD2C-AB2C732C4278}" presName="node" presStyleLbl="node1" presStyleIdx="5" presStyleCnt="8" custScaleX="137374" custScaleY="114195" custRadScaleRad="139194" custRadScaleInc="-2844">
        <dgm:presLayoutVars>
          <dgm:bulletEnabled val="1"/>
        </dgm:presLayoutVars>
      </dgm:prSet>
      <dgm:spPr>
        <a:prstGeom prst="ellipse">
          <a:avLst/>
        </a:prstGeom>
      </dgm:spPr>
      <dgm:t>
        <a:bodyPr/>
        <a:lstStyle/>
        <a:p>
          <a:endParaRPr lang="en-US"/>
        </a:p>
      </dgm:t>
    </dgm:pt>
    <dgm:pt modelId="{56E7D2ED-8EB1-40FC-AAF2-3E5B907762C4}" type="pres">
      <dgm:prSet presAssocID="{CE580A0A-3774-4F74-9CB9-ECAC8312055A}" presName="parTrans" presStyleLbl="sibTrans2D1" presStyleIdx="6" presStyleCnt="8"/>
      <dgm:spPr/>
      <dgm:t>
        <a:bodyPr/>
        <a:lstStyle/>
        <a:p>
          <a:endParaRPr lang="en-GB"/>
        </a:p>
      </dgm:t>
    </dgm:pt>
    <dgm:pt modelId="{BA17F826-CF93-403D-9386-1D2C76BF041A}" type="pres">
      <dgm:prSet presAssocID="{CE580A0A-3774-4F74-9CB9-ECAC8312055A}" presName="connectorText" presStyleLbl="sibTrans2D1" presStyleIdx="6" presStyleCnt="8"/>
      <dgm:spPr/>
      <dgm:t>
        <a:bodyPr/>
        <a:lstStyle/>
        <a:p>
          <a:endParaRPr lang="en-GB"/>
        </a:p>
      </dgm:t>
    </dgm:pt>
    <dgm:pt modelId="{63558663-8A85-4EB6-AC8E-89EC8A4798E0}" type="pres">
      <dgm:prSet presAssocID="{EA1CFB2A-EE2F-40CA-84AC-043A5E457875}" presName="node" presStyleLbl="node1" presStyleIdx="6" presStyleCnt="8" custScaleX="122789" custRadScaleRad="145671">
        <dgm:presLayoutVars>
          <dgm:bulletEnabled val="1"/>
        </dgm:presLayoutVars>
      </dgm:prSet>
      <dgm:spPr/>
      <dgm:t>
        <a:bodyPr/>
        <a:lstStyle/>
        <a:p>
          <a:endParaRPr lang="en-GB"/>
        </a:p>
      </dgm:t>
    </dgm:pt>
    <dgm:pt modelId="{BB78C869-6A9F-4F1F-8E90-E6142A67F4AF}" type="pres">
      <dgm:prSet presAssocID="{E771C97D-4347-4470-A05C-E10F20775969}" presName="parTrans" presStyleLbl="sibTrans2D1" presStyleIdx="7" presStyleCnt="8"/>
      <dgm:spPr/>
      <dgm:t>
        <a:bodyPr/>
        <a:lstStyle/>
        <a:p>
          <a:endParaRPr lang="en-GB"/>
        </a:p>
      </dgm:t>
    </dgm:pt>
    <dgm:pt modelId="{7B8D9EF2-E6A7-475A-9874-6C29F3416D8C}" type="pres">
      <dgm:prSet presAssocID="{E771C97D-4347-4470-A05C-E10F20775969}" presName="connectorText" presStyleLbl="sibTrans2D1" presStyleIdx="7" presStyleCnt="8"/>
      <dgm:spPr/>
      <dgm:t>
        <a:bodyPr/>
        <a:lstStyle/>
        <a:p>
          <a:endParaRPr lang="en-GB"/>
        </a:p>
      </dgm:t>
    </dgm:pt>
    <dgm:pt modelId="{4B6A6CEE-1D06-4D87-9797-29C434E28460}" type="pres">
      <dgm:prSet presAssocID="{849E6DAC-522C-4699-9C63-14311DDD3D93}" presName="node" presStyleLbl="node1" presStyleIdx="7" presStyleCnt="8" custScaleX="155543" custScaleY="121062" custRadScaleRad="156380" custRadScaleInc="-3791">
        <dgm:presLayoutVars>
          <dgm:bulletEnabled val="1"/>
        </dgm:presLayoutVars>
      </dgm:prSet>
      <dgm:spPr/>
      <dgm:t>
        <a:bodyPr/>
        <a:lstStyle/>
        <a:p>
          <a:endParaRPr lang="en-GB"/>
        </a:p>
      </dgm:t>
    </dgm:pt>
  </dgm:ptLst>
  <dgm:cxnLst>
    <dgm:cxn modelId="{9038603D-B469-431A-8C8E-96CAABE3AD24}" srcId="{515971EB-C972-FD41-9AB2-317ED951B445}" destId="{03D47E25-0593-4945-A08C-AB4394E84186}" srcOrd="1" destOrd="0" parTransId="{B9C59EF3-1A86-4FB2-B953-33F9AFFFAD60}" sibTransId="{6733AD86-351A-461A-9FDD-EB25DC6DCE8C}"/>
    <dgm:cxn modelId="{AA3052B0-B421-4973-A391-C158B0665743}" type="presOf" srcId="{E34C91ED-3B2D-4915-BB65-3470F21662C6}" destId="{069401AF-11E5-4FFA-AF52-EEA35D20B261}" srcOrd="0" destOrd="0" presId="urn:microsoft.com/office/officeart/2005/8/layout/radial5"/>
    <dgm:cxn modelId="{642AFFE0-FE25-4D76-B110-39624D2FA748}" type="presOf" srcId="{7AA65F9B-E81D-954E-8583-23015CD0B6C9}" destId="{A8047CA4-734D-8B41-A8CE-C320C0D8E997}" srcOrd="1" destOrd="0" presId="urn:microsoft.com/office/officeart/2005/8/layout/radial5"/>
    <dgm:cxn modelId="{A853CEFD-2FA5-4190-A8CE-FD68684542AE}" type="presOf" srcId="{7AA65F9B-E81D-954E-8583-23015CD0B6C9}" destId="{74FBB780-EB1D-934F-9C24-2A6A65661A19}" srcOrd="0" destOrd="0" presId="urn:microsoft.com/office/officeart/2005/8/layout/radial5"/>
    <dgm:cxn modelId="{E1EC7990-CDF3-45A5-A425-C9E58ACD71FD}" type="presOf" srcId="{AE86A1EC-7370-448E-A37D-5BE42F47C8FD}" destId="{480AB650-1498-483A-8835-1679B02ED698}" srcOrd="0" destOrd="0" presId="urn:microsoft.com/office/officeart/2005/8/layout/radial5"/>
    <dgm:cxn modelId="{35F15BFA-7553-4217-AE29-6C74EB1A59CE}" type="presOf" srcId="{B9C59EF3-1A86-4FB2-B953-33F9AFFFAD60}" destId="{BA7E5692-94CA-49C6-B297-314BEFA4B816}" srcOrd="1" destOrd="0" presId="urn:microsoft.com/office/officeart/2005/8/layout/radial5"/>
    <dgm:cxn modelId="{E5392D62-BE72-4697-B22C-9F97E35C54D9}" type="presOf" srcId="{CE580A0A-3774-4F74-9CB9-ECAC8312055A}" destId="{BA17F826-CF93-403D-9386-1D2C76BF041A}" srcOrd="1" destOrd="0" presId="urn:microsoft.com/office/officeart/2005/8/layout/radial5"/>
    <dgm:cxn modelId="{07064F5D-ECC0-453A-9177-13FD3940C1A2}" type="presOf" srcId="{CE580A0A-3774-4F74-9CB9-ECAC8312055A}" destId="{56E7D2ED-8EB1-40FC-AAF2-3E5B907762C4}" srcOrd="0" destOrd="0" presId="urn:microsoft.com/office/officeart/2005/8/layout/radial5"/>
    <dgm:cxn modelId="{2374956A-34CB-4EB7-8D80-09F80615CE5E}" type="presOf" srcId="{AE86A1EC-7370-448E-A37D-5BE42F47C8FD}" destId="{7F440F8B-4FDB-40F5-866C-9765711A5276}" srcOrd="1" destOrd="0" presId="urn:microsoft.com/office/officeart/2005/8/layout/radial5"/>
    <dgm:cxn modelId="{90CF7BA7-6B92-460B-B35B-FBE995E62380}" srcId="{515971EB-C972-FD41-9AB2-317ED951B445}" destId="{E34C91ED-3B2D-4915-BB65-3470F21662C6}" srcOrd="2" destOrd="0" parTransId="{AE86A1EC-7370-448E-A37D-5BE42F47C8FD}" sibTransId="{0E25F44B-BB87-4454-B906-3E5A598C8511}"/>
    <dgm:cxn modelId="{3FB245AF-AA58-4D31-B7D4-E2592D04FC85}" type="presOf" srcId="{213B3D9B-93E8-8945-9891-6133AF359188}" destId="{9C3C3C43-6F11-A44A-8873-44BEEE4EA48D}" srcOrd="1" destOrd="0" presId="urn:microsoft.com/office/officeart/2005/8/layout/radial5"/>
    <dgm:cxn modelId="{EEA07A53-C59A-427F-B1F2-31BE1C5580FA}" type="presOf" srcId="{8A847E7A-9CDC-324F-A9AA-15E033783F5B}" destId="{E99F49C5-91E8-A544-859E-3B05CF1841A5}" srcOrd="0" destOrd="0" presId="urn:microsoft.com/office/officeart/2005/8/layout/radial5"/>
    <dgm:cxn modelId="{28CEBFE3-2E31-4878-AD45-5F130660F618}" type="presOf" srcId="{DCCBD75A-5D52-974C-9BE7-CA4EB5AE9827}" destId="{EC955E4C-6CEF-FD4F-8572-BAE44DAE67D8}" srcOrd="0" destOrd="0" presId="urn:microsoft.com/office/officeart/2005/8/layout/radial5"/>
    <dgm:cxn modelId="{B00A724A-933F-4484-B5FA-F983C4A3495D}" type="presOf" srcId="{DCCBD75A-5D52-974C-9BE7-CA4EB5AE9827}" destId="{D7725AE1-F15A-914B-88B6-452F34525E16}" srcOrd="1" destOrd="0" presId="urn:microsoft.com/office/officeart/2005/8/layout/radial5"/>
    <dgm:cxn modelId="{D392F446-B59F-4481-9265-F880BEF0ED9F}" type="presOf" srcId="{84D29378-137F-0B44-A83B-F95F4189BB98}" destId="{490180E1-FDEA-A44F-AC11-6D85FEE38E0F}" srcOrd="0" destOrd="0" presId="urn:microsoft.com/office/officeart/2005/8/layout/radial5"/>
    <dgm:cxn modelId="{E5812063-C091-4802-BC06-CE1919F7708E}" type="presOf" srcId="{47FD3C02-389B-1544-ABCE-7BA6AB5CF7DB}" destId="{A46DA3BD-1A1D-914D-BB4C-EEEF8598D0F6}" srcOrd="1" destOrd="0" presId="urn:microsoft.com/office/officeart/2005/8/layout/radial5"/>
    <dgm:cxn modelId="{3ABE50AF-1238-4127-BF55-EA95D20F71E6}" type="presOf" srcId="{B9C59EF3-1A86-4FB2-B953-33F9AFFFAD60}" destId="{BC92950D-A78E-4AAE-9A0D-54FF72340FA7}" srcOrd="0" destOrd="0" presId="urn:microsoft.com/office/officeart/2005/8/layout/radial5"/>
    <dgm:cxn modelId="{C9352717-C499-4220-AEEE-6473E34E0051}" type="presOf" srcId="{EA1CFB2A-EE2F-40CA-84AC-043A5E457875}" destId="{63558663-8A85-4EB6-AC8E-89EC8A4798E0}" srcOrd="0" destOrd="0" presId="urn:microsoft.com/office/officeart/2005/8/layout/radial5"/>
    <dgm:cxn modelId="{A7F62DEC-351A-4D81-81F0-EF78886A4218}" type="presOf" srcId="{E4953E77-CFCC-6742-A03D-FABC72B1557B}" destId="{0A4C3263-F225-E344-BCB2-CB521764479C}" srcOrd="0" destOrd="0" presId="urn:microsoft.com/office/officeart/2005/8/layout/radial5"/>
    <dgm:cxn modelId="{EFBF6808-8F98-42EB-815A-8D168648B213}" type="presOf" srcId="{D456FE16-3CBF-6B45-BD2C-AB2C732C4278}" destId="{DE2901B1-6881-6840-A598-53CB9A190862}" srcOrd="0" destOrd="0" presId="urn:microsoft.com/office/officeart/2005/8/layout/radial5"/>
    <dgm:cxn modelId="{FBFBEB67-D1E3-4B47-917F-48D91F9B427F}" type="presOf" srcId="{849E6DAC-522C-4699-9C63-14311DDD3D93}" destId="{4B6A6CEE-1D06-4D87-9797-29C434E28460}" srcOrd="0" destOrd="0" presId="urn:microsoft.com/office/officeart/2005/8/layout/radial5"/>
    <dgm:cxn modelId="{3F35D9EC-2027-452E-8CDA-43011810277B}" srcId="{515971EB-C972-FD41-9AB2-317ED951B445}" destId="{849E6DAC-522C-4699-9C63-14311DDD3D93}" srcOrd="7" destOrd="0" parTransId="{E771C97D-4347-4470-A05C-E10F20775969}" sibTransId="{0C6BB40F-78FB-4207-9916-693FE108B594}"/>
    <dgm:cxn modelId="{E82BF080-DC94-4751-AEDE-5F47D7FA643B}" type="presOf" srcId="{FE3DA53D-C868-4643-8A14-84357E1B5FB6}" destId="{A0BF16AB-7C4D-5A40-B37B-61FEAE8ECF6D}" srcOrd="0" destOrd="0" presId="urn:microsoft.com/office/officeart/2005/8/layout/radial5"/>
    <dgm:cxn modelId="{58D3EB61-07EE-43C4-97F4-2F2A0AC4EC34}" type="presOf" srcId="{E771C97D-4347-4470-A05C-E10F20775969}" destId="{BB78C869-6A9F-4F1F-8E90-E6142A67F4AF}" srcOrd="0" destOrd="0" presId="urn:microsoft.com/office/officeart/2005/8/layout/radial5"/>
    <dgm:cxn modelId="{258B379A-CE5A-3649-B9C1-E012EB44AFDA}" srcId="{8A847E7A-9CDC-324F-A9AA-15E033783F5B}" destId="{515971EB-C972-FD41-9AB2-317ED951B445}" srcOrd="0" destOrd="0" parTransId="{B8DEB104-A1D0-BD4F-8BE8-1EA2DC5DB004}" sibTransId="{86492027-7D27-6A40-81AB-62483EC90A50}"/>
    <dgm:cxn modelId="{AEB58251-5051-D548-BE0F-671E1ED9C1E9}" srcId="{515971EB-C972-FD41-9AB2-317ED951B445}" destId="{E4953E77-CFCC-6742-A03D-FABC72B1557B}" srcOrd="3" destOrd="0" parTransId="{7AA65F9B-E81D-954E-8583-23015CD0B6C9}" sibTransId="{32ADAC75-2D07-7149-B885-F76FDD6CA07E}"/>
    <dgm:cxn modelId="{BF610CA1-D775-48CB-A38B-DEEBF5C653C4}" srcId="{515971EB-C972-FD41-9AB2-317ED951B445}" destId="{EA1CFB2A-EE2F-40CA-84AC-043A5E457875}" srcOrd="6" destOrd="0" parTransId="{CE580A0A-3774-4F74-9CB9-ECAC8312055A}" sibTransId="{E726A762-6EAE-4C55-90E8-FC12E800D319}"/>
    <dgm:cxn modelId="{9CCE42FE-0234-D543-826D-6F9303B0B7A0}" srcId="{515971EB-C972-FD41-9AB2-317ED951B445}" destId="{FE3DA53D-C868-4643-8A14-84357E1B5FB6}" srcOrd="4" destOrd="0" parTransId="{DCCBD75A-5D52-974C-9BE7-CA4EB5AE9827}" sibTransId="{C61EC477-3CC9-EC46-ACB6-64B53FACC24B}"/>
    <dgm:cxn modelId="{2887B57D-72F3-2B40-9328-D095D38E3529}" srcId="{515971EB-C972-FD41-9AB2-317ED951B445}" destId="{84D29378-137F-0B44-A83B-F95F4189BB98}" srcOrd="0" destOrd="0" parTransId="{213B3D9B-93E8-8945-9891-6133AF359188}" sibTransId="{9A196C69-CD97-2244-8368-CB6FB2F9C84E}"/>
    <dgm:cxn modelId="{AB91754E-26D2-4E22-86DE-340C7AF73F6C}" type="presOf" srcId="{515971EB-C972-FD41-9AB2-317ED951B445}" destId="{F0A838CE-A998-504B-A0E5-9371293889C7}" srcOrd="0" destOrd="0" presId="urn:microsoft.com/office/officeart/2005/8/layout/radial5"/>
    <dgm:cxn modelId="{A0F2AF3E-B6FA-4878-8E9A-190624484A5D}" type="presOf" srcId="{213B3D9B-93E8-8945-9891-6133AF359188}" destId="{739D05E8-34ED-224C-B5F6-14F9A9DCF251}" srcOrd="0" destOrd="0" presId="urn:microsoft.com/office/officeart/2005/8/layout/radial5"/>
    <dgm:cxn modelId="{047FB147-9D9B-425B-96BD-3996D8E9A5CE}" type="presOf" srcId="{47FD3C02-389B-1544-ABCE-7BA6AB5CF7DB}" destId="{46BC86F9-6E94-254E-BEE1-C2739BA368E1}" srcOrd="0" destOrd="0" presId="urn:microsoft.com/office/officeart/2005/8/layout/radial5"/>
    <dgm:cxn modelId="{BDD8B5C1-3085-4925-9BDC-124A21BF6F5D}" type="presOf" srcId="{03D47E25-0593-4945-A08C-AB4394E84186}" destId="{DA8E1A33-62DF-4660-BB59-C3CC222DC7B4}" srcOrd="0" destOrd="0" presId="urn:microsoft.com/office/officeart/2005/8/layout/radial5"/>
    <dgm:cxn modelId="{A4DCD194-253A-4D32-9122-9C9A0CF4F304}" type="presOf" srcId="{E771C97D-4347-4470-A05C-E10F20775969}" destId="{7B8D9EF2-E6A7-475A-9874-6C29F3416D8C}" srcOrd="1" destOrd="0" presId="urn:microsoft.com/office/officeart/2005/8/layout/radial5"/>
    <dgm:cxn modelId="{8564DB69-DDAB-B943-B45A-A51FD15B7763}" srcId="{515971EB-C972-FD41-9AB2-317ED951B445}" destId="{D456FE16-3CBF-6B45-BD2C-AB2C732C4278}" srcOrd="5" destOrd="0" parTransId="{47FD3C02-389B-1544-ABCE-7BA6AB5CF7DB}" sibTransId="{F6CE2252-8794-A94B-996F-A39C45AAB957}"/>
    <dgm:cxn modelId="{1F160E6A-3056-42F9-A2E1-3B8735A64290}" type="presParOf" srcId="{E99F49C5-91E8-A544-859E-3B05CF1841A5}" destId="{F0A838CE-A998-504B-A0E5-9371293889C7}" srcOrd="0" destOrd="0" presId="urn:microsoft.com/office/officeart/2005/8/layout/radial5"/>
    <dgm:cxn modelId="{ABCA5208-4FC8-4963-AE42-8451A2BD1F0C}" type="presParOf" srcId="{E99F49C5-91E8-A544-859E-3B05CF1841A5}" destId="{739D05E8-34ED-224C-B5F6-14F9A9DCF251}" srcOrd="1" destOrd="0" presId="urn:microsoft.com/office/officeart/2005/8/layout/radial5"/>
    <dgm:cxn modelId="{852F21B3-CD7B-4716-B3C9-C94D2978D657}" type="presParOf" srcId="{739D05E8-34ED-224C-B5F6-14F9A9DCF251}" destId="{9C3C3C43-6F11-A44A-8873-44BEEE4EA48D}" srcOrd="0" destOrd="0" presId="urn:microsoft.com/office/officeart/2005/8/layout/radial5"/>
    <dgm:cxn modelId="{298B2DF7-E6C7-4B6A-8AC4-C3E5DF715DA3}" type="presParOf" srcId="{E99F49C5-91E8-A544-859E-3B05CF1841A5}" destId="{490180E1-FDEA-A44F-AC11-6D85FEE38E0F}" srcOrd="2" destOrd="0" presId="urn:microsoft.com/office/officeart/2005/8/layout/radial5"/>
    <dgm:cxn modelId="{3442EB60-5A41-4CA5-AEA4-6A4CA3091B5A}" type="presParOf" srcId="{E99F49C5-91E8-A544-859E-3B05CF1841A5}" destId="{BC92950D-A78E-4AAE-9A0D-54FF72340FA7}" srcOrd="3" destOrd="0" presId="urn:microsoft.com/office/officeart/2005/8/layout/radial5"/>
    <dgm:cxn modelId="{65588486-AEFB-43F3-A244-D3D832FE6C7B}" type="presParOf" srcId="{BC92950D-A78E-4AAE-9A0D-54FF72340FA7}" destId="{BA7E5692-94CA-49C6-B297-314BEFA4B816}" srcOrd="0" destOrd="0" presId="urn:microsoft.com/office/officeart/2005/8/layout/radial5"/>
    <dgm:cxn modelId="{69FF2146-64A7-48DB-AA1F-F56347737BD5}" type="presParOf" srcId="{E99F49C5-91E8-A544-859E-3B05CF1841A5}" destId="{DA8E1A33-62DF-4660-BB59-C3CC222DC7B4}" srcOrd="4" destOrd="0" presId="urn:microsoft.com/office/officeart/2005/8/layout/radial5"/>
    <dgm:cxn modelId="{05231EB7-4344-4105-933F-92B6B0CB546A}" type="presParOf" srcId="{E99F49C5-91E8-A544-859E-3B05CF1841A5}" destId="{480AB650-1498-483A-8835-1679B02ED698}" srcOrd="5" destOrd="0" presId="urn:microsoft.com/office/officeart/2005/8/layout/radial5"/>
    <dgm:cxn modelId="{F9EE4B18-51CC-48AF-9D99-510F873D4F1A}" type="presParOf" srcId="{480AB650-1498-483A-8835-1679B02ED698}" destId="{7F440F8B-4FDB-40F5-866C-9765711A5276}" srcOrd="0" destOrd="0" presId="urn:microsoft.com/office/officeart/2005/8/layout/radial5"/>
    <dgm:cxn modelId="{017FC7CA-44E0-4AD9-A7CA-F1304BA2EEB6}" type="presParOf" srcId="{E99F49C5-91E8-A544-859E-3B05CF1841A5}" destId="{069401AF-11E5-4FFA-AF52-EEA35D20B261}" srcOrd="6" destOrd="0" presId="urn:microsoft.com/office/officeart/2005/8/layout/radial5"/>
    <dgm:cxn modelId="{F1132640-FE3C-4AB9-BA33-12040793C9B1}" type="presParOf" srcId="{E99F49C5-91E8-A544-859E-3B05CF1841A5}" destId="{74FBB780-EB1D-934F-9C24-2A6A65661A19}" srcOrd="7" destOrd="0" presId="urn:microsoft.com/office/officeart/2005/8/layout/radial5"/>
    <dgm:cxn modelId="{7FE5494C-7A73-4ED3-A82C-7209F803C013}" type="presParOf" srcId="{74FBB780-EB1D-934F-9C24-2A6A65661A19}" destId="{A8047CA4-734D-8B41-A8CE-C320C0D8E997}" srcOrd="0" destOrd="0" presId="urn:microsoft.com/office/officeart/2005/8/layout/radial5"/>
    <dgm:cxn modelId="{37F14B0B-0271-4346-88CD-C87E844B2805}" type="presParOf" srcId="{E99F49C5-91E8-A544-859E-3B05CF1841A5}" destId="{0A4C3263-F225-E344-BCB2-CB521764479C}" srcOrd="8" destOrd="0" presId="urn:microsoft.com/office/officeart/2005/8/layout/radial5"/>
    <dgm:cxn modelId="{169A814A-EEB9-4B3E-8C56-4A4BA2FDEE99}" type="presParOf" srcId="{E99F49C5-91E8-A544-859E-3B05CF1841A5}" destId="{EC955E4C-6CEF-FD4F-8572-BAE44DAE67D8}" srcOrd="9" destOrd="0" presId="urn:microsoft.com/office/officeart/2005/8/layout/radial5"/>
    <dgm:cxn modelId="{3904D2A3-BD66-49C6-9945-32DB04096C2B}" type="presParOf" srcId="{EC955E4C-6CEF-FD4F-8572-BAE44DAE67D8}" destId="{D7725AE1-F15A-914B-88B6-452F34525E16}" srcOrd="0" destOrd="0" presId="urn:microsoft.com/office/officeart/2005/8/layout/radial5"/>
    <dgm:cxn modelId="{AFC781A5-0631-4148-BB06-C6200598183E}" type="presParOf" srcId="{E99F49C5-91E8-A544-859E-3B05CF1841A5}" destId="{A0BF16AB-7C4D-5A40-B37B-61FEAE8ECF6D}" srcOrd="10" destOrd="0" presId="urn:microsoft.com/office/officeart/2005/8/layout/radial5"/>
    <dgm:cxn modelId="{72168509-ED34-454D-87D0-C7DCDFE1CF29}" type="presParOf" srcId="{E99F49C5-91E8-A544-859E-3B05CF1841A5}" destId="{46BC86F9-6E94-254E-BEE1-C2739BA368E1}" srcOrd="11" destOrd="0" presId="urn:microsoft.com/office/officeart/2005/8/layout/radial5"/>
    <dgm:cxn modelId="{BD7E26EE-0F8E-4D95-B42A-6058CBBBCDB7}" type="presParOf" srcId="{46BC86F9-6E94-254E-BEE1-C2739BA368E1}" destId="{A46DA3BD-1A1D-914D-BB4C-EEEF8598D0F6}" srcOrd="0" destOrd="0" presId="urn:microsoft.com/office/officeart/2005/8/layout/radial5"/>
    <dgm:cxn modelId="{81D5860B-FF56-4DF4-AE0A-AE0B0E19F911}" type="presParOf" srcId="{E99F49C5-91E8-A544-859E-3B05CF1841A5}" destId="{DE2901B1-6881-6840-A598-53CB9A190862}" srcOrd="12" destOrd="0" presId="urn:microsoft.com/office/officeart/2005/8/layout/radial5"/>
    <dgm:cxn modelId="{7922823E-259E-4F74-A306-5AE6B9717643}" type="presParOf" srcId="{E99F49C5-91E8-A544-859E-3B05CF1841A5}" destId="{56E7D2ED-8EB1-40FC-AAF2-3E5B907762C4}" srcOrd="13" destOrd="0" presId="urn:microsoft.com/office/officeart/2005/8/layout/radial5"/>
    <dgm:cxn modelId="{732E444C-93B8-4ADE-9172-F7A509A2423D}" type="presParOf" srcId="{56E7D2ED-8EB1-40FC-AAF2-3E5B907762C4}" destId="{BA17F826-CF93-403D-9386-1D2C76BF041A}" srcOrd="0" destOrd="0" presId="urn:microsoft.com/office/officeart/2005/8/layout/radial5"/>
    <dgm:cxn modelId="{4E2A0A54-F281-47D9-A677-79C348AA9023}" type="presParOf" srcId="{E99F49C5-91E8-A544-859E-3B05CF1841A5}" destId="{63558663-8A85-4EB6-AC8E-89EC8A4798E0}" srcOrd="14" destOrd="0" presId="urn:microsoft.com/office/officeart/2005/8/layout/radial5"/>
    <dgm:cxn modelId="{DA7466EA-F22E-4A66-809D-27F53EE68562}" type="presParOf" srcId="{E99F49C5-91E8-A544-859E-3B05CF1841A5}" destId="{BB78C869-6A9F-4F1F-8E90-E6142A67F4AF}" srcOrd="15" destOrd="0" presId="urn:microsoft.com/office/officeart/2005/8/layout/radial5"/>
    <dgm:cxn modelId="{C8560123-CAFE-4929-8889-4798BA533F89}" type="presParOf" srcId="{BB78C869-6A9F-4F1F-8E90-E6142A67F4AF}" destId="{7B8D9EF2-E6A7-475A-9874-6C29F3416D8C}" srcOrd="0" destOrd="0" presId="urn:microsoft.com/office/officeart/2005/8/layout/radial5"/>
    <dgm:cxn modelId="{E5086885-1837-430A-8265-724185A105B0}" type="presParOf" srcId="{E99F49C5-91E8-A544-859E-3B05CF1841A5}" destId="{4B6A6CEE-1D06-4D87-9797-29C434E28460}" srcOrd="16" destOrd="0" presId="urn:microsoft.com/office/officeart/2005/8/layout/radial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838CE-A998-504B-A0E5-9371293889C7}">
      <dsp:nvSpPr>
        <dsp:cNvPr id="0" name=""/>
        <dsp:cNvSpPr/>
      </dsp:nvSpPr>
      <dsp:spPr>
        <a:xfrm>
          <a:off x="1422623" y="1296675"/>
          <a:ext cx="1440650" cy="1274107"/>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Cambria"/>
              <a:ea typeface="+mn-ea"/>
              <a:cs typeface="+mn-cs"/>
            </a:rPr>
            <a:t>isgtw newsletter</a:t>
          </a:r>
        </a:p>
      </dsp:txBody>
      <dsp:txXfrm>
        <a:off x="1633601" y="1483264"/>
        <a:ext cx="1018694" cy="900929"/>
      </dsp:txXfrm>
    </dsp:sp>
    <dsp:sp modelId="{739D05E8-34ED-224C-B5F6-14F9A9DCF251}">
      <dsp:nvSpPr>
        <dsp:cNvPr id="0" name=""/>
        <dsp:cNvSpPr/>
      </dsp:nvSpPr>
      <dsp:spPr>
        <a:xfrm rot="16200000">
          <a:off x="2058517" y="977628"/>
          <a:ext cx="168860" cy="329046"/>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solidFill>
              <a:sysClr val="window" lastClr="FFFFFF"/>
            </a:solidFill>
            <a:latin typeface="Cambria"/>
            <a:ea typeface="+mn-ea"/>
            <a:cs typeface="+mn-cs"/>
          </a:endParaRPr>
        </a:p>
      </dsp:txBody>
      <dsp:txXfrm>
        <a:off x="2083846" y="1068766"/>
        <a:ext cx="118202" cy="197428"/>
      </dsp:txXfrm>
    </dsp:sp>
    <dsp:sp modelId="{490180E1-FDEA-A44F-AC11-6D85FEE38E0F}">
      <dsp:nvSpPr>
        <dsp:cNvPr id="0" name=""/>
        <dsp:cNvSpPr/>
      </dsp:nvSpPr>
      <dsp:spPr>
        <a:xfrm>
          <a:off x="1448155" y="-73320"/>
          <a:ext cx="1389585" cy="1051391"/>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mbria"/>
              <a:ea typeface="+mn-ea"/>
              <a:cs typeface="+mn-cs"/>
            </a:rPr>
            <a:t>Scientists will be informed of the latest technologies in e-science</a:t>
          </a:r>
          <a:endParaRPr lang="en-US" sz="1000" kern="1200">
            <a:solidFill>
              <a:sysClr val="window" lastClr="FFFFFF"/>
            </a:solidFill>
            <a:latin typeface="Cambria"/>
            <a:ea typeface="+mn-ea"/>
            <a:cs typeface="+mn-cs"/>
          </a:endParaRPr>
        </a:p>
      </dsp:txBody>
      <dsp:txXfrm>
        <a:off x="1651655" y="80653"/>
        <a:ext cx="982585" cy="743445"/>
      </dsp:txXfrm>
    </dsp:sp>
    <dsp:sp modelId="{BC92950D-A78E-4AAE-9A0D-54FF72340FA7}">
      <dsp:nvSpPr>
        <dsp:cNvPr id="0" name=""/>
        <dsp:cNvSpPr/>
      </dsp:nvSpPr>
      <dsp:spPr>
        <a:xfrm rot="19047939">
          <a:off x="2716001" y="1051018"/>
          <a:ext cx="419539" cy="329046"/>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a:off x="2728988" y="1150194"/>
        <a:ext cx="320825" cy="197428"/>
      </dsp:txXfrm>
    </dsp:sp>
    <dsp:sp modelId="{DA8E1A33-62DF-4660-BB59-C3CC222DC7B4}">
      <dsp:nvSpPr>
        <dsp:cNvPr id="0" name=""/>
        <dsp:cNvSpPr/>
      </dsp:nvSpPr>
      <dsp:spPr>
        <a:xfrm>
          <a:off x="3022043" y="0"/>
          <a:ext cx="1275178" cy="1084541"/>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Encourage a positive perception of project (s) and EU funding in general</a:t>
          </a:r>
        </a:p>
      </dsp:txBody>
      <dsp:txXfrm>
        <a:off x="3208788" y="158827"/>
        <a:ext cx="901688" cy="766887"/>
      </dsp:txXfrm>
    </dsp:sp>
    <dsp:sp modelId="{480AB650-1498-483A-8835-1679B02ED698}">
      <dsp:nvSpPr>
        <dsp:cNvPr id="0" name=""/>
        <dsp:cNvSpPr/>
      </dsp:nvSpPr>
      <dsp:spPr>
        <a:xfrm rot="21346443">
          <a:off x="2892812" y="1710929"/>
          <a:ext cx="77651" cy="329046"/>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a:off x="2892844" y="1777596"/>
        <a:ext cx="54356" cy="197428"/>
      </dsp:txXfrm>
    </dsp:sp>
    <dsp:sp modelId="{069401AF-11E5-4FFA-AF52-EEA35D20B261}">
      <dsp:nvSpPr>
        <dsp:cNvPr id="0" name=""/>
        <dsp:cNvSpPr/>
      </dsp:nvSpPr>
      <dsp:spPr>
        <a:xfrm>
          <a:off x="3003606" y="1264223"/>
          <a:ext cx="1435644" cy="1105742"/>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Journalists from mainstream media will have established relationships with those within e-science through iSGTW</a:t>
          </a:r>
        </a:p>
      </dsp:txBody>
      <dsp:txXfrm>
        <a:off x="3213851" y="1426155"/>
        <a:ext cx="1015154" cy="781878"/>
      </dsp:txXfrm>
    </dsp:sp>
    <dsp:sp modelId="{74FBB780-EB1D-934F-9C24-2A6A65661A19}">
      <dsp:nvSpPr>
        <dsp:cNvPr id="0" name=""/>
        <dsp:cNvSpPr/>
      </dsp:nvSpPr>
      <dsp:spPr>
        <a:xfrm rot="2281254">
          <a:off x="2780556" y="2441068"/>
          <a:ext cx="443379" cy="329046"/>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solidFill>
              <a:sysClr val="window" lastClr="FFFFFF"/>
            </a:solidFill>
            <a:latin typeface="Cambria"/>
            <a:ea typeface="+mn-ea"/>
            <a:cs typeface="+mn-cs"/>
          </a:endParaRPr>
        </a:p>
      </dsp:txBody>
      <dsp:txXfrm>
        <a:off x="2791030" y="2476476"/>
        <a:ext cx="344665" cy="197428"/>
      </dsp:txXfrm>
    </dsp:sp>
    <dsp:sp modelId="{0A4C3263-F225-E344-BCB2-CB521764479C}">
      <dsp:nvSpPr>
        <dsp:cNvPr id="0" name=""/>
        <dsp:cNvSpPr/>
      </dsp:nvSpPr>
      <dsp:spPr>
        <a:xfrm>
          <a:off x="3198327" y="2647624"/>
          <a:ext cx="1270641" cy="1216037"/>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mbria"/>
              <a:ea typeface="+mn-ea"/>
              <a:cs typeface="+mn-cs"/>
            </a:rPr>
            <a:t>Provide assistance to the community in finding future partners /collaboration</a:t>
          </a:r>
        </a:p>
      </dsp:txBody>
      <dsp:txXfrm>
        <a:off x="3384408" y="2825708"/>
        <a:ext cx="898479" cy="859869"/>
      </dsp:txXfrm>
    </dsp:sp>
    <dsp:sp modelId="{EC955E4C-6CEF-FD4F-8572-BAE44DAE67D8}">
      <dsp:nvSpPr>
        <dsp:cNvPr id="0" name=""/>
        <dsp:cNvSpPr/>
      </dsp:nvSpPr>
      <dsp:spPr>
        <a:xfrm rot="5400000">
          <a:off x="2057511" y="2562625"/>
          <a:ext cx="170873" cy="329046"/>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solidFill>
              <a:sysClr val="window" lastClr="FFFFFF"/>
            </a:solidFill>
            <a:latin typeface="Cambria"/>
            <a:ea typeface="+mn-ea"/>
            <a:cs typeface="+mn-cs"/>
          </a:endParaRPr>
        </a:p>
      </dsp:txBody>
      <dsp:txXfrm>
        <a:off x="2083142" y="2602803"/>
        <a:ext cx="119611" cy="197428"/>
      </dsp:txXfrm>
    </dsp:sp>
    <dsp:sp modelId="{A0BF16AB-7C4D-5A40-B37B-61FEAE8ECF6D}">
      <dsp:nvSpPr>
        <dsp:cNvPr id="0" name=""/>
        <dsp:cNvSpPr/>
      </dsp:nvSpPr>
      <dsp:spPr>
        <a:xfrm>
          <a:off x="1336631" y="2893186"/>
          <a:ext cx="1612632" cy="1043796"/>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mbria"/>
              <a:ea typeface="+mn-ea"/>
              <a:cs typeface="+mn-cs"/>
            </a:rPr>
            <a:t>Relationships created between scientists, computer scientists, policy-makers, journalists and readers</a:t>
          </a:r>
        </a:p>
      </dsp:txBody>
      <dsp:txXfrm>
        <a:off x="1572795" y="3046046"/>
        <a:ext cx="1140304" cy="738076"/>
      </dsp:txXfrm>
    </dsp:sp>
    <dsp:sp modelId="{46BC86F9-6E94-254E-BEE1-C2739BA368E1}">
      <dsp:nvSpPr>
        <dsp:cNvPr id="0" name=""/>
        <dsp:cNvSpPr/>
      </dsp:nvSpPr>
      <dsp:spPr>
        <a:xfrm rot="8110812">
          <a:off x="1167022" y="2524095"/>
          <a:ext cx="432547" cy="329046"/>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solidFill>
              <a:sysClr val="window" lastClr="FFFFFF"/>
            </a:solidFill>
            <a:latin typeface="Cambria"/>
            <a:ea typeface="+mn-ea"/>
            <a:cs typeface="+mn-cs"/>
          </a:endParaRPr>
        </a:p>
      </dsp:txBody>
      <dsp:txXfrm rot="10800000">
        <a:off x="1251389" y="2555113"/>
        <a:ext cx="333833" cy="197428"/>
      </dsp:txXfrm>
    </dsp:sp>
    <dsp:sp modelId="{DE2901B1-6881-6840-A598-53CB9A190862}">
      <dsp:nvSpPr>
        <dsp:cNvPr id="0" name=""/>
        <dsp:cNvSpPr/>
      </dsp:nvSpPr>
      <dsp:spPr>
        <a:xfrm>
          <a:off x="103030" y="2869016"/>
          <a:ext cx="1196535" cy="994645"/>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mbria"/>
              <a:ea typeface="+mn-ea"/>
              <a:cs typeface="+mn-cs"/>
            </a:rPr>
            <a:t>Centralise  the communication effort and increase the visibility of e-science</a:t>
          </a:r>
        </a:p>
      </dsp:txBody>
      <dsp:txXfrm>
        <a:off x="278258" y="3014678"/>
        <a:ext cx="846079" cy="703321"/>
      </dsp:txXfrm>
    </dsp:sp>
    <dsp:sp modelId="{56E7D2ED-8EB1-40FC-AAF2-3E5B907762C4}">
      <dsp:nvSpPr>
        <dsp:cNvPr id="0" name=""/>
        <dsp:cNvSpPr/>
      </dsp:nvSpPr>
      <dsp:spPr>
        <a:xfrm rot="10800000">
          <a:off x="1157780" y="1769206"/>
          <a:ext cx="187155" cy="329046"/>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rot="10800000">
        <a:off x="1213926" y="1835015"/>
        <a:ext cx="131009" cy="197428"/>
      </dsp:txXfrm>
    </dsp:sp>
    <dsp:sp modelId="{63558663-8A85-4EB6-AC8E-89EC8A4798E0}">
      <dsp:nvSpPr>
        <dsp:cNvPr id="0" name=""/>
        <dsp:cNvSpPr/>
      </dsp:nvSpPr>
      <dsp:spPr>
        <a:xfrm>
          <a:off x="0" y="1498226"/>
          <a:ext cx="1069499" cy="871006"/>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t>Provide a valuable science news service </a:t>
          </a:r>
        </a:p>
      </dsp:txBody>
      <dsp:txXfrm>
        <a:off x="156625" y="1625782"/>
        <a:ext cx="756249" cy="615894"/>
      </dsp:txXfrm>
    </dsp:sp>
    <dsp:sp modelId="{BB78C869-6A9F-4F1F-8E90-E6142A67F4AF}">
      <dsp:nvSpPr>
        <dsp:cNvPr id="0" name=""/>
        <dsp:cNvSpPr/>
      </dsp:nvSpPr>
      <dsp:spPr>
        <a:xfrm rot="13429326">
          <a:off x="1185424" y="1044394"/>
          <a:ext cx="404560" cy="329046"/>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rot="10800000">
        <a:off x="1270392" y="1144379"/>
        <a:ext cx="305846" cy="197428"/>
      </dsp:txXfrm>
    </dsp:sp>
    <dsp:sp modelId="{4B6A6CEE-1D06-4D87-9797-29C434E28460}">
      <dsp:nvSpPr>
        <dsp:cNvPr id="0" name=""/>
        <dsp:cNvSpPr/>
      </dsp:nvSpPr>
      <dsp:spPr>
        <a:xfrm>
          <a:off x="0" y="0"/>
          <a:ext cx="1354788" cy="1054457"/>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Developing an e-science community and a vehicle to share the results of e-science research</a:t>
          </a:r>
        </a:p>
      </dsp:txBody>
      <dsp:txXfrm>
        <a:off x="198404" y="154422"/>
        <a:ext cx="957980" cy="745613"/>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A33B8-E132-470E-AA50-DDEE1FF8E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75</Pages>
  <Words>25931</Words>
  <Characters>147813</Characters>
  <Application>Microsoft Office Word</Application>
  <DocSecurity>0</DocSecurity>
  <Lines>1231</Lines>
  <Paragraphs>346</Paragraphs>
  <ScaleCrop>false</ScaleCrop>
  <HeadingPairs>
    <vt:vector size="2" baseType="variant">
      <vt:variant>
        <vt:lpstr>Title</vt:lpstr>
      </vt:variant>
      <vt:variant>
        <vt:i4>1</vt:i4>
      </vt:variant>
    </vt:vector>
  </HeadingPairs>
  <TitlesOfParts>
    <vt:vector size="1" baseType="lpstr">
      <vt:lpstr>e-ScienceTalk Deliverable and Milestone Template</vt:lpstr>
    </vt:vector>
  </TitlesOfParts>
  <Company>EGI.eu</Company>
  <LinksUpToDate>false</LinksUpToDate>
  <CharactersWithSpaces>173398</CharactersWithSpaces>
  <SharedDoc>false</SharedDoc>
  <HLinks>
    <vt:vector size="390" baseType="variant">
      <vt:variant>
        <vt:i4>1310751</vt:i4>
      </vt:variant>
      <vt:variant>
        <vt:i4>363</vt:i4>
      </vt:variant>
      <vt:variant>
        <vt:i4>0</vt:i4>
      </vt:variant>
      <vt:variant>
        <vt:i4>5</vt:i4>
      </vt:variant>
      <vt:variant>
        <vt:lpwstr>http://www.eudat.eu/</vt:lpwstr>
      </vt:variant>
      <vt:variant>
        <vt:lpwstr/>
      </vt:variant>
      <vt:variant>
        <vt:i4>1310751</vt:i4>
      </vt:variant>
      <vt:variant>
        <vt:i4>360</vt:i4>
      </vt:variant>
      <vt:variant>
        <vt:i4>0</vt:i4>
      </vt:variant>
      <vt:variant>
        <vt:i4>5</vt:i4>
      </vt:variant>
      <vt:variant>
        <vt:lpwstr>http://www.eudat.eu/</vt:lpwstr>
      </vt:variant>
      <vt:variant>
        <vt:lpwstr/>
      </vt:variant>
      <vt:variant>
        <vt:i4>458776</vt:i4>
      </vt:variant>
      <vt:variant>
        <vt:i4>357</vt:i4>
      </vt:variant>
      <vt:variant>
        <vt:i4>0</vt:i4>
      </vt:variant>
      <vt:variant>
        <vt:i4>5</vt:i4>
      </vt:variant>
      <vt:variant>
        <vt:lpwstr>http://www.shiwa-workflow.eu/</vt:lpwstr>
      </vt:variant>
      <vt:variant>
        <vt:lpwstr/>
      </vt:variant>
      <vt:variant>
        <vt:i4>6291554</vt:i4>
      </vt:variant>
      <vt:variant>
        <vt:i4>354</vt:i4>
      </vt:variant>
      <vt:variant>
        <vt:i4>0</vt:i4>
      </vt:variant>
      <vt:variant>
        <vt:i4>5</vt:i4>
      </vt:variant>
      <vt:variant>
        <vt:lpwstr>http://neugrid4you.eu/</vt:lpwstr>
      </vt:variant>
      <vt:variant>
        <vt:lpwstr/>
      </vt:variant>
      <vt:variant>
        <vt:i4>7667758</vt:i4>
      </vt:variant>
      <vt:variant>
        <vt:i4>351</vt:i4>
      </vt:variant>
      <vt:variant>
        <vt:i4>0</vt:i4>
      </vt:variant>
      <vt:variant>
        <vt:i4>5</vt:i4>
      </vt:variant>
      <vt:variant>
        <vt:lpwstr>http://www.globalexcursion-project.eu/</vt:lpwstr>
      </vt:variant>
      <vt:variant>
        <vt:lpwstr/>
      </vt:variant>
      <vt:variant>
        <vt:i4>1310751</vt:i4>
      </vt:variant>
      <vt:variant>
        <vt:i4>348</vt:i4>
      </vt:variant>
      <vt:variant>
        <vt:i4>0</vt:i4>
      </vt:variant>
      <vt:variant>
        <vt:i4>5</vt:i4>
      </vt:variant>
      <vt:variant>
        <vt:lpwstr>http://www.eudat.eu/</vt:lpwstr>
      </vt:variant>
      <vt:variant>
        <vt:lpwstr/>
      </vt:variant>
      <vt:variant>
        <vt:i4>5439562</vt:i4>
      </vt:variant>
      <vt:variant>
        <vt:i4>345</vt:i4>
      </vt:variant>
      <vt:variant>
        <vt:i4>0</vt:i4>
      </vt:variant>
      <vt:variant>
        <vt:i4>5</vt:i4>
      </vt:variant>
      <vt:variant>
        <vt:lpwstr>http://www.gridcafe.org/</vt:lpwstr>
      </vt:variant>
      <vt:variant>
        <vt:lpwstr/>
      </vt:variant>
      <vt:variant>
        <vt:i4>1048629</vt:i4>
      </vt:variant>
      <vt:variant>
        <vt:i4>338</vt:i4>
      </vt:variant>
      <vt:variant>
        <vt:i4>0</vt:i4>
      </vt:variant>
      <vt:variant>
        <vt:i4>5</vt:i4>
      </vt:variant>
      <vt:variant>
        <vt:lpwstr/>
      </vt:variant>
      <vt:variant>
        <vt:lpwstr>_Toc329091640</vt:lpwstr>
      </vt:variant>
      <vt:variant>
        <vt:i4>1507381</vt:i4>
      </vt:variant>
      <vt:variant>
        <vt:i4>332</vt:i4>
      </vt:variant>
      <vt:variant>
        <vt:i4>0</vt:i4>
      </vt:variant>
      <vt:variant>
        <vt:i4>5</vt:i4>
      </vt:variant>
      <vt:variant>
        <vt:lpwstr/>
      </vt:variant>
      <vt:variant>
        <vt:lpwstr>_Toc329091639</vt:lpwstr>
      </vt:variant>
      <vt:variant>
        <vt:i4>1507381</vt:i4>
      </vt:variant>
      <vt:variant>
        <vt:i4>326</vt:i4>
      </vt:variant>
      <vt:variant>
        <vt:i4>0</vt:i4>
      </vt:variant>
      <vt:variant>
        <vt:i4>5</vt:i4>
      </vt:variant>
      <vt:variant>
        <vt:lpwstr/>
      </vt:variant>
      <vt:variant>
        <vt:lpwstr>_Toc329091638</vt:lpwstr>
      </vt:variant>
      <vt:variant>
        <vt:i4>1507381</vt:i4>
      </vt:variant>
      <vt:variant>
        <vt:i4>320</vt:i4>
      </vt:variant>
      <vt:variant>
        <vt:i4>0</vt:i4>
      </vt:variant>
      <vt:variant>
        <vt:i4>5</vt:i4>
      </vt:variant>
      <vt:variant>
        <vt:lpwstr/>
      </vt:variant>
      <vt:variant>
        <vt:lpwstr>_Toc329091637</vt:lpwstr>
      </vt:variant>
      <vt:variant>
        <vt:i4>1507381</vt:i4>
      </vt:variant>
      <vt:variant>
        <vt:i4>314</vt:i4>
      </vt:variant>
      <vt:variant>
        <vt:i4>0</vt:i4>
      </vt:variant>
      <vt:variant>
        <vt:i4>5</vt:i4>
      </vt:variant>
      <vt:variant>
        <vt:lpwstr/>
      </vt:variant>
      <vt:variant>
        <vt:lpwstr>_Toc329091636</vt:lpwstr>
      </vt:variant>
      <vt:variant>
        <vt:i4>1507381</vt:i4>
      </vt:variant>
      <vt:variant>
        <vt:i4>308</vt:i4>
      </vt:variant>
      <vt:variant>
        <vt:i4>0</vt:i4>
      </vt:variant>
      <vt:variant>
        <vt:i4>5</vt:i4>
      </vt:variant>
      <vt:variant>
        <vt:lpwstr/>
      </vt:variant>
      <vt:variant>
        <vt:lpwstr>_Toc329091635</vt:lpwstr>
      </vt:variant>
      <vt:variant>
        <vt:i4>1507381</vt:i4>
      </vt:variant>
      <vt:variant>
        <vt:i4>302</vt:i4>
      </vt:variant>
      <vt:variant>
        <vt:i4>0</vt:i4>
      </vt:variant>
      <vt:variant>
        <vt:i4>5</vt:i4>
      </vt:variant>
      <vt:variant>
        <vt:lpwstr/>
      </vt:variant>
      <vt:variant>
        <vt:lpwstr>_Toc329091634</vt:lpwstr>
      </vt:variant>
      <vt:variant>
        <vt:i4>1507381</vt:i4>
      </vt:variant>
      <vt:variant>
        <vt:i4>296</vt:i4>
      </vt:variant>
      <vt:variant>
        <vt:i4>0</vt:i4>
      </vt:variant>
      <vt:variant>
        <vt:i4>5</vt:i4>
      </vt:variant>
      <vt:variant>
        <vt:lpwstr/>
      </vt:variant>
      <vt:variant>
        <vt:lpwstr>_Toc329091633</vt:lpwstr>
      </vt:variant>
      <vt:variant>
        <vt:i4>1507381</vt:i4>
      </vt:variant>
      <vt:variant>
        <vt:i4>290</vt:i4>
      </vt:variant>
      <vt:variant>
        <vt:i4>0</vt:i4>
      </vt:variant>
      <vt:variant>
        <vt:i4>5</vt:i4>
      </vt:variant>
      <vt:variant>
        <vt:lpwstr/>
      </vt:variant>
      <vt:variant>
        <vt:lpwstr>_Toc329091632</vt:lpwstr>
      </vt:variant>
      <vt:variant>
        <vt:i4>1507381</vt:i4>
      </vt:variant>
      <vt:variant>
        <vt:i4>284</vt:i4>
      </vt:variant>
      <vt:variant>
        <vt:i4>0</vt:i4>
      </vt:variant>
      <vt:variant>
        <vt:i4>5</vt:i4>
      </vt:variant>
      <vt:variant>
        <vt:lpwstr/>
      </vt:variant>
      <vt:variant>
        <vt:lpwstr>_Toc329091631</vt:lpwstr>
      </vt:variant>
      <vt:variant>
        <vt:i4>1507381</vt:i4>
      </vt:variant>
      <vt:variant>
        <vt:i4>278</vt:i4>
      </vt:variant>
      <vt:variant>
        <vt:i4>0</vt:i4>
      </vt:variant>
      <vt:variant>
        <vt:i4>5</vt:i4>
      </vt:variant>
      <vt:variant>
        <vt:lpwstr/>
      </vt:variant>
      <vt:variant>
        <vt:lpwstr>_Toc329091630</vt:lpwstr>
      </vt:variant>
      <vt:variant>
        <vt:i4>1441845</vt:i4>
      </vt:variant>
      <vt:variant>
        <vt:i4>272</vt:i4>
      </vt:variant>
      <vt:variant>
        <vt:i4>0</vt:i4>
      </vt:variant>
      <vt:variant>
        <vt:i4>5</vt:i4>
      </vt:variant>
      <vt:variant>
        <vt:lpwstr/>
      </vt:variant>
      <vt:variant>
        <vt:lpwstr>_Toc329091629</vt:lpwstr>
      </vt:variant>
      <vt:variant>
        <vt:i4>1441845</vt:i4>
      </vt:variant>
      <vt:variant>
        <vt:i4>266</vt:i4>
      </vt:variant>
      <vt:variant>
        <vt:i4>0</vt:i4>
      </vt:variant>
      <vt:variant>
        <vt:i4>5</vt:i4>
      </vt:variant>
      <vt:variant>
        <vt:lpwstr/>
      </vt:variant>
      <vt:variant>
        <vt:lpwstr>_Toc329091628</vt:lpwstr>
      </vt:variant>
      <vt:variant>
        <vt:i4>1441845</vt:i4>
      </vt:variant>
      <vt:variant>
        <vt:i4>260</vt:i4>
      </vt:variant>
      <vt:variant>
        <vt:i4>0</vt:i4>
      </vt:variant>
      <vt:variant>
        <vt:i4>5</vt:i4>
      </vt:variant>
      <vt:variant>
        <vt:lpwstr/>
      </vt:variant>
      <vt:variant>
        <vt:lpwstr>_Toc329091627</vt:lpwstr>
      </vt:variant>
      <vt:variant>
        <vt:i4>1441845</vt:i4>
      </vt:variant>
      <vt:variant>
        <vt:i4>254</vt:i4>
      </vt:variant>
      <vt:variant>
        <vt:i4>0</vt:i4>
      </vt:variant>
      <vt:variant>
        <vt:i4>5</vt:i4>
      </vt:variant>
      <vt:variant>
        <vt:lpwstr/>
      </vt:variant>
      <vt:variant>
        <vt:lpwstr>_Toc329091626</vt:lpwstr>
      </vt:variant>
      <vt:variant>
        <vt:i4>1441845</vt:i4>
      </vt:variant>
      <vt:variant>
        <vt:i4>248</vt:i4>
      </vt:variant>
      <vt:variant>
        <vt:i4>0</vt:i4>
      </vt:variant>
      <vt:variant>
        <vt:i4>5</vt:i4>
      </vt:variant>
      <vt:variant>
        <vt:lpwstr/>
      </vt:variant>
      <vt:variant>
        <vt:lpwstr>_Toc329091625</vt:lpwstr>
      </vt:variant>
      <vt:variant>
        <vt:i4>1441845</vt:i4>
      </vt:variant>
      <vt:variant>
        <vt:i4>242</vt:i4>
      </vt:variant>
      <vt:variant>
        <vt:i4>0</vt:i4>
      </vt:variant>
      <vt:variant>
        <vt:i4>5</vt:i4>
      </vt:variant>
      <vt:variant>
        <vt:lpwstr/>
      </vt:variant>
      <vt:variant>
        <vt:lpwstr>_Toc329091624</vt:lpwstr>
      </vt:variant>
      <vt:variant>
        <vt:i4>1441845</vt:i4>
      </vt:variant>
      <vt:variant>
        <vt:i4>236</vt:i4>
      </vt:variant>
      <vt:variant>
        <vt:i4>0</vt:i4>
      </vt:variant>
      <vt:variant>
        <vt:i4>5</vt:i4>
      </vt:variant>
      <vt:variant>
        <vt:lpwstr/>
      </vt:variant>
      <vt:variant>
        <vt:lpwstr>_Toc329091623</vt:lpwstr>
      </vt:variant>
      <vt:variant>
        <vt:i4>1441845</vt:i4>
      </vt:variant>
      <vt:variant>
        <vt:i4>230</vt:i4>
      </vt:variant>
      <vt:variant>
        <vt:i4>0</vt:i4>
      </vt:variant>
      <vt:variant>
        <vt:i4>5</vt:i4>
      </vt:variant>
      <vt:variant>
        <vt:lpwstr/>
      </vt:variant>
      <vt:variant>
        <vt:lpwstr>_Toc329091622</vt:lpwstr>
      </vt:variant>
      <vt:variant>
        <vt:i4>1441845</vt:i4>
      </vt:variant>
      <vt:variant>
        <vt:i4>224</vt:i4>
      </vt:variant>
      <vt:variant>
        <vt:i4>0</vt:i4>
      </vt:variant>
      <vt:variant>
        <vt:i4>5</vt:i4>
      </vt:variant>
      <vt:variant>
        <vt:lpwstr/>
      </vt:variant>
      <vt:variant>
        <vt:lpwstr>_Toc329091621</vt:lpwstr>
      </vt:variant>
      <vt:variant>
        <vt:i4>1441845</vt:i4>
      </vt:variant>
      <vt:variant>
        <vt:i4>218</vt:i4>
      </vt:variant>
      <vt:variant>
        <vt:i4>0</vt:i4>
      </vt:variant>
      <vt:variant>
        <vt:i4>5</vt:i4>
      </vt:variant>
      <vt:variant>
        <vt:lpwstr/>
      </vt:variant>
      <vt:variant>
        <vt:lpwstr>_Toc329091620</vt:lpwstr>
      </vt:variant>
      <vt:variant>
        <vt:i4>1376309</vt:i4>
      </vt:variant>
      <vt:variant>
        <vt:i4>212</vt:i4>
      </vt:variant>
      <vt:variant>
        <vt:i4>0</vt:i4>
      </vt:variant>
      <vt:variant>
        <vt:i4>5</vt:i4>
      </vt:variant>
      <vt:variant>
        <vt:lpwstr/>
      </vt:variant>
      <vt:variant>
        <vt:lpwstr>_Toc329091619</vt:lpwstr>
      </vt:variant>
      <vt:variant>
        <vt:i4>1376309</vt:i4>
      </vt:variant>
      <vt:variant>
        <vt:i4>206</vt:i4>
      </vt:variant>
      <vt:variant>
        <vt:i4>0</vt:i4>
      </vt:variant>
      <vt:variant>
        <vt:i4>5</vt:i4>
      </vt:variant>
      <vt:variant>
        <vt:lpwstr/>
      </vt:variant>
      <vt:variant>
        <vt:lpwstr>_Toc329091618</vt:lpwstr>
      </vt:variant>
      <vt:variant>
        <vt:i4>1376309</vt:i4>
      </vt:variant>
      <vt:variant>
        <vt:i4>200</vt:i4>
      </vt:variant>
      <vt:variant>
        <vt:i4>0</vt:i4>
      </vt:variant>
      <vt:variant>
        <vt:i4>5</vt:i4>
      </vt:variant>
      <vt:variant>
        <vt:lpwstr/>
      </vt:variant>
      <vt:variant>
        <vt:lpwstr>_Toc329091617</vt:lpwstr>
      </vt:variant>
      <vt:variant>
        <vt:i4>1376309</vt:i4>
      </vt:variant>
      <vt:variant>
        <vt:i4>194</vt:i4>
      </vt:variant>
      <vt:variant>
        <vt:i4>0</vt:i4>
      </vt:variant>
      <vt:variant>
        <vt:i4>5</vt:i4>
      </vt:variant>
      <vt:variant>
        <vt:lpwstr/>
      </vt:variant>
      <vt:variant>
        <vt:lpwstr>_Toc329091616</vt:lpwstr>
      </vt:variant>
      <vt:variant>
        <vt:i4>1376309</vt:i4>
      </vt:variant>
      <vt:variant>
        <vt:i4>188</vt:i4>
      </vt:variant>
      <vt:variant>
        <vt:i4>0</vt:i4>
      </vt:variant>
      <vt:variant>
        <vt:i4>5</vt:i4>
      </vt:variant>
      <vt:variant>
        <vt:lpwstr/>
      </vt:variant>
      <vt:variant>
        <vt:lpwstr>_Toc329091615</vt:lpwstr>
      </vt:variant>
      <vt:variant>
        <vt:i4>1376309</vt:i4>
      </vt:variant>
      <vt:variant>
        <vt:i4>182</vt:i4>
      </vt:variant>
      <vt:variant>
        <vt:i4>0</vt:i4>
      </vt:variant>
      <vt:variant>
        <vt:i4>5</vt:i4>
      </vt:variant>
      <vt:variant>
        <vt:lpwstr/>
      </vt:variant>
      <vt:variant>
        <vt:lpwstr>_Toc329091614</vt:lpwstr>
      </vt:variant>
      <vt:variant>
        <vt:i4>1376309</vt:i4>
      </vt:variant>
      <vt:variant>
        <vt:i4>176</vt:i4>
      </vt:variant>
      <vt:variant>
        <vt:i4>0</vt:i4>
      </vt:variant>
      <vt:variant>
        <vt:i4>5</vt:i4>
      </vt:variant>
      <vt:variant>
        <vt:lpwstr/>
      </vt:variant>
      <vt:variant>
        <vt:lpwstr>_Toc329091613</vt:lpwstr>
      </vt:variant>
      <vt:variant>
        <vt:i4>1376309</vt:i4>
      </vt:variant>
      <vt:variant>
        <vt:i4>170</vt:i4>
      </vt:variant>
      <vt:variant>
        <vt:i4>0</vt:i4>
      </vt:variant>
      <vt:variant>
        <vt:i4>5</vt:i4>
      </vt:variant>
      <vt:variant>
        <vt:lpwstr/>
      </vt:variant>
      <vt:variant>
        <vt:lpwstr>_Toc329091612</vt:lpwstr>
      </vt:variant>
      <vt:variant>
        <vt:i4>1376309</vt:i4>
      </vt:variant>
      <vt:variant>
        <vt:i4>164</vt:i4>
      </vt:variant>
      <vt:variant>
        <vt:i4>0</vt:i4>
      </vt:variant>
      <vt:variant>
        <vt:i4>5</vt:i4>
      </vt:variant>
      <vt:variant>
        <vt:lpwstr/>
      </vt:variant>
      <vt:variant>
        <vt:lpwstr>_Toc329091611</vt:lpwstr>
      </vt:variant>
      <vt:variant>
        <vt:i4>1376309</vt:i4>
      </vt:variant>
      <vt:variant>
        <vt:i4>158</vt:i4>
      </vt:variant>
      <vt:variant>
        <vt:i4>0</vt:i4>
      </vt:variant>
      <vt:variant>
        <vt:i4>5</vt:i4>
      </vt:variant>
      <vt:variant>
        <vt:lpwstr/>
      </vt:variant>
      <vt:variant>
        <vt:lpwstr>_Toc329091610</vt:lpwstr>
      </vt:variant>
      <vt:variant>
        <vt:i4>1310773</vt:i4>
      </vt:variant>
      <vt:variant>
        <vt:i4>152</vt:i4>
      </vt:variant>
      <vt:variant>
        <vt:i4>0</vt:i4>
      </vt:variant>
      <vt:variant>
        <vt:i4>5</vt:i4>
      </vt:variant>
      <vt:variant>
        <vt:lpwstr/>
      </vt:variant>
      <vt:variant>
        <vt:lpwstr>_Toc329091609</vt:lpwstr>
      </vt:variant>
      <vt:variant>
        <vt:i4>1310773</vt:i4>
      </vt:variant>
      <vt:variant>
        <vt:i4>146</vt:i4>
      </vt:variant>
      <vt:variant>
        <vt:i4>0</vt:i4>
      </vt:variant>
      <vt:variant>
        <vt:i4>5</vt:i4>
      </vt:variant>
      <vt:variant>
        <vt:lpwstr/>
      </vt:variant>
      <vt:variant>
        <vt:lpwstr>_Toc329091608</vt:lpwstr>
      </vt:variant>
      <vt:variant>
        <vt:i4>1310773</vt:i4>
      </vt:variant>
      <vt:variant>
        <vt:i4>140</vt:i4>
      </vt:variant>
      <vt:variant>
        <vt:i4>0</vt:i4>
      </vt:variant>
      <vt:variant>
        <vt:i4>5</vt:i4>
      </vt:variant>
      <vt:variant>
        <vt:lpwstr/>
      </vt:variant>
      <vt:variant>
        <vt:lpwstr>_Toc329091607</vt:lpwstr>
      </vt:variant>
      <vt:variant>
        <vt:i4>1310773</vt:i4>
      </vt:variant>
      <vt:variant>
        <vt:i4>134</vt:i4>
      </vt:variant>
      <vt:variant>
        <vt:i4>0</vt:i4>
      </vt:variant>
      <vt:variant>
        <vt:i4>5</vt:i4>
      </vt:variant>
      <vt:variant>
        <vt:lpwstr/>
      </vt:variant>
      <vt:variant>
        <vt:lpwstr>_Toc329091606</vt:lpwstr>
      </vt:variant>
      <vt:variant>
        <vt:i4>1310773</vt:i4>
      </vt:variant>
      <vt:variant>
        <vt:i4>128</vt:i4>
      </vt:variant>
      <vt:variant>
        <vt:i4>0</vt:i4>
      </vt:variant>
      <vt:variant>
        <vt:i4>5</vt:i4>
      </vt:variant>
      <vt:variant>
        <vt:lpwstr/>
      </vt:variant>
      <vt:variant>
        <vt:lpwstr>_Toc329091605</vt:lpwstr>
      </vt:variant>
      <vt:variant>
        <vt:i4>1310773</vt:i4>
      </vt:variant>
      <vt:variant>
        <vt:i4>122</vt:i4>
      </vt:variant>
      <vt:variant>
        <vt:i4>0</vt:i4>
      </vt:variant>
      <vt:variant>
        <vt:i4>5</vt:i4>
      </vt:variant>
      <vt:variant>
        <vt:lpwstr/>
      </vt:variant>
      <vt:variant>
        <vt:lpwstr>_Toc329091604</vt:lpwstr>
      </vt:variant>
      <vt:variant>
        <vt:i4>1310773</vt:i4>
      </vt:variant>
      <vt:variant>
        <vt:i4>116</vt:i4>
      </vt:variant>
      <vt:variant>
        <vt:i4>0</vt:i4>
      </vt:variant>
      <vt:variant>
        <vt:i4>5</vt:i4>
      </vt:variant>
      <vt:variant>
        <vt:lpwstr/>
      </vt:variant>
      <vt:variant>
        <vt:lpwstr>_Toc329091603</vt:lpwstr>
      </vt:variant>
      <vt:variant>
        <vt:i4>1310773</vt:i4>
      </vt:variant>
      <vt:variant>
        <vt:i4>110</vt:i4>
      </vt:variant>
      <vt:variant>
        <vt:i4>0</vt:i4>
      </vt:variant>
      <vt:variant>
        <vt:i4>5</vt:i4>
      </vt:variant>
      <vt:variant>
        <vt:lpwstr/>
      </vt:variant>
      <vt:variant>
        <vt:lpwstr>_Toc329091602</vt:lpwstr>
      </vt:variant>
      <vt:variant>
        <vt:i4>1310773</vt:i4>
      </vt:variant>
      <vt:variant>
        <vt:i4>104</vt:i4>
      </vt:variant>
      <vt:variant>
        <vt:i4>0</vt:i4>
      </vt:variant>
      <vt:variant>
        <vt:i4>5</vt:i4>
      </vt:variant>
      <vt:variant>
        <vt:lpwstr/>
      </vt:variant>
      <vt:variant>
        <vt:lpwstr>_Toc329091601</vt:lpwstr>
      </vt:variant>
      <vt:variant>
        <vt:i4>1310773</vt:i4>
      </vt:variant>
      <vt:variant>
        <vt:i4>98</vt:i4>
      </vt:variant>
      <vt:variant>
        <vt:i4>0</vt:i4>
      </vt:variant>
      <vt:variant>
        <vt:i4>5</vt:i4>
      </vt:variant>
      <vt:variant>
        <vt:lpwstr/>
      </vt:variant>
      <vt:variant>
        <vt:lpwstr>_Toc329091600</vt:lpwstr>
      </vt:variant>
      <vt:variant>
        <vt:i4>1900598</vt:i4>
      </vt:variant>
      <vt:variant>
        <vt:i4>92</vt:i4>
      </vt:variant>
      <vt:variant>
        <vt:i4>0</vt:i4>
      </vt:variant>
      <vt:variant>
        <vt:i4>5</vt:i4>
      </vt:variant>
      <vt:variant>
        <vt:lpwstr/>
      </vt:variant>
      <vt:variant>
        <vt:lpwstr>_Toc329091599</vt:lpwstr>
      </vt:variant>
      <vt:variant>
        <vt:i4>1900598</vt:i4>
      </vt:variant>
      <vt:variant>
        <vt:i4>86</vt:i4>
      </vt:variant>
      <vt:variant>
        <vt:i4>0</vt:i4>
      </vt:variant>
      <vt:variant>
        <vt:i4>5</vt:i4>
      </vt:variant>
      <vt:variant>
        <vt:lpwstr/>
      </vt:variant>
      <vt:variant>
        <vt:lpwstr>_Toc329091598</vt:lpwstr>
      </vt:variant>
      <vt:variant>
        <vt:i4>1900598</vt:i4>
      </vt:variant>
      <vt:variant>
        <vt:i4>80</vt:i4>
      </vt:variant>
      <vt:variant>
        <vt:i4>0</vt:i4>
      </vt:variant>
      <vt:variant>
        <vt:i4>5</vt:i4>
      </vt:variant>
      <vt:variant>
        <vt:lpwstr/>
      </vt:variant>
      <vt:variant>
        <vt:lpwstr>_Toc329091597</vt:lpwstr>
      </vt:variant>
      <vt:variant>
        <vt:i4>1900598</vt:i4>
      </vt:variant>
      <vt:variant>
        <vt:i4>74</vt:i4>
      </vt:variant>
      <vt:variant>
        <vt:i4>0</vt:i4>
      </vt:variant>
      <vt:variant>
        <vt:i4>5</vt:i4>
      </vt:variant>
      <vt:variant>
        <vt:lpwstr/>
      </vt:variant>
      <vt:variant>
        <vt:lpwstr>_Toc329091596</vt:lpwstr>
      </vt:variant>
      <vt:variant>
        <vt:i4>1900598</vt:i4>
      </vt:variant>
      <vt:variant>
        <vt:i4>68</vt:i4>
      </vt:variant>
      <vt:variant>
        <vt:i4>0</vt:i4>
      </vt:variant>
      <vt:variant>
        <vt:i4>5</vt:i4>
      </vt:variant>
      <vt:variant>
        <vt:lpwstr/>
      </vt:variant>
      <vt:variant>
        <vt:lpwstr>_Toc329091595</vt:lpwstr>
      </vt:variant>
      <vt:variant>
        <vt:i4>1900598</vt:i4>
      </vt:variant>
      <vt:variant>
        <vt:i4>62</vt:i4>
      </vt:variant>
      <vt:variant>
        <vt:i4>0</vt:i4>
      </vt:variant>
      <vt:variant>
        <vt:i4>5</vt:i4>
      </vt:variant>
      <vt:variant>
        <vt:lpwstr/>
      </vt:variant>
      <vt:variant>
        <vt:lpwstr>_Toc329091594</vt:lpwstr>
      </vt:variant>
      <vt:variant>
        <vt:i4>1900598</vt:i4>
      </vt:variant>
      <vt:variant>
        <vt:i4>56</vt:i4>
      </vt:variant>
      <vt:variant>
        <vt:i4>0</vt:i4>
      </vt:variant>
      <vt:variant>
        <vt:i4>5</vt:i4>
      </vt:variant>
      <vt:variant>
        <vt:lpwstr/>
      </vt:variant>
      <vt:variant>
        <vt:lpwstr>_Toc329091593</vt:lpwstr>
      </vt:variant>
      <vt:variant>
        <vt:i4>1900598</vt:i4>
      </vt:variant>
      <vt:variant>
        <vt:i4>50</vt:i4>
      </vt:variant>
      <vt:variant>
        <vt:i4>0</vt:i4>
      </vt:variant>
      <vt:variant>
        <vt:i4>5</vt:i4>
      </vt:variant>
      <vt:variant>
        <vt:lpwstr/>
      </vt:variant>
      <vt:variant>
        <vt:lpwstr>_Toc329091592</vt:lpwstr>
      </vt:variant>
      <vt:variant>
        <vt:i4>1900598</vt:i4>
      </vt:variant>
      <vt:variant>
        <vt:i4>44</vt:i4>
      </vt:variant>
      <vt:variant>
        <vt:i4>0</vt:i4>
      </vt:variant>
      <vt:variant>
        <vt:i4>5</vt:i4>
      </vt:variant>
      <vt:variant>
        <vt:lpwstr/>
      </vt:variant>
      <vt:variant>
        <vt:lpwstr>_Toc329091591</vt:lpwstr>
      </vt:variant>
      <vt:variant>
        <vt:i4>1900598</vt:i4>
      </vt:variant>
      <vt:variant>
        <vt:i4>38</vt:i4>
      </vt:variant>
      <vt:variant>
        <vt:i4>0</vt:i4>
      </vt:variant>
      <vt:variant>
        <vt:i4>5</vt:i4>
      </vt:variant>
      <vt:variant>
        <vt:lpwstr/>
      </vt:variant>
      <vt:variant>
        <vt:lpwstr>_Toc329091590</vt:lpwstr>
      </vt:variant>
      <vt:variant>
        <vt:i4>1835062</vt:i4>
      </vt:variant>
      <vt:variant>
        <vt:i4>32</vt:i4>
      </vt:variant>
      <vt:variant>
        <vt:i4>0</vt:i4>
      </vt:variant>
      <vt:variant>
        <vt:i4>5</vt:i4>
      </vt:variant>
      <vt:variant>
        <vt:lpwstr/>
      </vt:variant>
      <vt:variant>
        <vt:lpwstr>_Toc329091589</vt:lpwstr>
      </vt:variant>
      <vt:variant>
        <vt:i4>1835062</vt:i4>
      </vt:variant>
      <vt:variant>
        <vt:i4>26</vt:i4>
      </vt:variant>
      <vt:variant>
        <vt:i4>0</vt:i4>
      </vt:variant>
      <vt:variant>
        <vt:i4>5</vt:i4>
      </vt:variant>
      <vt:variant>
        <vt:lpwstr/>
      </vt:variant>
      <vt:variant>
        <vt:lpwstr>_Toc329091588</vt:lpwstr>
      </vt:variant>
      <vt:variant>
        <vt:i4>1835062</vt:i4>
      </vt:variant>
      <vt:variant>
        <vt:i4>20</vt:i4>
      </vt:variant>
      <vt:variant>
        <vt:i4>0</vt:i4>
      </vt:variant>
      <vt:variant>
        <vt:i4>5</vt:i4>
      </vt:variant>
      <vt:variant>
        <vt:lpwstr/>
      </vt:variant>
      <vt:variant>
        <vt:lpwstr>_Toc329091587</vt:lpwstr>
      </vt:variant>
      <vt:variant>
        <vt:i4>1835062</vt:i4>
      </vt:variant>
      <vt:variant>
        <vt:i4>14</vt:i4>
      </vt:variant>
      <vt:variant>
        <vt:i4>0</vt:i4>
      </vt:variant>
      <vt:variant>
        <vt:i4>5</vt:i4>
      </vt:variant>
      <vt:variant>
        <vt:lpwstr/>
      </vt:variant>
      <vt:variant>
        <vt:lpwstr>_Toc329091586</vt:lpwstr>
      </vt:variant>
      <vt:variant>
        <vt:i4>1835062</vt:i4>
      </vt:variant>
      <vt:variant>
        <vt:i4>8</vt:i4>
      </vt:variant>
      <vt:variant>
        <vt:i4>0</vt:i4>
      </vt:variant>
      <vt:variant>
        <vt:i4>5</vt:i4>
      </vt:variant>
      <vt:variant>
        <vt:lpwstr/>
      </vt:variant>
      <vt:variant>
        <vt:lpwstr>_Toc329091585</vt:lpwstr>
      </vt:variant>
      <vt:variant>
        <vt:i4>7012396</vt:i4>
      </vt:variant>
      <vt:variant>
        <vt:i4>0</vt:i4>
      </vt:variant>
      <vt:variant>
        <vt:i4>0</vt:i4>
      </vt:variant>
      <vt:variant>
        <vt:i4>5</vt:i4>
      </vt:variant>
      <vt:variant>
        <vt:lpwstr>http://mac.softpedia.com/get/Utilities/Real-Time-Monitor.shtml</vt:lpwstr>
      </vt:variant>
      <vt:variant>
        <vt:lpwstr/>
      </vt:variant>
      <vt:variant>
        <vt:i4>1310751</vt:i4>
      </vt:variant>
      <vt:variant>
        <vt:i4>164026</vt:i4>
      </vt:variant>
      <vt:variant>
        <vt:i4>1032</vt:i4>
      </vt:variant>
      <vt:variant>
        <vt:i4>4</vt:i4>
      </vt:variant>
      <vt:variant>
        <vt:lpwstr>http://www.eudat.eu/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e-ScienceTalk Deliverable and Milestone Template</dc:title>
  <dc:creator>Catherine</dc:creator>
  <cp:lastModifiedBy>Catherine</cp:lastModifiedBy>
  <cp:revision>5</cp:revision>
  <cp:lastPrinted>2012-07-24T12:27:00Z</cp:lastPrinted>
  <dcterms:created xsi:type="dcterms:W3CDTF">2012-07-31T07:15:00Z</dcterms:created>
  <dcterms:modified xsi:type="dcterms:W3CDTF">2012-07-31T07:21:00Z</dcterms:modified>
</cp:coreProperties>
</file>