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530BE" w14:textId="3EF179C8" w:rsidR="00A4093C" w:rsidRPr="009D0C50" w:rsidRDefault="00134A45" w:rsidP="008B0DF6">
      <w:pPr>
        <w:jc w:val="center"/>
        <w:rPr>
          <w:rFonts w:ascii="Arial" w:hAnsi="Arial" w:cs="Arial"/>
          <w:sz w:val="32"/>
          <w:szCs w:val="32"/>
          <w:lang w:val="en-GB"/>
        </w:rPr>
      </w:pPr>
      <w:r>
        <w:rPr>
          <w:rFonts w:ascii="Arial" w:hAnsi="Arial" w:cs="Arial"/>
          <w:sz w:val="32"/>
          <w:szCs w:val="32"/>
          <w:lang w:val="en-GB"/>
        </w:rPr>
        <w:t>Scientific Discipline Classification VT</w:t>
      </w:r>
      <w:r w:rsidR="008144F1" w:rsidRPr="009D0C50">
        <w:rPr>
          <w:rFonts w:ascii="Arial" w:hAnsi="Arial" w:cs="Arial"/>
          <w:sz w:val="32"/>
          <w:szCs w:val="32"/>
          <w:lang w:val="en-GB"/>
        </w:rPr>
        <w:t xml:space="preserve"> (</w:t>
      </w:r>
      <w:r>
        <w:rPr>
          <w:rFonts w:ascii="Arial" w:hAnsi="Arial" w:cs="Arial"/>
          <w:sz w:val="32"/>
          <w:szCs w:val="32"/>
          <w:lang w:val="en-GB"/>
        </w:rPr>
        <w:t>SDC-VT)</w:t>
      </w:r>
    </w:p>
    <w:tbl>
      <w:tblPr>
        <w:tblStyle w:val="TableGrid"/>
        <w:tblpPr w:leftFromText="180" w:rightFromText="180" w:vertAnchor="text" w:horzAnchor="page" w:tblpX="1526" w:tblpY="7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74"/>
      </w:tblGrid>
      <w:tr w:rsidR="008B0DF6" w:rsidRPr="009D0C50" w14:paraId="361F4598" w14:textId="77777777" w:rsidTr="00AB5883">
        <w:tc>
          <w:tcPr>
            <w:tcW w:w="2376" w:type="dxa"/>
            <w:tcBorders>
              <w:top w:val="single" w:sz="4" w:space="0" w:color="auto"/>
            </w:tcBorders>
          </w:tcPr>
          <w:p w14:paraId="3EBBDE23" w14:textId="77777777" w:rsidR="008B0DF6" w:rsidRPr="009D0C50" w:rsidRDefault="008B0DF6" w:rsidP="008B0DF6">
            <w:pPr>
              <w:rPr>
                <w:rFonts w:ascii="Arial" w:hAnsi="Arial" w:cs="Arial"/>
                <w:b/>
                <w:lang w:val="en-GB"/>
              </w:rPr>
            </w:pPr>
            <w:r w:rsidRPr="009D0C50">
              <w:rPr>
                <w:rFonts w:ascii="Arial" w:hAnsi="Arial" w:cs="Arial"/>
                <w:b/>
                <w:lang w:val="en-GB"/>
              </w:rPr>
              <w:t>Meeting:</w:t>
            </w:r>
          </w:p>
        </w:tc>
        <w:tc>
          <w:tcPr>
            <w:tcW w:w="6252" w:type="dxa"/>
            <w:tcBorders>
              <w:top w:val="single" w:sz="4" w:space="0" w:color="auto"/>
            </w:tcBorders>
          </w:tcPr>
          <w:p w14:paraId="4845BAE2" w14:textId="77777777" w:rsidR="008B0DF6" w:rsidRPr="009D0C50" w:rsidRDefault="00F25790" w:rsidP="00F25790">
            <w:pPr>
              <w:rPr>
                <w:rFonts w:ascii="Arial" w:hAnsi="Arial" w:cs="Arial"/>
                <w:lang w:val="en-GB"/>
              </w:rPr>
            </w:pPr>
            <w:r w:rsidRPr="009D0C50">
              <w:rPr>
                <w:rFonts w:ascii="Arial" w:hAnsi="Arial" w:cs="Arial"/>
                <w:lang w:val="en-GB"/>
              </w:rPr>
              <w:t>Teleconference m</w:t>
            </w:r>
            <w:r w:rsidR="008144F1" w:rsidRPr="009D0C50">
              <w:rPr>
                <w:rFonts w:ascii="Arial" w:hAnsi="Arial" w:cs="Arial"/>
                <w:lang w:val="en-GB"/>
              </w:rPr>
              <w:t>eeting</w:t>
            </w:r>
          </w:p>
        </w:tc>
      </w:tr>
      <w:tr w:rsidR="00AB5883" w:rsidRPr="009D0C50" w14:paraId="54E6C98C" w14:textId="77777777" w:rsidTr="00AB5883">
        <w:tc>
          <w:tcPr>
            <w:tcW w:w="2376" w:type="dxa"/>
          </w:tcPr>
          <w:p w14:paraId="68BDBBB9" w14:textId="77777777" w:rsidR="00AB5883" w:rsidRPr="009D0C50" w:rsidRDefault="00AB5883" w:rsidP="00AB5883">
            <w:pPr>
              <w:rPr>
                <w:rFonts w:ascii="Arial" w:hAnsi="Arial" w:cs="Arial"/>
                <w:b/>
                <w:lang w:val="en-GB"/>
              </w:rPr>
            </w:pPr>
            <w:r w:rsidRPr="009D0C50">
              <w:rPr>
                <w:rFonts w:ascii="Arial" w:hAnsi="Arial" w:cs="Arial"/>
                <w:b/>
                <w:lang w:val="en-GB"/>
              </w:rPr>
              <w:t>Date and Time:</w:t>
            </w:r>
          </w:p>
        </w:tc>
        <w:tc>
          <w:tcPr>
            <w:tcW w:w="6252" w:type="dxa"/>
          </w:tcPr>
          <w:p w14:paraId="51D78A70" w14:textId="1F911B21" w:rsidR="00AB5883" w:rsidRPr="009D0C50" w:rsidRDefault="004F43A3" w:rsidP="004F43A3">
            <w:pPr>
              <w:rPr>
                <w:rFonts w:ascii="Arial" w:hAnsi="Arial" w:cs="Arial"/>
                <w:lang w:val="en-GB"/>
              </w:rPr>
            </w:pPr>
            <w:r>
              <w:rPr>
                <w:rFonts w:ascii="Arial" w:hAnsi="Arial" w:cs="Arial"/>
                <w:lang w:val="en-GB"/>
              </w:rPr>
              <w:t>Monday 13</w:t>
            </w:r>
            <w:r w:rsidR="001F58B4">
              <w:rPr>
                <w:rFonts w:ascii="Arial" w:hAnsi="Arial" w:cs="Arial"/>
                <w:lang w:val="en-GB"/>
              </w:rPr>
              <w:t xml:space="preserve"> Ma</w:t>
            </w:r>
            <w:r>
              <w:rPr>
                <w:rFonts w:ascii="Arial" w:hAnsi="Arial" w:cs="Arial"/>
                <w:lang w:val="en-GB"/>
              </w:rPr>
              <w:t>y</w:t>
            </w:r>
            <w:r w:rsidR="00AB5883">
              <w:rPr>
                <w:rFonts w:ascii="Arial" w:hAnsi="Arial" w:cs="Arial"/>
                <w:lang w:val="en-GB"/>
              </w:rPr>
              <w:t xml:space="preserve"> </w:t>
            </w:r>
            <w:r w:rsidR="00AB5883" w:rsidRPr="0072328D">
              <w:rPr>
                <w:rFonts w:ascii="Arial" w:hAnsi="Arial" w:cs="Arial"/>
                <w:lang w:val="en-GB"/>
              </w:rPr>
              <w:t>201</w:t>
            </w:r>
            <w:r w:rsidR="0070239B">
              <w:rPr>
                <w:rFonts w:ascii="Arial" w:hAnsi="Arial" w:cs="Arial"/>
                <w:lang w:val="en-GB"/>
              </w:rPr>
              <w:t>3</w:t>
            </w:r>
            <w:r w:rsidR="00AB5883" w:rsidRPr="0072328D">
              <w:rPr>
                <w:rFonts w:ascii="Arial" w:hAnsi="Arial" w:cs="Arial"/>
                <w:lang w:val="en-GB"/>
              </w:rPr>
              <w:t xml:space="preserve"> at </w:t>
            </w:r>
            <w:r w:rsidR="006D0945">
              <w:rPr>
                <w:rFonts w:ascii="Arial" w:hAnsi="Arial" w:cs="Arial"/>
                <w:lang w:val="en-GB"/>
              </w:rPr>
              <w:t>1</w:t>
            </w:r>
            <w:r>
              <w:rPr>
                <w:rFonts w:ascii="Arial" w:hAnsi="Arial" w:cs="Arial"/>
                <w:lang w:val="en-GB"/>
              </w:rPr>
              <w:t>3</w:t>
            </w:r>
            <w:r w:rsidR="00AB5883" w:rsidRPr="0072328D">
              <w:rPr>
                <w:rFonts w:ascii="Arial" w:hAnsi="Arial" w:cs="Arial"/>
                <w:lang w:val="en-GB"/>
              </w:rPr>
              <w:t>:00</w:t>
            </w:r>
          </w:p>
        </w:tc>
      </w:tr>
      <w:tr w:rsidR="00AB5883" w:rsidRPr="009D0C50" w14:paraId="747687D2" w14:textId="77777777" w:rsidTr="00AB5883">
        <w:tc>
          <w:tcPr>
            <w:tcW w:w="2376" w:type="dxa"/>
          </w:tcPr>
          <w:p w14:paraId="34CED80D" w14:textId="77777777" w:rsidR="00AB5883" w:rsidRPr="009D0C50" w:rsidRDefault="00AB5883" w:rsidP="00AB5883">
            <w:pPr>
              <w:rPr>
                <w:rFonts w:ascii="Arial" w:hAnsi="Arial" w:cs="Arial"/>
                <w:b/>
                <w:lang w:val="en-GB"/>
              </w:rPr>
            </w:pPr>
            <w:r w:rsidRPr="009D0C50">
              <w:rPr>
                <w:rFonts w:ascii="Arial" w:hAnsi="Arial" w:cs="Arial"/>
                <w:b/>
                <w:lang w:val="en-GB"/>
              </w:rPr>
              <w:t>Venue:</w:t>
            </w:r>
          </w:p>
        </w:tc>
        <w:tc>
          <w:tcPr>
            <w:tcW w:w="6252" w:type="dxa"/>
          </w:tcPr>
          <w:p w14:paraId="7E433C8A" w14:textId="1BB8EA1E" w:rsidR="00AB5883" w:rsidRPr="009D0C50" w:rsidRDefault="00134A45" w:rsidP="00134A45">
            <w:pPr>
              <w:rPr>
                <w:rFonts w:ascii="Arial" w:hAnsi="Arial" w:cs="Arial"/>
                <w:lang w:val="en-GB"/>
              </w:rPr>
            </w:pPr>
            <w:r>
              <w:rPr>
                <w:rFonts w:ascii="Arial" w:hAnsi="Arial" w:cs="Arial"/>
                <w:lang w:val="en-GB"/>
              </w:rPr>
              <w:t>WebEx</w:t>
            </w:r>
          </w:p>
        </w:tc>
      </w:tr>
      <w:tr w:rsidR="00AB5883" w:rsidRPr="009D0C50" w14:paraId="48E47D8B" w14:textId="77777777" w:rsidTr="00AB5883">
        <w:tc>
          <w:tcPr>
            <w:tcW w:w="2376" w:type="dxa"/>
          </w:tcPr>
          <w:p w14:paraId="02456FB7" w14:textId="77777777" w:rsidR="00AB5883" w:rsidRPr="006D0945" w:rsidRDefault="00AB5883" w:rsidP="00AB5883">
            <w:pPr>
              <w:rPr>
                <w:rFonts w:ascii="Arial" w:hAnsi="Arial" w:cs="Arial"/>
                <w:lang w:val="en-GB"/>
              </w:rPr>
            </w:pPr>
            <w:r w:rsidRPr="006D0945">
              <w:rPr>
                <w:rFonts w:ascii="Arial" w:hAnsi="Arial" w:cs="Arial"/>
                <w:b/>
                <w:lang w:val="en-GB"/>
              </w:rPr>
              <w:t>Agenda:</w:t>
            </w:r>
          </w:p>
        </w:tc>
        <w:tc>
          <w:tcPr>
            <w:tcW w:w="6252" w:type="dxa"/>
          </w:tcPr>
          <w:p w14:paraId="3CDB6CAA" w14:textId="22E9E11F" w:rsidR="00AB5883" w:rsidRPr="009D0C50" w:rsidRDefault="00134A45" w:rsidP="00AB5883">
            <w:pPr>
              <w:rPr>
                <w:rFonts w:ascii="Arial" w:hAnsi="Arial" w:cs="Arial"/>
                <w:lang w:val="en-GB"/>
              </w:rPr>
            </w:pPr>
            <w:r w:rsidRPr="00134A45">
              <w:rPr>
                <w:rFonts w:ascii="Arial" w:hAnsi="Arial" w:cs="Arial"/>
                <w:lang w:val="en-GB"/>
              </w:rPr>
              <w:t>https://wiki.egi.eu/wiki/VT_Scientific_Discipline_Classification_Meetings</w:t>
            </w:r>
          </w:p>
        </w:tc>
      </w:tr>
    </w:tbl>
    <w:p w14:paraId="00B1086E" w14:textId="77777777" w:rsidR="006232CD" w:rsidRPr="009D0C50" w:rsidRDefault="006232CD" w:rsidP="00D360F3">
      <w:pPr>
        <w:rPr>
          <w:rFonts w:ascii="Arial" w:hAnsi="Arial" w:cs="Arial"/>
          <w:lang w:val="en-GB"/>
        </w:rPr>
      </w:pPr>
    </w:p>
    <w:p w14:paraId="4CC523A5" w14:textId="77777777" w:rsidR="004E6612" w:rsidRDefault="00CC17FD">
      <w:pPr>
        <w:pStyle w:val="TOC1"/>
        <w:rPr>
          <w:rFonts w:eastAsiaTheme="minorEastAsia"/>
          <w:b w:val="0"/>
          <w:caps w:val="0"/>
          <w:noProof/>
          <w:sz w:val="24"/>
          <w:szCs w:val="24"/>
          <w:u w:val="none"/>
          <w:lang w:eastAsia="ja-JP"/>
        </w:rPr>
      </w:pPr>
      <w:r w:rsidRPr="009D0C50">
        <w:rPr>
          <w:lang w:val="en-GB"/>
        </w:rPr>
        <w:fldChar w:fldCharType="begin"/>
      </w:r>
      <w:r w:rsidR="00A4093C" w:rsidRPr="009D0C50">
        <w:rPr>
          <w:lang w:val="en-GB"/>
        </w:rPr>
        <w:instrText xml:space="preserve"> TOC \o "1-3" </w:instrText>
      </w:r>
      <w:r w:rsidRPr="009D0C50">
        <w:rPr>
          <w:lang w:val="en-GB"/>
        </w:rPr>
        <w:fldChar w:fldCharType="separate"/>
      </w:r>
      <w:r w:rsidR="004E6612">
        <w:rPr>
          <w:noProof/>
        </w:rPr>
        <w:t>Participants</w:t>
      </w:r>
      <w:r w:rsidR="004E6612">
        <w:rPr>
          <w:noProof/>
        </w:rPr>
        <w:tab/>
      </w:r>
      <w:r w:rsidR="004E6612">
        <w:rPr>
          <w:noProof/>
        </w:rPr>
        <w:fldChar w:fldCharType="begin"/>
      </w:r>
      <w:r w:rsidR="004E6612">
        <w:rPr>
          <w:noProof/>
        </w:rPr>
        <w:instrText xml:space="preserve"> PAGEREF _Toc230151376 \h </w:instrText>
      </w:r>
      <w:r w:rsidR="004E6612">
        <w:rPr>
          <w:noProof/>
        </w:rPr>
      </w:r>
      <w:r w:rsidR="004E6612">
        <w:rPr>
          <w:noProof/>
        </w:rPr>
        <w:fldChar w:fldCharType="separate"/>
      </w:r>
      <w:r w:rsidR="004E6612">
        <w:rPr>
          <w:noProof/>
        </w:rPr>
        <w:t>2</w:t>
      </w:r>
      <w:r w:rsidR="004E6612">
        <w:rPr>
          <w:noProof/>
        </w:rPr>
        <w:fldChar w:fldCharType="end"/>
      </w:r>
    </w:p>
    <w:p w14:paraId="41F552A6" w14:textId="77777777" w:rsidR="004E6612" w:rsidRDefault="004E6612">
      <w:pPr>
        <w:pStyle w:val="TOC1"/>
        <w:rPr>
          <w:rFonts w:eastAsiaTheme="minorEastAsia"/>
          <w:b w:val="0"/>
          <w:caps w:val="0"/>
          <w:noProof/>
          <w:sz w:val="24"/>
          <w:szCs w:val="24"/>
          <w:u w:val="none"/>
          <w:lang w:eastAsia="ja-JP"/>
        </w:rPr>
      </w:pPr>
      <w:r>
        <w:rPr>
          <w:noProof/>
        </w:rPr>
        <w:t>Review of previous minutes and actions</w:t>
      </w:r>
      <w:r>
        <w:rPr>
          <w:noProof/>
        </w:rPr>
        <w:tab/>
      </w:r>
      <w:r>
        <w:rPr>
          <w:noProof/>
        </w:rPr>
        <w:fldChar w:fldCharType="begin"/>
      </w:r>
      <w:r>
        <w:rPr>
          <w:noProof/>
        </w:rPr>
        <w:instrText xml:space="preserve"> PAGEREF _Toc230151377 \h </w:instrText>
      </w:r>
      <w:r>
        <w:rPr>
          <w:noProof/>
        </w:rPr>
      </w:r>
      <w:r>
        <w:rPr>
          <w:noProof/>
        </w:rPr>
        <w:fldChar w:fldCharType="separate"/>
      </w:r>
      <w:r>
        <w:rPr>
          <w:noProof/>
        </w:rPr>
        <w:t>3</w:t>
      </w:r>
      <w:r>
        <w:rPr>
          <w:noProof/>
        </w:rPr>
        <w:fldChar w:fldCharType="end"/>
      </w:r>
    </w:p>
    <w:p w14:paraId="7B707EBF" w14:textId="77777777" w:rsidR="004E6612" w:rsidRDefault="004E6612">
      <w:pPr>
        <w:pStyle w:val="TOC1"/>
        <w:rPr>
          <w:rFonts w:eastAsiaTheme="minorEastAsia"/>
          <w:b w:val="0"/>
          <w:caps w:val="0"/>
          <w:noProof/>
          <w:sz w:val="24"/>
          <w:szCs w:val="24"/>
          <w:u w:val="none"/>
          <w:lang w:eastAsia="ja-JP"/>
        </w:rPr>
      </w:pPr>
      <w:r>
        <w:rPr>
          <w:noProof/>
        </w:rPr>
        <w:t>Agenda</w:t>
      </w:r>
      <w:r>
        <w:rPr>
          <w:noProof/>
        </w:rPr>
        <w:tab/>
      </w:r>
      <w:r>
        <w:rPr>
          <w:noProof/>
        </w:rPr>
        <w:fldChar w:fldCharType="begin"/>
      </w:r>
      <w:r>
        <w:rPr>
          <w:noProof/>
        </w:rPr>
        <w:instrText xml:space="preserve"> PAGEREF _Toc230151378 \h </w:instrText>
      </w:r>
      <w:r>
        <w:rPr>
          <w:noProof/>
        </w:rPr>
      </w:r>
      <w:r>
        <w:rPr>
          <w:noProof/>
        </w:rPr>
        <w:fldChar w:fldCharType="separate"/>
      </w:r>
      <w:r>
        <w:rPr>
          <w:noProof/>
        </w:rPr>
        <w:t>3</w:t>
      </w:r>
      <w:r>
        <w:rPr>
          <w:noProof/>
        </w:rPr>
        <w:fldChar w:fldCharType="end"/>
      </w:r>
    </w:p>
    <w:p w14:paraId="25BB5A6D" w14:textId="77777777" w:rsidR="004E6612" w:rsidRDefault="004E6612">
      <w:pPr>
        <w:pStyle w:val="TOC1"/>
        <w:rPr>
          <w:rFonts w:eastAsiaTheme="minorEastAsia"/>
          <w:b w:val="0"/>
          <w:caps w:val="0"/>
          <w:noProof/>
          <w:sz w:val="24"/>
          <w:szCs w:val="24"/>
          <w:u w:val="none"/>
          <w:lang w:eastAsia="ja-JP"/>
        </w:rPr>
      </w:pPr>
      <w:r>
        <w:rPr>
          <w:noProof/>
        </w:rPr>
        <w:t>Additional Points for Discussion</w:t>
      </w:r>
      <w:r>
        <w:rPr>
          <w:noProof/>
        </w:rPr>
        <w:tab/>
      </w:r>
      <w:r>
        <w:rPr>
          <w:noProof/>
        </w:rPr>
        <w:fldChar w:fldCharType="begin"/>
      </w:r>
      <w:r>
        <w:rPr>
          <w:noProof/>
        </w:rPr>
        <w:instrText xml:space="preserve"> PAGEREF _Toc230151379 \h </w:instrText>
      </w:r>
      <w:r>
        <w:rPr>
          <w:noProof/>
        </w:rPr>
      </w:r>
      <w:r>
        <w:rPr>
          <w:noProof/>
        </w:rPr>
        <w:fldChar w:fldCharType="separate"/>
      </w:r>
      <w:r>
        <w:rPr>
          <w:noProof/>
        </w:rPr>
        <w:t>3</w:t>
      </w:r>
      <w:r>
        <w:rPr>
          <w:noProof/>
        </w:rPr>
        <w:fldChar w:fldCharType="end"/>
      </w:r>
    </w:p>
    <w:p w14:paraId="1F88D6F3" w14:textId="77777777" w:rsidR="004E6612" w:rsidRDefault="004E6612">
      <w:pPr>
        <w:pStyle w:val="TOC1"/>
        <w:rPr>
          <w:rFonts w:eastAsiaTheme="minorEastAsia"/>
          <w:b w:val="0"/>
          <w:caps w:val="0"/>
          <w:noProof/>
          <w:sz w:val="24"/>
          <w:szCs w:val="24"/>
          <w:u w:val="none"/>
          <w:lang w:eastAsia="ja-JP"/>
        </w:rPr>
      </w:pPr>
      <w:r>
        <w:rPr>
          <w:noProof/>
        </w:rPr>
        <w:t>Notes</w:t>
      </w:r>
      <w:r>
        <w:rPr>
          <w:noProof/>
        </w:rPr>
        <w:tab/>
      </w:r>
      <w:r>
        <w:rPr>
          <w:noProof/>
        </w:rPr>
        <w:fldChar w:fldCharType="begin"/>
      </w:r>
      <w:r>
        <w:rPr>
          <w:noProof/>
        </w:rPr>
        <w:instrText xml:space="preserve"> PAGEREF _Toc230151380 \h </w:instrText>
      </w:r>
      <w:r>
        <w:rPr>
          <w:noProof/>
        </w:rPr>
      </w:r>
      <w:r>
        <w:rPr>
          <w:noProof/>
        </w:rPr>
        <w:fldChar w:fldCharType="separate"/>
      </w:r>
      <w:r>
        <w:rPr>
          <w:noProof/>
        </w:rPr>
        <w:t>3</w:t>
      </w:r>
      <w:r>
        <w:rPr>
          <w:noProof/>
        </w:rPr>
        <w:fldChar w:fldCharType="end"/>
      </w:r>
    </w:p>
    <w:p w14:paraId="5FAAE977" w14:textId="77777777" w:rsidR="004E6612" w:rsidRDefault="004E6612">
      <w:pPr>
        <w:pStyle w:val="TOC2"/>
        <w:tabs>
          <w:tab w:val="left" w:pos="421"/>
          <w:tab w:val="right" w:pos="9396"/>
        </w:tabs>
        <w:rPr>
          <w:rFonts w:eastAsiaTheme="minorEastAsia"/>
          <w:b w:val="0"/>
          <w:smallCaps w:val="0"/>
          <w:noProof/>
          <w:sz w:val="24"/>
          <w:szCs w:val="24"/>
          <w:lang w:eastAsia="ja-JP"/>
        </w:rPr>
      </w:pPr>
      <w:r>
        <w:rPr>
          <w:noProof/>
        </w:rPr>
        <w:t>1.</w:t>
      </w:r>
      <w:r>
        <w:rPr>
          <w:rFonts w:eastAsiaTheme="minorEastAsia"/>
          <w:b w:val="0"/>
          <w:smallCaps w:val="0"/>
          <w:noProof/>
          <w:sz w:val="24"/>
          <w:szCs w:val="24"/>
          <w:lang w:eastAsia="ja-JP"/>
        </w:rPr>
        <w:tab/>
      </w:r>
      <w:r>
        <w:rPr>
          <w:noProof/>
        </w:rPr>
        <w:t>Feedback – EGI CF’13 - Manchester</w:t>
      </w:r>
      <w:r>
        <w:rPr>
          <w:noProof/>
        </w:rPr>
        <w:tab/>
      </w:r>
      <w:r>
        <w:rPr>
          <w:noProof/>
        </w:rPr>
        <w:fldChar w:fldCharType="begin"/>
      </w:r>
      <w:r>
        <w:rPr>
          <w:noProof/>
        </w:rPr>
        <w:instrText xml:space="preserve"> PAGEREF _Toc230151381 \h </w:instrText>
      </w:r>
      <w:r>
        <w:rPr>
          <w:noProof/>
        </w:rPr>
      </w:r>
      <w:r>
        <w:rPr>
          <w:noProof/>
        </w:rPr>
        <w:fldChar w:fldCharType="separate"/>
      </w:r>
      <w:r>
        <w:rPr>
          <w:noProof/>
        </w:rPr>
        <w:t>3</w:t>
      </w:r>
      <w:r>
        <w:rPr>
          <w:noProof/>
        </w:rPr>
        <w:fldChar w:fldCharType="end"/>
      </w:r>
    </w:p>
    <w:p w14:paraId="3ACB551E" w14:textId="77777777" w:rsidR="004E6612" w:rsidRDefault="004E6612">
      <w:pPr>
        <w:pStyle w:val="TOC2"/>
        <w:tabs>
          <w:tab w:val="left" w:pos="421"/>
          <w:tab w:val="right" w:pos="9396"/>
        </w:tabs>
        <w:rPr>
          <w:rFonts w:eastAsiaTheme="minorEastAsia"/>
          <w:b w:val="0"/>
          <w:smallCaps w:val="0"/>
          <w:noProof/>
          <w:sz w:val="24"/>
          <w:szCs w:val="24"/>
          <w:lang w:eastAsia="ja-JP"/>
        </w:rPr>
      </w:pPr>
      <w:r>
        <w:rPr>
          <w:noProof/>
        </w:rPr>
        <w:t>2.</w:t>
      </w:r>
      <w:r>
        <w:rPr>
          <w:rFonts w:eastAsiaTheme="minorEastAsia"/>
          <w:b w:val="0"/>
          <w:smallCaps w:val="0"/>
          <w:noProof/>
          <w:sz w:val="24"/>
          <w:szCs w:val="24"/>
          <w:lang w:eastAsia="ja-JP"/>
        </w:rPr>
        <w:tab/>
      </w:r>
      <w:r>
        <w:rPr>
          <w:noProof/>
        </w:rPr>
        <w:t>Survey Responses</w:t>
      </w:r>
      <w:r>
        <w:rPr>
          <w:noProof/>
        </w:rPr>
        <w:tab/>
      </w:r>
      <w:r>
        <w:rPr>
          <w:noProof/>
        </w:rPr>
        <w:fldChar w:fldCharType="begin"/>
      </w:r>
      <w:r>
        <w:rPr>
          <w:noProof/>
        </w:rPr>
        <w:instrText xml:space="preserve"> PAGEREF _Toc230151382 \h </w:instrText>
      </w:r>
      <w:r>
        <w:rPr>
          <w:noProof/>
        </w:rPr>
      </w:r>
      <w:r>
        <w:rPr>
          <w:noProof/>
        </w:rPr>
        <w:fldChar w:fldCharType="separate"/>
      </w:r>
      <w:r>
        <w:rPr>
          <w:noProof/>
        </w:rPr>
        <w:t>4</w:t>
      </w:r>
      <w:r>
        <w:rPr>
          <w:noProof/>
        </w:rPr>
        <w:fldChar w:fldCharType="end"/>
      </w:r>
    </w:p>
    <w:p w14:paraId="258D4667" w14:textId="77777777" w:rsidR="004E6612" w:rsidRDefault="004E6612">
      <w:pPr>
        <w:pStyle w:val="TOC2"/>
        <w:tabs>
          <w:tab w:val="left" w:pos="421"/>
          <w:tab w:val="right" w:pos="9396"/>
        </w:tabs>
        <w:rPr>
          <w:rFonts w:eastAsiaTheme="minorEastAsia"/>
          <w:b w:val="0"/>
          <w:smallCaps w:val="0"/>
          <w:noProof/>
          <w:sz w:val="24"/>
          <w:szCs w:val="24"/>
          <w:lang w:eastAsia="ja-JP"/>
        </w:rPr>
      </w:pPr>
      <w:r>
        <w:rPr>
          <w:noProof/>
        </w:rPr>
        <w:t>3.</w:t>
      </w:r>
      <w:r>
        <w:rPr>
          <w:rFonts w:eastAsiaTheme="minorEastAsia"/>
          <w:b w:val="0"/>
          <w:smallCaps w:val="0"/>
          <w:noProof/>
          <w:sz w:val="24"/>
          <w:szCs w:val="24"/>
          <w:lang w:eastAsia="ja-JP"/>
        </w:rPr>
        <w:tab/>
      </w:r>
      <w:r>
        <w:rPr>
          <w:noProof/>
        </w:rPr>
        <w:t>Implementation Planning</w:t>
      </w:r>
      <w:r>
        <w:rPr>
          <w:noProof/>
        </w:rPr>
        <w:tab/>
      </w:r>
      <w:r>
        <w:rPr>
          <w:noProof/>
        </w:rPr>
        <w:fldChar w:fldCharType="begin"/>
      </w:r>
      <w:r>
        <w:rPr>
          <w:noProof/>
        </w:rPr>
        <w:instrText xml:space="preserve"> PAGEREF _Toc230151383 \h </w:instrText>
      </w:r>
      <w:r>
        <w:rPr>
          <w:noProof/>
        </w:rPr>
      </w:r>
      <w:r>
        <w:rPr>
          <w:noProof/>
        </w:rPr>
        <w:fldChar w:fldCharType="separate"/>
      </w:r>
      <w:r>
        <w:rPr>
          <w:noProof/>
        </w:rPr>
        <w:t>5</w:t>
      </w:r>
      <w:r>
        <w:rPr>
          <w:noProof/>
        </w:rPr>
        <w:fldChar w:fldCharType="end"/>
      </w:r>
    </w:p>
    <w:p w14:paraId="37D2A37A" w14:textId="77777777" w:rsidR="004E6612" w:rsidRDefault="004E6612">
      <w:pPr>
        <w:pStyle w:val="TOC2"/>
        <w:tabs>
          <w:tab w:val="left" w:pos="421"/>
          <w:tab w:val="right" w:pos="9396"/>
        </w:tabs>
        <w:rPr>
          <w:rFonts w:eastAsiaTheme="minorEastAsia"/>
          <w:b w:val="0"/>
          <w:smallCaps w:val="0"/>
          <w:noProof/>
          <w:sz w:val="24"/>
          <w:szCs w:val="24"/>
          <w:lang w:eastAsia="ja-JP"/>
        </w:rPr>
      </w:pPr>
      <w:r>
        <w:rPr>
          <w:noProof/>
        </w:rPr>
        <w:t>4.</w:t>
      </w:r>
      <w:r>
        <w:rPr>
          <w:rFonts w:eastAsiaTheme="minorEastAsia"/>
          <w:b w:val="0"/>
          <w:smallCaps w:val="0"/>
          <w:noProof/>
          <w:sz w:val="24"/>
          <w:szCs w:val="24"/>
          <w:lang w:eastAsia="ja-JP"/>
        </w:rPr>
        <w:tab/>
      </w:r>
      <w:r>
        <w:rPr>
          <w:noProof/>
        </w:rPr>
        <w:t>Changes to Final Report</w:t>
      </w:r>
      <w:r>
        <w:rPr>
          <w:noProof/>
        </w:rPr>
        <w:tab/>
      </w:r>
      <w:r>
        <w:rPr>
          <w:noProof/>
        </w:rPr>
        <w:fldChar w:fldCharType="begin"/>
      </w:r>
      <w:r>
        <w:rPr>
          <w:noProof/>
        </w:rPr>
        <w:instrText xml:space="preserve"> PAGEREF _Toc230151384 \h </w:instrText>
      </w:r>
      <w:r>
        <w:rPr>
          <w:noProof/>
        </w:rPr>
      </w:r>
      <w:r>
        <w:rPr>
          <w:noProof/>
        </w:rPr>
        <w:fldChar w:fldCharType="separate"/>
      </w:r>
      <w:r>
        <w:rPr>
          <w:noProof/>
        </w:rPr>
        <w:t>5</w:t>
      </w:r>
      <w:r>
        <w:rPr>
          <w:noProof/>
        </w:rPr>
        <w:fldChar w:fldCharType="end"/>
      </w:r>
    </w:p>
    <w:p w14:paraId="26D652CB" w14:textId="77777777" w:rsidR="004E6612" w:rsidRDefault="004E6612">
      <w:pPr>
        <w:pStyle w:val="TOC2"/>
        <w:tabs>
          <w:tab w:val="left" w:pos="421"/>
          <w:tab w:val="right" w:pos="9396"/>
        </w:tabs>
        <w:rPr>
          <w:rFonts w:eastAsiaTheme="minorEastAsia"/>
          <w:b w:val="0"/>
          <w:smallCaps w:val="0"/>
          <w:noProof/>
          <w:sz w:val="24"/>
          <w:szCs w:val="24"/>
          <w:lang w:eastAsia="ja-JP"/>
        </w:rPr>
      </w:pPr>
      <w:r>
        <w:rPr>
          <w:noProof/>
        </w:rPr>
        <w:t>5.</w:t>
      </w:r>
      <w:r>
        <w:rPr>
          <w:rFonts w:eastAsiaTheme="minorEastAsia"/>
          <w:b w:val="0"/>
          <w:smallCaps w:val="0"/>
          <w:noProof/>
          <w:sz w:val="24"/>
          <w:szCs w:val="24"/>
          <w:lang w:eastAsia="ja-JP"/>
        </w:rPr>
        <w:tab/>
      </w:r>
      <w:r>
        <w:rPr>
          <w:noProof/>
        </w:rPr>
        <w:t>AOB</w:t>
      </w:r>
      <w:r>
        <w:rPr>
          <w:noProof/>
        </w:rPr>
        <w:tab/>
      </w:r>
      <w:r>
        <w:rPr>
          <w:noProof/>
        </w:rPr>
        <w:fldChar w:fldCharType="begin"/>
      </w:r>
      <w:r>
        <w:rPr>
          <w:noProof/>
        </w:rPr>
        <w:instrText xml:space="preserve"> PAGEREF _Toc230151385 \h </w:instrText>
      </w:r>
      <w:r>
        <w:rPr>
          <w:noProof/>
        </w:rPr>
      </w:r>
      <w:r>
        <w:rPr>
          <w:noProof/>
        </w:rPr>
        <w:fldChar w:fldCharType="separate"/>
      </w:r>
      <w:r>
        <w:rPr>
          <w:noProof/>
        </w:rPr>
        <w:t>6</w:t>
      </w:r>
      <w:r>
        <w:rPr>
          <w:noProof/>
        </w:rPr>
        <w:fldChar w:fldCharType="end"/>
      </w:r>
    </w:p>
    <w:p w14:paraId="0732F690" w14:textId="77777777" w:rsidR="004E6612" w:rsidRDefault="004E6612">
      <w:pPr>
        <w:pStyle w:val="TOC1"/>
        <w:rPr>
          <w:rFonts w:eastAsiaTheme="minorEastAsia"/>
          <w:b w:val="0"/>
          <w:caps w:val="0"/>
          <w:noProof/>
          <w:sz w:val="24"/>
          <w:szCs w:val="24"/>
          <w:u w:val="none"/>
          <w:lang w:eastAsia="ja-JP"/>
        </w:rPr>
      </w:pPr>
      <w:r>
        <w:rPr>
          <w:noProof/>
        </w:rPr>
        <w:t>Action Summary</w:t>
      </w:r>
      <w:r>
        <w:rPr>
          <w:noProof/>
        </w:rPr>
        <w:tab/>
      </w:r>
      <w:r>
        <w:rPr>
          <w:noProof/>
        </w:rPr>
        <w:fldChar w:fldCharType="begin"/>
      </w:r>
      <w:r>
        <w:rPr>
          <w:noProof/>
        </w:rPr>
        <w:instrText xml:space="preserve"> PAGEREF _Toc230151386 \h </w:instrText>
      </w:r>
      <w:r>
        <w:rPr>
          <w:noProof/>
        </w:rPr>
      </w:r>
      <w:r>
        <w:rPr>
          <w:noProof/>
        </w:rPr>
        <w:fldChar w:fldCharType="separate"/>
      </w:r>
      <w:r>
        <w:rPr>
          <w:noProof/>
        </w:rPr>
        <w:t>6</w:t>
      </w:r>
      <w:r>
        <w:rPr>
          <w:noProof/>
        </w:rPr>
        <w:fldChar w:fldCharType="end"/>
      </w:r>
    </w:p>
    <w:p w14:paraId="632CFC27" w14:textId="77777777" w:rsidR="006232CD" w:rsidRPr="009D0C50" w:rsidRDefault="00CC17FD" w:rsidP="006E4A82">
      <w:pPr>
        <w:rPr>
          <w:rFonts w:ascii="Arial" w:hAnsi="Arial" w:cs="Arial"/>
          <w:lang w:val="en-GB"/>
        </w:rPr>
      </w:pPr>
      <w:r w:rsidRPr="009D0C50">
        <w:rPr>
          <w:lang w:val="en-GB"/>
        </w:rPr>
        <w:fldChar w:fldCharType="end"/>
      </w:r>
      <w:r w:rsidR="006232CD" w:rsidRPr="009D0C50">
        <w:rPr>
          <w:rFonts w:ascii="Arial" w:hAnsi="Arial" w:cs="Arial"/>
          <w:b/>
          <w:bCs/>
          <w:lang w:val="en-GB"/>
        </w:rPr>
        <w:br w:type="page"/>
      </w:r>
    </w:p>
    <w:p w14:paraId="4FD25AC7" w14:textId="77777777" w:rsidR="00A4093C" w:rsidRPr="009D0C50" w:rsidRDefault="006232CD" w:rsidP="006E4A82">
      <w:pPr>
        <w:pStyle w:val="Heading1"/>
      </w:pPr>
      <w:bookmarkStart w:id="0" w:name="_Toc230151376"/>
      <w:r w:rsidRPr="009D0C50">
        <w:lastRenderedPageBreak/>
        <w:t>Participants</w:t>
      </w:r>
      <w:bookmarkEnd w:id="0"/>
    </w:p>
    <w:tbl>
      <w:tblPr>
        <w:tblStyle w:val="LightShading1"/>
        <w:tblW w:w="5000" w:type="pct"/>
        <w:tblLook w:val="04A0" w:firstRow="1" w:lastRow="0" w:firstColumn="1" w:lastColumn="0" w:noHBand="0" w:noVBand="1"/>
      </w:tblPr>
      <w:tblGrid>
        <w:gridCol w:w="2641"/>
        <w:gridCol w:w="908"/>
        <w:gridCol w:w="4060"/>
        <w:gridCol w:w="2013"/>
      </w:tblGrid>
      <w:tr w:rsidR="00EB6AF2" w:rsidRPr="009D0C50" w14:paraId="694930ED" w14:textId="77777777" w:rsidTr="00D13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vAlign w:val="center"/>
          </w:tcPr>
          <w:p w14:paraId="53F172BD" w14:textId="77777777" w:rsidR="00EB6AF2" w:rsidRPr="009D0C50" w:rsidRDefault="00EB6AF2" w:rsidP="00531DB4">
            <w:pPr>
              <w:spacing w:before="20" w:after="20"/>
              <w:jc w:val="left"/>
              <w:rPr>
                <w:rFonts w:ascii="Arial" w:hAnsi="Arial" w:cs="Arial"/>
                <w:lang w:val="en-GB"/>
              </w:rPr>
            </w:pPr>
            <w:r w:rsidRPr="009D0C50">
              <w:rPr>
                <w:rFonts w:ascii="Arial" w:hAnsi="Arial" w:cs="Arial"/>
                <w:lang w:val="en-GB"/>
              </w:rPr>
              <w:t>Name and Surname</w:t>
            </w:r>
          </w:p>
        </w:tc>
        <w:tc>
          <w:tcPr>
            <w:tcW w:w="472" w:type="pct"/>
            <w:vAlign w:val="center"/>
          </w:tcPr>
          <w:p w14:paraId="70CB8C75" w14:textId="77777777" w:rsidR="00EB6AF2" w:rsidRPr="009D0C50" w:rsidRDefault="00EB6AF2" w:rsidP="00531DB4">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0C50">
              <w:rPr>
                <w:rFonts w:ascii="Arial" w:hAnsi="Arial" w:cs="Arial"/>
                <w:lang w:val="en-GB"/>
              </w:rPr>
              <w:t>Abbr.</w:t>
            </w:r>
          </w:p>
        </w:tc>
        <w:tc>
          <w:tcPr>
            <w:tcW w:w="2110" w:type="pct"/>
            <w:vAlign w:val="center"/>
          </w:tcPr>
          <w:p w14:paraId="4BD84F80" w14:textId="1E29531A" w:rsidR="00EB6AF2" w:rsidRPr="009D0C50" w:rsidRDefault="00EB6AF2" w:rsidP="00531DB4">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0C50">
              <w:rPr>
                <w:rFonts w:ascii="Arial" w:hAnsi="Arial" w:cs="Arial"/>
                <w:lang w:val="en-GB"/>
              </w:rPr>
              <w:t>Organisation</w:t>
            </w:r>
            <w:r w:rsidR="00134A45">
              <w:rPr>
                <w:rFonts w:ascii="Arial" w:hAnsi="Arial" w:cs="Arial"/>
                <w:lang w:val="en-GB"/>
              </w:rPr>
              <w:t>/NGI</w:t>
            </w:r>
          </w:p>
        </w:tc>
        <w:tc>
          <w:tcPr>
            <w:tcW w:w="1046" w:type="pct"/>
            <w:vAlign w:val="center"/>
          </w:tcPr>
          <w:p w14:paraId="446ECA06" w14:textId="77777777" w:rsidR="00EB6AF2" w:rsidRPr="009D0C50" w:rsidRDefault="00EB6AF2" w:rsidP="00EB6AF2">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9D0C50">
              <w:rPr>
                <w:rFonts w:ascii="Arial" w:hAnsi="Arial" w:cs="Arial"/>
                <w:lang w:val="en-GB"/>
              </w:rPr>
              <w:t>Membership</w:t>
            </w:r>
          </w:p>
        </w:tc>
      </w:tr>
      <w:tr w:rsidR="00134A45" w:rsidRPr="009D0C50" w14:paraId="36F02204" w14:textId="77777777" w:rsidTr="00134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14:paraId="37E6F1C1" w14:textId="0729D8BF" w:rsidR="00134A45" w:rsidRPr="006D64B8" w:rsidRDefault="00134A45" w:rsidP="00134A45">
            <w:pPr>
              <w:spacing w:before="20" w:after="20"/>
              <w:jc w:val="left"/>
              <w:rPr>
                <w:rFonts w:asciiTheme="minorHAnsi" w:hAnsiTheme="minorHAnsi"/>
                <w:b w:val="0"/>
                <w:noProof/>
                <w:lang w:val="en-GB"/>
              </w:rPr>
            </w:pPr>
            <w:r w:rsidRPr="006D64B8">
              <w:rPr>
                <w:rFonts w:asciiTheme="minorHAnsi" w:hAnsiTheme="minorHAnsi"/>
                <w:b w:val="0"/>
                <w:noProof/>
                <w:lang w:val="en-GB"/>
              </w:rPr>
              <w:t>Sy Holsinger</w:t>
            </w:r>
          </w:p>
        </w:tc>
        <w:tc>
          <w:tcPr>
            <w:tcW w:w="472" w:type="pct"/>
            <w:vAlign w:val="center"/>
          </w:tcPr>
          <w:p w14:paraId="31D5440B" w14:textId="63CB3E81" w:rsidR="00134A45" w:rsidRPr="009D0C50" w:rsidRDefault="00134A45" w:rsidP="00531DB4">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GB"/>
              </w:rPr>
            </w:pPr>
            <w:r w:rsidRPr="009D0C50">
              <w:rPr>
                <w:rFonts w:asciiTheme="minorHAnsi" w:hAnsiTheme="minorHAnsi" w:cs="Arial"/>
                <w:lang w:val="en-GB"/>
              </w:rPr>
              <w:t>S</w:t>
            </w:r>
            <w:r>
              <w:rPr>
                <w:rFonts w:asciiTheme="minorHAnsi" w:hAnsiTheme="minorHAnsi" w:cs="Arial"/>
                <w:lang w:val="en-GB"/>
              </w:rPr>
              <w:t>H</w:t>
            </w:r>
          </w:p>
        </w:tc>
        <w:tc>
          <w:tcPr>
            <w:tcW w:w="2110" w:type="pct"/>
            <w:vAlign w:val="center"/>
          </w:tcPr>
          <w:p w14:paraId="5DA0260C" w14:textId="77777777" w:rsidR="00134A45" w:rsidRPr="009D0C50" w:rsidRDefault="00134A45" w:rsidP="00531DB4">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GB"/>
              </w:rPr>
            </w:pPr>
            <w:r w:rsidRPr="009D0C50">
              <w:rPr>
                <w:rFonts w:eastAsia="Times New Roman" w:cs="Times New Roman"/>
                <w:lang w:val="en-GB"/>
              </w:rPr>
              <w:t>EGI.eu</w:t>
            </w:r>
          </w:p>
        </w:tc>
        <w:tc>
          <w:tcPr>
            <w:tcW w:w="1046" w:type="pct"/>
            <w:vAlign w:val="center"/>
          </w:tcPr>
          <w:p w14:paraId="63E08235" w14:textId="77777777" w:rsidR="00134A45" w:rsidRPr="009D0C50" w:rsidRDefault="00134A45" w:rsidP="00531DB4">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GB"/>
              </w:rPr>
            </w:pPr>
            <w:r w:rsidRPr="009D0C50">
              <w:rPr>
                <w:rFonts w:asciiTheme="minorHAnsi" w:hAnsiTheme="minorHAnsi" w:cs="Arial"/>
                <w:lang w:val="en-GB"/>
              </w:rPr>
              <w:t>Chair</w:t>
            </w:r>
          </w:p>
        </w:tc>
      </w:tr>
      <w:tr w:rsidR="00EC38FB" w:rsidRPr="009D0C50" w14:paraId="01127900" w14:textId="77777777" w:rsidTr="00134A45">
        <w:tc>
          <w:tcPr>
            <w:cnfStyle w:val="001000000000" w:firstRow="0" w:lastRow="0" w:firstColumn="1" w:lastColumn="0" w:oddVBand="0" w:evenVBand="0" w:oddHBand="0" w:evenHBand="0" w:firstRowFirstColumn="0" w:firstRowLastColumn="0" w:lastRowFirstColumn="0" w:lastRowLastColumn="0"/>
            <w:tcW w:w="1372" w:type="pct"/>
          </w:tcPr>
          <w:p w14:paraId="40E2D7AC" w14:textId="77777777" w:rsidR="00EC38FB" w:rsidRPr="001F58B4" w:rsidRDefault="00EC38FB" w:rsidP="00761CBA">
            <w:pPr>
              <w:spacing w:before="20" w:after="20"/>
              <w:jc w:val="left"/>
              <w:rPr>
                <w:rFonts w:asciiTheme="minorHAnsi" w:hAnsiTheme="minorHAnsi"/>
                <w:b w:val="0"/>
                <w:noProof/>
                <w:lang w:val="en-GB"/>
              </w:rPr>
            </w:pPr>
            <w:r w:rsidRPr="001F58B4">
              <w:rPr>
                <w:rFonts w:asciiTheme="minorHAnsi" w:hAnsiTheme="minorHAnsi"/>
                <w:b w:val="0"/>
                <w:noProof/>
                <w:lang w:val="en-GB"/>
              </w:rPr>
              <w:t>Geneviève Romier</w:t>
            </w:r>
          </w:p>
        </w:tc>
        <w:tc>
          <w:tcPr>
            <w:tcW w:w="472" w:type="pct"/>
            <w:vAlign w:val="center"/>
          </w:tcPr>
          <w:p w14:paraId="5978C00B" w14:textId="77777777" w:rsidR="00EC38FB" w:rsidRDefault="00EC38FB" w:rsidP="0036757E">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lang w:val="en-GB"/>
              </w:rPr>
            </w:pPr>
            <w:r>
              <w:rPr>
                <w:rFonts w:asciiTheme="minorHAnsi" w:hAnsiTheme="minorHAnsi"/>
                <w:noProof/>
                <w:lang w:val="en-GB"/>
              </w:rPr>
              <w:t>GR</w:t>
            </w:r>
          </w:p>
        </w:tc>
        <w:tc>
          <w:tcPr>
            <w:tcW w:w="2110" w:type="pct"/>
            <w:vAlign w:val="center"/>
          </w:tcPr>
          <w:p w14:paraId="086C48AE" w14:textId="77777777" w:rsidR="00EC38FB" w:rsidRDefault="00EC38FB" w:rsidP="0036757E">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lang w:val="en-GB"/>
              </w:rPr>
            </w:pPr>
            <w:r w:rsidRPr="006D64B8">
              <w:rPr>
                <w:rFonts w:asciiTheme="minorHAnsi" w:hAnsiTheme="minorHAnsi"/>
                <w:noProof/>
                <w:lang w:val="en-GB"/>
              </w:rPr>
              <w:t>CNRS</w:t>
            </w:r>
            <w:r>
              <w:rPr>
                <w:rFonts w:asciiTheme="minorHAnsi" w:hAnsiTheme="minorHAnsi"/>
                <w:noProof/>
                <w:lang w:val="en-GB"/>
              </w:rPr>
              <w:t xml:space="preserve"> / FR</w:t>
            </w:r>
          </w:p>
        </w:tc>
        <w:tc>
          <w:tcPr>
            <w:tcW w:w="1046" w:type="pct"/>
            <w:vAlign w:val="center"/>
          </w:tcPr>
          <w:p w14:paraId="3D2CF727" w14:textId="77777777" w:rsidR="00EC38FB" w:rsidRDefault="00EC38FB" w:rsidP="0036757E">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lang w:val="en-GB"/>
              </w:rPr>
            </w:pPr>
            <w:r>
              <w:rPr>
                <w:rFonts w:asciiTheme="minorHAnsi" w:hAnsiTheme="minorHAnsi"/>
                <w:noProof/>
                <w:lang w:val="en-GB"/>
              </w:rPr>
              <w:t>Member</w:t>
            </w:r>
          </w:p>
        </w:tc>
      </w:tr>
      <w:tr w:rsidR="00EC38FB" w:rsidRPr="009D0C50" w14:paraId="4E50E0E0" w14:textId="77777777" w:rsidTr="00134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14:paraId="5ECF552D" w14:textId="77777777" w:rsidR="00EC38FB" w:rsidRPr="006D64B8" w:rsidRDefault="00EC38FB" w:rsidP="00515186">
            <w:pPr>
              <w:spacing w:before="20" w:after="20"/>
              <w:jc w:val="left"/>
              <w:rPr>
                <w:rFonts w:asciiTheme="minorHAnsi" w:hAnsiTheme="minorHAnsi"/>
                <w:b w:val="0"/>
                <w:noProof/>
                <w:lang w:val="en-GB"/>
              </w:rPr>
            </w:pPr>
            <w:r w:rsidRPr="006D64B8">
              <w:rPr>
                <w:rFonts w:asciiTheme="minorHAnsi" w:hAnsiTheme="minorHAnsi"/>
                <w:b w:val="0"/>
                <w:noProof/>
                <w:lang w:val="en-GB"/>
              </w:rPr>
              <w:t>Jelena Tamulienė</w:t>
            </w:r>
          </w:p>
        </w:tc>
        <w:tc>
          <w:tcPr>
            <w:tcW w:w="472" w:type="pct"/>
            <w:vAlign w:val="center"/>
          </w:tcPr>
          <w:p w14:paraId="530387B9" w14:textId="77777777" w:rsidR="00EC38FB" w:rsidRDefault="00EC38FB" w:rsidP="0036757E">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GB"/>
              </w:rPr>
            </w:pPr>
            <w:r>
              <w:rPr>
                <w:rFonts w:asciiTheme="minorHAnsi" w:hAnsiTheme="minorHAnsi" w:cs="Arial"/>
                <w:lang w:val="en-GB"/>
              </w:rPr>
              <w:t>JT</w:t>
            </w:r>
          </w:p>
        </w:tc>
        <w:tc>
          <w:tcPr>
            <w:tcW w:w="2110" w:type="pct"/>
            <w:vAlign w:val="center"/>
          </w:tcPr>
          <w:p w14:paraId="497A9F05" w14:textId="77777777" w:rsidR="00EC38FB" w:rsidRDefault="00EC38FB" w:rsidP="00515186">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GB"/>
              </w:rPr>
            </w:pPr>
            <w:r w:rsidRPr="00515186">
              <w:rPr>
                <w:rFonts w:eastAsia="Times New Roman" w:cs="Times New Roman"/>
                <w:lang w:val="en-GB"/>
              </w:rPr>
              <w:t>VU / LT</w:t>
            </w:r>
          </w:p>
        </w:tc>
        <w:tc>
          <w:tcPr>
            <w:tcW w:w="1046" w:type="pct"/>
            <w:vAlign w:val="center"/>
          </w:tcPr>
          <w:p w14:paraId="0033625B" w14:textId="77777777" w:rsidR="00EC38FB" w:rsidRPr="009D0C50" w:rsidRDefault="00EC38FB" w:rsidP="0036757E">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lang w:val="en-GB"/>
              </w:rPr>
            </w:pPr>
            <w:r>
              <w:rPr>
                <w:rFonts w:asciiTheme="minorHAnsi" w:hAnsiTheme="minorHAnsi" w:cs="Arial"/>
                <w:lang w:val="en-GB"/>
              </w:rPr>
              <w:t>Member</w:t>
            </w:r>
          </w:p>
        </w:tc>
      </w:tr>
      <w:tr w:rsidR="00EC38FB" w:rsidRPr="009D0C50" w14:paraId="72CCC752" w14:textId="77777777" w:rsidTr="00134A45">
        <w:tc>
          <w:tcPr>
            <w:cnfStyle w:val="001000000000" w:firstRow="0" w:lastRow="0" w:firstColumn="1" w:lastColumn="0" w:oddVBand="0" w:evenVBand="0" w:oddHBand="0" w:evenHBand="0" w:firstRowFirstColumn="0" w:firstRowLastColumn="0" w:lastRowFirstColumn="0" w:lastRowLastColumn="0"/>
            <w:tcW w:w="1372" w:type="pct"/>
          </w:tcPr>
          <w:p w14:paraId="0FCFC47A" w14:textId="77777777" w:rsidR="00EC38FB" w:rsidRPr="006D64B8" w:rsidRDefault="00EC38FB" w:rsidP="00134A45">
            <w:pPr>
              <w:spacing w:before="20" w:after="20"/>
              <w:jc w:val="left"/>
              <w:rPr>
                <w:rFonts w:asciiTheme="minorHAnsi" w:hAnsiTheme="minorHAnsi"/>
                <w:b w:val="0"/>
                <w:noProof/>
                <w:lang w:val="en-GB"/>
              </w:rPr>
            </w:pPr>
            <w:r w:rsidRPr="006D64B8">
              <w:rPr>
                <w:rFonts w:asciiTheme="minorHAnsi" w:hAnsiTheme="minorHAnsi"/>
                <w:b w:val="0"/>
                <w:noProof/>
                <w:lang w:val="en-GB"/>
              </w:rPr>
              <w:t>Marios Chatziangelou</w:t>
            </w:r>
          </w:p>
        </w:tc>
        <w:tc>
          <w:tcPr>
            <w:tcW w:w="472" w:type="pct"/>
            <w:vAlign w:val="center"/>
          </w:tcPr>
          <w:p w14:paraId="30B128AE" w14:textId="77777777" w:rsidR="00EC38FB" w:rsidRDefault="00EC38FB" w:rsidP="0036757E">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val="en-GB"/>
              </w:rPr>
            </w:pPr>
            <w:r>
              <w:rPr>
                <w:rFonts w:asciiTheme="minorHAnsi" w:hAnsiTheme="minorHAnsi" w:cs="Arial"/>
                <w:lang w:val="en-GB"/>
              </w:rPr>
              <w:t>MC</w:t>
            </w:r>
          </w:p>
        </w:tc>
        <w:tc>
          <w:tcPr>
            <w:tcW w:w="2110" w:type="pct"/>
            <w:vAlign w:val="center"/>
          </w:tcPr>
          <w:p w14:paraId="17726312" w14:textId="77777777" w:rsidR="00EC38FB" w:rsidRDefault="00EC38FB" w:rsidP="0036757E">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GB"/>
              </w:rPr>
            </w:pPr>
            <w:r>
              <w:rPr>
                <w:rFonts w:asciiTheme="minorHAnsi" w:hAnsiTheme="minorHAnsi"/>
                <w:bCs/>
                <w:noProof/>
                <w:lang w:val="en-GB"/>
              </w:rPr>
              <w:t>IASA / GR</w:t>
            </w:r>
          </w:p>
        </w:tc>
        <w:tc>
          <w:tcPr>
            <w:tcW w:w="1046" w:type="pct"/>
            <w:vAlign w:val="center"/>
          </w:tcPr>
          <w:p w14:paraId="1A4F646F" w14:textId="77777777" w:rsidR="00EC38FB" w:rsidRPr="009D0C50" w:rsidRDefault="00EC38FB" w:rsidP="0036757E">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lang w:val="en-GB"/>
              </w:rPr>
            </w:pPr>
            <w:r>
              <w:rPr>
                <w:rFonts w:asciiTheme="minorHAnsi" w:hAnsiTheme="minorHAnsi"/>
                <w:noProof/>
                <w:lang w:val="en-GB"/>
              </w:rPr>
              <w:t>Member</w:t>
            </w:r>
          </w:p>
        </w:tc>
      </w:tr>
      <w:tr w:rsidR="00EC38FB" w:rsidRPr="009D0C50" w14:paraId="55466CAB" w14:textId="77777777" w:rsidTr="00134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2" w:type="pct"/>
          </w:tcPr>
          <w:p w14:paraId="35077C31" w14:textId="77777777" w:rsidR="00EC38FB" w:rsidRPr="006D64B8" w:rsidRDefault="00EC38FB" w:rsidP="00761CBA">
            <w:pPr>
              <w:spacing w:before="20" w:after="20"/>
              <w:jc w:val="left"/>
              <w:rPr>
                <w:rFonts w:asciiTheme="minorHAnsi" w:hAnsiTheme="minorHAnsi"/>
                <w:b w:val="0"/>
                <w:noProof/>
                <w:lang w:val="en-GB"/>
              </w:rPr>
            </w:pPr>
            <w:r w:rsidRPr="006D64B8">
              <w:rPr>
                <w:rFonts w:asciiTheme="minorHAnsi" w:hAnsiTheme="minorHAnsi"/>
                <w:b w:val="0"/>
                <w:noProof/>
                <w:lang w:val="en-GB"/>
              </w:rPr>
              <w:t>Maciej Filocha</w:t>
            </w:r>
          </w:p>
        </w:tc>
        <w:tc>
          <w:tcPr>
            <w:tcW w:w="472" w:type="pct"/>
            <w:vAlign w:val="center"/>
          </w:tcPr>
          <w:p w14:paraId="7B3430C0" w14:textId="77777777" w:rsidR="00EC38FB" w:rsidRPr="00761CBA" w:rsidRDefault="00EC38FB" w:rsidP="006D64B8">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lang w:val="en-GB"/>
              </w:rPr>
            </w:pPr>
            <w:r>
              <w:rPr>
                <w:rFonts w:asciiTheme="minorHAnsi" w:hAnsiTheme="minorHAnsi"/>
                <w:noProof/>
                <w:lang w:val="en-GB"/>
              </w:rPr>
              <w:t>MF</w:t>
            </w:r>
          </w:p>
        </w:tc>
        <w:tc>
          <w:tcPr>
            <w:tcW w:w="2110" w:type="pct"/>
            <w:vAlign w:val="center"/>
          </w:tcPr>
          <w:p w14:paraId="1C3F247F" w14:textId="77777777" w:rsidR="00EC38FB" w:rsidRPr="00761CBA" w:rsidRDefault="00EC38FB" w:rsidP="006D64B8">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lang w:val="en-GB"/>
              </w:rPr>
            </w:pPr>
            <w:r w:rsidRPr="006D64B8">
              <w:rPr>
                <w:rFonts w:asciiTheme="minorHAnsi" w:hAnsiTheme="minorHAnsi"/>
                <w:noProof/>
                <w:lang w:val="en-GB"/>
              </w:rPr>
              <w:t>ICM / PL</w:t>
            </w:r>
          </w:p>
        </w:tc>
        <w:tc>
          <w:tcPr>
            <w:tcW w:w="1046" w:type="pct"/>
            <w:vAlign w:val="center"/>
          </w:tcPr>
          <w:p w14:paraId="3D67E199" w14:textId="77777777" w:rsidR="00EC38FB" w:rsidRDefault="00EC38FB" w:rsidP="0036757E">
            <w:pPr>
              <w:spacing w:before="20" w:after="20"/>
              <w:ind w:left="1440" w:hanging="14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noProof/>
                <w:lang w:val="en-GB"/>
              </w:rPr>
            </w:pPr>
            <w:r>
              <w:rPr>
                <w:rFonts w:asciiTheme="minorHAnsi" w:hAnsiTheme="minorHAnsi"/>
                <w:noProof/>
                <w:lang w:val="en-GB"/>
              </w:rPr>
              <w:t>Member</w:t>
            </w:r>
          </w:p>
        </w:tc>
      </w:tr>
      <w:tr w:rsidR="00EC38FB" w:rsidRPr="009D0C50" w14:paraId="5FAB03A5" w14:textId="77777777" w:rsidTr="00134A45">
        <w:tc>
          <w:tcPr>
            <w:cnfStyle w:val="001000000000" w:firstRow="0" w:lastRow="0" w:firstColumn="1" w:lastColumn="0" w:oddVBand="0" w:evenVBand="0" w:oddHBand="0" w:evenHBand="0" w:firstRowFirstColumn="0" w:firstRowLastColumn="0" w:lastRowFirstColumn="0" w:lastRowLastColumn="0"/>
            <w:tcW w:w="1372" w:type="pct"/>
          </w:tcPr>
          <w:p w14:paraId="09C3BDE8" w14:textId="77777777" w:rsidR="00EC38FB" w:rsidRPr="001F58B4" w:rsidRDefault="00EC38FB" w:rsidP="00761CBA">
            <w:pPr>
              <w:spacing w:before="20" w:after="20"/>
              <w:jc w:val="left"/>
              <w:rPr>
                <w:rFonts w:asciiTheme="minorHAnsi" w:hAnsiTheme="minorHAnsi"/>
                <w:b w:val="0"/>
                <w:noProof/>
                <w:lang w:val="en-GB"/>
              </w:rPr>
            </w:pPr>
            <w:r w:rsidRPr="001F58B4">
              <w:rPr>
                <w:rFonts w:asciiTheme="minorHAnsi" w:hAnsiTheme="minorHAnsi"/>
                <w:b w:val="0"/>
                <w:noProof/>
                <w:lang w:val="en-GB"/>
              </w:rPr>
              <w:t>Sergio Andreozzi</w:t>
            </w:r>
          </w:p>
        </w:tc>
        <w:tc>
          <w:tcPr>
            <w:tcW w:w="472" w:type="pct"/>
            <w:vAlign w:val="center"/>
          </w:tcPr>
          <w:p w14:paraId="35592255" w14:textId="77777777" w:rsidR="00EC38FB" w:rsidRDefault="00EC38FB" w:rsidP="006D64B8">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lang w:val="en-GB"/>
              </w:rPr>
            </w:pPr>
            <w:r>
              <w:rPr>
                <w:rFonts w:asciiTheme="minorHAnsi" w:hAnsiTheme="minorHAnsi"/>
                <w:noProof/>
                <w:lang w:val="en-GB"/>
              </w:rPr>
              <w:t>SA</w:t>
            </w:r>
          </w:p>
        </w:tc>
        <w:tc>
          <w:tcPr>
            <w:tcW w:w="2110" w:type="pct"/>
            <w:vAlign w:val="center"/>
          </w:tcPr>
          <w:p w14:paraId="3786E16F" w14:textId="77777777" w:rsidR="00EC38FB" w:rsidRPr="006D64B8" w:rsidRDefault="00EC38FB" w:rsidP="006D64B8">
            <w:pPr>
              <w:spacing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lang w:val="en-GB"/>
              </w:rPr>
            </w:pPr>
            <w:r w:rsidRPr="006D64B8">
              <w:rPr>
                <w:rFonts w:asciiTheme="minorHAnsi" w:hAnsiTheme="minorHAnsi"/>
                <w:noProof/>
                <w:lang w:val="en-GB"/>
              </w:rPr>
              <w:t>EGI.eu</w:t>
            </w:r>
          </w:p>
        </w:tc>
        <w:tc>
          <w:tcPr>
            <w:tcW w:w="1046" w:type="pct"/>
            <w:vAlign w:val="center"/>
          </w:tcPr>
          <w:p w14:paraId="4C832EE6" w14:textId="77777777" w:rsidR="00EC38FB" w:rsidRDefault="00EC38FB" w:rsidP="0036757E">
            <w:pPr>
              <w:spacing w:before="20" w:after="20"/>
              <w:ind w:left="1440" w:hanging="14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noProof/>
                <w:lang w:val="en-GB"/>
              </w:rPr>
            </w:pPr>
            <w:r>
              <w:rPr>
                <w:rFonts w:asciiTheme="minorHAnsi" w:hAnsiTheme="minorHAnsi"/>
                <w:noProof/>
                <w:lang w:val="en-GB"/>
              </w:rPr>
              <w:t>Member</w:t>
            </w:r>
          </w:p>
        </w:tc>
      </w:tr>
    </w:tbl>
    <w:p w14:paraId="1EE35B31" w14:textId="77777777" w:rsidR="00515186" w:rsidRDefault="00515186" w:rsidP="00134A45">
      <w:pPr>
        <w:spacing w:before="20" w:after="20" w:line="240" w:lineRule="auto"/>
        <w:jc w:val="left"/>
        <w:rPr>
          <w:rFonts w:asciiTheme="minorHAnsi" w:hAnsiTheme="minorHAnsi"/>
          <w:bCs/>
          <w:noProof/>
          <w:color w:val="000000" w:themeColor="text1" w:themeShade="BF"/>
          <w:lang w:val="en-GB"/>
        </w:rPr>
      </w:pPr>
    </w:p>
    <w:p w14:paraId="14A4097E" w14:textId="77777777" w:rsidR="00134A45" w:rsidRDefault="00134A45" w:rsidP="00134A45">
      <w:pPr>
        <w:spacing w:before="20" w:after="20" w:line="240" w:lineRule="auto"/>
        <w:jc w:val="left"/>
        <w:rPr>
          <w:rFonts w:asciiTheme="minorHAnsi" w:hAnsiTheme="minorHAnsi"/>
          <w:bCs/>
          <w:noProof/>
          <w:color w:val="000000" w:themeColor="text1" w:themeShade="BF"/>
          <w:lang w:val="en-GB"/>
        </w:rPr>
      </w:pPr>
      <w:r>
        <w:rPr>
          <w:rFonts w:asciiTheme="minorHAnsi" w:hAnsiTheme="minorHAnsi"/>
          <w:bCs/>
          <w:noProof/>
          <w:color w:val="000000" w:themeColor="text1" w:themeShade="BF"/>
          <w:lang w:val="en-GB"/>
        </w:rPr>
        <w:t>Apologies:</w:t>
      </w:r>
    </w:p>
    <w:p w14:paraId="64CAC546" w14:textId="3B666DA3" w:rsidR="007D3C1E" w:rsidRPr="007D3C1E" w:rsidRDefault="007D3C1E" w:rsidP="008305C9">
      <w:pPr>
        <w:pStyle w:val="ListParagraph"/>
        <w:numPr>
          <w:ilvl w:val="0"/>
          <w:numId w:val="3"/>
        </w:numPr>
        <w:spacing w:before="20" w:after="20" w:line="240" w:lineRule="auto"/>
        <w:ind w:left="284" w:hanging="142"/>
        <w:jc w:val="left"/>
        <w:rPr>
          <w:rFonts w:asciiTheme="minorHAnsi" w:hAnsiTheme="minorHAnsi"/>
          <w:bCs/>
          <w:noProof/>
          <w:color w:val="000000" w:themeColor="text1" w:themeShade="BF"/>
          <w:lang w:val="en-GB"/>
        </w:rPr>
      </w:pPr>
      <w:r w:rsidRPr="007D3C1E">
        <w:rPr>
          <w:rFonts w:asciiTheme="minorHAnsi" w:hAnsiTheme="minorHAnsi"/>
          <w:noProof/>
          <w:lang w:val="en-GB"/>
        </w:rPr>
        <w:t>Gonçalo Borges</w:t>
      </w:r>
      <w:r>
        <w:rPr>
          <w:rFonts w:asciiTheme="minorHAnsi" w:hAnsiTheme="minorHAnsi"/>
          <w:noProof/>
          <w:lang w:val="en-GB"/>
        </w:rPr>
        <w:t>, LIP</w:t>
      </w:r>
    </w:p>
    <w:p w14:paraId="1BAA8F44" w14:textId="77777777" w:rsidR="004F43A3" w:rsidRPr="004F43A3" w:rsidRDefault="004F43A3" w:rsidP="004F43A3">
      <w:pPr>
        <w:pStyle w:val="ListParagraph"/>
        <w:numPr>
          <w:ilvl w:val="0"/>
          <w:numId w:val="3"/>
        </w:numPr>
        <w:spacing w:before="20" w:after="20" w:line="240" w:lineRule="auto"/>
        <w:ind w:left="284" w:hanging="142"/>
        <w:jc w:val="left"/>
        <w:rPr>
          <w:rFonts w:asciiTheme="minorHAnsi" w:hAnsiTheme="minorHAnsi"/>
          <w:bCs/>
          <w:noProof/>
          <w:color w:val="000000" w:themeColor="text1" w:themeShade="BF"/>
          <w:lang w:val="en-GB"/>
        </w:rPr>
      </w:pPr>
      <w:r>
        <w:rPr>
          <w:rFonts w:asciiTheme="minorHAnsi" w:hAnsiTheme="minorHAnsi"/>
          <w:noProof/>
          <w:lang w:val="en-GB"/>
        </w:rPr>
        <w:t>Claire Devereux</w:t>
      </w:r>
      <w:r>
        <w:rPr>
          <w:lang w:val="en-GB"/>
        </w:rPr>
        <w:t xml:space="preserve">, </w:t>
      </w:r>
      <w:r>
        <w:rPr>
          <w:rFonts w:asciiTheme="minorHAnsi" w:hAnsiTheme="minorHAnsi"/>
          <w:noProof/>
          <w:lang w:val="en-GB"/>
        </w:rPr>
        <w:t>STFC</w:t>
      </w:r>
    </w:p>
    <w:p w14:paraId="02B0C525" w14:textId="77777777" w:rsidR="004F43A3" w:rsidRPr="004F43A3" w:rsidRDefault="004F43A3" w:rsidP="004F43A3">
      <w:pPr>
        <w:pStyle w:val="ListParagraph"/>
        <w:numPr>
          <w:ilvl w:val="0"/>
          <w:numId w:val="3"/>
        </w:numPr>
        <w:spacing w:before="20" w:after="20" w:line="240" w:lineRule="auto"/>
        <w:ind w:left="284" w:hanging="142"/>
        <w:jc w:val="left"/>
        <w:rPr>
          <w:rFonts w:asciiTheme="minorHAnsi" w:hAnsiTheme="minorHAnsi"/>
          <w:bCs/>
          <w:noProof/>
          <w:color w:val="000000" w:themeColor="text1" w:themeShade="BF"/>
          <w:lang w:val="en-GB"/>
        </w:rPr>
      </w:pPr>
      <w:proofErr w:type="spellStart"/>
      <w:r w:rsidRPr="006D64B8">
        <w:rPr>
          <w:lang w:val="en-GB"/>
        </w:rPr>
        <w:t>Iván</w:t>
      </w:r>
      <w:proofErr w:type="spellEnd"/>
      <w:r w:rsidRPr="006D64B8">
        <w:rPr>
          <w:lang w:val="en-GB"/>
        </w:rPr>
        <w:t xml:space="preserve"> </w:t>
      </w:r>
      <w:proofErr w:type="spellStart"/>
      <w:r w:rsidRPr="006D64B8">
        <w:rPr>
          <w:lang w:val="en-GB"/>
        </w:rPr>
        <w:t>Díaz</w:t>
      </w:r>
      <w:proofErr w:type="spellEnd"/>
      <w:r>
        <w:rPr>
          <w:lang w:val="en-GB"/>
        </w:rPr>
        <w:t>, CESGA</w:t>
      </w:r>
    </w:p>
    <w:p w14:paraId="41BDCA24" w14:textId="5287C43B" w:rsidR="004F43A3" w:rsidRPr="004F43A3" w:rsidRDefault="0070239B" w:rsidP="004F43A3">
      <w:pPr>
        <w:pStyle w:val="ListParagraph"/>
        <w:numPr>
          <w:ilvl w:val="0"/>
          <w:numId w:val="3"/>
        </w:numPr>
        <w:spacing w:before="20" w:after="20" w:line="240" w:lineRule="auto"/>
        <w:ind w:left="284" w:hanging="142"/>
        <w:jc w:val="left"/>
        <w:rPr>
          <w:rFonts w:asciiTheme="minorHAnsi" w:hAnsiTheme="minorHAnsi"/>
          <w:bCs/>
          <w:noProof/>
          <w:color w:val="000000" w:themeColor="text1" w:themeShade="BF"/>
          <w:lang w:val="en-GB"/>
        </w:rPr>
      </w:pPr>
      <w:r w:rsidRPr="006D64B8">
        <w:rPr>
          <w:rFonts w:asciiTheme="minorHAnsi" w:hAnsiTheme="minorHAnsi"/>
          <w:noProof/>
          <w:lang w:val="en-GB"/>
        </w:rPr>
        <w:t>Cyril L'Orphelin, CNRS</w:t>
      </w:r>
    </w:p>
    <w:p w14:paraId="7D57C9F6" w14:textId="77777777" w:rsidR="004F43A3" w:rsidRPr="004F43A3" w:rsidRDefault="004F43A3" w:rsidP="001F58B4">
      <w:pPr>
        <w:pStyle w:val="ListParagraph"/>
        <w:numPr>
          <w:ilvl w:val="0"/>
          <w:numId w:val="3"/>
        </w:numPr>
        <w:spacing w:before="20" w:after="20" w:line="240" w:lineRule="auto"/>
        <w:ind w:left="284" w:hanging="142"/>
        <w:jc w:val="left"/>
        <w:rPr>
          <w:rFonts w:asciiTheme="minorHAnsi" w:hAnsiTheme="minorHAnsi"/>
          <w:bCs/>
          <w:noProof/>
          <w:color w:val="000000" w:themeColor="text1" w:themeShade="BF"/>
          <w:lang w:val="en-GB"/>
        </w:rPr>
      </w:pPr>
      <w:r w:rsidRPr="006D64B8">
        <w:rPr>
          <w:rFonts w:asciiTheme="minorHAnsi" w:hAnsiTheme="minorHAnsi"/>
          <w:noProof/>
          <w:lang w:val="en-GB"/>
        </w:rPr>
        <w:t>Alvaro Simon</w:t>
      </w:r>
      <w:r>
        <w:rPr>
          <w:lang w:val="en-GB"/>
        </w:rPr>
        <w:t xml:space="preserve">, </w:t>
      </w:r>
      <w:r w:rsidRPr="00761CBA">
        <w:rPr>
          <w:rFonts w:asciiTheme="minorHAnsi" w:hAnsiTheme="minorHAnsi"/>
          <w:noProof/>
          <w:lang w:val="en-GB"/>
        </w:rPr>
        <w:t>CESGA</w:t>
      </w:r>
    </w:p>
    <w:p w14:paraId="65F557CD" w14:textId="47A18CFD" w:rsidR="004C6EA2" w:rsidRPr="001F58B4" w:rsidRDefault="004C6EA2" w:rsidP="001F58B4">
      <w:pPr>
        <w:pStyle w:val="ListParagraph"/>
        <w:numPr>
          <w:ilvl w:val="0"/>
          <w:numId w:val="3"/>
        </w:numPr>
        <w:spacing w:before="20" w:after="20" w:line="240" w:lineRule="auto"/>
        <w:ind w:left="284" w:hanging="142"/>
        <w:jc w:val="left"/>
        <w:rPr>
          <w:rFonts w:asciiTheme="minorHAnsi" w:hAnsiTheme="minorHAnsi"/>
          <w:bCs/>
          <w:noProof/>
          <w:color w:val="000000" w:themeColor="text1" w:themeShade="BF"/>
          <w:lang w:val="en-GB"/>
        </w:rPr>
      </w:pPr>
      <w:r w:rsidRPr="001F58B4">
        <w:rPr>
          <w:lang w:val="en-GB"/>
        </w:rPr>
        <w:br w:type="page"/>
      </w:r>
    </w:p>
    <w:p w14:paraId="7C6B89FA" w14:textId="59BDD436" w:rsidR="00AB5883" w:rsidRDefault="00AB5883" w:rsidP="002158B8">
      <w:pPr>
        <w:pStyle w:val="Heading1"/>
        <w:spacing w:before="60" w:after="60"/>
      </w:pPr>
      <w:bookmarkStart w:id="1" w:name="_Toc230151377"/>
      <w:r>
        <w:lastRenderedPageBreak/>
        <w:t>Review of previous minutes and actions</w:t>
      </w:r>
      <w:bookmarkEnd w:id="1"/>
    </w:p>
    <w:p w14:paraId="145598AC" w14:textId="59A4520E" w:rsidR="002158B8" w:rsidRDefault="004F43A3" w:rsidP="002158B8">
      <w:pPr>
        <w:spacing w:before="60" w:after="60"/>
      </w:pPr>
      <w:r>
        <w:t xml:space="preserve">There were no actions left over from the last meeting. All new </w:t>
      </w:r>
      <w:r w:rsidR="00224FF8">
        <w:t xml:space="preserve">actions </w:t>
      </w:r>
      <w:r w:rsidR="006B3044">
        <w:t xml:space="preserve">have been </w:t>
      </w:r>
      <w:r>
        <w:t xml:space="preserve">summarized in the </w:t>
      </w:r>
      <w:r w:rsidR="00AB5883">
        <w:t>action log.</w:t>
      </w:r>
    </w:p>
    <w:p w14:paraId="0FECD667" w14:textId="77777777" w:rsidR="004F43A3" w:rsidRDefault="004F43A3" w:rsidP="004F43A3"/>
    <w:p w14:paraId="670BEBEC" w14:textId="4372DD04" w:rsidR="002D5ADA" w:rsidRPr="009D0C50" w:rsidRDefault="00AB5883" w:rsidP="002158B8">
      <w:pPr>
        <w:pStyle w:val="Heading1"/>
        <w:spacing w:before="60" w:after="60"/>
      </w:pPr>
      <w:bookmarkStart w:id="2" w:name="_Toc230151378"/>
      <w:r>
        <w:t>A</w:t>
      </w:r>
      <w:r w:rsidR="00E1628C" w:rsidRPr="009D0C50">
        <w:t>genda</w:t>
      </w:r>
      <w:bookmarkEnd w:id="2"/>
    </w:p>
    <w:p w14:paraId="262F5EFD" w14:textId="60E7B4A4" w:rsidR="001223D8" w:rsidRDefault="00CC5CC1" w:rsidP="001223D8">
      <w:pPr>
        <w:spacing w:before="60" w:after="60"/>
        <w:rPr>
          <w:lang w:val="en-GB"/>
        </w:rPr>
      </w:pPr>
      <w:r w:rsidRPr="009D0C50">
        <w:rPr>
          <w:lang w:val="en-GB"/>
        </w:rPr>
        <w:t>The discussion points for the agenda were accepted</w:t>
      </w:r>
      <w:r w:rsidR="00D22D1D" w:rsidRPr="009D0C50">
        <w:rPr>
          <w:lang w:val="en-GB"/>
        </w:rPr>
        <w:t xml:space="preserve"> as follows</w:t>
      </w:r>
      <w:r w:rsidRPr="009D0C50">
        <w:rPr>
          <w:lang w:val="en-GB"/>
        </w:rPr>
        <w:t>:</w:t>
      </w:r>
    </w:p>
    <w:p w14:paraId="3EC7E347" w14:textId="383EE127" w:rsidR="00E92987" w:rsidRPr="00E92987" w:rsidRDefault="00E92987" w:rsidP="00E92987">
      <w:pPr>
        <w:pStyle w:val="ListParagraph"/>
        <w:numPr>
          <w:ilvl w:val="0"/>
          <w:numId w:val="2"/>
        </w:numPr>
        <w:spacing w:before="60" w:after="60"/>
        <w:rPr>
          <w:lang w:val="en-GB"/>
        </w:rPr>
      </w:pPr>
      <w:r>
        <w:rPr>
          <w:lang w:val="en-GB"/>
        </w:rPr>
        <w:t>F</w:t>
      </w:r>
      <w:r w:rsidRPr="00E92987">
        <w:rPr>
          <w:lang w:val="en-GB"/>
        </w:rPr>
        <w:t>eedback at EGI CF'13 in Manchester</w:t>
      </w:r>
    </w:p>
    <w:p w14:paraId="1566DED5" w14:textId="13EF7849" w:rsidR="00E92987" w:rsidRPr="00E92987" w:rsidRDefault="00E92987" w:rsidP="00E92987">
      <w:pPr>
        <w:pStyle w:val="ListParagraph"/>
        <w:numPr>
          <w:ilvl w:val="0"/>
          <w:numId w:val="2"/>
        </w:numPr>
        <w:spacing w:before="60" w:after="60"/>
        <w:rPr>
          <w:lang w:val="en-GB"/>
        </w:rPr>
      </w:pPr>
      <w:r>
        <w:rPr>
          <w:lang w:val="en-GB"/>
        </w:rPr>
        <w:t>O</w:t>
      </w:r>
      <w:r w:rsidRPr="00E92987">
        <w:rPr>
          <w:lang w:val="en-GB"/>
        </w:rPr>
        <w:t>verview of survey responses and comments received</w:t>
      </w:r>
    </w:p>
    <w:p w14:paraId="267F4229" w14:textId="793A500B" w:rsidR="00E92987" w:rsidRPr="00E92987" w:rsidRDefault="008B11E0" w:rsidP="00E92987">
      <w:pPr>
        <w:pStyle w:val="ListParagraph"/>
        <w:numPr>
          <w:ilvl w:val="0"/>
          <w:numId w:val="2"/>
        </w:numPr>
        <w:spacing w:before="60" w:after="60"/>
        <w:rPr>
          <w:lang w:val="en-GB"/>
        </w:rPr>
      </w:pPr>
      <w:r>
        <w:rPr>
          <w:lang w:val="en-GB"/>
        </w:rPr>
        <w:t>I</w:t>
      </w:r>
      <w:r w:rsidR="00E92987" w:rsidRPr="00E92987">
        <w:rPr>
          <w:lang w:val="en-GB"/>
        </w:rPr>
        <w:t xml:space="preserve">mplementation </w:t>
      </w:r>
      <w:r>
        <w:rPr>
          <w:lang w:val="en-GB"/>
        </w:rPr>
        <w:t>Planning</w:t>
      </w:r>
    </w:p>
    <w:p w14:paraId="538DFFDE" w14:textId="77777777" w:rsidR="00E92987" w:rsidRDefault="00E92987" w:rsidP="00E92987">
      <w:pPr>
        <w:pStyle w:val="ListParagraph"/>
        <w:numPr>
          <w:ilvl w:val="0"/>
          <w:numId w:val="2"/>
        </w:numPr>
        <w:spacing w:before="60" w:after="60"/>
        <w:rPr>
          <w:lang w:val="en-GB"/>
        </w:rPr>
      </w:pPr>
      <w:r w:rsidRPr="00E92987">
        <w:rPr>
          <w:lang w:val="en-GB"/>
        </w:rPr>
        <w:t>Required changes to final report</w:t>
      </w:r>
    </w:p>
    <w:p w14:paraId="40CDF15B" w14:textId="099DBE6B" w:rsidR="001223D8" w:rsidRPr="001223D8" w:rsidRDefault="001223D8" w:rsidP="00E92987">
      <w:pPr>
        <w:pStyle w:val="ListParagraph"/>
        <w:numPr>
          <w:ilvl w:val="0"/>
          <w:numId w:val="2"/>
        </w:numPr>
        <w:spacing w:before="60" w:after="60"/>
        <w:rPr>
          <w:lang w:val="en-GB"/>
        </w:rPr>
      </w:pPr>
      <w:r w:rsidRPr="001223D8">
        <w:rPr>
          <w:lang w:val="en-GB"/>
        </w:rPr>
        <w:t>AOB</w:t>
      </w:r>
    </w:p>
    <w:p w14:paraId="4571832C" w14:textId="77777777" w:rsidR="00172667" w:rsidRPr="00172667" w:rsidRDefault="00172667" w:rsidP="00172667">
      <w:pPr>
        <w:spacing w:before="60" w:after="60"/>
        <w:rPr>
          <w:lang w:val="en-GB"/>
        </w:rPr>
      </w:pPr>
    </w:p>
    <w:p w14:paraId="4DACF363" w14:textId="66995860" w:rsidR="00A44050" w:rsidRPr="009D0C50" w:rsidRDefault="00A44050" w:rsidP="002158B8">
      <w:pPr>
        <w:pStyle w:val="Heading1"/>
        <w:spacing w:before="60" w:after="60"/>
      </w:pPr>
      <w:bookmarkStart w:id="3" w:name="_Toc230151379"/>
      <w:r w:rsidRPr="009D0C50">
        <w:t>A</w:t>
      </w:r>
      <w:r w:rsidR="00C2404E" w:rsidRPr="009D0C50">
        <w:t>dditional Points</w:t>
      </w:r>
      <w:r w:rsidR="00035B05" w:rsidRPr="009D0C50">
        <w:t xml:space="preserve"> for Discussion</w:t>
      </w:r>
      <w:bookmarkEnd w:id="3"/>
    </w:p>
    <w:p w14:paraId="7F020004" w14:textId="77777777" w:rsidR="008A78EA" w:rsidRDefault="008A78EA" w:rsidP="002158B8">
      <w:pPr>
        <w:spacing w:before="60" w:after="60"/>
        <w:rPr>
          <w:lang w:val="en-GB"/>
        </w:rPr>
      </w:pPr>
      <w:r w:rsidRPr="009D0C50">
        <w:rPr>
          <w:lang w:val="en-GB"/>
        </w:rPr>
        <w:t>None.</w:t>
      </w:r>
    </w:p>
    <w:p w14:paraId="53CD9859" w14:textId="77777777" w:rsidR="002158B8" w:rsidRDefault="002158B8" w:rsidP="002158B8">
      <w:pPr>
        <w:spacing w:before="60" w:after="60"/>
        <w:rPr>
          <w:lang w:val="en-GB"/>
        </w:rPr>
      </w:pPr>
    </w:p>
    <w:p w14:paraId="0AC79E9B" w14:textId="77777777" w:rsidR="007474EB" w:rsidRPr="009D0C50" w:rsidRDefault="00CC5CC1" w:rsidP="002158B8">
      <w:pPr>
        <w:pStyle w:val="Heading1"/>
        <w:spacing w:before="60" w:after="60"/>
      </w:pPr>
      <w:bookmarkStart w:id="4" w:name="_Toc230151380"/>
      <w:r w:rsidRPr="009D0C50">
        <w:t>N</w:t>
      </w:r>
      <w:r w:rsidR="00E1628C" w:rsidRPr="009D0C50">
        <w:t>otes</w:t>
      </w:r>
      <w:bookmarkEnd w:id="4"/>
    </w:p>
    <w:p w14:paraId="39C1DAA7" w14:textId="1C4CCC64" w:rsidR="00DD5087" w:rsidRPr="009D0C50" w:rsidRDefault="001223D8" w:rsidP="002158B8">
      <w:pPr>
        <w:pStyle w:val="Heading2"/>
        <w:ind w:left="714" w:hanging="357"/>
      </w:pPr>
      <w:bookmarkStart w:id="5" w:name="_Toc230151381"/>
      <w:r>
        <w:t>F</w:t>
      </w:r>
      <w:r w:rsidR="00E92987">
        <w:t>eedback – EGI CF’13 - Manchester</w:t>
      </w:r>
      <w:bookmarkEnd w:id="5"/>
    </w:p>
    <w:p w14:paraId="4E79FC69" w14:textId="66D83437" w:rsidR="00CB051B" w:rsidRDefault="00FD30D0" w:rsidP="002158B8">
      <w:pPr>
        <w:spacing w:before="60" w:after="60"/>
        <w:rPr>
          <w:lang w:val="en-GB"/>
        </w:rPr>
      </w:pPr>
      <w:r>
        <w:rPr>
          <w:lang w:val="en-GB"/>
        </w:rPr>
        <w:t>SH</w:t>
      </w:r>
      <w:r w:rsidR="00224FF8" w:rsidRPr="00224FF8">
        <w:rPr>
          <w:lang w:val="en-GB"/>
        </w:rPr>
        <w:t>:</w:t>
      </w:r>
      <w:r w:rsidR="00224FF8">
        <w:rPr>
          <w:lang w:val="en-GB"/>
        </w:rPr>
        <w:t xml:space="preserve"> </w:t>
      </w:r>
      <w:r w:rsidR="00E92987">
        <w:rPr>
          <w:lang w:val="en-GB"/>
        </w:rPr>
        <w:t xml:space="preserve">Presentation during the VT session was </w:t>
      </w:r>
      <w:r w:rsidR="00E20064">
        <w:rPr>
          <w:lang w:val="en-GB"/>
        </w:rPr>
        <w:t>well received. Most people agreed that there is a problem, which needs to be addressed and thought that the methodology used and the work done was quite good. Only comments were around when would we move towards implementation, which needs to be discussed during this call</w:t>
      </w:r>
      <w:r w:rsidR="00E42FA8">
        <w:rPr>
          <w:lang w:val="en-GB"/>
        </w:rPr>
        <w:t>.</w:t>
      </w:r>
      <w:r w:rsidR="00E20064">
        <w:rPr>
          <w:lang w:val="en-GB"/>
        </w:rPr>
        <w:t xml:space="preserve"> </w:t>
      </w:r>
      <w:r w:rsidR="00CB051B">
        <w:rPr>
          <w:lang w:val="en-GB"/>
        </w:rPr>
        <w:t xml:space="preserve">The other was </w:t>
      </w:r>
      <w:r w:rsidR="004E6612">
        <w:rPr>
          <w:lang w:val="en-GB"/>
        </w:rPr>
        <w:t xml:space="preserve">a </w:t>
      </w:r>
      <w:r w:rsidR="00CB051B">
        <w:rPr>
          <w:lang w:val="en-GB"/>
        </w:rPr>
        <w:t>repeated question for how this classification was developed, did it use another classification. This was clear in the presentation, but not on the wikipage, so needs to be added.</w:t>
      </w:r>
      <w:r w:rsidR="006A342F">
        <w:rPr>
          <w:lang w:val="en-GB"/>
        </w:rPr>
        <w:t xml:space="preserve"> One other conversation had resulted in some feedback that was circulated via email. Will discuss this later regarding the report.</w:t>
      </w:r>
    </w:p>
    <w:p w14:paraId="45615EAD" w14:textId="6B468613" w:rsidR="00CB051B" w:rsidRPr="00A8230D" w:rsidRDefault="00CB051B" w:rsidP="00CB051B">
      <w:pPr>
        <w:pStyle w:val="ListParagraph"/>
        <w:spacing w:before="60" w:after="60"/>
        <w:ind w:left="0"/>
        <w:rPr>
          <w:b/>
          <w:i/>
          <w:lang w:val="en-GB"/>
        </w:rPr>
      </w:pPr>
      <w:r w:rsidRPr="001B0614">
        <w:rPr>
          <w:b/>
          <w:i/>
          <w:lang w:val="en-GB"/>
        </w:rPr>
        <w:t>Action 0</w:t>
      </w:r>
      <w:r>
        <w:rPr>
          <w:b/>
          <w:i/>
          <w:lang w:val="en-GB"/>
        </w:rPr>
        <w:t>7</w:t>
      </w:r>
      <w:r w:rsidRPr="001B0614">
        <w:rPr>
          <w:b/>
          <w:i/>
          <w:lang w:val="en-GB"/>
        </w:rPr>
        <w:t>/0</w:t>
      </w:r>
      <w:r>
        <w:rPr>
          <w:b/>
          <w:i/>
          <w:lang w:val="en-GB"/>
        </w:rPr>
        <w:t>1</w:t>
      </w:r>
      <w:r w:rsidRPr="001B0614">
        <w:rPr>
          <w:b/>
          <w:i/>
          <w:lang w:val="en-GB"/>
        </w:rPr>
        <w:t xml:space="preserve"> </w:t>
      </w:r>
      <w:r>
        <w:rPr>
          <w:b/>
          <w:i/>
          <w:lang w:val="en-GB"/>
        </w:rPr>
        <w:t>SH: Add reference to Frascati FOS and Wikipedia on the classification wikipage.</w:t>
      </w:r>
    </w:p>
    <w:p w14:paraId="272DC65D" w14:textId="77777777" w:rsidR="00CB051B" w:rsidRDefault="00CB051B" w:rsidP="002158B8">
      <w:pPr>
        <w:spacing w:before="60" w:after="60"/>
        <w:rPr>
          <w:lang w:val="en-GB"/>
        </w:rPr>
      </w:pPr>
    </w:p>
    <w:p w14:paraId="31781121" w14:textId="598CA17D" w:rsidR="00E42FA8" w:rsidRDefault="00CB051B" w:rsidP="002158B8">
      <w:pPr>
        <w:spacing w:before="60" w:after="60"/>
        <w:rPr>
          <w:lang w:val="en-GB"/>
        </w:rPr>
      </w:pPr>
      <w:r>
        <w:rPr>
          <w:lang w:val="en-GB"/>
        </w:rPr>
        <w:t xml:space="preserve">SH: </w:t>
      </w:r>
      <w:r w:rsidR="00E20064">
        <w:rPr>
          <w:lang w:val="en-GB"/>
        </w:rPr>
        <w:t xml:space="preserve">Chair of the session recognized the </w:t>
      </w:r>
      <w:r w:rsidR="006A342F">
        <w:rPr>
          <w:lang w:val="en-GB"/>
        </w:rPr>
        <w:t xml:space="preserve">level </w:t>
      </w:r>
      <w:r w:rsidR="00E20064">
        <w:rPr>
          <w:lang w:val="en-GB"/>
        </w:rPr>
        <w:t>participation from each member as unique to VTs, which was commended and a member from XSEDE highlighted the importance of the overall management process.</w:t>
      </w:r>
      <w:r w:rsidR="004F14AC">
        <w:rPr>
          <w:lang w:val="en-GB"/>
        </w:rPr>
        <w:t xml:space="preserve"> </w:t>
      </w:r>
    </w:p>
    <w:p w14:paraId="4DAAD6A5" w14:textId="614285AC" w:rsidR="00E20064" w:rsidRDefault="00E20064" w:rsidP="002158B8">
      <w:pPr>
        <w:spacing w:before="60" w:after="60"/>
        <w:rPr>
          <w:lang w:val="en-GB"/>
        </w:rPr>
      </w:pPr>
      <w:r>
        <w:rPr>
          <w:lang w:val="en-GB"/>
        </w:rPr>
        <w:t>SH: MF was the only VT member in attendance, do you have anything else to add?</w:t>
      </w:r>
    </w:p>
    <w:p w14:paraId="14AD8E8D" w14:textId="3F083EF6" w:rsidR="00E20064" w:rsidRDefault="00E20064" w:rsidP="002158B8">
      <w:pPr>
        <w:spacing w:before="60" w:after="60"/>
        <w:rPr>
          <w:lang w:val="en-GB"/>
        </w:rPr>
      </w:pPr>
      <w:r>
        <w:rPr>
          <w:lang w:val="en-GB"/>
        </w:rPr>
        <w:t xml:space="preserve">MF: Not really, more or less agree with the summary. Everyone seemed to be </w:t>
      </w:r>
      <w:r w:rsidR="004F14AC">
        <w:rPr>
          <w:lang w:val="en-GB"/>
        </w:rPr>
        <w:t>satisfied</w:t>
      </w:r>
      <w:r>
        <w:rPr>
          <w:lang w:val="en-GB"/>
        </w:rPr>
        <w:t xml:space="preserve"> with the work done by the team.</w:t>
      </w:r>
    </w:p>
    <w:p w14:paraId="18AEF218" w14:textId="675C57DD" w:rsidR="00E20064" w:rsidRDefault="00E20064" w:rsidP="002158B8">
      <w:pPr>
        <w:spacing w:before="60" w:after="60"/>
        <w:rPr>
          <w:lang w:val="en-GB"/>
        </w:rPr>
      </w:pPr>
      <w:r>
        <w:rPr>
          <w:lang w:val="en-GB"/>
        </w:rPr>
        <w:t xml:space="preserve">SH: Anyone else </w:t>
      </w:r>
      <w:proofErr w:type="gramStart"/>
      <w:r>
        <w:rPr>
          <w:lang w:val="en-GB"/>
        </w:rPr>
        <w:t>have</w:t>
      </w:r>
      <w:proofErr w:type="gramEnd"/>
      <w:r>
        <w:rPr>
          <w:lang w:val="en-GB"/>
        </w:rPr>
        <w:t xml:space="preserve"> any other conversations or receive any feedback?</w:t>
      </w:r>
    </w:p>
    <w:p w14:paraId="500EF824" w14:textId="0F57FE39" w:rsidR="00E20064" w:rsidRDefault="00E20064" w:rsidP="002158B8">
      <w:pPr>
        <w:spacing w:before="60" w:after="60"/>
        <w:rPr>
          <w:lang w:val="en-GB"/>
        </w:rPr>
      </w:pPr>
      <w:r>
        <w:rPr>
          <w:lang w:val="en-GB"/>
        </w:rPr>
        <w:t>All: No.</w:t>
      </w:r>
    </w:p>
    <w:p w14:paraId="3725B10C" w14:textId="758D3455" w:rsidR="000433D4" w:rsidRDefault="004F14AC" w:rsidP="002158B8">
      <w:pPr>
        <w:pStyle w:val="Heading2"/>
      </w:pPr>
      <w:bookmarkStart w:id="6" w:name="_Toc230151382"/>
      <w:r>
        <w:lastRenderedPageBreak/>
        <w:t>Survey Responses</w:t>
      </w:r>
      <w:bookmarkEnd w:id="6"/>
    </w:p>
    <w:p w14:paraId="55CF6407" w14:textId="28E511A8" w:rsidR="004F14AC" w:rsidRDefault="00AE1722" w:rsidP="004F14AC">
      <w:pPr>
        <w:spacing w:before="60" w:after="60"/>
      </w:pPr>
      <w:r>
        <w:t xml:space="preserve">SH: </w:t>
      </w:r>
      <w:r w:rsidR="004F14AC">
        <w:t>We received two responses to the SurveyMonkey survey and nothing on the blog post. The comments were:</w:t>
      </w:r>
    </w:p>
    <w:p w14:paraId="72ED700D" w14:textId="3C1CC50D" w:rsidR="004F14AC" w:rsidRPr="004F14AC" w:rsidRDefault="004F14AC" w:rsidP="004F14AC">
      <w:pPr>
        <w:pStyle w:val="ListParagraph"/>
        <w:numPr>
          <w:ilvl w:val="0"/>
          <w:numId w:val="13"/>
        </w:numPr>
        <w:spacing w:before="60" w:after="60"/>
      </w:pPr>
      <w:r w:rsidRPr="004F14AC">
        <w:t>"</w:t>
      </w:r>
      <w:r>
        <w:t>C</w:t>
      </w:r>
      <w:r w:rsidRPr="004F14AC">
        <w:t xml:space="preserve">omputer </w:t>
      </w:r>
      <w:r>
        <w:t>S</w:t>
      </w:r>
      <w:r w:rsidRPr="004F14AC">
        <w:t>ciences" usually written "</w:t>
      </w:r>
      <w:r>
        <w:t>C</w:t>
      </w:r>
      <w:r w:rsidRPr="004F14AC">
        <w:t xml:space="preserve">omputer </w:t>
      </w:r>
      <w:r>
        <w:t>S</w:t>
      </w:r>
      <w:r w:rsidRPr="004F14AC">
        <w:t xml:space="preserve">cience" </w:t>
      </w:r>
    </w:p>
    <w:p w14:paraId="19F087CE" w14:textId="5E1BFCE9" w:rsidR="004F14AC" w:rsidRPr="004F14AC" w:rsidRDefault="004F14AC" w:rsidP="004F14AC">
      <w:pPr>
        <w:pStyle w:val="ListParagraph"/>
        <w:numPr>
          <w:ilvl w:val="0"/>
          <w:numId w:val="13"/>
        </w:numPr>
        <w:spacing w:before="60" w:after="60"/>
      </w:pPr>
      <w:r w:rsidRPr="004F14AC">
        <w:t>"</w:t>
      </w:r>
      <w:r>
        <w:t>Artificial I</w:t>
      </w:r>
      <w:r w:rsidRPr="004F14AC">
        <w:t>ntelligence " is not limited to expert systems and robotics - would go to a formulation like "artificial intelligence (including expert systems, machine learning and robotics). If you don't want to use natural language terms like 'including', at least machine learning should be included in the list. It's much more active than expert systems.</w:t>
      </w:r>
    </w:p>
    <w:p w14:paraId="2A77FB4C" w14:textId="1AAB6C70" w:rsidR="004F14AC" w:rsidRDefault="004F14AC" w:rsidP="004F14AC">
      <w:pPr>
        <w:pStyle w:val="ListParagraph"/>
        <w:numPr>
          <w:ilvl w:val="0"/>
          <w:numId w:val="13"/>
        </w:numPr>
        <w:spacing w:before="60" w:after="60"/>
      </w:pPr>
      <w:r>
        <w:t>C</w:t>
      </w:r>
      <w:r w:rsidRPr="004F14AC">
        <w:t>lassification with tags (</w:t>
      </w:r>
      <w:r>
        <w:t>e.g.</w:t>
      </w:r>
      <w:r w:rsidRPr="004F14AC">
        <w:t xml:space="preserve"> 'earth science' 'seismology' 'astrophysics') at any level of the current classification, it means that a full set of tags should first be defined and then each VO would be associated with one or several of these tags. Then, when a user would try to find the most appropriate VO for him, he could check its related tags (for example in the operations portal) so that the system proposes him a set of relevant VOs and then he could choose the right one, or even more than one VO. I think that with a tree classification, it is more difficult to classify the VOs, as some of them are related to several fields that are not always in the same branch of the tree.</w:t>
      </w:r>
    </w:p>
    <w:p w14:paraId="40F4FAC2" w14:textId="19EB8E81" w:rsidR="0023547B" w:rsidRDefault="004F14AC" w:rsidP="004F14AC">
      <w:pPr>
        <w:spacing w:before="60" w:after="60"/>
      </w:pPr>
      <w:r>
        <w:t>SH: Looking at the wikipage, we do not consistently use the</w:t>
      </w:r>
      <w:r w:rsidR="00A97AD6">
        <w:t xml:space="preserve"> plural for science. Any issues with just removing the “s” for all?</w:t>
      </w:r>
    </w:p>
    <w:p w14:paraId="105B4ED2" w14:textId="6E89752D" w:rsidR="00A97AD6" w:rsidRDefault="00A97AD6" w:rsidP="004F14AC">
      <w:pPr>
        <w:spacing w:before="60" w:after="60"/>
      </w:pPr>
      <w:r>
        <w:t>All: No.</w:t>
      </w:r>
    </w:p>
    <w:p w14:paraId="59C8AD74" w14:textId="1EC1038F" w:rsidR="00A8230D" w:rsidRPr="00A8230D" w:rsidRDefault="00A8230D" w:rsidP="00A8230D">
      <w:pPr>
        <w:pStyle w:val="ListParagraph"/>
        <w:spacing w:before="60" w:after="60"/>
        <w:ind w:left="0"/>
        <w:rPr>
          <w:b/>
          <w:i/>
          <w:lang w:val="en-GB"/>
        </w:rPr>
      </w:pPr>
      <w:r w:rsidRPr="001B0614">
        <w:rPr>
          <w:b/>
          <w:i/>
          <w:lang w:val="en-GB"/>
        </w:rPr>
        <w:t>Action 0</w:t>
      </w:r>
      <w:r w:rsidR="00CB051B">
        <w:rPr>
          <w:b/>
          <w:i/>
          <w:lang w:val="en-GB"/>
        </w:rPr>
        <w:t>7</w:t>
      </w:r>
      <w:r w:rsidRPr="001B0614">
        <w:rPr>
          <w:b/>
          <w:i/>
          <w:lang w:val="en-GB"/>
        </w:rPr>
        <w:t>/0</w:t>
      </w:r>
      <w:r w:rsidR="00CB051B">
        <w:rPr>
          <w:b/>
          <w:i/>
          <w:lang w:val="en-GB"/>
        </w:rPr>
        <w:t>2</w:t>
      </w:r>
      <w:r w:rsidRPr="001B0614">
        <w:rPr>
          <w:b/>
          <w:i/>
          <w:lang w:val="en-GB"/>
        </w:rPr>
        <w:t xml:space="preserve"> </w:t>
      </w:r>
      <w:r>
        <w:rPr>
          <w:b/>
          <w:i/>
          <w:lang w:val="en-GB"/>
        </w:rPr>
        <w:t>SH: Remove all “</w:t>
      </w:r>
      <w:proofErr w:type="spellStart"/>
      <w:r w:rsidR="006A342F">
        <w:rPr>
          <w:b/>
          <w:i/>
          <w:lang w:val="en-GB"/>
        </w:rPr>
        <w:t>s</w:t>
      </w:r>
      <w:r>
        <w:rPr>
          <w:b/>
          <w:i/>
          <w:lang w:val="en-GB"/>
        </w:rPr>
        <w:t>”s</w:t>
      </w:r>
      <w:proofErr w:type="spellEnd"/>
      <w:r>
        <w:rPr>
          <w:b/>
          <w:i/>
          <w:lang w:val="en-GB"/>
        </w:rPr>
        <w:t xml:space="preserve"> for “science” in the classification</w:t>
      </w:r>
    </w:p>
    <w:p w14:paraId="14B0B2D1" w14:textId="77777777" w:rsidR="00A8230D" w:rsidRDefault="00A8230D" w:rsidP="004F14AC">
      <w:pPr>
        <w:spacing w:before="60" w:after="60"/>
      </w:pPr>
    </w:p>
    <w:p w14:paraId="7CC6B7E3" w14:textId="6DB2399F" w:rsidR="00A97AD6" w:rsidRDefault="00A97AD6" w:rsidP="004F14AC">
      <w:pPr>
        <w:spacing w:before="60" w:after="60"/>
      </w:pPr>
      <w:r>
        <w:t xml:space="preserve">SH: Regarding AI, don’t see any problems with adding </w:t>
      </w:r>
      <w:r w:rsidR="00A8230D">
        <w:t xml:space="preserve">in some addition information in </w:t>
      </w:r>
      <w:proofErr w:type="gramStart"/>
      <w:r w:rsidR="00A8230D">
        <w:t>( )</w:t>
      </w:r>
      <w:proofErr w:type="gramEnd"/>
      <w:r w:rsidR="00A8230D">
        <w:t xml:space="preserve"> such as the others, anyone else?</w:t>
      </w:r>
    </w:p>
    <w:p w14:paraId="4F9E7DAA" w14:textId="72AD7925" w:rsidR="00A8230D" w:rsidRDefault="00A8230D" w:rsidP="004F14AC">
      <w:pPr>
        <w:spacing w:before="60" w:after="60"/>
      </w:pPr>
      <w:r>
        <w:t>All: No.</w:t>
      </w:r>
    </w:p>
    <w:p w14:paraId="4B07793F" w14:textId="3C32C079" w:rsidR="00CB051B" w:rsidRPr="00A8230D" w:rsidRDefault="00CB051B" w:rsidP="00CB051B">
      <w:pPr>
        <w:pStyle w:val="ListParagraph"/>
        <w:spacing w:before="60" w:after="60"/>
        <w:ind w:left="0"/>
        <w:rPr>
          <w:b/>
          <w:i/>
          <w:lang w:val="en-GB"/>
        </w:rPr>
      </w:pPr>
      <w:r w:rsidRPr="001B0614">
        <w:rPr>
          <w:b/>
          <w:i/>
          <w:lang w:val="en-GB"/>
        </w:rPr>
        <w:t>Action 0</w:t>
      </w:r>
      <w:r>
        <w:rPr>
          <w:b/>
          <w:i/>
          <w:lang w:val="en-GB"/>
        </w:rPr>
        <w:t>7</w:t>
      </w:r>
      <w:r w:rsidRPr="001B0614">
        <w:rPr>
          <w:b/>
          <w:i/>
          <w:lang w:val="en-GB"/>
        </w:rPr>
        <w:t>/0</w:t>
      </w:r>
      <w:r>
        <w:rPr>
          <w:b/>
          <w:i/>
          <w:lang w:val="en-GB"/>
        </w:rPr>
        <w:t>3</w:t>
      </w:r>
      <w:r w:rsidRPr="001B0614">
        <w:rPr>
          <w:b/>
          <w:i/>
          <w:lang w:val="en-GB"/>
        </w:rPr>
        <w:t xml:space="preserve"> </w:t>
      </w:r>
      <w:r>
        <w:rPr>
          <w:b/>
          <w:i/>
          <w:lang w:val="en-GB"/>
        </w:rPr>
        <w:t xml:space="preserve">SH: Add extra info for Artificial Intelligence in </w:t>
      </w:r>
      <w:proofErr w:type="gramStart"/>
      <w:r>
        <w:rPr>
          <w:b/>
          <w:i/>
          <w:lang w:val="en-GB"/>
        </w:rPr>
        <w:t>( )</w:t>
      </w:r>
      <w:proofErr w:type="gramEnd"/>
      <w:r>
        <w:rPr>
          <w:b/>
          <w:i/>
          <w:lang w:val="en-GB"/>
        </w:rPr>
        <w:t>.</w:t>
      </w:r>
    </w:p>
    <w:p w14:paraId="78C33AED" w14:textId="77777777" w:rsidR="00CB051B" w:rsidRDefault="00CB051B" w:rsidP="004F14AC">
      <w:pPr>
        <w:spacing w:before="60" w:after="60"/>
      </w:pPr>
    </w:p>
    <w:p w14:paraId="14332917" w14:textId="095F40B8" w:rsidR="00A8230D" w:rsidRDefault="00A8230D" w:rsidP="004F14AC">
      <w:pPr>
        <w:spacing w:before="60" w:after="60"/>
      </w:pPr>
      <w:r>
        <w:t>SH: The tag suggestion is worth to discuss, but let’s cover that during the implementation planning along with a potential compromise idea from SA. Anyone have anything else to comment within the classification before moving on.</w:t>
      </w:r>
    </w:p>
    <w:p w14:paraId="4FFE0FED" w14:textId="463FC5EE" w:rsidR="00A8230D" w:rsidRDefault="00A8230D" w:rsidP="004F14AC">
      <w:pPr>
        <w:spacing w:before="60" w:after="60"/>
      </w:pPr>
      <w:r>
        <w:t xml:space="preserve">MC: 4.4.4 and 4.4.5 are long and may be an issue in the user interface. This may also apply to the additional information in the </w:t>
      </w:r>
      <w:proofErr w:type="gramStart"/>
      <w:r>
        <w:t>( )</w:t>
      </w:r>
      <w:proofErr w:type="gramEnd"/>
      <w:r>
        <w:t>. We could insert a “?”, for “more information</w:t>
      </w:r>
      <w:r w:rsidR="006A342F">
        <w:t>”</w:t>
      </w:r>
      <w:r>
        <w:t xml:space="preserve">, so if a user scrolls over </w:t>
      </w:r>
      <w:r w:rsidR="006A342F">
        <w:t xml:space="preserve">it </w:t>
      </w:r>
      <w:r>
        <w:t>a box pops up with the addition info.</w:t>
      </w:r>
    </w:p>
    <w:p w14:paraId="6725C542" w14:textId="0FDE99F6" w:rsidR="00A8230D" w:rsidRDefault="00CB051B" w:rsidP="004F14AC">
      <w:pPr>
        <w:spacing w:before="60" w:after="60"/>
      </w:pPr>
      <w:r>
        <w:t xml:space="preserve">SH: </w:t>
      </w:r>
      <w:proofErr w:type="gramStart"/>
      <w:r>
        <w:t>The issue with 4.4.4 and 4.4.5 was also raised by SA</w:t>
      </w:r>
      <w:proofErr w:type="gramEnd"/>
      <w:r>
        <w:t xml:space="preserve">, so I will work on something shorter. If the individual tools are able to implement the “?” function, great, if not, then they need to know to just remove the information in the </w:t>
      </w:r>
      <w:proofErr w:type="gramStart"/>
      <w:r>
        <w:t>( )</w:t>
      </w:r>
      <w:proofErr w:type="gramEnd"/>
      <w:r>
        <w:t>.</w:t>
      </w:r>
    </w:p>
    <w:p w14:paraId="6F57A194" w14:textId="02F4D19C" w:rsidR="00CB051B" w:rsidRDefault="00CB051B" w:rsidP="004F14AC">
      <w:pPr>
        <w:spacing w:before="60" w:after="60"/>
      </w:pPr>
      <w:r>
        <w:t xml:space="preserve">SA: Should add a note that the information in </w:t>
      </w:r>
      <w:proofErr w:type="gramStart"/>
      <w:r>
        <w:t>( )</w:t>
      </w:r>
      <w:proofErr w:type="gramEnd"/>
      <w:r>
        <w:t xml:space="preserve"> is extra, not the actual </w:t>
      </w:r>
      <w:r w:rsidR="008B11E0">
        <w:t>discipline, may put this in italics as well for additional clarity.</w:t>
      </w:r>
    </w:p>
    <w:p w14:paraId="15F3423E" w14:textId="0A0B025A" w:rsidR="006A342F" w:rsidRPr="008B11E0" w:rsidRDefault="006A342F" w:rsidP="006A342F">
      <w:pPr>
        <w:pStyle w:val="ListParagraph"/>
        <w:spacing w:before="60" w:after="60"/>
        <w:ind w:left="0"/>
        <w:rPr>
          <w:b/>
          <w:i/>
          <w:lang w:val="en-GB"/>
        </w:rPr>
      </w:pPr>
      <w:r w:rsidRPr="001B0614">
        <w:rPr>
          <w:b/>
          <w:i/>
          <w:lang w:val="en-GB"/>
        </w:rPr>
        <w:lastRenderedPageBreak/>
        <w:t>Action 0</w:t>
      </w:r>
      <w:r>
        <w:rPr>
          <w:b/>
          <w:i/>
          <w:lang w:val="en-GB"/>
        </w:rPr>
        <w:t>7</w:t>
      </w:r>
      <w:r w:rsidRPr="001B0614">
        <w:rPr>
          <w:b/>
          <w:i/>
          <w:lang w:val="en-GB"/>
        </w:rPr>
        <w:t>/0</w:t>
      </w:r>
      <w:r>
        <w:rPr>
          <w:b/>
          <w:i/>
          <w:lang w:val="en-GB"/>
        </w:rPr>
        <w:t>4</w:t>
      </w:r>
      <w:r w:rsidRPr="001B0614">
        <w:rPr>
          <w:b/>
          <w:i/>
          <w:lang w:val="en-GB"/>
        </w:rPr>
        <w:t xml:space="preserve"> </w:t>
      </w:r>
      <w:r>
        <w:rPr>
          <w:b/>
          <w:i/>
          <w:lang w:val="en-GB"/>
        </w:rPr>
        <w:t>SH: Shorten 4.4.4 and 4.4.5.</w:t>
      </w:r>
    </w:p>
    <w:p w14:paraId="051A04C0" w14:textId="46491740" w:rsidR="008B11E0" w:rsidRPr="008B11E0" w:rsidRDefault="008B11E0" w:rsidP="008B11E0">
      <w:pPr>
        <w:pStyle w:val="ListParagraph"/>
        <w:spacing w:before="60" w:after="60"/>
        <w:ind w:left="0"/>
        <w:rPr>
          <w:b/>
          <w:i/>
          <w:lang w:val="en-GB"/>
        </w:rPr>
      </w:pPr>
      <w:r w:rsidRPr="001B0614">
        <w:rPr>
          <w:b/>
          <w:i/>
          <w:lang w:val="en-GB"/>
        </w:rPr>
        <w:t>Action 0</w:t>
      </w:r>
      <w:r>
        <w:rPr>
          <w:b/>
          <w:i/>
          <w:lang w:val="en-GB"/>
        </w:rPr>
        <w:t>7</w:t>
      </w:r>
      <w:r w:rsidRPr="001B0614">
        <w:rPr>
          <w:b/>
          <w:i/>
          <w:lang w:val="en-GB"/>
        </w:rPr>
        <w:t>/0</w:t>
      </w:r>
      <w:r w:rsidR="006A342F">
        <w:rPr>
          <w:b/>
          <w:i/>
          <w:lang w:val="en-GB"/>
        </w:rPr>
        <w:t>5</w:t>
      </w:r>
      <w:r w:rsidRPr="001B0614">
        <w:rPr>
          <w:b/>
          <w:i/>
          <w:lang w:val="en-GB"/>
        </w:rPr>
        <w:t xml:space="preserve"> </w:t>
      </w:r>
      <w:r>
        <w:rPr>
          <w:b/>
          <w:i/>
          <w:lang w:val="en-GB"/>
        </w:rPr>
        <w:t xml:space="preserve">SH: Put info in </w:t>
      </w:r>
      <w:proofErr w:type="gramStart"/>
      <w:r>
        <w:rPr>
          <w:b/>
          <w:i/>
          <w:lang w:val="en-GB"/>
        </w:rPr>
        <w:t>( )</w:t>
      </w:r>
      <w:proofErr w:type="gramEnd"/>
      <w:r>
        <w:rPr>
          <w:b/>
          <w:i/>
          <w:lang w:val="en-GB"/>
        </w:rPr>
        <w:t xml:space="preserve"> in italics and add a note.</w:t>
      </w:r>
    </w:p>
    <w:p w14:paraId="529E22FE" w14:textId="77777777" w:rsidR="00C032E2" w:rsidRPr="002158B8" w:rsidRDefault="00C032E2" w:rsidP="002158B8">
      <w:pPr>
        <w:spacing w:before="60" w:after="60"/>
        <w:rPr>
          <w:lang w:val="en-GB"/>
        </w:rPr>
      </w:pPr>
    </w:p>
    <w:p w14:paraId="19001827" w14:textId="46BA7076" w:rsidR="00F277A5" w:rsidRPr="009D0C50" w:rsidRDefault="008B11E0" w:rsidP="002158B8">
      <w:pPr>
        <w:pStyle w:val="Heading2"/>
      </w:pPr>
      <w:bookmarkStart w:id="7" w:name="_Toc230151383"/>
      <w:r>
        <w:t>Implementation Planning</w:t>
      </w:r>
      <w:bookmarkEnd w:id="7"/>
    </w:p>
    <w:p w14:paraId="53D78752" w14:textId="7B0DA713" w:rsidR="00C032E2" w:rsidRDefault="008E07D2" w:rsidP="002158B8">
      <w:pPr>
        <w:spacing w:before="60" w:after="60"/>
        <w:rPr>
          <w:lang w:val="en-GB"/>
        </w:rPr>
      </w:pPr>
      <w:r>
        <w:rPr>
          <w:lang w:val="en-GB"/>
        </w:rPr>
        <w:t xml:space="preserve">SH: </w:t>
      </w:r>
      <w:r w:rsidR="008B11E0">
        <w:rPr>
          <w:lang w:val="en-GB"/>
        </w:rPr>
        <w:t>SA may have a compromise to ensure the classification is implemented across all tools. Could you give an overview of this?</w:t>
      </w:r>
    </w:p>
    <w:p w14:paraId="55CF7CB0" w14:textId="1131D0E5" w:rsidR="008B11E0" w:rsidRDefault="008B11E0" w:rsidP="002158B8">
      <w:pPr>
        <w:spacing w:before="60" w:after="60"/>
        <w:rPr>
          <w:lang w:val="en-GB"/>
        </w:rPr>
      </w:pPr>
      <w:r>
        <w:rPr>
          <w:lang w:val="en-GB"/>
        </w:rPr>
        <w:t xml:space="preserve">SA: </w:t>
      </w:r>
      <w:r w:rsidR="0092594A">
        <w:rPr>
          <w:lang w:val="en-GB"/>
        </w:rPr>
        <w:t>Looking at the estimated effort in the report for implementing the full classification and also considering that EGI-InSPIRE is expected to be extended by 6 months, the work over the next 18 months</w:t>
      </w:r>
      <w:r w:rsidR="004A769D">
        <w:rPr>
          <w:lang w:val="en-GB"/>
        </w:rPr>
        <w:t xml:space="preserve"> is being highly securitized. Also, some tools seem to have issues with the three levels. Maybe at first we could just do a single list and let the users choose which ones apply, similar to how it was done in the survey to VO managers.</w:t>
      </w:r>
    </w:p>
    <w:p w14:paraId="24133DAD" w14:textId="362676B4" w:rsidR="004A769D" w:rsidRDefault="004A769D" w:rsidP="002158B8">
      <w:pPr>
        <w:spacing w:before="60" w:after="60"/>
        <w:rPr>
          <w:lang w:val="en-GB"/>
        </w:rPr>
      </w:pPr>
      <w:r>
        <w:rPr>
          <w:lang w:val="en-GB"/>
        </w:rPr>
        <w:t xml:space="preserve">MC: The problem with this is that users won’t select them </w:t>
      </w:r>
      <w:r w:rsidR="006A342F">
        <w:rPr>
          <w:lang w:val="en-GB"/>
        </w:rPr>
        <w:t>all;</w:t>
      </w:r>
      <w:r>
        <w:rPr>
          <w:lang w:val="en-GB"/>
        </w:rPr>
        <w:t xml:space="preserve"> they will just click the first one to be able to move on.</w:t>
      </w:r>
    </w:p>
    <w:p w14:paraId="52119044" w14:textId="1E357822" w:rsidR="004A769D" w:rsidRDefault="004A769D" w:rsidP="002158B8">
      <w:pPr>
        <w:spacing w:before="60" w:after="60"/>
        <w:rPr>
          <w:lang w:val="en-GB"/>
        </w:rPr>
      </w:pPr>
      <w:r>
        <w:rPr>
          <w:lang w:val="en-GB"/>
        </w:rPr>
        <w:t xml:space="preserve">SH: The </w:t>
      </w:r>
      <w:r w:rsidR="006A342F">
        <w:rPr>
          <w:lang w:val="en-GB"/>
        </w:rPr>
        <w:t>“</w:t>
      </w:r>
      <w:r>
        <w:rPr>
          <w:lang w:val="en-GB"/>
        </w:rPr>
        <w:t>Afghanistan effect”, when registering and needing to choose a country, people just pick the first country on the list.</w:t>
      </w:r>
    </w:p>
    <w:p w14:paraId="60B85585" w14:textId="4A7CC348" w:rsidR="004A769D" w:rsidRDefault="004A769D" w:rsidP="002158B8">
      <w:pPr>
        <w:spacing w:before="60" w:after="60"/>
        <w:rPr>
          <w:lang w:val="en-GB"/>
        </w:rPr>
      </w:pPr>
      <w:r>
        <w:rPr>
          <w:lang w:val="en-GB"/>
        </w:rPr>
        <w:t>MC: Exactly.</w:t>
      </w:r>
    </w:p>
    <w:p w14:paraId="1AB5C615" w14:textId="2C2680E2" w:rsidR="004A769D" w:rsidRDefault="00364B23" w:rsidP="002158B8">
      <w:pPr>
        <w:spacing w:before="60" w:after="60"/>
        <w:rPr>
          <w:lang w:val="en-GB"/>
        </w:rPr>
      </w:pPr>
      <w:r>
        <w:rPr>
          <w:lang w:val="en-GB"/>
        </w:rPr>
        <w:t>MF: A</w:t>
      </w:r>
      <w:r w:rsidR="004A769D">
        <w:rPr>
          <w:lang w:val="en-GB"/>
        </w:rPr>
        <w:t>lso agree. Plus, just having a simple list will diminish the work that has been done by the team.</w:t>
      </w:r>
    </w:p>
    <w:p w14:paraId="74D36A4E" w14:textId="0124E931" w:rsidR="005D2B98" w:rsidRDefault="00364B23" w:rsidP="002158B8">
      <w:pPr>
        <w:spacing w:before="60" w:after="60"/>
        <w:rPr>
          <w:lang w:val="en-GB"/>
        </w:rPr>
      </w:pPr>
      <w:r>
        <w:rPr>
          <w:lang w:val="en-GB"/>
        </w:rPr>
        <w:t>SA: The concern is that with the amount of effort estimated, the classification may not be implemented at all or by all tools.</w:t>
      </w:r>
    </w:p>
    <w:p w14:paraId="5C2B388A" w14:textId="0A4300FE" w:rsidR="00364B23" w:rsidRDefault="00364B23" w:rsidP="002158B8">
      <w:pPr>
        <w:spacing w:before="60" w:after="60"/>
        <w:rPr>
          <w:lang w:val="en-GB"/>
        </w:rPr>
      </w:pPr>
      <w:r>
        <w:rPr>
          <w:lang w:val="en-GB"/>
        </w:rPr>
        <w:t xml:space="preserve">MC: </w:t>
      </w:r>
      <w:r w:rsidR="006A342F">
        <w:rPr>
          <w:lang w:val="en-GB"/>
        </w:rPr>
        <w:t>True, but t</w:t>
      </w:r>
      <w:r>
        <w:rPr>
          <w:lang w:val="en-GB"/>
        </w:rPr>
        <w:t>he main issue or effort is with the mapping. But as for the AppDB, there aren’t any issues for the classification to be developed</w:t>
      </w:r>
      <w:r w:rsidR="006A342F">
        <w:rPr>
          <w:lang w:val="en-GB"/>
        </w:rPr>
        <w:t>/implemented</w:t>
      </w:r>
      <w:r>
        <w:rPr>
          <w:lang w:val="en-GB"/>
        </w:rPr>
        <w:t xml:space="preserve"> in terms of effort.</w:t>
      </w:r>
    </w:p>
    <w:p w14:paraId="5A724240" w14:textId="2D483548" w:rsidR="00364B23" w:rsidRDefault="00364B23" w:rsidP="002158B8">
      <w:pPr>
        <w:spacing w:before="60" w:after="60"/>
        <w:rPr>
          <w:lang w:val="en-GB"/>
        </w:rPr>
      </w:pPr>
      <w:r>
        <w:rPr>
          <w:lang w:val="en-GB"/>
        </w:rPr>
        <w:t xml:space="preserve">SH: So then a statement may need to be added under the estimated effort in the report to state whether or not </w:t>
      </w:r>
      <w:r w:rsidR="006A342F">
        <w:rPr>
          <w:lang w:val="en-GB"/>
        </w:rPr>
        <w:t xml:space="preserve">the estimated </w:t>
      </w:r>
      <w:r>
        <w:rPr>
          <w:lang w:val="en-GB"/>
        </w:rPr>
        <w:t>effort is available in PY4 or the level of priority.</w:t>
      </w:r>
    </w:p>
    <w:p w14:paraId="64085C0B" w14:textId="01B36B68" w:rsidR="00364B23" w:rsidRDefault="00364B23" w:rsidP="002158B8">
      <w:pPr>
        <w:spacing w:before="60" w:after="60"/>
        <w:rPr>
          <w:lang w:val="en-GB"/>
        </w:rPr>
      </w:pPr>
      <w:r>
        <w:rPr>
          <w:lang w:val="en-GB"/>
        </w:rPr>
        <w:t>All: Agreed.</w:t>
      </w:r>
    </w:p>
    <w:p w14:paraId="71DB35FF" w14:textId="27672D65" w:rsidR="00364B23" w:rsidRPr="00364B23" w:rsidRDefault="00364B23" w:rsidP="00364B23">
      <w:pPr>
        <w:pStyle w:val="ListParagraph"/>
        <w:spacing w:before="60" w:after="60"/>
        <w:ind w:left="0"/>
        <w:rPr>
          <w:b/>
          <w:i/>
          <w:lang w:val="en-GB"/>
        </w:rPr>
      </w:pPr>
      <w:r w:rsidRPr="001B0614">
        <w:rPr>
          <w:b/>
          <w:i/>
          <w:lang w:val="en-GB"/>
        </w:rPr>
        <w:t>Action 0</w:t>
      </w:r>
      <w:r>
        <w:rPr>
          <w:b/>
          <w:i/>
          <w:lang w:val="en-GB"/>
        </w:rPr>
        <w:t>7</w:t>
      </w:r>
      <w:r w:rsidRPr="001B0614">
        <w:rPr>
          <w:b/>
          <w:i/>
          <w:lang w:val="en-GB"/>
        </w:rPr>
        <w:t>/</w:t>
      </w:r>
      <w:r w:rsidR="00305CD8">
        <w:rPr>
          <w:b/>
          <w:i/>
          <w:lang w:val="en-GB"/>
        </w:rPr>
        <w:t>06</w:t>
      </w:r>
      <w:r w:rsidRPr="001B0614">
        <w:rPr>
          <w:b/>
          <w:i/>
          <w:lang w:val="en-GB"/>
        </w:rPr>
        <w:t xml:space="preserve"> </w:t>
      </w:r>
      <w:r>
        <w:rPr>
          <w:b/>
          <w:i/>
          <w:lang w:val="en-GB"/>
        </w:rPr>
        <w:t xml:space="preserve">Tool Operators: </w:t>
      </w:r>
      <w:r w:rsidR="004E6612">
        <w:rPr>
          <w:b/>
          <w:i/>
          <w:lang w:val="en-GB"/>
        </w:rPr>
        <w:t>Provide</w:t>
      </w:r>
      <w:r>
        <w:rPr>
          <w:b/>
          <w:i/>
          <w:lang w:val="en-GB"/>
        </w:rPr>
        <w:t xml:space="preserve"> a statement </w:t>
      </w:r>
      <w:r w:rsidR="004E6612">
        <w:rPr>
          <w:b/>
          <w:i/>
          <w:lang w:val="en-GB"/>
        </w:rPr>
        <w:t>regarding</w:t>
      </w:r>
      <w:r>
        <w:rPr>
          <w:b/>
          <w:i/>
          <w:lang w:val="en-GB"/>
        </w:rPr>
        <w:t xml:space="preserve"> the availability of effort in PY4 to implement the classification and level of priority.</w:t>
      </w:r>
    </w:p>
    <w:p w14:paraId="0012B53A" w14:textId="77777777" w:rsidR="00364B23" w:rsidRPr="009D0C50" w:rsidRDefault="00364B23" w:rsidP="002158B8">
      <w:pPr>
        <w:spacing w:before="60" w:after="60"/>
        <w:rPr>
          <w:lang w:val="en-GB"/>
        </w:rPr>
      </w:pPr>
    </w:p>
    <w:p w14:paraId="28BFA44E" w14:textId="4AD33F89" w:rsidR="00514EEE" w:rsidRPr="009D0C50" w:rsidRDefault="00364B23" w:rsidP="002158B8">
      <w:pPr>
        <w:pStyle w:val="Heading2"/>
      </w:pPr>
      <w:bookmarkStart w:id="8" w:name="_Toc230151384"/>
      <w:r>
        <w:t>Changes to Final Report</w:t>
      </w:r>
      <w:bookmarkEnd w:id="8"/>
    </w:p>
    <w:p w14:paraId="724FC9D4" w14:textId="51D212BC" w:rsidR="00BE4F20" w:rsidRDefault="00364B23" w:rsidP="002158B8">
      <w:pPr>
        <w:spacing w:before="60" w:after="60"/>
        <w:rPr>
          <w:lang w:val="en-GB"/>
        </w:rPr>
      </w:pPr>
      <w:r>
        <w:rPr>
          <w:lang w:val="en-GB"/>
        </w:rPr>
        <w:t xml:space="preserve">SH: </w:t>
      </w:r>
      <w:r w:rsidR="00350F77">
        <w:rPr>
          <w:lang w:val="en-GB"/>
        </w:rPr>
        <w:t>The report has been in a solid state for some time, only thing left to do is to e</w:t>
      </w:r>
      <w:r w:rsidR="00241520">
        <w:rPr>
          <w:lang w:val="en-GB"/>
        </w:rPr>
        <w:t xml:space="preserve">nsure that the updates to the classification </w:t>
      </w:r>
      <w:bookmarkStart w:id="9" w:name="_Ref159486869"/>
      <w:bookmarkStart w:id="10" w:name="_Ref159486970"/>
      <w:r w:rsidR="00350F77">
        <w:rPr>
          <w:lang w:val="en-GB"/>
        </w:rPr>
        <w:t>are mirrored in the report, add a conclusions as per one external comment and add in the statements from the tool operators. Once this is done, it will be circulated to EGI management for approval and the VT can be closed.</w:t>
      </w:r>
    </w:p>
    <w:p w14:paraId="1149A881" w14:textId="48D95D9F" w:rsidR="00350F77" w:rsidRDefault="00350F77" w:rsidP="002158B8">
      <w:pPr>
        <w:spacing w:before="60" w:after="60"/>
        <w:rPr>
          <w:lang w:val="en-GB"/>
        </w:rPr>
      </w:pPr>
      <w:r>
        <w:rPr>
          <w:lang w:val="en-GB"/>
        </w:rPr>
        <w:t>SH: Anything else missing?</w:t>
      </w:r>
    </w:p>
    <w:p w14:paraId="2331CEDB" w14:textId="55E9657B" w:rsidR="00350F77" w:rsidRDefault="00350F77" w:rsidP="002158B8">
      <w:pPr>
        <w:spacing w:before="60" w:after="60"/>
        <w:rPr>
          <w:lang w:val="en-GB"/>
        </w:rPr>
      </w:pPr>
      <w:r>
        <w:rPr>
          <w:lang w:val="en-GB"/>
        </w:rPr>
        <w:t>All: No.</w:t>
      </w:r>
    </w:p>
    <w:p w14:paraId="7A20481D" w14:textId="46B644B4" w:rsidR="00364B23" w:rsidRPr="00350F77" w:rsidRDefault="00350F77" w:rsidP="00350F77">
      <w:pPr>
        <w:pStyle w:val="ListParagraph"/>
        <w:spacing w:before="60" w:after="60"/>
        <w:ind w:left="0"/>
        <w:rPr>
          <w:b/>
          <w:i/>
          <w:lang w:val="en-GB"/>
        </w:rPr>
      </w:pPr>
      <w:r w:rsidRPr="001B0614">
        <w:rPr>
          <w:b/>
          <w:i/>
          <w:lang w:val="en-GB"/>
        </w:rPr>
        <w:t>Action 0</w:t>
      </w:r>
      <w:r>
        <w:rPr>
          <w:b/>
          <w:i/>
          <w:lang w:val="en-GB"/>
        </w:rPr>
        <w:t>7</w:t>
      </w:r>
      <w:r w:rsidRPr="001B0614">
        <w:rPr>
          <w:b/>
          <w:i/>
          <w:lang w:val="en-GB"/>
        </w:rPr>
        <w:t>/0</w:t>
      </w:r>
      <w:r w:rsidR="00305CD8">
        <w:rPr>
          <w:b/>
          <w:i/>
          <w:lang w:val="en-GB"/>
        </w:rPr>
        <w:t>7</w:t>
      </w:r>
      <w:r w:rsidRPr="001B0614">
        <w:rPr>
          <w:b/>
          <w:i/>
          <w:lang w:val="en-GB"/>
        </w:rPr>
        <w:t xml:space="preserve"> </w:t>
      </w:r>
      <w:r>
        <w:rPr>
          <w:b/>
          <w:i/>
          <w:lang w:val="en-GB"/>
        </w:rPr>
        <w:t>SH: Make final changes to report and circulate to EGI Management.</w:t>
      </w:r>
    </w:p>
    <w:p w14:paraId="2757F46D" w14:textId="54D71B23" w:rsidR="00364B23" w:rsidRPr="009D0C50" w:rsidRDefault="00364B23" w:rsidP="00364B23">
      <w:pPr>
        <w:pStyle w:val="Heading2"/>
      </w:pPr>
      <w:bookmarkStart w:id="11" w:name="_Toc230151385"/>
      <w:r>
        <w:lastRenderedPageBreak/>
        <w:t>AOB</w:t>
      </w:r>
      <w:bookmarkEnd w:id="11"/>
    </w:p>
    <w:p w14:paraId="7448C6EC" w14:textId="5B38E66E" w:rsidR="00364B23" w:rsidRDefault="00364B23" w:rsidP="00364B23">
      <w:pPr>
        <w:spacing w:before="60" w:after="60"/>
        <w:rPr>
          <w:lang w:val="en-GB"/>
        </w:rPr>
      </w:pPr>
      <w:r>
        <w:rPr>
          <w:lang w:val="en-GB"/>
        </w:rPr>
        <w:t xml:space="preserve">All: </w:t>
      </w:r>
      <w:r w:rsidRPr="009D0C50">
        <w:rPr>
          <w:lang w:val="en-GB"/>
        </w:rPr>
        <w:t>None.</w:t>
      </w:r>
    </w:p>
    <w:p w14:paraId="30ECE633" w14:textId="4D9CAFDE" w:rsidR="00364B23" w:rsidRPr="001B0614" w:rsidRDefault="00364B23" w:rsidP="002158B8">
      <w:pPr>
        <w:spacing w:before="60" w:after="60"/>
        <w:rPr>
          <w:lang w:val="en-GB"/>
        </w:rPr>
      </w:pPr>
      <w:r>
        <w:rPr>
          <w:lang w:val="en-GB"/>
        </w:rPr>
        <w:t>SH: Then just want to thank the team for all of the contributions in making this a successful virtual team. Upon completion of the actions and final report, the VT can be closed.</w:t>
      </w:r>
    </w:p>
    <w:p w14:paraId="6A1B7F28" w14:textId="77777777" w:rsidR="00350F77" w:rsidRDefault="00350F77" w:rsidP="002158B8">
      <w:pPr>
        <w:pStyle w:val="Heading1"/>
        <w:spacing w:before="60" w:after="60"/>
      </w:pPr>
    </w:p>
    <w:p w14:paraId="69AD0811" w14:textId="77E00A20" w:rsidR="00DF7CF3" w:rsidRPr="009D0C50" w:rsidRDefault="00C10CAC" w:rsidP="002158B8">
      <w:pPr>
        <w:pStyle w:val="Heading1"/>
        <w:spacing w:before="60" w:after="60"/>
      </w:pPr>
      <w:bookmarkStart w:id="12" w:name="_Toc230151386"/>
      <w:r w:rsidRPr="009D0C50">
        <w:t>Action</w:t>
      </w:r>
      <w:bookmarkEnd w:id="9"/>
      <w:r w:rsidR="003E71DF" w:rsidRPr="009D0C50">
        <w:t xml:space="preserve"> S</w:t>
      </w:r>
      <w:bookmarkStart w:id="13" w:name="_GoBack"/>
      <w:bookmarkEnd w:id="13"/>
      <w:r w:rsidR="003E71DF" w:rsidRPr="009D0C50">
        <w:t>ummary</w:t>
      </w:r>
      <w:bookmarkEnd w:id="10"/>
      <w:bookmarkEnd w:id="12"/>
    </w:p>
    <w:tbl>
      <w:tblPr>
        <w:tblStyle w:val="LightShading1"/>
        <w:tblW w:w="0" w:type="auto"/>
        <w:tblLayout w:type="fixed"/>
        <w:tblLook w:val="04A0" w:firstRow="1" w:lastRow="0" w:firstColumn="1" w:lastColumn="0" w:noHBand="0" w:noVBand="1"/>
      </w:tblPr>
      <w:tblGrid>
        <w:gridCol w:w="758"/>
        <w:gridCol w:w="1618"/>
        <w:gridCol w:w="6237"/>
        <w:gridCol w:w="1009"/>
      </w:tblGrid>
      <w:tr w:rsidR="00370C7D" w:rsidRPr="009D0C50" w14:paraId="2F7743EF" w14:textId="77777777" w:rsidTr="004E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tcPr>
          <w:p w14:paraId="5E45B7B2" w14:textId="77777777" w:rsidR="00370C7D" w:rsidRPr="009D0C50" w:rsidRDefault="00370C7D" w:rsidP="002158B8">
            <w:pPr>
              <w:spacing w:before="60" w:after="60" w:line="276" w:lineRule="auto"/>
              <w:rPr>
                <w:lang w:val="en-GB"/>
              </w:rPr>
            </w:pPr>
            <w:r w:rsidRPr="009D0C50">
              <w:rPr>
                <w:lang w:val="en-GB"/>
              </w:rPr>
              <w:t>ID</w:t>
            </w:r>
          </w:p>
        </w:tc>
        <w:tc>
          <w:tcPr>
            <w:tcW w:w="1618" w:type="dxa"/>
          </w:tcPr>
          <w:p w14:paraId="33A52253" w14:textId="77777777" w:rsidR="00370C7D" w:rsidRPr="009D0C50" w:rsidRDefault="00370C7D" w:rsidP="002158B8">
            <w:pPr>
              <w:spacing w:before="60" w:after="60" w:line="276" w:lineRule="auto"/>
              <w:cnfStyle w:val="100000000000" w:firstRow="1" w:lastRow="0" w:firstColumn="0" w:lastColumn="0" w:oddVBand="0" w:evenVBand="0" w:oddHBand="0" w:evenHBand="0" w:firstRowFirstColumn="0" w:firstRowLastColumn="0" w:lastRowFirstColumn="0" w:lastRowLastColumn="0"/>
              <w:rPr>
                <w:lang w:val="en-GB"/>
              </w:rPr>
            </w:pPr>
            <w:r w:rsidRPr="009D0C50">
              <w:rPr>
                <w:lang w:val="en-GB"/>
              </w:rPr>
              <w:t>Resp.</w:t>
            </w:r>
          </w:p>
        </w:tc>
        <w:tc>
          <w:tcPr>
            <w:tcW w:w="6237" w:type="dxa"/>
          </w:tcPr>
          <w:p w14:paraId="61228AE4" w14:textId="77777777" w:rsidR="00370C7D" w:rsidRPr="009D0C50" w:rsidRDefault="00370C7D" w:rsidP="002158B8">
            <w:pPr>
              <w:spacing w:before="60" w:after="60" w:line="276" w:lineRule="auto"/>
              <w:cnfStyle w:val="100000000000" w:firstRow="1" w:lastRow="0" w:firstColumn="0" w:lastColumn="0" w:oddVBand="0" w:evenVBand="0" w:oddHBand="0" w:evenHBand="0" w:firstRowFirstColumn="0" w:firstRowLastColumn="0" w:lastRowFirstColumn="0" w:lastRowLastColumn="0"/>
              <w:rPr>
                <w:lang w:val="en-GB"/>
              </w:rPr>
            </w:pPr>
            <w:r w:rsidRPr="009D0C50">
              <w:rPr>
                <w:lang w:val="en-GB"/>
              </w:rPr>
              <w:t>Description</w:t>
            </w:r>
          </w:p>
        </w:tc>
        <w:tc>
          <w:tcPr>
            <w:tcW w:w="1009" w:type="dxa"/>
          </w:tcPr>
          <w:p w14:paraId="05372446" w14:textId="77777777" w:rsidR="00370C7D" w:rsidRPr="009D0C50" w:rsidRDefault="00370C7D" w:rsidP="002158B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lang w:val="en-GB"/>
              </w:rPr>
            </w:pPr>
            <w:r w:rsidRPr="009D0C50">
              <w:rPr>
                <w:lang w:val="en-GB"/>
              </w:rPr>
              <w:t>Status</w:t>
            </w:r>
            <w:r w:rsidRPr="009D0C50">
              <w:rPr>
                <w:rStyle w:val="FootnoteReference"/>
                <w:lang w:val="en-GB"/>
              </w:rPr>
              <w:footnoteReference w:id="1"/>
            </w:r>
          </w:p>
        </w:tc>
      </w:tr>
      <w:tr w:rsidR="004E6612" w:rsidRPr="009D0C50" w14:paraId="1EE0FDB0" w14:textId="77777777" w:rsidTr="004E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tcPr>
          <w:p w14:paraId="3A8A5353" w14:textId="19B65B99" w:rsidR="004E6612" w:rsidRDefault="004E6612" w:rsidP="004E6612">
            <w:pPr>
              <w:spacing w:before="20" w:after="20"/>
              <w:rPr>
                <w:lang w:val="en-GB"/>
              </w:rPr>
            </w:pPr>
            <w:r>
              <w:rPr>
                <w:lang w:val="en-GB"/>
              </w:rPr>
              <w:t>07/01</w:t>
            </w:r>
          </w:p>
        </w:tc>
        <w:tc>
          <w:tcPr>
            <w:tcW w:w="1618" w:type="dxa"/>
          </w:tcPr>
          <w:p w14:paraId="67AB641A" w14:textId="0ADD543E" w:rsidR="004E6612" w:rsidRDefault="004E6612" w:rsidP="002158B8">
            <w:pPr>
              <w:spacing w:before="20" w:after="20"/>
              <w:cnfStyle w:val="000000100000" w:firstRow="0" w:lastRow="0" w:firstColumn="0" w:lastColumn="0" w:oddVBand="0" w:evenVBand="0" w:oddHBand="1" w:evenHBand="0" w:firstRowFirstColumn="0" w:firstRowLastColumn="0" w:lastRowFirstColumn="0" w:lastRowLastColumn="0"/>
              <w:rPr>
                <w:lang w:val="en-GB"/>
              </w:rPr>
            </w:pPr>
            <w:r>
              <w:rPr>
                <w:lang w:val="en-GB"/>
              </w:rPr>
              <w:t>SH</w:t>
            </w:r>
          </w:p>
        </w:tc>
        <w:tc>
          <w:tcPr>
            <w:tcW w:w="6237" w:type="dxa"/>
          </w:tcPr>
          <w:p w14:paraId="352C2831" w14:textId="1094336D" w:rsidR="004E6612" w:rsidRPr="0066490D" w:rsidRDefault="004E6612" w:rsidP="00D21CE0">
            <w:pPr>
              <w:spacing w:before="20" w:after="20"/>
              <w:cnfStyle w:val="000000100000" w:firstRow="0" w:lastRow="0" w:firstColumn="0" w:lastColumn="0" w:oddVBand="0" w:evenVBand="0" w:oddHBand="1" w:evenHBand="0" w:firstRowFirstColumn="0" w:firstRowLastColumn="0" w:lastRowFirstColumn="0" w:lastRowLastColumn="0"/>
            </w:pPr>
            <w:r w:rsidRPr="008B50CF">
              <w:t>Add reference to Frascati FOS and Wikipedia on the classification wikipage.</w:t>
            </w:r>
          </w:p>
        </w:tc>
        <w:tc>
          <w:tcPr>
            <w:tcW w:w="1009" w:type="dxa"/>
          </w:tcPr>
          <w:p w14:paraId="7A0EA51B" w14:textId="0E766CE7" w:rsidR="004E6612" w:rsidRPr="002F60C7" w:rsidRDefault="004E6612" w:rsidP="002158B8">
            <w:pPr>
              <w:spacing w:before="20" w:after="20"/>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r w:rsidR="004E6612" w:rsidRPr="009D0C50" w14:paraId="2283A93A" w14:textId="77777777" w:rsidTr="004E6612">
        <w:tc>
          <w:tcPr>
            <w:cnfStyle w:val="001000000000" w:firstRow="0" w:lastRow="0" w:firstColumn="1" w:lastColumn="0" w:oddVBand="0" w:evenVBand="0" w:oddHBand="0" w:evenHBand="0" w:firstRowFirstColumn="0" w:firstRowLastColumn="0" w:lastRowFirstColumn="0" w:lastRowLastColumn="0"/>
            <w:tcW w:w="758" w:type="dxa"/>
          </w:tcPr>
          <w:p w14:paraId="43E7C913" w14:textId="0110FD0F" w:rsidR="004E6612" w:rsidRDefault="004E6612" w:rsidP="004E6612">
            <w:pPr>
              <w:spacing w:before="20" w:after="20"/>
              <w:rPr>
                <w:lang w:val="en-GB"/>
              </w:rPr>
            </w:pPr>
            <w:r>
              <w:rPr>
                <w:lang w:val="en-GB"/>
              </w:rPr>
              <w:t>07/02</w:t>
            </w:r>
          </w:p>
        </w:tc>
        <w:tc>
          <w:tcPr>
            <w:tcW w:w="1618" w:type="dxa"/>
          </w:tcPr>
          <w:p w14:paraId="2E19C036" w14:textId="1BFD0AC9" w:rsidR="004E6612" w:rsidRDefault="004E6612" w:rsidP="002158B8">
            <w:pPr>
              <w:spacing w:before="20" w:after="20"/>
              <w:cnfStyle w:val="000000000000" w:firstRow="0" w:lastRow="0" w:firstColumn="0" w:lastColumn="0" w:oddVBand="0" w:evenVBand="0" w:oddHBand="0" w:evenHBand="0" w:firstRowFirstColumn="0" w:firstRowLastColumn="0" w:lastRowFirstColumn="0" w:lastRowLastColumn="0"/>
              <w:rPr>
                <w:lang w:val="en-GB"/>
              </w:rPr>
            </w:pPr>
            <w:r>
              <w:rPr>
                <w:lang w:val="en-GB"/>
              </w:rPr>
              <w:t>SH</w:t>
            </w:r>
          </w:p>
        </w:tc>
        <w:tc>
          <w:tcPr>
            <w:tcW w:w="6237" w:type="dxa"/>
          </w:tcPr>
          <w:p w14:paraId="2CEF9715" w14:textId="2085A9DA" w:rsidR="004E6612" w:rsidRPr="00D21CE0" w:rsidRDefault="004E6612" w:rsidP="002158B8">
            <w:pPr>
              <w:spacing w:before="20" w:after="20"/>
              <w:cnfStyle w:val="000000000000" w:firstRow="0" w:lastRow="0" w:firstColumn="0" w:lastColumn="0" w:oddVBand="0" w:evenVBand="0" w:oddHBand="0" w:evenHBand="0" w:firstRowFirstColumn="0" w:firstRowLastColumn="0" w:lastRowFirstColumn="0" w:lastRowLastColumn="0"/>
              <w:rPr>
                <w:i/>
              </w:rPr>
            </w:pPr>
            <w:r w:rsidRPr="008B50CF">
              <w:t>Remove all “S”s for “science” in the classification</w:t>
            </w:r>
          </w:p>
        </w:tc>
        <w:tc>
          <w:tcPr>
            <w:tcW w:w="1009" w:type="dxa"/>
          </w:tcPr>
          <w:p w14:paraId="7E83D4B2" w14:textId="1A7B056F" w:rsidR="004E6612" w:rsidRPr="002F60C7" w:rsidRDefault="004E6612" w:rsidP="002158B8">
            <w:pPr>
              <w:spacing w:before="20" w:after="20"/>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NEW</w:t>
            </w:r>
          </w:p>
        </w:tc>
      </w:tr>
      <w:tr w:rsidR="004E6612" w:rsidRPr="009D0C50" w14:paraId="44E93328" w14:textId="77777777" w:rsidTr="004E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tcPr>
          <w:p w14:paraId="40C5A140" w14:textId="33AE6D35" w:rsidR="004E6612" w:rsidRDefault="004E6612" w:rsidP="004E6612">
            <w:pPr>
              <w:spacing w:before="20" w:after="20"/>
              <w:rPr>
                <w:lang w:val="en-GB"/>
              </w:rPr>
            </w:pPr>
            <w:r>
              <w:rPr>
                <w:lang w:val="en-GB"/>
              </w:rPr>
              <w:t>07/03</w:t>
            </w:r>
          </w:p>
        </w:tc>
        <w:tc>
          <w:tcPr>
            <w:tcW w:w="1618" w:type="dxa"/>
          </w:tcPr>
          <w:p w14:paraId="78C7EB8A" w14:textId="52BF5232" w:rsidR="004E6612" w:rsidRDefault="004E6612" w:rsidP="002158B8">
            <w:pPr>
              <w:spacing w:before="20" w:after="20"/>
              <w:cnfStyle w:val="000000100000" w:firstRow="0" w:lastRow="0" w:firstColumn="0" w:lastColumn="0" w:oddVBand="0" w:evenVBand="0" w:oddHBand="1" w:evenHBand="0" w:firstRowFirstColumn="0" w:firstRowLastColumn="0" w:lastRowFirstColumn="0" w:lastRowLastColumn="0"/>
              <w:rPr>
                <w:lang w:val="en-GB"/>
              </w:rPr>
            </w:pPr>
            <w:r>
              <w:rPr>
                <w:lang w:val="en-GB"/>
              </w:rPr>
              <w:t>SH</w:t>
            </w:r>
          </w:p>
        </w:tc>
        <w:tc>
          <w:tcPr>
            <w:tcW w:w="6237" w:type="dxa"/>
          </w:tcPr>
          <w:p w14:paraId="28A3FE6D" w14:textId="42D1CE16" w:rsidR="004E6612" w:rsidRPr="00634D5B" w:rsidRDefault="004E6612" w:rsidP="002158B8">
            <w:pPr>
              <w:spacing w:before="20" w:after="20"/>
              <w:cnfStyle w:val="000000100000" w:firstRow="0" w:lastRow="0" w:firstColumn="0" w:lastColumn="0" w:oddVBand="0" w:evenVBand="0" w:oddHBand="1" w:evenHBand="0" w:firstRowFirstColumn="0" w:firstRowLastColumn="0" w:lastRowFirstColumn="0" w:lastRowLastColumn="0"/>
              <w:rPr>
                <w:i/>
              </w:rPr>
            </w:pPr>
            <w:r w:rsidRPr="008B50CF">
              <w:t xml:space="preserve">Add extra info for Artificial Intelligence in </w:t>
            </w:r>
            <w:proofErr w:type="gramStart"/>
            <w:r w:rsidRPr="008B50CF">
              <w:t>( )</w:t>
            </w:r>
            <w:proofErr w:type="gramEnd"/>
            <w:r w:rsidRPr="008B50CF">
              <w:t>.</w:t>
            </w:r>
          </w:p>
        </w:tc>
        <w:tc>
          <w:tcPr>
            <w:tcW w:w="1009" w:type="dxa"/>
          </w:tcPr>
          <w:p w14:paraId="366467A7" w14:textId="28BC0C82" w:rsidR="004E6612" w:rsidRPr="00D21CE0" w:rsidRDefault="004E6612" w:rsidP="00D21CE0">
            <w:pPr>
              <w:spacing w:before="20" w:after="20"/>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r w:rsidR="006A342F" w:rsidRPr="009D0C50" w14:paraId="58AEB0C3" w14:textId="77777777" w:rsidTr="004E6612">
        <w:tc>
          <w:tcPr>
            <w:cnfStyle w:val="001000000000" w:firstRow="0" w:lastRow="0" w:firstColumn="1" w:lastColumn="0" w:oddVBand="0" w:evenVBand="0" w:oddHBand="0" w:evenHBand="0" w:firstRowFirstColumn="0" w:firstRowLastColumn="0" w:lastRowFirstColumn="0" w:lastRowLastColumn="0"/>
            <w:tcW w:w="758" w:type="dxa"/>
          </w:tcPr>
          <w:p w14:paraId="61C2C658" w14:textId="1E0C6634" w:rsidR="006A342F" w:rsidRDefault="006A342F" w:rsidP="004E6612">
            <w:pPr>
              <w:spacing w:before="20" w:after="20"/>
              <w:rPr>
                <w:lang w:val="en-GB"/>
              </w:rPr>
            </w:pPr>
            <w:r>
              <w:rPr>
                <w:lang w:val="en-GB"/>
              </w:rPr>
              <w:t>07/04</w:t>
            </w:r>
          </w:p>
        </w:tc>
        <w:tc>
          <w:tcPr>
            <w:tcW w:w="1618" w:type="dxa"/>
          </w:tcPr>
          <w:p w14:paraId="084005E6" w14:textId="71502EAC" w:rsidR="006A342F" w:rsidRDefault="006A342F" w:rsidP="002158B8">
            <w:pPr>
              <w:spacing w:before="20" w:after="20"/>
              <w:cnfStyle w:val="000000000000" w:firstRow="0" w:lastRow="0" w:firstColumn="0" w:lastColumn="0" w:oddVBand="0" w:evenVBand="0" w:oddHBand="0" w:evenHBand="0" w:firstRowFirstColumn="0" w:firstRowLastColumn="0" w:lastRowFirstColumn="0" w:lastRowLastColumn="0"/>
              <w:rPr>
                <w:lang w:val="en-GB"/>
              </w:rPr>
            </w:pPr>
            <w:r>
              <w:rPr>
                <w:lang w:val="en-GB"/>
              </w:rPr>
              <w:t>SH</w:t>
            </w:r>
          </w:p>
        </w:tc>
        <w:tc>
          <w:tcPr>
            <w:tcW w:w="6237" w:type="dxa"/>
          </w:tcPr>
          <w:p w14:paraId="1B2EF98F" w14:textId="40C01111" w:rsidR="006A342F" w:rsidRPr="006A342F" w:rsidRDefault="006A342F" w:rsidP="002158B8">
            <w:pPr>
              <w:spacing w:before="20" w:after="20"/>
              <w:cnfStyle w:val="000000000000" w:firstRow="0" w:lastRow="0" w:firstColumn="0" w:lastColumn="0" w:oddVBand="0" w:evenVBand="0" w:oddHBand="0" w:evenHBand="0" w:firstRowFirstColumn="0" w:firstRowLastColumn="0" w:lastRowFirstColumn="0" w:lastRowLastColumn="0"/>
            </w:pPr>
            <w:r w:rsidRPr="006A342F">
              <w:rPr>
                <w:lang w:val="en-GB"/>
              </w:rPr>
              <w:t>Shorten 4.4.4 and 4.4.5.</w:t>
            </w:r>
          </w:p>
        </w:tc>
        <w:tc>
          <w:tcPr>
            <w:tcW w:w="1009" w:type="dxa"/>
          </w:tcPr>
          <w:p w14:paraId="7428B4D8" w14:textId="1405483C" w:rsidR="006A342F" w:rsidRDefault="006A342F" w:rsidP="00D21CE0">
            <w:pPr>
              <w:spacing w:before="20" w:after="20"/>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NEW</w:t>
            </w:r>
          </w:p>
        </w:tc>
      </w:tr>
      <w:tr w:rsidR="004E6612" w:rsidRPr="009D0C50" w14:paraId="2ED079B1" w14:textId="77777777" w:rsidTr="004E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tcPr>
          <w:p w14:paraId="6CB0A36C" w14:textId="598C32CE" w:rsidR="004E6612" w:rsidRDefault="006A342F" w:rsidP="004E6612">
            <w:pPr>
              <w:spacing w:before="20" w:after="20"/>
              <w:rPr>
                <w:lang w:val="en-GB"/>
              </w:rPr>
            </w:pPr>
            <w:r>
              <w:rPr>
                <w:lang w:val="en-GB"/>
              </w:rPr>
              <w:t>07/05</w:t>
            </w:r>
          </w:p>
        </w:tc>
        <w:tc>
          <w:tcPr>
            <w:tcW w:w="1618" w:type="dxa"/>
          </w:tcPr>
          <w:p w14:paraId="4F7A6443" w14:textId="5B427D8B" w:rsidR="004E6612" w:rsidRDefault="004E6612" w:rsidP="002158B8">
            <w:pPr>
              <w:spacing w:before="20" w:after="20"/>
              <w:cnfStyle w:val="000000100000" w:firstRow="0" w:lastRow="0" w:firstColumn="0" w:lastColumn="0" w:oddVBand="0" w:evenVBand="0" w:oddHBand="1" w:evenHBand="0" w:firstRowFirstColumn="0" w:firstRowLastColumn="0" w:lastRowFirstColumn="0" w:lastRowLastColumn="0"/>
              <w:rPr>
                <w:lang w:val="en-GB"/>
              </w:rPr>
            </w:pPr>
            <w:r>
              <w:rPr>
                <w:lang w:val="en-GB"/>
              </w:rPr>
              <w:t>SH</w:t>
            </w:r>
          </w:p>
        </w:tc>
        <w:tc>
          <w:tcPr>
            <w:tcW w:w="6237" w:type="dxa"/>
          </w:tcPr>
          <w:p w14:paraId="25654C43" w14:textId="05DBFD2F" w:rsidR="004E6612" w:rsidRDefault="004E6612" w:rsidP="00C903E1">
            <w:pPr>
              <w:spacing w:before="20" w:after="20"/>
              <w:cnfStyle w:val="000000100000" w:firstRow="0" w:lastRow="0" w:firstColumn="0" w:lastColumn="0" w:oddVBand="0" w:evenVBand="0" w:oddHBand="1" w:evenHBand="0" w:firstRowFirstColumn="0" w:firstRowLastColumn="0" w:lastRowFirstColumn="0" w:lastRowLastColumn="0"/>
            </w:pPr>
            <w:r w:rsidRPr="008B50CF">
              <w:t xml:space="preserve">Put info in </w:t>
            </w:r>
            <w:proofErr w:type="gramStart"/>
            <w:r w:rsidRPr="008B50CF">
              <w:t>( )</w:t>
            </w:r>
            <w:proofErr w:type="gramEnd"/>
            <w:r w:rsidRPr="008B50CF">
              <w:t xml:space="preserve"> in italics and add a note.</w:t>
            </w:r>
          </w:p>
        </w:tc>
        <w:tc>
          <w:tcPr>
            <w:tcW w:w="1009" w:type="dxa"/>
          </w:tcPr>
          <w:p w14:paraId="3A2B6BB9" w14:textId="030557DB" w:rsidR="004E6612" w:rsidRPr="002F60C7" w:rsidRDefault="004E6612" w:rsidP="002158B8">
            <w:pPr>
              <w:spacing w:before="20" w:after="20"/>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r w:rsidR="004E6612" w:rsidRPr="009D0C50" w14:paraId="39585444" w14:textId="77777777" w:rsidTr="004E6612">
        <w:tc>
          <w:tcPr>
            <w:cnfStyle w:val="001000000000" w:firstRow="0" w:lastRow="0" w:firstColumn="1" w:lastColumn="0" w:oddVBand="0" w:evenVBand="0" w:oddHBand="0" w:evenHBand="0" w:firstRowFirstColumn="0" w:firstRowLastColumn="0" w:lastRowFirstColumn="0" w:lastRowLastColumn="0"/>
            <w:tcW w:w="758" w:type="dxa"/>
          </w:tcPr>
          <w:p w14:paraId="30FD02A6" w14:textId="16EB264A" w:rsidR="004E6612" w:rsidRDefault="004E6612" w:rsidP="002158B8">
            <w:pPr>
              <w:spacing w:before="20" w:after="20"/>
              <w:rPr>
                <w:lang w:val="en-GB"/>
              </w:rPr>
            </w:pPr>
            <w:r>
              <w:rPr>
                <w:lang w:val="en-GB"/>
              </w:rPr>
              <w:t>07/0</w:t>
            </w:r>
            <w:r w:rsidR="006A342F">
              <w:rPr>
                <w:lang w:val="en-GB"/>
              </w:rPr>
              <w:t>6</w:t>
            </w:r>
          </w:p>
        </w:tc>
        <w:tc>
          <w:tcPr>
            <w:tcW w:w="1618" w:type="dxa"/>
          </w:tcPr>
          <w:p w14:paraId="755B5B0A" w14:textId="79CECB92" w:rsidR="004E6612" w:rsidRDefault="004E6612" w:rsidP="002158B8">
            <w:pPr>
              <w:spacing w:before="20" w:after="20"/>
              <w:cnfStyle w:val="000000000000" w:firstRow="0" w:lastRow="0" w:firstColumn="0" w:lastColumn="0" w:oddVBand="0" w:evenVBand="0" w:oddHBand="0" w:evenHBand="0" w:firstRowFirstColumn="0" w:firstRowLastColumn="0" w:lastRowFirstColumn="0" w:lastRowLastColumn="0"/>
              <w:rPr>
                <w:lang w:val="en-GB"/>
              </w:rPr>
            </w:pPr>
            <w:r>
              <w:rPr>
                <w:lang w:val="en-GB"/>
              </w:rPr>
              <w:t>Tool Operators</w:t>
            </w:r>
          </w:p>
        </w:tc>
        <w:tc>
          <w:tcPr>
            <w:tcW w:w="6237" w:type="dxa"/>
          </w:tcPr>
          <w:p w14:paraId="4CC08C70" w14:textId="2657FA25" w:rsidR="004E6612" w:rsidRDefault="004E6612" w:rsidP="002158B8">
            <w:pPr>
              <w:spacing w:before="20" w:after="20"/>
              <w:cnfStyle w:val="000000000000" w:firstRow="0" w:lastRow="0" w:firstColumn="0" w:lastColumn="0" w:oddVBand="0" w:evenVBand="0" w:oddHBand="0" w:evenHBand="0" w:firstRowFirstColumn="0" w:firstRowLastColumn="0" w:lastRowFirstColumn="0" w:lastRowLastColumn="0"/>
            </w:pPr>
            <w:r w:rsidRPr="008B50CF">
              <w:t>Provide a statement regarding the availability of effort in PY4 to implement the classification and level of priority.</w:t>
            </w:r>
          </w:p>
        </w:tc>
        <w:tc>
          <w:tcPr>
            <w:tcW w:w="1009" w:type="dxa"/>
          </w:tcPr>
          <w:p w14:paraId="11D87DA1" w14:textId="77E3F25E" w:rsidR="004E6612" w:rsidRPr="002F60C7" w:rsidRDefault="004E6612" w:rsidP="002158B8">
            <w:pPr>
              <w:spacing w:before="20" w:after="20"/>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NEW</w:t>
            </w:r>
          </w:p>
        </w:tc>
      </w:tr>
      <w:tr w:rsidR="004E6612" w:rsidRPr="009D0C50" w14:paraId="7D2B8CD6" w14:textId="77777777" w:rsidTr="004E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tcPr>
          <w:p w14:paraId="3173D787" w14:textId="6D83DD70" w:rsidR="004E6612" w:rsidRDefault="006A342F" w:rsidP="004E6612">
            <w:pPr>
              <w:spacing w:before="20" w:after="20"/>
              <w:rPr>
                <w:lang w:val="en-GB"/>
              </w:rPr>
            </w:pPr>
            <w:r>
              <w:rPr>
                <w:lang w:val="en-GB"/>
              </w:rPr>
              <w:t>07/07</w:t>
            </w:r>
          </w:p>
        </w:tc>
        <w:tc>
          <w:tcPr>
            <w:tcW w:w="1618" w:type="dxa"/>
          </w:tcPr>
          <w:p w14:paraId="4420308E" w14:textId="6741E968" w:rsidR="004E6612" w:rsidRDefault="004E6612" w:rsidP="002158B8">
            <w:pPr>
              <w:spacing w:before="20" w:after="20"/>
              <w:cnfStyle w:val="000000100000" w:firstRow="0" w:lastRow="0" w:firstColumn="0" w:lastColumn="0" w:oddVBand="0" w:evenVBand="0" w:oddHBand="1" w:evenHBand="0" w:firstRowFirstColumn="0" w:firstRowLastColumn="0" w:lastRowFirstColumn="0" w:lastRowLastColumn="0"/>
              <w:rPr>
                <w:lang w:val="en-GB"/>
              </w:rPr>
            </w:pPr>
            <w:r>
              <w:rPr>
                <w:lang w:val="en-GB"/>
              </w:rPr>
              <w:t>SH</w:t>
            </w:r>
          </w:p>
        </w:tc>
        <w:tc>
          <w:tcPr>
            <w:tcW w:w="6237" w:type="dxa"/>
          </w:tcPr>
          <w:p w14:paraId="21F3A19D" w14:textId="1824326A" w:rsidR="004E6612" w:rsidRDefault="004E6612" w:rsidP="002158B8">
            <w:pPr>
              <w:spacing w:before="20" w:after="20"/>
              <w:cnfStyle w:val="000000100000" w:firstRow="0" w:lastRow="0" w:firstColumn="0" w:lastColumn="0" w:oddVBand="0" w:evenVBand="0" w:oddHBand="1" w:evenHBand="0" w:firstRowFirstColumn="0" w:firstRowLastColumn="0" w:lastRowFirstColumn="0" w:lastRowLastColumn="0"/>
            </w:pPr>
            <w:r w:rsidRPr="008B50CF">
              <w:t>Make final changes to report and circulate to EGI Management.</w:t>
            </w:r>
          </w:p>
        </w:tc>
        <w:tc>
          <w:tcPr>
            <w:tcW w:w="1009" w:type="dxa"/>
          </w:tcPr>
          <w:p w14:paraId="1A8BB856" w14:textId="73E0C28B" w:rsidR="004E6612" w:rsidRPr="002F60C7" w:rsidRDefault="004E6612" w:rsidP="002158B8">
            <w:pPr>
              <w:spacing w:before="20" w:after="20"/>
              <w:jc w:val="center"/>
              <w:cnfStyle w:val="000000100000" w:firstRow="0" w:lastRow="0" w:firstColumn="0" w:lastColumn="0" w:oddVBand="0" w:evenVBand="0" w:oddHBand="1" w:evenHBand="0" w:firstRowFirstColumn="0" w:firstRowLastColumn="0" w:lastRowFirstColumn="0" w:lastRowLastColumn="0"/>
              <w:rPr>
                <w:lang w:val="en-GB"/>
              </w:rPr>
            </w:pPr>
            <w:r>
              <w:rPr>
                <w:lang w:val="en-GB"/>
              </w:rPr>
              <w:t>NEW</w:t>
            </w:r>
          </w:p>
        </w:tc>
      </w:tr>
    </w:tbl>
    <w:p w14:paraId="32406DEB" w14:textId="77777777" w:rsidR="00350F77" w:rsidRDefault="00350F77" w:rsidP="002158B8">
      <w:pPr>
        <w:spacing w:before="60" w:after="60"/>
        <w:rPr>
          <w:lang w:val="en-GB"/>
        </w:rPr>
      </w:pPr>
    </w:p>
    <w:p w14:paraId="6600FC24" w14:textId="6CC5A38A" w:rsidR="004F2700" w:rsidRDefault="00615FF1" w:rsidP="002158B8">
      <w:pPr>
        <w:spacing w:before="60" w:after="60"/>
        <w:rPr>
          <w:lang w:val="en-GB"/>
        </w:rPr>
      </w:pPr>
      <w:r w:rsidRPr="009D0C50">
        <w:rPr>
          <w:lang w:val="en-GB"/>
        </w:rPr>
        <w:t xml:space="preserve">The meeting concluded at </w:t>
      </w:r>
      <w:r w:rsidR="00054965" w:rsidRPr="009D0C50">
        <w:rPr>
          <w:lang w:val="en-GB"/>
        </w:rPr>
        <w:t>1</w:t>
      </w:r>
      <w:r w:rsidR="00350F77">
        <w:rPr>
          <w:lang w:val="en-GB"/>
        </w:rPr>
        <w:t>4</w:t>
      </w:r>
      <w:r w:rsidR="00054965" w:rsidRPr="009D0C50">
        <w:rPr>
          <w:lang w:val="en-GB"/>
        </w:rPr>
        <w:t>:</w:t>
      </w:r>
      <w:r w:rsidR="00C903E1">
        <w:rPr>
          <w:lang w:val="en-GB"/>
        </w:rPr>
        <w:t>1</w:t>
      </w:r>
      <w:r w:rsidR="00350F77">
        <w:rPr>
          <w:lang w:val="en-GB"/>
        </w:rPr>
        <w:t>3</w:t>
      </w:r>
      <w:r w:rsidR="00C903E1">
        <w:rPr>
          <w:lang w:val="en-GB"/>
        </w:rPr>
        <w:t>.</w:t>
      </w:r>
    </w:p>
    <w:p w14:paraId="63F36ABC" w14:textId="479CB0B1" w:rsidR="002158B8" w:rsidRDefault="002158B8">
      <w:pPr>
        <w:spacing w:after="200"/>
        <w:jc w:val="left"/>
        <w:rPr>
          <w:rFonts w:ascii="Arial" w:hAnsi="Arial" w:cs="Arial"/>
          <w:lang w:val="en-GB"/>
        </w:rPr>
      </w:pPr>
    </w:p>
    <w:p w14:paraId="61803F14" w14:textId="77777777" w:rsidR="00350F77" w:rsidRDefault="00350F77">
      <w:pPr>
        <w:spacing w:after="200"/>
        <w:jc w:val="left"/>
        <w:rPr>
          <w:rFonts w:ascii="Arial" w:hAnsi="Arial" w:cs="Arial"/>
          <w:lang w:val="en-GB"/>
        </w:rPr>
      </w:pPr>
      <w:r>
        <w:rPr>
          <w:rFonts w:ascii="Arial" w:hAnsi="Arial" w:cs="Arial"/>
          <w:lang w:val="en-GB"/>
        </w:rPr>
        <w:br w:type="page"/>
      </w:r>
    </w:p>
    <w:p w14:paraId="65A87629" w14:textId="751FD6CC" w:rsidR="00406E03" w:rsidRPr="009D0C50" w:rsidRDefault="00410F8C" w:rsidP="005E64D2">
      <w:pPr>
        <w:spacing w:after="200"/>
        <w:jc w:val="left"/>
        <w:rPr>
          <w:rFonts w:ascii="Arial" w:hAnsi="Arial" w:cs="Arial"/>
          <w:lang w:val="en-GB"/>
        </w:rPr>
      </w:pPr>
      <w:r w:rsidRPr="009D0C50">
        <w:rPr>
          <w:rFonts w:ascii="Arial" w:hAnsi="Arial" w:cs="Arial"/>
          <w:lang w:val="en-GB"/>
        </w:rPr>
        <w:lastRenderedPageBreak/>
        <w:t>Minutes prepared</w:t>
      </w:r>
      <w:r w:rsidR="00280756" w:rsidRPr="009D0C50">
        <w:rPr>
          <w:rFonts w:ascii="Arial" w:hAnsi="Arial" w:cs="Arial"/>
          <w:lang w:val="en-GB"/>
        </w:rPr>
        <w:t xml:space="preserve"> by</w:t>
      </w:r>
      <w:r w:rsidR="0052527B" w:rsidRPr="009D0C50">
        <w:rPr>
          <w:rFonts w:ascii="Arial" w:hAnsi="Arial" w:cs="Arial"/>
          <w:lang w:val="en-GB"/>
        </w:rPr>
        <w:t>:</w:t>
      </w:r>
      <w:r w:rsidR="00E67E4E" w:rsidRPr="009D0C50">
        <w:rPr>
          <w:rFonts w:ascii="Arial" w:hAnsi="Arial" w:cs="Arial"/>
          <w:lang w:val="en-GB"/>
        </w:rPr>
        <w:tab/>
      </w:r>
      <w:r w:rsidR="00E67E4E" w:rsidRPr="009D0C50">
        <w:rPr>
          <w:rFonts w:ascii="Arial" w:hAnsi="Arial" w:cs="Arial"/>
          <w:lang w:val="en-GB"/>
        </w:rPr>
        <w:tab/>
      </w:r>
      <w:r w:rsidR="00054965" w:rsidRPr="009D0C50">
        <w:rPr>
          <w:rFonts w:ascii="Arial" w:hAnsi="Arial" w:cs="Arial"/>
          <w:lang w:val="en-GB"/>
        </w:rPr>
        <w:t>Sy Holsinger</w:t>
      </w:r>
      <w:r w:rsidR="00E61334" w:rsidRPr="009D0C50">
        <w:rPr>
          <w:rFonts w:ascii="Arial" w:hAnsi="Arial" w:cs="Arial"/>
          <w:lang w:val="en-GB"/>
        </w:rPr>
        <w:t>,</w:t>
      </w:r>
      <w:r w:rsidR="00615FF1" w:rsidRPr="009D0C50">
        <w:rPr>
          <w:rFonts w:ascii="Arial" w:hAnsi="Arial" w:cs="Arial"/>
          <w:lang w:val="en-GB"/>
        </w:rPr>
        <w:t xml:space="preserve"> </w:t>
      </w:r>
      <w:r w:rsidR="00686F98">
        <w:rPr>
          <w:rFonts w:ascii="Arial" w:hAnsi="Arial" w:cs="Arial"/>
          <w:lang w:val="en-GB"/>
        </w:rPr>
        <w:t>14</w:t>
      </w:r>
      <w:r w:rsidR="003E68BF">
        <w:rPr>
          <w:rFonts w:ascii="Arial" w:hAnsi="Arial" w:cs="Arial"/>
          <w:lang w:val="en-GB"/>
        </w:rPr>
        <w:t>/</w:t>
      </w:r>
      <w:r w:rsidR="00492BBB">
        <w:rPr>
          <w:rFonts w:ascii="Arial" w:hAnsi="Arial" w:cs="Arial"/>
          <w:lang w:val="en-GB"/>
        </w:rPr>
        <w:t>0</w:t>
      </w:r>
      <w:r w:rsidR="00350F77">
        <w:rPr>
          <w:rFonts w:ascii="Arial" w:hAnsi="Arial" w:cs="Arial"/>
          <w:lang w:val="en-GB"/>
        </w:rPr>
        <w:t>5</w:t>
      </w:r>
      <w:r w:rsidR="00054965" w:rsidRPr="009D0C50">
        <w:rPr>
          <w:rFonts w:ascii="Arial" w:hAnsi="Arial" w:cs="Arial"/>
          <w:lang w:val="en-GB"/>
        </w:rPr>
        <w:t>/201</w:t>
      </w:r>
      <w:r w:rsidR="00492BBB">
        <w:rPr>
          <w:rFonts w:ascii="Arial" w:hAnsi="Arial" w:cs="Arial"/>
          <w:lang w:val="en-GB"/>
        </w:rPr>
        <w:t>3</w:t>
      </w:r>
    </w:p>
    <w:p w14:paraId="0AC9E701" w14:textId="77777777" w:rsidR="00406E03" w:rsidRPr="009D0C50" w:rsidRDefault="00406E03" w:rsidP="00406E03">
      <w:pPr>
        <w:rPr>
          <w:rFonts w:ascii="Arial" w:hAnsi="Arial" w:cs="Arial"/>
          <w:lang w:val="en-GB"/>
        </w:rPr>
      </w:pPr>
    </w:p>
    <w:p w14:paraId="7EAFC3B6" w14:textId="0CAF471D" w:rsidR="00406E03" w:rsidRPr="009D0C50" w:rsidRDefault="00410F8C" w:rsidP="00406E03">
      <w:pPr>
        <w:rPr>
          <w:rFonts w:ascii="Arial" w:hAnsi="Arial" w:cs="Arial"/>
          <w:lang w:val="en-GB"/>
        </w:rPr>
      </w:pPr>
      <w:r w:rsidRPr="009D0C50">
        <w:rPr>
          <w:rFonts w:ascii="Arial" w:hAnsi="Arial" w:cs="Arial"/>
          <w:lang w:val="en-GB"/>
        </w:rPr>
        <w:t>Minutes Approved</w:t>
      </w:r>
      <w:r w:rsidR="0052527B" w:rsidRPr="009D0C50">
        <w:rPr>
          <w:rFonts w:ascii="Arial" w:hAnsi="Arial" w:cs="Arial"/>
          <w:lang w:val="en-GB"/>
        </w:rPr>
        <w:t>:</w:t>
      </w:r>
      <w:r w:rsidR="00E67E4E" w:rsidRPr="009D0C50">
        <w:rPr>
          <w:rFonts w:ascii="Arial" w:hAnsi="Arial" w:cs="Arial"/>
          <w:lang w:val="en-GB"/>
        </w:rPr>
        <w:tab/>
      </w:r>
      <w:r w:rsidR="00E67E4E" w:rsidRPr="009D0C50">
        <w:rPr>
          <w:rFonts w:ascii="Arial" w:hAnsi="Arial" w:cs="Arial"/>
          <w:lang w:val="en-GB"/>
        </w:rPr>
        <w:tab/>
      </w:r>
      <w:r w:rsidR="00BC571F">
        <w:rPr>
          <w:rFonts w:ascii="Arial" w:hAnsi="Arial" w:cs="Arial"/>
          <w:lang w:val="en-GB"/>
        </w:rPr>
        <w:t>VT Leader Sy Holsinger (</w:t>
      </w:r>
      <w:r w:rsidR="006F1B4D">
        <w:rPr>
          <w:rFonts w:ascii="Arial" w:hAnsi="Arial" w:cs="Arial"/>
          <w:lang w:val="en-GB"/>
        </w:rPr>
        <w:t>review</w:t>
      </w:r>
      <w:r w:rsidR="00066810">
        <w:rPr>
          <w:rFonts w:ascii="Arial" w:hAnsi="Arial" w:cs="Arial"/>
          <w:lang w:val="en-GB"/>
        </w:rPr>
        <w:t xml:space="preserve">ed </w:t>
      </w:r>
      <w:r w:rsidR="00B05906">
        <w:rPr>
          <w:rFonts w:ascii="Arial" w:hAnsi="Arial" w:cs="Arial"/>
          <w:lang w:val="en-GB"/>
        </w:rPr>
        <w:t>by VT members)</w:t>
      </w:r>
    </w:p>
    <w:p w14:paraId="37F41FB8" w14:textId="77777777" w:rsidR="00E67E4E" w:rsidRPr="009D0C50" w:rsidRDefault="00E67E4E" w:rsidP="00406E03">
      <w:pPr>
        <w:rPr>
          <w:rFonts w:ascii="Arial" w:hAnsi="Arial" w:cs="Arial"/>
          <w:lang w:val="en-GB"/>
        </w:rPr>
      </w:pPr>
    </w:p>
    <w:p w14:paraId="2B71A066" w14:textId="77777777" w:rsidR="00410F8C" w:rsidRPr="009D0C50" w:rsidRDefault="00410F8C" w:rsidP="00E67E4E">
      <w:pPr>
        <w:ind w:left="2160" w:firstLine="720"/>
        <w:rPr>
          <w:rFonts w:ascii="Arial" w:hAnsi="Arial" w:cs="Arial"/>
          <w:lang w:val="en-GB"/>
        </w:rPr>
      </w:pPr>
      <w:r w:rsidRPr="009D0C50">
        <w:rPr>
          <w:rFonts w:ascii="Arial" w:hAnsi="Arial" w:cs="Arial"/>
          <w:lang w:val="en-GB"/>
        </w:rPr>
        <w:t>__________________</w:t>
      </w:r>
      <w:r w:rsidR="00CE471A" w:rsidRPr="009D0C50">
        <w:rPr>
          <w:rFonts w:ascii="Arial" w:hAnsi="Arial" w:cs="Arial"/>
          <w:lang w:val="en-GB"/>
        </w:rPr>
        <w:t>_</w:t>
      </w:r>
      <w:r w:rsidR="009D34A2" w:rsidRPr="009D0C50">
        <w:rPr>
          <w:rFonts w:ascii="Arial" w:hAnsi="Arial" w:cs="Arial"/>
          <w:lang w:val="en-GB"/>
        </w:rPr>
        <w:t>____</w:t>
      </w:r>
    </w:p>
    <w:p w14:paraId="412338A1" w14:textId="77777777" w:rsidR="00EB0FC7" w:rsidRPr="009D0C50" w:rsidRDefault="00EB0FC7" w:rsidP="00406E03">
      <w:pPr>
        <w:rPr>
          <w:rFonts w:ascii="Arial" w:hAnsi="Arial" w:cs="Arial"/>
          <w:lang w:val="en-GB"/>
        </w:rPr>
      </w:pPr>
    </w:p>
    <w:p w14:paraId="7F404E94" w14:textId="77777777" w:rsidR="00C10CAC" w:rsidRPr="009D0C50" w:rsidRDefault="00C10CAC" w:rsidP="00406E03">
      <w:pPr>
        <w:rPr>
          <w:rFonts w:ascii="Arial" w:hAnsi="Arial" w:cs="Arial"/>
          <w:lang w:val="en-GB"/>
        </w:rPr>
      </w:pPr>
    </w:p>
    <w:p w14:paraId="611378A7" w14:textId="77777777" w:rsidR="004F2700" w:rsidRPr="009D0C50" w:rsidRDefault="004F2700" w:rsidP="00280756">
      <w:pPr>
        <w:rPr>
          <w:rFonts w:ascii="Arial" w:hAnsi="Arial" w:cs="Arial"/>
          <w:lang w:val="en-GB"/>
        </w:rPr>
      </w:pPr>
    </w:p>
    <w:p w14:paraId="4308864B" w14:textId="77777777" w:rsidR="004F2700" w:rsidRPr="009D0C50" w:rsidRDefault="004F2700" w:rsidP="00280756">
      <w:pPr>
        <w:rPr>
          <w:rFonts w:ascii="Arial" w:hAnsi="Arial" w:cs="Arial"/>
          <w:lang w:val="en-GB"/>
        </w:rPr>
      </w:pPr>
    </w:p>
    <w:p w14:paraId="3914CD1A" w14:textId="77777777" w:rsidR="004F2700" w:rsidRPr="009D0C50" w:rsidRDefault="004F2700" w:rsidP="00280756">
      <w:pPr>
        <w:rPr>
          <w:rFonts w:ascii="Arial" w:hAnsi="Arial" w:cs="Arial"/>
          <w:lang w:val="en-GB"/>
        </w:rPr>
      </w:pPr>
    </w:p>
    <w:p w14:paraId="6E0D40D3" w14:textId="77777777" w:rsidR="004F2700" w:rsidRPr="009D0C50" w:rsidRDefault="004F2700" w:rsidP="00280756">
      <w:pPr>
        <w:rPr>
          <w:rFonts w:ascii="Arial" w:hAnsi="Arial" w:cs="Arial"/>
          <w:lang w:val="en-GB"/>
        </w:rPr>
      </w:pPr>
    </w:p>
    <w:p w14:paraId="0D7CCB74" w14:textId="77777777" w:rsidR="004F2700" w:rsidRPr="009D0C50" w:rsidRDefault="004F2700" w:rsidP="00280756">
      <w:pPr>
        <w:rPr>
          <w:rFonts w:ascii="Arial" w:hAnsi="Arial" w:cs="Arial"/>
          <w:lang w:val="en-GB"/>
        </w:rPr>
      </w:pPr>
    </w:p>
    <w:p w14:paraId="0795CABB" w14:textId="77777777" w:rsidR="004F2700" w:rsidRPr="009D0C50" w:rsidRDefault="004F2700" w:rsidP="00280756">
      <w:pPr>
        <w:rPr>
          <w:rFonts w:ascii="Arial" w:hAnsi="Arial" w:cs="Arial"/>
          <w:lang w:val="en-GB"/>
        </w:rPr>
      </w:pPr>
    </w:p>
    <w:p w14:paraId="188F1425" w14:textId="77777777" w:rsidR="004F2700" w:rsidRPr="009D0C50" w:rsidRDefault="004F2700" w:rsidP="00280756">
      <w:pPr>
        <w:rPr>
          <w:rFonts w:ascii="Arial" w:hAnsi="Arial" w:cs="Arial"/>
          <w:lang w:val="en-GB"/>
        </w:rPr>
      </w:pPr>
    </w:p>
    <w:p w14:paraId="4404895C" w14:textId="77777777" w:rsidR="004F2700" w:rsidRPr="009D0C50" w:rsidRDefault="004F2700" w:rsidP="00280756">
      <w:pPr>
        <w:rPr>
          <w:rFonts w:ascii="Arial" w:hAnsi="Arial" w:cs="Arial"/>
          <w:lang w:val="en-GB"/>
        </w:rPr>
      </w:pPr>
    </w:p>
    <w:p w14:paraId="7D1677EB" w14:textId="77777777" w:rsidR="004F2700" w:rsidRPr="009D0C50" w:rsidRDefault="004F2700" w:rsidP="00280756">
      <w:pPr>
        <w:rPr>
          <w:rFonts w:ascii="Arial" w:hAnsi="Arial" w:cs="Arial"/>
          <w:lang w:val="en-GB"/>
        </w:rPr>
      </w:pPr>
    </w:p>
    <w:p w14:paraId="620368FB" w14:textId="77777777" w:rsidR="004F2700" w:rsidRPr="009D0C50" w:rsidRDefault="004F2700" w:rsidP="00280756">
      <w:pPr>
        <w:rPr>
          <w:rFonts w:ascii="Arial" w:hAnsi="Arial" w:cs="Arial"/>
          <w:lang w:val="en-GB"/>
        </w:rPr>
      </w:pPr>
    </w:p>
    <w:p w14:paraId="37DF53B4" w14:textId="77777777" w:rsidR="004F2700" w:rsidRPr="009D0C50" w:rsidRDefault="004F2700" w:rsidP="00280756">
      <w:pPr>
        <w:rPr>
          <w:rFonts w:ascii="Arial" w:hAnsi="Arial" w:cs="Arial"/>
          <w:lang w:val="en-GB"/>
        </w:rPr>
      </w:pPr>
    </w:p>
    <w:p w14:paraId="0D9AF729" w14:textId="77777777" w:rsidR="004F2700" w:rsidRPr="009D0C50" w:rsidRDefault="004F2700" w:rsidP="00280756">
      <w:pPr>
        <w:rPr>
          <w:rFonts w:ascii="Arial" w:hAnsi="Arial" w:cs="Arial"/>
          <w:lang w:val="en-GB"/>
        </w:rPr>
      </w:pPr>
    </w:p>
    <w:p w14:paraId="291A5E71" w14:textId="77777777" w:rsidR="004F2700" w:rsidRPr="009D0C50" w:rsidRDefault="004F2700" w:rsidP="00280756">
      <w:pPr>
        <w:rPr>
          <w:rFonts w:ascii="Arial" w:hAnsi="Arial" w:cs="Arial"/>
          <w:lang w:val="en-GB"/>
        </w:rPr>
      </w:pPr>
    </w:p>
    <w:p w14:paraId="73A5D7BC" w14:textId="77777777" w:rsidR="004F2700" w:rsidRPr="009D0C50" w:rsidRDefault="004F2700" w:rsidP="00280756">
      <w:pPr>
        <w:rPr>
          <w:rFonts w:ascii="Arial" w:hAnsi="Arial" w:cs="Arial"/>
          <w:lang w:val="en-GB"/>
        </w:rPr>
      </w:pPr>
    </w:p>
    <w:p w14:paraId="3C523A76" w14:textId="77777777" w:rsidR="00EB0FC7" w:rsidRPr="009D0C50" w:rsidRDefault="00280756" w:rsidP="00280756">
      <w:pPr>
        <w:rPr>
          <w:rFonts w:ascii="Arial" w:hAnsi="Arial" w:cs="Arial"/>
          <w:lang w:val="en-GB"/>
        </w:rPr>
      </w:pPr>
      <w:r w:rsidRPr="009D0C50">
        <w:rPr>
          <w:rFonts w:ascii="Arial" w:hAnsi="Arial" w:cs="Arial"/>
          <w:lang w:val="en-GB"/>
        </w:rPr>
        <w:t>CO</w:t>
      </w:r>
      <w:r w:rsidR="00EB0FC7" w:rsidRPr="009D0C50">
        <w:rPr>
          <w:rFonts w:ascii="Arial" w:hAnsi="Arial" w:cs="Arial"/>
          <w:lang w:val="en-GB"/>
        </w:rPr>
        <w:t>PYRIGHT NOTICE</w:t>
      </w:r>
    </w:p>
    <w:p w14:paraId="3999A1C0" w14:textId="6CEDA122" w:rsidR="00EB0FC7" w:rsidRPr="009D0C50" w:rsidRDefault="00EB0FC7" w:rsidP="00EB0FC7">
      <w:pPr>
        <w:rPr>
          <w:rFonts w:ascii="Arial" w:hAnsi="Arial" w:cs="Arial"/>
          <w:lang w:val="en-GB"/>
        </w:rPr>
      </w:pPr>
      <w:r w:rsidRPr="009D0C50">
        <w:rPr>
          <w:rFonts w:ascii="Arial" w:hAnsi="Arial" w:cs="Arial"/>
          <w:lang w:val="en-GB"/>
        </w:rPr>
        <w:t>Copyright © EGI.eu. This work is licensed under the Creative Commons Attribution-</w:t>
      </w:r>
      <w:r w:rsidR="004A5D2C" w:rsidRPr="009D0C50">
        <w:rPr>
          <w:rFonts w:ascii="Arial" w:hAnsi="Arial" w:cs="Arial"/>
          <w:lang w:val="en-GB"/>
        </w:rPr>
        <w:t>Non</w:t>
      </w:r>
      <w:r w:rsidR="004A5D2C">
        <w:rPr>
          <w:rFonts w:ascii="Arial" w:hAnsi="Arial" w:cs="Arial"/>
          <w:lang w:val="en-GB"/>
        </w:rPr>
        <w:t>-</w:t>
      </w:r>
      <w:r w:rsidR="004A5D2C" w:rsidRPr="009D0C50">
        <w:rPr>
          <w:rFonts w:ascii="Arial" w:hAnsi="Arial" w:cs="Arial"/>
          <w:lang w:val="en-GB"/>
        </w:rPr>
        <w:t>Commercial</w:t>
      </w:r>
      <w:r w:rsidRPr="009D0C50">
        <w:rPr>
          <w:rFonts w:ascii="Arial" w:hAnsi="Arial" w:cs="Arial"/>
          <w:lang w:val="en-GB"/>
        </w:rPr>
        <w:t>-</w:t>
      </w:r>
      <w:proofErr w:type="spellStart"/>
      <w:r w:rsidRPr="009D0C50">
        <w:rPr>
          <w:rFonts w:ascii="Arial" w:hAnsi="Arial" w:cs="Arial"/>
          <w:lang w:val="en-GB"/>
        </w:rPr>
        <w:t>NoDerivs</w:t>
      </w:r>
      <w:proofErr w:type="spellEnd"/>
      <w:r w:rsidRPr="009D0C50">
        <w:rPr>
          <w:rFonts w:ascii="Arial" w:hAnsi="Arial" w:cs="Arial"/>
          <w:lang w:val="en-GB"/>
        </w:rPr>
        <w:t xml:space="preserve"> 3.0 </w:t>
      </w:r>
      <w:proofErr w:type="spellStart"/>
      <w:r w:rsidRPr="009D0C50">
        <w:rPr>
          <w:rFonts w:ascii="Arial" w:hAnsi="Arial" w:cs="Arial"/>
          <w:lang w:val="en-GB"/>
        </w:rPr>
        <w:t>Unported</w:t>
      </w:r>
      <w:proofErr w:type="spellEnd"/>
      <w:r w:rsidRPr="009D0C50">
        <w:rPr>
          <w:rFonts w:ascii="Arial" w:hAnsi="Arial" w:cs="Arial"/>
          <w:lang w:val="en-GB"/>
        </w:rPr>
        <w:t xml:space="preserve"> License. To view a copy of this license, visit http://creativecommons.org/licenses/by-nc/3.0/ or send a letter to Creative Commons, 171 Second Street, Suite 300, San Francisco, California, 94105, </w:t>
      </w:r>
      <w:proofErr w:type="gramStart"/>
      <w:r w:rsidRPr="009D0C50">
        <w:rPr>
          <w:rFonts w:ascii="Arial" w:hAnsi="Arial" w:cs="Arial"/>
          <w:lang w:val="en-GB"/>
        </w:rPr>
        <w:t>USA</w:t>
      </w:r>
      <w:proofErr w:type="gramEnd"/>
      <w:r w:rsidRPr="009D0C50">
        <w:rPr>
          <w:rFonts w:ascii="Arial" w:hAnsi="Arial" w:cs="Arial"/>
          <w:lang w:val="en-GB"/>
        </w:rPr>
        <w:t>.</w:t>
      </w:r>
    </w:p>
    <w:p w14:paraId="55DF1745" w14:textId="77777777" w:rsidR="00EB0FC7" w:rsidRPr="00686F98" w:rsidRDefault="00EB0FC7" w:rsidP="00030325">
      <w:pPr>
        <w:rPr>
          <w:rStyle w:val="IntenseReference"/>
        </w:rPr>
      </w:pPr>
      <w:r w:rsidRPr="009D0C50">
        <w:rPr>
          <w:rFonts w:ascii="Arial" w:hAnsi="Arial" w:cs="Arial"/>
          <w:lang w:val="en-GB"/>
        </w:rPr>
        <w:t xml:space="preserve">The work must be attributed by attaching the following reference to the copied elements: “Copyright © EGI.eu (www.egi.eu). Using this document in a way and/or for purposes not foreseen in the </w:t>
      </w:r>
      <w:proofErr w:type="gramStart"/>
      <w:r w:rsidRPr="009D0C50">
        <w:rPr>
          <w:rFonts w:ascii="Arial" w:hAnsi="Arial" w:cs="Arial"/>
          <w:lang w:val="en-GB"/>
        </w:rPr>
        <w:t>license,</w:t>
      </w:r>
      <w:proofErr w:type="gramEnd"/>
      <w:r w:rsidRPr="009D0C50">
        <w:rPr>
          <w:rFonts w:ascii="Arial" w:hAnsi="Arial" w:cs="Arial"/>
          <w:lang w:val="en-GB"/>
        </w:rPr>
        <w:t xml:space="preserve"> requires the prior written permission of the copyright holders. The information contained in this document represents the views of the copyright holders as of the date such views are published.</w:t>
      </w:r>
    </w:p>
    <w:sectPr w:rsidR="00EB0FC7" w:rsidRPr="00686F98" w:rsidSect="005D2B98">
      <w:headerReference w:type="default" r:id="rId9"/>
      <w:footerReference w:type="default" r:id="rId10"/>
      <w:pgSz w:w="12240" w:h="15840"/>
      <w:pgMar w:top="2552" w:right="1417" w:bottom="851" w:left="1417" w:header="708" w:footer="1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88E96" w14:textId="77777777" w:rsidR="006A342F" w:rsidRDefault="006A342F" w:rsidP="00D360F3">
      <w:pPr>
        <w:spacing w:after="0" w:line="240" w:lineRule="auto"/>
      </w:pPr>
      <w:r>
        <w:separator/>
      </w:r>
    </w:p>
  </w:endnote>
  <w:endnote w:type="continuationSeparator" w:id="0">
    <w:p w14:paraId="3E303FCC" w14:textId="77777777" w:rsidR="006A342F" w:rsidRDefault="006A342F" w:rsidP="00D3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261496"/>
      <w:docPartObj>
        <w:docPartGallery w:val="Page Numbers (Bottom of Page)"/>
        <w:docPartUnique/>
      </w:docPartObj>
    </w:sdtPr>
    <w:sdtEndPr>
      <w:rPr>
        <w:rFonts w:ascii="Arial" w:hAnsi="Arial" w:cs="Arial"/>
        <w:noProof/>
        <w:sz w:val="20"/>
        <w:szCs w:val="20"/>
      </w:rPr>
    </w:sdtEndPr>
    <w:sdtContent>
      <w:p w14:paraId="5A6D1BAD" w14:textId="77777777" w:rsidR="006A342F" w:rsidRPr="00B84C1F" w:rsidRDefault="006A342F">
        <w:pPr>
          <w:pStyle w:val="Footer"/>
          <w:jc w:val="right"/>
          <w:rPr>
            <w:rFonts w:ascii="Arial" w:hAnsi="Arial" w:cs="Arial"/>
            <w:sz w:val="20"/>
            <w:szCs w:val="20"/>
          </w:rPr>
        </w:pPr>
        <w:r w:rsidRPr="00B84C1F">
          <w:rPr>
            <w:rFonts w:ascii="Arial" w:hAnsi="Arial" w:cs="Arial"/>
            <w:sz w:val="20"/>
            <w:szCs w:val="20"/>
          </w:rPr>
          <w:fldChar w:fldCharType="begin"/>
        </w:r>
        <w:r w:rsidRPr="00B84C1F">
          <w:rPr>
            <w:rFonts w:ascii="Arial" w:hAnsi="Arial" w:cs="Arial"/>
            <w:sz w:val="20"/>
            <w:szCs w:val="20"/>
          </w:rPr>
          <w:instrText xml:space="preserve"> PAGE   \* MERGEFORMAT </w:instrText>
        </w:r>
        <w:r w:rsidRPr="00B84C1F">
          <w:rPr>
            <w:rFonts w:ascii="Arial" w:hAnsi="Arial" w:cs="Arial"/>
            <w:sz w:val="20"/>
            <w:szCs w:val="20"/>
          </w:rPr>
          <w:fldChar w:fldCharType="separate"/>
        </w:r>
        <w:r w:rsidR="00305CD8" w:rsidRPr="00305CD8">
          <w:rPr>
            <w:rFonts w:cs="Arial"/>
            <w:noProof/>
            <w:sz w:val="20"/>
            <w:szCs w:val="20"/>
          </w:rPr>
          <w:t>6</w:t>
        </w:r>
        <w:r w:rsidRPr="00B84C1F">
          <w:rPr>
            <w:rFonts w:ascii="Arial" w:hAnsi="Arial" w:cs="Arial"/>
            <w:noProof/>
            <w:sz w:val="20"/>
            <w:szCs w:val="20"/>
          </w:rPr>
          <w:fldChar w:fldCharType="end"/>
        </w:r>
      </w:p>
    </w:sdtContent>
  </w:sdt>
  <w:p w14:paraId="26CBAC2B" w14:textId="77777777" w:rsidR="006A342F" w:rsidRDefault="006A34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2C0A2" w14:textId="77777777" w:rsidR="006A342F" w:rsidRDefault="006A342F" w:rsidP="00D360F3">
      <w:pPr>
        <w:spacing w:after="0" w:line="240" w:lineRule="auto"/>
      </w:pPr>
      <w:r>
        <w:separator/>
      </w:r>
    </w:p>
  </w:footnote>
  <w:footnote w:type="continuationSeparator" w:id="0">
    <w:p w14:paraId="048690BD" w14:textId="77777777" w:rsidR="006A342F" w:rsidRDefault="006A342F" w:rsidP="00D360F3">
      <w:pPr>
        <w:spacing w:after="0" w:line="240" w:lineRule="auto"/>
      </w:pPr>
      <w:r>
        <w:continuationSeparator/>
      </w:r>
    </w:p>
  </w:footnote>
  <w:footnote w:id="1">
    <w:p w14:paraId="397DC1BD" w14:textId="77777777" w:rsidR="006A342F" w:rsidRDefault="006A342F" w:rsidP="00370C7D">
      <w:pPr>
        <w:pStyle w:val="FootnoteText"/>
      </w:pPr>
      <w:r w:rsidRPr="00514EEE">
        <w:rPr>
          <w:rStyle w:val="FootnoteReference"/>
          <w:sz w:val="20"/>
        </w:rPr>
        <w:footnoteRef/>
      </w:r>
      <w:r w:rsidRPr="00514EEE">
        <w:rPr>
          <w:sz w:val="20"/>
        </w:rPr>
        <w:t xml:space="preserve"> NEW, OPEN, CLOSED, REJECTED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6A342F" w14:paraId="724CB9DA" w14:textId="77777777" w:rsidTr="009B3D32">
      <w:trPr>
        <w:trHeight w:val="1131"/>
      </w:trPr>
      <w:tc>
        <w:tcPr>
          <w:tcW w:w="2559" w:type="dxa"/>
        </w:tcPr>
        <w:p w14:paraId="6DD03CA6" w14:textId="77777777" w:rsidR="006A342F" w:rsidRDefault="006A342F" w:rsidP="009B3D32">
          <w:pPr>
            <w:pStyle w:val="Header"/>
            <w:tabs>
              <w:tab w:val="right" w:pos="9072"/>
            </w:tabs>
          </w:pPr>
          <w:r>
            <w:rPr>
              <w:noProof/>
            </w:rPr>
            <w:drawing>
              <wp:inline distT="0" distB="0" distL="0" distR="0" wp14:anchorId="2296A4F2" wp14:editId="08429609">
                <wp:extent cx="1041400" cy="787400"/>
                <wp:effectExtent l="1905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14:paraId="68B3AA55" w14:textId="77777777" w:rsidR="006A342F" w:rsidRDefault="006A342F" w:rsidP="009B3D32">
          <w:pPr>
            <w:pStyle w:val="Header"/>
            <w:tabs>
              <w:tab w:val="right" w:pos="9072"/>
            </w:tabs>
            <w:jc w:val="center"/>
          </w:pPr>
          <w:r>
            <w:rPr>
              <w:noProof/>
            </w:rPr>
            <w:drawing>
              <wp:inline distT="0" distB="0" distL="0" distR="0" wp14:anchorId="7D827AA2" wp14:editId="11A78EDE">
                <wp:extent cx="1098550" cy="800100"/>
                <wp:effectExtent l="19050" t="0" r="635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800100"/>
                        </a:xfrm>
                        <a:prstGeom prst="rect">
                          <a:avLst/>
                        </a:prstGeom>
                        <a:noFill/>
                        <a:ln w="9525">
                          <a:noFill/>
                          <a:miter lim="800000"/>
                          <a:headEnd/>
                          <a:tailEnd/>
                        </a:ln>
                      </pic:spPr>
                    </pic:pic>
                  </a:graphicData>
                </a:graphic>
              </wp:inline>
            </w:drawing>
          </w:r>
        </w:p>
      </w:tc>
      <w:tc>
        <w:tcPr>
          <w:tcW w:w="2687" w:type="dxa"/>
        </w:tcPr>
        <w:p w14:paraId="4F9A6CCC" w14:textId="77777777" w:rsidR="006A342F" w:rsidRDefault="006A342F" w:rsidP="009B3D32">
          <w:pPr>
            <w:pStyle w:val="Header"/>
            <w:tabs>
              <w:tab w:val="right" w:pos="9072"/>
            </w:tabs>
            <w:jc w:val="right"/>
          </w:pPr>
          <w:r>
            <w:rPr>
              <w:noProof/>
            </w:rPr>
            <w:drawing>
              <wp:inline distT="0" distB="0" distL="0" distR="0" wp14:anchorId="6420916B" wp14:editId="5077AD9B">
                <wp:extent cx="1981200" cy="800100"/>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14:paraId="0482E80B" w14:textId="77777777" w:rsidR="006A342F" w:rsidRDefault="006A342F">
    <w:pPr>
      <w:pStyle w:val="Header"/>
    </w:pPr>
    <w:r w:rsidRPr="00D360F3">
      <w:tab/>
      <w:t xml:space="preserve"> </w:t>
    </w:r>
    <w:r w:rsidRPr="00D360F3">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0146"/>
    <w:multiLevelType w:val="hybridMultilevel"/>
    <w:tmpl w:val="3578C770"/>
    <w:lvl w:ilvl="0" w:tplc="88F6E09E">
      <w:numFmt w:val="bullet"/>
      <w:lvlText w:val="-"/>
      <w:lvlJc w:val="left"/>
      <w:pPr>
        <w:ind w:left="2771" w:hanging="360"/>
      </w:pPr>
      <w:rPr>
        <w:rFonts w:ascii="Calibri" w:eastAsiaTheme="minorHAnsi" w:hAnsi="Calibri" w:cstheme="minorBidi" w:hint="default"/>
      </w:rPr>
    </w:lvl>
    <w:lvl w:ilvl="1" w:tplc="04090003" w:tentative="1">
      <w:start w:val="1"/>
      <w:numFmt w:val="bullet"/>
      <w:lvlText w:val="o"/>
      <w:lvlJc w:val="left"/>
      <w:pPr>
        <w:ind w:left="3491" w:hanging="360"/>
      </w:pPr>
      <w:rPr>
        <w:rFonts w:ascii="Courier New" w:hAnsi="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
    <w:nsid w:val="1D2F51FF"/>
    <w:multiLevelType w:val="hybridMultilevel"/>
    <w:tmpl w:val="C9E28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E545A"/>
    <w:multiLevelType w:val="hybridMultilevel"/>
    <w:tmpl w:val="56462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4C7091"/>
    <w:multiLevelType w:val="hybridMultilevel"/>
    <w:tmpl w:val="6ED2D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695E60"/>
    <w:multiLevelType w:val="hybridMultilevel"/>
    <w:tmpl w:val="B26E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F46DF"/>
    <w:multiLevelType w:val="hybridMultilevel"/>
    <w:tmpl w:val="56462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B45EBA"/>
    <w:multiLevelType w:val="hybridMultilevel"/>
    <w:tmpl w:val="947E2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B0465"/>
    <w:multiLevelType w:val="hybridMultilevel"/>
    <w:tmpl w:val="C59C89E4"/>
    <w:lvl w:ilvl="0" w:tplc="F17A8C24">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90900"/>
    <w:multiLevelType w:val="hybridMultilevel"/>
    <w:tmpl w:val="00DE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4B653B"/>
    <w:multiLevelType w:val="hybridMultilevel"/>
    <w:tmpl w:val="AE3A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E20116"/>
    <w:multiLevelType w:val="hybridMultilevel"/>
    <w:tmpl w:val="BE0A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795539"/>
    <w:multiLevelType w:val="hybridMultilevel"/>
    <w:tmpl w:val="0F7C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8"/>
  </w:num>
  <w:num w:numId="5">
    <w:abstractNumId w:val="6"/>
  </w:num>
  <w:num w:numId="6">
    <w:abstractNumId w:val="4"/>
  </w:num>
  <w:num w:numId="7">
    <w:abstractNumId w:val="11"/>
  </w:num>
  <w:num w:numId="8">
    <w:abstractNumId w:val="1"/>
  </w:num>
  <w:num w:numId="9">
    <w:abstractNumId w:val="3"/>
  </w:num>
  <w:num w:numId="10">
    <w:abstractNumId w:val="7"/>
  </w:num>
  <w:num w:numId="11">
    <w:abstractNumId w:val="2"/>
  </w:num>
  <w:num w:numId="12">
    <w:abstractNumId w:val="10"/>
  </w:num>
  <w:num w:numId="13">
    <w:abstractNumId w:val="9"/>
  </w:num>
  <w:num w:numId="14">
    <w:abstractNumId w:val="7"/>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en-GB" w:vendorID="64" w:dllVersion="131078" w:nlCheck="1" w:checkStyle="1"/>
  <w:activeWritingStyle w:appName="MSWord" w:lang="en-US" w:vendorID="64" w:dllVersion="131078" w:nlCheck="1" w:checkStyle="1"/>
  <w:activeWritingStyle w:appName="MSWord" w:lang="en-GB" w:vendorID="2" w:dllVersion="6"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A7"/>
    <w:rsid w:val="00000411"/>
    <w:rsid w:val="000074D0"/>
    <w:rsid w:val="00010758"/>
    <w:rsid w:val="00012083"/>
    <w:rsid w:val="000158E3"/>
    <w:rsid w:val="00023E97"/>
    <w:rsid w:val="00024BB3"/>
    <w:rsid w:val="00027B8E"/>
    <w:rsid w:val="00030325"/>
    <w:rsid w:val="0003041C"/>
    <w:rsid w:val="0003157A"/>
    <w:rsid w:val="00033E02"/>
    <w:rsid w:val="00035B05"/>
    <w:rsid w:val="00042D58"/>
    <w:rsid w:val="000433D4"/>
    <w:rsid w:val="00045F99"/>
    <w:rsid w:val="00052917"/>
    <w:rsid w:val="00053EFD"/>
    <w:rsid w:val="00054965"/>
    <w:rsid w:val="00056618"/>
    <w:rsid w:val="000570E7"/>
    <w:rsid w:val="00060158"/>
    <w:rsid w:val="0006129D"/>
    <w:rsid w:val="00064086"/>
    <w:rsid w:val="00066810"/>
    <w:rsid w:val="00066EC7"/>
    <w:rsid w:val="000674C1"/>
    <w:rsid w:val="000743AC"/>
    <w:rsid w:val="000750A7"/>
    <w:rsid w:val="000768F6"/>
    <w:rsid w:val="00076A9B"/>
    <w:rsid w:val="00076EB1"/>
    <w:rsid w:val="00077E62"/>
    <w:rsid w:val="000829D2"/>
    <w:rsid w:val="00083928"/>
    <w:rsid w:val="00083DA9"/>
    <w:rsid w:val="00085363"/>
    <w:rsid w:val="00094425"/>
    <w:rsid w:val="000948E9"/>
    <w:rsid w:val="00094B33"/>
    <w:rsid w:val="000964DF"/>
    <w:rsid w:val="00097518"/>
    <w:rsid w:val="000A3908"/>
    <w:rsid w:val="000A5EE4"/>
    <w:rsid w:val="000A60B9"/>
    <w:rsid w:val="000A6B91"/>
    <w:rsid w:val="000B0D4F"/>
    <w:rsid w:val="000B13B7"/>
    <w:rsid w:val="000B2159"/>
    <w:rsid w:val="000B6429"/>
    <w:rsid w:val="000B7DA0"/>
    <w:rsid w:val="000C0338"/>
    <w:rsid w:val="000C0C79"/>
    <w:rsid w:val="000C0F3C"/>
    <w:rsid w:val="000C6007"/>
    <w:rsid w:val="000C62D9"/>
    <w:rsid w:val="000D0583"/>
    <w:rsid w:val="000D1021"/>
    <w:rsid w:val="000D2193"/>
    <w:rsid w:val="000D2DA9"/>
    <w:rsid w:val="000D41CC"/>
    <w:rsid w:val="000D5110"/>
    <w:rsid w:val="000E0BF4"/>
    <w:rsid w:val="000F3CD7"/>
    <w:rsid w:val="000F4AAF"/>
    <w:rsid w:val="000F64CE"/>
    <w:rsid w:val="001000B9"/>
    <w:rsid w:val="0010468E"/>
    <w:rsid w:val="00104D12"/>
    <w:rsid w:val="00106EA0"/>
    <w:rsid w:val="00107931"/>
    <w:rsid w:val="00107F77"/>
    <w:rsid w:val="0011139F"/>
    <w:rsid w:val="00114D46"/>
    <w:rsid w:val="00115190"/>
    <w:rsid w:val="0011519E"/>
    <w:rsid w:val="00115EA0"/>
    <w:rsid w:val="0012209D"/>
    <w:rsid w:val="001220B5"/>
    <w:rsid w:val="001223D8"/>
    <w:rsid w:val="00122918"/>
    <w:rsid w:val="00123AD1"/>
    <w:rsid w:val="00130302"/>
    <w:rsid w:val="00130AC6"/>
    <w:rsid w:val="0013250D"/>
    <w:rsid w:val="0013279F"/>
    <w:rsid w:val="00134A45"/>
    <w:rsid w:val="00135F73"/>
    <w:rsid w:val="00137916"/>
    <w:rsid w:val="00137E0B"/>
    <w:rsid w:val="0014230B"/>
    <w:rsid w:val="0014791F"/>
    <w:rsid w:val="00147969"/>
    <w:rsid w:val="001511EF"/>
    <w:rsid w:val="0015227F"/>
    <w:rsid w:val="00152EED"/>
    <w:rsid w:val="00154441"/>
    <w:rsid w:val="00154A49"/>
    <w:rsid w:val="00154AEA"/>
    <w:rsid w:val="00156452"/>
    <w:rsid w:val="001711BB"/>
    <w:rsid w:val="00172575"/>
    <w:rsid w:val="00172667"/>
    <w:rsid w:val="00174CF8"/>
    <w:rsid w:val="00183D1A"/>
    <w:rsid w:val="001849F9"/>
    <w:rsid w:val="00186D7A"/>
    <w:rsid w:val="00192934"/>
    <w:rsid w:val="00195369"/>
    <w:rsid w:val="001A1107"/>
    <w:rsid w:val="001A2850"/>
    <w:rsid w:val="001A29D5"/>
    <w:rsid w:val="001A2E14"/>
    <w:rsid w:val="001A3B97"/>
    <w:rsid w:val="001A419C"/>
    <w:rsid w:val="001A44DC"/>
    <w:rsid w:val="001B01F9"/>
    <w:rsid w:val="001B0614"/>
    <w:rsid w:val="001B1F7A"/>
    <w:rsid w:val="001B7DC6"/>
    <w:rsid w:val="001C2554"/>
    <w:rsid w:val="001C2966"/>
    <w:rsid w:val="001C46C2"/>
    <w:rsid w:val="001C4ED0"/>
    <w:rsid w:val="001D21F7"/>
    <w:rsid w:val="001D34D5"/>
    <w:rsid w:val="001D4D59"/>
    <w:rsid w:val="001D79E0"/>
    <w:rsid w:val="001D7CD9"/>
    <w:rsid w:val="001E085B"/>
    <w:rsid w:val="001E22CF"/>
    <w:rsid w:val="001E2A21"/>
    <w:rsid w:val="001E683D"/>
    <w:rsid w:val="001E7184"/>
    <w:rsid w:val="001F0B06"/>
    <w:rsid w:val="001F3269"/>
    <w:rsid w:val="001F58B4"/>
    <w:rsid w:val="00204DE8"/>
    <w:rsid w:val="00211EDD"/>
    <w:rsid w:val="0021286C"/>
    <w:rsid w:val="0021496A"/>
    <w:rsid w:val="00214DAC"/>
    <w:rsid w:val="002158B8"/>
    <w:rsid w:val="00220775"/>
    <w:rsid w:val="00220E33"/>
    <w:rsid w:val="002240BB"/>
    <w:rsid w:val="00224FF8"/>
    <w:rsid w:val="002302A5"/>
    <w:rsid w:val="00234E1C"/>
    <w:rsid w:val="002350FE"/>
    <w:rsid w:val="002353CA"/>
    <w:rsid w:val="0023547B"/>
    <w:rsid w:val="00237CE8"/>
    <w:rsid w:val="00240475"/>
    <w:rsid w:val="00241520"/>
    <w:rsid w:val="00241958"/>
    <w:rsid w:val="00241A31"/>
    <w:rsid w:val="00250BCB"/>
    <w:rsid w:val="00251A3C"/>
    <w:rsid w:val="002543BE"/>
    <w:rsid w:val="00255224"/>
    <w:rsid w:val="00256B24"/>
    <w:rsid w:val="00260201"/>
    <w:rsid w:val="00260DEF"/>
    <w:rsid w:val="00265912"/>
    <w:rsid w:val="00267558"/>
    <w:rsid w:val="00267DD8"/>
    <w:rsid w:val="00271446"/>
    <w:rsid w:val="0027169E"/>
    <w:rsid w:val="00272749"/>
    <w:rsid w:val="00274892"/>
    <w:rsid w:val="00276F1D"/>
    <w:rsid w:val="00280756"/>
    <w:rsid w:val="00281228"/>
    <w:rsid w:val="0028411E"/>
    <w:rsid w:val="00284268"/>
    <w:rsid w:val="0028505D"/>
    <w:rsid w:val="00293479"/>
    <w:rsid w:val="002961F1"/>
    <w:rsid w:val="002967E8"/>
    <w:rsid w:val="00296AA1"/>
    <w:rsid w:val="002A1F8F"/>
    <w:rsid w:val="002A5C5D"/>
    <w:rsid w:val="002B0DA4"/>
    <w:rsid w:val="002B2C1A"/>
    <w:rsid w:val="002B5348"/>
    <w:rsid w:val="002B5E35"/>
    <w:rsid w:val="002B786C"/>
    <w:rsid w:val="002C280F"/>
    <w:rsid w:val="002C43D2"/>
    <w:rsid w:val="002C47CD"/>
    <w:rsid w:val="002C4A97"/>
    <w:rsid w:val="002D0C9D"/>
    <w:rsid w:val="002D1A10"/>
    <w:rsid w:val="002D2434"/>
    <w:rsid w:val="002D397E"/>
    <w:rsid w:val="002D5658"/>
    <w:rsid w:val="002D5ADA"/>
    <w:rsid w:val="002D6783"/>
    <w:rsid w:val="002E14CC"/>
    <w:rsid w:val="002E2532"/>
    <w:rsid w:val="002E3257"/>
    <w:rsid w:val="002E3337"/>
    <w:rsid w:val="002E3394"/>
    <w:rsid w:val="002E5084"/>
    <w:rsid w:val="002E57AE"/>
    <w:rsid w:val="002E7CE1"/>
    <w:rsid w:val="002F166D"/>
    <w:rsid w:val="002F212D"/>
    <w:rsid w:val="002F253C"/>
    <w:rsid w:val="002F3A39"/>
    <w:rsid w:val="002F3F02"/>
    <w:rsid w:val="002F489A"/>
    <w:rsid w:val="002F4B75"/>
    <w:rsid w:val="002F4D57"/>
    <w:rsid w:val="002F52E1"/>
    <w:rsid w:val="002F60C7"/>
    <w:rsid w:val="002F6DDE"/>
    <w:rsid w:val="002F75EF"/>
    <w:rsid w:val="0030069E"/>
    <w:rsid w:val="00305CD8"/>
    <w:rsid w:val="003128C6"/>
    <w:rsid w:val="003128EC"/>
    <w:rsid w:val="00313121"/>
    <w:rsid w:val="00324BFB"/>
    <w:rsid w:val="00326641"/>
    <w:rsid w:val="00326CBF"/>
    <w:rsid w:val="00334138"/>
    <w:rsid w:val="00334C42"/>
    <w:rsid w:val="00337DC4"/>
    <w:rsid w:val="00341808"/>
    <w:rsid w:val="003472C8"/>
    <w:rsid w:val="00350C70"/>
    <w:rsid w:val="00350F77"/>
    <w:rsid w:val="00351985"/>
    <w:rsid w:val="00353CA4"/>
    <w:rsid w:val="00356050"/>
    <w:rsid w:val="003569B4"/>
    <w:rsid w:val="00361B9A"/>
    <w:rsid w:val="003620A0"/>
    <w:rsid w:val="00362E66"/>
    <w:rsid w:val="00364B23"/>
    <w:rsid w:val="00364F7F"/>
    <w:rsid w:val="003663B0"/>
    <w:rsid w:val="0036648C"/>
    <w:rsid w:val="0036757E"/>
    <w:rsid w:val="00367B27"/>
    <w:rsid w:val="00370C7D"/>
    <w:rsid w:val="0037174E"/>
    <w:rsid w:val="00383C1B"/>
    <w:rsid w:val="00383FAB"/>
    <w:rsid w:val="00386741"/>
    <w:rsid w:val="0039035D"/>
    <w:rsid w:val="003905D3"/>
    <w:rsid w:val="0039211F"/>
    <w:rsid w:val="00392649"/>
    <w:rsid w:val="003967FB"/>
    <w:rsid w:val="003A0318"/>
    <w:rsid w:val="003A0AB6"/>
    <w:rsid w:val="003A2544"/>
    <w:rsid w:val="003A3098"/>
    <w:rsid w:val="003A64AF"/>
    <w:rsid w:val="003A7BB0"/>
    <w:rsid w:val="003B24EC"/>
    <w:rsid w:val="003B6B9A"/>
    <w:rsid w:val="003C4393"/>
    <w:rsid w:val="003C7A22"/>
    <w:rsid w:val="003D5F75"/>
    <w:rsid w:val="003D68A5"/>
    <w:rsid w:val="003D7B4F"/>
    <w:rsid w:val="003E2317"/>
    <w:rsid w:val="003E6809"/>
    <w:rsid w:val="003E68BF"/>
    <w:rsid w:val="003E6EC5"/>
    <w:rsid w:val="003E71DF"/>
    <w:rsid w:val="003E72D7"/>
    <w:rsid w:val="003E7C03"/>
    <w:rsid w:val="003F3290"/>
    <w:rsid w:val="003F355D"/>
    <w:rsid w:val="003F4592"/>
    <w:rsid w:val="003F5A7D"/>
    <w:rsid w:val="00401B69"/>
    <w:rsid w:val="00406E03"/>
    <w:rsid w:val="00407C20"/>
    <w:rsid w:val="00410F8C"/>
    <w:rsid w:val="0041235C"/>
    <w:rsid w:val="00415936"/>
    <w:rsid w:val="0041617A"/>
    <w:rsid w:val="004175AD"/>
    <w:rsid w:val="00421FFC"/>
    <w:rsid w:val="0042455A"/>
    <w:rsid w:val="00425DDF"/>
    <w:rsid w:val="004274A0"/>
    <w:rsid w:val="00427F5F"/>
    <w:rsid w:val="004314BC"/>
    <w:rsid w:val="00431A26"/>
    <w:rsid w:val="00434A20"/>
    <w:rsid w:val="00435C93"/>
    <w:rsid w:val="00437F3F"/>
    <w:rsid w:val="00440288"/>
    <w:rsid w:val="00441F8B"/>
    <w:rsid w:val="00444180"/>
    <w:rsid w:val="004464E9"/>
    <w:rsid w:val="00447D77"/>
    <w:rsid w:val="00450DE9"/>
    <w:rsid w:val="004511EB"/>
    <w:rsid w:val="00455956"/>
    <w:rsid w:val="00456974"/>
    <w:rsid w:val="00456B49"/>
    <w:rsid w:val="004577E4"/>
    <w:rsid w:val="00466442"/>
    <w:rsid w:val="00466858"/>
    <w:rsid w:val="00466FE2"/>
    <w:rsid w:val="00474B3D"/>
    <w:rsid w:val="00476A1F"/>
    <w:rsid w:val="004778E0"/>
    <w:rsid w:val="004779C4"/>
    <w:rsid w:val="00480052"/>
    <w:rsid w:val="004815F9"/>
    <w:rsid w:val="00487F6E"/>
    <w:rsid w:val="00491054"/>
    <w:rsid w:val="00492BBB"/>
    <w:rsid w:val="0049480C"/>
    <w:rsid w:val="004955D5"/>
    <w:rsid w:val="004A0E65"/>
    <w:rsid w:val="004A1469"/>
    <w:rsid w:val="004A3D13"/>
    <w:rsid w:val="004A47F0"/>
    <w:rsid w:val="004A5D2C"/>
    <w:rsid w:val="004A6316"/>
    <w:rsid w:val="004A769D"/>
    <w:rsid w:val="004A7CF0"/>
    <w:rsid w:val="004B3851"/>
    <w:rsid w:val="004B414A"/>
    <w:rsid w:val="004B4B51"/>
    <w:rsid w:val="004B7EF7"/>
    <w:rsid w:val="004C1B89"/>
    <w:rsid w:val="004C2970"/>
    <w:rsid w:val="004C5B10"/>
    <w:rsid w:val="004C6D0C"/>
    <w:rsid w:val="004C6EA2"/>
    <w:rsid w:val="004C7FC5"/>
    <w:rsid w:val="004D18AB"/>
    <w:rsid w:val="004D1DA4"/>
    <w:rsid w:val="004D2077"/>
    <w:rsid w:val="004D2640"/>
    <w:rsid w:val="004D3E4B"/>
    <w:rsid w:val="004D4014"/>
    <w:rsid w:val="004D5DBB"/>
    <w:rsid w:val="004E18C7"/>
    <w:rsid w:val="004E3249"/>
    <w:rsid w:val="004E5698"/>
    <w:rsid w:val="004E6612"/>
    <w:rsid w:val="004F14AC"/>
    <w:rsid w:val="004F2224"/>
    <w:rsid w:val="004F243A"/>
    <w:rsid w:val="004F263A"/>
    <w:rsid w:val="004F26E2"/>
    <w:rsid w:val="004F2700"/>
    <w:rsid w:val="004F43A3"/>
    <w:rsid w:val="004F4B92"/>
    <w:rsid w:val="004F7B76"/>
    <w:rsid w:val="0050047E"/>
    <w:rsid w:val="00501647"/>
    <w:rsid w:val="00501CFB"/>
    <w:rsid w:val="00503BC8"/>
    <w:rsid w:val="00505453"/>
    <w:rsid w:val="0051157A"/>
    <w:rsid w:val="00512633"/>
    <w:rsid w:val="00514EEE"/>
    <w:rsid w:val="00515027"/>
    <w:rsid w:val="00515186"/>
    <w:rsid w:val="005159C9"/>
    <w:rsid w:val="00516EB6"/>
    <w:rsid w:val="005205C4"/>
    <w:rsid w:val="00522173"/>
    <w:rsid w:val="00523325"/>
    <w:rsid w:val="00523834"/>
    <w:rsid w:val="0052527B"/>
    <w:rsid w:val="00527C97"/>
    <w:rsid w:val="00531BF9"/>
    <w:rsid w:val="00531DB4"/>
    <w:rsid w:val="00534BA7"/>
    <w:rsid w:val="00534FB1"/>
    <w:rsid w:val="00536958"/>
    <w:rsid w:val="0054011D"/>
    <w:rsid w:val="00555251"/>
    <w:rsid w:val="00555314"/>
    <w:rsid w:val="00555436"/>
    <w:rsid w:val="00561C49"/>
    <w:rsid w:val="005677C1"/>
    <w:rsid w:val="00570A25"/>
    <w:rsid w:val="00571571"/>
    <w:rsid w:val="00572AD8"/>
    <w:rsid w:val="005754CC"/>
    <w:rsid w:val="00576D6A"/>
    <w:rsid w:val="005776B2"/>
    <w:rsid w:val="00581B5D"/>
    <w:rsid w:val="00582808"/>
    <w:rsid w:val="00585E2F"/>
    <w:rsid w:val="00585EEE"/>
    <w:rsid w:val="00596240"/>
    <w:rsid w:val="00597F2D"/>
    <w:rsid w:val="005A4E55"/>
    <w:rsid w:val="005A5CCE"/>
    <w:rsid w:val="005A654F"/>
    <w:rsid w:val="005A76A0"/>
    <w:rsid w:val="005B224D"/>
    <w:rsid w:val="005B271F"/>
    <w:rsid w:val="005B3ABA"/>
    <w:rsid w:val="005B3FC3"/>
    <w:rsid w:val="005B674E"/>
    <w:rsid w:val="005B689B"/>
    <w:rsid w:val="005C2530"/>
    <w:rsid w:val="005C580D"/>
    <w:rsid w:val="005C6240"/>
    <w:rsid w:val="005C6EA2"/>
    <w:rsid w:val="005D11E3"/>
    <w:rsid w:val="005D2B98"/>
    <w:rsid w:val="005D2CF0"/>
    <w:rsid w:val="005D3094"/>
    <w:rsid w:val="005D76CB"/>
    <w:rsid w:val="005E1A14"/>
    <w:rsid w:val="005E459E"/>
    <w:rsid w:val="005E596B"/>
    <w:rsid w:val="005E64D2"/>
    <w:rsid w:val="005E6EFC"/>
    <w:rsid w:val="005E753F"/>
    <w:rsid w:val="005F2573"/>
    <w:rsid w:val="005F2767"/>
    <w:rsid w:val="005F39EE"/>
    <w:rsid w:val="005F475C"/>
    <w:rsid w:val="005F52A0"/>
    <w:rsid w:val="005F5A60"/>
    <w:rsid w:val="005F60BC"/>
    <w:rsid w:val="005F62B3"/>
    <w:rsid w:val="005F6BF6"/>
    <w:rsid w:val="00600A88"/>
    <w:rsid w:val="0060496D"/>
    <w:rsid w:val="0061056F"/>
    <w:rsid w:val="00615E55"/>
    <w:rsid w:val="00615FF1"/>
    <w:rsid w:val="00616018"/>
    <w:rsid w:val="006171FC"/>
    <w:rsid w:val="006178FA"/>
    <w:rsid w:val="00621E66"/>
    <w:rsid w:val="006232CD"/>
    <w:rsid w:val="0062367D"/>
    <w:rsid w:val="00630F42"/>
    <w:rsid w:val="00634D5B"/>
    <w:rsid w:val="00643025"/>
    <w:rsid w:val="0064387E"/>
    <w:rsid w:val="00645D55"/>
    <w:rsid w:val="0065052C"/>
    <w:rsid w:val="00650C52"/>
    <w:rsid w:val="00652F9E"/>
    <w:rsid w:val="0065732E"/>
    <w:rsid w:val="00657563"/>
    <w:rsid w:val="00660B66"/>
    <w:rsid w:val="00660CF8"/>
    <w:rsid w:val="00662AB0"/>
    <w:rsid w:val="00664490"/>
    <w:rsid w:val="0066785A"/>
    <w:rsid w:val="00670951"/>
    <w:rsid w:val="00670E99"/>
    <w:rsid w:val="006755EA"/>
    <w:rsid w:val="006759E4"/>
    <w:rsid w:val="0067790E"/>
    <w:rsid w:val="00677BF5"/>
    <w:rsid w:val="00680446"/>
    <w:rsid w:val="00681B12"/>
    <w:rsid w:val="00684967"/>
    <w:rsid w:val="00684CDD"/>
    <w:rsid w:val="00686F98"/>
    <w:rsid w:val="00687CA6"/>
    <w:rsid w:val="006919DD"/>
    <w:rsid w:val="00692A61"/>
    <w:rsid w:val="006966A1"/>
    <w:rsid w:val="00696DF0"/>
    <w:rsid w:val="00696EF9"/>
    <w:rsid w:val="006A0D79"/>
    <w:rsid w:val="006A342F"/>
    <w:rsid w:val="006A590F"/>
    <w:rsid w:val="006B00B3"/>
    <w:rsid w:val="006B1D9B"/>
    <w:rsid w:val="006B22CA"/>
    <w:rsid w:val="006B2576"/>
    <w:rsid w:val="006B280C"/>
    <w:rsid w:val="006B2DF8"/>
    <w:rsid w:val="006B3044"/>
    <w:rsid w:val="006B6AC4"/>
    <w:rsid w:val="006B7A73"/>
    <w:rsid w:val="006B7FC9"/>
    <w:rsid w:val="006C19A2"/>
    <w:rsid w:val="006C3C49"/>
    <w:rsid w:val="006C4F8C"/>
    <w:rsid w:val="006C6C49"/>
    <w:rsid w:val="006C7008"/>
    <w:rsid w:val="006D0945"/>
    <w:rsid w:val="006D64B8"/>
    <w:rsid w:val="006E4A82"/>
    <w:rsid w:val="006F0BF5"/>
    <w:rsid w:val="006F0F8B"/>
    <w:rsid w:val="006F1B4D"/>
    <w:rsid w:val="006F3B51"/>
    <w:rsid w:val="006F5F0E"/>
    <w:rsid w:val="007019AD"/>
    <w:rsid w:val="0070239B"/>
    <w:rsid w:val="00704B62"/>
    <w:rsid w:val="007055DF"/>
    <w:rsid w:val="00705D73"/>
    <w:rsid w:val="0070640B"/>
    <w:rsid w:val="00707A5E"/>
    <w:rsid w:val="007100C2"/>
    <w:rsid w:val="0071122E"/>
    <w:rsid w:val="00711515"/>
    <w:rsid w:val="007129B2"/>
    <w:rsid w:val="00713282"/>
    <w:rsid w:val="007203E2"/>
    <w:rsid w:val="0072328D"/>
    <w:rsid w:val="007233B0"/>
    <w:rsid w:val="007239F7"/>
    <w:rsid w:val="00723AB0"/>
    <w:rsid w:val="007262D3"/>
    <w:rsid w:val="007270BB"/>
    <w:rsid w:val="00727981"/>
    <w:rsid w:val="00730F2E"/>
    <w:rsid w:val="00733257"/>
    <w:rsid w:val="00735EC4"/>
    <w:rsid w:val="00743218"/>
    <w:rsid w:val="00744A4A"/>
    <w:rsid w:val="00746EDF"/>
    <w:rsid w:val="007474EB"/>
    <w:rsid w:val="00753BC7"/>
    <w:rsid w:val="007561A1"/>
    <w:rsid w:val="00756F7E"/>
    <w:rsid w:val="00761CBA"/>
    <w:rsid w:val="00767567"/>
    <w:rsid w:val="00770940"/>
    <w:rsid w:val="007711C8"/>
    <w:rsid w:val="0077172B"/>
    <w:rsid w:val="0077226E"/>
    <w:rsid w:val="00773F30"/>
    <w:rsid w:val="0077492A"/>
    <w:rsid w:val="00775423"/>
    <w:rsid w:val="00776E21"/>
    <w:rsid w:val="00777078"/>
    <w:rsid w:val="007776A6"/>
    <w:rsid w:val="00781E57"/>
    <w:rsid w:val="007824A8"/>
    <w:rsid w:val="007845A6"/>
    <w:rsid w:val="00787E69"/>
    <w:rsid w:val="00792216"/>
    <w:rsid w:val="007951C0"/>
    <w:rsid w:val="007A1908"/>
    <w:rsid w:val="007A23D7"/>
    <w:rsid w:val="007A26B8"/>
    <w:rsid w:val="007A2DC0"/>
    <w:rsid w:val="007A3015"/>
    <w:rsid w:val="007A3B63"/>
    <w:rsid w:val="007A5327"/>
    <w:rsid w:val="007B0260"/>
    <w:rsid w:val="007B0A27"/>
    <w:rsid w:val="007B0D2A"/>
    <w:rsid w:val="007B38EA"/>
    <w:rsid w:val="007B4678"/>
    <w:rsid w:val="007B643D"/>
    <w:rsid w:val="007C046A"/>
    <w:rsid w:val="007C2719"/>
    <w:rsid w:val="007C29ED"/>
    <w:rsid w:val="007C3847"/>
    <w:rsid w:val="007C46A2"/>
    <w:rsid w:val="007C7204"/>
    <w:rsid w:val="007C75BB"/>
    <w:rsid w:val="007D1958"/>
    <w:rsid w:val="007D27EE"/>
    <w:rsid w:val="007D3C1E"/>
    <w:rsid w:val="007D5504"/>
    <w:rsid w:val="007D6654"/>
    <w:rsid w:val="007E144D"/>
    <w:rsid w:val="007E39BA"/>
    <w:rsid w:val="007E540E"/>
    <w:rsid w:val="007E5F7F"/>
    <w:rsid w:val="007E6056"/>
    <w:rsid w:val="007E7745"/>
    <w:rsid w:val="007F1CDB"/>
    <w:rsid w:val="007F5C3C"/>
    <w:rsid w:val="00800DB7"/>
    <w:rsid w:val="00806B42"/>
    <w:rsid w:val="00807E55"/>
    <w:rsid w:val="00807F8F"/>
    <w:rsid w:val="00810CAB"/>
    <w:rsid w:val="00813C84"/>
    <w:rsid w:val="008144F1"/>
    <w:rsid w:val="00814D14"/>
    <w:rsid w:val="00820660"/>
    <w:rsid w:val="00821772"/>
    <w:rsid w:val="00826F18"/>
    <w:rsid w:val="008305A0"/>
    <w:rsid w:val="008305C9"/>
    <w:rsid w:val="00830D25"/>
    <w:rsid w:val="00831AA1"/>
    <w:rsid w:val="00832AF0"/>
    <w:rsid w:val="00834230"/>
    <w:rsid w:val="008367B6"/>
    <w:rsid w:val="00837591"/>
    <w:rsid w:val="0084193B"/>
    <w:rsid w:val="00844DB8"/>
    <w:rsid w:val="0084526C"/>
    <w:rsid w:val="008456A8"/>
    <w:rsid w:val="00847D0F"/>
    <w:rsid w:val="00851B24"/>
    <w:rsid w:val="00856587"/>
    <w:rsid w:val="008570AE"/>
    <w:rsid w:val="00861B78"/>
    <w:rsid w:val="00863157"/>
    <w:rsid w:val="00864252"/>
    <w:rsid w:val="00864E32"/>
    <w:rsid w:val="00866D2C"/>
    <w:rsid w:val="008711EB"/>
    <w:rsid w:val="00873782"/>
    <w:rsid w:val="00880920"/>
    <w:rsid w:val="00880C84"/>
    <w:rsid w:val="008838D5"/>
    <w:rsid w:val="008858C2"/>
    <w:rsid w:val="008927F5"/>
    <w:rsid w:val="00894AB6"/>
    <w:rsid w:val="008974E9"/>
    <w:rsid w:val="008A2098"/>
    <w:rsid w:val="008A35F7"/>
    <w:rsid w:val="008A78EA"/>
    <w:rsid w:val="008B06B8"/>
    <w:rsid w:val="008B0951"/>
    <w:rsid w:val="008B0DF6"/>
    <w:rsid w:val="008B11E0"/>
    <w:rsid w:val="008B3E40"/>
    <w:rsid w:val="008B4F93"/>
    <w:rsid w:val="008B7C44"/>
    <w:rsid w:val="008C261B"/>
    <w:rsid w:val="008C5537"/>
    <w:rsid w:val="008C6915"/>
    <w:rsid w:val="008C6B91"/>
    <w:rsid w:val="008D18FA"/>
    <w:rsid w:val="008D30A5"/>
    <w:rsid w:val="008D3D6C"/>
    <w:rsid w:val="008D3FF9"/>
    <w:rsid w:val="008D4591"/>
    <w:rsid w:val="008D4C4E"/>
    <w:rsid w:val="008D6838"/>
    <w:rsid w:val="008E07D2"/>
    <w:rsid w:val="008E2F73"/>
    <w:rsid w:val="008F3731"/>
    <w:rsid w:val="008F504A"/>
    <w:rsid w:val="009000E3"/>
    <w:rsid w:val="0090199F"/>
    <w:rsid w:val="00902AA8"/>
    <w:rsid w:val="00903640"/>
    <w:rsid w:val="0090387E"/>
    <w:rsid w:val="00907E25"/>
    <w:rsid w:val="00910301"/>
    <w:rsid w:val="009204DF"/>
    <w:rsid w:val="00921300"/>
    <w:rsid w:val="009222C9"/>
    <w:rsid w:val="00923CAD"/>
    <w:rsid w:val="0092438C"/>
    <w:rsid w:val="0092594A"/>
    <w:rsid w:val="00925C7C"/>
    <w:rsid w:val="0093116A"/>
    <w:rsid w:val="00931641"/>
    <w:rsid w:val="00931C7C"/>
    <w:rsid w:val="0093363F"/>
    <w:rsid w:val="00935BF6"/>
    <w:rsid w:val="009370D0"/>
    <w:rsid w:val="0093765F"/>
    <w:rsid w:val="00937FFD"/>
    <w:rsid w:val="009404AC"/>
    <w:rsid w:val="00940BE7"/>
    <w:rsid w:val="00942854"/>
    <w:rsid w:val="00942CD8"/>
    <w:rsid w:val="0094795F"/>
    <w:rsid w:val="0095407C"/>
    <w:rsid w:val="00954135"/>
    <w:rsid w:val="00954EEA"/>
    <w:rsid w:val="00957D6E"/>
    <w:rsid w:val="00961851"/>
    <w:rsid w:val="009648BA"/>
    <w:rsid w:val="00965263"/>
    <w:rsid w:val="00966E9B"/>
    <w:rsid w:val="00970B34"/>
    <w:rsid w:val="00972921"/>
    <w:rsid w:val="0097373A"/>
    <w:rsid w:val="00975283"/>
    <w:rsid w:val="009752F0"/>
    <w:rsid w:val="0097542B"/>
    <w:rsid w:val="009805A3"/>
    <w:rsid w:val="0098118A"/>
    <w:rsid w:val="00984651"/>
    <w:rsid w:val="009854A3"/>
    <w:rsid w:val="00985C30"/>
    <w:rsid w:val="00985EF7"/>
    <w:rsid w:val="00990A1A"/>
    <w:rsid w:val="009917AB"/>
    <w:rsid w:val="00993D49"/>
    <w:rsid w:val="00995A6E"/>
    <w:rsid w:val="009A5DBB"/>
    <w:rsid w:val="009A6D4D"/>
    <w:rsid w:val="009A6FAF"/>
    <w:rsid w:val="009A7636"/>
    <w:rsid w:val="009A7FF3"/>
    <w:rsid w:val="009B0D76"/>
    <w:rsid w:val="009B22AF"/>
    <w:rsid w:val="009B3D32"/>
    <w:rsid w:val="009B3D6A"/>
    <w:rsid w:val="009B67A0"/>
    <w:rsid w:val="009B6E38"/>
    <w:rsid w:val="009C1430"/>
    <w:rsid w:val="009C2D69"/>
    <w:rsid w:val="009C58A4"/>
    <w:rsid w:val="009C7711"/>
    <w:rsid w:val="009C7CEB"/>
    <w:rsid w:val="009D0C50"/>
    <w:rsid w:val="009D1ECF"/>
    <w:rsid w:val="009D21A8"/>
    <w:rsid w:val="009D3350"/>
    <w:rsid w:val="009D34A2"/>
    <w:rsid w:val="009D7ECF"/>
    <w:rsid w:val="009E0C7D"/>
    <w:rsid w:val="009E5571"/>
    <w:rsid w:val="009F4647"/>
    <w:rsid w:val="009F7A41"/>
    <w:rsid w:val="00A0105F"/>
    <w:rsid w:val="00A0159B"/>
    <w:rsid w:val="00A02AB1"/>
    <w:rsid w:val="00A07A36"/>
    <w:rsid w:val="00A1197D"/>
    <w:rsid w:val="00A1292A"/>
    <w:rsid w:val="00A12EE1"/>
    <w:rsid w:val="00A1333B"/>
    <w:rsid w:val="00A15952"/>
    <w:rsid w:val="00A22232"/>
    <w:rsid w:val="00A23C64"/>
    <w:rsid w:val="00A32A12"/>
    <w:rsid w:val="00A336D4"/>
    <w:rsid w:val="00A35065"/>
    <w:rsid w:val="00A35543"/>
    <w:rsid w:val="00A359B5"/>
    <w:rsid w:val="00A36A74"/>
    <w:rsid w:val="00A37C2E"/>
    <w:rsid w:val="00A4093C"/>
    <w:rsid w:val="00A42E10"/>
    <w:rsid w:val="00A44050"/>
    <w:rsid w:val="00A460CF"/>
    <w:rsid w:val="00A469FE"/>
    <w:rsid w:val="00A5012C"/>
    <w:rsid w:val="00A56E30"/>
    <w:rsid w:val="00A600A1"/>
    <w:rsid w:val="00A64BB2"/>
    <w:rsid w:val="00A70140"/>
    <w:rsid w:val="00A723D8"/>
    <w:rsid w:val="00A73031"/>
    <w:rsid w:val="00A73169"/>
    <w:rsid w:val="00A74479"/>
    <w:rsid w:val="00A746D3"/>
    <w:rsid w:val="00A748D5"/>
    <w:rsid w:val="00A77FD6"/>
    <w:rsid w:val="00A80BA4"/>
    <w:rsid w:val="00A8230D"/>
    <w:rsid w:val="00A83DCD"/>
    <w:rsid w:val="00A850FE"/>
    <w:rsid w:val="00A87493"/>
    <w:rsid w:val="00A92C88"/>
    <w:rsid w:val="00A950E4"/>
    <w:rsid w:val="00A97A32"/>
    <w:rsid w:val="00A97AD6"/>
    <w:rsid w:val="00AA039C"/>
    <w:rsid w:val="00AA1C74"/>
    <w:rsid w:val="00AB331D"/>
    <w:rsid w:val="00AB42C0"/>
    <w:rsid w:val="00AB57F2"/>
    <w:rsid w:val="00AB5883"/>
    <w:rsid w:val="00AB7A00"/>
    <w:rsid w:val="00AB7B5F"/>
    <w:rsid w:val="00AB7BE5"/>
    <w:rsid w:val="00AC064A"/>
    <w:rsid w:val="00AC0FF6"/>
    <w:rsid w:val="00AC4660"/>
    <w:rsid w:val="00AC5587"/>
    <w:rsid w:val="00AC588D"/>
    <w:rsid w:val="00AC632C"/>
    <w:rsid w:val="00AD4456"/>
    <w:rsid w:val="00AD50AC"/>
    <w:rsid w:val="00AE0451"/>
    <w:rsid w:val="00AE08E4"/>
    <w:rsid w:val="00AE1722"/>
    <w:rsid w:val="00AE4ACA"/>
    <w:rsid w:val="00AE5317"/>
    <w:rsid w:val="00AF0E4C"/>
    <w:rsid w:val="00AF63C0"/>
    <w:rsid w:val="00AF74D8"/>
    <w:rsid w:val="00B002C9"/>
    <w:rsid w:val="00B03B8D"/>
    <w:rsid w:val="00B04505"/>
    <w:rsid w:val="00B05122"/>
    <w:rsid w:val="00B05906"/>
    <w:rsid w:val="00B0624B"/>
    <w:rsid w:val="00B107FB"/>
    <w:rsid w:val="00B12418"/>
    <w:rsid w:val="00B17A9D"/>
    <w:rsid w:val="00B218B0"/>
    <w:rsid w:val="00B225BD"/>
    <w:rsid w:val="00B2312F"/>
    <w:rsid w:val="00B2317E"/>
    <w:rsid w:val="00B27B68"/>
    <w:rsid w:val="00B34B05"/>
    <w:rsid w:val="00B409AC"/>
    <w:rsid w:val="00B40D66"/>
    <w:rsid w:val="00B424DD"/>
    <w:rsid w:val="00B473C4"/>
    <w:rsid w:val="00B50393"/>
    <w:rsid w:val="00B52002"/>
    <w:rsid w:val="00B5302F"/>
    <w:rsid w:val="00B5322D"/>
    <w:rsid w:val="00B54C87"/>
    <w:rsid w:val="00B56B2A"/>
    <w:rsid w:val="00B56E60"/>
    <w:rsid w:val="00B6100B"/>
    <w:rsid w:val="00B64063"/>
    <w:rsid w:val="00B64AD6"/>
    <w:rsid w:val="00B65603"/>
    <w:rsid w:val="00B6567A"/>
    <w:rsid w:val="00B66E0A"/>
    <w:rsid w:val="00B73C68"/>
    <w:rsid w:val="00B7486B"/>
    <w:rsid w:val="00B7583D"/>
    <w:rsid w:val="00B77667"/>
    <w:rsid w:val="00B81DA8"/>
    <w:rsid w:val="00B84C1F"/>
    <w:rsid w:val="00B86165"/>
    <w:rsid w:val="00B9047B"/>
    <w:rsid w:val="00B928F3"/>
    <w:rsid w:val="00B94592"/>
    <w:rsid w:val="00B97B9C"/>
    <w:rsid w:val="00BA12CE"/>
    <w:rsid w:val="00BA1B10"/>
    <w:rsid w:val="00BA3D36"/>
    <w:rsid w:val="00BA501F"/>
    <w:rsid w:val="00BA52C4"/>
    <w:rsid w:val="00BA624E"/>
    <w:rsid w:val="00BA706D"/>
    <w:rsid w:val="00BB3D1D"/>
    <w:rsid w:val="00BB3E23"/>
    <w:rsid w:val="00BB607E"/>
    <w:rsid w:val="00BC100A"/>
    <w:rsid w:val="00BC1C35"/>
    <w:rsid w:val="00BC2557"/>
    <w:rsid w:val="00BC3EA9"/>
    <w:rsid w:val="00BC571F"/>
    <w:rsid w:val="00BD201D"/>
    <w:rsid w:val="00BD3FDD"/>
    <w:rsid w:val="00BD4894"/>
    <w:rsid w:val="00BD5897"/>
    <w:rsid w:val="00BD6CB3"/>
    <w:rsid w:val="00BE3546"/>
    <w:rsid w:val="00BE4F20"/>
    <w:rsid w:val="00BE6F82"/>
    <w:rsid w:val="00BF16A6"/>
    <w:rsid w:val="00BF478A"/>
    <w:rsid w:val="00BF4983"/>
    <w:rsid w:val="00BF501C"/>
    <w:rsid w:val="00BF53BC"/>
    <w:rsid w:val="00BF5D4B"/>
    <w:rsid w:val="00BF5E37"/>
    <w:rsid w:val="00BF7173"/>
    <w:rsid w:val="00BF7DF8"/>
    <w:rsid w:val="00BF7ED7"/>
    <w:rsid w:val="00C00B3B"/>
    <w:rsid w:val="00C032E2"/>
    <w:rsid w:val="00C076A2"/>
    <w:rsid w:val="00C10CAC"/>
    <w:rsid w:val="00C11E46"/>
    <w:rsid w:val="00C12535"/>
    <w:rsid w:val="00C14790"/>
    <w:rsid w:val="00C16412"/>
    <w:rsid w:val="00C17DCE"/>
    <w:rsid w:val="00C20EA0"/>
    <w:rsid w:val="00C23CB2"/>
    <w:rsid w:val="00C23D35"/>
    <w:rsid w:val="00C2404E"/>
    <w:rsid w:val="00C24F3D"/>
    <w:rsid w:val="00C25B2F"/>
    <w:rsid w:val="00C26151"/>
    <w:rsid w:val="00C266D9"/>
    <w:rsid w:val="00C27868"/>
    <w:rsid w:val="00C318B1"/>
    <w:rsid w:val="00C32899"/>
    <w:rsid w:val="00C34E8E"/>
    <w:rsid w:val="00C35C96"/>
    <w:rsid w:val="00C427DD"/>
    <w:rsid w:val="00C476AE"/>
    <w:rsid w:val="00C478AC"/>
    <w:rsid w:val="00C52EF1"/>
    <w:rsid w:val="00C56C0A"/>
    <w:rsid w:val="00C64374"/>
    <w:rsid w:val="00C6677A"/>
    <w:rsid w:val="00C72F8B"/>
    <w:rsid w:val="00C736F4"/>
    <w:rsid w:val="00C76210"/>
    <w:rsid w:val="00C768F0"/>
    <w:rsid w:val="00C76E85"/>
    <w:rsid w:val="00C859C8"/>
    <w:rsid w:val="00C874C3"/>
    <w:rsid w:val="00C877E2"/>
    <w:rsid w:val="00C903E1"/>
    <w:rsid w:val="00C928C3"/>
    <w:rsid w:val="00C95611"/>
    <w:rsid w:val="00C95A90"/>
    <w:rsid w:val="00C96ED8"/>
    <w:rsid w:val="00C97503"/>
    <w:rsid w:val="00CA0CA0"/>
    <w:rsid w:val="00CA39C5"/>
    <w:rsid w:val="00CA3D5A"/>
    <w:rsid w:val="00CA3FCB"/>
    <w:rsid w:val="00CA5DDE"/>
    <w:rsid w:val="00CA75D4"/>
    <w:rsid w:val="00CB051B"/>
    <w:rsid w:val="00CB139F"/>
    <w:rsid w:val="00CB1B0F"/>
    <w:rsid w:val="00CB2519"/>
    <w:rsid w:val="00CC17FD"/>
    <w:rsid w:val="00CC1F8E"/>
    <w:rsid w:val="00CC2AAF"/>
    <w:rsid w:val="00CC5CC1"/>
    <w:rsid w:val="00CC61D2"/>
    <w:rsid w:val="00CC75C4"/>
    <w:rsid w:val="00CD2352"/>
    <w:rsid w:val="00CD451C"/>
    <w:rsid w:val="00CD6A90"/>
    <w:rsid w:val="00CE1943"/>
    <w:rsid w:val="00CE275B"/>
    <w:rsid w:val="00CE3F63"/>
    <w:rsid w:val="00CE471A"/>
    <w:rsid w:val="00CE5C3D"/>
    <w:rsid w:val="00CE7D54"/>
    <w:rsid w:val="00CF0AD0"/>
    <w:rsid w:val="00CF1981"/>
    <w:rsid w:val="00CF64E4"/>
    <w:rsid w:val="00CF6C3B"/>
    <w:rsid w:val="00D02A1E"/>
    <w:rsid w:val="00D06196"/>
    <w:rsid w:val="00D06F03"/>
    <w:rsid w:val="00D07CEF"/>
    <w:rsid w:val="00D07EEA"/>
    <w:rsid w:val="00D11780"/>
    <w:rsid w:val="00D13A61"/>
    <w:rsid w:val="00D21CE0"/>
    <w:rsid w:val="00D22D1D"/>
    <w:rsid w:val="00D26FB6"/>
    <w:rsid w:val="00D27D60"/>
    <w:rsid w:val="00D32B5C"/>
    <w:rsid w:val="00D33730"/>
    <w:rsid w:val="00D360F3"/>
    <w:rsid w:val="00D40225"/>
    <w:rsid w:val="00D5423A"/>
    <w:rsid w:val="00D61895"/>
    <w:rsid w:val="00D63CC1"/>
    <w:rsid w:val="00D6439D"/>
    <w:rsid w:val="00D6574D"/>
    <w:rsid w:val="00D670AD"/>
    <w:rsid w:val="00D718DC"/>
    <w:rsid w:val="00D76CB4"/>
    <w:rsid w:val="00D76DCB"/>
    <w:rsid w:val="00D777EB"/>
    <w:rsid w:val="00D77EFB"/>
    <w:rsid w:val="00D81152"/>
    <w:rsid w:val="00D85DE3"/>
    <w:rsid w:val="00D87F65"/>
    <w:rsid w:val="00D90899"/>
    <w:rsid w:val="00D90BD8"/>
    <w:rsid w:val="00D92297"/>
    <w:rsid w:val="00D93212"/>
    <w:rsid w:val="00D942E0"/>
    <w:rsid w:val="00D95B40"/>
    <w:rsid w:val="00DB0287"/>
    <w:rsid w:val="00DB2815"/>
    <w:rsid w:val="00DB498F"/>
    <w:rsid w:val="00DB58D8"/>
    <w:rsid w:val="00DB7E1F"/>
    <w:rsid w:val="00DB7E24"/>
    <w:rsid w:val="00DC058F"/>
    <w:rsid w:val="00DC552E"/>
    <w:rsid w:val="00DD035B"/>
    <w:rsid w:val="00DD3B1A"/>
    <w:rsid w:val="00DD3FFE"/>
    <w:rsid w:val="00DD4688"/>
    <w:rsid w:val="00DD5087"/>
    <w:rsid w:val="00DD51E7"/>
    <w:rsid w:val="00DD5EFF"/>
    <w:rsid w:val="00DE170E"/>
    <w:rsid w:val="00DE38F5"/>
    <w:rsid w:val="00DE3B15"/>
    <w:rsid w:val="00DE50EE"/>
    <w:rsid w:val="00DF02FA"/>
    <w:rsid w:val="00DF1CC4"/>
    <w:rsid w:val="00DF372D"/>
    <w:rsid w:val="00DF7CF3"/>
    <w:rsid w:val="00E05E94"/>
    <w:rsid w:val="00E07F00"/>
    <w:rsid w:val="00E1230E"/>
    <w:rsid w:val="00E12990"/>
    <w:rsid w:val="00E13728"/>
    <w:rsid w:val="00E1628C"/>
    <w:rsid w:val="00E20064"/>
    <w:rsid w:val="00E22232"/>
    <w:rsid w:val="00E22494"/>
    <w:rsid w:val="00E32877"/>
    <w:rsid w:val="00E33E0F"/>
    <w:rsid w:val="00E36E94"/>
    <w:rsid w:val="00E4198E"/>
    <w:rsid w:val="00E42792"/>
    <w:rsid w:val="00E42FA8"/>
    <w:rsid w:val="00E476AA"/>
    <w:rsid w:val="00E52D3C"/>
    <w:rsid w:val="00E538A1"/>
    <w:rsid w:val="00E603BC"/>
    <w:rsid w:val="00E60697"/>
    <w:rsid w:val="00E61334"/>
    <w:rsid w:val="00E62683"/>
    <w:rsid w:val="00E637DF"/>
    <w:rsid w:val="00E67E4E"/>
    <w:rsid w:val="00E70B19"/>
    <w:rsid w:val="00E761BB"/>
    <w:rsid w:val="00E82AEA"/>
    <w:rsid w:val="00E85D85"/>
    <w:rsid w:val="00E87E85"/>
    <w:rsid w:val="00E9066B"/>
    <w:rsid w:val="00E92911"/>
    <w:rsid w:val="00E92987"/>
    <w:rsid w:val="00E92D34"/>
    <w:rsid w:val="00E93397"/>
    <w:rsid w:val="00E93D53"/>
    <w:rsid w:val="00E974AA"/>
    <w:rsid w:val="00EA7AB4"/>
    <w:rsid w:val="00EB0FC7"/>
    <w:rsid w:val="00EB3E3C"/>
    <w:rsid w:val="00EB41CE"/>
    <w:rsid w:val="00EB4BF7"/>
    <w:rsid w:val="00EB6AF2"/>
    <w:rsid w:val="00EB6CDB"/>
    <w:rsid w:val="00EC11C9"/>
    <w:rsid w:val="00EC38FB"/>
    <w:rsid w:val="00EC5AF9"/>
    <w:rsid w:val="00EC6D24"/>
    <w:rsid w:val="00ED02D8"/>
    <w:rsid w:val="00ED17B9"/>
    <w:rsid w:val="00ED17CB"/>
    <w:rsid w:val="00ED531C"/>
    <w:rsid w:val="00ED7D03"/>
    <w:rsid w:val="00EE162A"/>
    <w:rsid w:val="00EE4B02"/>
    <w:rsid w:val="00EE64AE"/>
    <w:rsid w:val="00EE7F88"/>
    <w:rsid w:val="00EF050B"/>
    <w:rsid w:val="00EF2DDE"/>
    <w:rsid w:val="00F00926"/>
    <w:rsid w:val="00F04B2F"/>
    <w:rsid w:val="00F05BDE"/>
    <w:rsid w:val="00F06B74"/>
    <w:rsid w:val="00F07ADB"/>
    <w:rsid w:val="00F07AF9"/>
    <w:rsid w:val="00F1096D"/>
    <w:rsid w:val="00F11927"/>
    <w:rsid w:val="00F12C58"/>
    <w:rsid w:val="00F13E27"/>
    <w:rsid w:val="00F168BB"/>
    <w:rsid w:val="00F16C93"/>
    <w:rsid w:val="00F23CBB"/>
    <w:rsid w:val="00F25790"/>
    <w:rsid w:val="00F262BB"/>
    <w:rsid w:val="00F26375"/>
    <w:rsid w:val="00F277A5"/>
    <w:rsid w:val="00F31A3C"/>
    <w:rsid w:val="00F32503"/>
    <w:rsid w:val="00F33ACE"/>
    <w:rsid w:val="00F40767"/>
    <w:rsid w:val="00F41A7D"/>
    <w:rsid w:val="00F4319B"/>
    <w:rsid w:val="00F433EA"/>
    <w:rsid w:val="00F43417"/>
    <w:rsid w:val="00F44DC3"/>
    <w:rsid w:val="00F506DA"/>
    <w:rsid w:val="00F53751"/>
    <w:rsid w:val="00F54F0F"/>
    <w:rsid w:val="00F55807"/>
    <w:rsid w:val="00F559C2"/>
    <w:rsid w:val="00F62013"/>
    <w:rsid w:val="00F63579"/>
    <w:rsid w:val="00F71C95"/>
    <w:rsid w:val="00F844DA"/>
    <w:rsid w:val="00F917DB"/>
    <w:rsid w:val="00F92D01"/>
    <w:rsid w:val="00F941F6"/>
    <w:rsid w:val="00FA049D"/>
    <w:rsid w:val="00FA166A"/>
    <w:rsid w:val="00FA6FF8"/>
    <w:rsid w:val="00FA7B58"/>
    <w:rsid w:val="00FA7C9D"/>
    <w:rsid w:val="00FB02B8"/>
    <w:rsid w:val="00FB1496"/>
    <w:rsid w:val="00FB1BCC"/>
    <w:rsid w:val="00FB3C6B"/>
    <w:rsid w:val="00FB4BC2"/>
    <w:rsid w:val="00FB63BB"/>
    <w:rsid w:val="00FC0AF7"/>
    <w:rsid w:val="00FC333F"/>
    <w:rsid w:val="00FC4118"/>
    <w:rsid w:val="00FD1C10"/>
    <w:rsid w:val="00FD30D0"/>
    <w:rsid w:val="00FD373A"/>
    <w:rsid w:val="00FD6860"/>
    <w:rsid w:val="00FD7AFD"/>
    <w:rsid w:val="00FE14E7"/>
    <w:rsid w:val="00FE2C45"/>
    <w:rsid w:val="00FE54F9"/>
    <w:rsid w:val="00FE71F4"/>
    <w:rsid w:val="00FF1336"/>
    <w:rsid w:val="00FF192A"/>
    <w:rsid w:val="00FF6436"/>
    <w:rsid w:val="00FF78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32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11"/>
    <w:pPr>
      <w:spacing w:after="120"/>
      <w:jc w:val="both"/>
    </w:pPr>
    <w:rPr>
      <w:rFonts w:ascii="Calibri" w:hAnsi="Calibri"/>
    </w:rPr>
  </w:style>
  <w:style w:type="paragraph" w:styleId="Heading1">
    <w:name w:val="heading 1"/>
    <w:basedOn w:val="Normal"/>
    <w:next w:val="Normal"/>
    <w:link w:val="Heading1Char"/>
    <w:uiPriority w:val="9"/>
    <w:qFormat/>
    <w:rsid w:val="006E4A82"/>
    <w:pPr>
      <w:keepNext/>
      <w:keepLines/>
      <w:spacing w:before="240"/>
      <w:outlineLvl w:val="0"/>
    </w:pPr>
    <w:rPr>
      <w:rFonts w:asciiTheme="majorHAnsi" w:eastAsiaTheme="majorEastAsia"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8F3731"/>
    <w:pPr>
      <w:keepNext/>
      <w:keepLines/>
      <w:numPr>
        <w:numId w:val="1"/>
      </w:numPr>
      <w:spacing w:before="60" w:after="6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BA1B10"/>
    <w:pPr>
      <w:keepNext/>
      <w:keepLines/>
      <w:spacing w:before="60" w:after="6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0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60F3"/>
  </w:style>
  <w:style w:type="paragraph" w:styleId="Footer">
    <w:name w:val="footer"/>
    <w:basedOn w:val="Normal"/>
    <w:link w:val="FooterChar"/>
    <w:uiPriority w:val="99"/>
    <w:unhideWhenUsed/>
    <w:rsid w:val="00D360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60F3"/>
  </w:style>
  <w:style w:type="paragraph" w:styleId="BalloonText">
    <w:name w:val="Balloon Text"/>
    <w:basedOn w:val="Normal"/>
    <w:link w:val="BalloonTextChar"/>
    <w:uiPriority w:val="99"/>
    <w:semiHidden/>
    <w:unhideWhenUsed/>
    <w:rsid w:val="00D3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F3"/>
    <w:rPr>
      <w:rFonts w:ascii="Tahoma" w:hAnsi="Tahoma" w:cs="Tahoma"/>
      <w:sz w:val="16"/>
      <w:szCs w:val="16"/>
    </w:rPr>
  </w:style>
  <w:style w:type="table" w:styleId="TableGrid">
    <w:name w:val="Table Grid"/>
    <w:basedOn w:val="TableNormal"/>
    <w:uiPriority w:val="59"/>
    <w:rsid w:val="00D36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0338"/>
    <w:pPr>
      <w:ind w:left="720"/>
      <w:contextualSpacing/>
    </w:pPr>
  </w:style>
  <w:style w:type="character" w:customStyle="1" w:styleId="apple-style-span">
    <w:name w:val="apple-style-span"/>
    <w:basedOn w:val="DefaultParagraphFont"/>
    <w:rsid w:val="008D30A5"/>
  </w:style>
  <w:style w:type="table" w:customStyle="1" w:styleId="LightList1">
    <w:name w:val="Light List1"/>
    <w:basedOn w:val="TableNormal"/>
    <w:uiPriority w:val="61"/>
    <w:rsid w:val="00E419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C5A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6E4A82"/>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8F3731"/>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FF6436"/>
    <w:rPr>
      <w:color w:val="0000FF" w:themeColor="hyperlink"/>
      <w:u w:val="single"/>
    </w:rPr>
  </w:style>
  <w:style w:type="character" w:customStyle="1" w:styleId="Heading3Char">
    <w:name w:val="Heading 3 Char"/>
    <w:basedOn w:val="DefaultParagraphFont"/>
    <w:link w:val="Heading3"/>
    <w:uiPriority w:val="9"/>
    <w:rsid w:val="00BA1B10"/>
    <w:rPr>
      <w:rFonts w:asciiTheme="majorHAnsi" w:eastAsiaTheme="majorEastAsia" w:hAnsiTheme="majorHAnsi" w:cstheme="majorBidi"/>
      <w:b/>
      <w:bCs/>
      <w:color w:val="4F81BD" w:themeColor="accent1"/>
      <w:lang w:val="en-GB"/>
    </w:rPr>
  </w:style>
  <w:style w:type="paragraph" w:styleId="TOC1">
    <w:name w:val="toc 1"/>
    <w:basedOn w:val="Normal"/>
    <w:next w:val="Normal"/>
    <w:autoRedefine/>
    <w:uiPriority w:val="39"/>
    <w:unhideWhenUsed/>
    <w:rsid w:val="004F2700"/>
    <w:pPr>
      <w:tabs>
        <w:tab w:val="right" w:pos="9396"/>
      </w:tabs>
      <w:spacing w:before="240"/>
      <w:jc w:val="left"/>
    </w:pPr>
    <w:rPr>
      <w:rFonts w:asciiTheme="minorHAnsi" w:hAnsiTheme="minorHAnsi"/>
      <w:b/>
      <w:caps/>
      <w:u w:val="single"/>
    </w:rPr>
  </w:style>
  <w:style w:type="paragraph" w:styleId="TOC2">
    <w:name w:val="toc 2"/>
    <w:basedOn w:val="Normal"/>
    <w:next w:val="Normal"/>
    <w:autoRedefine/>
    <w:uiPriority w:val="39"/>
    <w:unhideWhenUsed/>
    <w:rsid w:val="00280756"/>
    <w:pPr>
      <w:spacing w:after="0"/>
      <w:jc w:val="left"/>
    </w:pPr>
    <w:rPr>
      <w:rFonts w:asciiTheme="minorHAnsi" w:hAnsiTheme="minorHAnsi"/>
      <w:b/>
      <w:smallCaps/>
    </w:rPr>
  </w:style>
  <w:style w:type="paragraph" w:styleId="TOC3">
    <w:name w:val="toc 3"/>
    <w:basedOn w:val="Normal"/>
    <w:next w:val="Normal"/>
    <w:autoRedefine/>
    <w:uiPriority w:val="39"/>
    <w:unhideWhenUsed/>
    <w:rsid w:val="00280756"/>
    <w:pPr>
      <w:spacing w:after="0"/>
      <w:jc w:val="left"/>
    </w:pPr>
    <w:rPr>
      <w:rFonts w:asciiTheme="minorHAnsi" w:hAnsiTheme="minorHAnsi"/>
      <w:smallCaps/>
    </w:rPr>
  </w:style>
  <w:style w:type="paragraph" w:styleId="TOC4">
    <w:name w:val="toc 4"/>
    <w:basedOn w:val="Normal"/>
    <w:next w:val="Normal"/>
    <w:autoRedefine/>
    <w:uiPriority w:val="39"/>
    <w:unhideWhenUsed/>
    <w:rsid w:val="00280756"/>
    <w:pPr>
      <w:spacing w:after="0"/>
      <w:jc w:val="left"/>
    </w:pPr>
    <w:rPr>
      <w:rFonts w:asciiTheme="minorHAnsi" w:hAnsiTheme="minorHAnsi"/>
    </w:rPr>
  </w:style>
  <w:style w:type="paragraph" w:styleId="TOC5">
    <w:name w:val="toc 5"/>
    <w:basedOn w:val="Normal"/>
    <w:next w:val="Normal"/>
    <w:autoRedefine/>
    <w:uiPriority w:val="39"/>
    <w:unhideWhenUsed/>
    <w:rsid w:val="00280756"/>
    <w:pPr>
      <w:spacing w:after="0"/>
      <w:jc w:val="left"/>
    </w:pPr>
    <w:rPr>
      <w:rFonts w:asciiTheme="minorHAnsi" w:hAnsiTheme="minorHAnsi"/>
    </w:rPr>
  </w:style>
  <w:style w:type="paragraph" w:styleId="TOC6">
    <w:name w:val="toc 6"/>
    <w:basedOn w:val="Normal"/>
    <w:next w:val="Normal"/>
    <w:autoRedefine/>
    <w:uiPriority w:val="39"/>
    <w:unhideWhenUsed/>
    <w:rsid w:val="00280756"/>
    <w:pPr>
      <w:spacing w:after="0"/>
      <w:jc w:val="left"/>
    </w:pPr>
    <w:rPr>
      <w:rFonts w:asciiTheme="minorHAnsi" w:hAnsiTheme="minorHAnsi"/>
    </w:rPr>
  </w:style>
  <w:style w:type="paragraph" w:styleId="TOC7">
    <w:name w:val="toc 7"/>
    <w:basedOn w:val="Normal"/>
    <w:next w:val="Normal"/>
    <w:autoRedefine/>
    <w:uiPriority w:val="39"/>
    <w:unhideWhenUsed/>
    <w:rsid w:val="00280756"/>
    <w:pPr>
      <w:spacing w:after="0"/>
      <w:jc w:val="left"/>
    </w:pPr>
    <w:rPr>
      <w:rFonts w:asciiTheme="minorHAnsi" w:hAnsiTheme="minorHAnsi"/>
    </w:rPr>
  </w:style>
  <w:style w:type="paragraph" w:styleId="TOC8">
    <w:name w:val="toc 8"/>
    <w:basedOn w:val="Normal"/>
    <w:next w:val="Normal"/>
    <w:autoRedefine/>
    <w:uiPriority w:val="39"/>
    <w:unhideWhenUsed/>
    <w:rsid w:val="00280756"/>
    <w:pPr>
      <w:spacing w:after="0"/>
      <w:jc w:val="left"/>
    </w:pPr>
    <w:rPr>
      <w:rFonts w:asciiTheme="minorHAnsi" w:hAnsiTheme="minorHAnsi"/>
    </w:rPr>
  </w:style>
  <w:style w:type="paragraph" w:styleId="TOC9">
    <w:name w:val="toc 9"/>
    <w:basedOn w:val="Normal"/>
    <w:next w:val="Normal"/>
    <w:autoRedefine/>
    <w:uiPriority w:val="39"/>
    <w:unhideWhenUsed/>
    <w:rsid w:val="00280756"/>
    <w:pPr>
      <w:spacing w:after="0"/>
      <w:jc w:val="left"/>
    </w:pPr>
    <w:rPr>
      <w:rFonts w:asciiTheme="minorHAnsi" w:hAnsiTheme="minorHAnsi"/>
    </w:rPr>
  </w:style>
  <w:style w:type="character" w:styleId="CommentReference">
    <w:name w:val="annotation reference"/>
    <w:basedOn w:val="DefaultParagraphFont"/>
    <w:uiPriority w:val="99"/>
    <w:semiHidden/>
    <w:unhideWhenUsed/>
    <w:rsid w:val="00A56E30"/>
    <w:rPr>
      <w:sz w:val="18"/>
      <w:szCs w:val="18"/>
    </w:rPr>
  </w:style>
  <w:style w:type="paragraph" w:styleId="CommentText">
    <w:name w:val="annotation text"/>
    <w:basedOn w:val="Normal"/>
    <w:link w:val="CommentTextChar"/>
    <w:uiPriority w:val="99"/>
    <w:semiHidden/>
    <w:unhideWhenUsed/>
    <w:rsid w:val="00A56E30"/>
    <w:pPr>
      <w:spacing w:line="240" w:lineRule="auto"/>
    </w:pPr>
    <w:rPr>
      <w:sz w:val="24"/>
      <w:szCs w:val="24"/>
    </w:rPr>
  </w:style>
  <w:style w:type="character" w:customStyle="1" w:styleId="CommentTextChar">
    <w:name w:val="Comment Text Char"/>
    <w:basedOn w:val="DefaultParagraphFont"/>
    <w:link w:val="CommentText"/>
    <w:uiPriority w:val="99"/>
    <w:semiHidden/>
    <w:rsid w:val="00A56E30"/>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A56E30"/>
    <w:rPr>
      <w:b/>
      <w:bCs/>
      <w:sz w:val="20"/>
      <w:szCs w:val="20"/>
    </w:rPr>
  </w:style>
  <w:style w:type="character" w:customStyle="1" w:styleId="CommentSubjectChar">
    <w:name w:val="Comment Subject Char"/>
    <w:basedOn w:val="CommentTextChar"/>
    <w:link w:val="CommentSubject"/>
    <w:uiPriority w:val="99"/>
    <w:semiHidden/>
    <w:rsid w:val="00A56E30"/>
    <w:rPr>
      <w:rFonts w:ascii="Calibri" w:hAnsi="Calibri"/>
      <w:b/>
      <w:bCs/>
      <w:sz w:val="20"/>
      <w:szCs w:val="20"/>
    </w:rPr>
  </w:style>
  <w:style w:type="paragraph" w:styleId="FootnoteText">
    <w:name w:val="footnote text"/>
    <w:basedOn w:val="Normal"/>
    <w:link w:val="FootnoteTextChar"/>
    <w:uiPriority w:val="99"/>
    <w:unhideWhenUsed/>
    <w:rsid w:val="00A56E30"/>
    <w:pPr>
      <w:spacing w:after="0" w:line="240" w:lineRule="auto"/>
    </w:pPr>
    <w:rPr>
      <w:sz w:val="24"/>
      <w:szCs w:val="24"/>
    </w:rPr>
  </w:style>
  <w:style w:type="character" w:customStyle="1" w:styleId="FootnoteTextChar">
    <w:name w:val="Footnote Text Char"/>
    <w:basedOn w:val="DefaultParagraphFont"/>
    <w:link w:val="FootnoteText"/>
    <w:uiPriority w:val="99"/>
    <w:rsid w:val="00A56E30"/>
    <w:rPr>
      <w:rFonts w:ascii="Calibri" w:hAnsi="Calibri"/>
      <w:sz w:val="24"/>
      <w:szCs w:val="24"/>
    </w:rPr>
  </w:style>
  <w:style w:type="character" w:styleId="FootnoteReference">
    <w:name w:val="footnote reference"/>
    <w:basedOn w:val="DefaultParagraphFont"/>
    <w:uiPriority w:val="99"/>
    <w:unhideWhenUsed/>
    <w:rsid w:val="00A56E30"/>
    <w:rPr>
      <w:vertAlign w:val="superscript"/>
    </w:rPr>
  </w:style>
  <w:style w:type="character" w:customStyle="1" w:styleId="subeventleveltitle">
    <w:name w:val="subeventleveltitle"/>
    <w:basedOn w:val="DefaultParagraphFont"/>
    <w:rsid w:val="007B0D2A"/>
  </w:style>
  <w:style w:type="character" w:styleId="Emphasis">
    <w:name w:val="Emphasis"/>
    <w:basedOn w:val="DefaultParagraphFont"/>
    <w:uiPriority w:val="20"/>
    <w:qFormat/>
    <w:rsid w:val="007B0D2A"/>
    <w:rPr>
      <w:i/>
      <w:iCs/>
    </w:rPr>
  </w:style>
  <w:style w:type="character" w:customStyle="1" w:styleId="description">
    <w:name w:val="description"/>
    <w:basedOn w:val="DefaultParagraphFont"/>
    <w:rsid w:val="007B0D2A"/>
  </w:style>
  <w:style w:type="paragraph" w:styleId="HTMLPreformatted">
    <w:name w:val="HTML Preformatted"/>
    <w:basedOn w:val="Normal"/>
    <w:link w:val="HTMLPreformattedChar"/>
    <w:uiPriority w:val="99"/>
    <w:semiHidden/>
    <w:unhideWhenUsed/>
    <w:rsid w:val="007B0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B0D2A"/>
    <w:rPr>
      <w:rFonts w:ascii="Courier" w:hAnsi="Courier" w:cs="Courier"/>
      <w:sz w:val="20"/>
      <w:szCs w:val="20"/>
    </w:rPr>
  </w:style>
  <w:style w:type="table" w:customStyle="1" w:styleId="LightShading-Accent11">
    <w:name w:val="Light Shading - Accent 11"/>
    <w:basedOn w:val="TableNormal"/>
    <w:uiPriority w:val="60"/>
    <w:rsid w:val="009C2D6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4">
    <w:name w:val="Light List Accent 4"/>
    <w:basedOn w:val="TableNormal"/>
    <w:uiPriority w:val="61"/>
    <w:rsid w:val="009C2D6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Grid1">
    <w:name w:val="Light Grid1"/>
    <w:basedOn w:val="TableNormal"/>
    <w:uiPriority w:val="62"/>
    <w:rsid w:val="009C2D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9C2D6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9C2D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813C84"/>
    <w:pPr>
      <w:spacing w:after="200"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67790E"/>
    <w:rPr>
      <w:color w:val="800080" w:themeColor="followedHyperlink"/>
      <w:u w:val="single"/>
    </w:rPr>
  </w:style>
  <w:style w:type="character" w:customStyle="1" w:styleId="apple-converted-space">
    <w:name w:val="apple-converted-space"/>
    <w:basedOn w:val="DefaultParagraphFont"/>
    <w:rsid w:val="007951C0"/>
  </w:style>
  <w:style w:type="character" w:styleId="IntenseReference">
    <w:name w:val="Intense Reference"/>
    <w:basedOn w:val="DefaultParagraphFont"/>
    <w:uiPriority w:val="32"/>
    <w:qFormat/>
    <w:rsid w:val="00686F98"/>
    <w:rPr>
      <w:b/>
      <w:bCs/>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11"/>
    <w:pPr>
      <w:spacing w:after="120"/>
      <w:jc w:val="both"/>
    </w:pPr>
    <w:rPr>
      <w:rFonts w:ascii="Calibri" w:hAnsi="Calibri"/>
    </w:rPr>
  </w:style>
  <w:style w:type="paragraph" w:styleId="Heading1">
    <w:name w:val="heading 1"/>
    <w:basedOn w:val="Normal"/>
    <w:next w:val="Normal"/>
    <w:link w:val="Heading1Char"/>
    <w:uiPriority w:val="9"/>
    <w:qFormat/>
    <w:rsid w:val="006E4A82"/>
    <w:pPr>
      <w:keepNext/>
      <w:keepLines/>
      <w:spacing w:before="240"/>
      <w:outlineLvl w:val="0"/>
    </w:pPr>
    <w:rPr>
      <w:rFonts w:asciiTheme="majorHAnsi" w:eastAsiaTheme="majorEastAsia" w:hAnsiTheme="majorHAnsi" w:cstheme="majorBidi"/>
      <w:b/>
      <w:bCs/>
      <w:color w:val="345A8A" w:themeColor="accent1" w:themeShade="B5"/>
      <w:sz w:val="32"/>
      <w:szCs w:val="32"/>
      <w:lang w:val="en-GB"/>
    </w:rPr>
  </w:style>
  <w:style w:type="paragraph" w:styleId="Heading2">
    <w:name w:val="heading 2"/>
    <w:basedOn w:val="Normal"/>
    <w:next w:val="Normal"/>
    <w:link w:val="Heading2Char"/>
    <w:uiPriority w:val="9"/>
    <w:unhideWhenUsed/>
    <w:qFormat/>
    <w:rsid w:val="008F3731"/>
    <w:pPr>
      <w:keepNext/>
      <w:keepLines/>
      <w:numPr>
        <w:numId w:val="1"/>
      </w:numPr>
      <w:spacing w:before="60" w:after="6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BA1B10"/>
    <w:pPr>
      <w:keepNext/>
      <w:keepLines/>
      <w:spacing w:before="60" w:after="6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0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60F3"/>
  </w:style>
  <w:style w:type="paragraph" w:styleId="Footer">
    <w:name w:val="footer"/>
    <w:basedOn w:val="Normal"/>
    <w:link w:val="FooterChar"/>
    <w:uiPriority w:val="99"/>
    <w:unhideWhenUsed/>
    <w:rsid w:val="00D360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60F3"/>
  </w:style>
  <w:style w:type="paragraph" w:styleId="BalloonText">
    <w:name w:val="Balloon Text"/>
    <w:basedOn w:val="Normal"/>
    <w:link w:val="BalloonTextChar"/>
    <w:uiPriority w:val="99"/>
    <w:semiHidden/>
    <w:unhideWhenUsed/>
    <w:rsid w:val="00D3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F3"/>
    <w:rPr>
      <w:rFonts w:ascii="Tahoma" w:hAnsi="Tahoma" w:cs="Tahoma"/>
      <w:sz w:val="16"/>
      <w:szCs w:val="16"/>
    </w:rPr>
  </w:style>
  <w:style w:type="table" w:styleId="TableGrid">
    <w:name w:val="Table Grid"/>
    <w:basedOn w:val="TableNormal"/>
    <w:uiPriority w:val="59"/>
    <w:rsid w:val="00D36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0338"/>
    <w:pPr>
      <w:ind w:left="720"/>
      <w:contextualSpacing/>
    </w:pPr>
  </w:style>
  <w:style w:type="character" w:customStyle="1" w:styleId="apple-style-span">
    <w:name w:val="apple-style-span"/>
    <w:basedOn w:val="DefaultParagraphFont"/>
    <w:rsid w:val="008D30A5"/>
  </w:style>
  <w:style w:type="table" w:customStyle="1" w:styleId="LightList1">
    <w:name w:val="Light List1"/>
    <w:basedOn w:val="TableNormal"/>
    <w:uiPriority w:val="61"/>
    <w:rsid w:val="00E419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C5AF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6E4A82"/>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8F3731"/>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FF6436"/>
    <w:rPr>
      <w:color w:val="0000FF" w:themeColor="hyperlink"/>
      <w:u w:val="single"/>
    </w:rPr>
  </w:style>
  <w:style w:type="character" w:customStyle="1" w:styleId="Heading3Char">
    <w:name w:val="Heading 3 Char"/>
    <w:basedOn w:val="DefaultParagraphFont"/>
    <w:link w:val="Heading3"/>
    <w:uiPriority w:val="9"/>
    <w:rsid w:val="00BA1B10"/>
    <w:rPr>
      <w:rFonts w:asciiTheme="majorHAnsi" w:eastAsiaTheme="majorEastAsia" w:hAnsiTheme="majorHAnsi" w:cstheme="majorBidi"/>
      <w:b/>
      <w:bCs/>
      <w:color w:val="4F81BD" w:themeColor="accent1"/>
      <w:lang w:val="en-GB"/>
    </w:rPr>
  </w:style>
  <w:style w:type="paragraph" w:styleId="TOC1">
    <w:name w:val="toc 1"/>
    <w:basedOn w:val="Normal"/>
    <w:next w:val="Normal"/>
    <w:autoRedefine/>
    <w:uiPriority w:val="39"/>
    <w:unhideWhenUsed/>
    <w:rsid w:val="004F2700"/>
    <w:pPr>
      <w:tabs>
        <w:tab w:val="right" w:pos="9396"/>
      </w:tabs>
      <w:spacing w:before="240"/>
      <w:jc w:val="left"/>
    </w:pPr>
    <w:rPr>
      <w:rFonts w:asciiTheme="minorHAnsi" w:hAnsiTheme="minorHAnsi"/>
      <w:b/>
      <w:caps/>
      <w:u w:val="single"/>
    </w:rPr>
  </w:style>
  <w:style w:type="paragraph" w:styleId="TOC2">
    <w:name w:val="toc 2"/>
    <w:basedOn w:val="Normal"/>
    <w:next w:val="Normal"/>
    <w:autoRedefine/>
    <w:uiPriority w:val="39"/>
    <w:unhideWhenUsed/>
    <w:rsid w:val="00280756"/>
    <w:pPr>
      <w:spacing w:after="0"/>
      <w:jc w:val="left"/>
    </w:pPr>
    <w:rPr>
      <w:rFonts w:asciiTheme="minorHAnsi" w:hAnsiTheme="minorHAnsi"/>
      <w:b/>
      <w:smallCaps/>
    </w:rPr>
  </w:style>
  <w:style w:type="paragraph" w:styleId="TOC3">
    <w:name w:val="toc 3"/>
    <w:basedOn w:val="Normal"/>
    <w:next w:val="Normal"/>
    <w:autoRedefine/>
    <w:uiPriority w:val="39"/>
    <w:unhideWhenUsed/>
    <w:rsid w:val="00280756"/>
    <w:pPr>
      <w:spacing w:after="0"/>
      <w:jc w:val="left"/>
    </w:pPr>
    <w:rPr>
      <w:rFonts w:asciiTheme="minorHAnsi" w:hAnsiTheme="minorHAnsi"/>
      <w:smallCaps/>
    </w:rPr>
  </w:style>
  <w:style w:type="paragraph" w:styleId="TOC4">
    <w:name w:val="toc 4"/>
    <w:basedOn w:val="Normal"/>
    <w:next w:val="Normal"/>
    <w:autoRedefine/>
    <w:uiPriority w:val="39"/>
    <w:unhideWhenUsed/>
    <w:rsid w:val="00280756"/>
    <w:pPr>
      <w:spacing w:after="0"/>
      <w:jc w:val="left"/>
    </w:pPr>
    <w:rPr>
      <w:rFonts w:asciiTheme="minorHAnsi" w:hAnsiTheme="minorHAnsi"/>
    </w:rPr>
  </w:style>
  <w:style w:type="paragraph" w:styleId="TOC5">
    <w:name w:val="toc 5"/>
    <w:basedOn w:val="Normal"/>
    <w:next w:val="Normal"/>
    <w:autoRedefine/>
    <w:uiPriority w:val="39"/>
    <w:unhideWhenUsed/>
    <w:rsid w:val="00280756"/>
    <w:pPr>
      <w:spacing w:after="0"/>
      <w:jc w:val="left"/>
    </w:pPr>
    <w:rPr>
      <w:rFonts w:asciiTheme="minorHAnsi" w:hAnsiTheme="minorHAnsi"/>
    </w:rPr>
  </w:style>
  <w:style w:type="paragraph" w:styleId="TOC6">
    <w:name w:val="toc 6"/>
    <w:basedOn w:val="Normal"/>
    <w:next w:val="Normal"/>
    <w:autoRedefine/>
    <w:uiPriority w:val="39"/>
    <w:unhideWhenUsed/>
    <w:rsid w:val="00280756"/>
    <w:pPr>
      <w:spacing w:after="0"/>
      <w:jc w:val="left"/>
    </w:pPr>
    <w:rPr>
      <w:rFonts w:asciiTheme="minorHAnsi" w:hAnsiTheme="minorHAnsi"/>
    </w:rPr>
  </w:style>
  <w:style w:type="paragraph" w:styleId="TOC7">
    <w:name w:val="toc 7"/>
    <w:basedOn w:val="Normal"/>
    <w:next w:val="Normal"/>
    <w:autoRedefine/>
    <w:uiPriority w:val="39"/>
    <w:unhideWhenUsed/>
    <w:rsid w:val="00280756"/>
    <w:pPr>
      <w:spacing w:after="0"/>
      <w:jc w:val="left"/>
    </w:pPr>
    <w:rPr>
      <w:rFonts w:asciiTheme="minorHAnsi" w:hAnsiTheme="minorHAnsi"/>
    </w:rPr>
  </w:style>
  <w:style w:type="paragraph" w:styleId="TOC8">
    <w:name w:val="toc 8"/>
    <w:basedOn w:val="Normal"/>
    <w:next w:val="Normal"/>
    <w:autoRedefine/>
    <w:uiPriority w:val="39"/>
    <w:unhideWhenUsed/>
    <w:rsid w:val="00280756"/>
    <w:pPr>
      <w:spacing w:after="0"/>
      <w:jc w:val="left"/>
    </w:pPr>
    <w:rPr>
      <w:rFonts w:asciiTheme="minorHAnsi" w:hAnsiTheme="minorHAnsi"/>
    </w:rPr>
  </w:style>
  <w:style w:type="paragraph" w:styleId="TOC9">
    <w:name w:val="toc 9"/>
    <w:basedOn w:val="Normal"/>
    <w:next w:val="Normal"/>
    <w:autoRedefine/>
    <w:uiPriority w:val="39"/>
    <w:unhideWhenUsed/>
    <w:rsid w:val="00280756"/>
    <w:pPr>
      <w:spacing w:after="0"/>
      <w:jc w:val="left"/>
    </w:pPr>
    <w:rPr>
      <w:rFonts w:asciiTheme="minorHAnsi" w:hAnsiTheme="minorHAnsi"/>
    </w:rPr>
  </w:style>
  <w:style w:type="character" w:styleId="CommentReference">
    <w:name w:val="annotation reference"/>
    <w:basedOn w:val="DefaultParagraphFont"/>
    <w:uiPriority w:val="99"/>
    <w:semiHidden/>
    <w:unhideWhenUsed/>
    <w:rsid w:val="00A56E30"/>
    <w:rPr>
      <w:sz w:val="18"/>
      <w:szCs w:val="18"/>
    </w:rPr>
  </w:style>
  <w:style w:type="paragraph" w:styleId="CommentText">
    <w:name w:val="annotation text"/>
    <w:basedOn w:val="Normal"/>
    <w:link w:val="CommentTextChar"/>
    <w:uiPriority w:val="99"/>
    <w:semiHidden/>
    <w:unhideWhenUsed/>
    <w:rsid w:val="00A56E30"/>
    <w:pPr>
      <w:spacing w:line="240" w:lineRule="auto"/>
    </w:pPr>
    <w:rPr>
      <w:sz w:val="24"/>
      <w:szCs w:val="24"/>
    </w:rPr>
  </w:style>
  <w:style w:type="character" w:customStyle="1" w:styleId="CommentTextChar">
    <w:name w:val="Comment Text Char"/>
    <w:basedOn w:val="DefaultParagraphFont"/>
    <w:link w:val="CommentText"/>
    <w:uiPriority w:val="99"/>
    <w:semiHidden/>
    <w:rsid w:val="00A56E30"/>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A56E30"/>
    <w:rPr>
      <w:b/>
      <w:bCs/>
      <w:sz w:val="20"/>
      <w:szCs w:val="20"/>
    </w:rPr>
  </w:style>
  <w:style w:type="character" w:customStyle="1" w:styleId="CommentSubjectChar">
    <w:name w:val="Comment Subject Char"/>
    <w:basedOn w:val="CommentTextChar"/>
    <w:link w:val="CommentSubject"/>
    <w:uiPriority w:val="99"/>
    <w:semiHidden/>
    <w:rsid w:val="00A56E30"/>
    <w:rPr>
      <w:rFonts w:ascii="Calibri" w:hAnsi="Calibri"/>
      <w:b/>
      <w:bCs/>
      <w:sz w:val="20"/>
      <w:szCs w:val="20"/>
    </w:rPr>
  </w:style>
  <w:style w:type="paragraph" w:styleId="FootnoteText">
    <w:name w:val="footnote text"/>
    <w:basedOn w:val="Normal"/>
    <w:link w:val="FootnoteTextChar"/>
    <w:uiPriority w:val="99"/>
    <w:unhideWhenUsed/>
    <w:rsid w:val="00A56E30"/>
    <w:pPr>
      <w:spacing w:after="0" w:line="240" w:lineRule="auto"/>
    </w:pPr>
    <w:rPr>
      <w:sz w:val="24"/>
      <w:szCs w:val="24"/>
    </w:rPr>
  </w:style>
  <w:style w:type="character" w:customStyle="1" w:styleId="FootnoteTextChar">
    <w:name w:val="Footnote Text Char"/>
    <w:basedOn w:val="DefaultParagraphFont"/>
    <w:link w:val="FootnoteText"/>
    <w:uiPriority w:val="99"/>
    <w:rsid w:val="00A56E30"/>
    <w:rPr>
      <w:rFonts w:ascii="Calibri" w:hAnsi="Calibri"/>
      <w:sz w:val="24"/>
      <w:szCs w:val="24"/>
    </w:rPr>
  </w:style>
  <w:style w:type="character" w:styleId="FootnoteReference">
    <w:name w:val="footnote reference"/>
    <w:basedOn w:val="DefaultParagraphFont"/>
    <w:uiPriority w:val="99"/>
    <w:unhideWhenUsed/>
    <w:rsid w:val="00A56E30"/>
    <w:rPr>
      <w:vertAlign w:val="superscript"/>
    </w:rPr>
  </w:style>
  <w:style w:type="character" w:customStyle="1" w:styleId="subeventleveltitle">
    <w:name w:val="subeventleveltitle"/>
    <w:basedOn w:val="DefaultParagraphFont"/>
    <w:rsid w:val="007B0D2A"/>
  </w:style>
  <w:style w:type="character" w:styleId="Emphasis">
    <w:name w:val="Emphasis"/>
    <w:basedOn w:val="DefaultParagraphFont"/>
    <w:uiPriority w:val="20"/>
    <w:qFormat/>
    <w:rsid w:val="007B0D2A"/>
    <w:rPr>
      <w:i/>
      <w:iCs/>
    </w:rPr>
  </w:style>
  <w:style w:type="character" w:customStyle="1" w:styleId="description">
    <w:name w:val="description"/>
    <w:basedOn w:val="DefaultParagraphFont"/>
    <w:rsid w:val="007B0D2A"/>
  </w:style>
  <w:style w:type="paragraph" w:styleId="HTMLPreformatted">
    <w:name w:val="HTML Preformatted"/>
    <w:basedOn w:val="Normal"/>
    <w:link w:val="HTMLPreformattedChar"/>
    <w:uiPriority w:val="99"/>
    <w:semiHidden/>
    <w:unhideWhenUsed/>
    <w:rsid w:val="007B0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B0D2A"/>
    <w:rPr>
      <w:rFonts w:ascii="Courier" w:hAnsi="Courier" w:cs="Courier"/>
      <w:sz w:val="20"/>
      <w:szCs w:val="20"/>
    </w:rPr>
  </w:style>
  <w:style w:type="table" w:customStyle="1" w:styleId="LightShading-Accent11">
    <w:name w:val="Light Shading - Accent 11"/>
    <w:basedOn w:val="TableNormal"/>
    <w:uiPriority w:val="60"/>
    <w:rsid w:val="009C2D6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4">
    <w:name w:val="Light List Accent 4"/>
    <w:basedOn w:val="TableNormal"/>
    <w:uiPriority w:val="61"/>
    <w:rsid w:val="009C2D6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Grid1">
    <w:name w:val="Light Grid1"/>
    <w:basedOn w:val="TableNormal"/>
    <w:uiPriority w:val="62"/>
    <w:rsid w:val="009C2D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9C2D6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9C2D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813C84"/>
    <w:pPr>
      <w:spacing w:after="200"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67790E"/>
    <w:rPr>
      <w:color w:val="800080" w:themeColor="followedHyperlink"/>
      <w:u w:val="single"/>
    </w:rPr>
  </w:style>
  <w:style w:type="character" w:customStyle="1" w:styleId="apple-converted-space">
    <w:name w:val="apple-converted-space"/>
    <w:basedOn w:val="DefaultParagraphFont"/>
    <w:rsid w:val="007951C0"/>
  </w:style>
  <w:style w:type="character" w:styleId="IntenseReference">
    <w:name w:val="Intense Reference"/>
    <w:basedOn w:val="DefaultParagraphFont"/>
    <w:uiPriority w:val="32"/>
    <w:qFormat/>
    <w:rsid w:val="00686F9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061">
      <w:bodyDiv w:val="1"/>
      <w:marLeft w:val="0"/>
      <w:marRight w:val="0"/>
      <w:marTop w:val="0"/>
      <w:marBottom w:val="0"/>
      <w:divBdr>
        <w:top w:val="none" w:sz="0" w:space="0" w:color="auto"/>
        <w:left w:val="none" w:sz="0" w:space="0" w:color="auto"/>
        <w:bottom w:val="none" w:sz="0" w:space="0" w:color="auto"/>
        <w:right w:val="none" w:sz="0" w:space="0" w:color="auto"/>
      </w:divBdr>
      <w:divsChild>
        <w:div w:id="1933273159">
          <w:marLeft w:val="1166"/>
          <w:marRight w:val="0"/>
          <w:marTop w:val="77"/>
          <w:marBottom w:val="0"/>
          <w:divBdr>
            <w:top w:val="none" w:sz="0" w:space="0" w:color="auto"/>
            <w:left w:val="none" w:sz="0" w:space="0" w:color="auto"/>
            <w:bottom w:val="none" w:sz="0" w:space="0" w:color="auto"/>
            <w:right w:val="none" w:sz="0" w:space="0" w:color="auto"/>
          </w:divBdr>
        </w:div>
      </w:divsChild>
    </w:div>
    <w:div w:id="53092995">
      <w:bodyDiv w:val="1"/>
      <w:marLeft w:val="0"/>
      <w:marRight w:val="0"/>
      <w:marTop w:val="0"/>
      <w:marBottom w:val="0"/>
      <w:divBdr>
        <w:top w:val="none" w:sz="0" w:space="0" w:color="auto"/>
        <w:left w:val="none" w:sz="0" w:space="0" w:color="auto"/>
        <w:bottom w:val="none" w:sz="0" w:space="0" w:color="auto"/>
        <w:right w:val="none" w:sz="0" w:space="0" w:color="auto"/>
      </w:divBdr>
    </w:div>
    <w:div w:id="109056180">
      <w:bodyDiv w:val="1"/>
      <w:marLeft w:val="0"/>
      <w:marRight w:val="0"/>
      <w:marTop w:val="0"/>
      <w:marBottom w:val="0"/>
      <w:divBdr>
        <w:top w:val="none" w:sz="0" w:space="0" w:color="auto"/>
        <w:left w:val="none" w:sz="0" w:space="0" w:color="auto"/>
        <w:bottom w:val="none" w:sz="0" w:space="0" w:color="auto"/>
        <w:right w:val="none" w:sz="0" w:space="0" w:color="auto"/>
      </w:divBdr>
    </w:div>
    <w:div w:id="192771259">
      <w:bodyDiv w:val="1"/>
      <w:marLeft w:val="0"/>
      <w:marRight w:val="0"/>
      <w:marTop w:val="0"/>
      <w:marBottom w:val="0"/>
      <w:divBdr>
        <w:top w:val="none" w:sz="0" w:space="0" w:color="auto"/>
        <w:left w:val="none" w:sz="0" w:space="0" w:color="auto"/>
        <w:bottom w:val="none" w:sz="0" w:space="0" w:color="auto"/>
        <w:right w:val="none" w:sz="0" w:space="0" w:color="auto"/>
      </w:divBdr>
    </w:div>
    <w:div w:id="230653206">
      <w:bodyDiv w:val="1"/>
      <w:marLeft w:val="0"/>
      <w:marRight w:val="0"/>
      <w:marTop w:val="0"/>
      <w:marBottom w:val="0"/>
      <w:divBdr>
        <w:top w:val="none" w:sz="0" w:space="0" w:color="auto"/>
        <w:left w:val="none" w:sz="0" w:space="0" w:color="auto"/>
        <w:bottom w:val="none" w:sz="0" w:space="0" w:color="auto"/>
        <w:right w:val="none" w:sz="0" w:space="0" w:color="auto"/>
      </w:divBdr>
    </w:div>
    <w:div w:id="237130496">
      <w:bodyDiv w:val="1"/>
      <w:marLeft w:val="0"/>
      <w:marRight w:val="0"/>
      <w:marTop w:val="0"/>
      <w:marBottom w:val="0"/>
      <w:divBdr>
        <w:top w:val="none" w:sz="0" w:space="0" w:color="auto"/>
        <w:left w:val="none" w:sz="0" w:space="0" w:color="auto"/>
        <w:bottom w:val="none" w:sz="0" w:space="0" w:color="auto"/>
        <w:right w:val="none" w:sz="0" w:space="0" w:color="auto"/>
      </w:divBdr>
    </w:div>
    <w:div w:id="243878633">
      <w:bodyDiv w:val="1"/>
      <w:marLeft w:val="0"/>
      <w:marRight w:val="0"/>
      <w:marTop w:val="0"/>
      <w:marBottom w:val="0"/>
      <w:divBdr>
        <w:top w:val="none" w:sz="0" w:space="0" w:color="auto"/>
        <w:left w:val="none" w:sz="0" w:space="0" w:color="auto"/>
        <w:bottom w:val="none" w:sz="0" w:space="0" w:color="auto"/>
        <w:right w:val="none" w:sz="0" w:space="0" w:color="auto"/>
      </w:divBdr>
    </w:div>
    <w:div w:id="256910582">
      <w:bodyDiv w:val="1"/>
      <w:marLeft w:val="0"/>
      <w:marRight w:val="0"/>
      <w:marTop w:val="0"/>
      <w:marBottom w:val="0"/>
      <w:divBdr>
        <w:top w:val="none" w:sz="0" w:space="0" w:color="auto"/>
        <w:left w:val="none" w:sz="0" w:space="0" w:color="auto"/>
        <w:bottom w:val="none" w:sz="0" w:space="0" w:color="auto"/>
        <w:right w:val="none" w:sz="0" w:space="0" w:color="auto"/>
      </w:divBdr>
    </w:div>
    <w:div w:id="281351430">
      <w:bodyDiv w:val="1"/>
      <w:marLeft w:val="0"/>
      <w:marRight w:val="0"/>
      <w:marTop w:val="0"/>
      <w:marBottom w:val="0"/>
      <w:divBdr>
        <w:top w:val="none" w:sz="0" w:space="0" w:color="auto"/>
        <w:left w:val="none" w:sz="0" w:space="0" w:color="auto"/>
        <w:bottom w:val="none" w:sz="0" w:space="0" w:color="auto"/>
        <w:right w:val="none" w:sz="0" w:space="0" w:color="auto"/>
      </w:divBdr>
    </w:div>
    <w:div w:id="282082717">
      <w:bodyDiv w:val="1"/>
      <w:marLeft w:val="0"/>
      <w:marRight w:val="0"/>
      <w:marTop w:val="0"/>
      <w:marBottom w:val="0"/>
      <w:divBdr>
        <w:top w:val="none" w:sz="0" w:space="0" w:color="auto"/>
        <w:left w:val="none" w:sz="0" w:space="0" w:color="auto"/>
        <w:bottom w:val="none" w:sz="0" w:space="0" w:color="auto"/>
        <w:right w:val="none" w:sz="0" w:space="0" w:color="auto"/>
      </w:divBdr>
    </w:div>
    <w:div w:id="314799022">
      <w:bodyDiv w:val="1"/>
      <w:marLeft w:val="0"/>
      <w:marRight w:val="0"/>
      <w:marTop w:val="0"/>
      <w:marBottom w:val="0"/>
      <w:divBdr>
        <w:top w:val="none" w:sz="0" w:space="0" w:color="auto"/>
        <w:left w:val="none" w:sz="0" w:space="0" w:color="auto"/>
        <w:bottom w:val="none" w:sz="0" w:space="0" w:color="auto"/>
        <w:right w:val="none" w:sz="0" w:space="0" w:color="auto"/>
      </w:divBdr>
    </w:div>
    <w:div w:id="529493601">
      <w:bodyDiv w:val="1"/>
      <w:marLeft w:val="0"/>
      <w:marRight w:val="0"/>
      <w:marTop w:val="0"/>
      <w:marBottom w:val="0"/>
      <w:divBdr>
        <w:top w:val="none" w:sz="0" w:space="0" w:color="auto"/>
        <w:left w:val="none" w:sz="0" w:space="0" w:color="auto"/>
        <w:bottom w:val="none" w:sz="0" w:space="0" w:color="auto"/>
        <w:right w:val="none" w:sz="0" w:space="0" w:color="auto"/>
      </w:divBdr>
    </w:div>
    <w:div w:id="530922169">
      <w:bodyDiv w:val="1"/>
      <w:marLeft w:val="0"/>
      <w:marRight w:val="0"/>
      <w:marTop w:val="0"/>
      <w:marBottom w:val="0"/>
      <w:divBdr>
        <w:top w:val="none" w:sz="0" w:space="0" w:color="auto"/>
        <w:left w:val="none" w:sz="0" w:space="0" w:color="auto"/>
        <w:bottom w:val="none" w:sz="0" w:space="0" w:color="auto"/>
        <w:right w:val="none" w:sz="0" w:space="0" w:color="auto"/>
      </w:divBdr>
    </w:div>
    <w:div w:id="632565689">
      <w:bodyDiv w:val="1"/>
      <w:marLeft w:val="0"/>
      <w:marRight w:val="0"/>
      <w:marTop w:val="0"/>
      <w:marBottom w:val="0"/>
      <w:divBdr>
        <w:top w:val="none" w:sz="0" w:space="0" w:color="auto"/>
        <w:left w:val="none" w:sz="0" w:space="0" w:color="auto"/>
        <w:bottom w:val="none" w:sz="0" w:space="0" w:color="auto"/>
        <w:right w:val="none" w:sz="0" w:space="0" w:color="auto"/>
      </w:divBdr>
    </w:div>
    <w:div w:id="684790800">
      <w:bodyDiv w:val="1"/>
      <w:marLeft w:val="0"/>
      <w:marRight w:val="0"/>
      <w:marTop w:val="0"/>
      <w:marBottom w:val="0"/>
      <w:divBdr>
        <w:top w:val="none" w:sz="0" w:space="0" w:color="auto"/>
        <w:left w:val="none" w:sz="0" w:space="0" w:color="auto"/>
        <w:bottom w:val="none" w:sz="0" w:space="0" w:color="auto"/>
        <w:right w:val="none" w:sz="0" w:space="0" w:color="auto"/>
      </w:divBdr>
    </w:div>
    <w:div w:id="749693764">
      <w:bodyDiv w:val="1"/>
      <w:marLeft w:val="0"/>
      <w:marRight w:val="0"/>
      <w:marTop w:val="0"/>
      <w:marBottom w:val="0"/>
      <w:divBdr>
        <w:top w:val="none" w:sz="0" w:space="0" w:color="auto"/>
        <w:left w:val="none" w:sz="0" w:space="0" w:color="auto"/>
        <w:bottom w:val="none" w:sz="0" w:space="0" w:color="auto"/>
        <w:right w:val="none" w:sz="0" w:space="0" w:color="auto"/>
      </w:divBdr>
      <w:divsChild>
        <w:div w:id="1174077695">
          <w:marLeft w:val="1166"/>
          <w:marRight w:val="0"/>
          <w:marTop w:val="77"/>
          <w:marBottom w:val="0"/>
          <w:divBdr>
            <w:top w:val="none" w:sz="0" w:space="0" w:color="auto"/>
            <w:left w:val="none" w:sz="0" w:space="0" w:color="auto"/>
            <w:bottom w:val="none" w:sz="0" w:space="0" w:color="auto"/>
            <w:right w:val="none" w:sz="0" w:space="0" w:color="auto"/>
          </w:divBdr>
        </w:div>
        <w:div w:id="1735006804">
          <w:marLeft w:val="1166"/>
          <w:marRight w:val="0"/>
          <w:marTop w:val="77"/>
          <w:marBottom w:val="0"/>
          <w:divBdr>
            <w:top w:val="none" w:sz="0" w:space="0" w:color="auto"/>
            <w:left w:val="none" w:sz="0" w:space="0" w:color="auto"/>
            <w:bottom w:val="none" w:sz="0" w:space="0" w:color="auto"/>
            <w:right w:val="none" w:sz="0" w:space="0" w:color="auto"/>
          </w:divBdr>
        </w:div>
      </w:divsChild>
    </w:div>
    <w:div w:id="786587497">
      <w:bodyDiv w:val="1"/>
      <w:marLeft w:val="0"/>
      <w:marRight w:val="0"/>
      <w:marTop w:val="0"/>
      <w:marBottom w:val="0"/>
      <w:divBdr>
        <w:top w:val="none" w:sz="0" w:space="0" w:color="auto"/>
        <w:left w:val="none" w:sz="0" w:space="0" w:color="auto"/>
        <w:bottom w:val="none" w:sz="0" w:space="0" w:color="auto"/>
        <w:right w:val="none" w:sz="0" w:space="0" w:color="auto"/>
      </w:divBdr>
    </w:div>
    <w:div w:id="794718719">
      <w:bodyDiv w:val="1"/>
      <w:marLeft w:val="0"/>
      <w:marRight w:val="0"/>
      <w:marTop w:val="0"/>
      <w:marBottom w:val="0"/>
      <w:divBdr>
        <w:top w:val="none" w:sz="0" w:space="0" w:color="auto"/>
        <w:left w:val="none" w:sz="0" w:space="0" w:color="auto"/>
        <w:bottom w:val="none" w:sz="0" w:space="0" w:color="auto"/>
        <w:right w:val="none" w:sz="0" w:space="0" w:color="auto"/>
      </w:divBdr>
    </w:div>
    <w:div w:id="835729370">
      <w:bodyDiv w:val="1"/>
      <w:marLeft w:val="0"/>
      <w:marRight w:val="0"/>
      <w:marTop w:val="0"/>
      <w:marBottom w:val="0"/>
      <w:divBdr>
        <w:top w:val="none" w:sz="0" w:space="0" w:color="auto"/>
        <w:left w:val="none" w:sz="0" w:space="0" w:color="auto"/>
        <w:bottom w:val="none" w:sz="0" w:space="0" w:color="auto"/>
        <w:right w:val="none" w:sz="0" w:space="0" w:color="auto"/>
      </w:divBdr>
    </w:div>
    <w:div w:id="964582697">
      <w:bodyDiv w:val="1"/>
      <w:marLeft w:val="0"/>
      <w:marRight w:val="0"/>
      <w:marTop w:val="0"/>
      <w:marBottom w:val="0"/>
      <w:divBdr>
        <w:top w:val="none" w:sz="0" w:space="0" w:color="auto"/>
        <w:left w:val="none" w:sz="0" w:space="0" w:color="auto"/>
        <w:bottom w:val="none" w:sz="0" w:space="0" w:color="auto"/>
        <w:right w:val="none" w:sz="0" w:space="0" w:color="auto"/>
      </w:divBdr>
    </w:div>
    <w:div w:id="965500704">
      <w:bodyDiv w:val="1"/>
      <w:marLeft w:val="0"/>
      <w:marRight w:val="0"/>
      <w:marTop w:val="0"/>
      <w:marBottom w:val="0"/>
      <w:divBdr>
        <w:top w:val="none" w:sz="0" w:space="0" w:color="auto"/>
        <w:left w:val="none" w:sz="0" w:space="0" w:color="auto"/>
        <w:bottom w:val="none" w:sz="0" w:space="0" w:color="auto"/>
        <w:right w:val="none" w:sz="0" w:space="0" w:color="auto"/>
      </w:divBdr>
    </w:div>
    <w:div w:id="1030691581">
      <w:bodyDiv w:val="1"/>
      <w:marLeft w:val="0"/>
      <w:marRight w:val="0"/>
      <w:marTop w:val="0"/>
      <w:marBottom w:val="0"/>
      <w:divBdr>
        <w:top w:val="none" w:sz="0" w:space="0" w:color="auto"/>
        <w:left w:val="none" w:sz="0" w:space="0" w:color="auto"/>
        <w:bottom w:val="none" w:sz="0" w:space="0" w:color="auto"/>
        <w:right w:val="none" w:sz="0" w:space="0" w:color="auto"/>
      </w:divBdr>
    </w:div>
    <w:div w:id="1119297947">
      <w:bodyDiv w:val="1"/>
      <w:marLeft w:val="0"/>
      <w:marRight w:val="0"/>
      <w:marTop w:val="0"/>
      <w:marBottom w:val="0"/>
      <w:divBdr>
        <w:top w:val="none" w:sz="0" w:space="0" w:color="auto"/>
        <w:left w:val="none" w:sz="0" w:space="0" w:color="auto"/>
        <w:bottom w:val="none" w:sz="0" w:space="0" w:color="auto"/>
        <w:right w:val="none" w:sz="0" w:space="0" w:color="auto"/>
      </w:divBdr>
    </w:div>
    <w:div w:id="1215695504">
      <w:bodyDiv w:val="1"/>
      <w:marLeft w:val="0"/>
      <w:marRight w:val="0"/>
      <w:marTop w:val="0"/>
      <w:marBottom w:val="0"/>
      <w:divBdr>
        <w:top w:val="none" w:sz="0" w:space="0" w:color="auto"/>
        <w:left w:val="none" w:sz="0" w:space="0" w:color="auto"/>
        <w:bottom w:val="none" w:sz="0" w:space="0" w:color="auto"/>
        <w:right w:val="none" w:sz="0" w:space="0" w:color="auto"/>
      </w:divBdr>
    </w:div>
    <w:div w:id="1231575676">
      <w:bodyDiv w:val="1"/>
      <w:marLeft w:val="0"/>
      <w:marRight w:val="0"/>
      <w:marTop w:val="0"/>
      <w:marBottom w:val="0"/>
      <w:divBdr>
        <w:top w:val="none" w:sz="0" w:space="0" w:color="auto"/>
        <w:left w:val="none" w:sz="0" w:space="0" w:color="auto"/>
        <w:bottom w:val="none" w:sz="0" w:space="0" w:color="auto"/>
        <w:right w:val="none" w:sz="0" w:space="0" w:color="auto"/>
      </w:divBdr>
    </w:div>
    <w:div w:id="1343237295">
      <w:bodyDiv w:val="1"/>
      <w:marLeft w:val="0"/>
      <w:marRight w:val="0"/>
      <w:marTop w:val="0"/>
      <w:marBottom w:val="0"/>
      <w:divBdr>
        <w:top w:val="none" w:sz="0" w:space="0" w:color="auto"/>
        <w:left w:val="none" w:sz="0" w:space="0" w:color="auto"/>
        <w:bottom w:val="none" w:sz="0" w:space="0" w:color="auto"/>
        <w:right w:val="none" w:sz="0" w:space="0" w:color="auto"/>
      </w:divBdr>
    </w:div>
    <w:div w:id="1355688074">
      <w:bodyDiv w:val="1"/>
      <w:marLeft w:val="0"/>
      <w:marRight w:val="0"/>
      <w:marTop w:val="0"/>
      <w:marBottom w:val="0"/>
      <w:divBdr>
        <w:top w:val="none" w:sz="0" w:space="0" w:color="auto"/>
        <w:left w:val="none" w:sz="0" w:space="0" w:color="auto"/>
        <w:bottom w:val="none" w:sz="0" w:space="0" w:color="auto"/>
        <w:right w:val="none" w:sz="0" w:space="0" w:color="auto"/>
      </w:divBdr>
    </w:div>
    <w:div w:id="1455442056">
      <w:bodyDiv w:val="1"/>
      <w:marLeft w:val="0"/>
      <w:marRight w:val="0"/>
      <w:marTop w:val="0"/>
      <w:marBottom w:val="0"/>
      <w:divBdr>
        <w:top w:val="none" w:sz="0" w:space="0" w:color="auto"/>
        <w:left w:val="none" w:sz="0" w:space="0" w:color="auto"/>
        <w:bottom w:val="none" w:sz="0" w:space="0" w:color="auto"/>
        <w:right w:val="none" w:sz="0" w:space="0" w:color="auto"/>
      </w:divBdr>
    </w:div>
    <w:div w:id="1458329485">
      <w:bodyDiv w:val="1"/>
      <w:marLeft w:val="0"/>
      <w:marRight w:val="0"/>
      <w:marTop w:val="0"/>
      <w:marBottom w:val="0"/>
      <w:divBdr>
        <w:top w:val="none" w:sz="0" w:space="0" w:color="auto"/>
        <w:left w:val="none" w:sz="0" w:space="0" w:color="auto"/>
        <w:bottom w:val="none" w:sz="0" w:space="0" w:color="auto"/>
        <w:right w:val="none" w:sz="0" w:space="0" w:color="auto"/>
      </w:divBdr>
    </w:div>
    <w:div w:id="1530875212">
      <w:bodyDiv w:val="1"/>
      <w:marLeft w:val="0"/>
      <w:marRight w:val="0"/>
      <w:marTop w:val="0"/>
      <w:marBottom w:val="0"/>
      <w:divBdr>
        <w:top w:val="none" w:sz="0" w:space="0" w:color="auto"/>
        <w:left w:val="none" w:sz="0" w:space="0" w:color="auto"/>
        <w:bottom w:val="none" w:sz="0" w:space="0" w:color="auto"/>
        <w:right w:val="none" w:sz="0" w:space="0" w:color="auto"/>
      </w:divBdr>
    </w:div>
    <w:div w:id="1643460388">
      <w:bodyDiv w:val="1"/>
      <w:marLeft w:val="0"/>
      <w:marRight w:val="0"/>
      <w:marTop w:val="0"/>
      <w:marBottom w:val="0"/>
      <w:divBdr>
        <w:top w:val="none" w:sz="0" w:space="0" w:color="auto"/>
        <w:left w:val="none" w:sz="0" w:space="0" w:color="auto"/>
        <w:bottom w:val="none" w:sz="0" w:space="0" w:color="auto"/>
        <w:right w:val="none" w:sz="0" w:space="0" w:color="auto"/>
      </w:divBdr>
      <w:divsChild>
        <w:div w:id="217205174">
          <w:marLeft w:val="0"/>
          <w:marRight w:val="0"/>
          <w:marTop w:val="0"/>
          <w:marBottom w:val="0"/>
          <w:divBdr>
            <w:top w:val="none" w:sz="0" w:space="0" w:color="auto"/>
            <w:left w:val="none" w:sz="0" w:space="0" w:color="auto"/>
            <w:bottom w:val="none" w:sz="0" w:space="0" w:color="auto"/>
            <w:right w:val="none" w:sz="0" w:space="0" w:color="auto"/>
          </w:divBdr>
          <w:divsChild>
            <w:div w:id="1315836789">
              <w:marLeft w:val="0"/>
              <w:marRight w:val="0"/>
              <w:marTop w:val="168"/>
              <w:marBottom w:val="281"/>
              <w:divBdr>
                <w:top w:val="none" w:sz="0" w:space="0" w:color="auto"/>
                <w:left w:val="none" w:sz="0" w:space="0" w:color="auto"/>
                <w:bottom w:val="none" w:sz="0" w:space="0" w:color="auto"/>
                <w:right w:val="none" w:sz="0" w:space="0" w:color="auto"/>
              </w:divBdr>
              <w:divsChild>
                <w:div w:id="19961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62649">
      <w:bodyDiv w:val="1"/>
      <w:marLeft w:val="0"/>
      <w:marRight w:val="0"/>
      <w:marTop w:val="0"/>
      <w:marBottom w:val="0"/>
      <w:divBdr>
        <w:top w:val="none" w:sz="0" w:space="0" w:color="auto"/>
        <w:left w:val="none" w:sz="0" w:space="0" w:color="auto"/>
        <w:bottom w:val="none" w:sz="0" w:space="0" w:color="auto"/>
        <w:right w:val="none" w:sz="0" w:space="0" w:color="auto"/>
      </w:divBdr>
    </w:div>
    <w:div w:id="1738673843">
      <w:bodyDiv w:val="1"/>
      <w:marLeft w:val="0"/>
      <w:marRight w:val="0"/>
      <w:marTop w:val="0"/>
      <w:marBottom w:val="0"/>
      <w:divBdr>
        <w:top w:val="none" w:sz="0" w:space="0" w:color="auto"/>
        <w:left w:val="none" w:sz="0" w:space="0" w:color="auto"/>
        <w:bottom w:val="none" w:sz="0" w:space="0" w:color="auto"/>
        <w:right w:val="none" w:sz="0" w:space="0" w:color="auto"/>
      </w:divBdr>
    </w:div>
    <w:div w:id="1796100433">
      <w:bodyDiv w:val="1"/>
      <w:marLeft w:val="0"/>
      <w:marRight w:val="0"/>
      <w:marTop w:val="0"/>
      <w:marBottom w:val="0"/>
      <w:divBdr>
        <w:top w:val="none" w:sz="0" w:space="0" w:color="auto"/>
        <w:left w:val="none" w:sz="0" w:space="0" w:color="auto"/>
        <w:bottom w:val="none" w:sz="0" w:space="0" w:color="auto"/>
        <w:right w:val="none" w:sz="0" w:space="0" w:color="auto"/>
      </w:divBdr>
    </w:div>
    <w:div w:id="1820152225">
      <w:bodyDiv w:val="1"/>
      <w:marLeft w:val="0"/>
      <w:marRight w:val="0"/>
      <w:marTop w:val="0"/>
      <w:marBottom w:val="0"/>
      <w:divBdr>
        <w:top w:val="none" w:sz="0" w:space="0" w:color="auto"/>
        <w:left w:val="none" w:sz="0" w:space="0" w:color="auto"/>
        <w:bottom w:val="none" w:sz="0" w:space="0" w:color="auto"/>
        <w:right w:val="none" w:sz="0" w:space="0" w:color="auto"/>
      </w:divBdr>
    </w:div>
    <w:div w:id="1824351917">
      <w:bodyDiv w:val="1"/>
      <w:marLeft w:val="0"/>
      <w:marRight w:val="0"/>
      <w:marTop w:val="0"/>
      <w:marBottom w:val="0"/>
      <w:divBdr>
        <w:top w:val="none" w:sz="0" w:space="0" w:color="auto"/>
        <w:left w:val="none" w:sz="0" w:space="0" w:color="auto"/>
        <w:bottom w:val="none" w:sz="0" w:space="0" w:color="auto"/>
        <w:right w:val="none" w:sz="0" w:space="0" w:color="auto"/>
      </w:divBdr>
    </w:div>
    <w:div w:id="1849907021">
      <w:bodyDiv w:val="1"/>
      <w:marLeft w:val="0"/>
      <w:marRight w:val="0"/>
      <w:marTop w:val="0"/>
      <w:marBottom w:val="0"/>
      <w:divBdr>
        <w:top w:val="none" w:sz="0" w:space="0" w:color="auto"/>
        <w:left w:val="none" w:sz="0" w:space="0" w:color="auto"/>
        <w:bottom w:val="none" w:sz="0" w:space="0" w:color="auto"/>
        <w:right w:val="none" w:sz="0" w:space="0" w:color="auto"/>
      </w:divBdr>
      <w:divsChild>
        <w:div w:id="774711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71309">
      <w:bodyDiv w:val="1"/>
      <w:marLeft w:val="0"/>
      <w:marRight w:val="0"/>
      <w:marTop w:val="0"/>
      <w:marBottom w:val="0"/>
      <w:divBdr>
        <w:top w:val="none" w:sz="0" w:space="0" w:color="auto"/>
        <w:left w:val="none" w:sz="0" w:space="0" w:color="auto"/>
        <w:bottom w:val="none" w:sz="0" w:space="0" w:color="auto"/>
        <w:right w:val="none" w:sz="0" w:space="0" w:color="auto"/>
      </w:divBdr>
      <w:divsChild>
        <w:div w:id="428156647">
          <w:marLeft w:val="1166"/>
          <w:marRight w:val="0"/>
          <w:marTop w:val="96"/>
          <w:marBottom w:val="0"/>
          <w:divBdr>
            <w:top w:val="none" w:sz="0" w:space="0" w:color="auto"/>
            <w:left w:val="none" w:sz="0" w:space="0" w:color="auto"/>
            <w:bottom w:val="none" w:sz="0" w:space="0" w:color="auto"/>
            <w:right w:val="none" w:sz="0" w:space="0" w:color="auto"/>
          </w:divBdr>
        </w:div>
      </w:divsChild>
    </w:div>
    <w:div w:id="1889292465">
      <w:bodyDiv w:val="1"/>
      <w:marLeft w:val="0"/>
      <w:marRight w:val="0"/>
      <w:marTop w:val="0"/>
      <w:marBottom w:val="0"/>
      <w:divBdr>
        <w:top w:val="none" w:sz="0" w:space="0" w:color="auto"/>
        <w:left w:val="none" w:sz="0" w:space="0" w:color="auto"/>
        <w:bottom w:val="none" w:sz="0" w:space="0" w:color="auto"/>
        <w:right w:val="none" w:sz="0" w:space="0" w:color="auto"/>
      </w:divBdr>
    </w:div>
    <w:div w:id="1893228689">
      <w:bodyDiv w:val="1"/>
      <w:marLeft w:val="0"/>
      <w:marRight w:val="0"/>
      <w:marTop w:val="0"/>
      <w:marBottom w:val="0"/>
      <w:divBdr>
        <w:top w:val="none" w:sz="0" w:space="0" w:color="auto"/>
        <w:left w:val="none" w:sz="0" w:space="0" w:color="auto"/>
        <w:bottom w:val="none" w:sz="0" w:space="0" w:color="auto"/>
        <w:right w:val="none" w:sz="0" w:space="0" w:color="auto"/>
      </w:divBdr>
    </w:div>
    <w:div w:id="1987511396">
      <w:bodyDiv w:val="1"/>
      <w:marLeft w:val="0"/>
      <w:marRight w:val="0"/>
      <w:marTop w:val="0"/>
      <w:marBottom w:val="0"/>
      <w:divBdr>
        <w:top w:val="none" w:sz="0" w:space="0" w:color="auto"/>
        <w:left w:val="none" w:sz="0" w:space="0" w:color="auto"/>
        <w:bottom w:val="none" w:sz="0" w:space="0" w:color="auto"/>
        <w:right w:val="none" w:sz="0" w:space="0" w:color="auto"/>
      </w:divBdr>
    </w:div>
    <w:div w:id="2010715181">
      <w:bodyDiv w:val="1"/>
      <w:marLeft w:val="0"/>
      <w:marRight w:val="0"/>
      <w:marTop w:val="0"/>
      <w:marBottom w:val="0"/>
      <w:divBdr>
        <w:top w:val="none" w:sz="0" w:space="0" w:color="auto"/>
        <w:left w:val="none" w:sz="0" w:space="0" w:color="auto"/>
        <w:bottom w:val="none" w:sz="0" w:space="0" w:color="auto"/>
        <w:right w:val="none" w:sz="0" w:space="0" w:color="auto"/>
      </w:divBdr>
    </w:div>
    <w:div w:id="2126656245">
      <w:bodyDiv w:val="1"/>
      <w:marLeft w:val="0"/>
      <w:marRight w:val="0"/>
      <w:marTop w:val="0"/>
      <w:marBottom w:val="0"/>
      <w:divBdr>
        <w:top w:val="none" w:sz="0" w:space="0" w:color="auto"/>
        <w:left w:val="none" w:sz="0" w:space="0" w:color="auto"/>
        <w:bottom w:val="none" w:sz="0" w:space="0" w:color="auto"/>
        <w:right w:val="none" w:sz="0" w:space="0" w:color="auto"/>
      </w:divBdr>
    </w:div>
    <w:div w:id="2146510110">
      <w:bodyDiv w:val="1"/>
      <w:marLeft w:val="0"/>
      <w:marRight w:val="0"/>
      <w:marTop w:val="0"/>
      <w:marBottom w:val="0"/>
      <w:divBdr>
        <w:top w:val="none" w:sz="0" w:space="0" w:color="auto"/>
        <w:left w:val="none" w:sz="0" w:space="0" w:color="auto"/>
        <w:bottom w:val="none" w:sz="0" w:space="0" w:color="auto"/>
        <w:right w:val="none" w:sz="0" w:space="0" w:color="auto"/>
      </w:divBdr>
      <w:divsChild>
        <w:div w:id="323748651">
          <w:marLeft w:val="1267"/>
          <w:marRight w:val="0"/>
          <w:marTop w:val="0"/>
          <w:marBottom w:val="0"/>
          <w:divBdr>
            <w:top w:val="none" w:sz="0" w:space="0" w:color="auto"/>
            <w:left w:val="none" w:sz="0" w:space="0" w:color="auto"/>
            <w:bottom w:val="none" w:sz="0" w:space="0" w:color="auto"/>
            <w:right w:val="none" w:sz="0" w:space="0" w:color="auto"/>
          </w:divBdr>
        </w:div>
        <w:div w:id="668749624">
          <w:marLeft w:val="1267"/>
          <w:marRight w:val="0"/>
          <w:marTop w:val="0"/>
          <w:marBottom w:val="0"/>
          <w:divBdr>
            <w:top w:val="none" w:sz="0" w:space="0" w:color="auto"/>
            <w:left w:val="none" w:sz="0" w:space="0" w:color="auto"/>
            <w:bottom w:val="none" w:sz="0" w:space="0" w:color="auto"/>
            <w:right w:val="none" w:sz="0" w:space="0" w:color="auto"/>
          </w:divBdr>
        </w:div>
        <w:div w:id="1145927507">
          <w:marLeft w:val="1267"/>
          <w:marRight w:val="0"/>
          <w:marTop w:val="0"/>
          <w:marBottom w:val="0"/>
          <w:divBdr>
            <w:top w:val="none" w:sz="0" w:space="0" w:color="auto"/>
            <w:left w:val="none" w:sz="0" w:space="0" w:color="auto"/>
            <w:bottom w:val="none" w:sz="0" w:space="0" w:color="auto"/>
            <w:right w:val="none" w:sz="0" w:space="0" w:color="auto"/>
          </w:divBdr>
        </w:div>
        <w:div w:id="137889009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2E714-1518-E341-A40D-28893528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1383</Words>
  <Characters>7887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Marinovic</dc:creator>
  <cp:lastModifiedBy>Sy Holsinger</cp:lastModifiedBy>
  <cp:revision>4</cp:revision>
  <cp:lastPrinted>2013-03-19T16:54:00Z</cp:lastPrinted>
  <dcterms:created xsi:type="dcterms:W3CDTF">2013-05-14T07:59:00Z</dcterms:created>
  <dcterms:modified xsi:type="dcterms:W3CDTF">2013-05-14T09:55:00Z</dcterms:modified>
</cp:coreProperties>
</file>