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9B046A" w:rsidRDefault="00207D16"/>
    <w:p w:rsidR="00207D16" w:rsidRPr="009B046A" w:rsidRDefault="00207D16" w:rsidP="00207D16"/>
    <w:p w:rsidR="00207D16" w:rsidRPr="009B046A" w:rsidRDefault="00207D16" w:rsidP="00207D16"/>
    <w:p w:rsidR="00207D16" w:rsidRPr="009B046A" w:rsidRDefault="00207D16" w:rsidP="00207D16">
      <w:pPr>
        <w:tabs>
          <w:tab w:val="left" w:pos="431"/>
          <w:tab w:val="left" w:pos="573"/>
        </w:tabs>
        <w:spacing w:line="240" w:lineRule="atLeast"/>
        <w:jc w:val="center"/>
        <w:rPr>
          <w:b/>
          <w:color w:val="000080"/>
          <w:spacing w:val="80"/>
          <w:sz w:val="60"/>
        </w:rPr>
      </w:pPr>
      <w:bookmarkStart w:id="0" w:name="_GoBack"/>
      <w:bookmarkEnd w:id="0"/>
      <w:r w:rsidRPr="009B046A">
        <w:rPr>
          <w:b/>
          <w:color w:val="000080"/>
          <w:spacing w:val="80"/>
          <w:sz w:val="60"/>
        </w:rPr>
        <w:t>EGI-InSPIRE</w:t>
      </w:r>
    </w:p>
    <w:p w:rsidR="00207D16" w:rsidRPr="009B046A" w:rsidRDefault="00207D16" w:rsidP="00207D16"/>
    <w:p w:rsidR="00207D16" w:rsidRPr="009B046A" w:rsidRDefault="00207D16" w:rsidP="00207D16"/>
    <w:p w:rsidR="00207D16" w:rsidRPr="009A63FE" w:rsidRDefault="000B5DEE" w:rsidP="00207D16">
      <w:pPr>
        <w:pStyle w:val="DocTitle"/>
        <w:tabs>
          <w:tab w:val="center" w:pos="4536"/>
          <w:tab w:val="left" w:pos="7845"/>
        </w:tabs>
        <w:rPr>
          <w:rFonts w:ascii="Times New Roman" w:hAnsi="Times New Roman"/>
          <w:color w:val="000000"/>
          <w:sz w:val="36"/>
        </w:rPr>
      </w:pPr>
      <w:r>
        <w:rPr>
          <w:rFonts w:ascii="Times New Roman" w:hAnsi="Times New Roman"/>
          <w:color w:val="000000"/>
        </w:rPr>
        <w:t>SCIENCE GATEWAY PRIMER</w:t>
      </w:r>
      <w:r w:rsidR="008E6361" w:rsidRPr="009B046A">
        <w:rPr>
          <w:rFonts w:ascii="Times New Roman" w:hAnsi="Times New Roman"/>
          <w:color w:val="000000"/>
        </w:rPr>
        <w:t xml:space="preserve"> </w:t>
      </w:r>
      <w:r w:rsidR="00B703E4" w:rsidRPr="009B046A">
        <w:rPr>
          <w:rFonts w:ascii="Times New Roman" w:hAnsi="Times New Roman"/>
          <w:color w:val="000000"/>
        </w:rPr>
        <w:br/>
      </w:r>
      <w:r w:rsidR="00B703E4" w:rsidRPr="009A63FE">
        <w:rPr>
          <w:rFonts w:ascii="Times New Roman" w:hAnsi="Times New Roman"/>
          <w:color w:val="000000"/>
          <w:sz w:val="36"/>
        </w:rPr>
        <w:t xml:space="preserve">virtual team project </w:t>
      </w:r>
      <w:r w:rsidR="00B113BA" w:rsidRPr="009A63FE">
        <w:rPr>
          <w:rFonts w:ascii="Times New Roman" w:hAnsi="Times New Roman"/>
          <w:color w:val="000000"/>
          <w:sz w:val="36"/>
        </w:rPr>
        <w:t xml:space="preserve">FINAL </w:t>
      </w:r>
      <w:r w:rsidR="008E6361" w:rsidRPr="009A63FE">
        <w:rPr>
          <w:rFonts w:ascii="Times New Roman" w:hAnsi="Times New Roman"/>
          <w:color w:val="000000"/>
          <w:sz w:val="36"/>
        </w:rPr>
        <w:t>report</w:t>
      </w:r>
    </w:p>
    <w:p w:rsidR="00207D16" w:rsidRPr="009B046A" w:rsidRDefault="00207D16" w:rsidP="00207D16"/>
    <w:p w:rsidR="00207D16" w:rsidRDefault="00E849E3" w:rsidP="000B5DEE">
      <w:pPr>
        <w:jc w:val="center"/>
        <w:rPr>
          <w:b/>
          <w:bCs/>
          <w:sz w:val="32"/>
        </w:rPr>
      </w:pPr>
      <w:hyperlink r:id="rId9" w:history="1">
        <w:r w:rsidR="000B5DEE" w:rsidRPr="001F0CBA">
          <w:rPr>
            <w:rStyle w:val="Hyperlink"/>
            <w:b/>
            <w:bCs/>
            <w:sz w:val="32"/>
          </w:rPr>
          <w:t>https://wiki.egi.eu/wiki/VT_Science_Gateway_Primer</w:t>
        </w:r>
      </w:hyperlink>
    </w:p>
    <w:p w:rsidR="00AD5FC7" w:rsidRDefault="00AD5FC7" w:rsidP="00207D16">
      <w:pPr>
        <w:rPr>
          <w:i/>
        </w:rPr>
      </w:pPr>
    </w:p>
    <w:p w:rsidR="00AD5FC7" w:rsidRPr="009B046A" w:rsidRDefault="00AD5FC7" w:rsidP="00207D16">
      <w:pPr>
        <w:rPr>
          <w:i/>
        </w:rPr>
      </w:pPr>
    </w:p>
    <w:p w:rsidR="00207D16" w:rsidRPr="009B046A" w:rsidRDefault="00207D16" w:rsidP="00207D16"/>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A2746D" w:rsidRPr="009B046A" w:rsidTr="00624451">
        <w:trPr>
          <w:cantSplit/>
          <w:jc w:val="center"/>
        </w:trPr>
        <w:tc>
          <w:tcPr>
            <w:tcW w:w="2343" w:type="dxa"/>
            <w:tcBorders>
              <w:top w:val="single" w:sz="24" w:space="0" w:color="000080"/>
            </w:tcBorders>
            <w:vAlign w:val="center"/>
          </w:tcPr>
          <w:p w:rsidR="00A2746D" w:rsidRPr="009B046A" w:rsidRDefault="00A2746D" w:rsidP="006D1877">
            <w:pPr>
              <w:spacing w:before="120" w:after="120"/>
              <w:rPr>
                <w:b/>
              </w:rPr>
            </w:pPr>
            <w:r w:rsidRPr="009B046A">
              <w:rPr>
                <w:snapToGrid w:val="0"/>
              </w:rPr>
              <w:t>Date:</w:t>
            </w:r>
          </w:p>
        </w:tc>
        <w:tc>
          <w:tcPr>
            <w:tcW w:w="4035" w:type="dxa"/>
            <w:tcBorders>
              <w:top w:val="single" w:sz="24" w:space="0" w:color="000080"/>
            </w:tcBorders>
            <w:vAlign w:val="center"/>
          </w:tcPr>
          <w:p w:rsidR="00A2746D" w:rsidRPr="009B046A" w:rsidRDefault="00104155" w:rsidP="006D1877">
            <w:pPr>
              <w:pStyle w:val="DocDate"/>
              <w:jc w:val="left"/>
              <w:rPr>
                <w:rFonts w:ascii="Times New Roman" w:hAnsi="Times New Roman"/>
              </w:rPr>
            </w:pPr>
            <w:r>
              <w:rPr>
                <w:rFonts w:ascii="Times New Roman" w:hAnsi="Times New Roman"/>
              </w:rPr>
              <w:t>06</w:t>
            </w:r>
            <w:r w:rsidR="000B5DEE">
              <w:rPr>
                <w:rFonts w:ascii="Times New Roman" w:hAnsi="Times New Roman"/>
              </w:rPr>
              <w:t>/0</w:t>
            </w:r>
            <w:r>
              <w:rPr>
                <w:rFonts w:ascii="Times New Roman" w:hAnsi="Times New Roman"/>
              </w:rPr>
              <w:t>3</w:t>
            </w:r>
            <w:r w:rsidR="000B5DEE">
              <w:rPr>
                <w:rFonts w:ascii="Times New Roman" w:hAnsi="Times New Roman"/>
              </w:rPr>
              <w:t>/2013</w:t>
            </w:r>
          </w:p>
        </w:tc>
      </w:tr>
      <w:tr w:rsidR="00A2746D" w:rsidRPr="009B046A" w:rsidTr="00624451">
        <w:trPr>
          <w:cantSplit/>
          <w:jc w:val="center"/>
        </w:trPr>
        <w:tc>
          <w:tcPr>
            <w:tcW w:w="2343" w:type="dxa"/>
            <w:vAlign w:val="center"/>
          </w:tcPr>
          <w:p w:rsidR="00A2746D" w:rsidRPr="009B046A" w:rsidRDefault="00A2746D" w:rsidP="006D1877">
            <w:pPr>
              <w:pStyle w:val="Header"/>
              <w:spacing w:before="120" w:after="120"/>
            </w:pPr>
            <w:r w:rsidRPr="009B046A">
              <w:t>Document Status:</w:t>
            </w:r>
          </w:p>
        </w:tc>
        <w:tc>
          <w:tcPr>
            <w:tcW w:w="4035" w:type="dxa"/>
            <w:vAlign w:val="center"/>
          </w:tcPr>
          <w:p w:rsidR="00A2746D" w:rsidRPr="009B046A" w:rsidRDefault="004C2C91" w:rsidP="006D1877">
            <w:pPr>
              <w:spacing w:before="120" w:after="120"/>
              <w:jc w:val="left"/>
              <w:rPr>
                <w:b/>
              </w:rPr>
            </w:pPr>
            <w:r>
              <w:rPr>
                <w:b/>
              </w:rPr>
              <w:t>FINAL</w:t>
            </w:r>
          </w:p>
        </w:tc>
      </w:tr>
      <w:tr w:rsidR="00A2746D" w:rsidRPr="009B046A" w:rsidTr="00624451">
        <w:trPr>
          <w:cantSplit/>
          <w:jc w:val="center"/>
        </w:trPr>
        <w:tc>
          <w:tcPr>
            <w:tcW w:w="2343" w:type="dxa"/>
            <w:vAlign w:val="center"/>
          </w:tcPr>
          <w:p w:rsidR="00A2746D" w:rsidRPr="009B046A" w:rsidRDefault="00A2746D" w:rsidP="006D1877">
            <w:pPr>
              <w:pStyle w:val="Header"/>
              <w:spacing w:before="120" w:after="120"/>
            </w:pPr>
            <w:r w:rsidRPr="009B046A">
              <w:t>Dissemination Level:</w:t>
            </w:r>
          </w:p>
        </w:tc>
        <w:tc>
          <w:tcPr>
            <w:tcW w:w="4035" w:type="dxa"/>
            <w:vAlign w:val="center"/>
          </w:tcPr>
          <w:p w:rsidR="00A2746D" w:rsidRPr="009B046A" w:rsidRDefault="00A2746D" w:rsidP="006D1877">
            <w:pPr>
              <w:spacing w:before="120" w:after="120"/>
              <w:jc w:val="left"/>
              <w:rPr>
                <w:b/>
                <w:highlight w:val="yellow"/>
              </w:rPr>
            </w:pPr>
            <w:r w:rsidRPr="009B046A">
              <w:rPr>
                <w:b/>
              </w:rPr>
              <w:t>PUBLIC</w:t>
            </w:r>
          </w:p>
        </w:tc>
      </w:tr>
      <w:tr w:rsidR="00A2746D" w:rsidRPr="009B046A" w:rsidTr="00624451">
        <w:trPr>
          <w:cantSplit/>
          <w:jc w:val="center"/>
        </w:trPr>
        <w:tc>
          <w:tcPr>
            <w:tcW w:w="2343" w:type="dxa"/>
            <w:tcBorders>
              <w:bottom w:val="single" w:sz="24" w:space="0" w:color="000080"/>
            </w:tcBorders>
            <w:vAlign w:val="center"/>
          </w:tcPr>
          <w:p w:rsidR="00A2746D" w:rsidRPr="009B046A" w:rsidRDefault="00A2746D" w:rsidP="006D1877">
            <w:pPr>
              <w:spacing w:before="120" w:after="120"/>
            </w:pPr>
            <w:r w:rsidRPr="009B046A">
              <w:t>Document Link:</w:t>
            </w:r>
          </w:p>
        </w:tc>
        <w:tc>
          <w:tcPr>
            <w:tcW w:w="4035" w:type="dxa"/>
            <w:tcBorders>
              <w:bottom w:val="single" w:sz="24" w:space="0" w:color="000080"/>
            </w:tcBorders>
            <w:vAlign w:val="center"/>
          </w:tcPr>
          <w:p w:rsidR="00A2746D" w:rsidRPr="00A2746D" w:rsidRDefault="001C6D97" w:rsidP="000B5DEE">
            <w:pPr>
              <w:spacing w:before="120" w:after="120"/>
              <w:jc w:val="left"/>
              <w:rPr>
                <w:b/>
                <w:szCs w:val="22"/>
              </w:rPr>
            </w:pPr>
            <w:r w:rsidRPr="001C6D97">
              <w:rPr>
                <w:b/>
                <w:szCs w:val="22"/>
              </w:rPr>
              <w:t>https://documents.egi.eu/document/1534</w:t>
            </w:r>
          </w:p>
        </w:tc>
      </w:tr>
    </w:tbl>
    <w:p w:rsidR="00207D16" w:rsidRPr="009B046A" w:rsidRDefault="00207D16" w:rsidP="00207D1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9B046A">
        <w:trPr>
          <w:cantSplit/>
        </w:trPr>
        <w:tc>
          <w:tcPr>
            <w:tcW w:w="9072" w:type="dxa"/>
          </w:tcPr>
          <w:p w:rsidR="00207D16" w:rsidRPr="009B046A" w:rsidRDefault="00207D16" w:rsidP="00207D16">
            <w:pPr>
              <w:spacing w:before="120"/>
              <w:jc w:val="center"/>
            </w:pPr>
            <w:r w:rsidRPr="009B046A">
              <w:rPr>
                <w:u w:val="single"/>
              </w:rPr>
              <w:t>Abstract</w:t>
            </w:r>
          </w:p>
          <w:p w:rsidR="00625B0F" w:rsidRDefault="00625B0F" w:rsidP="00207D16"/>
          <w:p w:rsidR="00207D16" w:rsidRPr="009441DB" w:rsidRDefault="005C1A21" w:rsidP="00207D16">
            <w:pPr>
              <w:rPr>
                <w:szCs w:val="22"/>
              </w:rPr>
            </w:pPr>
            <w:r w:rsidRPr="009441DB">
              <w:rPr>
                <w:szCs w:val="22"/>
              </w:rPr>
              <w:t xml:space="preserve">This report is the final </w:t>
            </w:r>
            <w:r w:rsidR="006D1877" w:rsidRPr="009441DB">
              <w:rPr>
                <w:szCs w:val="22"/>
              </w:rPr>
              <w:t xml:space="preserve">report </w:t>
            </w:r>
            <w:r w:rsidRPr="009441DB">
              <w:rPr>
                <w:szCs w:val="22"/>
              </w:rPr>
              <w:t>of the ‘</w:t>
            </w:r>
            <w:r w:rsidR="000B5DEE" w:rsidRPr="009441DB">
              <w:rPr>
                <w:szCs w:val="22"/>
              </w:rPr>
              <w:t>Science Gateway Primer’ Vi</w:t>
            </w:r>
            <w:r w:rsidRPr="009441DB">
              <w:rPr>
                <w:szCs w:val="22"/>
              </w:rPr>
              <w:t xml:space="preserve">rtual Team </w:t>
            </w:r>
            <w:r w:rsidR="003621BA" w:rsidRPr="009441DB">
              <w:rPr>
                <w:szCs w:val="22"/>
              </w:rPr>
              <w:t xml:space="preserve">(SGP-VT) </w:t>
            </w:r>
            <w:r w:rsidRPr="009441DB">
              <w:rPr>
                <w:szCs w:val="22"/>
              </w:rPr>
              <w:t>project. The project r</w:t>
            </w:r>
            <w:r w:rsidR="006D1877" w:rsidRPr="009441DB">
              <w:rPr>
                <w:szCs w:val="22"/>
              </w:rPr>
              <w:t>a</w:t>
            </w:r>
            <w:r w:rsidR="000B5DEE" w:rsidRPr="009441DB">
              <w:rPr>
                <w:szCs w:val="22"/>
              </w:rPr>
              <w:t xml:space="preserve">n between </w:t>
            </w:r>
            <w:r w:rsidR="00CF5CD1">
              <w:rPr>
                <w:szCs w:val="22"/>
              </w:rPr>
              <w:t>May</w:t>
            </w:r>
            <w:r w:rsidR="000B5DEE" w:rsidRPr="009441DB">
              <w:rPr>
                <w:szCs w:val="22"/>
              </w:rPr>
              <w:t xml:space="preserve"> 2012</w:t>
            </w:r>
            <w:r w:rsidR="00016692" w:rsidRPr="009441DB">
              <w:rPr>
                <w:szCs w:val="22"/>
              </w:rPr>
              <w:t xml:space="preserve"> and</w:t>
            </w:r>
            <w:r w:rsidRPr="009441DB">
              <w:rPr>
                <w:szCs w:val="22"/>
              </w:rPr>
              <w:t xml:space="preserve"> </w:t>
            </w:r>
            <w:r w:rsidR="000B5DEE" w:rsidRPr="009441DB">
              <w:rPr>
                <w:szCs w:val="22"/>
              </w:rPr>
              <w:t>December</w:t>
            </w:r>
            <w:r w:rsidRPr="009441DB">
              <w:rPr>
                <w:szCs w:val="22"/>
              </w:rPr>
              <w:t xml:space="preserve"> 2012</w:t>
            </w:r>
            <w:r w:rsidR="00D45078" w:rsidRPr="009441DB">
              <w:rPr>
                <w:szCs w:val="22"/>
              </w:rPr>
              <w:t xml:space="preserve"> </w:t>
            </w:r>
            <w:r w:rsidRPr="009441DB">
              <w:rPr>
                <w:szCs w:val="22"/>
              </w:rPr>
              <w:t xml:space="preserve">by the </w:t>
            </w:r>
            <w:r w:rsidR="00B113BA">
              <w:rPr>
                <w:szCs w:val="22"/>
              </w:rPr>
              <w:t xml:space="preserve">EGI-InSPIRE project </w:t>
            </w:r>
            <w:r w:rsidR="00016692" w:rsidRPr="009441DB">
              <w:rPr>
                <w:szCs w:val="22"/>
              </w:rPr>
              <w:t xml:space="preserve">with the main aim </w:t>
            </w:r>
            <w:r w:rsidRPr="009441DB">
              <w:rPr>
                <w:szCs w:val="22"/>
              </w:rPr>
              <w:t>to</w:t>
            </w:r>
            <w:r w:rsidR="000B5DEE" w:rsidRPr="009441DB">
              <w:rPr>
                <w:szCs w:val="22"/>
              </w:rPr>
              <w:t xml:space="preserve"> create</w:t>
            </w:r>
            <w:r w:rsidRPr="009441DB">
              <w:rPr>
                <w:szCs w:val="22"/>
              </w:rPr>
              <w:t xml:space="preserve"> </w:t>
            </w:r>
            <w:r w:rsidR="000B5DEE" w:rsidRPr="009441DB">
              <w:rPr>
                <w:szCs w:val="22"/>
              </w:rPr>
              <w:t xml:space="preserve">a comprehensive document, </w:t>
            </w:r>
            <w:r w:rsidR="00016692" w:rsidRPr="009441DB">
              <w:rPr>
                <w:szCs w:val="22"/>
              </w:rPr>
              <w:t>a 'Science Gateway Primer'</w:t>
            </w:r>
            <w:r w:rsidR="00B113BA">
              <w:rPr>
                <w:szCs w:val="22"/>
              </w:rPr>
              <w:t>, that would support portal developers within the</w:t>
            </w:r>
            <w:r w:rsidR="00A04AAE">
              <w:rPr>
                <w:szCs w:val="22"/>
              </w:rPr>
              <w:t xml:space="preserve"> </w:t>
            </w:r>
            <w:r w:rsidR="00B113BA" w:rsidRPr="009441DB">
              <w:rPr>
                <w:szCs w:val="22"/>
              </w:rPr>
              <w:t>European Grid Infrastructure (EGI) collaboration</w:t>
            </w:r>
            <w:r w:rsidR="00B113BA">
              <w:rPr>
                <w:szCs w:val="22"/>
              </w:rPr>
              <w:t xml:space="preserve">. </w:t>
            </w:r>
            <w:r w:rsidR="00016692" w:rsidRPr="009441DB">
              <w:rPr>
                <w:szCs w:val="22"/>
              </w:rPr>
              <w:t xml:space="preserve">The Primer </w:t>
            </w:r>
            <w:r w:rsidR="000B5DEE" w:rsidRPr="009441DB">
              <w:rPr>
                <w:szCs w:val="22"/>
              </w:rPr>
              <w:t xml:space="preserve">collects information about technologies, policies, and solutions concerning </w:t>
            </w:r>
            <w:r w:rsidR="00B113BA">
              <w:rPr>
                <w:szCs w:val="22"/>
              </w:rPr>
              <w:t xml:space="preserve">EGI web based </w:t>
            </w:r>
            <w:r w:rsidR="000B5DEE" w:rsidRPr="009441DB">
              <w:rPr>
                <w:szCs w:val="22"/>
              </w:rPr>
              <w:t xml:space="preserve">science gateways, i.e. about community-specific set of tools, applications, and data collections that are integrated together via a web portal, providing access to resources and services from </w:t>
            </w:r>
            <w:r w:rsidR="00714AF3">
              <w:rPr>
                <w:szCs w:val="22"/>
              </w:rPr>
              <w:t>EGI</w:t>
            </w:r>
            <w:r w:rsidR="00016692" w:rsidRPr="009441DB">
              <w:rPr>
                <w:szCs w:val="22"/>
              </w:rPr>
              <w:t xml:space="preserve">. </w:t>
            </w:r>
            <w:r w:rsidR="00B113BA">
              <w:rPr>
                <w:szCs w:val="22"/>
              </w:rPr>
              <w:t xml:space="preserve">During the preparation of the Primer the VT project also reviewed the content and services that the EGI Applications Database provides for science gateway users and developers. </w:t>
            </w:r>
            <w:r w:rsidR="00016692" w:rsidRPr="009441DB">
              <w:rPr>
                <w:szCs w:val="22"/>
              </w:rPr>
              <w:t>This</w:t>
            </w:r>
            <w:r w:rsidRPr="009441DB">
              <w:rPr>
                <w:szCs w:val="22"/>
              </w:rPr>
              <w:t xml:space="preserve"> report describes the work </w:t>
            </w:r>
            <w:r w:rsidR="00D45078" w:rsidRPr="009441DB">
              <w:rPr>
                <w:szCs w:val="22"/>
              </w:rPr>
              <w:t xml:space="preserve">that was </w:t>
            </w:r>
            <w:r w:rsidRPr="009441DB">
              <w:rPr>
                <w:szCs w:val="22"/>
              </w:rPr>
              <w:t xml:space="preserve">carried out by the </w:t>
            </w:r>
            <w:r w:rsidR="003621BA" w:rsidRPr="009441DB">
              <w:rPr>
                <w:szCs w:val="22"/>
              </w:rPr>
              <w:t xml:space="preserve">representatives of 15 nations </w:t>
            </w:r>
            <w:r w:rsidR="00B113BA">
              <w:rPr>
                <w:szCs w:val="22"/>
              </w:rPr>
              <w:t xml:space="preserve">who </w:t>
            </w:r>
            <w:r w:rsidR="007608F8">
              <w:rPr>
                <w:szCs w:val="22"/>
              </w:rPr>
              <w:t>were involved in the project</w:t>
            </w:r>
            <w:r w:rsidRPr="009441DB">
              <w:rPr>
                <w:szCs w:val="22"/>
              </w:rPr>
              <w:t>, reports about</w:t>
            </w:r>
            <w:r w:rsidR="00D45078" w:rsidRPr="009441DB">
              <w:rPr>
                <w:szCs w:val="22"/>
              </w:rPr>
              <w:t xml:space="preserve"> achievements of the activities</w:t>
            </w:r>
            <w:r w:rsidR="007608F8">
              <w:rPr>
                <w:szCs w:val="22"/>
              </w:rPr>
              <w:t>,</w:t>
            </w:r>
            <w:r w:rsidRPr="009441DB">
              <w:rPr>
                <w:szCs w:val="22"/>
              </w:rPr>
              <w:t xml:space="preserve"> and </w:t>
            </w:r>
            <w:r w:rsidR="007608F8">
              <w:rPr>
                <w:szCs w:val="22"/>
              </w:rPr>
              <w:t>provides a set of recommendations for EGI that have to</w:t>
            </w:r>
            <w:r w:rsidRPr="009441DB">
              <w:rPr>
                <w:szCs w:val="22"/>
              </w:rPr>
              <w:t xml:space="preserve"> be dealt with outside of the Virtual Team project.</w:t>
            </w:r>
          </w:p>
          <w:p w:rsidR="00207D16" w:rsidRPr="009B046A" w:rsidRDefault="00207D16" w:rsidP="00207D16">
            <w:pPr>
              <w:spacing w:before="120"/>
            </w:pPr>
          </w:p>
        </w:tc>
      </w:tr>
    </w:tbl>
    <w:p w:rsidR="00207D16" w:rsidRPr="009B046A" w:rsidRDefault="00207D16" w:rsidP="00207D16"/>
    <w:p w:rsidR="00207D16" w:rsidRPr="009B046A" w:rsidRDefault="00207D16" w:rsidP="00207D16">
      <w:pPr>
        <w:pStyle w:val="Preface"/>
      </w:pPr>
      <w:r w:rsidRPr="009B046A">
        <w:br w:type="page"/>
      </w:r>
      <w:r w:rsidRPr="009B046A">
        <w:lastRenderedPageBreak/>
        <w:t>Copyright notice</w:t>
      </w:r>
    </w:p>
    <w:p w:rsidR="00207D16" w:rsidRPr="009B046A" w:rsidRDefault="00207D16" w:rsidP="00207D16">
      <w:r w:rsidRPr="009B046A">
        <w:t>Copyright © Members of the EGI-InSPIRE Collaboration, 2010</w:t>
      </w:r>
      <w:r w:rsidR="00371B32" w:rsidRPr="009B046A">
        <w:t>-2014</w:t>
      </w:r>
      <w:r w:rsidRPr="009B046A">
        <w:t xml:space="preserve">. See </w:t>
      </w:r>
      <w:hyperlink r:id="rId10" w:history="1">
        <w:r w:rsidR="00371B32" w:rsidRPr="009B046A">
          <w:rPr>
            <w:rStyle w:val="Hyperlink"/>
          </w:rPr>
          <w:t>www.egi.eu</w:t>
        </w:r>
      </w:hyperlink>
      <w:r w:rsidR="00371B32" w:rsidRPr="009B046A">
        <w:t xml:space="preserve"> </w:t>
      </w:r>
      <w:r w:rsidRPr="009B046A">
        <w:t xml:space="preserve">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w:t>
      </w:r>
      <w:hyperlink r:id="rId11" w:history="1">
        <w:r w:rsidR="00371B32" w:rsidRPr="009B046A">
          <w:rPr>
            <w:rStyle w:val="Hyperlink"/>
          </w:rPr>
          <w:t>http://creativecommons.org/licenses/by-nc/3.0/</w:t>
        </w:r>
      </w:hyperlink>
      <w:r w:rsidR="00371B32" w:rsidRPr="009B046A">
        <w:t xml:space="preserve"> </w:t>
      </w:r>
      <w:r w:rsidRPr="009B046A">
        <w:t xml:space="preserve"> or send a letter to Creative Commons, 171 Second Street, Suite 300, San Francisco, California, 94105, and USA. The work must be attributed by attaching the following reference to the copied elements: “Copyright © Members of the EGI-InSPIRE Collaboration, 2010</w:t>
      </w:r>
      <w:r w:rsidR="00371B32" w:rsidRPr="009B046A">
        <w:t>-2014</w:t>
      </w:r>
      <w:r w:rsidRPr="009B046A">
        <w:t xml:space="preserve">. See </w:t>
      </w:r>
      <w:hyperlink r:id="rId12" w:history="1">
        <w:r w:rsidR="00371B32" w:rsidRPr="009B046A">
          <w:rPr>
            <w:rStyle w:val="Hyperlink"/>
          </w:rPr>
          <w:t>www.egi.eu</w:t>
        </w:r>
      </w:hyperlink>
      <w:r w:rsidR="00371B32" w:rsidRPr="009B046A">
        <w:t xml:space="preserve"> </w:t>
      </w:r>
      <w:r w:rsidRPr="009B046A">
        <w:t xml:space="preserve">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B703E4" w:rsidRPr="009B046A" w:rsidRDefault="00B703E4" w:rsidP="00207D16"/>
    <w:p w:rsidR="00207D16" w:rsidRPr="009B046A" w:rsidRDefault="00207D16" w:rsidP="00207D16">
      <w:pPr>
        <w:pStyle w:val="Preface"/>
      </w:pPr>
      <w:r w:rsidRPr="009B046A">
        <w:t>Document Log</w:t>
      </w:r>
    </w:p>
    <w:tbl>
      <w:tblPr>
        <w:tblW w:w="0" w:type="auto"/>
        <w:tblInd w:w="70"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3"/>
        <w:gridCol w:w="1275"/>
        <w:gridCol w:w="3672"/>
        <w:gridCol w:w="3132"/>
      </w:tblGrid>
      <w:tr w:rsidR="00207D16" w:rsidRPr="009B046A" w:rsidTr="00316DDB">
        <w:trPr>
          <w:cantSplit/>
          <w:trHeight w:val="336"/>
        </w:trPr>
        <w:tc>
          <w:tcPr>
            <w:tcW w:w="993" w:type="dxa"/>
            <w:tcBorders>
              <w:top w:val="single" w:sz="4" w:space="0" w:color="auto"/>
              <w:left w:val="single" w:sz="4" w:space="0" w:color="auto"/>
              <w:bottom w:val="single" w:sz="4" w:space="0" w:color="auto"/>
            </w:tcBorders>
            <w:shd w:val="pct10" w:color="auto" w:fill="FFFFFF"/>
          </w:tcPr>
          <w:p w:rsidR="00207D16" w:rsidRPr="009B046A" w:rsidRDefault="00E633DD" w:rsidP="00207D16">
            <w:pPr>
              <w:spacing w:before="60" w:after="60"/>
              <w:jc w:val="center"/>
              <w:rPr>
                <w:b/>
              </w:rPr>
            </w:pPr>
            <w:r>
              <w:rPr>
                <w:b/>
              </w:rPr>
              <w:t>Version</w:t>
            </w:r>
          </w:p>
        </w:tc>
        <w:tc>
          <w:tcPr>
            <w:tcW w:w="1275" w:type="dxa"/>
            <w:tcBorders>
              <w:top w:val="single" w:sz="4" w:space="0" w:color="auto"/>
              <w:bottom w:val="single" w:sz="4" w:space="0" w:color="auto"/>
            </w:tcBorders>
            <w:shd w:val="pct10" w:color="auto" w:fill="FFFFFF"/>
          </w:tcPr>
          <w:p w:rsidR="00207D16" w:rsidRPr="009B046A" w:rsidRDefault="00207D16" w:rsidP="00207D16">
            <w:pPr>
              <w:spacing w:before="60" w:after="60"/>
              <w:jc w:val="center"/>
              <w:rPr>
                <w:b/>
              </w:rPr>
            </w:pPr>
            <w:r w:rsidRPr="009B046A">
              <w:rPr>
                <w:b/>
              </w:rPr>
              <w:t>Date</w:t>
            </w:r>
          </w:p>
        </w:tc>
        <w:tc>
          <w:tcPr>
            <w:tcW w:w="3672" w:type="dxa"/>
            <w:tcBorders>
              <w:top w:val="single" w:sz="4" w:space="0" w:color="auto"/>
              <w:bottom w:val="single" w:sz="4" w:space="0" w:color="auto"/>
            </w:tcBorders>
            <w:shd w:val="pct10" w:color="auto" w:fill="FFFFFF"/>
          </w:tcPr>
          <w:p w:rsidR="00207D16" w:rsidRPr="009B046A" w:rsidRDefault="00207D16" w:rsidP="00207D16">
            <w:pPr>
              <w:spacing w:before="60" w:after="60"/>
              <w:jc w:val="center"/>
              <w:rPr>
                <w:b/>
              </w:rPr>
            </w:pPr>
            <w:r w:rsidRPr="009B046A">
              <w:rPr>
                <w:b/>
              </w:rPr>
              <w:t>Comment</w:t>
            </w:r>
          </w:p>
        </w:tc>
        <w:tc>
          <w:tcPr>
            <w:tcW w:w="3132" w:type="dxa"/>
            <w:tcBorders>
              <w:top w:val="single" w:sz="4" w:space="0" w:color="auto"/>
              <w:bottom w:val="single" w:sz="4" w:space="0" w:color="auto"/>
              <w:right w:val="single" w:sz="4" w:space="0" w:color="auto"/>
            </w:tcBorders>
            <w:shd w:val="pct10" w:color="auto" w:fill="FFFFFF"/>
          </w:tcPr>
          <w:p w:rsidR="00207D16" w:rsidRPr="009B046A" w:rsidRDefault="00207D16" w:rsidP="00207D16">
            <w:pPr>
              <w:spacing w:before="60" w:after="60"/>
              <w:jc w:val="center"/>
              <w:rPr>
                <w:b/>
              </w:rPr>
            </w:pPr>
            <w:r w:rsidRPr="009B046A">
              <w:rPr>
                <w:b/>
              </w:rPr>
              <w:t>Author/Partner</w:t>
            </w:r>
          </w:p>
        </w:tc>
      </w:tr>
      <w:tr w:rsidR="00207D16" w:rsidRPr="009B046A" w:rsidTr="00316DDB">
        <w:trPr>
          <w:cantSplit/>
          <w:trHeight w:val="227"/>
        </w:trPr>
        <w:tc>
          <w:tcPr>
            <w:tcW w:w="993" w:type="dxa"/>
            <w:tcBorders>
              <w:top w:val="nil"/>
              <w:left w:val="single" w:sz="4" w:space="0" w:color="auto"/>
              <w:bottom w:val="single" w:sz="2" w:space="0" w:color="auto"/>
              <w:right w:val="single" w:sz="2" w:space="0" w:color="auto"/>
            </w:tcBorders>
            <w:vAlign w:val="center"/>
          </w:tcPr>
          <w:p w:rsidR="00207D16" w:rsidRPr="009B046A" w:rsidRDefault="00AF1DBC" w:rsidP="00207D16">
            <w:pPr>
              <w:pStyle w:val="Header"/>
              <w:spacing w:before="0" w:after="0"/>
              <w:jc w:val="center"/>
            </w:pPr>
            <w:r>
              <w:t>0.</w:t>
            </w:r>
            <w:r w:rsidR="00207D16" w:rsidRPr="009B046A">
              <w:t>1</w:t>
            </w:r>
          </w:p>
        </w:tc>
        <w:tc>
          <w:tcPr>
            <w:tcW w:w="1275" w:type="dxa"/>
            <w:tcBorders>
              <w:top w:val="nil"/>
              <w:bottom w:val="single" w:sz="2" w:space="0" w:color="auto"/>
              <w:right w:val="single" w:sz="2" w:space="0" w:color="auto"/>
            </w:tcBorders>
            <w:vAlign w:val="center"/>
          </w:tcPr>
          <w:p w:rsidR="00207D16" w:rsidRPr="009B046A" w:rsidRDefault="00625B0F" w:rsidP="00207D16">
            <w:pPr>
              <w:pStyle w:val="Header"/>
              <w:spacing w:before="0" w:after="0"/>
            </w:pPr>
            <w:r>
              <w:t>21/12</w:t>
            </w:r>
            <w:r w:rsidR="00694725" w:rsidRPr="009B046A">
              <w:t>/2012</w:t>
            </w:r>
          </w:p>
        </w:tc>
        <w:tc>
          <w:tcPr>
            <w:tcW w:w="3672" w:type="dxa"/>
            <w:tcBorders>
              <w:top w:val="nil"/>
              <w:left w:val="single" w:sz="2" w:space="0" w:color="auto"/>
              <w:bottom w:val="single" w:sz="2" w:space="0" w:color="auto"/>
              <w:right w:val="single" w:sz="2" w:space="0" w:color="auto"/>
            </w:tcBorders>
            <w:vAlign w:val="center"/>
          </w:tcPr>
          <w:p w:rsidR="00207D16" w:rsidRPr="009B046A" w:rsidRDefault="00207D16" w:rsidP="00625B0F">
            <w:pPr>
              <w:pStyle w:val="Header"/>
              <w:spacing w:before="0" w:after="0"/>
              <w:jc w:val="left"/>
            </w:pPr>
            <w:r w:rsidRPr="009B046A">
              <w:t>First draft</w:t>
            </w:r>
          </w:p>
        </w:tc>
        <w:tc>
          <w:tcPr>
            <w:tcW w:w="3132" w:type="dxa"/>
            <w:tcBorders>
              <w:top w:val="nil"/>
              <w:left w:val="single" w:sz="2" w:space="0" w:color="auto"/>
              <w:bottom w:val="single" w:sz="2" w:space="0" w:color="auto"/>
              <w:right w:val="single" w:sz="4" w:space="0" w:color="auto"/>
            </w:tcBorders>
            <w:vAlign w:val="center"/>
          </w:tcPr>
          <w:p w:rsidR="00207D16" w:rsidRPr="009B046A" w:rsidRDefault="00625B0F" w:rsidP="00207D16">
            <w:pPr>
              <w:pStyle w:val="Header"/>
              <w:spacing w:before="0" w:after="0"/>
              <w:jc w:val="left"/>
            </w:pPr>
            <w:r>
              <w:t>Robert Lovas/MTA SZTAKI</w:t>
            </w:r>
            <w:r w:rsidR="00A552DB">
              <w:t>, Nuno Ferreira</w:t>
            </w:r>
            <w:r w:rsidR="001554F3">
              <w:t>/</w:t>
            </w:r>
            <w:r w:rsidR="00A552DB">
              <w:t>EGI.eu</w:t>
            </w:r>
          </w:p>
        </w:tc>
      </w:tr>
      <w:tr w:rsidR="008668CA" w:rsidRPr="009B046A" w:rsidTr="00316DDB">
        <w:trPr>
          <w:cantSplit/>
        </w:trPr>
        <w:tc>
          <w:tcPr>
            <w:tcW w:w="993" w:type="dxa"/>
            <w:tcBorders>
              <w:top w:val="nil"/>
              <w:left w:val="single" w:sz="4" w:space="0" w:color="auto"/>
              <w:bottom w:val="single" w:sz="2" w:space="0" w:color="auto"/>
              <w:right w:val="single" w:sz="2" w:space="0" w:color="auto"/>
            </w:tcBorders>
            <w:vAlign w:val="center"/>
          </w:tcPr>
          <w:p w:rsidR="008668CA" w:rsidRPr="009B046A" w:rsidRDefault="008668CA" w:rsidP="00956795">
            <w:pPr>
              <w:pStyle w:val="Header"/>
              <w:spacing w:before="0" w:after="0"/>
              <w:jc w:val="center"/>
            </w:pPr>
            <w:r>
              <w:t>0.2</w:t>
            </w:r>
          </w:p>
        </w:tc>
        <w:tc>
          <w:tcPr>
            <w:tcW w:w="1275" w:type="dxa"/>
            <w:tcBorders>
              <w:top w:val="nil"/>
              <w:bottom w:val="single" w:sz="2" w:space="0" w:color="auto"/>
              <w:right w:val="single" w:sz="2" w:space="0" w:color="auto"/>
            </w:tcBorders>
            <w:vAlign w:val="center"/>
          </w:tcPr>
          <w:p w:rsidR="008668CA" w:rsidRPr="009B046A" w:rsidRDefault="009441DB" w:rsidP="00956795">
            <w:pPr>
              <w:pStyle w:val="Header"/>
              <w:spacing w:before="0" w:after="0"/>
            </w:pPr>
            <w:r>
              <w:t>0</w:t>
            </w:r>
            <w:r w:rsidR="008668CA">
              <w:t>2/</w:t>
            </w:r>
            <w:r>
              <w:t>0</w:t>
            </w:r>
            <w:r w:rsidR="008668CA">
              <w:t>1</w:t>
            </w:r>
            <w:r w:rsidR="008668CA" w:rsidRPr="009B046A">
              <w:t>/201</w:t>
            </w:r>
            <w:r w:rsidR="008668CA">
              <w:t>3</w:t>
            </w:r>
          </w:p>
        </w:tc>
        <w:tc>
          <w:tcPr>
            <w:tcW w:w="3672" w:type="dxa"/>
            <w:tcBorders>
              <w:top w:val="nil"/>
              <w:left w:val="single" w:sz="2" w:space="0" w:color="auto"/>
              <w:bottom w:val="single" w:sz="2" w:space="0" w:color="auto"/>
              <w:right w:val="single" w:sz="2" w:space="0" w:color="auto"/>
            </w:tcBorders>
            <w:vAlign w:val="center"/>
          </w:tcPr>
          <w:p w:rsidR="008668CA" w:rsidRPr="009B046A" w:rsidRDefault="008668CA" w:rsidP="00956795">
            <w:pPr>
              <w:pStyle w:val="Header"/>
              <w:spacing w:before="0" w:after="0"/>
              <w:jc w:val="left"/>
            </w:pPr>
            <w:r>
              <w:t>Second</w:t>
            </w:r>
            <w:r w:rsidRPr="009B046A">
              <w:t xml:space="preserve"> draft</w:t>
            </w:r>
            <w:r>
              <w:t xml:space="preserve"> (final candidate)</w:t>
            </w:r>
          </w:p>
        </w:tc>
        <w:tc>
          <w:tcPr>
            <w:tcW w:w="3132" w:type="dxa"/>
            <w:tcBorders>
              <w:top w:val="nil"/>
              <w:left w:val="single" w:sz="2" w:space="0" w:color="auto"/>
              <w:bottom w:val="single" w:sz="2" w:space="0" w:color="auto"/>
              <w:right w:val="single" w:sz="4" w:space="0" w:color="auto"/>
            </w:tcBorders>
            <w:vAlign w:val="center"/>
          </w:tcPr>
          <w:p w:rsidR="008668CA" w:rsidRPr="009B046A" w:rsidRDefault="008668CA" w:rsidP="00956795">
            <w:pPr>
              <w:pStyle w:val="Header"/>
              <w:spacing w:before="0" w:after="0"/>
              <w:jc w:val="left"/>
            </w:pPr>
            <w:r>
              <w:t>Robert Lovas/MTA SZTAKI</w:t>
            </w:r>
          </w:p>
        </w:tc>
      </w:tr>
      <w:tr w:rsidR="008668CA" w:rsidRPr="009B046A" w:rsidTr="00316DDB">
        <w:trPr>
          <w:cantSplit/>
        </w:trPr>
        <w:tc>
          <w:tcPr>
            <w:tcW w:w="993" w:type="dxa"/>
            <w:tcBorders>
              <w:top w:val="nil"/>
              <w:left w:val="single" w:sz="4" w:space="0" w:color="auto"/>
              <w:bottom w:val="single" w:sz="4" w:space="0" w:color="auto"/>
              <w:right w:val="single" w:sz="2" w:space="0" w:color="auto"/>
            </w:tcBorders>
            <w:vAlign w:val="center"/>
          </w:tcPr>
          <w:p w:rsidR="008668CA" w:rsidRPr="009B046A" w:rsidRDefault="00A04AAE" w:rsidP="0072534F">
            <w:pPr>
              <w:pStyle w:val="Header"/>
              <w:spacing w:before="0" w:after="0"/>
              <w:jc w:val="center"/>
            </w:pPr>
            <w:r>
              <w:t>0.3</w:t>
            </w:r>
          </w:p>
        </w:tc>
        <w:tc>
          <w:tcPr>
            <w:tcW w:w="1275" w:type="dxa"/>
            <w:tcBorders>
              <w:top w:val="nil"/>
              <w:bottom w:val="single" w:sz="4" w:space="0" w:color="auto"/>
              <w:right w:val="single" w:sz="2" w:space="0" w:color="auto"/>
            </w:tcBorders>
            <w:vAlign w:val="center"/>
          </w:tcPr>
          <w:p w:rsidR="008668CA" w:rsidRPr="009B046A" w:rsidRDefault="00A04AAE" w:rsidP="0072534F">
            <w:pPr>
              <w:pStyle w:val="Header"/>
              <w:spacing w:before="0" w:after="0"/>
            </w:pPr>
            <w:r>
              <w:t>16/01/2013</w:t>
            </w:r>
          </w:p>
        </w:tc>
        <w:tc>
          <w:tcPr>
            <w:tcW w:w="3672" w:type="dxa"/>
            <w:tcBorders>
              <w:top w:val="nil"/>
              <w:left w:val="single" w:sz="2" w:space="0" w:color="auto"/>
              <w:bottom w:val="single" w:sz="4" w:space="0" w:color="auto"/>
              <w:right w:val="single" w:sz="2" w:space="0" w:color="auto"/>
            </w:tcBorders>
            <w:vAlign w:val="center"/>
          </w:tcPr>
          <w:p w:rsidR="008668CA" w:rsidRPr="009B046A" w:rsidRDefault="00A04AAE" w:rsidP="0072534F">
            <w:pPr>
              <w:pStyle w:val="Header"/>
              <w:spacing w:before="0" w:after="0"/>
              <w:jc w:val="left"/>
            </w:pPr>
            <w:r>
              <w:t xml:space="preserve">Third draft based on comments from Gergely Sipos, </w:t>
            </w:r>
            <w:r w:rsidRPr="00A04AAE">
              <w:t>Richard Mclennan</w:t>
            </w:r>
            <w:r>
              <w:t xml:space="preserve">, and </w:t>
            </w:r>
            <w:r w:rsidRPr="00A04AAE">
              <w:t>Nuno L. Ferreira</w:t>
            </w:r>
          </w:p>
        </w:tc>
        <w:tc>
          <w:tcPr>
            <w:tcW w:w="3132" w:type="dxa"/>
            <w:tcBorders>
              <w:top w:val="nil"/>
              <w:left w:val="single" w:sz="2" w:space="0" w:color="auto"/>
              <w:bottom w:val="single" w:sz="4" w:space="0" w:color="auto"/>
              <w:right w:val="single" w:sz="4" w:space="0" w:color="auto"/>
            </w:tcBorders>
            <w:vAlign w:val="center"/>
          </w:tcPr>
          <w:p w:rsidR="008668CA" w:rsidRPr="009B046A" w:rsidRDefault="00A04AAE" w:rsidP="0072534F">
            <w:pPr>
              <w:pStyle w:val="Header"/>
              <w:spacing w:before="0" w:after="0"/>
              <w:jc w:val="left"/>
            </w:pPr>
            <w:r>
              <w:t>Robert Lovas/MTA SZTAKI</w:t>
            </w:r>
          </w:p>
        </w:tc>
      </w:tr>
      <w:tr w:rsidR="001554F3" w:rsidRPr="009B046A" w:rsidTr="009A63FE">
        <w:trPr>
          <w:cantSplit/>
        </w:trPr>
        <w:tc>
          <w:tcPr>
            <w:tcW w:w="993" w:type="dxa"/>
            <w:tcBorders>
              <w:top w:val="single" w:sz="4" w:space="0" w:color="auto"/>
              <w:left w:val="single" w:sz="4" w:space="0" w:color="auto"/>
              <w:bottom w:val="single" w:sz="4" w:space="0" w:color="auto"/>
              <w:right w:val="single" w:sz="2" w:space="0" w:color="auto"/>
            </w:tcBorders>
            <w:vAlign w:val="center"/>
          </w:tcPr>
          <w:p w:rsidR="001554F3" w:rsidRDefault="001554F3" w:rsidP="0072534F">
            <w:pPr>
              <w:pStyle w:val="Header"/>
              <w:spacing w:before="0" w:after="0"/>
              <w:jc w:val="center"/>
            </w:pPr>
            <w:r>
              <w:t>0.4</w:t>
            </w:r>
          </w:p>
        </w:tc>
        <w:tc>
          <w:tcPr>
            <w:tcW w:w="1275" w:type="dxa"/>
            <w:tcBorders>
              <w:top w:val="single" w:sz="4" w:space="0" w:color="auto"/>
              <w:bottom w:val="single" w:sz="4" w:space="0" w:color="auto"/>
              <w:right w:val="single" w:sz="2" w:space="0" w:color="auto"/>
            </w:tcBorders>
            <w:vAlign w:val="center"/>
          </w:tcPr>
          <w:p w:rsidR="001554F3" w:rsidRDefault="001554F3" w:rsidP="0072534F">
            <w:pPr>
              <w:pStyle w:val="Header"/>
              <w:spacing w:before="0" w:after="0"/>
            </w:pPr>
            <w:r>
              <w:t>18/01/2013</w:t>
            </w:r>
          </w:p>
        </w:tc>
        <w:tc>
          <w:tcPr>
            <w:tcW w:w="3672" w:type="dxa"/>
            <w:tcBorders>
              <w:top w:val="single" w:sz="4" w:space="0" w:color="auto"/>
              <w:left w:val="single" w:sz="2" w:space="0" w:color="auto"/>
              <w:bottom w:val="single" w:sz="4" w:space="0" w:color="auto"/>
              <w:right w:val="single" w:sz="2" w:space="0" w:color="auto"/>
            </w:tcBorders>
            <w:vAlign w:val="center"/>
          </w:tcPr>
          <w:p w:rsidR="001554F3" w:rsidRDefault="001554F3" w:rsidP="0072534F">
            <w:pPr>
              <w:pStyle w:val="Header"/>
              <w:spacing w:before="0" w:after="0"/>
              <w:jc w:val="left"/>
            </w:pPr>
          </w:p>
        </w:tc>
        <w:tc>
          <w:tcPr>
            <w:tcW w:w="3132" w:type="dxa"/>
            <w:tcBorders>
              <w:top w:val="single" w:sz="4" w:space="0" w:color="auto"/>
              <w:left w:val="single" w:sz="2" w:space="0" w:color="auto"/>
              <w:bottom w:val="single" w:sz="4" w:space="0" w:color="auto"/>
              <w:right w:val="single" w:sz="4" w:space="0" w:color="auto"/>
            </w:tcBorders>
            <w:vAlign w:val="center"/>
          </w:tcPr>
          <w:p w:rsidR="001554F3" w:rsidRDefault="002B746D" w:rsidP="0072534F">
            <w:pPr>
              <w:pStyle w:val="Header"/>
              <w:spacing w:before="0" w:after="0"/>
              <w:jc w:val="left"/>
            </w:pPr>
            <w:r>
              <w:t>Nuno Ferreira/EGI.eu</w:t>
            </w:r>
          </w:p>
        </w:tc>
      </w:tr>
      <w:tr w:rsidR="002B746D" w:rsidRPr="009B046A" w:rsidTr="009A63FE">
        <w:trPr>
          <w:cantSplit/>
        </w:trPr>
        <w:tc>
          <w:tcPr>
            <w:tcW w:w="993" w:type="dxa"/>
            <w:tcBorders>
              <w:top w:val="single" w:sz="4" w:space="0" w:color="auto"/>
              <w:left w:val="single" w:sz="4" w:space="0" w:color="auto"/>
              <w:bottom w:val="single" w:sz="4" w:space="0" w:color="auto"/>
              <w:right w:val="single" w:sz="2" w:space="0" w:color="auto"/>
            </w:tcBorders>
            <w:vAlign w:val="center"/>
          </w:tcPr>
          <w:p w:rsidR="002B746D" w:rsidRDefault="002B746D" w:rsidP="0072534F">
            <w:pPr>
              <w:pStyle w:val="Header"/>
              <w:spacing w:before="0" w:after="0"/>
              <w:jc w:val="center"/>
            </w:pPr>
            <w:r>
              <w:t>0.5</w:t>
            </w:r>
          </w:p>
        </w:tc>
        <w:tc>
          <w:tcPr>
            <w:tcW w:w="1275" w:type="dxa"/>
            <w:tcBorders>
              <w:top w:val="single" w:sz="4" w:space="0" w:color="auto"/>
              <w:bottom w:val="single" w:sz="4" w:space="0" w:color="auto"/>
              <w:right w:val="single" w:sz="2" w:space="0" w:color="auto"/>
            </w:tcBorders>
            <w:vAlign w:val="center"/>
          </w:tcPr>
          <w:p w:rsidR="002B746D" w:rsidRDefault="002B746D" w:rsidP="0072534F">
            <w:pPr>
              <w:pStyle w:val="Header"/>
              <w:spacing w:before="0" w:after="0"/>
            </w:pPr>
            <w:r>
              <w:t>23/01/2013</w:t>
            </w:r>
          </w:p>
        </w:tc>
        <w:tc>
          <w:tcPr>
            <w:tcW w:w="3672" w:type="dxa"/>
            <w:tcBorders>
              <w:top w:val="single" w:sz="4" w:space="0" w:color="auto"/>
              <w:left w:val="single" w:sz="2" w:space="0" w:color="auto"/>
              <w:bottom w:val="single" w:sz="4" w:space="0" w:color="auto"/>
              <w:right w:val="single" w:sz="2" w:space="0" w:color="auto"/>
            </w:tcBorders>
            <w:vAlign w:val="center"/>
          </w:tcPr>
          <w:p w:rsidR="002B746D" w:rsidRDefault="002B746D" w:rsidP="002B746D">
            <w:pPr>
              <w:pStyle w:val="Header"/>
              <w:spacing w:before="0" w:after="0"/>
              <w:jc w:val="left"/>
            </w:pPr>
            <w:r>
              <w:t>Review of text and update of various sections</w:t>
            </w:r>
          </w:p>
        </w:tc>
        <w:tc>
          <w:tcPr>
            <w:tcW w:w="3132" w:type="dxa"/>
            <w:tcBorders>
              <w:top w:val="single" w:sz="4" w:space="0" w:color="auto"/>
              <w:left w:val="single" w:sz="2" w:space="0" w:color="auto"/>
              <w:bottom w:val="single" w:sz="4" w:space="0" w:color="auto"/>
              <w:right w:val="single" w:sz="4" w:space="0" w:color="auto"/>
            </w:tcBorders>
            <w:vAlign w:val="center"/>
          </w:tcPr>
          <w:p w:rsidR="002B746D" w:rsidRDefault="002B746D" w:rsidP="0072534F">
            <w:pPr>
              <w:pStyle w:val="Header"/>
              <w:spacing w:before="0" w:after="0"/>
              <w:jc w:val="left"/>
            </w:pPr>
            <w:r>
              <w:t>Gergely Sipos/EGI.eu</w:t>
            </w:r>
          </w:p>
        </w:tc>
      </w:tr>
      <w:tr w:rsidR="006A6963" w:rsidRPr="009B046A" w:rsidTr="00B0165A">
        <w:trPr>
          <w:cantSplit/>
        </w:trPr>
        <w:tc>
          <w:tcPr>
            <w:tcW w:w="993" w:type="dxa"/>
            <w:tcBorders>
              <w:top w:val="single" w:sz="4" w:space="0" w:color="auto"/>
              <w:left w:val="single" w:sz="4" w:space="0" w:color="auto"/>
              <w:bottom w:val="single" w:sz="4" w:space="0" w:color="auto"/>
              <w:right w:val="single" w:sz="2" w:space="0" w:color="auto"/>
            </w:tcBorders>
            <w:vAlign w:val="center"/>
          </w:tcPr>
          <w:p w:rsidR="006A6963" w:rsidRDefault="006A6963" w:rsidP="0072534F">
            <w:pPr>
              <w:pStyle w:val="Header"/>
              <w:spacing w:before="0" w:after="0"/>
              <w:jc w:val="center"/>
            </w:pPr>
            <w:r>
              <w:t>0.6</w:t>
            </w:r>
          </w:p>
        </w:tc>
        <w:tc>
          <w:tcPr>
            <w:tcW w:w="1275" w:type="dxa"/>
            <w:tcBorders>
              <w:top w:val="single" w:sz="4" w:space="0" w:color="auto"/>
              <w:bottom w:val="single" w:sz="4" w:space="0" w:color="auto"/>
              <w:right w:val="single" w:sz="2" w:space="0" w:color="auto"/>
            </w:tcBorders>
            <w:vAlign w:val="center"/>
          </w:tcPr>
          <w:p w:rsidR="006A6963" w:rsidRDefault="006A6963" w:rsidP="0072534F">
            <w:pPr>
              <w:pStyle w:val="Header"/>
              <w:spacing w:before="0" w:after="0"/>
            </w:pPr>
            <w:r>
              <w:t>25/02/2013</w:t>
            </w:r>
          </w:p>
        </w:tc>
        <w:tc>
          <w:tcPr>
            <w:tcW w:w="3672" w:type="dxa"/>
            <w:tcBorders>
              <w:top w:val="single" w:sz="4" w:space="0" w:color="auto"/>
              <w:left w:val="single" w:sz="2" w:space="0" w:color="auto"/>
              <w:bottom w:val="single" w:sz="4" w:space="0" w:color="auto"/>
              <w:right w:val="single" w:sz="2" w:space="0" w:color="auto"/>
            </w:tcBorders>
            <w:vAlign w:val="center"/>
          </w:tcPr>
          <w:p w:rsidR="006A6963" w:rsidRDefault="006A6963" w:rsidP="002B746D">
            <w:pPr>
              <w:pStyle w:val="Header"/>
              <w:spacing w:before="0" w:after="0"/>
              <w:jc w:val="left"/>
            </w:pPr>
            <w:r>
              <w:t>Final version</w:t>
            </w:r>
            <w:r w:rsidR="004558CF">
              <w:t xml:space="preserve"> …</w:t>
            </w:r>
          </w:p>
        </w:tc>
        <w:tc>
          <w:tcPr>
            <w:tcW w:w="3132" w:type="dxa"/>
            <w:tcBorders>
              <w:top w:val="single" w:sz="4" w:space="0" w:color="auto"/>
              <w:left w:val="single" w:sz="2" w:space="0" w:color="auto"/>
              <w:bottom w:val="single" w:sz="4" w:space="0" w:color="auto"/>
              <w:right w:val="single" w:sz="4" w:space="0" w:color="auto"/>
            </w:tcBorders>
            <w:vAlign w:val="center"/>
          </w:tcPr>
          <w:p w:rsidR="006A6963" w:rsidRDefault="006A6963" w:rsidP="0072534F">
            <w:pPr>
              <w:pStyle w:val="Header"/>
              <w:spacing w:before="0" w:after="0"/>
              <w:jc w:val="left"/>
            </w:pPr>
            <w:r>
              <w:t>Robert Lovas/MTA SZTAKI</w:t>
            </w:r>
          </w:p>
        </w:tc>
      </w:tr>
      <w:tr w:rsidR="004558CF" w:rsidRPr="009B046A" w:rsidTr="00316DDB">
        <w:trPr>
          <w:cantSplit/>
        </w:trPr>
        <w:tc>
          <w:tcPr>
            <w:tcW w:w="993" w:type="dxa"/>
            <w:tcBorders>
              <w:top w:val="single" w:sz="4" w:space="0" w:color="auto"/>
              <w:left w:val="single" w:sz="4" w:space="0" w:color="auto"/>
              <w:bottom w:val="single" w:sz="2" w:space="0" w:color="auto"/>
              <w:right w:val="single" w:sz="2" w:space="0" w:color="auto"/>
            </w:tcBorders>
            <w:vAlign w:val="center"/>
          </w:tcPr>
          <w:p w:rsidR="004558CF" w:rsidRDefault="004558CF" w:rsidP="0072534F">
            <w:pPr>
              <w:pStyle w:val="Header"/>
              <w:spacing w:before="0" w:after="0"/>
              <w:jc w:val="center"/>
            </w:pPr>
            <w:r>
              <w:t>0.7</w:t>
            </w:r>
          </w:p>
        </w:tc>
        <w:tc>
          <w:tcPr>
            <w:tcW w:w="1275" w:type="dxa"/>
            <w:tcBorders>
              <w:top w:val="single" w:sz="4" w:space="0" w:color="auto"/>
              <w:bottom w:val="single" w:sz="2" w:space="0" w:color="auto"/>
              <w:right w:val="single" w:sz="2" w:space="0" w:color="auto"/>
            </w:tcBorders>
            <w:vAlign w:val="center"/>
          </w:tcPr>
          <w:p w:rsidR="004558CF" w:rsidRDefault="004558CF" w:rsidP="0072534F">
            <w:pPr>
              <w:pStyle w:val="Header"/>
              <w:spacing w:before="0" w:after="0"/>
            </w:pPr>
            <w:r>
              <w:t>06/03/2013</w:t>
            </w:r>
          </w:p>
        </w:tc>
        <w:tc>
          <w:tcPr>
            <w:tcW w:w="3672" w:type="dxa"/>
            <w:tcBorders>
              <w:top w:val="single" w:sz="4" w:space="0" w:color="auto"/>
              <w:left w:val="single" w:sz="2" w:space="0" w:color="auto"/>
              <w:bottom w:val="single" w:sz="2" w:space="0" w:color="auto"/>
              <w:right w:val="single" w:sz="2" w:space="0" w:color="auto"/>
            </w:tcBorders>
            <w:vAlign w:val="center"/>
          </w:tcPr>
          <w:p w:rsidR="004558CF" w:rsidRDefault="004558CF" w:rsidP="002B746D">
            <w:pPr>
              <w:pStyle w:val="Header"/>
              <w:spacing w:before="0" w:after="0"/>
              <w:jc w:val="left"/>
            </w:pPr>
            <w:r>
              <w:t>… with minor corrections.</w:t>
            </w:r>
          </w:p>
        </w:tc>
        <w:tc>
          <w:tcPr>
            <w:tcW w:w="3132" w:type="dxa"/>
            <w:tcBorders>
              <w:top w:val="single" w:sz="4" w:space="0" w:color="auto"/>
              <w:left w:val="single" w:sz="2" w:space="0" w:color="auto"/>
              <w:bottom w:val="single" w:sz="2" w:space="0" w:color="auto"/>
              <w:right w:val="single" w:sz="4" w:space="0" w:color="auto"/>
            </w:tcBorders>
            <w:vAlign w:val="center"/>
          </w:tcPr>
          <w:p w:rsidR="004558CF" w:rsidRDefault="004558CF" w:rsidP="0072534F">
            <w:pPr>
              <w:pStyle w:val="Header"/>
              <w:spacing w:before="0" w:after="0"/>
              <w:jc w:val="left"/>
            </w:pPr>
            <w:r>
              <w:t>Nuno Ferreira/EGI.eu</w:t>
            </w:r>
          </w:p>
        </w:tc>
      </w:tr>
    </w:tbl>
    <w:p w:rsidR="00B703E4" w:rsidRPr="00DF5C64" w:rsidRDefault="00B703E4" w:rsidP="00B703E4">
      <w:pPr>
        <w:pStyle w:val="Preface"/>
        <w:numPr>
          <w:ilvl w:val="0"/>
          <w:numId w:val="0"/>
        </w:numPr>
        <w:ind w:left="431"/>
      </w:pPr>
    </w:p>
    <w:p w:rsidR="003621BA" w:rsidRDefault="003621BA" w:rsidP="003621BA">
      <w:pPr>
        <w:pStyle w:val="Preface"/>
      </w:pPr>
      <w:r>
        <w:t>ACKNOWLEDGMENT</w:t>
      </w:r>
    </w:p>
    <w:p w:rsidR="008668CA" w:rsidRPr="008668CA" w:rsidRDefault="008668CA">
      <w:pPr>
        <w:pStyle w:val="Preface"/>
        <w:numPr>
          <w:ilvl w:val="0"/>
          <w:numId w:val="0"/>
        </w:numPr>
        <w:rPr>
          <w:b w:val="0"/>
          <w:caps w:val="0"/>
          <w:sz w:val="22"/>
        </w:rPr>
      </w:pPr>
      <w:r w:rsidRPr="008668CA">
        <w:rPr>
          <w:b w:val="0"/>
          <w:caps w:val="0"/>
          <w:sz w:val="22"/>
        </w:rPr>
        <w:t>The work reported in this document is co-funded by a number of nati</w:t>
      </w:r>
      <w:r>
        <w:rPr>
          <w:b w:val="0"/>
          <w:caps w:val="0"/>
          <w:sz w:val="22"/>
        </w:rPr>
        <w:t>onal and international projects,</w:t>
      </w:r>
      <w:r w:rsidR="001554F3">
        <w:rPr>
          <w:b w:val="0"/>
          <w:caps w:val="0"/>
          <w:sz w:val="22"/>
        </w:rPr>
        <w:t xml:space="preserve"> </w:t>
      </w:r>
      <w:r w:rsidRPr="008668CA">
        <w:rPr>
          <w:b w:val="0"/>
          <w:caps w:val="0"/>
          <w:sz w:val="22"/>
        </w:rPr>
        <w:t>particularly:</w:t>
      </w:r>
    </w:p>
    <w:p w:rsidR="008668CA" w:rsidRPr="008668CA" w:rsidRDefault="008668CA" w:rsidP="008668CA">
      <w:pPr>
        <w:pStyle w:val="Preface"/>
        <w:numPr>
          <w:ilvl w:val="0"/>
          <w:numId w:val="46"/>
        </w:numPr>
        <w:rPr>
          <w:b w:val="0"/>
          <w:caps w:val="0"/>
          <w:sz w:val="22"/>
        </w:rPr>
      </w:pPr>
      <w:r w:rsidRPr="008668CA">
        <w:rPr>
          <w:b w:val="0"/>
          <w:caps w:val="0"/>
          <w:sz w:val="22"/>
        </w:rPr>
        <w:t>EGI-InSPIRE: A project in the European Union Seventh Framework Programme (FP7/2007-2013) under grant agreement no. 283481.</w:t>
      </w:r>
    </w:p>
    <w:p w:rsidR="008668CA" w:rsidRDefault="008668CA" w:rsidP="008668CA">
      <w:pPr>
        <w:pStyle w:val="Preface"/>
        <w:numPr>
          <w:ilvl w:val="0"/>
          <w:numId w:val="46"/>
        </w:numPr>
        <w:rPr>
          <w:b w:val="0"/>
          <w:caps w:val="0"/>
          <w:sz w:val="22"/>
        </w:rPr>
      </w:pPr>
      <w:r w:rsidRPr="008668CA">
        <w:rPr>
          <w:b w:val="0"/>
          <w:caps w:val="0"/>
          <w:sz w:val="22"/>
        </w:rPr>
        <w:t>SCI-BUS: A project in the European Union Seventh Framework Programme (FP7/2007-2013)</w:t>
      </w:r>
      <w:r>
        <w:rPr>
          <w:b w:val="0"/>
          <w:caps w:val="0"/>
          <w:sz w:val="22"/>
        </w:rPr>
        <w:t xml:space="preserve"> </w:t>
      </w:r>
      <w:r w:rsidRPr="008668CA">
        <w:rPr>
          <w:b w:val="0"/>
          <w:caps w:val="0"/>
          <w:sz w:val="22"/>
        </w:rPr>
        <w:t>under grant agreement no. 261585.</w:t>
      </w:r>
    </w:p>
    <w:p w:rsidR="003621BA" w:rsidRDefault="008668CA" w:rsidP="008668CA">
      <w:pPr>
        <w:pStyle w:val="Preface"/>
        <w:numPr>
          <w:ilvl w:val="0"/>
          <w:numId w:val="46"/>
        </w:numPr>
        <w:rPr>
          <w:b w:val="0"/>
          <w:caps w:val="0"/>
          <w:sz w:val="22"/>
        </w:rPr>
      </w:pPr>
      <w:r w:rsidRPr="008668CA">
        <w:rPr>
          <w:b w:val="0"/>
          <w:caps w:val="0"/>
          <w:sz w:val="22"/>
        </w:rPr>
        <w:t>COMMIT e-Biobanking: A project funded in the knowledge infrastructure ('Besluit Subsidies</w:t>
      </w:r>
      <w:r>
        <w:rPr>
          <w:b w:val="0"/>
          <w:caps w:val="0"/>
          <w:sz w:val="22"/>
        </w:rPr>
        <w:t xml:space="preserve"> </w:t>
      </w:r>
      <w:r w:rsidRPr="008668CA">
        <w:rPr>
          <w:b w:val="0"/>
          <w:caps w:val="0"/>
          <w:sz w:val="22"/>
        </w:rPr>
        <w:t>Investeringen Kennisinfrastructuur' (BSIK) scheme by the Netherlands Bioinformatic Centre</w:t>
      </w:r>
      <w:r>
        <w:rPr>
          <w:b w:val="0"/>
          <w:caps w:val="0"/>
          <w:sz w:val="22"/>
        </w:rPr>
        <w:t xml:space="preserve"> </w:t>
      </w:r>
      <w:r w:rsidRPr="008668CA">
        <w:rPr>
          <w:b w:val="0"/>
          <w:caps w:val="0"/>
          <w:sz w:val="22"/>
        </w:rPr>
        <w:t>(NBIC).</w:t>
      </w:r>
    </w:p>
    <w:p w:rsidR="008668CA" w:rsidRPr="008668CA" w:rsidRDefault="008668CA" w:rsidP="008668CA"/>
    <w:p w:rsidR="00207D16" w:rsidRPr="009B046A" w:rsidRDefault="00207D16" w:rsidP="00207D16">
      <w:pPr>
        <w:pStyle w:val="Preface"/>
      </w:pPr>
      <w:r w:rsidRPr="009B046A">
        <w:t>Application area</w:t>
      </w:r>
      <w:r w:rsidRPr="009B046A">
        <w:tab/>
      </w:r>
    </w:p>
    <w:p w:rsidR="00B703E4" w:rsidRPr="009B046A" w:rsidRDefault="00207D16" w:rsidP="00316DDB">
      <w:pPr>
        <w:pStyle w:val="NormalWeb"/>
        <w:shd w:val="clear" w:color="auto" w:fill="FFFFFF"/>
        <w:spacing w:before="96" w:beforeAutospacing="0" w:after="120" w:afterAutospacing="0" w:line="288" w:lineRule="atLeast"/>
        <w:jc w:val="both"/>
      </w:pPr>
      <w:r w:rsidRPr="00316DDB">
        <w:rPr>
          <w:szCs w:val="22"/>
        </w:rPr>
        <w:t xml:space="preserve">This document is </w:t>
      </w:r>
      <w:r w:rsidR="00B703E4" w:rsidRPr="00316DDB">
        <w:rPr>
          <w:szCs w:val="22"/>
        </w:rPr>
        <w:t xml:space="preserve">a public report produced by the </w:t>
      </w:r>
      <w:r w:rsidR="00625B0F" w:rsidRPr="00316DDB">
        <w:rPr>
          <w:szCs w:val="22"/>
        </w:rPr>
        <w:t xml:space="preserve">VT </w:t>
      </w:r>
      <w:r w:rsidR="00B703E4" w:rsidRPr="00316DDB">
        <w:rPr>
          <w:szCs w:val="22"/>
        </w:rPr>
        <w:t>of the ‘</w:t>
      </w:r>
      <w:r w:rsidR="00625B0F" w:rsidRPr="00316DDB">
        <w:rPr>
          <w:szCs w:val="22"/>
        </w:rPr>
        <w:t xml:space="preserve">Science Gateway Primer' </w:t>
      </w:r>
      <w:r w:rsidR="00B703E4" w:rsidRPr="00316DDB">
        <w:rPr>
          <w:szCs w:val="22"/>
        </w:rPr>
        <w:t xml:space="preserve">EGI Virtual Team project, run under the EGI-InSPIRE NA2 virtual team framework. Further information </w:t>
      </w:r>
      <w:r w:rsidR="006A4881">
        <w:rPr>
          <w:szCs w:val="22"/>
        </w:rPr>
        <w:t xml:space="preserve">about the framework and about its projects </w:t>
      </w:r>
      <w:r w:rsidR="00B703E4" w:rsidRPr="00316DDB">
        <w:rPr>
          <w:szCs w:val="22"/>
        </w:rPr>
        <w:t xml:space="preserve">is available at </w:t>
      </w:r>
      <w:hyperlink r:id="rId13" w:history="1">
        <w:r w:rsidR="00554E5F" w:rsidRPr="00554E5F">
          <w:rPr>
            <w:rStyle w:val="Hyperlink"/>
            <w:sz w:val="22"/>
            <w:szCs w:val="22"/>
          </w:rPr>
          <w:t>https://wiki.egi.eu/wiki/Virtual_team</w:t>
        </w:r>
      </w:hyperlink>
      <w:r w:rsidR="00B703E4" w:rsidRPr="00316DDB">
        <w:rPr>
          <w:szCs w:val="22"/>
        </w:rPr>
        <w:t>.</w:t>
      </w:r>
      <w:bookmarkStart w:id="1" w:name="_Toc127001212"/>
      <w:bookmarkStart w:id="2" w:name="_Toc127761661"/>
      <w:bookmarkStart w:id="3" w:name="_Toc127001213"/>
      <w:bookmarkStart w:id="4" w:name="_Toc130697441"/>
      <w:bookmarkEnd w:id="1"/>
      <w:bookmarkEnd w:id="2"/>
    </w:p>
    <w:p w:rsidR="00207D16" w:rsidRPr="009B046A" w:rsidRDefault="00207D16" w:rsidP="00207D16">
      <w:pPr>
        <w:pStyle w:val="Preface"/>
      </w:pPr>
      <w:r w:rsidRPr="009B046A">
        <w:t>Terminology</w:t>
      </w:r>
      <w:bookmarkEnd w:id="3"/>
      <w:bookmarkEnd w:id="4"/>
    </w:p>
    <w:p w:rsidR="00207D16" w:rsidRPr="00316DDB" w:rsidRDefault="00207D16" w:rsidP="00316DDB">
      <w:pPr>
        <w:pStyle w:val="NormalWeb"/>
        <w:shd w:val="clear" w:color="auto" w:fill="FFFFFF"/>
        <w:spacing w:before="96" w:beforeAutospacing="0" w:after="120" w:afterAutospacing="0" w:line="288" w:lineRule="atLeast"/>
        <w:jc w:val="both"/>
        <w:rPr>
          <w:sz w:val="22"/>
          <w:szCs w:val="22"/>
        </w:rPr>
      </w:pPr>
      <w:r w:rsidRPr="00316DDB">
        <w:rPr>
          <w:sz w:val="22"/>
          <w:szCs w:val="22"/>
        </w:rPr>
        <w:t xml:space="preserve">A complete project glossary is provided at the following page: </w:t>
      </w:r>
      <w:hyperlink r:id="rId14" w:history="1">
        <w:r w:rsidRPr="00316DDB">
          <w:rPr>
            <w:sz w:val="22"/>
            <w:szCs w:val="22"/>
          </w:rPr>
          <w:t>http://www.egi.eu/about/glossary/</w:t>
        </w:r>
      </w:hyperlink>
      <w:r w:rsidRPr="00316DDB">
        <w:rPr>
          <w:sz w:val="22"/>
          <w:szCs w:val="22"/>
        </w:rPr>
        <w:t>.</w:t>
      </w:r>
    </w:p>
    <w:p w:rsidR="00207D16" w:rsidRPr="009B046A" w:rsidRDefault="00207D16" w:rsidP="00207D16">
      <w:pPr>
        <w:rPr>
          <w:sz w:val="24"/>
        </w:rPr>
        <w:sectPr w:rsidR="00207D16" w:rsidRPr="009B046A" w:rsidSect="00370BF3">
          <w:headerReference w:type="default" r:id="rId15"/>
          <w:footerReference w:type="default" r:id="rId16"/>
          <w:pgSz w:w="11900" w:h="16840"/>
          <w:pgMar w:top="1418" w:right="1418" w:bottom="1418" w:left="1418" w:header="708" w:footer="708" w:gutter="0"/>
          <w:cols w:space="708"/>
        </w:sectPr>
      </w:pPr>
    </w:p>
    <w:p w:rsidR="00207D16" w:rsidRPr="008B33E7" w:rsidRDefault="00207D16" w:rsidP="008B33E7">
      <w:pPr>
        <w:rPr>
          <w:b/>
        </w:rPr>
      </w:pPr>
      <w:r w:rsidRPr="008B33E7">
        <w:rPr>
          <w:b/>
        </w:rPr>
        <w:t>TABLE OF CONTENTS</w:t>
      </w:r>
    </w:p>
    <w:p w:rsidR="0002673D" w:rsidRDefault="00180483">
      <w:pPr>
        <w:pStyle w:val="TOC1"/>
        <w:tabs>
          <w:tab w:val="left" w:pos="440"/>
          <w:tab w:val="right" w:leader="dot" w:pos="9060"/>
        </w:tabs>
        <w:rPr>
          <w:rFonts w:asciiTheme="minorHAnsi" w:eastAsiaTheme="minorEastAsia" w:hAnsiTheme="minorHAnsi" w:cstheme="minorBidi"/>
          <w:noProof/>
          <w:szCs w:val="22"/>
          <w:lang w:val="en-US" w:eastAsia="en-US"/>
        </w:rPr>
      </w:pPr>
      <w:r w:rsidRPr="009B046A">
        <w:rPr>
          <w:sz w:val="24"/>
        </w:rPr>
        <w:fldChar w:fldCharType="begin"/>
      </w:r>
      <w:r w:rsidR="00207D16" w:rsidRPr="009B046A">
        <w:rPr>
          <w:sz w:val="24"/>
        </w:rPr>
        <w:instrText xml:space="preserve"> TOC \o "1-3" </w:instrText>
      </w:r>
      <w:r w:rsidRPr="009B046A">
        <w:rPr>
          <w:sz w:val="24"/>
        </w:rPr>
        <w:fldChar w:fldCharType="separate"/>
      </w:r>
      <w:r w:rsidR="0002673D" w:rsidRPr="00897DBF">
        <w:rPr>
          <w:noProof/>
        </w:rPr>
        <w:t>1</w:t>
      </w:r>
      <w:r w:rsidR="0002673D">
        <w:rPr>
          <w:rFonts w:asciiTheme="minorHAnsi" w:eastAsiaTheme="minorEastAsia" w:hAnsiTheme="minorHAnsi" w:cstheme="minorBidi"/>
          <w:noProof/>
          <w:szCs w:val="22"/>
          <w:lang w:val="en-US" w:eastAsia="en-US"/>
        </w:rPr>
        <w:tab/>
      </w:r>
      <w:r w:rsidR="0002673D" w:rsidRPr="00897DBF">
        <w:rPr>
          <w:noProof/>
        </w:rPr>
        <w:t>Introduction</w:t>
      </w:r>
      <w:r w:rsidR="0002673D">
        <w:rPr>
          <w:noProof/>
        </w:rPr>
        <w:tab/>
      </w:r>
      <w:r w:rsidR="0002673D">
        <w:rPr>
          <w:noProof/>
        </w:rPr>
        <w:fldChar w:fldCharType="begin"/>
      </w:r>
      <w:r w:rsidR="0002673D">
        <w:rPr>
          <w:noProof/>
        </w:rPr>
        <w:instrText xml:space="preserve"> PAGEREF _Toc350350830 \h </w:instrText>
      </w:r>
      <w:r w:rsidR="0002673D">
        <w:rPr>
          <w:noProof/>
        </w:rPr>
      </w:r>
      <w:r w:rsidR="0002673D">
        <w:rPr>
          <w:noProof/>
        </w:rPr>
        <w:fldChar w:fldCharType="separate"/>
      </w:r>
      <w:r w:rsidR="00DB0B5C">
        <w:rPr>
          <w:noProof/>
        </w:rPr>
        <w:t>5</w:t>
      </w:r>
      <w:r w:rsidR="0002673D">
        <w:rPr>
          <w:noProof/>
        </w:rPr>
        <w:fldChar w:fldCharType="end"/>
      </w:r>
    </w:p>
    <w:p w:rsidR="0002673D" w:rsidRDefault="0002673D">
      <w:pPr>
        <w:pStyle w:val="TOC1"/>
        <w:tabs>
          <w:tab w:val="left" w:pos="440"/>
          <w:tab w:val="right" w:leader="dot" w:pos="9060"/>
        </w:tabs>
        <w:rPr>
          <w:rFonts w:asciiTheme="minorHAnsi" w:eastAsiaTheme="minorEastAsia" w:hAnsiTheme="minorHAnsi" w:cstheme="minorBidi"/>
          <w:noProof/>
          <w:szCs w:val="22"/>
          <w:lang w:val="en-US" w:eastAsia="en-US"/>
        </w:rPr>
      </w:pPr>
      <w:r w:rsidRPr="00897DBF">
        <w:rPr>
          <w:noProof/>
        </w:rPr>
        <w:t>2</w:t>
      </w:r>
      <w:r>
        <w:rPr>
          <w:rFonts w:asciiTheme="minorHAnsi" w:eastAsiaTheme="minorEastAsia" w:hAnsiTheme="minorHAnsi" w:cstheme="minorBidi"/>
          <w:noProof/>
          <w:szCs w:val="22"/>
          <w:lang w:val="en-US" w:eastAsia="en-US"/>
        </w:rPr>
        <w:tab/>
      </w:r>
      <w:r w:rsidRPr="00897DBF">
        <w:rPr>
          <w:noProof/>
        </w:rPr>
        <w:t>AIMS</w:t>
      </w:r>
      <w:r>
        <w:rPr>
          <w:noProof/>
        </w:rPr>
        <w:tab/>
      </w:r>
      <w:r>
        <w:rPr>
          <w:noProof/>
        </w:rPr>
        <w:fldChar w:fldCharType="begin"/>
      </w:r>
      <w:r>
        <w:rPr>
          <w:noProof/>
        </w:rPr>
        <w:instrText xml:space="preserve"> PAGEREF _Toc350350831 \h </w:instrText>
      </w:r>
      <w:r>
        <w:rPr>
          <w:noProof/>
        </w:rPr>
      </w:r>
      <w:r>
        <w:rPr>
          <w:noProof/>
        </w:rPr>
        <w:fldChar w:fldCharType="separate"/>
      </w:r>
      <w:r w:rsidR="00DB0B5C">
        <w:rPr>
          <w:noProof/>
        </w:rPr>
        <w:t>7</w:t>
      </w:r>
      <w:r>
        <w:rPr>
          <w:noProof/>
        </w:rPr>
        <w:fldChar w:fldCharType="end"/>
      </w:r>
    </w:p>
    <w:p w:rsidR="0002673D" w:rsidRDefault="0002673D">
      <w:pPr>
        <w:pStyle w:val="TOC1"/>
        <w:tabs>
          <w:tab w:val="left" w:pos="440"/>
          <w:tab w:val="right" w:leader="dot" w:pos="9060"/>
        </w:tabs>
        <w:rPr>
          <w:rFonts w:asciiTheme="minorHAnsi" w:eastAsiaTheme="minorEastAsia" w:hAnsiTheme="minorHAnsi" w:cstheme="minorBidi"/>
          <w:noProof/>
          <w:szCs w:val="22"/>
          <w:lang w:val="en-US" w:eastAsia="en-US"/>
        </w:rPr>
      </w:pPr>
      <w:r w:rsidRPr="00897DBF">
        <w:rPr>
          <w:noProof/>
        </w:rPr>
        <w:t>3</w:t>
      </w:r>
      <w:r>
        <w:rPr>
          <w:rFonts w:asciiTheme="minorHAnsi" w:eastAsiaTheme="minorEastAsia" w:hAnsiTheme="minorHAnsi" w:cstheme="minorBidi"/>
          <w:noProof/>
          <w:szCs w:val="22"/>
          <w:lang w:val="en-US" w:eastAsia="en-US"/>
        </w:rPr>
        <w:tab/>
      </w:r>
      <w:r w:rsidRPr="00897DBF">
        <w:rPr>
          <w:noProof/>
        </w:rPr>
        <w:t>Activity/method</w:t>
      </w:r>
      <w:r>
        <w:rPr>
          <w:noProof/>
        </w:rPr>
        <w:tab/>
      </w:r>
      <w:r>
        <w:rPr>
          <w:noProof/>
        </w:rPr>
        <w:fldChar w:fldCharType="begin"/>
      </w:r>
      <w:r>
        <w:rPr>
          <w:noProof/>
        </w:rPr>
        <w:instrText xml:space="preserve"> PAGEREF _Toc350350832 \h </w:instrText>
      </w:r>
      <w:r>
        <w:rPr>
          <w:noProof/>
        </w:rPr>
      </w:r>
      <w:r>
        <w:rPr>
          <w:noProof/>
        </w:rPr>
        <w:fldChar w:fldCharType="separate"/>
      </w:r>
      <w:r w:rsidR="00DB0B5C">
        <w:rPr>
          <w:noProof/>
        </w:rPr>
        <w:t>8</w:t>
      </w:r>
      <w:r>
        <w:rPr>
          <w:noProof/>
        </w:rPr>
        <w:fldChar w:fldCharType="end"/>
      </w:r>
    </w:p>
    <w:p w:rsidR="0002673D" w:rsidRPr="00B0165A" w:rsidRDefault="0002673D">
      <w:pPr>
        <w:pStyle w:val="TOC2"/>
        <w:tabs>
          <w:tab w:val="left" w:pos="880"/>
          <w:tab w:val="right" w:leader="dot" w:pos="9060"/>
        </w:tabs>
        <w:rPr>
          <w:rFonts w:asciiTheme="minorHAnsi" w:eastAsiaTheme="minorEastAsia" w:hAnsiTheme="minorHAnsi" w:cstheme="minorBidi"/>
          <w:b w:val="0"/>
          <w:noProof/>
          <w:lang w:val="en-US" w:eastAsia="en-US"/>
        </w:rPr>
      </w:pPr>
      <w:r w:rsidRPr="00B0165A">
        <w:rPr>
          <w:b w:val="0"/>
          <w:noProof/>
        </w:rPr>
        <w:t>3.1</w:t>
      </w:r>
      <w:r w:rsidRPr="00B0165A">
        <w:rPr>
          <w:rFonts w:asciiTheme="minorHAnsi" w:eastAsiaTheme="minorEastAsia" w:hAnsiTheme="minorHAnsi" w:cstheme="minorBidi"/>
          <w:b w:val="0"/>
          <w:noProof/>
          <w:lang w:val="en-US" w:eastAsia="en-US"/>
        </w:rPr>
        <w:tab/>
      </w:r>
      <w:r w:rsidRPr="00B0165A">
        <w:rPr>
          <w:b w:val="0"/>
          <w:noProof/>
        </w:rPr>
        <w:t>Regular WEBEX meetings</w:t>
      </w:r>
      <w:r w:rsidRPr="00B0165A">
        <w:rPr>
          <w:b w:val="0"/>
          <w:noProof/>
        </w:rPr>
        <w:tab/>
      </w:r>
      <w:r w:rsidRPr="00B0165A">
        <w:rPr>
          <w:b w:val="0"/>
          <w:noProof/>
        </w:rPr>
        <w:fldChar w:fldCharType="begin"/>
      </w:r>
      <w:r w:rsidRPr="00B0165A">
        <w:rPr>
          <w:b w:val="0"/>
          <w:noProof/>
        </w:rPr>
        <w:instrText xml:space="preserve"> PAGEREF _Toc350350833 \h </w:instrText>
      </w:r>
      <w:r w:rsidRPr="00B0165A">
        <w:rPr>
          <w:b w:val="0"/>
          <w:noProof/>
        </w:rPr>
      </w:r>
      <w:r w:rsidRPr="00B0165A">
        <w:rPr>
          <w:b w:val="0"/>
          <w:noProof/>
        </w:rPr>
        <w:fldChar w:fldCharType="separate"/>
      </w:r>
      <w:r w:rsidR="00DB0B5C">
        <w:rPr>
          <w:b w:val="0"/>
          <w:noProof/>
        </w:rPr>
        <w:t>8</w:t>
      </w:r>
      <w:r w:rsidRPr="00B0165A">
        <w:rPr>
          <w:b w:val="0"/>
          <w:noProof/>
        </w:rPr>
        <w:fldChar w:fldCharType="end"/>
      </w:r>
    </w:p>
    <w:p w:rsidR="0002673D" w:rsidRPr="00B0165A" w:rsidRDefault="0002673D">
      <w:pPr>
        <w:pStyle w:val="TOC2"/>
        <w:tabs>
          <w:tab w:val="left" w:pos="880"/>
          <w:tab w:val="right" w:leader="dot" w:pos="9060"/>
        </w:tabs>
        <w:rPr>
          <w:rFonts w:asciiTheme="minorHAnsi" w:eastAsiaTheme="minorEastAsia" w:hAnsiTheme="minorHAnsi" w:cstheme="minorBidi"/>
          <w:b w:val="0"/>
          <w:noProof/>
          <w:lang w:val="en-US" w:eastAsia="en-US"/>
        </w:rPr>
      </w:pPr>
      <w:r w:rsidRPr="00B0165A">
        <w:rPr>
          <w:b w:val="0"/>
          <w:noProof/>
        </w:rPr>
        <w:t>3.2</w:t>
      </w:r>
      <w:r w:rsidRPr="00B0165A">
        <w:rPr>
          <w:rFonts w:asciiTheme="minorHAnsi" w:eastAsiaTheme="minorEastAsia" w:hAnsiTheme="minorHAnsi" w:cstheme="minorBidi"/>
          <w:b w:val="0"/>
          <w:noProof/>
          <w:lang w:val="en-US" w:eastAsia="en-US"/>
        </w:rPr>
        <w:tab/>
      </w:r>
      <w:r w:rsidRPr="00B0165A">
        <w:rPr>
          <w:b w:val="0"/>
          <w:noProof/>
        </w:rPr>
        <w:t>EGI Technical Forum 2012</w:t>
      </w:r>
      <w:r w:rsidRPr="00B0165A">
        <w:rPr>
          <w:b w:val="0"/>
          <w:noProof/>
        </w:rPr>
        <w:tab/>
      </w:r>
      <w:r w:rsidRPr="00B0165A">
        <w:rPr>
          <w:b w:val="0"/>
          <w:noProof/>
        </w:rPr>
        <w:fldChar w:fldCharType="begin"/>
      </w:r>
      <w:r w:rsidRPr="00B0165A">
        <w:rPr>
          <w:b w:val="0"/>
          <w:noProof/>
        </w:rPr>
        <w:instrText xml:space="preserve"> PAGEREF _Toc350350834 \h </w:instrText>
      </w:r>
      <w:r w:rsidRPr="00B0165A">
        <w:rPr>
          <w:b w:val="0"/>
          <w:noProof/>
        </w:rPr>
      </w:r>
      <w:r w:rsidRPr="00B0165A">
        <w:rPr>
          <w:b w:val="0"/>
          <w:noProof/>
        </w:rPr>
        <w:fldChar w:fldCharType="separate"/>
      </w:r>
      <w:r w:rsidR="00DB0B5C">
        <w:rPr>
          <w:b w:val="0"/>
          <w:noProof/>
        </w:rPr>
        <w:t>9</w:t>
      </w:r>
      <w:r w:rsidRPr="00B0165A">
        <w:rPr>
          <w:b w:val="0"/>
          <w:noProof/>
        </w:rPr>
        <w:fldChar w:fldCharType="end"/>
      </w:r>
    </w:p>
    <w:p w:rsidR="0002673D" w:rsidRDefault="0002673D">
      <w:pPr>
        <w:pStyle w:val="TOC1"/>
        <w:tabs>
          <w:tab w:val="left" w:pos="440"/>
          <w:tab w:val="right" w:leader="dot" w:pos="9060"/>
        </w:tabs>
        <w:rPr>
          <w:rFonts w:asciiTheme="minorHAnsi" w:eastAsiaTheme="minorEastAsia" w:hAnsiTheme="minorHAnsi" w:cstheme="minorBidi"/>
          <w:noProof/>
          <w:szCs w:val="22"/>
          <w:lang w:val="en-US" w:eastAsia="en-US"/>
        </w:rPr>
      </w:pPr>
      <w:r w:rsidRPr="00897DBF">
        <w:rPr>
          <w:noProof/>
        </w:rPr>
        <w:t>4</w:t>
      </w:r>
      <w:r>
        <w:rPr>
          <w:rFonts w:asciiTheme="minorHAnsi" w:eastAsiaTheme="minorEastAsia" w:hAnsiTheme="minorHAnsi" w:cstheme="minorBidi"/>
          <w:noProof/>
          <w:szCs w:val="22"/>
          <w:lang w:val="en-US" w:eastAsia="en-US"/>
        </w:rPr>
        <w:tab/>
      </w:r>
      <w:r w:rsidRPr="00897DBF">
        <w:rPr>
          <w:noProof/>
        </w:rPr>
        <w:t>Results &amp; ANALYSIS</w:t>
      </w:r>
      <w:r>
        <w:rPr>
          <w:noProof/>
        </w:rPr>
        <w:tab/>
      </w:r>
      <w:r>
        <w:rPr>
          <w:noProof/>
        </w:rPr>
        <w:fldChar w:fldCharType="begin"/>
      </w:r>
      <w:r>
        <w:rPr>
          <w:noProof/>
        </w:rPr>
        <w:instrText xml:space="preserve"> PAGEREF _Toc350350835 \h </w:instrText>
      </w:r>
      <w:r>
        <w:rPr>
          <w:noProof/>
        </w:rPr>
      </w:r>
      <w:r>
        <w:rPr>
          <w:noProof/>
        </w:rPr>
        <w:fldChar w:fldCharType="separate"/>
      </w:r>
      <w:r w:rsidR="00DB0B5C">
        <w:rPr>
          <w:noProof/>
        </w:rPr>
        <w:t>11</w:t>
      </w:r>
      <w:r>
        <w:rPr>
          <w:noProof/>
        </w:rPr>
        <w:fldChar w:fldCharType="end"/>
      </w:r>
    </w:p>
    <w:p w:rsidR="0002673D" w:rsidRDefault="0002673D">
      <w:pPr>
        <w:pStyle w:val="TOC1"/>
        <w:tabs>
          <w:tab w:val="left" w:pos="440"/>
          <w:tab w:val="right" w:leader="dot" w:pos="9060"/>
        </w:tabs>
        <w:rPr>
          <w:rFonts w:asciiTheme="minorHAnsi" w:eastAsiaTheme="minorEastAsia" w:hAnsiTheme="minorHAnsi" w:cstheme="minorBidi"/>
          <w:noProof/>
          <w:szCs w:val="22"/>
          <w:lang w:val="en-US" w:eastAsia="en-US"/>
        </w:rPr>
      </w:pPr>
      <w:r w:rsidRPr="00897DBF">
        <w:rPr>
          <w:noProof/>
        </w:rPr>
        <w:t>5</w:t>
      </w:r>
      <w:r>
        <w:rPr>
          <w:rFonts w:asciiTheme="minorHAnsi" w:eastAsiaTheme="minorEastAsia" w:hAnsiTheme="minorHAnsi" w:cstheme="minorBidi"/>
          <w:noProof/>
          <w:szCs w:val="22"/>
          <w:lang w:val="en-US" w:eastAsia="en-US"/>
        </w:rPr>
        <w:tab/>
      </w:r>
      <w:r w:rsidRPr="00897DBF">
        <w:rPr>
          <w:noProof/>
        </w:rPr>
        <w:t>Conclusion</w:t>
      </w:r>
      <w:r>
        <w:rPr>
          <w:noProof/>
        </w:rPr>
        <w:tab/>
      </w:r>
      <w:r>
        <w:rPr>
          <w:noProof/>
        </w:rPr>
        <w:fldChar w:fldCharType="begin"/>
      </w:r>
      <w:r>
        <w:rPr>
          <w:noProof/>
        </w:rPr>
        <w:instrText xml:space="preserve"> PAGEREF _Toc350350836 \h </w:instrText>
      </w:r>
      <w:r>
        <w:rPr>
          <w:noProof/>
        </w:rPr>
      </w:r>
      <w:r>
        <w:rPr>
          <w:noProof/>
        </w:rPr>
        <w:fldChar w:fldCharType="separate"/>
      </w:r>
      <w:r w:rsidR="00DB0B5C">
        <w:rPr>
          <w:noProof/>
        </w:rPr>
        <w:t>13</w:t>
      </w:r>
      <w:r>
        <w:rPr>
          <w:noProof/>
        </w:rPr>
        <w:fldChar w:fldCharType="end"/>
      </w:r>
    </w:p>
    <w:p w:rsidR="0002673D" w:rsidRDefault="0002673D">
      <w:pPr>
        <w:pStyle w:val="TOC1"/>
        <w:tabs>
          <w:tab w:val="left" w:pos="440"/>
          <w:tab w:val="right" w:leader="dot" w:pos="9060"/>
        </w:tabs>
        <w:rPr>
          <w:rFonts w:asciiTheme="minorHAnsi" w:eastAsiaTheme="minorEastAsia" w:hAnsiTheme="minorHAnsi" w:cstheme="minorBidi"/>
          <w:noProof/>
          <w:szCs w:val="22"/>
          <w:lang w:val="en-US" w:eastAsia="en-US"/>
        </w:rPr>
      </w:pPr>
      <w:r w:rsidRPr="00897DBF">
        <w:rPr>
          <w:noProof/>
        </w:rPr>
        <w:t>6</w:t>
      </w:r>
      <w:r>
        <w:rPr>
          <w:rFonts w:asciiTheme="minorHAnsi" w:eastAsiaTheme="minorEastAsia" w:hAnsiTheme="minorHAnsi" w:cstheme="minorBidi"/>
          <w:noProof/>
          <w:szCs w:val="22"/>
          <w:lang w:val="en-US" w:eastAsia="en-US"/>
        </w:rPr>
        <w:tab/>
      </w:r>
      <w:r w:rsidRPr="00897DBF">
        <w:rPr>
          <w:noProof/>
        </w:rPr>
        <w:t>APPENDIX</w:t>
      </w:r>
      <w:r>
        <w:rPr>
          <w:noProof/>
        </w:rPr>
        <w:tab/>
      </w:r>
      <w:r>
        <w:rPr>
          <w:noProof/>
        </w:rPr>
        <w:fldChar w:fldCharType="begin"/>
      </w:r>
      <w:r>
        <w:rPr>
          <w:noProof/>
        </w:rPr>
        <w:instrText xml:space="preserve"> PAGEREF _Toc350350837 \h </w:instrText>
      </w:r>
      <w:r>
        <w:rPr>
          <w:noProof/>
        </w:rPr>
      </w:r>
      <w:r>
        <w:rPr>
          <w:noProof/>
        </w:rPr>
        <w:fldChar w:fldCharType="separate"/>
      </w:r>
      <w:r w:rsidR="00DB0B5C">
        <w:rPr>
          <w:noProof/>
        </w:rPr>
        <w:t>14</w:t>
      </w:r>
      <w:r>
        <w:rPr>
          <w:noProof/>
        </w:rPr>
        <w:fldChar w:fldCharType="end"/>
      </w:r>
    </w:p>
    <w:p w:rsidR="00207D16" w:rsidRPr="009B046A" w:rsidRDefault="00180483" w:rsidP="00207D16">
      <w:pPr>
        <w:rPr>
          <w:b/>
          <w:caps/>
          <w:sz w:val="24"/>
          <w:szCs w:val="24"/>
        </w:rPr>
      </w:pPr>
      <w:r w:rsidRPr="009B046A">
        <w:rPr>
          <w:b/>
          <w:caps/>
          <w:sz w:val="24"/>
          <w:szCs w:val="24"/>
        </w:rPr>
        <w:fldChar w:fldCharType="end"/>
      </w:r>
    </w:p>
    <w:p w:rsidR="001F77A6" w:rsidRPr="009B046A" w:rsidRDefault="001F77A6" w:rsidP="00207D16">
      <w:pPr>
        <w:rPr>
          <w:b/>
          <w:caps/>
          <w:sz w:val="24"/>
          <w:szCs w:val="24"/>
        </w:rPr>
      </w:pPr>
    </w:p>
    <w:p w:rsidR="001F77A6" w:rsidRPr="009B046A" w:rsidRDefault="001F77A6" w:rsidP="00207D16"/>
    <w:p w:rsidR="00207D16" w:rsidRDefault="00207D16" w:rsidP="00207D16">
      <w:pPr>
        <w:pStyle w:val="Heading1"/>
        <w:rPr>
          <w:rFonts w:ascii="Times New Roman" w:hAnsi="Times New Roman"/>
        </w:rPr>
      </w:pPr>
      <w:bookmarkStart w:id="5" w:name="_Toc350350830"/>
      <w:r w:rsidRPr="009B046A">
        <w:rPr>
          <w:rFonts w:ascii="Times New Roman" w:hAnsi="Times New Roman"/>
        </w:rPr>
        <w:t>Introduction</w:t>
      </w:r>
      <w:bookmarkEnd w:id="5"/>
    </w:p>
    <w:p w:rsidR="003621BA" w:rsidRDefault="003621BA" w:rsidP="003621BA"/>
    <w:p w:rsidR="00DA317A" w:rsidRPr="004462C2" w:rsidRDefault="00DA317A" w:rsidP="004462C2">
      <w:pPr>
        <w:pStyle w:val="NormalWeb"/>
        <w:shd w:val="clear" w:color="auto" w:fill="FFFFFF"/>
        <w:spacing w:before="96" w:beforeAutospacing="0" w:after="120" w:afterAutospacing="0" w:line="288" w:lineRule="atLeast"/>
        <w:jc w:val="both"/>
        <w:rPr>
          <w:sz w:val="22"/>
          <w:szCs w:val="22"/>
        </w:rPr>
      </w:pPr>
      <w:r w:rsidRPr="004462C2">
        <w:rPr>
          <w:sz w:val="22"/>
          <w:szCs w:val="22"/>
        </w:rPr>
        <w:t>As the digital research landscape broadens, so more research communities are seeking to establish community or science domain specific environments for data sharing and analysis scenarios</w:t>
      </w:r>
      <w:r w:rsidR="007929A1">
        <w:rPr>
          <w:sz w:val="22"/>
          <w:szCs w:val="22"/>
        </w:rPr>
        <w:t xml:space="preserve"> enabled by the European Grid Infrastructure (EGI)</w:t>
      </w:r>
      <w:r w:rsidRPr="004462C2">
        <w:rPr>
          <w:sz w:val="22"/>
          <w:szCs w:val="22"/>
        </w:rPr>
        <w:t>. These environments, the so called Virtual Research Environments (VREs) use a mix of EGI, third party academic and commercial resources to support multi-national communities on a sustainable and long term basis. Science gateways are key enablers of VREs: they integrate and provide a coherent view of the various software tools and services that researcher</w:t>
      </w:r>
      <w:r w:rsidR="007929A1">
        <w:rPr>
          <w:sz w:val="22"/>
          <w:szCs w:val="22"/>
        </w:rPr>
        <w:t>s</w:t>
      </w:r>
      <w:r w:rsidRPr="004462C2">
        <w:rPr>
          <w:sz w:val="22"/>
          <w:szCs w:val="22"/>
        </w:rPr>
        <w:t xml:space="preserve"> need for custom analysis workflow</w:t>
      </w:r>
      <w:r w:rsidR="007929A1">
        <w:rPr>
          <w:sz w:val="22"/>
          <w:szCs w:val="22"/>
        </w:rPr>
        <w:t>s</w:t>
      </w:r>
      <w:r w:rsidRPr="004462C2">
        <w:rPr>
          <w:sz w:val="22"/>
          <w:szCs w:val="22"/>
        </w:rPr>
        <w:t xml:space="preserve">. Authentication frameworks, </w:t>
      </w:r>
      <w:r w:rsidR="00DC1C6B" w:rsidRPr="004462C2">
        <w:rPr>
          <w:sz w:val="22"/>
          <w:szCs w:val="22"/>
        </w:rPr>
        <w:t>visualization</w:t>
      </w:r>
      <w:r w:rsidRPr="004462C2">
        <w:rPr>
          <w:sz w:val="22"/>
          <w:szCs w:val="22"/>
        </w:rPr>
        <w:t xml:space="preserve"> tools, monitors, databases, workflow systems, job execution pilots are few examples from the rich set of services that science gateways glue together and make easily consumable through a Web p</w:t>
      </w:r>
      <w:r w:rsidR="004462C2">
        <w:rPr>
          <w:sz w:val="22"/>
          <w:szCs w:val="22"/>
        </w:rPr>
        <w:t>ortal or a desktop application.</w:t>
      </w:r>
    </w:p>
    <w:p w:rsidR="00DA317A" w:rsidRPr="00A552DB" w:rsidRDefault="00DA317A" w:rsidP="004462C2">
      <w:pPr>
        <w:pStyle w:val="NormalWeb"/>
        <w:shd w:val="clear" w:color="auto" w:fill="FFFFFF"/>
        <w:spacing w:before="96" w:beforeAutospacing="0" w:after="120" w:afterAutospacing="0" w:line="288" w:lineRule="atLeast"/>
        <w:jc w:val="both"/>
        <w:rPr>
          <w:sz w:val="22"/>
          <w:szCs w:val="22"/>
        </w:rPr>
      </w:pPr>
      <w:r w:rsidRPr="00DA317A">
        <w:rPr>
          <w:sz w:val="22"/>
          <w:szCs w:val="22"/>
        </w:rPr>
        <w:t>Over the last decade the members of the European Grid Infrastructure collaboration accumulated rich knowledge on developing, deploying, operating and monitoring science gateways. EGI members provide nearly 30 science gateways for various scientific groups in Europe and beyond. Many of these gateways are built from 'off the shelf' frameworks or components that exist as reusable products to those who wish to build new gateways</w:t>
      </w:r>
      <w:r w:rsidR="00A552DB" w:rsidRPr="00A552DB">
        <w:rPr>
          <w:sz w:val="22"/>
          <w:szCs w:val="22"/>
        </w:rPr>
        <w:t xml:space="preserve"> for their own specific needs. </w:t>
      </w:r>
      <w:r w:rsidR="008E2CCA">
        <w:rPr>
          <w:sz w:val="22"/>
          <w:szCs w:val="22"/>
        </w:rPr>
        <w:t>EGI.eu has a dedicated section on the EGI web site on this topic</w:t>
      </w:r>
      <w:r w:rsidR="008E2CCA">
        <w:rPr>
          <w:rStyle w:val="FootnoteReference"/>
          <w:sz w:val="22"/>
          <w:szCs w:val="22"/>
        </w:rPr>
        <w:footnoteReference w:id="1"/>
      </w:r>
      <w:r w:rsidR="008E2CCA">
        <w:rPr>
          <w:sz w:val="22"/>
          <w:szCs w:val="22"/>
        </w:rPr>
        <w:t>.</w:t>
      </w:r>
    </w:p>
    <w:p w:rsidR="003621BA" w:rsidRPr="00A552DB" w:rsidRDefault="003621BA" w:rsidP="004462C2">
      <w:pPr>
        <w:pStyle w:val="NormalWeb"/>
        <w:shd w:val="clear" w:color="auto" w:fill="FFFFFF"/>
        <w:spacing w:before="96" w:beforeAutospacing="0" w:after="120" w:afterAutospacing="0" w:line="288" w:lineRule="atLeast"/>
        <w:jc w:val="both"/>
        <w:rPr>
          <w:sz w:val="22"/>
          <w:szCs w:val="22"/>
        </w:rPr>
      </w:pPr>
      <w:r w:rsidRPr="00A552DB">
        <w:rPr>
          <w:sz w:val="22"/>
          <w:szCs w:val="22"/>
        </w:rPr>
        <w:t xml:space="preserve">However, identifying the right set of </w:t>
      </w:r>
      <w:r w:rsidR="00DC1C6B" w:rsidRPr="00A552DB">
        <w:rPr>
          <w:sz w:val="22"/>
          <w:szCs w:val="22"/>
        </w:rPr>
        <w:t>technologies</w:t>
      </w:r>
      <w:r w:rsidRPr="00A552DB">
        <w:rPr>
          <w:sz w:val="22"/>
          <w:szCs w:val="22"/>
        </w:rPr>
        <w:t xml:space="preserve">, collecting and applying best practices and solutions to have </w:t>
      </w:r>
      <w:r w:rsidR="007929A1">
        <w:rPr>
          <w:sz w:val="22"/>
          <w:szCs w:val="22"/>
        </w:rPr>
        <w:t xml:space="preserve">a </w:t>
      </w:r>
      <w:r w:rsidR="003B7480">
        <w:rPr>
          <w:sz w:val="22"/>
          <w:szCs w:val="22"/>
        </w:rPr>
        <w:t>customized</w:t>
      </w:r>
      <w:r w:rsidRPr="00A552DB">
        <w:rPr>
          <w:sz w:val="22"/>
          <w:szCs w:val="22"/>
        </w:rPr>
        <w:t xml:space="preserve"> </w:t>
      </w:r>
      <w:r w:rsidR="007929A1">
        <w:rPr>
          <w:sz w:val="22"/>
          <w:szCs w:val="22"/>
        </w:rPr>
        <w:t xml:space="preserve">EGI science </w:t>
      </w:r>
      <w:r w:rsidRPr="00A552DB">
        <w:rPr>
          <w:sz w:val="22"/>
          <w:szCs w:val="22"/>
        </w:rPr>
        <w:t>gateway</w:t>
      </w:r>
      <w:r w:rsidR="00DC1C6B">
        <w:rPr>
          <w:sz w:val="22"/>
          <w:szCs w:val="22"/>
        </w:rPr>
        <w:t>,</w:t>
      </w:r>
      <w:r w:rsidRPr="00A552DB">
        <w:rPr>
          <w:sz w:val="22"/>
          <w:szCs w:val="22"/>
        </w:rPr>
        <w:t xml:space="preserve"> can be still a difficult task for some.</w:t>
      </w:r>
      <w:r w:rsidR="00DA317A" w:rsidRPr="00A552DB">
        <w:rPr>
          <w:sz w:val="22"/>
          <w:szCs w:val="22"/>
        </w:rPr>
        <w:t xml:space="preserve"> </w:t>
      </w:r>
      <w:r w:rsidRPr="00A552DB">
        <w:rPr>
          <w:sz w:val="22"/>
          <w:szCs w:val="22"/>
        </w:rPr>
        <w:t xml:space="preserve">Responding to </w:t>
      </w:r>
      <w:r w:rsidR="00B12FF9">
        <w:rPr>
          <w:sz w:val="22"/>
          <w:szCs w:val="22"/>
        </w:rPr>
        <w:t xml:space="preserve">this need EGI-InSPIRE </w:t>
      </w:r>
      <w:r w:rsidR="00AC18B5">
        <w:rPr>
          <w:sz w:val="22"/>
          <w:szCs w:val="22"/>
        </w:rPr>
        <w:t xml:space="preserve">started a new Virtual Team project, </w:t>
      </w:r>
      <w:r w:rsidR="00AC18B5" w:rsidRPr="00A552DB">
        <w:rPr>
          <w:sz w:val="22"/>
          <w:szCs w:val="22"/>
        </w:rPr>
        <w:t>titled ’Science Gateway Primer’</w:t>
      </w:r>
      <w:r w:rsidR="00AC18B5">
        <w:rPr>
          <w:sz w:val="22"/>
          <w:szCs w:val="22"/>
        </w:rPr>
        <w:t>,</w:t>
      </w:r>
      <w:r w:rsidR="00AC18B5" w:rsidRPr="00A552DB">
        <w:rPr>
          <w:sz w:val="22"/>
          <w:szCs w:val="22"/>
        </w:rPr>
        <w:t xml:space="preserve"> </w:t>
      </w:r>
      <w:r w:rsidR="00AC18B5">
        <w:rPr>
          <w:sz w:val="22"/>
          <w:szCs w:val="22"/>
        </w:rPr>
        <w:t xml:space="preserve">in May 2012. The project was </w:t>
      </w:r>
      <w:r w:rsidR="009441DB">
        <w:rPr>
          <w:sz w:val="22"/>
          <w:szCs w:val="22"/>
        </w:rPr>
        <w:t xml:space="preserve">led by </w:t>
      </w:r>
      <w:r w:rsidR="009441DB" w:rsidRPr="009441DB">
        <w:rPr>
          <w:sz w:val="22"/>
          <w:szCs w:val="22"/>
        </w:rPr>
        <w:t>Robert Lovas</w:t>
      </w:r>
      <w:r w:rsidR="00DC1C6B">
        <w:rPr>
          <w:rStyle w:val="apple-converted-space"/>
          <w:sz w:val="22"/>
          <w:szCs w:val="22"/>
        </w:rPr>
        <w:t xml:space="preserve"> </w:t>
      </w:r>
      <w:r w:rsidR="009441DB" w:rsidRPr="009441DB">
        <w:rPr>
          <w:sz w:val="22"/>
          <w:szCs w:val="22"/>
        </w:rPr>
        <w:t xml:space="preserve">(NGI_HU </w:t>
      </w:r>
      <w:r w:rsidR="009441DB">
        <w:rPr>
          <w:sz w:val="22"/>
          <w:szCs w:val="22"/>
        </w:rPr>
        <w:t>N</w:t>
      </w:r>
      <w:r w:rsidR="00AC18B5">
        <w:rPr>
          <w:sz w:val="22"/>
          <w:szCs w:val="22"/>
        </w:rPr>
        <w:t>GI International Liaison</w:t>
      </w:r>
      <w:r w:rsidR="009441DB">
        <w:rPr>
          <w:sz w:val="22"/>
          <w:szCs w:val="22"/>
        </w:rPr>
        <w:t>, MTA SZTAKI)</w:t>
      </w:r>
      <w:r w:rsidRPr="00A552DB">
        <w:rPr>
          <w:sz w:val="22"/>
          <w:szCs w:val="22"/>
        </w:rPr>
        <w:t xml:space="preserve"> and had three </w:t>
      </w:r>
      <w:r w:rsidR="00DA317A" w:rsidRPr="00A552DB">
        <w:rPr>
          <w:sz w:val="22"/>
          <w:szCs w:val="22"/>
        </w:rPr>
        <w:t xml:space="preserve">main </w:t>
      </w:r>
      <w:r w:rsidRPr="00A552DB">
        <w:rPr>
          <w:sz w:val="22"/>
          <w:szCs w:val="22"/>
        </w:rPr>
        <w:t>goals:</w:t>
      </w:r>
    </w:p>
    <w:p w:rsidR="003621BA" w:rsidRPr="00A552DB" w:rsidRDefault="003621BA" w:rsidP="004462C2">
      <w:pPr>
        <w:pStyle w:val="ListParagraph"/>
        <w:numPr>
          <w:ilvl w:val="0"/>
          <w:numId w:val="40"/>
        </w:numPr>
        <w:jc w:val="both"/>
        <w:rPr>
          <w:rFonts w:ascii="Times New Roman" w:hAnsi="Times New Roman"/>
        </w:rPr>
      </w:pPr>
      <w:r w:rsidRPr="00A552DB">
        <w:rPr>
          <w:rFonts w:ascii="Times New Roman" w:hAnsi="Times New Roman"/>
        </w:rPr>
        <w:t>Gather and provide up to date and complete information about EGI science gateways and science gateway enabling technologies in the EGI Application</w:t>
      </w:r>
      <w:r w:rsidR="00AC18B5">
        <w:rPr>
          <w:rFonts w:ascii="Times New Roman" w:hAnsi="Times New Roman"/>
        </w:rPr>
        <w:t>s</w:t>
      </w:r>
      <w:r w:rsidRPr="00A552DB">
        <w:rPr>
          <w:rFonts w:ascii="Times New Roman" w:hAnsi="Times New Roman"/>
        </w:rPr>
        <w:t xml:space="preserve"> Database.</w:t>
      </w:r>
    </w:p>
    <w:p w:rsidR="003621BA" w:rsidRPr="00A552DB" w:rsidRDefault="00AC18B5" w:rsidP="004462C2">
      <w:pPr>
        <w:pStyle w:val="ListParagraph"/>
        <w:numPr>
          <w:ilvl w:val="0"/>
          <w:numId w:val="40"/>
        </w:numPr>
        <w:jc w:val="both"/>
        <w:rPr>
          <w:rFonts w:ascii="Times New Roman" w:hAnsi="Times New Roman"/>
        </w:rPr>
      </w:pPr>
      <w:r>
        <w:rPr>
          <w:rFonts w:ascii="Times New Roman" w:hAnsi="Times New Roman"/>
        </w:rPr>
        <w:t xml:space="preserve">Provide </w:t>
      </w:r>
      <w:r w:rsidR="003621BA" w:rsidRPr="00A552DB">
        <w:rPr>
          <w:rFonts w:ascii="Times New Roman" w:hAnsi="Times New Roman"/>
        </w:rPr>
        <w:t>recommendations to EGI-I</w:t>
      </w:r>
      <w:r w:rsidR="00DC1C6B">
        <w:rPr>
          <w:rFonts w:ascii="Times New Roman" w:hAnsi="Times New Roman"/>
        </w:rPr>
        <w:t>nSPIRE</w:t>
      </w:r>
      <w:r w:rsidR="003621BA" w:rsidRPr="00A552DB">
        <w:rPr>
          <w:rFonts w:ascii="Times New Roman" w:hAnsi="Times New Roman"/>
        </w:rPr>
        <w:t xml:space="preserve"> on how to improve the EGI Application</w:t>
      </w:r>
      <w:r w:rsidR="00DC1C6B">
        <w:rPr>
          <w:rFonts w:ascii="Times New Roman" w:hAnsi="Times New Roman"/>
        </w:rPr>
        <w:t>s</w:t>
      </w:r>
      <w:r w:rsidR="003621BA" w:rsidRPr="00A552DB">
        <w:rPr>
          <w:rFonts w:ascii="Times New Roman" w:hAnsi="Times New Roman"/>
        </w:rPr>
        <w:t xml:space="preserve"> Database </w:t>
      </w:r>
      <w:r>
        <w:rPr>
          <w:rFonts w:ascii="Times New Roman" w:hAnsi="Times New Roman"/>
        </w:rPr>
        <w:t xml:space="preserve">(AppDB) </w:t>
      </w:r>
      <w:r w:rsidR="003621BA" w:rsidRPr="00A552DB">
        <w:rPr>
          <w:rFonts w:ascii="Times New Roman" w:hAnsi="Times New Roman"/>
        </w:rPr>
        <w:t>and the EGI website to better support science gateway developers</w:t>
      </w:r>
      <w:r>
        <w:rPr>
          <w:rFonts w:ascii="Times New Roman" w:hAnsi="Times New Roman"/>
        </w:rPr>
        <w:t xml:space="preserve"> and users</w:t>
      </w:r>
      <w:r w:rsidR="003621BA" w:rsidRPr="00A552DB">
        <w:rPr>
          <w:rFonts w:ascii="Times New Roman" w:hAnsi="Times New Roman"/>
        </w:rPr>
        <w:t>.</w:t>
      </w:r>
    </w:p>
    <w:p w:rsidR="003621BA" w:rsidRDefault="003621BA" w:rsidP="004462C2">
      <w:pPr>
        <w:pStyle w:val="ListParagraph"/>
        <w:numPr>
          <w:ilvl w:val="0"/>
          <w:numId w:val="40"/>
        </w:numPr>
        <w:jc w:val="both"/>
        <w:rPr>
          <w:rFonts w:ascii="Times New Roman" w:hAnsi="Times New Roman"/>
        </w:rPr>
      </w:pPr>
      <w:r w:rsidRPr="00A552DB">
        <w:rPr>
          <w:rFonts w:ascii="Times New Roman" w:hAnsi="Times New Roman"/>
        </w:rPr>
        <w:t xml:space="preserve">Write a comprehensive document, an 'EGI gateway </w:t>
      </w:r>
      <w:r w:rsidR="00DC1C6B" w:rsidRPr="00A552DB">
        <w:rPr>
          <w:rFonts w:ascii="Times New Roman" w:hAnsi="Times New Roman"/>
        </w:rPr>
        <w:t>primer’, which</w:t>
      </w:r>
      <w:r w:rsidRPr="00A552DB">
        <w:rPr>
          <w:rFonts w:ascii="Times New Roman" w:hAnsi="Times New Roman"/>
        </w:rPr>
        <w:t xml:space="preserve"> collects information about technologies, policies, solutions </w:t>
      </w:r>
      <w:r w:rsidR="00AC18B5">
        <w:rPr>
          <w:rFonts w:ascii="Times New Roman" w:hAnsi="Times New Roman"/>
        </w:rPr>
        <w:t xml:space="preserve">and best practices </w:t>
      </w:r>
      <w:r w:rsidRPr="00A552DB">
        <w:rPr>
          <w:rFonts w:ascii="Times New Roman" w:hAnsi="Times New Roman"/>
        </w:rPr>
        <w:t>that exist within the EGI community for gateway developers.</w:t>
      </w:r>
    </w:p>
    <w:p w:rsidR="00AC18B5" w:rsidRDefault="006A6963" w:rsidP="004462C2">
      <w:pPr>
        <w:pStyle w:val="NormalWeb"/>
        <w:shd w:val="clear" w:color="auto" w:fill="FFFFFF"/>
        <w:spacing w:before="96" w:beforeAutospacing="0" w:after="120" w:afterAutospacing="0" w:line="288" w:lineRule="atLeast"/>
        <w:jc w:val="both"/>
        <w:rPr>
          <w:sz w:val="22"/>
          <w:szCs w:val="22"/>
        </w:rPr>
      </w:pPr>
      <w:r>
        <w:rPr>
          <w:sz w:val="22"/>
          <w:szCs w:val="22"/>
        </w:rPr>
        <w:t>Concerning the first goal t</w:t>
      </w:r>
      <w:r w:rsidR="00AC18B5" w:rsidRPr="006A6963">
        <w:rPr>
          <w:sz w:val="22"/>
          <w:szCs w:val="22"/>
        </w:rPr>
        <w:t xml:space="preserve">he project </w:t>
      </w:r>
      <w:r w:rsidRPr="006A6963">
        <w:rPr>
          <w:sz w:val="22"/>
          <w:szCs w:val="22"/>
        </w:rPr>
        <w:t>listed and gathered detailed information about science gateways and science gateway enabling technologies and compared them in the Primer document</w:t>
      </w:r>
      <w:r>
        <w:rPr>
          <w:sz w:val="22"/>
          <w:szCs w:val="22"/>
        </w:rPr>
        <w:t xml:space="preserve">, which can form the basis for the update of EGI Applications Database (together with the recommendations addressed in the second goal). </w:t>
      </w:r>
    </w:p>
    <w:p w:rsidR="00AC18B5" w:rsidRDefault="00AC18B5" w:rsidP="004462C2">
      <w:pPr>
        <w:pStyle w:val="NormalWeb"/>
        <w:shd w:val="clear" w:color="auto" w:fill="FFFFFF"/>
        <w:spacing w:before="96" w:beforeAutospacing="0" w:after="120" w:afterAutospacing="0" w:line="288" w:lineRule="atLeast"/>
        <w:jc w:val="both"/>
        <w:rPr>
          <w:sz w:val="22"/>
          <w:szCs w:val="22"/>
        </w:rPr>
      </w:pPr>
      <w:r>
        <w:rPr>
          <w:sz w:val="22"/>
          <w:szCs w:val="22"/>
        </w:rPr>
        <w:t xml:space="preserve">The project collected and submitted a set of recommendations concerning the further development of </w:t>
      </w:r>
      <w:r w:rsidR="00111982" w:rsidRPr="004462C2">
        <w:rPr>
          <w:sz w:val="22"/>
          <w:szCs w:val="22"/>
        </w:rPr>
        <w:t>Ap</w:t>
      </w:r>
      <w:r w:rsidR="006000E7" w:rsidRPr="004462C2">
        <w:rPr>
          <w:sz w:val="22"/>
          <w:szCs w:val="22"/>
        </w:rPr>
        <w:t>pDB</w:t>
      </w:r>
      <w:r>
        <w:rPr>
          <w:sz w:val="22"/>
          <w:szCs w:val="22"/>
        </w:rPr>
        <w:t xml:space="preserve"> to better support EGI Science Gateway developers and users. in the recommendations have been discussed within the EGI.eu User Community Support Team and the AppDB developer team (IASA, Greece), and a timeline for the implementation of the requested features have been produced. </w:t>
      </w:r>
    </w:p>
    <w:p w:rsidR="00AC18B5" w:rsidRDefault="00AC18B5" w:rsidP="004462C2">
      <w:pPr>
        <w:pStyle w:val="NormalWeb"/>
        <w:shd w:val="clear" w:color="auto" w:fill="FFFFFF"/>
        <w:spacing w:before="96" w:beforeAutospacing="0" w:after="120" w:afterAutospacing="0" w:line="288" w:lineRule="atLeast"/>
        <w:jc w:val="both"/>
        <w:rPr>
          <w:sz w:val="22"/>
          <w:szCs w:val="22"/>
        </w:rPr>
      </w:pPr>
      <w:r w:rsidRPr="004462C2">
        <w:rPr>
          <w:sz w:val="22"/>
          <w:szCs w:val="22"/>
        </w:rPr>
        <w:t xml:space="preserve">Most of the </w:t>
      </w:r>
      <w:r>
        <w:rPr>
          <w:sz w:val="22"/>
          <w:szCs w:val="22"/>
        </w:rPr>
        <w:t>VT projects’ effort was spent on the writing of the EGI Science Gateway Primer document. The project managed to compile a comprehensive document, and get it reviewed by the EGI community. Most of the review feedbacks ask for changes that cannot be done inside the VT and require a final editing phase to be done by the EGI.eu User Community Support Team (UCST). The VT therefore handed over the primer document together with the received review feedbacks to UCST</w:t>
      </w:r>
      <w:r w:rsidR="003B7480">
        <w:rPr>
          <w:rStyle w:val="FootnoteReference"/>
          <w:sz w:val="22"/>
          <w:szCs w:val="22"/>
        </w:rPr>
        <w:footnoteReference w:id="2"/>
      </w:r>
      <w:r>
        <w:rPr>
          <w:sz w:val="22"/>
          <w:szCs w:val="22"/>
        </w:rPr>
        <w:t>.</w:t>
      </w:r>
      <w:r w:rsidR="003B7480">
        <w:rPr>
          <w:sz w:val="22"/>
          <w:szCs w:val="22"/>
        </w:rPr>
        <w:t xml:space="preserve"> </w:t>
      </w:r>
      <w:r>
        <w:rPr>
          <w:sz w:val="22"/>
          <w:szCs w:val="22"/>
        </w:rPr>
        <w:t xml:space="preserve">After the primer is updated according to the reviews, it can be promoted within and beyond EGI. </w:t>
      </w:r>
    </w:p>
    <w:p w:rsidR="0061491E" w:rsidRDefault="0061491E" w:rsidP="004462C2">
      <w:pPr>
        <w:pStyle w:val="NormalWeb"/>
        <w:shd w:val="clear" w:color="auto" w:fill="FFFFFF"/>
        <w:spacing w:before="96" w:beforeAutospacing="0" w:after="120" w:afterAutospacing="0" w:line="288" w:lineRule="atLeast"/>
        <w:jc w:val="both"/>
        <w:rPr>
          <w:sz w:val="22"/>
          <w:szCs w:val="22"/>
        </w:rPr>
      </w:pPr>
    </w:p>
    <w:p w:rsidR="003621BA" w:rsidRPr="003621BA" w:rsidRDefault="0061491E" w:rsidP="00316DDB">
      <w:pPr>
        <w:pStyle w:val="NormalWeb"/>
        <w:shd w:val="clear" w:color="auto" w:fill="FFFFFF"/>
        <w:spacing w:before="96" w:beforeAutospacing="0" w:after="120" w:afterAutospacing="0" w:line="288" w:lineRule="atLeast"/>
        <w:jc w:val="both"/>
      </w:pPr>
      <w:r>
        <w:rPr>
          <w:sz w:val="22"/>
          <w:szCs w:val="22"/>
        </w:rPr>
        <w:t>This report provides details of the</w:t>
      </w:r>
      <w:r w:rsidR="00325F60" w:rsidRPr="004462C2">
        <w:rPr>
          <w:sz w:val="22"/>
          <w:szCs w:val="22"/>
        </w:rPr>
        <w:t xml:space="preserve"> achievements </w:t>
      </w:r>
      <w:r>
        <w:rPr>
          <w:sz w:val="22"/>
          <w:szCs w:val="22"/>
        </w:rPr>
        <w:t xml:space="preserve">of the VT project. </w:t>
      </w:r>
    </w:p>
    <w:p w:rsidR="008D67B6" w:rsidRDefault="008D67B6" w:rsidP="00207D16">
      <w:pPr>
        <w:pStyle w:val="Heading1"/>
        <w:rPr>
          <w:rFonts w:ascii="Times New Roman" w:hAnsi="Times New Roman"/>
        </w:rPr>
      </w:pPr>
      <w:bookmarkStart w:id="6" w:name="_Toc350350831"/>
      <w:r>
        <w:rPr>
          <w:rFonts w:ascii="Times New Roman" w:hAnsi="Times New Roman"/>
        </w:rPr>
        <w:t>AIMS</w:t>
      </w:r>
      <w:bookmarkEnd w:id="6"/>
    </w:p>
    <w:p w:rsidR="008D67B6" w:rsidRPr="008D67B6" w:rsidRDefault="008D67B6" w:rsidP="00134062"/>
    <w:p w:rsidR="008D67B6" w:rsidRPr="00A552DB" w:rsidRDefault="008D67B6" w:rsidP="008B33E7">
      <w:pPr>
        <w:rPr>
          <w:szCs w:val="22"/>
        </w:rPr>
      </w:pPr>
      <w:r w:rsidRPr="00A552DB">
        <w:rPr>
          <w:szCs w:val="22"/>
        </w:rPr>
        <w:t xml:space="preserve">The </w:t>
      </w:r>
      <w:r w:rsidR="003C7D1B" w:rsidRPr="00A552DB">
        <w:rPr>
          <w:szCs w:val="22"/>
        </w:rPr>
        <w:t>main aims of the project were to provide the following outputs</w:t>
      </w:r>
      <w:r w:rsidRPr="00A552DB">
        <w:rPr>
          <w:szCs w:val="22"/>
        </w:rPr>
        <w:t>:</w:t>
      </w:r>
    </w:p>
    <w:p w:rsidR="008D67B6" w:rsidRPr="00A552DB" w:rsidRDefault="0049474B" w:rsidP="00316DDB">
      <w:pPr>
        <w:numPr>
          <w:ilvl w:val="0"/>
          <w:numId w:val="41"/>
        </w:numPr>
        <w:shd w:val="clear" w:color="auto" w:fill="FFFFFF"/>
        <w:suppressAutoHyphens w:val="0"/>
        <w:spacing w:before="100" w:beforeAutospacing="1" w:after="24" w:line="288" w:lineRule="atLeast"/>
        <w:ind w:left="768"/>
        <w:rPr>
          <w:color w:val="000000"/>
          <w:szCs w:val="22"/>
        </w:rPr>
      </w:pPr>
      <w:r>
        <w:rPr>
          <w:color w:val="000000"/>
          <w:szCs w:val="22"/>
        </w:rPr>
        <w:t>Provide u</w:t>
      </w:r>
      <w:r w:rsidR="008D67B6" w:rsidRPr="00A552DB">
        <w:rPr>
          <w:color w:val="000000"/>
          <w:szCs w:val="22"/>
        </w:rPr>
        <w:t>p to date and complete information in the EGI Application Database about EGI science gateways and science gateway enabling technologies</w:t>
      </w:r>
    </w:p>
    <w:p w:rsidR="008D67B6" w:rsidRPr="00A552DB" w:rsidRDefault="0049474B" w:rsidP="00316DDB">
      <w:pPr>
        <w:numPr>
          <w:ilvl w:val="0"/>
          <w:numId w:val="41"/>
        </w:numPr>
        <w:shd w:val="clear" w:color="auto" w:fill="FFFFFF"/>
        <w:suppressAutoHyphens w:val="0"/>
        <w:spacing w:before="100" w:beforeAutospacing="1" w:after="24" w:line="288" w:lineRule="atLeast"/>
        <w:ind w:left="768"/>
        <w:rPr>
          <w:color w:val="000000"/>
          <w:szCs w:val="22"/>
        </w:rPr>
      </w:pPr>
      <w:r>
        <w:rPr>
          <w:color w:val="000000"/>
          <w:szCs w:val="22"/>
        </w:rPr>
        <w:t>Provide r</w:t>
      </w:r>
      <w:r w:rsidRPr="00A552DB">
        <w:rPr>
          <w:color w:val="000000"/>
          <w:szCs w:val="22"/>
        </w:rPr>
        <w:t xml:space="preserve">ecommendations </w:t>
      </w:r>
      <w:r w:rsidR="008D67B6" w:rsidRPr="00A552DB">
        <w:rPr>
          <w:color w:val="000000"/>
          <w:szCs w:val="22"/>
        </w:rPr>
        <w:t>on</w:t>
      </w:r>
      <w:r w:rsidR="008D67B6" w:rsidRPr="00A552DB">
        <w:rPr>
          <w:rStyle w:val="apple-converted-space"/>
          <w:color w:val="000000"/>
          <w:szCs w:val="22"/>
        </w:rPr>
        <w:t> </w:t>
      </w:r>
      <w:r w:rsidR="008D67B6" w:rsidRPr="00A552DB">
        <w:rPr>
          <w:color w:val="000000"/>
          <w:szCs w:val="22"/>
        </w:rPr>
        <w:t>how to improve the data structure of the EGI Application Database</w:t>
      </w:r>
      <w:r w:rsidR="00920BDE">
        <w:rPr>
          <w:rStyle w:val="apple-converted-space"/>
          <w:color w:val="000000"/>
          <w:szCs w:val="22"/>
        </w:rPr>
        <w:t xml:space="preserve"> </w:t>
      </w:r>
      <w:r w:rsidR="008D67B6" w:rsidRPr="00A552DB">
        <w:rPr>
          <w:color w:val="000000"/>
          <w:szCs w:val="22"/>
        </w:rPr>
        <w:t>and the EGI website to better support science gateway developers</w:t>
      </w:r>
    </w:p>
    <w:p w:rsidR="008D67B6" w:rsidRPr="00A552DB" w:rsidRDefault="0049474B" w:rsidP="00316DDB">
      <w:pPr>
        <w:numPr>
          <w:ilvl w:val="0"/>
          <w:numId w:val="41"/>
        </w:numPr>
        <w:shd w:val="clear" w:color="auto" w:fill="FFFFFF"/>
        <w:suppressAutoHyphens w:val="0"/>
        <w:spacing w:before="100" w:beforeAutospacing="1" w:after="24" w:line="288" w:lineRule="atLeast"/>
        <w:ind w:left="768"/>
        <w:rPr>
          <w:color w:val="000000"/>
          <w:szCs w:val="22"/>
        </w:rPr>
      </w:pPr>
      <w:r>
        <w:rPr>
          <w:color w:val="000000"/>
          <w:szCs w:val="22"/>
        </w:rPr>
        <w:t>Produce a</w:t>
      </w:r>
      <w:r w:rsidR="008D67B6" w:rsidRPr="00A552DB">
        <w:rPr>
          <w:color w:val="000000"/>
          <w:szCs w:val="22"/>
        </w:rPr>
        <w:t xml:space="preserve"> comprehensive document, an 'EGI gateway </w:t>
      </w:r>
      <w:r w:rsidR="00134062" w:rsidRPr="00A552DB">
        <w:rPr>
          <w:color w:val="000000"/>
          <w:szCs w:val="22"/>
        </w:rPr>
        <w:t>primer’, which</w:t>
      </w:r>
      <w:r w:rsidR="008D67B6" w:rsidRPr="00A552DB">
        <w:rPr>
          <w:color w:val="000000"/>
          <w:szCs w:val="22"/>
        </w:rPr>
        <w:t xml:space="preserve"> collects information about technologies, policies, solutions </w:t>
      </w:r>
      <w:r>
        <w:rPr>
          <w:color w:val="000000"/>
          <w:szCs w:val="22"/>
        </w:rPr>
        <w:t xml:space="preserve">and best practices </w:t>
      </w:r>
      <w:r w:rsidR="008D67B6" w:rsidRPr="00A552DB">
        <w:rPr>
          <w:color w:val="000000"/>
          <w:szCs w:val="22"/>
        </w:rPr>
        <w:t xml:space="preserve">that exist </w:t>
      </w:r>
      <w:r>
        <w:rPr>
          <w:color w:val="000000"/>
          <w:szCs w:val="22"/>
        </w:rPr>
        <w:t>within</w:t>
      </w:r>
      <w:r w:rsidRPr="00A552DB">
        <w:rPr>
          <w:color w:val="000000"/>
          <w:szCs w:val="22"/>
        </w:rPr>
        <w:t xml:space="preserve"> </w:t>
      </w:r>
      <w:r w:rsidR="008D67B6" w:rsidRPr="00A552DB">
        <w:rPr>
          <w:color w:val="000000"/>
          <w:szCs w:val="22"/>
        </w:rPr>
        <w:t>the EGI community for gateway developers.</w:t>
      </w:r>
    </w:p>
    <w:p w:rsidR="003C7D1B" w:rsidRPr="00A552DB" w:rsidRDefault="003C7D1B" w:rsidP="00316DDB">
      <w:pPr>
        <w:shd w:val="clear" w:color="auto" w:fill="FFFFFF"/>
        <w:suppressAutoHyphens w:val="0"/>
        <w:spacing w:before="100" w:beforeAutospacing="1" w:after="24" w:line="288" w:lineRule="atLeast"/>
        <w:rPr>
          <w:color w:val="000000"/>
          <w:szCs w:val="22"/>
        </w:rPr>
      </w:pPr>
      <w:r w:rsidRPr="00A552DB">
        <w:rPr>
          <w:color w:val="000000"/>
          <w:szCs w:val="22"/>
        </w:rPr>
        <w:t xml:space="preserve">In order to </w:t>
      </w:r>
      <w:r w:rsidR="008668CA" w:rsidRPr="00A552DB">
        <w:rPr>
          <w:color w:val="000000"/>
          <w:szCs w:val="22"/>
        </w:rPr>
        <w:t>reach</w:t>
      </w:r>
      <w:r w:rsidRPr="00A552DB">
        <w:rPr>
          <w:color w:val="000000"/>
          <w:szCs w:val="22"/>
        </w:rPr>
        <w:t xml:space="preserve"> </w:t>
      </w:r>
      <w:r w:rsidR="008668CA" w:rsidRPr="00A552DB">
        <w:rPr>
          <w:color w:val="000000"/>
          <w:szCs w:val="22"/>
        </w:rPr>
        <w:t xml:space="preserve">the above mentioned goals, the following tasks have been </w:t>
      </w:r>
      <w:r w:rsidR="00C3587F" w:rsidRPr="00A552DB">
        <w:rPr>
          <w:color w:val="000000"/>
          <w:szCs w:val="22"/>
        </w:rPr>
        <w:t>defined during the start-up phase</w:t>
      </w:r>
      <w:r w:rsidR="008668CA" w:rsidRPr="00A552DB">
        <w:rPr>
          <w:color w:val="000000"/>
          <w:szCs w:val="22"/>
        </w:rPr>
        <w:t>:</w:t>
      </w:r>
    </w:p>
    <w:p w:rsidR="008D67B6" w:rsidRPr="00A552DB" w:rsidRDefault="008D67B6" w:rsidP="00316DDB">
      <w:pPr>
        <w:numPr>
          <w:ilvl w:val="0"/>
          <w:numId w:val="42"/>
        </w:numPr>
        <w:shd w:val="clear" w:color="auto" w:fill="FFFFFF"/>
        <w:suppressAutoHyphens w:val="0"/>
        <w:spacing w:before="100" w:beforeAutospacing="1" w:after="24" w:line="288" w:lineRule="atLeast"/>
        <w:ind w:left="768"/>
        <w:rPr>
          <w:color w:val="000000"/>
          <w:szCs w:val="22"/>
        </w:rPr>
      </w:pPr>
      <w:r w:rsidRPr="00A552DB">
        <w:rPr>
          <w:color w:val="000000"/>
          <w:szCs w:val="22"/>
        </w:rPr>
        <w:t xml:space="preserve">Check, and if needed sanitise the information that is presented about science gateways and science gateway enabling technologies on the EGI website </w:t>
      </w:r>
      <w:r w:rsidR="0049474B">
        <w:rPr>
          <w:color w:val="000000"/>
          <w:szCs w:val="22"/>
        </w:rPr>
        <w:t>and in</w:t>
      </w:r>
      <w:r w:rsidR="0049474B" w:rsidRPr="00A552DB">
        <w:rPr>
          <w:color w:val="000000"/>
          <w:szCs w:val="22"/>
        </w:rPr>
        <w:t xml:space="preserve"> </w:t>
      </w:r>
      <w:r w:rsidRPr="00A552DB">
        <w:rPr>
          <w:color w:val="000000"/>
          <w:szCs w:val="22"/>
        </w:rPr>
        <w:t>the EGI Applications Database</w:t>
      </w:r>
    </w:p>
    <w:p w:rsidR="008D67B6" w:rsidRPr="00A552DB" w:rsidRDefault="008D67B6" w:rsidP="00316DDB">
      <w:pPr>
        <w:numPr>
          <w:ilvl w:val="0"/>
          <w:numId w:val="42"/>
        </w:numPr>
        <w:shd w:val="clear" w:color="auto" w:fill="FFFFFF"/>
        <w:suppressAutoHyphens w:val="0"/>
        <w:spacing w:before="100" w:beforeAutospacing="1" w:after="24" w:line="288" w:lineRule="atLeast"/>
        <w:ind w:left="768"/>
        <w:rPr>
          <w:color w:val="000000"/>
          <w:szCs w:val="22"/>
        </w:rPr>
      </w:pPr>
      <w:r w:rsidRPr="00A552DB">
        <w:rPr>
          <w:color w:val="000000"/>
          <w:szCs w:val="22"/>
        </w:rPr>
        <w:t>Make recommendations for data structure updates in the EGI Applications Database in order to better support science gateway users and developers</w:t>
      </w:r>
    </w:p>
    <w:p w:rsidR="008668CA" w:rsidRPr="00A552DB" w:rsidRDefault="008D67B6" w:rsidP="00316DDB">
      <w:pPr>
        <w:numPr>
          <w:ilvl w:val="0"/>
          <w:numId w:val="42"/>
        </w:numPr>
        <w:shd w:val="clear" w:color="auto" w:fill="FFFFFF"/>
        <w:suppressAutoHyphens w:val="0"/>
        <w:spacing w:before="100" w:beforeAutospacing="1" w:after="24" w:line="288" w:lineRule="atLeast"/>
        <w:ind w:left="768"/>
        <w:rPr>
          <w:color w:val="000000"/>
          <w:szCs w:val="22"/>
        </w:rPr>
      </w:pPr>
      <w:r w:rsidRPr="00A552DB">
        <w:rPr>
          <w:color w:val="000000"/>
          <w:szCs w:val="22"/>
        </w:rPr>
        <w:t>Define the structure (Table of con</w:t>
      </w:r>
      <w:r w:rsidR="008668CA" w:rsidRPr="00A552DB">
        <w:rPr>
          <w:color w:val="000000"/>
          <w:szCs w:val="22"/>
        </w:rPr>
        <w:t>tent) of the EGI gateway primer</w:t>
      </w:r>
    </w:p>
    <w:p w:rsidR="008668CA" w:rsidRPr="00A552DB" w:rsidRDefault="008D67B6" w:rsidP="00316DDB">
      <w:pPr>
        <w:numPr>
          <w:ilvl w:val="0"/>
          <w:numId w:val="42"/>
        </w:numPr>
        <w:shd w:val="clear" w:color="auto" w:fill="FFFFFF"/>
        <w:suppressAutoHyphens w:val="0"/>
        <w:spacing w:before="100" w:beforeAutospacing="1" w:after="24" w:line="288" w:lineRule="atLeast"/>
        <w:ind w:left="768"/>
        <w:rPr>
          <w:color w:val="000000"/>
          <w:szCs w:val="22"/>
        </w:rPr>
      </w:pPr>
      <w:r w:rsidRPr="00A552DB">
        <w:rPr>
          <w:color w:val="000000"/>
          <w:szCs w:val="22"/>
        </w:rPr>
        <w:t>Collect and integrate contribu</w:t>
      </w:r>
      <w:r w:rsidR="008668CA" w:rsidRPr="00A552DB">
        <w:rPr>
          <w:color w:val="000000"/>
          <w:szCs w:val="22"/>
        </w:rPr>
        <w:t>tions in the EGI gateway primer</w:t>
      </w:r>
    </w:p>
    <w:p w:rsidR="008D67B6" w:rsidRPr="00A552DB" w:rsidRDefault="008D67B6" w:rsidP="00316DDB">
      <w:pPr>
        <w:numPr>
          <w:ilvl w:val="0"/>
          <w:numId w:val="42"/>
        </w:numPr>
        <w:shd w:val="clear" w:color="auto" w:fill="FFFFFF"/>
        <w:suppressAutoHyphens w:val="0"/>
        <w:spacing w:before="100" w:beforeAutospacing="1" w:after="24" w:line="288" w:lineRule="atLeast"/>
        <w:ind w:left="768"/>
        <w:rPr>
          <w:color w:val="000000"/>
          <w:szCs w:val="22"/>
        </w:rPr>
      </w:pPr>
      <w:r w:rsidRPr="00A552DB">
        <w:rPr>
          <w:color w:val="000000"/>
          <w:szCs w:val="22"/>
        </w:rPr>
        <w:t>Promote the EGI gateway primer</w:t>
      </w:r>
      <w:r w:rsidR="006A6963">
        <w:rPr>
          <w:color w:val="000000"/>
          <w:szCs w:val="22"/>
        </w:rPr>
        <w:t xml:space="preserve"> mostly</w:t>
      </w:r>
      <w:r w:rsidRPr="00A552DB">
        <w:rPr>
          <w:color w:val="000000"/>
          <w:szCs w:val="22"/>
        </w:rPr>
        <w:t xml:space="preserve"> </w:t>
      </w:r>
      <w:r w:rsidR="0049474B">
        <w:rPr>
          <w:color w:val="000000"/>
          <w:szCs w:val="22"/>
        </w:rPr>
        <w:t xml:space="preserve">for review </w:t>
      </w:r>
      <w:r w:rsidRPr="00A552DB">
        <w:rPr>
          <w:color w:val="000000"/>
          <w:szCs w:val="22"/>
        </w:rPr>
        <w:t>to existing and to new EGI communities</w:t>
      </w:r>
      <w:r w:rsidRPr="00A552DB">
        <w:rPr>
          <w:rStyle w:val="apple-converted-space"/>
          <w:color w:val="000000"/>
          <w:szCs w:val="22"/>
        </w:rPr>
        <w:t> </w:t>
      </w:r>
      <w:r w:rsidR="0049474B">
        <w:rPr>
          <w:rStyle w:val="apple-converted-space"/>
          <w:color w:val="000000"/>
          <w:szCs w:val="22"/>
        </w:rPr>
        <w:t>and gather feedback about the document</w:t>
      </w:r>
      <w:r w:rsidR="006A6963">
        <w:rPr>
          <w:rStyle w:val="apple-converted-space"/>
          <w:color w:val="000000"/>
          <w:szCs w:val="22"/>
        </w:rPr>
        <w:t xml:space="preserve"> but it provided also visibility and raised the awareness concerning the on-going work.</w:t>
      </w:r>
    </w:p>
    <w:p w:rsidR="008D67B6" w:rsidRDefault="008D67B6" w:rsidP="008D67B6"/>
    <w:p w:rsidR="008D67B6" w:rsidRPr="008D67B6" w:rsidRDefault="008D67B6" w:rsidP="008D67B6"/>
    <w:p w:rsidR="008D67B6" w:rsidRDefault="008D67B6" w:rsidP="00207D16">
      <w:pPr>
        <w:pStyle w:val="Heading1"/>
        <w:rPr>
          <w:rFonts w:ascii="Times New Roman" w:hAnsi="Times New Roman"/>
        </w:rPr>
      </w:pPr>
      <w:bookmarkStart w:id="7" w:name="_Toc350350832"/>
      <w:r>
        <w:rPr>
          <w:rFonts w:ascii="Times New Roman" w:hAnsi="Times New Roman"/>
        </w:rPr>
        <w:t>Activity/method</w:t>
      </w:r>
      <w:bookmarkEnd w:id="7"/>
    </w:p>
    <w:p w:rsidR="00813B7E" w:rsidRDefault="00813B7E" w:rsidP="00813B7E">
      <w:pPr>
        <w:pStyle w:val="NormalWeb"/>
        <w:shd w:val="clear" w:color="auto" w:fill="FFFFFF"/>
        <w:spacing w:before="96" w:beforeAutospacing="0" w:after="120" w:afterAutospacing="0" w:line="288" w:lineRule="atLeast"/>
        <w:jc w:val="both"/>
        <w:rPr>
          <w:rFonts w:ascii="Arial" w:hAnsi="Arial" w:cs="Arial"/>
          <w:color w:val="000000"/>
          <w:sz w:val="20"/>
          <w:szCs w:val="20"/>
        </w:rPr>
      </w:pPr>
    </w:p>
    <w:p w:rsidR="00813B7E" w:rsidRPr="009A63FE" w:rsidRDefault="00813B7E" w:rsidP="00316DDB">
      <w:pPr>
        <w:pStyle w:val="NormalWeb"/>
        <w:shd w:val="clear" w:color="auto" w:fill="FFFFFF"/>
        <w:spacing w:before="96" w:beforeAutospacing="0" w:after="120" w:afterAutospacing="0" w:line="288" w:lineRule="atLeast"/>
        <w:jc w:val="both"/>
        <w:rPr>
          <w:szCs w:val="22"/>
        </w:rPr>
      </w:pPr>
      <w:r w:rsidRPr="009A63FE">
        <w:rPr>
          <w:sz w:val="22"/>
          <w:szCs w:val="22"/>
        </w:rPr>
        <w:t xml:space="preserve">After </w:t>
      </w:r>
      <w:r w:rsidR="00555A6E" w:rsidRPr="009A63FE">
        <w:rPr>
          <w:sz w:val="22"/>
          <w:szCs w:val="22"/>
        </w:rPr>
        <w:t xml:space="preserve">EGI.eu </w:t>
      </w:r>
      <w:r w:rsidRPr="009A63FE">
        <w:rPr>
          <w:sz w:val="22"/>
          <w:szCs w:val="22"/>
        </w:rPr>
        <w:t xml:space="preserve">announcement of </w:t>
      </w:r>
      <w:r w:rsidR="009616AC" w:rsidRPr="009A63FE">
        <w:rPr>
          <w:sz w:val="22"/>
          <w:szCs w:val="22"/>
        </w:rPr>
        <w:t xml:space="preserve">a </w:t>
      </w:r>
      <w:r w:rsidRPr="009A63FE">
        <w:rPr>
          <w:sz w:val="22"/>
          <w:szCs w:val="22"/>
        </w:rPr>
        <w:t xml:space="preserve">call for participation </w:t>
      </w:r>
      <w:r w:rsidR="009616AC" w:rsidRPr="009A63FE">
        <w:rPr>
          <w:sz w:val="22"/>
          <w:szCs w:val="22"/>
        </w:rPr>
        <w:t>in a vir</w:t>
      </w:r>
      <w:r w:rsidRPr="009A63FE">
        <w:rPr>
          <w:sz w:val="22"/>
          <w:szCs w:val="22"/>
        </w:rPr>
        <w:t>t</w:t>
      </w:r>
      <w:r w:rsidR="00555A6E" w:rsidRPr="009A63FE">
        <w:rPr>
          <w:sz w:val="22"/>
          <w:szCs w:val="22"/>
        </w:rPr>
        <w:t>ual team (VT) subordinated to the theme Science Gateways, t</w:t>
      </w:r>
      <w:r w:rsidRPr="009A63FE">
        <w:rPr>
          <w:sz w:val="22"/>
          <w:szCs w:val="22"/>
        </w:rPr>
        <w:t>he VT was able to gain significant attention in the EGI and some related communities as well; 3</w:t>
      </w:r>
      <w:r w:rsidR="008B33E7" w:rsidRPr="009A63FE">
        <w:rPr>
          <w:sz w:val="22"/>
          <w:szCs w:val="22"/>
        </w:rPr>
        <w:t>6</w:t>
      </w:r>
      <w:r w:rsidRPr="009A63FE">
        <w:rPr>
          <w:sz w:val="22"/>
          <w:szCs w:val="22"/>
        </w:rPr>
        <w:t xml:space="preserve"> members</w:t>
      </w:r>
      <w:r w:rsidR="00E3109E" w:rsidRPr="009A63FE">
        <w:rPr>
          <w:rStyle w:val="FootnoteReference"/>
          <w:sz w:val="22"/>
          <w:szCs w:val="22"/>
        </w:rPr>
        <w:footnoteReference w:id="3"/>
      </w:r>
      <w:r w:rsidRPr="009A63FE">
        <w:rPr>
          <w:sz w:val="22"/>
          <w:szCs w:val="22"/>
        </w:rPr>
        <w:t xml:space="preserve"> from 1</w:t>
      </w:r>
      <w:r w:rsidR="00555A6E" w:rsidRPr="009A63FE">
        <w:rPr>
          <w:sz w:val="22"/>
          <w:szCs w:val="22"/>
        </w:rPr>
        <w:t>5</w:t>
      </w:r>
      <w:r w:rsidRPr="009A63FE">
        <w:rPr>
          <w:sz w:val="22"/>
          <w:szCs w:val="22"/>
        </w:rPr>
        <w:t xml:space="preserve"> countries </w:t>
      </w:r>
      <w:r w:rsidR="00F815AE" w:rsidRPr="009A63FE">
        <w:rPr>
          <w:sz w:val="22"/>
          <w:szCs w:val="22"/>
        </w:rPr>
        <w:t>had assembled</w:t>
      </w:r>
      <w:r w:rsidRPr="009A63FE">
        <w:rPr>
          <w:sz w:val="22"/>
          <w:szCs w:val="22"/>
        </w:rPr>
        <w:t xml:space="preserve"> rapidly by the end </w:t>
      </w:r>
      <w:r w:rsidR="008B33E7" w:rsidRPr="009A63FE">
        <w:rPr>
          <w:sz w:val="22"/>
          <w:szCs w:val="22"/>
        </w:rPr>
        <w:t xml:space="preserve">of </w:t>
      </w:r>
      <w:r w:rsidRPr="009A63FE">
        <w:rPr>
          <w:sz w:val="22"/>
          <w:szCs w:val="22"/>
        </w:rPr>
        <w:t xml:space="preserve">2nd month </w:t>
      </w:r>
      <w:r w:rsidR="009C11E0" w:rsidRPr="009A63FE">
        <w:rPr>
          <w:sz w:val="22"/>
          <w:szCs w:val="22"/>
        </w:rPr>
        <w:t>(see Q9 progress report of the EGI-In</w:t>
      </w:r>
      <w:r w:rsidR="001554F3" w:rsidRPr="009A63FE">
        <w:rPr>
          <w:sz w:val="22"/>
          <w:szCs w:val="22"/>
        </w:rPr>
        <w:t>SPIRE</w:t>
      </w:r>
      <w:r w:rsidR="009C11E0" w:rsidRPr="009A63FE">
        <w:rPr>
          <w:sz w:val="22"/>
          <w:szCs w:val="22"/>
        </w:rPr>
        <w:t xml:space="preserve"> project)</w:t>
      </w:r>
      <w:r w:rsidR="00F815AE" w:rsidRPr="009A63FE">
        <w:rPr>
          <w:sz w:val="22"/>
          <w:szCs w:val="22"/>
        </w:rPr>
        <w:t>.</w:t>
      </w:r>
      <w:r w:rsidRPr="009A63FE">
        <w:rPr>
          <w:sz w:val="22"/>
          <w:szCs w:val="22"/>
        </w:rPr>
        <w:t xml:space="preserve"> </w:t>
      </w:r>
      <w:r w:rsidR="006000E7" w:rsidRPr="009A63FE">
        <w:rPr>
          <w:sz w:val="22"/>
          <w:szCs w:val="22"/>
        </w:rPr>
        <w:t xml:space="preserve">Therefore, </w:t>
      </w:r>
      <w:r w:rsidRPr="009A63FE">
        <w:rPr>
          <w:sz w:val="22"/>
          <w:szCs w:val="22"/>
        </w:rPr>
        <w:t xml:space="preserve">the VT </w:t>
      </w:r>
      <w:r w:rsidR="0049474B" w:rsidRPr="009A63FE">
        <w:rPr>
          <w:sz w:val="22"/>
          <w:szCs w:val="22"/>
        </w:rPr>
        <w:t xml:space="preserve">rapidly </w:t>
      </w:r>
      <w:r w:rsidR="00F815AE" w:rsidRPr="009A63FE">
        <w:rPr>
          <w:sz w:val="22"/>
          <w:szCs w:val="22"/>
        </w:rPr>
        <w:t xml:space="preserve">reached the ‘critical mass’, it </w:t>
      </w:r>
      <w:r w:rsidR="0049474B" w:rsidRPr="009A63FE">
        <w:rPr>
          <w:sz w:val="22"/>
          <w:szCs w:val="22"/>
        </w:rPr>
        <w:t xml:space="preserve">actually </w:t>
      </w:r>
      <w:r w:rsidRPr="009A63FE">
        <w:rPr>
          <w:sz w:val="22"/>
          <w:szCs w:val="22"/>
        </w:rPr>
        <w:t xml:space="preserve">became the largest </w:t>
      </w:r>
      <w:r w:rsidR="00F815AE" w:rsidRPr="009A63FE">
        <w:rPr>
          <w:sz w:val="22"/>
          <w:szCs w:val="22"/>
        </w:rPr>
        <w:t>VT</w:t>
      </w:r>
      <w:r w:rsidRPr="009A63FE">
        <w:rPr>
          <w:sz w:val="22"/>
          <w:szCs w:val="22"/>
        </w:rPr>
        <w:t xml:space="preserve"> in the EGI-Inspire project.</w:t>
      </w:r>
    </w:p>
    <w:p w:rsidR="00813B7E" w:rsidRPr="009A63FE" w:rsidRDefault="00813B7E" w:rsidP="00316DDB">
      <w:pPr>
        <w:pStyle w:val="NormalWeb"/>
        <w:shd w:val="clear" w:color="auto" w:fill="FFFFFF"/>
        <w:spacing w:before="96" w:beforeAutospacing="0" w:after="120" w:afterAutospacing="0" w:line="288" w:lineRule="atLeast"/>
        <w:jc w:val="both"/>
        <w:rPr>
          <w:szCs w:val="22"/>
        </w:rPr>
      </w:pPr>
      <w:r w:rsidRPr="009A63FE">
        <w:rPr>
          <w:sz w:val="22"/>
          <w:szCs w:val="22"/>
        </w:rPr>
        <w:t xml:space="preserve">At the beginning the communication infrastructure and tools were </w:t>
      </w:r>
      <w:r w:rsidR="00F815AE" w:rsidRPr="009A63FE">
        <w:rPr>
          <w:sz w:val="22"/>
          <w:szCs w:val="22"/>
        </w:rPr>
        <w:t>configured and</w:t>
      </w:r>
      <w:r w:rsidR="009C11E0" w:rsidRPr="009A63FE">
        <w:rPr>
          <w:sz w:val="22"/>
          <w:szCs w:val="22"/>
        </w:rPr>
        <w:t>/or</w:t>
      </w:r>
      <w:r w:rsidR="00F815AE" w:rsidRPr="009A63FE">
        <w:rPr>
          <w:sz w:val="22"/>
          <w:szCs w:val="22"/>
        </w:rPr>
        <w:t xml:space="preserve"> </w:t>
      </w:r>
      <w:r w:rsidRPr="009A63FE">
        <w:rPr>
          <w:sz w:val="22"/>
          <w:szCs w:val="22"/>
        </w:rPr>
        <w:t>set up including on-line conference tool</w:t>
      </w:r>
      <w:r w:rsidR="009C11E0" w:rsidRPr="009A63FE">
        <w:rPr>
          <w:sz w:val="22"/>
          <w:szCs w:val="22"/>
        </w:rPr>
        <w:t xml:space="preserve"> (see Section 3.1)</w:t>
      </w:r>
      <w:r w:rsidRPr="009A63FE">
        <w:rPr>
          <w:sz w:val="22"/>
          <w:szCs w:val="22"/>
        </w:rPr>
        <w:t xml:space="preserve">, email list, </w:t>
      </w:r>
      <w:r w:rsidR="00F815AE" w:rsidRPr="009A63FE">
        <w:rPr>
          <w:sz w:val="22"/>
          <w:szCs w:val="22"/>
        </w:rPr>
        <w:t>W</w:t>
      </w:r>
      <w:r w:rsidR="00282C2B" w:rsidRPr="009A63FE">
        <w:rPr>
          <w:sz w:val="22"/>
          <w:szCs w:val="22"/>
        </w:rPr>
        <w:t>iki</w:t>
      </w:r>
      <w:r w:rsidRPr="009A63FE">
        <w:rPr>
          <w:sz w:val="22"/>
          <w:szCs w:val="22"/>
        </w:rPr>
        <w:t xml:space="preserve"> site, etc. for the VT members. The details are available on the VT’s </w:t>
      </w:r>
      <w:r w:rsidR="00C0508B" w:rsidRPr="009A63FE">
        <w:rPr>
          <w:sz w:val="22"/>
          <w:szCs w:val="22"/>
        </w:rPr>
        <w:t xml:space="preserve">dedicated </w:t>
      </w:r>
      <w:r w:rsidRPr="009A63FE">
        <w:rPr>
          <w:sz w:val="22"/>
          <w:szCs w:val="22"/>
        </w:rPr>
        <w:t>wiki site</w:t>
      </w:r>
      <w:r w:rsidR="00C0508B" w:rsidRPr="009A63FE">
        <w:rPr>
          <w:rStyle w:val="FootnoteReference"/>
          <w:sz w:val="22"/>
          <w:szCs w:val="22"/>
        </w:rPr>
        <w:footnoteReference w:id="4"/>
      </w:r>
      <w:r w:rsidR="00C0508B" w:rsidRPr="009A63FE">
        <w:rPr>
          <w:sz w:val="22"/>
          <w:szCs w:val="22"/>
        </w:rPr>
        <w:t>.</w:t>
      </w:r>
    </w:p>
    <w:p w:rsidR="00813B7E" w:rsidRPr="009A63FE" w:rsidRDefault="00813B7E" w:rsidP="00316DDB">
      <w:pPr>
        <w:pStyle w:val="NormalWeb"/>
        <w:shd w:val="clear" w:color="auto" w:fill="FFFFFF"/>
        <w:spacing w:before="96" w:beforeAutospacing="0" w:after="120" w:afterAutospacing="0" w:line="288" w:lineRule="atLeast"/>
        <w:jc w:val="both"/>
        <w:rPr>
          <w:szCs w:val="22"/>
        </w:rPr>
      </w:pPr>
      <w:r w:rsidRPr="009A63FE">
        <w:rPr>
          <w:sz w:val="22"/>
          <w:szCs w:val="22"/>
        </w:rPr>
        <w:t xml:space="preserve">As the second step the VT leader </w:t>
      </w:r>
      <w:r w:rsidR="00282C2B" w:rsidRPr="009A63FE">
        <w:rPr>
          <w:sz w:val="22"/>
          <w:szCs w:val="22"/>
        </w:rPr>
        <w:t>was</w:t>
      </w:r>
      <w:r w:rsidR="009C11E0" w:rsidRPr="009A63FE">
        <w:rPr>
          <w:sz w:val="22"/>
          <w:szCs w:val="22"/>
        </w:rPr>
        <w:t xml:space="preserve"> nominated, </w:t>
      </w:r>
      <w:r w:rsidRPr="009A63FE">
        <w:rPr>
          <w:sz w:val="22"/>
          <w:szCs w:val="22"/>
        </w:rPr>
        <w:t>selected</w:t>
      </w:r>
      <w:r w:rsidR="009C11E0" w:rsidRPr="009A63FE">
        <w:rPr>
          <w:sz w:val="22"/>
          <w:szCs w:val="22"/>
        </w:rPr>
        <w:t xml:space="preserve"> and replaced (Agnes Szeberenyi to Robert Lovas)</w:t>
      </w:r>
      <w:r w:rsidRPr="009A63FE">
        <w:rPr>
          <w:sz w:val="22"/>
          <w:szCs w:val="22"/>
        </w:rPr>
        <w:t xml:space="preserve">, the tasks with their schedules have been defined, and the volunteer tasks leaders have been assigned to </w:t>
      </w:r>
      <w:r w:rsidR="00282C2B" w:rsidRPr="009A63FE">
        <w:rPr>
          <w:sz w:val="22"/>
          <w:szCs w:val="22"/>
        </w:rPr>
        <w:t xml:space="preserve">each of the </w:t>
      </w:r>
      <w:r w:rsidRPr="009A63FE">
        <w:rPr>
          <w:sz w:val="22"/>
          <w:szCs w:val="22"/>
        </w:rPr>
        <w:t>tasks</w:t>
      </w:r>
      <w:r w:rsidR="00282C2B" w:rsidRPr="009A63FE">
        <w:rPr>
          <w:sz w:val="22"/>
          <w:szCs w:val="22"/>
        </w:rPr>
        <w:t xml:space="preserve"> mentioned in section 2</w:t>
      </w:r>
      <w:r w:rsidRPr="009A63FE">
        <w:rPr>
          <w:sz w:val="22"/>
          <w:szCs w:val="22"/>
        </w:rPr>
        <w:t xml:space="preserve">. Some related efforts in other projects were also checked </w:t>
      </w:r>
      <w:r w:rsidR="00087554" w:rsidRPr="009A63FE">
        <w:rPr>
          <w:sz w:val="22"/>
          <w:szCs w:val="22"/>
        </w:rPr>
        <w:t xml:space="preserve">like </w:t>
      </w:r>
      <w:r w:rsidRPr="009A63FE">
        <w:rPr>
          <w:sz w:val="22"/>
          <w:szCs w:val="22"/>
        </w:rPr>
        <w:t>XSEDE</w:t>
      </w:r>
      <w:r w:rsidR="00087554" w:rsidRPr="009A63FE">
        <w:rPr>
          <w:rStyle w:val="FootnoteReference"/>
          <w:sz w:val="22"/>
          <w:szCs w:val="22"/>
        </w:rPr>
        <w:footnoteReference w:id="5"/>
      </w:r>
      <w:r w:rsidRPr="009A63FE">
        <w:rPr>
          <w:sz w:val="22"/>
          <w:szCs w:val="22"/>
        </w:rPr>
        <w:t>, and the first version of the Table of Contents (ToC) have been created, discussed, and updated based on the comments and contributions from the active VT members.</w:t>
      </w:r>
    </w:p>
    <w:p w:rsidR="009C11E0" w:rsidRPr="009A63FE" w:rsidRDefault="009C11E0" w:rsidP="00316DDB">
      <w:pPr>
        <w:pStyle w:val="NormalWeb"/>
        <w:shd w:val="clear" w:color="auto" w:fill="FFFFFF"/>
        <w:spacing w:before="96" w:beforeAutospacing="0" w:after="120" w:afterAutospacing="0" w:line="288" w:lineRule="atLeast"/>
        <w:jc w:val="both"/>
        <w:rPr>
          <w:szCs w:val="22"/>
        </w:rPr>
      </w:pPr>
      <w:r w:rsidRPr="009A63FE">
        <w:rPr>
          <w:sz w:val="22"/>
          <w:szCs w:val="22"/>
        </w:rPr>
        <w:t xml:space="preserve">The intermediate status and ideas </w:t>
      </w:r>
      <w:r w:rsidR="006000E7" w:rsidRPr="009A63FE">
        <w:rPr>
          <w:sz w:val="22"/>
          <w:szCs w:val="22"/>
        </w:rPr>
        <w:t>were</w:t>
      </w:r>
      <w:r w:rsidRPr="009A63FE">
        <w:rPr>
          <w:sz w:val="22"/>
          <w:szCs w:val="22"/>
        </w:rPr>
        <w:t xml:space="preserve"> shared with the wider community at the </w:t>
      </w:r>
      <w:r w:rsidRPr="009A63FE">
        <w:rPr>
          <w:sz w:val="22"/>
          <w:szCs w:val="22"/>
        </w:rPr>
        <w:tab/>
        <w:t>EGI</w:t>
      </w:r>
      <w:r w:rsidR="006000E7" w:rsidRPr="009A63FE">
        <w:rPr>
          <w:sz w:val="22"/>
          <w:szCs w:val="22"/>
        </w:rPr>
        <w:t xml:space="preserve"> </w:t>
      </w:r>
      <w:r w:rsidRPr="009A63FE">
        <w:rPr>
          <w:sz w:val="22"/>
          <w:szCs w:val="22"/>
        </w:rPr>
        <w:t>Technical</w:t>
      </w:r>
      <w:r w:rsidR="00CE656E">
        <w:rPr>
          <w:sz w:val="22"/>
          <w:szCs w:val="22"/>
        </w:rPr>
        <w:t xml:space="preserve"> </w:t>
      </w:r>
      <w:r w:rsidRPr="009A63FE">
        <w:rPr>
          <w:sz w:val="22"/>
          <w:szCs w:val="22"/>
        </w:rPr>
        <w:t>Forum 2012</w:t>
      </w:r>
      <w:r w:rsidR="00441553" w:rsidRPr="009A63FE">
        <w:rPr>
          <w:rStyle w:val="FootnoteReference"/>
          <w:sz w:val="22"/>
          <w:szCs w:val="22"/>
        </w:rPr>
        <w:footnoteReference w:id="6"/>
      </w:r>
      <w:r w:rsidRPr="009A63FE">
        <w:rPr>
          <w:sz w:val="22"/>
          <w:szCs w:val="22"/>
        </w:rPr>
        <w:t>, see details in Section 3.2.</w:t>
      </w:r>
    </w:p>
    <w:p w:rsidR="009C11E0" w:rsidRPr="009A63FE" w:rsidRDefault="009C11E0" w:rsidP="00316DDB">
      <w:pPr>
        <w:pStyle w:val="NormalWeb"/>
        <w:shd w:val="clear" w:color="auto" w:fill="FFFFFF"/>
        <w:spacing w:before="96" w:beforeAutospacing="0" w:after="120" w:afterAutospacing="0" w:line="288" w:lineRule="atLeast"/>
        <w:jc w:val="both"/>
        <w:rPr>
          <w:szCs w:val="22"/>
        </w:rPr>
      </w:pPr>
      <w:r w:rsidRPr="009A63FE">
        <w:rPr>
          <w:sz w:val="22"/>
          <w:szCs w:val="22"/>
        </w:rPr>
        <w:t>The recommendations concerning the AppDB have been gathered, discussed and dispatched to the responsible team in EGI.eu</w:t>
      </w:r>
      <w:r w:rsidR="00111982" w:rsidRPr="009A63FE">
        <w:rPr>
          <w:sz w:val="22"/>
          <w:szCs w:val="22"/>
        </w:rPr>
        <w:t xml:space="preserve"> using th</w:t>
      </w:r>
      <w:r w:rsidR="006000E7" w:rsidRPr="009A63FE">
        <w:rPr>
          <w:sz w:val="22"/>
          <w:szCs w:val="22"/>
        </w:rPr>
        <w:t xml:space="preserve">e </w:t>
      </w:r>
      <w:r w:rsidR="00282C2B" w:rsidRPr="009A63FE">
        <w:rPr>
          <w:sz w:val="22"/>
          <w:szCs w:val="22"/>
        </w:rPr>
        <w:t>wiki</w:t>
      </w:r>
      <w:r w:rsidR="006000E7" w:rsidRPr="009A63FE">
        <w:rPr>
          <w:sz w:val="22"/>
          <w:szCs w:val="22"/>
        </w:rPr>
        <w:t xml:space="preserve"> pages and the RT system </w:t>
      </w:r>
      <w:r w:rsidR="00111982" w:rsidRPr="009A63FE">
        <w:rPr>
          <w:sz w:val="22"/>
          <w:szCs w:val="22"/>
        </w:rPr>
        <w:t>in order to provide maximum visibility and transparency</w:t>
      </w:r>
      <w:r w:rsidRPr="009A63FE">
        <w:rPr>
          <w:sz w:val="22"/>
          <w:szCs w:val="22"/>
        </w:rPr>
        <w:t>.</w:t>
      </w:r>
    </w:p>
    <w:p w:rsidR="009C11E0" w:rsidRDefault="009C11E0" w:rsidP="00316DDB">
      <w:pPr>
        <w:pStyle w:val="NormalWeb"/>
        <w:shd w:val="clear" w:color="auto" w:fill="FFFFFF"/>
        <w:spacing w:before="96" w:beforeAutospacing="0" w:after="120" w:afterAutospacing="0" w:line="288" w:lineRule="atLeast"/>
        <w:jc w:val="both"/>
      </w:pPr>
      <w:r w:rsidRPr="009A63FE">
        <w:rPr>
          <w:szCs w:val="22"/>
        </w:rPr>
        <w:t>Despite the progress in the defined tasks</w:t>
      </w:r>
      <w:r w:rsidR="00282C2B" w:rsidRPr="009A63FE">
        <w:rPr>
          <w:szCs w:val="22"/>
        </w:rPr>
        <w:t>,</w:t>
      </w:r>
      <w:r w:rsidRPr="009A63FE">
        <w:rPr>
          <w:szCs w:val="22"/>
        </w:rPr>
        <w:t xml:space="preserve"> the project requested and received extension until the end of 2012. The first public version (v0.5) </w:t>
      </w:r>
      <w:r w:rsidR="0049474B" w:rsidRPr="009A63FE">
        <w:rPr>
          <w:szCs w:val="22"/>
        </w:rPr>
        <w:t xml:space="preserve">of the Primer document </w:t>
      </w:r>
      <w:r w:rsidRPr="009A63FE">
        <w:rPr>
          <w:szCs w:val="22"/>
        </w:rPr>
        <w:t>wa</w:t>
      </w:r>
      <w:r w:rsidR="00111982" w:rsidRPr="009A63FE">
        <w:rPr>
          <w:szCs w:val="22"/>
        </w:rPr>
        <w:t xml:space="preserve">s released for external review on </w:t>
      </w:r>
      <w:r w:rsidR="0049474B" w:rsidRPr="009A63FE">
        <w:rPr>
          <w:szCs w:val="22"/>
        </w:rPr>
        <w:t xml:space="preserve">the </w:t>
      </w:r>
      <w:r w:rsidR="00111982" w:rsidRPr="009A63FE">
        <w:rPr>
          <w:szCs w:val="22"/>
        </w:rPr>
        <w:t>22th November</w:t>
      </w:r>
      <w:r w:rsidR="006000E7" w:rsidRPr="009A63FE">
        <w:rPr>
          <w:szCs w:val="22"/>
        </w:rPr>
        <w:t xml:space="preserve"> 2012</w:t>
      </w:r>
      <w:r w:rsidR="00282C2B" w:rsidRPr="009A63FE">
        <w:rPr>
          <w:szCs w:val="22"/>
        </w:rPr>
        <w:t xml:space="preserve">, after several </w:t>
      </w:r>
      <w:r w:rsidR="0049474B" w:rsidRPr="009A63FE">
        <w:rPr>
          <w:szCs w:val="22"/>
        </w:rPr>
        <w:t xml:space="preserve">rounds of </w:t>
      </w:r>
      <w:r w:rsidR="00282C2B" w:rsidRPr="009A63FE">
        <w:rPr>
          <w:szCs w:val="22"/>
        </w:rPr>
        <w:t>internal r</w:t>
      </w:r>
      <w:r w:rsidR="0049474B" w:rsidRPr="009A63FE">
        <w:rPr>
          <w:szCs w:val="22"/>
        </w:rPr>
        <w:t>eview inside the VT</w:t>
      </w:r>
      <w:r w:rsidRPr="009A63FE">
        <w:rPr>
          <w:szCs w:val="22"/>
        </w:rPr>
        <w:t>.</w:t>
      </w:r>
    </w:p>
    <w:p w:rsidR="002731C4" w:rsidRDefault="008076D8" w:rsidP="00316DDB">
      <w:pPr>
        <w:pStyle w:val="Heading2"/>
      </w:pPr>
      <w:bookmarkStart w:id="8" w:name="_Toc350350833"/>
      <w:r w:rsidRPr="00316DDB">
        <w:rPr>
          <w:b w:val="0"/>
          <w:bCs w:val="0"/>
          <w:i w:val="0"/>
          <w:iCs w:val="0"/>
        </w:rPr>
        <w:t>Regular WEBEX meetings</w:t>
      </w:r>
      <w:bookmarkEnd w:id="8"/>
    </w:p>
    <w:p w:rsidR="00E3109E" w:rsidRDefault="00E3109E" w:rsidP="00316DDB">
      <w:pPr>
        <w:pStyle w:val="NormalWeb"/>
        <w:shd w:val="clear" w:color="auto" w:fill="FFFFFF"/>
        <w:spacing w:before="96" w:beforeAutospacing="0" w:after="120" w:afterAutospacing="0" w:line="288" w:lineRule="atLeast"/>
        <w:jc w:val="both"/>
        <w:rPr>
          <w:szCs w:val="22"/>
        </w:rPr>
      </w:pPr>
    </w:p>
    <w:p w:rsidR="00813B7E" w:rsidRPr="00920BDE" w:rsidRDefault="00A552DB" w:rsidP="00316DDB">
      <w:pPr>
        <w:pStyle w:val="NormalWeb"/>
        <w:shd w:val="clear" w:color="auto" w:fill="FFFFFF"/>
        <w:spacing w:before="96" w:beforeAutospacing="0" w:after="120" w:afterAutospacing="0" w:line="288" w:lineRule="atLeast"/>
        <w:jc w:val="both"/>
        <w:rPr>
          <w:szCs w:val="22"/>
        </w:rPr>
      </w:pPr>
      <w:r w:rsidRPr="00316DDB">
        <w:rPr>
          <w:sz w:val="22"/>
          <w:szCs w:val="22"/>
        </w:rPr>
        <w:t>The VT members held meetings regularly</w:t>
      </w:r>
      <w:r w:rsidR="00813B7E" w:rsidRPr="00316DDB">
        <w:rPr>
          <w:sz w:val="22"/>
          <w:szCs w:val="22"/>
        </w:rPr>
        <w:t xml:space="preserve"> in order to exchange ideas, check the progress, discuss the plans</w:t>
      </w:r>
      <w:r w:rsidRPr="00316DDB">
        <w:rPr>
          <w:sz w:val="22"/>
          <w:szCs w:val="22"/>
        </w:rPr>
        <w:t xml:space="preserve">, </w:t>
      </w:r>
      <w:r w:rsidR="00813B7E" w:rsidRPr="00316DDB">
        <w:rPr>
          <w:sz w:val="22"/>
          <w:szCs w:val="22"/>
        </w:rPr>
        <w:t>etc. M</w:t>
      </w:r>
      <w:r w:rsidRPr="00316DDB">
        <w:rPr>
          <w:sz w:val="22"/>
          <w:szCs w:val="22"/>
        </w:rPr>
        <w:t xml:space="preserve">ore information available on the </w:t>
      </w:r>
      <w:r w:rsidR="001D74E8">
        <w:rPr>
          <w:sz w:val="22"/>
          <w:szCs w:val="22"/>
        </w:rPr>
        <w:t>wiki</w:t>
      </w:r>
      <w:r w:rsidRPr="00127FF6">
        <w:rPr>
          <w:sz w:val="22"/>
          <w:szCs w:val="22"/>
        </w:rPr>
        <w:t xml:space="preserve"> site</w:t>
      </w:r>
      <w:r w:rsidR="00813B7E" w:rsidRPr="00127FF6">
        <w:rPr>
          <w:sz w:val="22"/>
          <w:szCs w:val="22"/>
        </w:rPr>
        <w:t xml:space="preserve"> under ‘Meetings’ section together with the meeting minutes</w:t>
      </w:r>
      <w:r w:rsidR="00E3109E">
        <w:rPr>
          <w:rStyle w:val="FootnoteReference"/>
          <w:sz w:val="22"/>
          <w:szCs w:val="22"/>
        </w:rPr>
        <w:footnoteReference w:id="7"/>
      </w:r>
      <w:r w:rsidR="00E3109E">
        <w:rPr>
          <w:sz w:val="22"/>
          <w:szCs w:val="22"/>
        </w:rPr>
        <w:t>.</w:t>
      </w:r>
    </w:p>
    <w:p w:rsidR="00441553" w:rsidRPr="00920BDE" w:rsidRDefault="00813B7E" w:rsidP="00316DDB">
      <w:pPr>
        <w:pStyle w:val="NormalWeb"/>
        <w:shd w:val="clear" w:color="auto" w:fill="FFFFFF"/>
        <w:spacing w:before="96" w:beforeAutospacing="0" w:after="120" w:afterAutospacing="0" w:line="288" w:lineRule="atLeast"/>
        <w:jc w:val="both"/>
        <w:rPr>
          <w:szCs w:val="22"/>
        </w:rPr>
      </w:pPr>
      <w:r w:rsidRPr="009A63FE">
        <w:rPr>
          <w:szCs w:val="22"/>
        </w:rPr>
        <w:t xml:space="preserve">The VT leader </w:t>
      </w:r>
      <w:r w:rsidR="006000E7" w:rsidRPr="009A63FE">
        <w:rPr>
          <w:szCs w:val="22"/>
        </w:rPr>
        <w:t xml:space="preserve">(or its representative) </w:t>
      </w:r>
      <w:r w:rsidRPr="009A63FE">
        <w:rPr>
          <w:szCs w:val="22"/>
        </w:rPr>
        <w:t xml:space="preserve">chaired </w:t>
      </w:r>
      <w:r w:rsidR="00F815AE" w:rsidRPr="009A63FE">
        <w:rPr>
          <w:szCs w:val="22"/>
        </w:rPr>
        <w:t>14 Webex meetings with usually 5-7 representative</w:t>
      </w:r>
      <w:r w:rsidR="0072398E" w:rsidRPr="009A63FE">
        <w:rPr>
          <w:szCs w:val="22"/>
        </w:rPr>
        <w:t>s</w:t>
      </w:r>
      <w:r w:rsidR="00F815AE" w:rsidRPr="009A63FE">
        <w:rPr>
          <w:szCs w:val="22"/>
        </w:rPr>
        <w:t xml:space="preserve"> of active members over the </w:t>
      </w:r>
      <w:r w:rsidR="00920BDE" w:rsidRPr="009A63FE">
        <w:rPr>
          <w:szCs w:val="22"/>
        </w:rPr>
        <w:t>8</w:t>
      </w:r>
      <w:r w:rsidR="00F815AE" w:rsidRPr="009A63FE">
        <w:rPr>
          <w:szCs w:val="22"/>
        </w:rPr>
        <w:t xml:space="preserve"> month period.</w:t>
      </w:r>
    </w:p>
    <w:p w:rsidR="008076D8" w:rsidRDefault="008076D8" w:rsidP="00B400D9">
      <w:pPr>
        <w:pStyle w:val="NormalWeb"/>
        <w:shd w:val="clear" w:color="auto" w:fill="FFFFFF"/>
        <w:spacing w:before="96" w:beforeAutospacing="0" w:after="120" w:afterAutospacing="0" w:line="288" w:lineRule="atLeast"/>
        <w:jc w:val="both"/>
        <w:rPr>
          <w:shd w:val="clear" w:color="auto" w:fill="ECECEC"/>
        </w:rPr>
      </w:pPr>
    </w:p>
    <w:p w:rsidR="008076D8" w:rsidRPr="008076D8" w:rsidRDefault="008076D8" w:rsidP="008076D8">
      <w:pPr>
        <w:pStyle w:val="Heading2"/>
      </w:pPr>
      <w:bookmarkStart w:id="9" w:name="_Toc350350834"/>
      <w:r>
        <w:t>EGI T</w:t>
      </w:r>
      <w:r w:rsidR="00DA317A">
        <w:t xml:space="preserve">echnical </w:t>
      </w:r>
      <w:r>
        <w:t>F</w:t>
      </w:r>
      <w:r w:rsidR="00DA317A">
        <w:t>orum</w:t>
      </w:r>
      <w:r>
        <w:t xml:space="preserve"> 2012</w:t>
      </w:r>
      <w:bookmarkEnd w:id="9"/>
    </w:p>
    <w:p w:rsidR="00DA317A" w:rsidRDefault="00DA317A" w:rsidP="00DA317A">
      <w:pPr>
        <w:pStyle w:val="HTMLPreformatted"/>
        <w:shd w:val="clear" w:color="auto" w:fill="FFFFFF"/>
        <w:rPr>
          <w:rFonts w:ascii="Verdana" w:hAnsi="Verdana"/>
          <w:color w:val="444444"/>
          <w:sz w:val="22"/>
          <w:szCs w:val="22"/>
        </w:rPr>
      </w:pPr>
    </w:p>
    <w:p w:rsidR="00A552DB" w:rsidRPr="00762055" w:rsidRDefault="008076D8" w:rsidP="00B400D9">
      <w:pPr>
        <w:pStyle w:val="NormalWeb"/>
        <w:shd w:val="clear" w:color="auto" w:fill="FFFFFF"/>
        <w:spacing w:before="96" w:beforeAutospacing="0" w:after="120" w:afterAutospacing="0" w:line="288" w:lineRule="atLeast"/>
        <w:jc w:val="both"/>
        <w:rPr>
          <w:sz w:val="22"/>
        </w:rPr>
      </w:pPr>
      <w:r w:rsidRPr="00762055">
        <w:rPr>
          <w:sz w:val="22"/>
        </w:rPr>
        <w:t>The</w:t>
      </w:r>
      <w:r w:rsidR="001D74E8" w:rsidRPr="00B400D9">
        <w:t xml:space="preserve"> </w:t>
      </w:r>
      <w:r w:rsidRPr="00762055">
        <w:rPr>
          <w:sz w:val="22"/>
        </w:rPr>
        <w:t>Science Gateway event</w:t>
      </w:r>
      <w:r w:rsidR="00441553">
        <w:rPr>
          <w:sz w:val="22"/>
        </w:rPr>
        <w:t xml:space="preserve"> </w:t>
      </w:r>
      <w:r w:rsidRPr="00762055">
        <w:rPr>
          <w:sz w:val="22"/>
        </w:rPr>
        <w:t>held at the EGI Technical Forum 2012</w:t>
      </w:r>
      <w:r w:rsidR="00762055" w:rsidRPr="00B400D9">
        <w:t xml:space="preserve"> </w:t>
      </w:r>
      <w:r w:rsidR="00A552DB" w:rsidRPr="00762055">
        <w:rPr>
          <w:sz w:val="22"/>
        </w:rPr>
        <w:t>gave</w:t>
      </w:r>
      <w:r w:rsidRPr="00762055">
        <w:rPr>
          <w:sz w:val="22"/>
        </w:rPr>
        <w:t xml:space="preserve"> an opportunity to meet face to face the virtual members that constitute the</w:t>
      </w:r>
      <w:r w:rsidR="00920BDE">
        <w:t xml:space="preserve"> </w:t>
      </w:r>
      <w:r w:rsidRPr="00762055">
        <w:rPr>
          <w:sz w:val="22"/>
        </w:rPr>
        <w:t xml:space="preserve">Science Gateway Primer Virtual Team. </w:t>
      </w:r>
      <w:r w:rsidR="00441553">
        <w:rPr>
          <w:sz w:val="22"/>
        </w:rPr>
        <w:t xml:space="preserve">The event was organized by EGI.eu in collaboration with SGP-VT members. </w:t>
      </w:r>
      <w:r w:rsidR="0072398E" w:rsidRPr="009A63FE">
        <w:rPr>
          <w:sz w:val="22"/>
        </w:rPr>
        <w:t xml:space="preserve">The participants (more than 40) were </w:t>
      </w:r>
      <w:r w:rsidR="00B70E39" w:rsidRPr="009A63FE">
        <w:rPr>
          <w:sz w:val="22"/>
        </w:rPr>
        <w:t xml:space="preserve">partly </w:t>
      </w:r>
      <w:r w:rsidR="006000E7" w:rsidRPr="009A63FE">
        <w:rPr>
          <w:sz w:val="22"/>
        </w:rPr>
        <w:t xml:space="preserve">delegated </w:t>
      </w:r>
      <w:r w:rsidR="0072398E" w:rsidRPr="009A63FE">
        <w:rPr>
          <w:sz w:val="22"/>
        </w:rPr>
        <w:t>from the VT</w:t>
      </w:r>
      <w:r w:rsidR="006000E7" w:rsidRPr="009A63FE">
        <w:rPr>
          <w:sz w:val="22"/>
        </w:rPr>
        <w:t xml:space="preserve"> member</w:t>
      </w:r>
      <w:r w:rsidR="00B70E39" w:rsidRPr="009A63FE">
        <w:rPr>
          <w:sz w:val="22"/>
        </w:rPr>
        <w:t>s’</w:t>
      </w:r>
      <w:r w:rsidR="006000E7" w:rsidRPr="009A63FE">
        <w:rPr>
          <w:sz w:val="22"/>
        </w:rPr>
        <w:t xml:space="preserve"> institutes</w:t>
      </w:r>
      <w:r w:rsidR="00B70E39" w:rsidRPr="009A63FE">
        <w:rPr>
          <w:sz w:val="22"/>
        </w:rPr>
        <w:t>, and partly from other institutes and communities</w:t>
      </w:r>
      <w:r w:rsidR="0072398E" w:rsidRPr="009A63FE">
        <w:rPr>
          <w:sz w:val="22"/>
        </w:rPr>
        <w:t>.</w:t>
      </w:r>
      <w:r w:rsidR="0072398E" w:rsidRPr="00762055">
        <w:rPr>
          <w:sz w:val="22"/>
        </w:rPr>
        <w:t xml:space="preserve"> </w:t>
      </w:r>
      <w:r w:rsidR="00A552DB" w:rsidRPr="00762055">
        <w:rPr>
          <w:sz w:val="22"/>
        </w:rPr>
        <w:t xml:space="preserve">The double-session provided </w:t>
      </w:r>
      <w:r w:rsidR="005B0422" w:rsidRPr="00762055">
        <w:rPr>
          <w:sz w:val="22"/>
        </w:rPr>
        <w:t xml:space="preserve">not only </w:t>
      </w:r>
      <w:r w:rsidR="00A552DB" w:rsidRPr="00762055">
        <w:rPr>
          <w:sz w:val="22"/>
        </w:rPr>
        <w:t>update</w:t>
      </w:r>
      <w:r w:rsidR="005B0422" w:rsidRPr="00762055">
        <w:rPr>
          <w:sz w:val="22"/>
        </w:rPr>
        <w:t>s</w:t>
      </w:r>
      <w:r w:rsidR="00A552DB" w:rsidRPr="00762055">
        <w:rPr>
          <w:sz w:val="22"/>
        </w:rPr>
        <w:t xml:space="preserve"> </w:t>
      </w:r>
      <w:r w:rsidR="005B0422" w:rsidRPr="00762055">
        <w:rPr>
          <w:sz w:val="22"/>
        </w:rPr>
        <w:t xml:space="preserve">to </w:t>
      </w:r>
      <w:r w:rsidR="00A552DB" w:rsidRPr="00762055">
        <w:rPr>
          <w:sz w:val="22"/>
        </w:rPr>
        <w:t>the</w:t>
      </w:r>
      <w:r w:rsidR="005B0422" w:rsidRPr="00762055">
        <w:rPr>
          <w:sz w:val="22"/>
        </w:rPr>
        <w:t xml:space="preserve"> community about the activities, e.g. way how to</w:t>
      </w:r>
      <w:r w:rsidR="00A552DB" w:rsidRPr="00762055">
        <w:rPr>
          <w:sz w:val="22"/>
        </w:rPr>
        <w:t xml:space="preserve"> facilitate the adoption of EGI gateways and gateway technologies within the European Research Area</w:t>
      </w:r>
      <w:r w:rsidR="00A919A5">
        <w:rPr>
          <w:sz w:val="22"/>
        </w:rPr>
        <w:t xml:space="preserve">, as well as </w:t>
      </w:r>
      <w:r w:rsidR="005B0422" w:rsidRPr="00762055">
        <w:rPr>
          <w:sz w:val="22"/>
        </w:rPr>
        <w:t>active discussion</w:t>
      </w:r>
      <w:r w:rsidR="00A919A5">
        <w:rPr>
          <w:sz w:val="22"/>
        </w:rPr>
        <w:t>s</w:t>
      </w:r>
      <w:r w:rsidR="005B0422" w:rsidRPr="00762055">
        <w:rPr>
          <w:sz w:val="22"/>
        </w:rPr>
        <w:t xml:space="preserve"> </w:t>
      </w:r>
      <w:r w:rsidR="009441DB" w:rsidRPr="00762055">
        <w:rPr>
          <w:sz w:val="22"/>
        </w:rPr>
        <w:t xml:space="preserve">with valuable </w:t>
      </w:r>
      <w:r w:rsidR="009441DB" w:rsidRPr="009A63FE">
        <w:rPr>
          <w:sz w:val="22"/>
        </w:rPr>
        <w:t xml:space="preserve">feedbacks </w:t>
      </w:r>
      <w:r w:rsidR="0072398E" w:rsidRPr="009A63FE">
        <w:rPr>
          <w:sz w:val="22"/>
        </w:rPr>
        <w:t>involving XSEDE representative from USA and experts</w:t>
      </w:r>
      <w:r w:rsidR="000135E8" w:rsidRPr="009A63FE">
        <w:rPr>
          <w:sz w:val="22"/>
        </w:rPr>
        <w:t xml:space="preserve"> from other fields</w:t>
      </w:r>
      <w:r w:rsidR="005B0422" w:rsidRPr="00762055">
        <w:rPr>
          <w:sz w:val="22"/>
        </w:rPr>
        <w:t>.</w:t>
      </w:r>
    </w:p>
    <w:p w:rsidR="008076D8" w:rsidRPr="00316DDB" w:rsidRDefault="00A552DB" w:rsidP="00127FF6">
      <w:pPr>
        <w:pStyle w:val="NormalWeb"/>
        <w:shd w:val="clear" w:color="auto" w:fill="FFFFFF"/>
        <w:spacing w:before="96" w:beforeAutospacing="0" w:after="120" w:afterAutospacing="0" w:line="288" w:lineRule="atLeast"/>
        <w:jc w:val="both"/>
        <w:rPr>
          <w:szCs w:val="22"/>
        </w:rPr>
      </w:pPr>
      <w:r w:rsidRPr="00127FF6">
        <w:rPr>
          <w:sz w:val="22"/>
          <w:szCs w:val="22"/>
        </w:rPr>
        <w:t xml:space="preserve">The contributions </w:t>
      </w:r>
      <w:r w:rsidR="005B0422" w:rsidRPr="00127FF6">
        <w:rPr>
          <w:sz w:val="22"/>
          <w:szCs w:val="22"/>
        </w:rPr>
        <w:t xml:space="preserve">and questions </w:t>
      </w:r>
      <w:r w:rsidRPr="00127FF6">
        <w:rPr>
          <w:sz w:val="22"/>
          <w:szCs w:val="22"/>
        </w:rPr>
        <w:t>of this double-session focused on various technical aspects of science gateway enabling technologies and of gateway development.</w:t>
      </w:r>
      <w:r w:rsidR="00762055" w:rsidRPr="00127FF6">
        <w:rPr>
          <w:sz w:val="22"/>
          <w:szCs w:val="22"/>
        </w:rPr>
        <w:t xml:space="preserve"> Here bellow a brief summary of the presentations.</w:t>
      </w:r>
    </w:p>
    <w:p w:rsidR="008076D8" w:rsidRPr="00316DDB" w:rsidRDefault="00E849E3" w:rsidP="00127FF6">
      <w:pPr>
        <w:pStyle w:val="NormalWeb"/>
        <w:shd w:val="clear" w:color="auto" w:fill="FFFFFF"/>
        <w:spacing w:before="96" w:beforeAutospacing="0" w:after="120" w:afterAutospacing="0" w:line="288" w:lineRule="atLeast"/>
        <w:jc w:val="both"/>
        <w:rPr>
          <w:szCs w:val="22"/>
        </w:rPr>
      </w:pPr>
      <w:hyperlink r:id="rId17" w:history="1">
        <w:r w:rsidR="008076D8" w:rsidRPr="00127FF6">
          <w:rPr>
            <w:b/>
          </w:rPr>
          <w:t>Robert Lovas</w:t>
        </w:r>
      </w:hyperlink>
      <w:r w:rsidR="00762055" w:rsidRPr="00127FF6">
        <w:rPr>
          <w:b/>
        </w:rPr>
        <w:t xml:space="preserve"> </w:t>
      </w:r>
      <w:r w:rsidR="008076D8" w:rsidRPr="00127FF6">
        <w:rPr>
          <w:b/>
          <w:szCs w:val="22"/>
        </w:rPr>
        <w:t>(NGI_H</w:t>
      </w:r>
      <w:r w:rsidR="00A552DB" w:rsidRPr="00127FF6">
        <w:rPr>
          <w:b/>
          <w:szCs w:val="22"/>
        </w:rPr>
        <w:t>U NIL, MTA SZTAKI)</w:t>
      </w:r>
      <w:r w:rsidR="00A552DB" w:rsidRPr="00316DDB">
        <w:rPr>
          <w:szCs w:val="22"/>
        </w:rPr>
        <w:t>, the SGP-VT</w:t>
      </w:r>
      <w:r w:rsidR="00762055" w:rsidRPr="00316DDB">
        <w:rPr>
          <w:szCs w:val="22"/>
        </w:rPr>
        <w:t xml:space="preserve"> </w:t>
      </w:r>
      <w:r w:rsidR="008076D8" w:rsidRPr="00316DDB">
        <w:rPr>
          <w:szCs w:val="22"/>
        </w:rPr>
        <w:t xml:space="preserve">leader, did the </w:t>
      </w:r>
      <w:r w:rsidR="00441553" w:rsidRPr="00441553">
        <w:rPr>
          <w:sz w:val="22"/>
          <w:szCs w:val="22"/>
        </w:rPr>
        <w:t>honors</w:t>
      </w:r>
      <w:r w:rsidR="008076D8" w:rsidRPr="00316DDB">
        <w:rPr>
          <w:szCs w:val="22"/>
        </w:rPr>
        <w:t xml:space="preserve"> by setting up the stage to the audience. The scope of the virtual team was profiled such that both presenters and attendees would be in sync with the goal of this event. Current status and future outcomes were highlighted.</w:t>
      </w:r>
    </w:p>
    <w:p w:rsidR="008076D8" w:rsidRPr="00316DDB" w:rsidRDefault="00E849E3" w:rsidP="00127FF6">
      <w:pPr>
        <w:pStyle w:val="NormalWeb"/>
        <w:shd w:val="clear" w:color="auto" w:fill="FFFFFF"/>
        <w:spacing w:before="96" w:beforeAutospacing="0" w:after="120" w:afterAutospacing="0" w:line="288" w:lineRule="atLeast"/>
        <w:jc w:val="both"/>
        <w:rPr>
          <w:szCs w:val="22"/>
        </w:rPr>
      </w:pPr>
      <w:hyperlink r:id="rId18" w:history="1">
        <w:r w:rsidR="008076D8" w:rsidRPr="00127FF6">
          <w:rPr>
            <w:b/>
          </w:rPr>
          <w:t>Nuno Ferreira</w:t>
        </w:r>
      </w:hyperlink>
      <w:r w:rsidR="00762055" w:rsidRPr="00127FF6">
        <w:rPr>
          <w:b/>
        </w:rPr>
        <w:t xml:space="preserve"> </w:t>
      </w:r>
      <w:r w:rsidR="008076D8" w:rsidRPr="00127FF6">
        <w:rPr>
          <w:b/>
          <w:szCs w:val="22"/>
        </w:rPr>
        <w:t>(EGI.eu UCST)</w:t>
      </w:r>
      <w:r w:rsidR="008076D8" w:rsidRPr="00316DDB">
        <w:rPr>
          <w:szCs w:val="22"/>
        </w:rPr>
        <w:t xml:space="preserve"> provided an overview about current support services EGI.eu has in place to support the work being done by SGP-VT. A dedicated web page, Applications Database, a requirements tracker, a training marketplace, a common glossary, policies, and social media, were the pack of services mentioned.</w:t>
      </w:r>
    </w:p>
    <w:p w:rsidR="008076D8" w:rsidRPr="00316DDB" w:rsidRDefault="00E849E3" w:rsidP="00127FF6">
      <w:pPr>
        <w:pStyle w:val="NormalWeb"/>
        <w:shd w:val="clear" w:color="auto" w:fill="FFFFFF"/>
        <w:spacing w:before="96" w:beforeAutospacing="0" w:after="120" w:afterAutospacing="0" w:line="288" w:lineRule="atLeast"/>
        <w:jc w:val="both"/>
        <w:rPr>
          <w:szCs w:val="22"/>
        </w:rPr>
      </w:pPr>
      <w:hyperlink r:id="rId19" w:history="1">
        <w:r w:rsidR="008076D8" w:rsidRPr="00127FF6">
          <w:rPr>
            <w:b/>
          </w:rPr>
          <w:t>Zoltan Farkas</w:t>
        </w:r>
      </w:hyperlink>
      <w:r w:rsidR="00762055" w:rsidRPr="00127FF6">
        <w:rPr>
          <w:b/>
        </w:rPr>
        <w:t xml:space="preserve"> </w:t>
      </w:r>
      <w:r w:rsidR="008076D8" w:rsidRPr="00127FF6">
        <w:rPr>
          <w:b/>
          <w:szCs w:val="22"/>
        </w:rPr>
        <w:t>(MTA SZTAKI)</w:t>
      </w:r>
      <w:r w:rsidR="008076D8" w:rsidRPr="00316DDB">
        <w:rPr>
          <w:szCs w:val="22"/>
        </w:rPr>
        <w:t xml:space="preserve"> put together a set of relevant info about the generic science gateway framework based on the WS-PGRADE/gUSE technology. Robustness, sustainability, functionality, adaptability and open source collaboration, are some of the key features that characterize this technology.</w:t>
      </w:r>
    </w:p>
    <w:p w:rsidR="008076D8" w:rsidRPr="00316DDB" w:rsidRDefault="00E849E3" w:rsidP="00127FF6">
      <w:pPr>
        <w:pStyle w:val="NormalWeb"/>
        <w:shd w:val="clear" w:color="auto" w:fill="FFFFFF"/>
        <w:spacing w:before="96" w:beforeAutospacing="0" w:after="120" w:afterAutospacing="0" w:line="288" w:lineRule="atLeast"/>
        <w:jc w:val="both"/>
        <w:rPr>
          <w:szCs w:val="22"/>
        </w:rPr>
      </w:pPr>
      <w:hyperlink r:id="rId20" w:history="1">
        <w:r w:rsidR="008076D8" w:rsidRPr="00127FF6">
          <w:rPr>
            <w:b/>
          </w:rPr>
          <w:t>Dusan Vudragovic</w:t>
        </w:r>
      </w:hyperlink>
      <w:r w:rsidR="00762055" w:rsidRPr="00127FF6">
        <w:rPr>
          <w:b/>
        </w:rPr>
        <w:t xml:space="preserve"> </w:t>
      </w:r>
      <w:r w:rsidR="008076D8" w:rsidRPr="00127FF6">
        <w:rPr>
          <w:b/>
          <w:szCs w:val="22"/>
        </w:rPr>
        <w:t xml:space="preserve">(NGI_RS NIL deputy, IPB) </w:t>
      </w:r>
      <w:r w:rsidR="008076D8" w:rsidRPr="00316DDB">
        <w:rPr>
          <w:szCs w:val="22"/>
        </w:rPr>
        <w:t>provided a generic picture how gateways could be integrated into the monitoring tools EGI is using at the e-infrastructure operations level. Science Gateways operation and performance should be monitored in order to ensure quality of service for end-users.</w:t>
      </w:r>
    </w:p>
    <w:p w:rsidR="008076D8" w:rsidRPr="00316DDB" w:rsidRDefault="00E849E3" w:rsidP="00127FF6">
      <w:pPr>
        <w:pStyle w:val="NormalWeb"/>
        <w:shd w:val="clear" w:color="auto" w:fill="FFFFFF"/>
        <w:spacing w:before="96" w:beforeAutospacing="0" w:after="120" w:afterAutospacing="0" w:line="288" w:lineRule="atLeast"/>
        <w:jc w:val="both"/>
        <w:rPr>
          <w:szCs w:val="22"/>
        </w:rPr>
      </w:pPr>
      <w:hyperlink r:id="rId21" w:history="1">
        <w:r w:rsidR="008076D8" w:rsidRPr="00127FF6">
          <w:rPr>
            <w:b/>
          </w:rPr>
          <w:t>Roberto Barbera</w:t>
        </w:r>
      </w:hyperlink>
      <w:r w:rsidR="00762055" w:rsidRPr="00127FF6">
        <w:rPr>
          <w:b/>
        </w:rPr>
        <w:t xml:space="preserve"> </w:t>
      </w:r>
      <w:r w:rsidR="008076D8" w:rsidRPr="00127FF6">
        <w:rPr>
          <w:b/>
          <w:szCs w:val="22"/>
        </w:rPr>
        <w:t>(INFN-Catania)</w:t>
      </w:r>
      <w:r w:rsidR="008076D8" w:rsidRPr="00316DDB">
        <w:rPr>
          <w:szCs w:val="22"/>
        </w:rPr>
        <w:t xml:space="preserve"> elucidated how Identity Federation authentication could/should be part of gateways. Social science gateways and how we should move towards enabling mobile access to the e-infrastructure were emphasized, yet keeping the required access security to the resources. The adoption of standards has an investment towards sustainabili</w:t>
      </w:r>
      <w:r w:rsidR="008076D8" w:rsidRPr="00127FF6">
        <w:rPr>
          <w:szCs w:val="22"/>
        </w:rPr>
        <w:t>ty and interoperability/re-usability were also abridged.</w:t>
      </w:r>
    </w:p>
    <w:p w:rsidR="008076D8" w:rsidRPr="00316DDB" w:rsidRDefault="00E849E3" w:rsidP="00127FF6">
      <w:pPr>
        <w:pStyle w:val="NormalWeb"/>
        <w:shd w:val="clear" w:color="auto" w:fill="FFFFFF"/>
        <w:spacing w:before="96" w:beforeAutospacing="0" w:after="120" w:afterAutospacing="0" w:line="288" w:lineRule="atLeast"/>
        <w:jc w:val="both"/>
        <w:rPr>
          <w:szCs w:val="22"/>
        </w:rPr>
      </w:pPr>
      <w:hyperlink r:id="rId22" w:history="1">
        <w:r w:rsidR="008076D8" w:rsidRPr="00127FF6">
          <w:rPr>
            <w:b/>
          </w:rPr>
          <w:t>Ricardo Graciani</w:t>
        </w:r>
      </w:hyperlink>
      <w:r w:rsidR="00762055" w:rsidRPr="00127FF6">
        <w:rPr>
          <w:b/>
        </w:rPr>
        <w:t xml:space="preserve"> </w:t>
      </w:r>
      <w:r w:rsidR="008076D8" w:rsidRPr="00127FF6">
        <w:rPr>
          <w:b/>
          <w:szCs w:val="22"/>
        </w:rPr>
        <w:t xml:space="preserve">(University of Barcelona, DIRAC) </w:t>
      </w:r>
      <w:r w:rsidR="008076D8" w:rsidRPr="00316DDB">
        <w:rPr>
          <w:szCs w:val="22"/>
        </w:rPr>
        <w:t>kicked off the second session of the Science Gateways event. Portals can hide relevant data about user activity, not reported to EGI central accounting system. Some ideas how gateways could be better accounted were brainstormed. A possible accounting common schema adopted by all gateway developers is on the</w:t>
      </w:r>
      <w:r w:rsidR="008076D8" w:rsidRPr="00127FF6">
        <w:rPr>
          <w:szCs w:val="22"/>
        </w:rPr>
        <w:t xml:space="preserve"> table.</w:t>
      </w:r>
    </w:p>
    <w:p w:rsidR="008076D8" w:rsidRPr="00316DDB" w:rsidRDefault="00E849E3" w:rsidP="00127FF6">
      <w:pPr>
        <w:pStyle w:val="NormalWeb"/>
        <w:shd w:val="clear" w:color="auto" w:fill="FFFFFF"/>
        <w:spacing w:before="96" w:beforeAutospacing="0" w:after="120" w:afterAutospacing="0" w:line="288" w:lineRule="atLeast"/>
        <w:jc w:val="both"/>
        <w:rPr>
          <w:szCs w:val="22"/>
        </w:rPr>
      </w:pPr>
      <w:hyperlink r:id="rId23" w:history="1">
        <w:r w:rsidR="008076D8" w:rsidRPr="00127FF6">
          <w:rPr>
            <w:b/>
          </w:rPr>
          <w:t>Mark Santcroos</w:t>
        </w:r>
      </w:hyperlink>
      <w:r w:rsidR="00762055" w:rsidRPr="00127FF6">
        <w:rPr>
          <w:b/>
        </w:rPr>
        <w:t xml:space="preserve"> </w:t>
      </w:r>
      <w:r w:rsidR="008076D8" w:rsidRPr="00127FF6">
        <w:rPr>
          <w:b/>
          <w:szCs w:val="22"/>
        </w:rPr>
        <w:t>(Academic Medical Center Amsterdam)</w:t>
      </w:r>
      <w:r w:rsidR="008076D8" w:rsidRPr="00316DDB">
        <w:rPr>
          <w:szCs w:val="22"/>
        </w:rPr>
        <w:t xml:space="preserve"> presentation focused on how data management inside gateways is a non-trivial subject. Several use cases were the base of the talk, showing how different are the data requirements amongst the communities. Exploring available technologies for data handling while feeding the community requirements into the loop, will foster the development of a generic layer (if possible) as well as of application specific portlets.</w:t>
      </w:r>
    </w:p>
    <w:p w:rsidR="008076D8" w:rsidRPr="00316DDB" w:rsidRDefault="00E849E3" w:rsidP="00127FF6">
      <w:pPr>
        <w:pStyle w:val="NormalWeb"/>
        <w:shd w:val="clear" w:color="auto" w:fill="FFFFFF"/>
        <w:spacing w:before="96" w:beforeAutospacing="0" w:after="120" w:afterAutospacing="0" w:line="288" w:lineRule="atLeast"/>
        <w:jc w:val="both"/>
        <w:rPr>
          <w:szCs w:val="22"/>
        </w:rPr>
      </w:pPr>
      <w:hyperlink r:id="rId24" w:history="1">
        <w:r w:rsidR="008076D8" w:rsidRPr="00127FF6">
          <w:rPr>
            <w:b/>
          </w:rPr>
          <w:t>Alessandro Constantini</w:t>
        </w:r>
      </w:hyperlink>
      <w:r w:rsidR="00762055" w:rsidRPr="00127FF6">
        <w:rPr>
          <w:b/>
        </w:rPr>
        <w:t xml:space="preserve"> </w:t>
      </w:r>
      <w:r w:rsidR="008076D8" w:rsidRPr="00127FF6">
        <w:rPr>
          <w:b/>
          <w:szCs w:val="22"/>
        </w:rPr>
        <w:t>(INFN/IGI, Bologna)</w:t>
      </w:r>
      <w:r w:rsidR="008076D8" w:rsidRPr="00316DDB">
        <w:rPr>
          <w:szCs w:val="22"/>
        </w:rPr>
        <w:t xml:space="preserve"> addressed the topic about how commercial software can be handled. ANSYS was ported to the grid and made available through a gateway. License restrictions were implemented using VOMS user roles, a simple but effective solution. Plans to offer this software as a service is in the agenda, after a solid platform is in place.</w:t>
      </w:r>
    </w:p>
    <w:p w:rsidR="008076D8" w:rsidRPr="00316DDB" w:rsidRDefault="00E849E3" w:rsidP="00127FF6">
      <w:pPr>
        <w:pStyle w:val="NormalWeb"/>
        <w:shd w:val="clear" w:color="auto" w:fill="FFFFFF"/>
        <w:spacing w:before="96" w:beforeAutospacing="0" w:after="120" w:afterAutospacing="0" w:line="288" w:lineRule="atLeast"/>
        <w:jc w:val="both"/>
        <w:rPr>
          <w:szCs w:val="22"/>
        </w:rPr>
      </w:pPr>
      <w:hyperlink r:id="rId25" w:history="1">
        <w:r w:rsidR="008076D8" w:rsidRPr="00127FF6">
          <w:rPr>
            <w:b/>
          </w:rPr>
          <w:t>Wibke Sudholt</w:t>
        </w:r>
      </w:hyperlink>
      <w:r w:rsidR="00762055" w:rsidRPr="00127FF6">
        <w:rPr>
          <w:b/>
        </w:rPr>
        <w:t xml:space="preserve"> </w:t>
      </w:r>
      <w:r w:rsidR="008076D8" w:rsidRPr="00127FF6">
        <w:rPr>
          <w:b/>
          <w:szCs w:val="22"/>
        </w:rPr>
        <w:t>(CloudBroker GmbH)</w:t>
      </w:r>
      <w:r w:rsidR="008076D8" w:rsidRPr="00316DDB">
        <w:rPr>
          <w:szCs w:val="22"/>
        </w:rPr>
        <w:t xml:space="preserve"> enthusiastically touched crucial topics EGI.eu is pursuing. Cloud computing is not only a technology; it is also a business model. Science Gateways sustainability was emphasized, and a bold idea was launched. There's a strong buzz around the three fundamental models clo</w:t>
      </w:r>
      <w:r w:rsidR="008076D8" w:rsidRPr="00127FF6">
        <w:rPr>
          <w:szCs w:val="22"/>
        </w:rPr>
        <w:t>ud computing providers offer: SaaS, PaaS and IaaS. What about GaaS, Gateways as a Service?</w:t>
      </w:r>
    </w:p>
    <w:p w:rsidR="008D67B6" w:rsidRPr="004E69FE" w:rsidRDefault="008D67B6" w:rsidP="003C7D1B">
      <w:pPr>
        <w:pStyle w:val="Heading1"/>
        <w:rPr>
          <w:rFonts w:ascii="Times New Roman" w:hAnsi="Times New Roman"/>
        </w:rPr>
      </w:pPr>
      <w:bookmarkStart w:id="10" w:name="_Toc350350835"/>
      <w:r w:rsidRPr="004E69FE">
        <w:rPr>
          <w:rFonts w:ascii="Times New Roman" w:hAnsi="Times New Roman"/>
        </w:rPr>
        <w:t>Results &amp; ANALYSIS</w:t>
      </w:r>
      <w:bookmarkEnd w:id="10"/>
    </w:p>
    <w:p w:rsidR="008D67B6" w:rsidRDefault="008D67B6" w:rsidP="008D67B6"/>
    <w:p w:rsidR="002731C4" w:rsidRDefault="002731C4" w:rsidP="005B0422">
      <w:pPr>
        <w:pStyle w:val="NormalWeb"/>
        <w:shd w:val="clear" w:color="auto" w:fill="FFFFFF"/>
        <w:spacing w:before="96" w:beforeAutospacing="0" w:after="120" w:afterAutospacing="0" w:line="288" w:lineRule="atLeast"/>
        <w:jc w:val="both"/>
        <w:rPr>
          <w:color w:val="000000"/>
          <w:sz w:val="22"/>
          <w:szCs w:val="22"/>
        </w:rPr>
      </w:pPr>
      <w:r w:rsidRPr="00A561F6">
        <w:rPr>
          <w:color w:val="000000"/>
          <w:sz w:val="22"/>
          <w:szCs w:val="22"/>
        </w:rPr>
        <w:t>The progress per d</w:t>
      </w:r>
      <w:r w:rsidR="008076D8" w:rsidRPr="00A561F6">
        <w:rPr>
          <w:color w:val="000000"/>
          <w:sz w:val="22"/>
          <w:szCs w:val="22"/>
        </w:rPr>
        <w:t>efined SGP-VT task is shown bel</w:t>
      </w:r>
      <w:r w:rsidRPr="00A561F6">
        <w:rPr>
          <w:color w:val="000000"/>
          <w:sz w:val="22"/>
          <w:szCs w:val="22"/>
        </w:rPr>
        <w:t>ow.</w:t>
      </w:r>
    </w:p>
    <w:p w:rsidR="002731C4" w:rsidRPr="00A561F6" w:rsidRDefault="002731C4" w:rsidP="005B0422">
      <w:pPr>
        <w:numPr>
          <w:ilvl w:val="0"/>
          <w:numId w:val="43"/>
        </w:numPr>
        <w:shd w:val="clear" w:color="auto" w:fill="FFFFFF"/>
        <w:suppressAutoHyphens w:val="0"/>
        <w:spacing w:before="100" w:beforeAutospacing="1" w:after="24" w:line="288" w:lineRule="atLeast"/>
        <w:ind w:left="768"/>
        <w:rPr>
          <w:color w:val="000000"/>
          <w:szCs w:val="22"/>
        </w:rPr>
      </w:pPr>
      <w:r w:rsidRPr="00A561F6">
        <w:rPr>
          <w:color w:val="000000"/>
          <w:szCs w:val="22"/>
        </w:rPr>
        <w:t>Check, and if needed sanitize the information that is presented about science gateways and science gateway enabling technologies on the EGI website from the EGI Applications Database</w:t>
      </w:r>
      <w:r w:rsidR="002158E2">
        <w:rPr>
          <w:color w:val="000000"/>
          <w:szCs w:val="22"/>
        </w:rPr>
        <w:t>.</w:t>
      </w:r>
    </w:p>
    <w:p w:rsidR="00A561F6" w:rsidRPr="00E64FD7" w:rsidRDefault="002731C4" w:rsidP="005B0422">
      <w:pPr>
        <w:numPr>
          <w:ilvl w:val="1"/>
          <w:numId w:val="43"/>
        </w:numPr>
        <w:shd w:val="clear" w:color="auto" w:fill="FFFFFF"/>
        <w:suppressAutoHyphens w:val="0"/>
        <w:spacing w:before="100" w:beforeAutospacing="1" w:after="24" w:line="360" w:lineRule="atLeast"/>
        <w:ind w:left="1128"/>
        <w:rPr>
          <w:color w:val="000000"/>
          <w:szCs w:val="22"/>
        </w:rPr>
      </w:pPr>
      <w:r w:rsidRPr="00127FF6">
        <w:rPr>
          <w:b/>
          <w:bCs/>
          <w:color w:val="000000"/>
          <w:szCs w:val="22"/>
        </w:rPr>
        <w:t>Status:</w:t>
      </w:r>
      <w:r w:rsidRPr="00A561F6">
        <w:rPr>
          <w:bCs/>
          <w:color w:val="000000"/>
          <w:szCs w:val="22"/>
        </w:rPr>
        <w:t xml:space="preserve"> </w:t>
      </w:r>
      <w:r w:rsidR="008D28A4">
        <w:rPr>
          <w:bCs/>
          <w:color w:val="000000"/>
          <w:szCs w:val="22"/>
        </w:rPr>
        <w:t xml:space="preserve">external dependency on </w:t>
      </w:r>
      <w:r w:rsidR="00E64FD7">
        <w:rPr>
          <w:bCs/>
          <w:color w:val="000000"/>
          <w:szCs w:val="22"/>
        </w:rPr>
        <w:t>t</w:t>
      </w:r>
      <w:r w:rsidR="008D28A4">
        <w:rPr>
          <w:bCs/>
          <w:color w:val="000000"/>
          <w:szCs w:val="22"/>
        </w:rPr>
        <w:t>ask 2</w:t>
      </w:r>
    </w:p>
    <w:p w:rsidR="00E64FD7" w:rsidRPr="00A561F6" w:rsidRDefault="00E64FD7" w:rsidP="005B0422">
      <w:pPr>
        <w:numPr>
          <w:ilvl w:val="1"/>
          <w:numId w:val="43"/>
        </w:numPr>
        <w:shd w:val="clear" w:color="auto" w:fill="FFFFFF"/>
        <w:suppressAutoHyphens w:val="0"/>
        <w:spacing w:before="100" w:beforeAutospacing="1" w:after="24" w:line="360" w:lineRule="atLeast"/>
        <w:ind w:left="1128"/>
        <w:rPr>
          <w:color w:val="000000"/>
          <w:szCs w:val="22"/>
        </w:rPr>
      </w:pPr>
      <w:r>
        <w:rPr>
          <w:b/>
          <w:bCs/>
          <w:color w:val="000000"/>
          <w:szCs w:val="22"/>
        </w:rPr>
        <w:t>Comments:</w:t>
      </w:r>
    </w:p>
    <w:p w:rsidR="00E64FD7" w:rsidRPr="009A63FE" w:rsidRDefault="002731C4" w:rsidP="00127FF6">
      <w:pPr>
        <w:pStyle w:val="ListParagraph"/>
        <w:numPr>
          <w:ilvl w:val="0"/>
          <w:numId w:val="50"/>
        </w:numPr>
        <w:shd w:val="clear" w:color="auto" w:fill="FFFFFF"/>
        <w:spacing w:before="100" w:beforeAutospacing="1" w:after="24" w:line="360" w:lineRule="atLeast"/>
        <w:rPr>
          <w:rFonts w:ascii="Times New Roman" w:hAnsi="Times New Roman"/>
          <w:color w:val="000000"/>
        </w:rPr>
      </w:pPr>
      <w:r w:rsidRPr="009A63FE">
        <w:rPr>
          <w:rFonts w:ascii="Times New Roman" w:hAnsi="Times New Roman"/>
          <w:color w:val="000000"/>
        </w:rPr>
        <w:t>This task depends on the recommendations done by the</w:t>
      </w:r>
      <w:r w:rsidR="003C7D1B" w:rsidRPr="009A63FE">
        <w:rPr>
          <w:rFonts w:ascii="Times New Roman" w:hAnsi="Times New Roman"/>
          <w:color w:val="000000"/>
        </w:rPr>
        <w:t xml:space="preserve"> VT members </w:t>
      </w:r>
      <w:r w:rsidRPr="009A63FE">
        <w:rPr>
          <w:rFonts w:ascii="Times New Roman" w:hAnsi="Times New Roman"/>
          <w:color w:val="000000"/>
        </w:rPr>
        <w:t>towards</w:t>
      </w:r>
      <w:r w:rsidR="008D28A4" w:rsidRPr="009A63FE">
        <w:rPr>
          <w:rFonts w:ascii="Times New Roman" w:hAnsi="Times New Roman"/>
          <w:color w:val="000000"/>
        </w:rPr>
        <w:t xml:space="preserve"> AppDB</w:t>
      </w:r>
      <w:r w:rsidR="00D43869" w:rsidRPr="009A63FE">
        <w:rPr>
          <w:rStyle w:val="apple-converted-space"/>
          <w:rFonts w:ascii="Times New Roman" w:hAnsi="Times New Roman"/>
          <w:color w:val="000000"/>
        </w:rPr>
        <w:t xml:space="preserve"> </w:t>
      </w:r>
      <w:r w:rsidR="003C7D1B" w:rsidRPr="009A63FE">
        <w:rPr>
          <w:rFonts w:ascii="Times New Roman" w:hAnsi="Times New Roman"/>
          <w:color w:val="000000"/>
        </w:rPr>
        <w:t>(see T</w:t>
      </w:r>
      <w:r w:rsidRPr="009A63FE">
        <w:rPr>
          <w:rFonts w:ascii="Times New Roman" w:hAnsi="Times New Roman"/>
          <w:color w:val="000000"/>
        </w:rPr>
        <w:t xml:space="preserve">ask </w:t>
      </w:r>
      <w:r w:rsidR="003C7D1B" w:rsidRPr="009A63FE">
        <w:rPr>
          <w:rFonts w:ascii="Times New Roman" w:hAnsi="Times New Roman"/>
          <w:color w:val="000000"/>
        </w:rPr>
        <w:t>2 bel</w:t>
      </w:r>
      <w:r w:rsidRPr="009A63FE">
        <w:rPr>
          <w:rFonts w:ascii="Times New Roman" w:hAnsi="Times New Roman"/>
          <w:color w:val="000000"/>
        </w:rPr>
        <w:t>ow)</w:t>
      </w:r>
      <w:r w:rsidR="00E64FD7" w:rsidRPr="009A63FE">
        <w:rPr>
          <w:rFonts w:ascii="Times New Roman" w:hAnsi="Times New Roman"/>
          <w:color w:val="000000"/>
        </w:rPr>
        <w:t>.</w:t>
      </w:r>
    </w:p>
    <w:p w:rsidR="005B0422" w:rsidRPr="009A63FE" w:rsidRDefault="002731C4" w:rsidP="00127FF6">
      <w:pPr>
        <w:pStyle w:val="ListParagraph"/>
        <w:numPr>
          <w:ilvl w:val="0"/>
          <w:numId w:val="50"/>
        </w:numPr>
        <w:shd w:val="clear" w:color="auto" w:fill="FFFFFF"/>
        <w:spacing w:before="100" w:beforeAutospacing="1" w:after="24" w:line="360" w:lineRule="atLeast"/>
        <w:rPr>
          <w:rFonts w:ascii="Times New Roman" w:hAnsi="Times New Roman"/>
          <w:color w:val="000000"/>
        </w:rPr>
      </w:pPr>
      <w:r w:rsidRPr="009A63FE">
        <w:rPr>
          <w:rFonts w:ascii="Times New Roman" w:hAnsi="Times New Roman"/>
          <w:color w:val="000000"/>
        </w:rPr>
        <w:t>All gateway con</w:t>
      </w:r>
      <w:r w:rsidR="008D28A4" w:rsidRPr="009A63FE">
        <w:rPr>
          <w:rFonts w:ascii="Times New Roman" w:hAnsi="Times New Roman"/>
          <w:color w:val="000000"/>
        </w:rPr>
        <w:t>tacts will be informed if there is</w:t>
      </w:r>
      <w:r w:rsidRPr="009A63FE">
        <w:rPr>
          <w:rFonts w:ascii="Times New Roman" w:hAnsi="Times New Roman"/>
          <w:color w:val="000000"/>
        </w:rPr>
        <w:t xml:space="preserve"> the need of, once the AppDB recommendations are implemented in AppDB</w:t>
      </w:r>
      <w:r w:rsidR="00E64FD7" w:rsidRPr="009A63FE">
        <w:rPr>
          <w:rFonts w:ascii="Times New Roman" w:hAnsi="Times New Roman"/>
          <w:color w:val="000000"/>
        </w:rPr>
        <w:t>.</w:t>
      </w:r>
    </w:p>
    <w:p w:rsidR="002731C4" w:rsidRPr="00A561F6" w:rsidRDefault="002731C4" w:rsidP="005B0422">
      <w:pPr>
        <w:numPr>
          <w:ilvl w:val="0"/>
          <w:numId w:val="43"/>
        </w:numPr>
        <w:shd w:val="clear" w:color="auto" w:fill="FFFFFF"/>
        <w:suppressAutoHyphens w:val="0"/>
        <w:spacing w:before="100" w:beforeAutospacing="1" w:after="24" w:line="288" w:lineRule="atLeast"/>
        <w:ind w:left="768"/>
        <w:rPr>
          <w:color w:val="000000"/>
          <w:szCs w:val="22"/>
        </w:rPr>
      </w:pPr>
      <w:r w:rsidRPr="00A561F6">
        <w:rPr>
          <w:color w:val="000000"/>
          <w:szCs w:val="22"/>
        </w:rPr>
        <w:t>Make recommendations for data structure updates in the EGI Applications Database in order to better support science gateway users and developers</w:t>
      </w:r>
    </w:p>
    <w:p w:rsidR="003C7D1B" w:rsidRPr="00A561F6" w:rsidRDefault="002731C4" w:rsidP="005B0422">
      <w:pPr>
        <w:numPr>
          <w:ilvl w:val="1"/>
          <w:numId w:val="43"/>
        </w:numPr>
        <w:shd w:val="clear" w:color="auto" w:fill="FFFFFF"/>
        <w:suppressAutoHyphens w:val="0"/>
        <w:spacing w:before="100" w:beforeAutospacing="1" w:after="24" w:line="360" w:lineRule="atLeast"/>
        <w:rPr>
          <w:color w:val="000000"/>
          <w:szCs w:val="22"/>
        </w:rPr>
      </w:pPr>
      <w:r w:rsidRPr="00127FF6">
        <w:rPr>
          <w:b/>
          <w:bCs/>
          <w:color w:val="000000"/>
          <w:szCs w:val="22"/>
        </w:rPr>
        <w:t>Status:</w:t>
      </w:r>
      <w:r w:rsidR="00D43869">
        <w:rPr>
          <w:rStyle w:val="apple-converted-space"/>
          <w:bCs/>
          <w:color w:val="000000"/>
          <w:szCs w:val="22"/>
        </w:rPr>
        <w:t xml:space="preserve"> </w:t>
      </w:r>
      <w:r w:rsidRPr="00A561F6">
        <w:rPr>
          <w:bCs/>
          <w:color w:val="000000"/>
          <w:szCs w:val="22"/>
        </w:rPr>
        <w:t>Done</w:t>
      </w:r>
    </w:p>
    <w:p w:rsidR="0050551D" w:rsidRPr="00127FF6" w:rsidRDefault="0050551D" w:rsidP="0050551D">
      <w:pPr>
        <w:numPr>
          <w:ilvl w:val="1"/>
          <w:numId w:val="43"/>
        </w:numPr>
        <w:shd w:val="clear" w:color="auto" w:fill="FFFFFF"/>
        <w:suppressAutoHyphens w:val="0"/>
        <w:spacing w:before="100" w:beforeAutospacing="1" w:after="24" w:line="360" w:lineRule="atLeast"/>
        <w:rPr>
          <w:b/>
          <w:color w:val="000000"/>
          <w:szCs w:val="22"/>
        </w:rPr>
      </w:pPr>
      <w:r w:rsidRPr="00127FF6">
        <w:rPr>
          <w:b/>
          <w:bCs/>
          <w:color w:val="000000"/>
          <w:szCs w:val="22"/>
        </w:rPr>
        <w:t xml:space="preserve">Comments: </w:t>
      </w:r>
    </w:p>
    <w:p w:rsidR="00476816" w:rsidRPr="009A63FE" w:rsidRDefault="00DF2460" w:rsidP="00127FF6">
      <w:pPr>
        <w:pStyle w:val="ListParagraph"/>
        <w:numPr>
          <w:ilvl w:val="0"/>
          <w:numId w:val="50"/>
        </w:numPr>
        <w:shd w:val="clear" w:color="auto" w:fill="FFFFFF"/>
        <w:spacing w:after="24" w:line="360" w:lineRule="atLeast"/>
        <w:ind w:left="1843" w:hanging="357"/>
        <w:rPr>
          <w:rFonts w:ascii="Times New Roman" w:hAnsi="Times New Roman"/>
          <w:color w:val="000000"/>
        </w:rPr>
      </w:pPr>
      <w:r w:rsidRPr="009A63FE">
        <w:rPr>
          <w:rFonts w:ascii="Times New Roman" w:hAnsi="Times New Roman"/>
          <w:color w:val="000000"/>
        </w:rPr>
        <w:t>Six</w:t>
      </w:r>
      <w:r w:rsidR="002731C4" w:rsidRPr="009A63FE">
        <w:rPr>
          <w:rFonts w:ascii="Times New Roman" w:hAnsi="Times New Roman"/>
          <w:color w:val="000000"/>
        </w:rPr>
        <w:t xml:space="preserve"> recommendations were recorded and fed as requirements to AppDB developers</w:t>
      </w:r>
      <w:r w:rsidR="00A12BFC" w:rsidRPr="009A63FE">
        <w:rPr>
          <w:rStyle w:val="FootnoteReference"/>
          <w:rFonts w:ascii="Times New Roman" w:hAnsi="Times New Roman"/>
          <w:color w:val="000000"/>
        </w:rPr>
        <w:footnoteReference w:id="8"/>
      </w:r>
    </w:p>
    <w:p w:rsidR="002731C4" w:rsidRPr="009A63FE" w:rsidRDefault="002731C4" w:rsidP="00127FF6">
      <w:pPr>
        <w:pStyle w:val="ListParagraph"/>
        <w:numPr>
          <w:ilvl w:val="0"/>
          <w:numId w:val="50"/>
        </w:numPr>
        <w:shd w:val="clear" w:color="auto" w:fill="FFFFFF"/>
        <w:spacing w:before="100" w:beforeAutospacing="1" w:after="24" w:line="360" w:lineRule="atLeast"/>
        <w:rPr>
          <w:rFonts w:ascii="Times New Roman" w:hAnsi="Times New Roman"/>
          <w:color w:val="000000"/>
        </w:rPr>
      </w:pPr>
      <w:r w:rsidRPr="009A63FE">
        <w:rPr>
          <w:rFonts w:ascii="Times New Roman" w:hAnsi="Times New Roman"/>
        </w:rPr>
        <w:t xml:space="preserve">AppDB </w:t>
      </w:r>
      <w:r w:rsidR="00D43869" w:rsidRPr="009A63FE">
        <w:rPr>
          <w:rFonts w:ascii="Times New Roman" w:hAnsi="Times New Roman"/>
        </w:rPr>
        <w:t xml:space="preserve">development team </w:t>
      </w:r>
      <w:r w:rsidRPr="009A63FE">
        <w:rPr>
          <w:rFonts w:ascii="Times New Roman" w:hAnsi="Times New Roman"/>
        </w:rPr>
        <w:t>and EGI.eu UCST review</w:t>
      </w:r>
      <w:r w:rsidR="00D43869" w:rsidRPr="009A63FE">
        <w:rPr>
          <w:rFonts w:ascii="Times New Roman" w:hAnsi="Times New Roman"/>
        </w:rPr>
        <w:t>ed</w:t>
      </w:r>
      <w:r w:rsidRPr="009A63FE">
        <w:rPr>
          <w:rFonts w:ascii="Times New Roman" w:hAnsi="Times New Roman"/>
        </w:rPr>
        <w:t xml:space="preserve"> the recommendations and their </w:t>
      </w:r>
      <w:r w:rsidR="000135E8" w:rsidRPr="009A63FE">
        <w:rPr>
          <w:rFonts w:ascii="Times New Roman" w:hAnsi="Times New Roman"/>
        </w:rPr>
        <w:t xml:space="preserve">possible </w:t>
      </w:r>
      <w:r w:rsidRPr="009A63FE">
        <w:rPr>
          <w:rFonts w:ascii="Times New Roman" w:hAnsi="Times New Roman"/>
        </w:rPr>
        <w:t>implementatio</w:t>
      </w:r>
      <w:r w:rsidR="005B0422" w:rsidRPr="009A63FE">
        <w:rPr>
          <w:rFonts w:ascii="Times New Roman" w:hAnsi="Times New Roman"/>
        </w:rPr>
        <w:t xml:space="preserve">n </w:t>
      </w:r>
      <w:r w:rsidR="00D43869" w:rsidRPr="009A63FE">
        <w:rPr>
          <w:rFonts w:ascii="Times New Roman" w:hAnsi="Times New Roman"/>
        </w:rPr>
        <w:t>on the 14</w:t>
      </w:r>
      <w:r w:rsidR="00D43869" w:rsidRPr="009A63FE">
        <w:rPr>
          <w:rFonts w:ascii="Times New Roman" w:hAnsi="Times New Roman"/>
          <w:vertAlign w:val="superscript"/>
        </w:rPr>
        <w:t>th</w:t>
      </w:r>
      <w:r w:rsidR="00D43869" w:rsidRPr="009A63FE">
        <w:rPr>
          <w:rFonts w:ascii="Times New Roman" w:hAnsi="Times New Roman"/>
        </w:rPr>
        <w:t xml:space="preserve"> Jan. 2013.</w:t>
      </w:r>
    </w:p>
    <w:p w:rsidR="002731C4" w:rsidRPr="00A561F6" w:rsidRDefault="002731C4" w:rsidP="005B0422">
      <w:pPr>
        <w:numPr>
          <w:ilvl w:val="0"/>
          <w:numId w:val="43"/>
        </w:numPr>
        <w:shd w:val="clear" w:color="auto" w:fill="FFFFFF"/>
        <w:suppressAutoHyphens w:val="0"/>
        <w:spacing w:before="100" w:beforeAutospacing="1" w:after="24" w:line="288" w:lineRule="atLeast"/>
        <w:ind w:left="768"/>
        <w:rPr>
          <w:color w:val="000000"/>
          <w:szCs w:val="22"/>
        </w:rPr>
      </w:pPr>
      <w:r w:rsidRPr="00A561F6">
        <w:rPr>
          <w:color w:val="000000"/>
          <w:szCs w:val="22"/>
        </w:rPr>
        <w:t>Define the structure (Table of contents) of the EGI gateway primer</w:t>
      </w:r>
    </w:p>
    <w:p w:rsidR="003C7D1B" w:rsidRPr="00A561F6" w:rsidRDefault="002731C4" w:rsidP="005B0422">
      <w:pPr>
        <w:numPr>
          <w:ilvl w:val="1"/>
          <w:numId w:val="43"/>
        </w:numPr>
        <w:shd w:val="clear" w:color="auto" w:fill="FFFFFF"/>
        <w:suppressAutoHyphens w:val="0"/>
        <w:spacing w:before="100" w:beforeAutospacing="1" w:after="24" w:line="360" w:lineRule="atLeast"/>
        <w:rPr>
          <w:color w:val="000000"/>
          <w:szCs w:val="22"/>
        </w:rPr>
      </w:pPr>
      <w:r w:rsidRPr="00127FF6">
        <w:rPr>
          <w:b/>
          <w:bCs/>
          <w:color w:val="000000"/>
          <w:szCs w:val="22"/>
        </w:rPr>
        <w:t>Status:</w:t>
      </w:r>
      <w:r w:rsidR="00D43869">
        <w:rPr>
          <w:bCs/>
          <w:color w:val="000000"/>
          <w:szCs w:val="22"/>
        </w:rPr>
        <w:t xml:space="preserve"> </w:t>
      </w:r>
      <w:r w:rsidRPr="00A561F6">
        <w:rPr>
          <w:bCs/>
          <w:color w:val="000000"/>
          <w:szCs w:val="22"/>
        </w:rPr>
        <w:t>Done</w:t>
      </w:r>
    </w:p>
    <w:p w:rsidR="00476816" w:rsidRPr="00127FF6" w:rsidRDefault="00476816" w:rsidP="005B0422">
      <w:pPr>
        <w:numPr>
          <w:ilvl w:val="1"/>
          <w:numId w:val="43"/>
        </w:numPr>
        <w:shd w:val="clear" w:color="auto" w:fill="FFFFFF"/>
        <w:suppressAutoHyphens w:val="0"/>
        <w:spacing w:before="100" w:beforeAutospacing="1" w:after="24" w:line="360" w:lineRule="atLeast"/>
        <w:rPr>
          <w:b/>
          <w:color w:val="000000"/>
          <w:szCs w:val="22"/>
        </w:rPr>
      </w:pPr>
      <w:r w:rsidRPr="00127FF6">
        <w:rPr>
          <w:b/>
          <w:bCs/>
          <w:color w:val="000000"/>
          <w:szCs w:val="22"/>
        </w:rPr>
        <w:t>Comments:</w:t>
      </w:r>
    </w:p>
    <w:p w:rsidR="00476816" w:rsidRPr="009A63FE" w:rsidRDefault="00A12BFC" w:rsidP="00127FF6">
      <w:pPr>
        <w:pStyle w:val="ListParagraph"/>
        <w:numPr>
          <w:ilvl w:val="0"/>
          <w:numId w:val="50"/>
        </w:numPr>
        <w:shd w:val="clear" w:color="auto" w:fill="FFFFFF"/>
        <w:spacing w:before="100" w:beforeAutospacing="1" w:after="24" w:line="360" w:lineRule="atLeast"/>
        <w:rPr>
          <w:rFonts w:ascii="Times New Roman" w:hAnsi="Times New Roman"/>
        </w:rPr>
      </w:pPr>
      <w:r w:rsidRPr="009A63FE">
        <w:rPr>
          <w:rFonts w:ascii="Times New Roman" w:hAnsi="Times New Roman"/>
        </w:rPr>
        <w:t xml:space="preserve">The Primer </w:t>
      </w:r>
      <w:r w:rsidR="002158E2" w:rsidRPr="009A63FE">
        <w:rPr>
          <w:rFonts w:ascii="Times New Roman" w:hAnsi="Times New Roman"/>
        </w:rPr>
        <w:t xml:space="preserve">ToC </w:t>
      </w:r>
      <w:r w:rsidR="00994DEF" w:rsidRPr="009A63FE">
        <w:rPr>
          <w:rFonts w:ascii="Times New Roman" w:hAnsi="Times New Roman"/>
        </w:rPr>
        <w:t>had several rounds of editions. The structure was frozen on the</w:t>
      </w:r>
      <w:r w:rsidRPr="009A63FE">
        <w:rPr>
          <w:rFonts w:ascii="Times New Roman" w:hAnsi="Times New Roman"/>
        </w:rPr>
        <w:t xml:space="preserve"> 25</w:t>
      </w:r>
      <w:r w:rsidRPr="009A63FE">
        <w:rPr>
          <w:rFonts w:ascii="Times New Roman" w:hAnsi="Times New Roman"/>
          <w:vertAlign w:val="superscript"/>
        </w:rPr>
        <w:t>th</w:t>
      </w:r>
      <w:r w:rsidRPr="009A63FE">
        <w:rPr>
          <w:rFonts w:ascii="Times New Roman" w:hAnsi="Times New Roman"/>
        </w:rPr>
        <w:t xml:space="preserve"> Oct. 2012</w:t>
      </w:r>
      <w:r w:rsidRPr="009A63FE">
        <w:rPr>
          <w:rStyle w:val="FootnoteReference"/>
          <w:rFonts w:ascii="Times New Roman" w:hAnsi="Times New Roman"/>
        </w:rPr>
        <w:footnoteReference w:id="9"/>
      </w:r>
      <w:r w:rsidR="002158E2" w:rsidRPr="009A63FE">
        <w:rPr>
          <w:rFonts w:ascii="Times New Roman" w:hAnsi="Times New Roman"/>
        </w:rPr>
        <w:t xml:space="preserve"> </w:t>
      </w:r>
    </w:p>
    <w:p w:rsidR="002B746D" w:rsidRPr="009A63FE" w:rsidRDefault="00D43869" w:rsidP="00B70E39">
      <w:pPr>
        <w:pStyle w:val="ListParagraph"/>
        <w:numPr>
          <w:ilvl w:val="0"/>
          <w:numId w:val="50"/>
        </w:numPr>
        <w:shd w:val="clear" w:color="auto" w:fill="FFFFFF"/>
        <w:spacing w:before="100" w:beforeAutospacing="1" w:after="24" w:line="360" w:lineRule="atLeast"/>
        <w:rPr>
          <w:rFonts w:ascii="Times New Roman" w:hAnsi="Times New Roman"/>
        </w:rPr>
      </w:pPr>
      <w:r w:rsidRPr="009A63FE">
        <w:rPr>
          <w:rFonts w:ascii="Times New Roman" w:hAnsi="Times New Roman"/>
        </w:rPr>
        <w:t>C</w:t>
      </w:r>
      <w:r w:rsidR="002731C4" w:rsidRPr="009A63FE">
        <w:rPr>
          <w:rFonts w:ascii="Times New Roman" w:hAnsi="Times New Roman"/>
        </w:rPr>
        <w:t xml:space="preserve">urrent Primer ToC might be different due to re-shuffling of topics or to lack of contribution to some </w:t>
      </w:r>
      <w:r w:rsidRPr="009A63FE">
        <w:rPr>
          <w:rFonts w:ascii="Times New Roman" w:hAnsi="Times New Roman"/>
        </w:rPr>
        <w:t xml:space="preserve">of the initially proposed </w:t>
      </w:r>
      <w:r w:rsidR="002731C4" w:rsidRPr="009A63FE">
        <w:rPr>
          <w:rFonts w:ascii="Times New Roman" w:hAnsi="Times New Roman"/>
        </w:rPr>
        <w:t>topics</w:t>
      </w:r>
    </w:p>
    <w:p w:rsidR="00910992" w:rsidRPr="00A561F6" w:rsidRDefault="002731C4" w:rsidP="005B0422">
      <w:pPr>
        <w:numPr>
          <w:ilvl w:val="0"/>
          <w:numId w:val="43"/>
        </w:numPr>
        <w:shd w:val="clear" w:color="auto" w:fill="FFFFFF"/>
        <w:suppressAutoHyphens w:val="0"/>
        <w:spacing w:before="100" w:beforeAutospacing="1" w:after="24" w:line="288" w:lineRule="atLeast"/>
        <w:ind w:left="768"/>
        <w:rPr>
          <w:color w:val="000000"/>
          <w:szCs w:val="22"/>
        </w:rPr>
      </w:pPr>
      <w:r w:rsidRPr="00A561F6">
        <w:rPr>
          <w:color w:val="000000"/>
          <w:szCs w:val="22"/>
        </w:rPr>
        <w:t>Collect and integrate contributions in the EGI gateway primer</w:t>
      </w:r>
    </w:p>
    <w:p w:rsidR="00910992" w:rsidRPr="009A63FE" w:rsidRDefault="002731C4" w:rsidP="005B0422">
      <w:pPr>
        <w:numPr>
          <w:ilvl w:val="1"/>
          <w:numId w:val="43"/>
        </w:numPr>
        <w:shd w:val="clear" w:color="auto" w:fill="FFFFFF"/>
        <w:suppressAutoHyphens w:val="0"/>
        <w:spacing w:before="100" w:beforeAutospacing="1" w:after="24" w:line="288" w:lineRule="atLeast"/>
        <w:rPr>
          <w:color w:val="000000"/>
          <w:szCs w:val="22"/>
        </w:rPr>
      </w:pPr>
      <w:r w:rsidRPr="008C5F62">
        <w:rPr>
          <w:b/>
          <w:bCs/>
          <w:color w:val="000000"/>
          <w:szCs w:val="22"/>
        </w:rPr>
        <w:t>Status:</w:t>
      </w:r>
      <w:r w:rsidR="00D43869" w:rsidRPr="008C5F62">
        <w:rPr>
          <w:rStyle w:val="apple-converted-space"/>
          <w:bCs/>
          <w:color w:val="000000"/>
          <w:szCs w:val="22"/>
        </w:rPr>
        <w:t xml:space="preserve"> </w:t>
      </w:r>
      <w:r w:rsidR="00A47F53" w:rsidRPr="009A63FE">
        <w:rPr>
          <w:bCs/>
          <w:color w:val="000000"/>
          <w:szCs w:val="22"/>
        </w:rPr>
        <w:t>c</w:t>
      </w:r>
      <w:r w:rsidR="00111982" w:rsidRPr="009A63FE">
        <w:rPr>
          <w:bCs/>
          <w:color w:val="000000"/>
          <w:szCs w:val="22"/>
        </w:rPr>
        <w:t>ompiled</w:t>
      </w:r>
      <w:r w:rsidR="0072398E" w:rsidRPr="008C5F62">
        <w:rPr>
          <w:bCs/>
          <w:color w:val="000000"/>
          <w:szCs w:val="22"/>
        </w:rPr>
        <w:t xml:space="preserve"> </w:t>
      </w:r>
      <w:r w:rsidR="0072398E" w:rsidRPr="009A63FE">
        <w:rPr>
          <w:bCs/>
          <w:color w:val="000000"/>
          <w:szCs w:val="22"/>
        </w:rPr>
        <w:t xml:space="preserve">(it was the </w:t>
      </w:r>
      <w:r w:rsidR="006000E7" w:rsidRPr="009A63FE">
        <w:rPr>
          <w:bCs/>
          <w:color w:val="000000"/>
          <w:szCs w:val="22"/>
        </w:rPr>
        <w:t xml:space="preserve">main </w:t>
      </w:r>
      <w:r w:rsidR="0072398E" w:rsidRPr="009A63FE">
        <w:rPr>
          <w:bCs/>
          <w:color w:val="000000"/>
          <w:szCs w:val="22"/>
        </w:rPr>
        <w:t>reason for requesting extension)</w:t>
      </w:r>
    </w:p>
    <w:p w:rsidR="002158E2" w:rsidRPr="00316DDB" w:rsidRDefault="002158E2" w:rsidP="005B0422">
      <w:pPr>
        <w:numPr>
          <w:ilvl w:val="1"/>
          <w:numId w:val="43"/>
        </w:numPr>
        <w:shd w:val="clear" w:color="auto" w:fill="FFFFFF"/>
        <w:suppressAutoHyphens w:val="0"/>
        <w:spacing w:before="100" w:beforeAutospacing="1" w:after="24" w:line="288" w:lineRule="atLeast"/>
        <w:rPr>
          <w:b/>
          <w:color w:val="000000"/>
          <w:szCs w:val="22"/>
        </w:rPr>
      </w:pPr>
      <w:r w:rsidRPr="00316DDB">
        <w:rPr>
          <w:b/>
          <w:bCs/>
          <w:color w:val="000000"/>
          <w:szCs w:val="22"/>
        </w:rPr>
        <w:t>Comments:</w:t>
      </w:r>
    </w:p>
    <w:p w:rsidR="00316DDB" w:rsidRPr="009A63FE" w:rsidRDefault="00AF4295" w:rsidP="00316DDB">
      <w:pPr>
        <w:pStyle w:val="ListParagraph"/>
        <w:numPr>
          <w:ilvl w:val="0"/>
          <w:numId w:val="53"/>
        </w:numPr>
        <w:shd w:val="clear" w:color="auto" w:fill="FFFFFF"/>
        <w:spacing w:before="100" w:beforeAutospacing="1" w:after="24" w:line="288" w:lineRule="atLeast"/>
        <w:rPr>
          <w:rFonts w:ascii="Times New Roman" w:hAnsi="Times New Roman"/>
          <w:color w:val="000000"/>
        </w:rPr>
      </w:pPr>
      <w:r w:rsidRPr="009A63FE">
        <w:rPr>
          <w:rFonts w:ascii="Times New Roman" w:hAnsi="Times New Roman"/>
          <w:bCs/>
          <w:color w:val="000000"/>
        </w:rPr>
        <w:t>Primer is stored in EGI.eu DocDB</w:t>
      </w:r>
      <w:r w:rsidR="00316DDB" w:rsidRPr="009A63FE">
        <w:rPr>
          <w:rStyle w:val="FootnoteReference"/>
          <w:rFonts w:ascii="Times New Roman" w:hAnsi="Times New Roman"/>
          <w:bCs/>
          <w:color w:val="000000"/>
        </w:rPr>
        <w:footnoteReference w:id="10"/>
      </w:r>
      <w:r w:rsidR="00A561F6" w:rsidRPr="009A63FE">
        <w:rPr>
          <w:rFonts w:ascii="Times New Roman" w:hAnsi="Times New Roman"/>
          <w:color w:val="000000"/>
        </w:rPr>
        <w:t xml:space="preserve"> </w:t>
      </w:r>
    </w:p>
    <w:p w:rsidR="00AF4295" w:rsidRPr="009A63FE" w:rsidRDefault="00B078AA" w:rsidP="00316DDB">
      <w:pPr>
        <w:pStyle w:val="ListParagraph"/>
        <w:numPr>
          <w:ilvl w:val="0"/>
          <w:numId w:val="53"/>
        </w:numPr>
        <w:shd w:val="clear" w:color="auto" w:fill="FFFFFF"/>
        <w:spacing w:before="100" w:beforeAutospacing="1" w:after="24" w:line="288" w:lineRule="atLeast"/>
        <w:rPr>
          <w:rFonts w:ascii="Times New Roman" w:hAnsi="Times New Roman"/>
          <w:color w:val="000000"/>
        </w:rPr>
      </w:pPr>
      <w:r w:rsidRPr="009A63FE">
        <w:rPr>
          <w:rFonts w:ascii="Times New Roman" w:hAnsi="Times New Roman"/>
          <w:color w:val="000000"/>
        </w:rPr>
        <w:t>Final</w:t>
      </w:r>
      <w:r w:rsidR="002731C4" w:rsidRPr="009A63FE">
        <w:rPr>
          <w:rFonts w:ascii="Times New Roman" w:hAnsi="Times New Roman"/>
          <w:color w:val="000000"/>
        </w:rPr>
        <w:t xml:space="preserve"> document </w:t>
      </w:r>
      <w:r w:rsidRPr="009A63FE">
        <w:rPr>
          <w:rFonts w:ascii="Times New Roman" w:hAnsi="Times New Roman"/>
          <w:color w:val="000000"/>
        </w:rPr>
        <w:t>–</w:t>
      </w:r>
      <w:r w:rsidR="002731C4" w:rsidRPr="009A63FE">
        <w:rPr>
          <w:rFonts w:ascii="Times New Roman" w:hAnsi="Times New Roman"/>
          <w:color w:val="000000"/>
        </w:rPr>
        <w:t xml:space="preserve"> </w:t>
      </w:r>
      <w:r w:rsidRPr="009A63FE">
        <w:rPr>
          <w:rFonts w:ascii="Times New Roman" w:hAnsi="Times New Roman"/>
          <w:color w:val="000000"/>
        </w:rPr>
        <w:t>v</w:t>
      </w:r>
      <w:r w:rsidR="00A47F53" w:rsidRPr="009A63FE">
        <w:rPr>
          <w:rFonts w:ascii="Times New Roman" w:hAnsi="Times New Roman"/>
          <w:color w:val="000000"/>
        </w:rPr>
        <w:t>ersion</w:t>
      </w:r>
      <w:r w:rsidRPr="009A63FE">
        <w:rPr>
          <w:rFonts w:ascii="Times New Roman" w:hAnsi="Times New Roman"/>
          <w:color w:val="000000"/>
        </w:rPr>
        <w:t xml:space="preserve"> </w:t>
      </w:r>
      <w:r w:rsidR="002731C4" w:rsidRPr="009A63FE">
        <w:rPr>
          <w:rFonts w:ascii="Times New Roman" w:hAnsi="Times New Roman"/>
          <w:color w:val="000000"/>
        </w:rPr>
        <w:t>0.9</w:t>
      </w:r>
      <w:r w:rsidRPr="009A63FE">
        <w:rPr>
          <w:rFonts w:ascii="Times New Roman" w:hAnsi="Times New Roman"/>
          <w:color w:val="000000"/>
        </w:rPr>
        <w:t>.</w:t>
      </w:r>
      <w:r w:rsidR="003D2AF0">
        <w:rPr>
          <w:rFonts w:ascii="Times New Roman" w:hAnsi="Times New Roman"/>
          <w:color w:val="000000"/>
        </w:rPr>
        <w:t>2</w:t>
      </w:r>
    </w:p>
    <w:p w:rsidR="00AF4295" w:rsidRPr="009A63FE" w:rsidRDefault="00B078AA" w:rsidP="00316DDB">
      <w:pPr>
        <w:pStyle w:val="ListParagraph"/>
        <w:numPr>
          <w:ilvl w:val="0"/>
          <w:numId w:val="53"/>
        </w:numPr>
        <w:shd w:val="clear" w:color="auto" w:fill="FFFFFF"/>
        <w:spacing w:before="100" w:beforeAutospacing="1" w:after="24" w:line="288" w:lineRule="atLeast"/>
        <w:rPr>
          <w:rFonts w:ascii="Times New Roman" w:hAnsi="Times New Roman"/>
          <w:color w:val="000000"/>
        </w:rPr>
      </w:pPr>
      <w:r w:rsidRPr="009A63FE">
        <w:rPr>
          <w:rFonts w:ascii="Times New Roman" w:hAnsi="Times New Roman"/>
        </w:rPr>
        <w:t>C</w:t>
      </w:r>
      <w:r w:rsidR="00E1735F">
        <w:rPr>
          <w:rFonts w:ascii="Times New Roman" w:hAnsi="Times New Roman"/>
        </w:rPr>
        <w:t>omments</w:t>
      </w:r>
      <w:r w:rsidR="00AF4295" w:rsidRPr="009A63FE">
        <w:rPr>
          <w:rFonts w:ascii="Times New Roman" w:hAnsi="Times New Roman"/>
        </w:rPr>
        <w:t xml:space="preserve"> </w:t>
      </w:r>
      <w:r w:rsidR="00E1735F">
        <w:rPr>
          <w:rFonts w:ascii="Times New Roman" w:hAnsi="Times New Roman"/>
        </w:rPr>
        <w:t xml:space="preserve">both </w:t>
      </w:r>
      <w:r w:rsidR="00AF4295" w:rsidRPr="009A63FE">
        <w:rPr>
          <w:rFonts w:ascii="Times New Roman" w:hAnsi="Times New Roman"/>
        </w:rPr>
        <w:t>from VT</w:t>
      </w:r>
      <w:r w:rsidR="00E1735F">
        <w:rPr>
          <w:rFonts w:ascii="Times New Roman" w:hAnsi="Times New Roman"/>
        </w:rPr>
        <w:t>/non VT</w:t>
      </w:r>
      <w:r w:rsidR="00AF4295" w:rsidRPr="009A63FE">
        <w:rPr>
          <w:rFonts w:ascii="Times New Roman" w:hAnsi="Times New Roman"/>
        </w:rPr>
        <w:t xml:space="preserve"> members </w:t>
      </w:r>
      <w:r w:rsidR="00E1735F">
        <w:rPr>
          <w:rFonts w:ascii="Times New Roman" w:hAnsi="Times New Roman"/>
        </w:rPr>
        <w:t>are not publicly shared</w:t>
      </w:r>
      <w:r w:rsidR="004457CB">
        <w:rPr>
          <w:rStyle w:val="FootnoteReference"/>
          <w:rFonts w:ascii="Times New Roman" w:hAnsi="Times New Roman"/>
        </w:rPr>
        <w:footnoteReference w:id="11"/>
      </w:r>
    </w:p>
    <w:p w:rsidR="00A561F6" w:rsidRPr="00A47F53" w:rsidRDefault="00B400D9" w:rsidP="00316DDB">
      <w:pPr>
        <w:pStyle w:val="ListParagraph"/>
        <w:numPr>
          <w:ilvl w:val="0"/>
          <w:numId w:val="53"/>
        </w:numPr>
        <w:shd w:val="clear" w:color="auto" w:fill="FFFFFF"/>
        <w:spacing w:before="100" w:beforeAutospacing="1" w:after="24" w:line="288" w:lineRule="atLeast"/>
      </w:pPr>
      <w:r w:rsidRPr="009A63FE">
        <w:rPr>
          <w:rFonts w:ascii="Times New Roman" w:hAnsi="Times New Roman"/>
          <w:bCs/>
          <w:color w:val="000000"/>
        </w:rPr>
        <w:t xml:space="preserve">Final </w:t>
      </w:r>
      <w:r w:rsidR="00AF4295" w:rsidRPr="009A63FE">
        <w:rPr>
          <w:rFonts w:ascii="Times New Roman" w:hAnsi="Times New Roman"/>
        </w:rPr>
        <w:t>Primer</w:t>
      </w:r>
      <w:r w:rsidR="00A04AAE" w:rsidRPr="009A63FE">
        <w:rPr>
          <w:rFonts w:ascii="Times New Roman" w:hAnsi="Times New Roman"/>
        </w:rPr>
        <w:t xml:space="preserve"> </w:t>
      </w:r>
      <w:r w:rsidR="00111982" w:rsidRPr="009A63FE">
        <w:rPr>
          <w:rFonts w:ascii="Times New Roman" w:hAnsi="Times New Roman"/>
        </w:rPr>
        <w:t>to be</w:t>
      </w:r>
      <w:r w:rsidR="00A04AAE" w:rsidRPr="009A63FE">
        <w:rPr>
          <w:rFonts w:ascii="Times New Roman" w:hAnsi="Times New Roman"/>
        </w:rPr>
        <w:t xml:space="preserve"> handed over to </w:t>
      </w:r>
      <w:r w:rsidR="00A47F53" w:rsidRPr="009A63FE">
        <w:rPr>
          <w:rFonts w:ascii="Times New Roman" w:hAnsi="Times New Roman"/>
        </w:rPr>
        <w:t xml:space="preserve">EGI.eu </w:t>
      </w:r>
      <w:r w:rsidR="00A04AAE" w:rsidRPr="009A63FE">
        <w:rPr>
          <w:rFonts w:ascii="Times New Roman" w:hAnsi="Times New Roman"/>
        </w:rPr>
        <w:t>UCST</w:t>
      </w:r>
    </w:p>
    <w:p w:rsidR="002731C4" w:rsidRPr="00A561F6" w:rsidRDefault="002731C4" w:rsidP="005B0422">
      <w:pPr>
        <w:numPr>
          <w:ilvl w:val="0"/>
          <w:numId w:val="43"/>
        </w:numPr>
        <w:shd w:val="clear" w:color="auto" w:fill="FFFFFF"/>
        <w:suppressAutoHyphens w:val="0"/>
        <w:spacing w:before="100" w:beforeAutospacing="1" w:after="24" w:line="288" w:lineRule="atLeast"/>
        <w:ind w:left="768"/>
        <w:rPr>
          <w:color w:val="000000"/>
          <w:szCs w:val="22"/>
        </w:rPr>
      </w:pPr>
      <w:r w:rsidRPr="00A561F6">
        <w:rPr>
          <w:color w:val="000000"/>
          <w:szCs w:val="22"/>
        </w:rPr>
        <w:t>Promote the EGI gateway primer to existing and to new EGI communities</w:t>
      </w:r>
    </w:p>
    <w:p w:rsidR="00AF4295" w:rsidRPr="009A63FE" w:rsidRDefault="002731C4" w:rsidP="00316DDB">
      <w:pPr>
        <w:pStyle w:val="ListParagraph"/>
        <w:numPr>
          <w:ilvl w:val="0"/>
          <w:numId w:val="54"/>
        </w:numPr>
        <w:shd w:val="clear" w:color="auto" w:fill="FFFFFF"/>
        <w:spacing w:before="100" w:beforeAutospacing="1" w:after="24" w:line="360" w:lineRule="atLeast"/>
        <w:rPr>
          <w:rFonts w:ascii="Times New Roman" w:hAnsi="Times New Roman"/>
          <w:bCs/>
          <w:color w:val="000000"/>
        </w:rPr>
      </w:pPr>
      <w:r w:rsidRPr="009A63FE">
        <w:rPr>
          <w:rFonts w:ascii="Times New Roman" w:hAnsi="Times New Roman"/>
          <w:b/>
          <w:bCs/>
          <w:color w:val="000000"/>
        </w:rPr>
        <w:t>Status:</w:t>
      </w:r>
      <w:r w:rsidRPr="009A63FE">
        <w:rPr>
          <w:rFonts w:ascii="Times New Roman" w:hAnsi="Times New Roman"/>
          <w:bCs/>
          <w:color w:val="000000"/>
        </w:rPr>
        <w:t xml:space="preserve"> Done</w:t>
      </w:r>
    </w:p>
    <w:p w:rsidR="00AF4295" w:rsidRPr="009A63FE" w:rsidRDefault="00AF4295" w:rsidP="00316DDB">
      <w:pPr>
        <w:pStyle w:val="ListParagraph"/>
        <w:numPr>
          <w:ilvl w:val="0"/>
          <w:numId w:val="54"/>
        </w:numPr>
        <w:shd w:val="clear" w:color="auto" w:fill="FFFFFF"/>
        <w:spacing w:before="100" w:beforeAutospacing="1" w:after="24" w:line="360" w:lineRule="atLeast"/>
        <w:rPr>
          <w:rFonts w:ascii="Times New Roman" w:hAnsi="Times New Roman"/>
          <w:b/>
          <w:bCs/>
          <w:color w:val="000000"/>
        </w:rPr>
      </w:pPr>
      <w:r w:rsidRPr="009A63FE">
        <w:rPr>
          <w:rFonts w:ascii="Times New Roman" w:hAnsi="Times New Roman"/>
          <w:b/>
          <w:bCs/>
          <w:color w:val="000000"/>
        </w:rPr>
        <w:t>Comments:</w:t>
      </w:r>
    </w:p>
    <w:p w:rsidR="00AF4295" w:rsidRPr="009A63FE" w:rsidRDefault="002731C4" w:rsidP="00316DDB">
      <w:pPr>
        <w:pStyle w:val="ListParagraph"/>
        <w:numPr>
          <w:ilvl w:val="1"/>
          <w:numId w:val="54"/>
        </w:numPr>
        <w:shd w:val="clear" w:color="auto" w:fill="FFFFFF"/>
        <w:spacing w:before="100" w:beforeAutospacing="1" w:after="24" w:line="360" w:lineRule="atLeast"/>
        <w:rPr>
          <w:rFonts w:ascii="Times New Roman" w:hAnsi="Times New Roman"/>
          <w:color w:val="000000"/>
        </w:rPr>
      </w:pPr>
      <w:r w:rsidRPr="009A63FE">
        <w:rPr>
          <w:rFonts w:ascii="Times New Roman" w:hAnsi="Times New Roman"/>
          <w:color w:val="000000"/>
        </w:rPr>
        <w:t xml:space="preserve">The 1st draft public version (v0.5) was released for external review </w:t>
      </w:r>
      <w:r w:rsidR="00AF4295" w:rsidRPr="009A63FE">
        <w:rPr>
          <w:rFonts w:ascii="Times New Roman" w:hAnsi="Times New Roman"/>
          <w:color w:val="000000"/>
        </w:rPr>
        <w:t xml:space="preserve">on the </w:t>
      </w:r>
      <w:r w:rsidRPr="009A63FE">
        <w:rPr>
          <w:rFonts w:ascii="Times New Roman" w:hAnsi="Times New Roman"/>
          <w:color w:val="000000"/>
        </w:rPr>
        <w:t>22th Nov. 2012</w:t>
      </w:r>
    </w:p>
    <w:p w:rsidR="008668CA" w:rsidRPr="009A63FE" w:rsidRDefault="002731C4" w:rsidP="00316DDB">
      <w:pPr>
        <w:pStyle w:val="ListParagraph"/>
        <w:numPr>
          <w:ilvl w:val="1"/>
          <w:numId w:val="54"/>
        </w:numPr>
        <w:shd w:val="clear" w:color="auto" w:fill="FFFFFF"/>
        <w:spacing w:before="100" w:beforeAutospacing="1" w:after="24" w:line="360" w:lineRule="atLeast"/>
        <w:rPr>
          <w:rFonts w:ascii="Times New Roman" w:hAnsi="Times New Roman"/>
          <w:color w:val="000000"/>
        </w:rPr>
      </w:pPr>
      <w:r w:rsidRPr="009A63FE">
        <w:rPr>
          <w:rFonts w:ascii="Times New Roman" w:hAnsi="Times New Roman"/>
          <w:color w:val="000000"/>
        </w:rPr>
        <w:t>Dissemination channels</w:t>
      </w:r>
      <w:r w:rsidR="00AF4295" w:rsidRPr="009A63FE">
        <w:rPr>
          <w:rFonts w:ascii="Times New Roman" w:hAnsi="Times New Roman"/>
          <w:color w:val="000000"/>
        </w:rPr>
        <w:t xml:space="preserve"> for v0.5</w:t>
      </w:r>
      <w:r w:rsidRPr="009A63FE">
        <w:rPr>
          <w:rFonts w:ascii="Times New Roman" w:hAnsi="Times New Roman"/>
          <w:color w:val="000000"/>
        </w:rPr>
        <w:t>:</w:t>
      </w:r>
    </w:p>
    <w:p w:rsidR="00731574" w:rsidRPr="00B70E39" w:rsidRDefault="00731574" w:rsidP="00316DDB">
      <w:pPr>
        <w:shd w:val="clear" w:color="auto" w:fill="FFFFFF"/>
        <w:spacing w:before="100" w:beforeAutospacing="1" w:after="24" w:line="360" w:lineRule="atLeast"/>
        <w:ind w:left="2520"/>
        <w:rPr>
          <w:b/>
          <w:color w:val="000000"/>
        </w:rPr>
      </w:pPr>
      <w:r w:rsidRPr="00B70E39">
        <w:rPr>
          <w:b/>
          <w:color w:val="000000"/>
        </w:rPr>
        <w:t>EGI.eu</w:t>
      </w:r>
    </w:p>
    <w:p w:rsidR="008668CA" w:rsidRPr="009A63FE" w:rsidRDefault="006A6963" w:rsidP="00316DDB">
      <w:pPr>
        <w:pStyle w:val="ListParagraph"/>
        <w:numPr>
          <w:ilvl w:val="0"/>
          <w:numId w:val="57"/>
        </w:numPr>
        <w:shd w:val="clear" w:color="auto" w:fill="FFFFFF"/>
        <w:spacing w:before="100" w:beforeAutospacing="1" w:after="24" w:line="360" w:lineRule="atLeast"/>
        <w:rPr>
          <w:rStyle w:val="apple-converted-space"/>
          <w:rFonts w:ascii="Times New Roman" w:hAnsi="Times New Roman"/>
          <w:color w:val="000000"/>
        </w:rPr>
      </w:pPr>
      <w:hyperlink r:id="rId26" w:history="1">
        <w:r w:rsidR="002731C4" w:rsidRPr="009A63FE">
          <w:rPr>
            <w:rStyle w:val="Hyperlink"/>
            <w:rFonts w:ascii="Times New Roman" w:hAnsi="Times New Roman"/>
          </w:rPr>
          <w:t>AppDB relevant profiles</w:t>
        </w:r>
      </w:hyperlink>
      <w:r w:rsidR="00A47F53" w:rsidRPr="009A63FE">
        <w:rPr>
          <w:rStyle w:val="Hyperlink"/>
          <w:rFonts w:ascii="Times New Roman" w:hAnsi="Times New Roman"/>
          <w:color w:val="3366BB"/>
        </w:rPr>
        <w:t xml:space="preserve"> </w:t>
      </w:r>
      <w:r w:rsidR="00A47F53" w:rsidRPr="009A63FE">
        <w:rPr>
          <w:rFonts w:ascii="Times New Roman" w:hAnsi="Times New Roman"/>
          <w:color w:val="000000"/>
        </w:rPr>
        <w:t>(Science Gateway</w:t>
      </w:r>
      <w:r w:rsidR="00AF4295" w:rsidRPr="009A63FE">
        <w:rPr>
          <w:rFonts w:ascii="Times New Roman" w:hAnsi="Times New Roman"/>
          <w:color w:val="000000"/>
        </w:rPr>
        <w:t xml:space="preserve"> software entry contacts</w:t>
      </w:r>
      <w:r w:rsidR="00A47F53" w:rsidRPr="009A63FE">
        <w:rPr>
          <w:rFonts w:ascii="Times New Roman" w:hAnsi="Times New Roman"/>
          <w:color w:val="000000"/>
        </w:rPr>
        <w:t>)</w:t>
      </w:r>
    </w:p>
    <w:p w:rsidR="008668CA" w:rsidRPr="009A63FE" w:rsidRDefault="009441DB" w:rsidP="00316DDB">
      <w:pPr>
        <w:pStyle w:val="ListParagraph"/>
        <w:numPr>
          <w:ilvl w:val="0"/>
          <w:numId w:val="57"/>
        </w:numPr>
        <w:shd w:val="clear" w:color="auto" w:fill="FFFFFF"/>
        <w:spacing w:before="100" w:beforeAutospacing="1" w:after="24" w:line="360" w:lineRule="atLeast"/>
        <w:rPr>
          <w:rStyle w:val="apple-converted-space"/>
          <w:rFonts w:ascii="Times New Roman" w:hAnsi="Times New Roman"/>
          <w:color w:val="000000"/>
        </w:rPr>
      </w:pPr>
      <w:r w:rsidRPr="009A63FE">
        <w:rPr>
          <w:rFonts w:ascii="Times New Roman" w:hAnsi="Times New Roman"/>
          <w:color w:val="000000"/>
        </w:rPr>
        <w:t>B</w:t>
      </w:r>
      <w:r w:rsidR="002731C4" w:rsidRPr="009A63FE">
        <w:rPr>
          <w:rFonts w:ascii="Times New Roman" w:hAnsi="Times New Roman"/>
          <w:color w:val="000000"/>
        </w:rPr>
        <w:t>log</w:t>
      </w:r>
      <w:r w:rsidR="00B400D9" w:rsidRPr="009A63FE">
        <w:rPr>
          <w:rFonts w:ascii="Times New Roman" w:hAnsi="Times New Roman"/>
          <w:color w:val="000000"/>
        </w:rPr>
        <w:t xml:space="preserve"> titled ‘Science Gateway Primer’</w:t>
      </w:r>
      <w:r w:rsidR="00B400D9" w:rsidRPr="009A63FE">
        <w:rPr>
          <w:rStyle w:val="FootnoteReference"/>
          <w:rFonts w:ascii="Times New Roman" w:hAnsi="Times New Roman"/>
          <w:color w:val="000000"/>
        </w:rPr>
        <w:footnoteReference w:id="12"/>
      </w:r>
    </w:p>
    <w:p w:rsidR="008668CA" w:rsidRPr="009A63FE" w:rsidRDefault="00A47F53" w:rsidP="00316DDB">
      <w:pPr>
        <w:pStyle w:val="ListParagraph"/>
        <w:numPr>
          <w:ilvl w:val="0"/>
          <w:numId w:val="57"/>
        </w:numPr>
        <w:shd w:val="clear" w:color="auto" w:fill="FFFFFF"/>
        <w:spacing w:before="100" w:beforeAutospacing="1" w:after="24" w:line="360" w:lineRule="atLeast"/>
        <w:rPr>
          <w:rFonts w:ascii="Times New Roman" w:hAnsi="Times New Roman"/>
          <w:color w:val="000000"/>
        </w:rPr>
      </w:pPr>
      <w:r w:rsidRPr="009A63FE">
        <w:rPr>
          <w:rFonts w:ascii="Times New Roman" w:hAnsi="Times New Roman"/>
          <w:color w:val="000000"/>
        </w:rPr>
        <w:t xml:space="preserve">UCST </w:t>
      </w:r>
      <w:r w:rsidR="009441DB" w:rsidRPr="009A63FE">
        <w:rPr>
          <w:rFonts w:ascii="Times New Roman" w:hAnsi="Times New Roman"/>
          <w:color w:val="000000"/>
        </w:rPr>
        <w:t>T</w:t>
      </w:r>
      <w:r w:rsidR="002731C4" w:rsidRPr="009A63FE">
        <w:rPr>
          <w:rFonts w:ascii="Times New Roman" w:hAnsi="Times New Roman"/>
          <w:color w:val="000000"/>
        </w:rPr>
        <w:t>witter</w:t>
      </w:r>
      <w:r w:rsidRPr="009A63FE">
        <w:rPr>
          <w:rFonts w:ascii="Times New Roman" w:hAnsi="Times New Roman"/>
          <w:color w:val="000000"/>
        </w:rPr>
        <w:t xml:space="preserve"> account</w:t>
      </w:r>
      <w:r w:rsidR="00B400D9" w:rsidRPr="009A63FE">
        <w:rPr>
          <w:rStyle w:val="FootnoteReference"/>
          <w:rFonts w:ascii="Times New Roman" w:hAnsi="Times New Roman"/>
          <w:color w:val="000000"/>
        </w:rPr>
        <w:footnoteReference w:id="13"/>
      </w:r>
      <w:r w:rsidR="008668CA" w:rsidRPr="009A63FE">
        <w:rPr>
          <w:rFonts w:ascii="Times New Roman" w:hAnsi="Times New Roman"/>
          <w:color w:val="000000"/>
        </w:rPr>
        <w:t xml:space="preserve"> </w:t>
      </w:r>
    </w:p>
    <w:p w:rsidR="00731574" w:rsidRPr="009A63FE" w:rsidRDefault="00A47F53" w:rsidP="00316DDB">
      <w:pPr>
        <w:pStyle w:val="ListParagraph"/>
        <w:numPr>
          <w:ilvl w:val="0"/>
          <w:numId w:val="57"/>
        </w:numPr>
        <w:shd w:val="clear" w:color="auto" w:fill="FFFFFF"/>
        <w:spacing w:before="100" w:beforeAutospacing="1" w:after="24" w:line="360" w:lineRule="atLeast"/>
        <w:rPr>
          <w:rFonts w:ascii="Times New Roman" w:hAnsi="Times New Roman"/>
          <w:color w:val="000000"/>
        </w:rPr>
      </w:pPr>
      <w:r w:rsidRPr="009A63FE">
        <w:rPr>
          <w:rFonts w:ascii="Times New Roman" w:hAnsi="Times New Roman"/>
          <w:color w:val="000000"/>
        </w:rPr>
        <w:t>Science Gateway discussion f</w:t>
      </w:r>
      <w:r w:rsidR="002731C4" w:rsidRPr="009A63FE">
        <w:rPr>
          <w:rFonts w:ascii="Times New Roman" w:hAnsi="Times New Roman"/>
          <w:color w:val="000000"/>
        </w:rPr>
        <w:t>orum</w:t>
      </w:r>
      <w:r w:rsidR="00B400D9" w:rsidRPr="009A63FE">
        <w:rPr>
          <w:rStyle w:val="FootnoteReference"/>
          <w:rFonts w:ascii="Times New Roman" w:hAnsi="Times New Roman"/>
          <w:color w:val="000000"/>
        </w:rPr>
        <w:footnoteReference w:id="14"/>
      </w:r>
    </w:p>
    <w:p w:rsidR="00731574" w:rsidRPr="009A63FE" w:rsidRDefault="00731574" w:rsidP="00316DDB">
      <w:pPr>
        <w:pStyle w:val="ListParagraph"/>
        <w:numPr>
          <w:ilvl w:val="0"/>
          <w:numId w:val="57"/>
        </w:numPr>
        <w:shd w:val="clear" w:color="auto" w:fill="FFFFFF"/>
        <w:spacing w:before="100" w:beforeAutospacing="1" w:after="24" w:line="360" w:lineRule="atLeast"/>
        <w:rPr>
          <w:rFonts w:ascii="Times New Roman" w:hAnsi="Times New Roman"/>
          <w:color w:val="000000"/>
        </w:rPr>
      </w:pPr>
      <w:r w:rsidRPr="009A63FE">
        <w:rPr>
          <w:rFonts w:ascii="Times New Roman" w:hAnsi="Times New Roman"/>
          <w:color w:val="000000"/>
        </w:rPr>
        <w:t>M</w:t>
      </w:r>
      <w:r w:rsidR="00180483" w:rsidRPr="009A63FE">
        <w:rPr>
          <w:rFonts w:ascii="Times New Roman" w:hAnsi="Times New Roman"/>
          <w:color w:val="000000"/>
        </w:rPr>
        <w:t>ailing lists</w:t>
      </w:r>
      <w:r w:rsidRPr="009A63FE">
        <w:rPr>
          <w:rFonts w:ascii="Times New Roman" w:hAnsi="Times New Roman"/>
          <w:color w:val="000000"/>
        </w:rPr>
        <w:t>, namely</w:t>
      </w:r>
      <w:r w:rsidR="00180483" w:rsidRPr="009A63FE">
        <w:rPr>
          <w:rFonts w:ascii="Times New Roman" w:hAnsi="Times New Roman"/>
          <w:color w:val="000000"/>
        </w:rPr>
        <w:t xml:space="preserve"> UCB</w:t>
      </w:r>
      <w:r w:rsidRPr="009A63FE">
        <w:rPr>
          <w:rFonts w:ascii="Times New Roman" w:hAnsi="Times New Roman"/>
          <w:color w:val="000000"/>
        </w:rPr>
        <w:t xml:space="preserve"> and</w:t>
      </w:r>
      <w:r w:rsidR="00180483" w:rsidRPr="009A63FE">
        <w:rPr>
          <w:rFonts w:ascii="Times New Roman" w:hAnsi="Times New Roman"/>
          <w:color w:val="000000"/>
        </w:rPr>
        <w:t xml:space="preserve"> Portal Community</w:t>
      </w:r>
    </w:p>
    <w:p w:rsidR="002B746D" w:rsidRPr="00B70E39" w:rsidRDefault="00180483" w:rsidP="00B70E39">
      <w:pPr>
        <w:shd w:val="clear" w:color="auto" w:fill="FFFFFF"/>
        <w:spacing w:before="100" w:beforeAutospacing="1" w:after="24" w:line="360" w:lineRule="atLeast"/>
        <w:ind w:left="2520"/>
        <w:rPr>
          <w:color w:val="000000"/>
        </w:rPr>
      </w:pPr>
      <w:r w:rsidRPr="00B70E39">
        <w:rPr>
          <w:b/>
          <w:color w:val="000000"/>
        </w:rPr>
        <w:t>SCI-BUS project dissemination channels</w:t>
      </w:r>
    </w:p>
    <w:p w:rsidR="002B746D" w:rsidRPr="009A63FE" w:rsidRDefault="002731C4" w:rsidP="00B70E39">
      <w:pPr>
        <w:pStyle w:val="ListParagraph"/>
        <w:numPr>
          <w:ilvl w:val="1"/>
          <w:numId w:val="54"/>
        </w:numPr>
        <w:shd w:val="clear" w:color="auto" w:fill="FFFFFF"/>
        <w:spacing w:before="100" w:beforeAutospacing="1" w:after="24" w:line="360" w:lineRule="atLeast"/>
        <w:rPr>
          <w:rFonts w:ascii="Times New Roman" w:hAnsi="Times New Roman"/>
          <w:color w:val="000000"/>
        </w:rPr>
      </w:pPr>
      <w:r w:rsidRPr="009A63FE">
        <w:rPr>
          <w:rFonts w:ascii="Times New Roman" w:hAnsi="Times New Roman"/>
          <w:color w:val="000000"/>
        </w:rPr>
        <w:t xml:space="preserve">External review comments </w:t>
      </w:r>
      <w:r w:rsidR="00A04AAE" w:rsidRPr="009A63FE">
        <w:rPr>
          <w:rFonts w:ascii="Times New Roman" w:hAnsi="Times New Roman"/>
          <w:color w:val="000000"/>
        </w:rPr>
        <w:t>have been</w:t>
      </w:r>
      <w:r w:rsidRPr="009A63FE">
        <w:rPr>
          <w:rFonts w:ascii="Times New Roman" w:hAnsi="Times New Roman"/>
          <w:color w:val="000000"/>
        </w:rPr>
        <w:t xml:space="preserve"> discussed and incorporated into the Primer if relevant and accepted by the chapter leaders</w:t>
      </w:r>
    </w:p>
    <w:p w:rsidR="002B746D" w:rsidRPr="009A63FE" w:rsidRDefault="002731C4" w:rsidP="00B70E39">
      <w:pPr>
        <w:pStyle w:val="ListParagraph"/>
        <w:numPr>
          <w:ilvl w:val="1"/>
          <w:numId w:val="54"/>
        </w:numPr>
        <w:shd w:val="clear" w:color="auto" w:fill="FFFFFF"/>
        <w:spacing w:before="100" w:beforeAutospacing="1" w:after="24" w:line="360" w:lineRule="atLeast"/>
        <w:rPr>
          <w:rFonts w:ascii="Times New Roman" w:hAnsi="Times New Roman"/>
          <w:color w:val="000000"/>
        </w:rPr>
      </w:pPr>
      <w:r w:rsidRPr="009A63FE">
        <w:rPr>
          <w:rFonts w:ascii="Times New Roman" w:hAnsi="Times New Roman"/>
          <w:color w:val="000000"/>
        </w:rPr>
        <w:t>Final public version to be released and disseminated in 2013</w:t>
      </w:r>
      <w:r w:rsidR="0072398E" w:rsidRPr="009A63FE">
        <w:rPr>
          <w:rFonts w:ascii="Times New Roman" w:hAnsi="Times New Roman"/>
          <w:color w:val="000000"/>
        </w:rPr>
        <w:t xml:space="preserve"> </w:t>
      </w:r>
      <w:r w:rsidR="00180483" w:rsidRPr="009A63FE">
        <w:rPr>
          <w:rFonts w:ascii="Times New Roman" w:hAnsi="Times New Roman"/>
          <w:color w:val="000000"/>
        </w:rPr>
        <w:t>by EGI.eu UCST</w:t>
      </w:r>
    </w:p>
    <w:p w:rsidR="001E6677" w:rsidRPr="009B046A" w:rsidRDefault="001E6677" w:rsidP="00207D16"/>
    <w:p w:rsidR="00207D16" w:rsidRPr="009B046A" w:rsidRDefault="00207D16" w:rsidP="00207D16">
      <w:pPr>
        <w:pStyle w:val="Heading1"/>
        <w:rPr>
          <w:rFonts w:ascii="Times New Roman" w:hAnsi="Times New Roman"/>
        </w:rPr>
      </w:pPr>
      <w:bookmarkStart w:id="11" w:name="_Toc350350836"/>
      <w:r w:rsidRPr="009B046A">
        <w:rPr>
          <w:rFonts w:ascii="Times New Roman" w:hAnsi="Times New Roman"/>
        </w:rPr>
        <w:t>Conclusion</w:t>
      </w:r>
      <w:bookmarkEnd w:id="11"/>
    </w:p>
    <w:p w:rsidR="00712292" w:rsidRPr="009B046A" w:rsidRDefault="00712292" w:rsidP="00712292"/>
    <w:p w:rsidR="008D28A4" w:rsidRDefault="000E6383" w:rsidP="009441DB">
      <w:pPr>
        <w:shd w:val="clear" w:color="auto" w:fill="FFFFFF"/>
        <w:spacing w:line="285" w:lineRule="atLeast"/>
        <w:rPr>
          <w:color w:val="000000"/>
          <w:szCs w:val="22"/>
        </w:rPr>
      </w:pPr>
      <w:r w:rsidRPr="009441DB">
        <w:rPr>
          <w:color w:val="000000"/>
          <w:szCs w:val="22"/>
        </w:rPr>
        <w:t xml:space="preserve">The Virtual Team project focused </w:t>
      </w:r>
      <w:r w:rsidR="00816B97" w:rsidRPr="009441DB">
        <w:rPr>
          <w:color w:val="000000"/>
          <w:szCs w:val="22"/>
        </w:rPr>
        <w:t>on different aspects</w:t>
      </w:r>
      <w:r w:rsidR="008D28A4" w:rsidRPr="009441DB">
        <w:rPr>
          <w:color w:val="000000"/>
          <w:szCs w:val="22"/>
        </w:rPr>
        <w:t xml:space="preserve"> of what i</w:t>
      </w:r>
      <w:r w:rsidRPr="009441DB">
        <w:rPr>
          <w:color w:val="000000"/>
          <w:szCs w:val="22"/>
        </w:rPr>
        <w:t xml:space="preserve">s needed to </w:t>
      </w:r>
      <w:r w:rsidR="008D28A4" w:rsidRPr="009441DB">
        <w:rPr>
          <w:color w:val="000000"/>
          <w:szCs w:val="22"/>
        </w:rPr>
        <w:t>efficiently</w:t>
      </w:r>
      <w:r w:rsidRPr="009441DB">
        <w:rPr>
          <w:color w:val="000000"/>
          <w:szCs w:val="22"/>
        </w:rPr>
        <w:t xml:space="preserve"> </w:t>
      </w:r>
      <w:r w:rsidR="008D28A4" w:rsidRPr="009441DB">
        <w:rPr>
          <w:color w:val="000000"/>
          <w:szCs w:val="22"/>
        </w:rPr>
        <w:t>develop science gateways</w:t>
      </w:r>
      <w:r w:rsidRPr="009441DB">
        <w:rPr>
          <w:color w:val="000000"/>
          <w:szCs w:val="22"/>
        </w:rPr>
        <w:t xml:space="preserve"> on the EGI production grid</w:t>
      </w:r>
      <w:r w:rsidR="008D28A4" w:rsidRPr="009441DB">
        <w:rPr>
          <w:color w:val="000000"/>
          <w:szCs w:val="22"/>
        </w:rPr>
        <w:t xml:space="preserve"> infrastructure</w:t>
      </w:r>
      <w:r w:rsidRPr="009441DB">
        <w:rPr>
          <w:color w:val="000000"/>
          <w:szCs w:val="22"/>
        </w:rPr>
        <w:t xml:space="preserve">. Most of the </w:t>
      </w:r>
      <w:r w:rsidR="009441DB" w:rsidRPr="009441DB">
        <w:rPr>
          <w:color w:val="000000"/>
          <w:szCs w:val="22"/>
        </w:rPr>
        <w:t xml:space="preserve">related </w:t>
      </w:r>
      <w:r w:rsidR="008D28A4" w:rsidRPr="009441DB">
        <w:rPr>
          <w:color w:val="000000"/>
          <w:szCs w:val="22"/>
        </w:rPr>
        <w:t>topics</w:t>
      </w:r>
      <w:r w:rsidRPr="009441DB">
        <w:rPr>
          <w:color w:val="000000"/>
          <w:szCs w:val="22"/>
        </w:rPr>
        <w:t xml:space="preserve"> have been </w:t>
      </w:r>
      <w:r w:rsidR="008D28A4" w:rsidRPr="009441DB">
        <w:rPr>
          <w:color w:val="000000"/>
          <w:szCs w:val="22"/>
        </w:rPr>
        <w:t>described</w:t>
      </w:r>
      <w:r w:rsidR="009441DB" w:rsidRPr="009441DB">
        <w:rPr>
          <w:color w:val="000000"/>
          <w:szCs w:val="22"/>
        </w:rPr>
        <w:t xml:space="preserve"> in </w:t>
      </w:r>
      <w:r w:rsidR="00A04AAE">
        <w:rPr>
          <w:color w:val="000000"/>
          <w:szCs w:val="22"/>
        </w:rPr>
        <w:t>the latest</w:t>
      </w:r>
      <w:r w:rsidR="009441DB" w:rsidRPr="009441DB">
        <w:rPr>
          <w:color w:val="000000"/>
          <w:szCs w:val="22"/>
        </w:rPr>
        <w:t xml:space="preserve"> version of the Primer document</w:t>
      </w:r>
      <w:r w:rsidR="009441DB">
        <w:rPr>
          <w:color w:val="000000"/>
          <w:szCs w:val="22"/>
        </w:rPr>
        <w:t xml:space="preserve"> and the AppDB related recommendations have been submitted</w:t>
      </w:r>
      <w:r w:rsidR="00DA34D1">
        <w:rPr>
          <w:color w:val="000000"/>
          <w:szCs w:val="22"/>
        </w:rPr>
        <w:t xml:space="preserve"> and discussed with EGI.eu UCST</w:t>
      </w:r>
      <w:r w:rsidRPr="009441DB">
        <w:rPr>
          <w:color w:val="000000"/>
          <w:szCs w:val="22"/>
        </w:rPr>
        <w:t xml:space="preserve">, but there are still open actions that need to be followed up </w:t>
      </w:r>
      <w:r w:rsidR="008D28A4" w:rsidRPr="009441DB">
        <w:rPr>
          <w:color w:val="000000"/>
          <w:szCs w:val="22"/>
        </w:rPr>
        <w:t>after the lifetime of</w:t>
      </w:r>
      <w:r w:rsidRPr="009441DB">
        <w:rPr>
          <w:color w:val="000000"/>
          <w:szCs w:val="22"/>
        </w:rPr>
        <w:t xml:space="preserve"> Virtual Team. These actions have been described in the report and are </w:t>
      </w:r>
      <w:r w:rsidR="009441DB" w:rsidRPr="009441DB">
        <w:rPr>
          <w:color w:val="000000"/>
          <w:szCs w:val="22"/>
        </w:rPr>
        <w:t>summarized</w:t>
      </w:r>
      <w:r w:rsidRPr="009441DB">
        <w:rPr>
          <w:color w:val="000000"/>
          <w:szCs w:val="22"/>
        </w:rPr>
        <w:t xml:space="preserve"> below.</w:t>
      </w:r>
    </w:p>
    <w:p w:rsidR="00956795" w:rsidRDefault="00956795" w:rsidP="009441DB">
      <w:pPr>
        <w:shd w:val="clear" w:color="auto" w:fill="FFFFFF"/>
        <w:spacing w:line="285" w:lineRule="atLeast"/>
        <w:rPr>
          <w:color w:val="000000"/>
          <w:szCs w:val="22"/>
        </w:rPr>
      </w:pPr>
    </w:p>
    <w:p w:rsidR="00037EE4" w:rsidRPr="009A63FE" w:rsidRDefault="00180483" w:rsidP="009441DB">
      <w:pPr>
        <w:shd w:val="clear" w:color="auto" w:fill="FFFFFF"/>
        <w:spacing w:line="285" w:lineRule="atLeast"/>
        <w:rPr>
          <w:b/>
          <w:color w:val="000000"/>
          <w:szCs w:val="22"/>
        </w:rPr>
      </w:pPr>
      <w:r w:rsidRPr="009A63FE">
        <w:rPr>
          <w:b/>
          <w:color w:val="000000"/>
          <w:szCs w:val="22"/>
        </w:rPr>
        <w:t>Action 1</w:t>
      </w:r>
    </w:p>
    <w:p w:rsidR="002B746D" w:rsidRPr="009A63FE" w:rsidRDefault="00956795">
      <w:pPr>
        <w:shd w:val="clear" w:color="auto" w:fill="FFFFFF"/>
        <w:spacing w:line="285" w:lineRule="atLeast"/>
        <w:rPr>
          <w:color w:val="000000"/>
          <w:szCs w:val="22"/>
        </w:rPr>
      </w:pPr>
      <w:r w:rsidRPr="00A561F6">
        <w:rPr>
          <w:color w:val="000000"/>
          <w:szCs w:val="22"/>
        </w:rPr>
        <w:t xml:space="preserve">AppDB and EGI.eu </w:t>
      </w:r>
      <w:r>
        <w:rPr>
          <w:color w:val="000000"/>
          <w:szCs w:val="22"/>
        </w:rPr>
        <w:t>reviewed</w:t>
      </w:r>
      <w:r w:rsidRPr="00A561F6">
        <w:rPr>
          <w:color w:val="000000"/>
          <w:szCs w:val="22"/>
        </w:rPr>
        <w:t xml:space="preserve"> the recommendations and their implementatio</w:t>
      </w:r>
      <w:r>
        <w:rPr>
          <w:color w:val="000000"/>
          <w:szCs w:val="22"/>
        </w:rPr>
        <w:t xml:space="preserve">ns </w:t>
      </w:r>
      <w:r w:rsidRPr="009A63FE">
        <w:rPr>
          <w:color w:val="000000"/>
          <w:szCs w:val="22"/>
        </w:rPr>
        <w:t xml:space="preserve">in January 2013 (related to Task 2). </w:t>
      </w:r>
      <w:r w:rsidR="00A527FD" w:rsidRPr="009A63FE">
        <w:rPr>
          <w:color w:val="000000"/>
          <w:szCs w:val="22"/>
        </w:rPr>
        <w:t>Half</w:t>
      </w:r>
      <w:r w:rsidRPr="009A63FE">
        <w:rPr>
          <w:color w:val="000000"/>
          <w:szCs w:val="22"/>
        </w:rPr>
        <w:t xml:space="preserve"> of the recommendations </w:t>
      </w:r>
      <w:r w:rsidR="00A527FD" w:rsidRPr="009A63FE">
        <w:rPr>
          <w:color w:val="000000"/>
          <w:szCs w:val="22"/>
        </w:rPr>
        <w:t xml:space="preserve">were </w:t>
      </w:r>
      <w:r w:rsidRPr="009A63FE">
        <w:rPr>
          <w:color w:val="000000"/>
          <w:szCs w:val="22"/>
        </w:rPr>
        <w:t xml:space="preserve">accepted, </w:t>
      </w:r>
      <w:r w:rsidR="004457CB">
        <w:rPr>
          <w:color w:val="000000"/>
          <w:szCs w:val="22"/>
        </w:rPr>
        <w:t>the other recommendations are in one of these states:</w:t>
      </w:r>
      <w:r w:rsidRPr="009A63FE">
        <w:rPr>
          <w:color w:val="000000"/>
          <w:szCs w:val="22"/>
        </w:rPr>
        <w:t xml:space="preserve"> implemented, </w:t>
      </w:r>
      <w:r w:rsidR="004457CB">
        <w:rPr>
          <w:color w:val="000000"/>
          <w:szCs w:val="22"/>
        </w:rPr>
        <w:t>in progress, or</w:t>
      </w:r>
      <w:r w:rsidR="00E849E3">
        <w:rPr>
          <w:color w:val="000000"/>
          <w:szCs w:val="22"/>
        </w:rPr>
        <w:t xml:space="preserve"> in standby</w:t>
      </w:r>
      <w:r w:rsidR="009C1140" w:rsidRPr="009A63FE">
        <w:rPr>
          <w:rStyle w:val="FootnoteReference"/>
          <w:color w:val="000000"/>
          <w:szCs w:val="22"/>
        </w:rPr>
        <w:footnoteReference w:id="15"/>
      </w:r>
      <w:r w:rsidR="002C1C58" w:rsidRPr="009A63FE">
        <w:rPr>
          <w:color w:val="000000"/>
          <w:szCs w:val="22"/>
        </w:rPr>
        <w:t>.</w:t>
      </w:r>
    </w:p>
    <w:p w:rsidR="00956795" w:rsidRDefault="00956795" w:rsidP="009441DB">
      <w:pPr>
        <w:shd w:val="clear" w:color="auto" w:fill="FFFFFF"/>
        <w:spacing w:line="285" w:lineRule="atLeast"/>
        <w:rPr>
          <w:color w:val="000000"/>
          <w:szCs w:val="22"/>
        </w:rPr>
      </w:pPr>
    </w:p>
    <w:p w:rsidR="00956795" w:rsidRDefault="002C1C58" w:rsidP="009441DB">
      <w:pPr>
        <w:shd w:val="clear" w:color="auto" w:fill="FFFFFF"/>
        <w:spacing w:line="285" w:lineRule="atLeast"/>
        <w:rPr>
          <w:color w:val="000000"/>
          <w:szCs w:val="22"/>
        </w:rPr>
      </w:pPr>
      <w:r>
        <w:rPr>
          <w:color w:val="000000"/>
          <w:szCs w:val="22"/>
        </w:rPr>
        <w:t>O</w:t>
      </w:r>
      <w:r w:rsidRPr="005B0422">
        <w:rPr>
          <w:color w:val="000000"/>
          <w:szCs w:val="22"/>
        </w:rPr>
        <w:t>nce the AppDB recommendations are implemented</w:t>
      </w:r>
      <w:r w:rsidR="009C1140">
        <w:rPr>
          <w:color w:val="000000"/>
          <w:szCs w:val="22"/>
        </w:rPr>
        <w:t xml:space="preserve"> (related to t</w:t>
      </w:r>
      <w:r>
        <w:rPr>
          <w:color w:val="000000"/>
          <w:szCs w:val="22"/>
        </w:rPr>
        <w:t>ask 1), a</w:t>
      </w:r>
      <w:r w:rsidR="008D28A4" w:rsidRPr="005B0422">
        <w:rPr>
          <w:color w:val="000000"/>
          <w:szCs w:val="22"/>
        </w:rPr>
        <w:t xml:space="preserve">ll </w:t>
      </w:r>
      <w:r>
        <w:rPr>
          <w:color w:val="000000"/>
          <w:szCs w:val="22"/>
        </w:rPr>
        <w:t xml:space="preserve">AppDB </w:t>
      </w:r>
      <w:r w:rsidR="008D28A4" w:rsidRPr="005B0422">
        <w:rPr>
          <w:color w:val="000000"/>
          <w:szCs w:val="22"/>
        </w:rPr>
        <w:t>gateway con</w:t>
      </w:r>
      <w:r w:rsidR="008D28A4">
        <w:rPr>
          <w:color w:val="000000"/>
          <w:szCs w:val="22"/>
        </w:rPr>
        <w:t>tacts will be informed if there is</w:t>
      </w:r>
      <w:r w:rsidR="008D28A4" w:rsidRPr="005B0422">
        <w:rPr>
          <w:color w:val="000000"/>
          <w:szCs w:val="22"/>
        </w:rPr>
        <w:t xml:space="preserve"> the need </w:t>
      </w:r>
      <w:r>
        <w:rPr>
          <w:color w:val="000000"/>
          <w:szCs w:val="22"/>
        </w:rPr>
        <w:t>for them to update their AppDB gateway software entry profiles. This action will be performed by EGI.eu UCST.</w:t>
      </w:r>
    </w:p>
    <w:p w:rsidR="00956795" w:rsidRDefault="00956795" w:rsidP="009441DB">
      <w:pPr>
        <w:shd w:val="clear" w:color="auto" w:fill="FFFFFF"/>
        <w:spacing w:line="285" w:lineRule="atLeast"/>
        <w:rPr>
          <w:color w:val="000000"/>
          <w:szCs w:val="22"/>
        </w:rPr>
      </w:pPr>
    </w:p>
    <w:p w:rsidR="002C1C58" w:rsidRPr="009A63FE" w:rsidRDefault="002C1C58" w:rsidP="009441DB">
      <w:pPr>
        <w:shd w:val="clear" w:color="auto" w:fill="FFFFFF"/>
        <w:spacing w:line="285" w:lineRule="atLeast"/>
        <w:rPr>
          <w:b/>
          <w:color w:val="000000"/>
          <w:szCs w:val="22"/>
        </w:rPr>
      </w:pPr>
      <w:r w:rsidRPr="00106439">
        <w:rPr>
          <w:b/>
          <w:color w:val="000000"/>
          <w:szCs w:val="22"/>
        </w:rPr>
        <w:t>Action</w:t>
      </w:r>
      <w:r>
        <w:rPr>
          <w:b/>
          <w:color w:val="000000"/>
          <w:szCs w:val="22"/>
        </w:rPr>
        <w:t xml:space="preserve"> 2</w:t>
      </w:r>
    </w:p>
    <w:p w:rsidR="00956795" w:rsidRDefault="004D13C6" w:rsidP="009441DB">
      <w:pPr>
        <w:shd w:val="clear" w:color="auto" w:fill="FFFFFF"/>
        <w:spacing w:line="285" w:lineRule="atLeast"/>
        <w:rPr>
          <w:color w:val="000000"/>
          <w:szCs w:val="22"/>
        </w:rPr>
      </w:pPr>
      <w:r w:rsidRPr="009A63FE">
        <w:rPr>
          <w:color w:val="000000"/>
          <w:szCs w:val="22"/>
        </w:rPr>
        <w:t>T</w:t>
      </w:r>
      <w:r w:rsidR="00956795" w:rsidRPr="009A63FE">
        <w:rPr>
          <w:color w:val="000000"/>
          <w:szCs w:val="22"/>
        </w:rPr>
        <w:t>he VT gave the opportunity to all t</w:t>
      </w:r>
      <w:r w:rsidR="007C6A95" w:rsidRPr="009A63FE">
        <w:rPr>
          <w:color w:val="000000"/>
          <w:szCs w:val="22"/>
        </w:rPr>
        <w:t xml:space="preserve">he stakeholders to contribute </w:t>
      </w:r>
      <w:r w:rsidRPr="009A63FE">
        <w:rPr>
          <w:color w:val="000000"/>
          <w:szCs w:val="22"/>
        </w:rPr>
        <w:t>to the Primer document</w:t>
      </w:r>
      <w:r w:rsidR="00E849E3">
        <w:rPr>
          <w:color w:val="000000"/>
          <w:szCs w:val="22"/>
        </w:rPr>
        <w:t>,</w:t>
      </w:r>
      <w:r w:rsidRPr="009A63FE">
        <w:rPr>
          <w:color w:val="000000"/>
          <w:szCs w:val="22"/>
        </w:rPr>
        <w:t xml:space="preserve"> </w:t>
      </w:r>
      <w:r w:rsidR="007C6A95" w:rsidRPr="009A63FE">
        <w:rPr>
          <w:color w:val="000000"/>
          <w:szCs w:val="22"/>
        </w:rPr>
        <w:t xml:space="preserve">but </w:t>
      </w:r>
      <w:r w:rsidR="00956795" w:rsidRPr="009A63FE">
        <w:rPr>
          <w:color w:val="000000"/>
          <w:szCs w:val="22"/>
        </w:rPr>
        <w:t xml:space="preserve">due to the partial inactivity in the VT, the </w:t>
      </w:r>
      <w:r w:rsidR="00A04AAE" w:rsidRPr="009A63FE">
        <w:rPr>
          <w:color w:val="000000"/>
          <w:szCs w:val="22"/>
        </w:rPr>
        <w:t>latest</w:t>
      </w:r>
      <w:r w:rsidR="00956795" w:rsidRPr="009A63FE">
        <w:rPr>
          <w:color w:val="000000"/>
          <w:szCs w:val="22"/>
        </w:rPr>
        <w:t xml:space="preserve"> version of the Primer reflects (</w:t>
      </w:r>
      <w:r w:rsidR="00DA34D1" w:rsidRPr="009A63FE">
        <w:rPr>
          <w:color w:val="000000"/>
          <w:szCs w:val="22"/>
        </w:rPr>
        <w:t>obviously</w:t>
      </w:r>
      <w:r w:rsidR="00956795" w:rsidRPr="009A63FE">
        <w:rPr>
          <w:color w:val="000000"/>
          <w:szCs w:val="22"/>
        </w:rPr>
        <w:t>) only the authors' view</w:t>
      </w:r>
      <w:r w:rsidR="00DA34D1" w:rsidRPr="009A63FE">
        <w:rPr>
          <w:color w:val="000000"/>
          <w:szCs w:val="22"/>
        </w:rPr>
        <w:t xml:space="preserve"> -- mostly from the SCI-BUS related communities</w:t>
      </w:r>
      <w:r w:rsidR="00111982" w:rsidRPr="009A63FE">
        <w:rPr>
          <w:color w:val="000000"/>
          <w:szCs w:val="22"/>
        </w:rPr>
        <w:t xml:space="preserve">, </w:t>
      </w:r>
      <w:r w:rsidR="00DA34D1" w:rsidRPr="009A63FE">
        <w:rPr>
          <w:color w:val="000000"/>
          <w:szCs w:val="22"/>
        </w:rPr>
        <w:t>the only</w:t>
      </w:r>
      <w:r w:rsidR="007C6A95" w:rsidRPr="009A63FE">
        <w:rPr>
          <w:color w:val="000000"/>
          <w:szCs w:val="22"/>
        </w:rPr>
        <w:t xml:space="preserve"> </w:t>
      </w:r>
      <w:r w:rsidR="00DA34D1" w:rsidRPr="009A63FE">
        <w:rPr>
          <w:color w:val="000000"/>
          <w:szCs w:val="22"/>
        </w:rPr>
        <w:t xml:space="preserve">large-scale FP7 </w:t>
      </w:r>
      <w:r w:rsidR="007C6A95" w:rsidRPr="009A63FE">
        <w:rPr>
          <w:color w:val="000000"/>
          <w:szCs w:val="22"/>
        </w:rPr>
        <w:t xml:space="preserve">project, which </w:t>
      </w:r>
      <w:r w:rsidR="00111982" w:rsidRPr="009A63FE">
        <w:rPr>
          <w:color w:val="000000"/>
          <w:szCs w:val="22"/>
        </w:rPr>
        <w:t xml:space="preserve">is </w:t>
      </w:r>
      <w:r w:rsidR="007C6A95" w:rsidRPr="009A63FE">
        <w:rPr>
          <w:color w:val="000000"/>
          <w:szCs w:val="22"/>
        </w:rPr>
        <w:t xml:space="preserve">fully science gateway oriented </w:t>
      </w:r>
      <w:r w:rsidR="00DA34D1" w:rsidRPr="009A63FE">
        <w:rPr>
          <w:color w:val="000000"/>
          <w:szCs w:val="22"/>
        </w:rPr>
        <w:t>in the EGI ecosystem</w:t>
      </w:r>
      <w:r w:rsidR="00956795" w:rsidRPr="009A63FE">
        <w:rPr>
          <w:color w:val="000000"/>
          <w:szCs w:val="22"/>
        </w:rPr>
        <w:t xml:space="preserve">. </w:t>
      </w:r>
      <w:r w:rsidR="00DA34D1" w:rsidRPr="009A63FE">
        <w:rPr>
          <w:color w:val="000000"/>
          <w:szCs w:val="22"/>
        </w:rPr>
        <w:t xml:space="preserve">EGI.eu UCST is to be responsible for re-editing the primer </w:t>
      </w:r>
      <w:r w:rsidR="00111982" w:rsidRPr="009A63FE">
        <w:rPr>
          <w:color w:val="000000"/>
          <w:szCs w:val="22"/>
        </w:rPr>
        <w:t xml:space="preserve">(e.g. make it more compact and aligned with EGI platform architecture) </w:t>
      </w:r>
      <w:r w:rsidR="007C6A95" w:rsidRPr="009A63FE">
        <w:rPr>
          <w:color w:val="000000"/>
          <w:szCs w:val="22"/>
        </w:rPr>
        <w:t>after handing it over</w:t>
      </w:r>
      <w:r w:rsidR="00A04AAE" w:rsidRPr="009A63FE">
        <w:rPr>
          <w:color w:val="000000"/>
          <w:szCs w:val="22"/>
        </w:rPr>
        <w:t xml:space="preserve"> from the VT</w:t>
      </w:r>
      <w:r w:rsidR="007C6A95" w:rsidRPr="009A63FE">
        <w:rPr>
          <w:color w:val="000000"/>
          <w:szCs w:val="22"/>
        </w:rPr>
        <w:t xml:space="preserve">, </w:t>
      </w:r>
      <w:r w:rsidR="00DA34D1" w:rsidRPr="009A63FE">
        <w:rPr>
          <w:color w:val="000000"/>
          <w:szCs w:val="22"/>
        </w:rPr>
        <w:t xml:space="preserve">and will produce a new version to deal with the </w:t>
      </w:r>
      <w:r w:rsidR="007C6A95" w:rsidRPr="009A63FE">
        <w:rPr>
          <w:color w:val="000000"/>
          <w:szCs w:val="22"/>
        </w:rPr>
        <w:t xml:space="preserve">remaining </w:t>
      </w:r>
      <w:r w:rsidR="00DA34D1" w:rsidRPr="009A63FE">
        <w:rPr>
          <w:color w:val="000000"/>
          <w:szCs w:val="22"/>
        </w:rPr>
        <w:t>comments of the internal and external reviewers (internal: VT member; external: non-VT member).</w:t>
      </w:r>
    </w:p>
    <w:p w:rsidR="00042716" w:rsidRDefault="009441DB" w:rsidP="00042716">
      <w:pPr>
        <w:shd w:val="clear" w:color="auto" w:fill="FFFFFF"/>
        <w:spacing w:line="285" w:lineRule="atLeast"/>
        <w:rPr>
          <w:color w:val="000000"/>
          <w:szCs w:val="22"/>
        </w:rPr>
      </w:pPr>
      <w:r>
        <w:rPr>
          <w:color w:val="000000"/>
          <w:szCs w:val="22"/>
        </w:rPr>
        <w:t>Then, the f</w:t>
      </w:r>
      <w:r w:rsidRPr="00A561F6">
        <w:rPr>
          <w:color w:val="000000"/>
          <w:szCs w:val="22"/>
        </w:rPr>
        <w:t>inal public version to be released and disseminated in 2013</w:t>
      </w:r>
      <w:r>
        <w:rPr>
          <w:color w:val="000000"/>
          <w:szCs w:val="22"/>
        </w:rPr>
        <w:t xml:space="preserve"> (related to </w:t>
      </w:r>
      <w:r w:rsidR="009C1140">
        <w:rPr>
          <w:color w:val="000000"/>
          <w:szCs w:val="22"/>
        </w:rPr>
        <w:t>t</w:t>
      </w:r>
      <w:r>
        <w:rPr>
          <w:color w:val="000000"/>
          <w:szCs w:val="22"/>
        </w:rPr>
        <w:t>ask 5).</w:t>
      </w:r>
    </w:p>
    <w:p w:rsidR="00042716" w:rsidRDefault="00042716" w:rsidP="00042716">
      <w:pPr>
        <w:shd w:val="clear" w:color="auto" w:fill="FFFFFF"/>
        <w:spacing w:line="285" w:lineRule="atLeast"/>
        <w:rPr>
          <w:color w:val="000000"/>
          <w:szCs w:val="22"/>
        </w:rPr>
      </w:pPr>
    </w:p>
    <w:p w:rsidR="00042716" w:rsidRDefault="00042716" w:rsidP="00042716">
      <w:pPr>
        <w:shd w:val="clear" w:color="auto" w:fill="FFFFFF"/>
        <w:spacing w:line="285" w:lineRule="atLeast"/>
        <w:rPr>
          <w:color w:val="000000"/>
          <w:szCs w:val="22"/>
        </w:rPr>
      </w:pPr>
    </w:p>
    <w:p w:rsidR="00042716" w:rsidRPr="00A561F6" w:rsidRDefault="006000E7" w:rsidP="00042716">
      <w:pPr>
        <w:shd w:val="clear" w:color="auto" w:fill="FFFFFF"/>
        <w:spacing w:line="285" w:lineRule="atLeast"/>
        <w:rPr>
          <w:color w:val="000000"/>
          <w:szCs w:val="22"/>
        </w:rPr>
      </w:pPr>
      <w:r w:rsidRPr="009A63FE">
        <w:rPr>
          <w:color w:val="000000"/>
          <w:szCs w:val="22"/>
        </w:rPr>
        <w:t xml:space="preserve">As a summary; </w:t>
      </w:r>
      <w:r w:rsidR="00042716" w:rsidRPr="009A63FE">
        <w:rPr>
          <w:color w:val="000000"/>
          <w:szCs w:val="22"/>
        </w:rPr>
        <w:t xml:space="preserve">EGI.eu UCST accepted the Primer document as a valuable contribution from the authors of the VT, and after the end of VT’ timeframe EGI.eu will be responsible for broadening </w:t>
      </w:r>
      <w:r w:rsidRPr="009A63FE">
        <w:rPr>
          <w:color w:val="000000"/>
          <w:szCs w:val="22"/>
        </w:rPr>
        <w:t>the Primer’s</w:t>
      </w:r>
      <w:r w:rsidR="00042716" w:rsidRPr="009A63FE">
        <w:rPr>
          <w:color w:val="000000"/>
          <w:szCs w:val="22"/>
        </w:rPr>
        <w:t xml:space="preserve"> scope wider involving more stakeholders from the </w:t>
      </w:r>
      <w:r w:rsidRPr="009A63FE">
        <w:rPr>
          <w:color w:val="000000"/>
          <w:szCs w:val="22"/>
        </w:rPr>
        <w:t>EGI communities</w:t>
      </w:r>
      <w:r w:rsidR="00042716" w:rsidRPr="009A63FE">
        <w:rPr>
          <w:color w:val="000000"/>
          <w:szCs w:val="22"/>
        </w:rPr>
        <w:t>.</w:t>
      </w:r>
    </w:p>
    <w:p w:rsidR="008D28A4" w:rsidRPr="00A561F6" w:rsidRDefault="008D28A4" w:rsidP="009441DB">
      <w:pPr>
        <w:shd w:val="clear" w:color="auto" w:fill="FFFFFF"/>
        <w:spacing w:line="285" w:lineRule="atLeast"/>
        <w:rPr>
          <w:color w:val="000000"/>
          <w:szCs w:val="22"/>
        </w:rPr>
      </w:pPr>
    </w:p>
    <w:p w:rsidR="008D28A4" w:rsidRDefault="008D28A4" w:rsidP="008D28A4">
      <w:pPr>
        <w:shd w:val="clear" w:color="auto" w:fill="FFFFFF"/>
        <w:suppressAutoHyphens w:val="0"/>
        <w:spacing w:before="100" w:beforeAutospacing="1" w:after="24" w:line="360" w:lineRule="atLeast"/>
        <w:rPr>
          <w:color w:val="000000"/>
          <w:szCs w:val="22"/>
        </w:rPr>
      </w:pPr>
    </w:p>
    <w:p w:rsidR="008D28A4" w:rsidRPr="00A561F6" w:rsidRDefault="008D28A4" w:rsidP="008D28A4">
      <w:pPr>
        <w:shd w:val="clear" w:color="auto" w:fill="FFFFFF"/>
        <w:suppressAutoHyphens w:val="0"/>
        <w:spacing w:before="100" w:beforeAutospacing="1" w:after="24" w:line="360" w:lineRule="atLeast"/>
        <w:rPr>
          <w:color w:val="000000"/>
          <w:szCs w:val="22"/>
        </w:rPr>
      </w:pPr>
    </w:p>
    <w:p w:rsidR="0057745A" w:rsidRPr="005E4D67" w:rsidRDefault="0057745A" w:rsidP="00EB1699">
      <w:pPr>
        <w:rPr>
          <w:sz w:val="16"/>
        </w:rPr>
      </w:pPr>
    </w:p>
    <w:p w:rsidR="00F32C76" w:rsidRDefault="00F32C76" w:rsidP="00ED2288">
      <w:pPr>
        <w:pStyle w:val="Heading1"/>
        <w:rPr>
          <w:rFonts w:ascii="Times New Roman" w:hAnsi="Times New Roman"/>
        </w:rPr>
      </w:pPr>
      <w:bookmarkStart w:id="12" w:name="_Toc350350837"/>
      <w:r w:rsidRPr="009B046A">
        <w:rPr>
          <w:rFonts w:ascii="Times New Roman" w:hAnsi="Times New Roman"/>
        </w:rPr>
        <w:t>APPENDIX</w:t>
      </w:r>
      <w:bookmarkEnd w:id="12"/>
    </w:p>
    <w:p w:rsidR="002731C4" w:rsidRDefault="002731C4" w:rsidP="002731C4"/>
    <w:p w:rsidR="002B746D" w:rsidRDefault="002731C4" w:rsidP="009A63FE">
      <w:pPr>
        <w:shd w:val="clear" w:color="auto" w:fill="FFFFFF"/>
        <w:suppressAutoHyphens w:val="0"/>
        <w:spacing w:before="96" w:after="120" w:line="288" w:lineRule="atLeast"/>
        <w:rPr>
          <w:color w:val="000000"/>
          <w:szCs w:val="22"/>
          <w:lang w:val="en-US" w:eastAsia="en-US"/>
        </w:rPr>
      </w:pPr>
      <w:r w:rsidRPr="00A561F6">
        <w:rPr>
          <w:color w:val="000000"/>
          <w:szCs w:val="22"/>
          <w:lang w:val="en-US" w:eastAsia="en-US"/>
        </w:rPr>
        <w:t>The VT members have different roles under the scope of this project:</w:t>
      </w:r>
    </w:p>
    <w:p w:rsidR="002B746D" w:rsidRDefault="002731C4" w:rsidP="009A63FE">
      <w:pPr>
        <w:numPr>
          <w:ilvl w:val="0"/>
          <w:numId w:val="58"/>
        </w:numPr>
        <w:shd w:val="clear" w:color="auto" w:fill="FFFFFF"/>
        <w:suppressAutoHyphens w:val="0"/>
        <w:spacing w:before="100" w:beforeAutospacing="1" w:after="24" w:line="288" w:lineRule="atLeast"/>
        <w:rPr>
          <w:color w:val="000000"/>
          <w:szCs w:val="22"/>
          <w:lang w:val="en-US" w:eastAsia="en-US"/>
        </w:rPr>
      </w:pPr>
      <w:r w:rsidRPr="00A561F6">
        <w:rPr>
          <w:b/>
          <w:bCs/>
          <w:color w:val="000000"/>
          <w:szCs w:val="22"/>
          <w:lang w:val="en-US" w:eastAsia="en-US"/>
        </w:rPr>
        <w:t>Active</w:t>
      </w:r>
      <w:r w:rsidR="00BB0529">
        <w:rPr>
          <w:color w:val="000000"/>
          <w:szCs w:val="22"/>
          <w:lang w:val="en-US" w:eastAsia="en-US"/>
        </w:rPr>
        <w:t xml:space="preserve"> </w:t>
      </w:r>
      <w:r w:rsidRPr="00A561F6">
        <w:rPr>
          <w:color w:val="000000"/>
          <w:szCs w:val="22"/>
          <w:lang w:val="en-US" w:eastAsia="en-US"/>
        </w:rPr>
        <w:t>members are the ones which committed effort to the Primer</w:t>
      </w:r>
    </w:p>
    <w:p w:rsidR="002B746D" w:rsidRDefault="002731C4" w:rsidP="009A63FE">
      <w:pPr>
        <w:numPr>
          <w:ilvl w:val="0"/>
          <w:numId w:val="58"/>
        </w:numPr>
        <w:shd w:val="clear" w:color="auto" w:fill="FFFFFF"/>
        <w:suppressAutoHyphens w:val="0"/>
        <w:spacing w:before="100" w:beforeAutospacing="1" w:after="24" w:line="288" w:lineRule="atLeast"/>
        <w:rPr>
          <w:color w:val="000000"/>
          <w:szCs w:val="22"/>
          <w:lang w:val="en-US" w:eastAsia="en-US"/>
        </w:rPr>
      </w:pPr>
      <w:r w:rsidRPr="00A561F6">
        <w:rPr>
          <w:b/>
          <w:bCs/>
          <w:color w:val="000000"/>
          <w:szCs w:val="22"/>
          <w:lang w:val="en-US" w:eastAsia="en-US"/>
        </w:rPr>
        <w:t>Observer</w:t>
      </w:r>
      <w:r w:rsidR="00BB0529">
        <w:rPr>
          <w:color w:val="000000"/>
          <w:szCs w:val="22"/>
          <w:lang w:val="en-US" w:eastAsia="en-US"/>
        </w:rPr>
        <w:t xml:space="preserve"> </w:t>
      </w:r>
      <w:r w:rsidRPr="00A561F6">
        <w:rPr>
          <w:color w:val="000000"/>
          <w:szCs w:val="22"/>
          <w:lang w:val="en-US" w:eastAsia="en-US"/>
        </w:rPr>
        <w:t>members want to be kept updated about the achievements of the VT</w:t>
      </w:r>
    </w:p>
    <w:p w:rsidR="002B746D" w:rsidRDefault="002731C4" w:rsidP="009A63FE">
      <w:pPr>
        <w:shd w:val="clear" w:color="auto" w:fill="FFFFFF"/>
        <w:suppressAutoHyphens w:val="0"/>
        <w:spacing w:before="96" w:after="120" w:line="288" w:lineRule="atLeast"/>
        <w:rPr>
          <w:color w:val="000000"/>
          <w:szCs w:val="22"/>
          <w:lang w:val="en-US" w:eastAsia="en-US"/>
        </w:rPr>
      </w:pPr>
      <w:r w:rsidRPr="00A561F6">
        <w:rPr>
          <w:color w:val="000000"/>
          <w:szCs w:val="22"/>
          <w:lang w:val="en-US" w:eastAsia="en-US"/>
        </w:rPr>
        <w:t xml:space="preserve">All members can participate in the </w:t>
      </w:r>
      <w:r w:rsidR="00BB0529">
        <w:rPr>
          <w:color w:val="000000"/>
          <w:szCs w:val="22"/>
          <w:lang w:val="en-US" w:eastAsia="en-US"/>
        </w:rPr>
        <w:t xml:space="preserve">online </w:t>
      </w:r>
      <w:r w:rsidRPr="00A561F6">
        <w:rPr>
          <w:color w:val="000000"/>
          <w:szCs w:val="22"/>
          <w:lang w:val="en-US" w:eastAsia="en-US"/>
        </w:rPr>
        <w:t>con</w:t>
      </w:r>
      <w:r w:rsidR="00BB0529">
        <w:rPr>
          <w:color w:val="000000"/>
          <w:szCs w:val="22"/>
          <w:lang w:val="en-US" w:eastAsia="en-US"/>
        </w:rPr>
        <w:t>ferences</w:t>
      </w:r>
      <w:r w:rsidRPr="00A561F6">
        <w:rPr>
          <w:color w:val="000000"/>
          <w:szCs w:val="22"/>
          <w:lang w:val="en-US" w:eastAsia="en-US"/>
        </w:rPr>
        <w:t>. For managerial purposes these roles</w:t>
      </w:r>
      <w:r w:rsidR="00BB0529">
        <w:rPr>
          <w:color w:val="000000"/>
          <w:szCs w:val="22"/>
          <w:lang w:val="en-US" w:eastAsia="en-US"/>
        </w:rPr>
        <w:t xml:space="preserve"> are </w:t>
      </w:r>
      <w:r w:rsidRPr="00A561F6">
        <w:rPr>
          <w:color w:val="000000"/>
          <w:szCs w:val="22"/>
          <w:lang w:val="en-US" w:eastAsia="en-US"/>
        </w:rPr>
        <w:t>highlighted bellow.</w:t>
      </w:r>
    </w:p>
    <w:p w:rsidR="00F46505" w:rsidRDefault="00F46505" w:rsidP="002731C4"/>
    <w:p w:rsidR="002731C4" w:rsidRDefault="002731C4" w:rsidP="002731C4"/>
    <w:p w:rsidR="002731C4" w:rsidRPr="002731C4" w:rsidRDefault="002731C4" w:rsidP="002731C4">
      <w:pPr>
        <w:rPr>
          <w:b/>
        </w:rPr>
      </w:pPr>
      <w:r w:rsidRPr="002731C4">
        <w:rPr>
          <w:b/>
        </w:rPr>
        <w:t xml:space="preserve">APPENDIX A – Active members of </w:t>
      </w:r>
      <w:r w:rsidR="00BB0529">
        <w:rPr>
          <w:b/>
        </w:rPr>
        <w:t xml:space="preserve">the </w:t>
      </w:r>
      <w:r w:rsidRPr="002731C4">
        <w:rPr>
          <w:b/>
        </w:rPr>
        <w:t xml:space="preserve">“Science Gateway Primer” VT </w:t>
      </w:r>
    </w:p>
    <w:p w:rsidR="002731C4" w:rsidRDefault="002731C4" w:rsidP="002731C4"/>
    <w:p w:rsidR="00F46505" w:rsidRDefault="00F46505" w:rsidP="002731C4"/>
    <w:tbl>
      <w:tblPr>
        <w:tblW w:w="9072" w:type="dxa"/>
        <w:tblInd w:w="48" w:type="dxa"/>
        <w:tblBorders>
          <w:top w:val="single" w:sz="6" w:space="0" w:color="AAAAAA"/>
          <w:left w:val="single" w:sz="6" w:space="0" w:color="AAAAAA"/>
          <w:bottom w:val="single" w:sz="6" w:space="0" w:color="AAAAAA"/>
          <w:right w:val="single" w:sz="6" w:space="0" w:color="AAAAAA"/>
        </w:tblBorders>
        <w:shd w:val="clear" w:color="auto" w:fill="F9F9F9"/>
        <w:tblCellMar>
          <w:top w:w="150" w:type="dxa"/>
          <w:left w:w="150" w:type="dxa"/>
          <w:bottom w:w="150" w:type="dxa"/>
          <w:right w:w="150" w:type="dxa"/>
        </w:tblCellMar>
        <w:tblLook w:val="04A0" w:firstRow="1" w:lastRow="0" w:firstColumn="1" w:lastColumn="0" w:noHBand="0" w:noVBand="1"/>
      </w:tblPr>
      <w:tblGrid>
        <w:gridCol w:w="1985"/>
        <w:gridCol w:w="3970"/>
        <w:gridCol w:w="1700"/>
        <w:gridCol w:w="1417"/>
      </w:tblGrid>
      <w:tr w:rsidR="002731C4" w:rsidRPr="002731C4" w:rsidTr="009A63FE">
        <w:tc>
          <w:tcPr>
            <w:tcW w:w="1985" w:type="dxa"/>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center"/>
              <w:rPr>
                <w:rFonts w:ascii="Arial" w:hAnsi="Arial" w:cs="Arial"/>
                <w:b/>
                <w:bCs/>
                <w:color w:val="000000"/>
                <w:sz w:val="20"/>
                <w:lang w:val="en-US" w:eastAsia="en-US"/>
              </w:rPr>
            </w:pPr>
            <w:r w:rsidRPr="002731C4">
              <w:rPr>
                <w:rFonts w:ascii="Arial" w:hAnsi="Arial" w:cs="Arial"/>
                <w:b/>
                <w:bCs/>
                <w:color w:val="000000"/>
                <w:sz w:val="20"/>
                <w:lang w:val="en-US" w:eastAsia="en-US"/>
              </w:rPr>
              <w:t>Member </w:t>
            </w:r>
          </w:p>
        </w:tc>
        <w:tc>
          <w:tcPr>
            <w:tcW w:w="3970" w:type="dxa"/>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center"/>
              <w:rPr>
                <w:rFonts w:ascii="Arial" w:hAnsi="Arial" w:cs="Arial"/>
                <w:b/>
                <w:bCs/>
                <w:color w:val="000000"/>
                <w:sz w:val="20"/>
                <w:lang w:val="en-US" w:eastAsia="en-US"/>
              </w:rPr>
            </w:pPr>
            <w:r w:rsidRPr="002731C4">
              <w:rPr>
                <w:rFonts w:ascii="Arial" w:hAnsi="Arial" w:cs="Arial"/>
                <w:b/>
                <w:bCs/>
                <w:color w:val="000000"/>
                <w:sz w:val="20"/>
                <w:lang w:val="en-US" w:eastAsia="en-US"/>
              </w:rPr>
              <w:t>Affiliation</w:t>
            </w:r>
          </w:p>
        </w:tc>
        <w:tc>
          <w:tcPr>
            <w:tcW w:w="1700" w:type="dxa"/>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center"/>
              <w:rPr>
                <w:rFonts w:ascii="Arial" w:hAnsi="Arial" w:cs="Arial"/>
                <w:b/>
                <w:bCs/>
                <w:color w:val="000000"/>
                <w:sz w:val="20"/>
                <w:lang w:val="en-US" w:eastAsia="en-US"/>
              </w:rPr>
            </w:pPr>
            <w:r w:rsidRPr="002731C4">
              <w:rPr>
                <w:rFonts w:ascii="Arial" w:hAnsi="Arial" w:cs="Arial"/>
                <w:b/>
                <w:bCs/>
                <w:color w:val="000000"/>
                <w:sz w:val="20"/>
                <w:lang w:val="en-US" w:eastAsia="en-US"/>
              </w:rPr>
              <w:t>Country </w:t>
            </w:r>
          </w:p>
        </w:tc>
        <w:tc>
          <w:tcPr>
            <w:tcW w:w="1417" w:type="dxa"/>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center"/>
              <w:rPr>
                <w:rFonts w:ascii="Arial" w:hAnsi="Arial" w:cs="Arial"/>
                <w:b/>
                <w:bCs/>
                <w:color w:val="000000"/>
                <w:sz w:val="20"/>
                <w:lang w:val="en-US" w:eastAsia="en-US"/>
              </w:rPr>
            </w:pPr>
            <w:r w:rsidRPr="002731C4">
              <w:rPr>
                <w:rFonts w:ascii="Arial" w:hAnsi="Arial" w:cs="Arial"/>
                <w:b/>
                <w:bCs/>
                <w:color w:val="000000"/>
                <w:sz w:val="20"/>
                <w:lang w:val="en-US" w:eastAsia="en-US"/>
              </w:rPr>
              <w:t>Comment</w:t>
            </w:r>
          </w:p>
        </w:tc>
      </w:tr>
      <w:tr w:rsidR="002731C4" w:rsidRPr="002731C4" w:rsidTr="009A63FE">
        <w:tc>
          <w:tcPr>
            <w:tcW w:w="1985"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Robert Lovas</w:t>
            </w:r>
          </w:p>
        </w:tc>
        <w:tc>
          <w:tcPr>
            <w:tcW w:w="397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MTA SZTAKI, NGI_HU</w:t>
            </w:r>
          </w:p>
        </w:tc>
        <w:tc>
          <w:tcPr>
            <w:tcW w:w="170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Hungary</w:t>
            </w:r>
          </w:p>
        </w:tc>
        <w:tc>
          <w:tcPr>
            <w:tcW w:w="14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VT leader, NIL</w:t>
            </w:r>
          </w:p>
        </w:tc>
      </w:tr>
      <w:tr w:rsidR="002731C4" w:rsidRPr="002731C4" w:rsidTr="009A63FE">
        <w:tc>
          <w:tcPr>
            <w:tcW w:w="1985"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Nuno Ferreira</w:t>
            </w:r>
          </w:p>
        </w:tc>
        <w:tc>
          <w:tcPr>
            <w:tcW w:w="397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 xml:space="preserve">EGI.eu </w:t>
            </w:r>
            <w:r w:rsidR="00BB0529">
              <w:rPr>
                <w:rFonts w:ascii="Arial" w:hAnsi="Arial" w:cs="Arial"/>
                <w:color w:val="000000"/>
                <w:sz w:val="20"/>
                <w:lang w:val="en-US" w:eastAsia="en-US"/>
              </w:rPr>
              <w:t>–</w:t>
            </w:r>
            <w:r w:rsidRPr="002731C4">
              <w:rPr>
                <w:rFonts w:ascii="Arial" w:hAnsi="Arial" w:cs="Arial"/>
                <w:color w:val="000000"/>
                <w:sz w:val="20"/>
                <w:lang w:val="en-US" w:eastAsia="en-US"/>
              </w:rPr>
              <w:t xml:space="preserve"> UCST</w:t>
            </w:r>
          </w:p>
        </w:tc>
        <w:tc>
          <w:tcPr>
            <w:tcW w:w="170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Netherlands</w:t>
            </w:r>
          </w:p>
        </w:tc>
        <w:tc>
          <w:tcPr>
            <w:tcW w:w="14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EGI.eu buddy</w:t>
            </w:r>
          </w:p>
        </w:tc>
      </w:tr>
      <w:tr w:rsidR="002731C4" w:rsidRPr="002731C4" w:rsidTr="009A63FE">
        <w:tc>
          <w:tcPr>
            <w:tcW w:w="1985"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Peter Kacsuk</w:t>
            </w:r>
          </w:p>
        </w:tc>
        <w:tc>
          <w:tcPr>
            <w:tcW w:w="397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MTA SZTAKI, SCI-BUS project coordinator</w:t>
            </w:r>
          </w:p>
        </w:tc>
        <w:tc>
          <w:tcPr>
            <w:tcW w:w="170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Hungary</w:t>
            </w:r>
          </w:p>
        </w:tc>
        <w:tc>
          <w:tcPr>
            <w:tcW w:w="14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p>
        </w:tc>
      </w:tr>
      <w:tr w:rsidR="002731C4" w:rsidRPr="002731C4" w:rsidTr="009A63FE">
        <w:tc>
          <w:tcPr>
            <w:tcW w:w="1985"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Tibor Gottdank</w:t>
            </w:r>
          </w:p>
        </w:tc>
        <w:tc>
          <w:tcPr>
            <w:tcW w:w="397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MTA SZTAKI</w:t>
            </w:r>
          </w:p>
        </w:tc>
        <w:tc>
          <w:tcPr>
            <w:tcW w:w="170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Hungary</w:t>
            </w:r>
          </w:p>
        </w:tc>
        <w:tc>
          <w:tcPr>
            <w:tcW w:w="14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p>
        </w:tc>
      </w:tr>
      <w:tr w:rsidR="002731C4" w:rsidRPr="002731C4" w:rsidTr="009A63FE">
        <w:tc>
          <w:tcPr>
            <w:tcW w:w="1985"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Roberto Barbera</w:t>
            </w:r>
          </w:p>
        </w:tc>
        <w:tc>
          <w:tcPr>
            <w:tcW w:w="397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INFN, University of Catania</w:t>
            </w:r>
          </w:p>
        </w:tc>
        <w:tc>
          <w:tcPr>
            <w:tcW w:w="170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Italy</w:t>
            </w:r>
          </w:p>
        </w:tc>
        <w:tc>
          <w:tcPr>
            <w:tcW w:w="14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p>
        </w:tc>
      </w:tr>
      <w:tr w:rsidR="002731C4" w:rsidRPr="002731C4" w:rsidTr="009A63FE">
        <w:tc>
          <w:tcPr>
            <w:tcW w:w="1985"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Shayan Shahand</w:t>
            </w:r>
          </w:p>
        </w:tc>
        <w:tc>
          <w:tcPr>
            <w:tcW w:w="397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AMC, LSGC VRC, COMMIT Project</w:t>
            </w:r>
          </w:p>
        </w:tc>
        <w:tc>
          <w:tcPr>
            <w:tcW w:w="170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Netherlands</w:t>
            </w:r>
          </w:p>
        </w:tc>
        <w:tc>
          <w:tcPr>
            <w:tcW w:w="14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p>
        </w:tc>
      </w:tr>
      <w:tr w:rsidR="002731C4" w:rsidRPr="002731C4" w:rsidTr="009A63FE">
        <w:tc>
          <w:tcPr>
            <w:tcW w:w="1985"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Silvia D. Olabarriaga</w:t>
            </w:r>
          </w:p>
        </w:tc>
        <w:tc>
          <w:tcPr>
            <w:tcW w:w="397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AMC, LSGC VRC, SCI-BUS Project, COMMIT Project</w:t>
            </w:r>
          </w:p>
        </w:tc>
        <w:tc>
          <w:tcPr>
            <w:tcW w:w="170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Netherlands</w:t>
            </w:r>
          </w:p>
        </w:tc>
        <w:tc>
          <w:tcPr>
            <w:tcW w:w="14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p>
        </w:tc>
      </w:tr>
      <w:tr w:rsidR="002731C4" w:rsidRPr="002731C4" w:rsidTr="009A63FE">
        <w:tc>
          <w:tcPr>
            <w:tcW w:w="1985"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Antun Balaz</w:t>
            </w:r>
          </w:p>
        </w:tc>
        <w:tc>
          <w:tcPr>
            <w:tcW w:w="397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IPB, NGI_RS</w:t>
            </w:r>
          </w:p>
        </w:tc>
        <w:tc>
          <w:tcPr>
            <w:tcW w:w="170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Serbia</w:t>
            </w:r>
          </w:p>
        </w:tc>
        <w:tc>
          <w:tcPr>
            <w:tcW w:w="14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NIL</w:t>
            </w:r>
          </w:p>
        </w:tc>
      </w:tr>
      <w:tr w:rsidR="002731C4" w:rsidRPr="002731C4" w:rsidTr="009A63FE">
        <w:tc>
          <w:tcPr>
            <w:tcW w:w="1985"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Dusan Vudragovic</w:t>
            </w:r>
          </w:p>
        </w:tc>
        <w:tc>
          <w:tcPr>
            <w:tcW w:w="397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IPB, NGI_RS</w:t>
            </w:r>
          </w:p>
        </w:tc>
        <w:tc>
          <w:tcPr>
            <w:tcW w:w="170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Serbia</w:t>
            </w:r>
          </w:p>
        </w:tc>
        <w:tc>
          <w:tcPr>
            <w:tcW w:w="14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NIL deputy</w:t>
            </w:r>
          </w:p>
        </w:tc>
      </w:tr>
      <w:tr w:rsidR="002731C4" w:rsidRPr="002731C4" w:rsidTr="009A63FE">
        <w:tc>
          <w:tcPr>
            <w:tcW w:w="1985"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Elisa Cauhé Martín</w:t>
            </w:r>
          </w:p>
        </w:tc>
        <w:tc>
          <w:tcPr>
            <w:tcW w:w="397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University of Zaragoza, BIFI, SCI-BUS</w:t>
            </w:r>
          </w:p>
        </w:tc>
        <w:tc>
          <w:tcPr>
            <w:tcW w:w="170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Spain</w:t>
            </w:r>
          </w:p>
        </w:tc>
        <w:tc>
          <w:tcPr>
            <w:tcW w:w="14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p>
        </w:tc>
      </w:tr>
      <w:tr w:rsidR="002731C4" w:rsidRPr="002731C4" w:rsidTr="009A63FE">
        <w:tc>
          <w:tcPr>
            <w:tcW w:w="1985"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 xml:space="preserve">Ricardo </w:t>
            </w:r>
            <w:r w:rsidR="00F46505">
              <w:rPr>
                <w:rFonts w:ascii="Arial" w:hAnsi="Arial" w:cs="Arial"/>
                <w:color w:val="000000"/>
                <w:sz w:val="20"/>
                <w:lang w:val="en-US" w:eastAsia="en-US"/>
              </w:rPr>
              <w:t xml:space="preserve">G. </w:t>
            </w:r>
            <w:r w:rsidRPr="002731C4">
              <w:rPr>
                <w:rFonts w:ascii="Arial" w:hAnsi="Arial" w:cs="Arial"/>
                <w:color w:val="000000"/>
                <w:sz w:val="20"/>
                <w:lang w:val="en-US" w:eastAsia="en-US"/>
              </w:rPr>
              <w:t>Diaz</w:t>
            </w:r>
          </w:p>
        </w:tc>
        <w:tc>
          <w:tcPr>
            <w:tcW w:w="397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University of Barcelona, DIRAC</w:t>
            </w:r>
          </w:p>
        </w:tc>
        <w:tc>
          <w:tcPr>
            <w:tcW w:w="170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Spain</w:t>
            </w:r>
          </w:p>
        </w:tc>
        <w:tc>
          <w:tcPr>
            <w:tcW w:w="14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p>
        </w:tc>
      </w:tr>
      <w:tr w:rsidR="002731C4" w:rsidRPr="002731C4" w:rsidTr="009A63FE">
        <w:tc>
          <w:tcPr>
            <w:tcW w:w="1985"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Wibke Sudholt</w:t>
            </w:r>
          </w:p>
        </w:tc>
        <w:tc>
          <w:tcPr>
            <w:tcW w:w="397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CloudBroker GmbH</w:t>
            </w:r>
          </w:p>
        </w:tc>
        <w:tc>
          <w:tcPr>
            <w:tcW w:w="170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Switzerland</w:t>
            </w:r>
          </w:p>
        </w:tc>
        <w:tc>
          <w:tcPr>
            <w:tcW w:w="14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p>
        </w:tc>
      </w:tr>
      <w:tr w:rsidR="002731C4" w:rsidRPr="002731C4" w:rsidTr="009A63FE">
        <w:tc>
          <w:tcPr>
            <w:tcW w:w="1985"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Hsin-Yen Chen</w:t>
            </w:r>
          </w:p>
        </w:tc>
        <w:tc>
          <w:tcPr>
            <w:tcW w:w="397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ASGC</w:t>
            </w:r>
          </w:p>
        </w:tc>
        <w:tc>
          <w:tcPr>
            <w:tcW w:w="170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Taiwan</w:t>
            </w:r>
          </w:p>
        </w:tc>
        <w:tc>
          <w:tcPr>
            <w:tcW w:w="14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p>
        </w:tc>
      </w:tr>
      <w:tr w:rsidR="002731C4" w:rsidRPr="002731C4" w:rsidTr="009A63FE">
        <w:tc>
          <w:tcPr>
            <w:tcW w:w="1985"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Petar Jovanovic</w:t>
            </w:r>
          </w:p>
        </w:tc>
        <w:tc>
          <w:tcPr>
            <w:tcW w:w="397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IPB, NGI_RS</w:t>
            </w:r>
          </w:p>
        </w:tc>
        <w:tc>
          <w:tcPr>
            <w:tcW w:w="170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Serbia</w:t>
            </w:r>
          </w:p>
        </w:tc>
        <w:tc>
          <w:tcPr>
            <w:tcW w:w="1417" w:type="dxa"/>
            <w:shd w:val="clear" w:color="auto" w:fill="F9F9F9"/>
            <w:vAlign w:val="center"/>
            <w:hideMark/>
          </w:tcPr>
          <w:p w:rsidR="002731C4" w:rsidRPr="002731C4" w:rsidRDefault="002731C4" w:rsidP="002731C4">
            <w:pPr>
              <w:suppressAutoHyphens w:val="0"/>
              <w:spacing w:before="0" w:after="0"/>
              <w:jc w:val="left"/>
              <w:rPr>
                <w:sz w:val="20"/>
                <w:lang w:val="en-US" w:eastAsia="en-US"/>
              </w:rPr>
            </w:pPr>
          </w:p>
        </w:tc>
      </w:tr>
    </w:tbl>
    <w:p w:rsidR="002731C4" w:rsidRDefault="002731C4" w:rsidP="002731C4"/>
    <w:p w:rsidR="002731C4" w:rsidRDefault="002731C4" w:rsidP="002731C4"/>
    <w:p w:rsidR="003C7D1B" w:rsidRDefault="003C7D1B" w:rsidP="002731C4">
      <w:pPr>
        <w:rPr>
          <w:b/>
        </w:rPr>
      </w:pPr>
    </w:p>
    <w:p w:rsidR="003C7D1B" w:rsidRDefault="003C7D1B" w:rsidP="002731C4">
      <w:pPr>
        <w:rPr>
          <w:b/>
        </w:rPr>
      </w:pPr>
    </w:p>
    <w:p w:rsidR="003C7D1B" w:rsidRDefault="003C7D1B" w:rsidP="002731C4">
      <w:pPr>
        <w:rPr>
          <w:b/>
        </w:rPr>
      </w:pPr>
    </w:p>
    <w:p w:rsidR="00F46505" w:rsidRDefault="00F46505" w:rsidP="002731C4">
      <w:pPr>
        <w:rPr>
          <w:b/>
        </w:rPr>
      </w:pPr>
    </w:p>
    <w:p w:rsidR="00F46505" w:rsidRPr="002731C4" w:rsidRDefault="002731C4" w:rsidP="002731C4">
      <w:pPr>
        <w:rPr>
          <w:b/>
        </w:rPr>
      </w:pPr>
      <w:r w:rsidRPr="002731C4">
        <w:rPr>
          <w:b/>
        </w:rPr>
        <w:t xml:space="preserve">APPENDIX B – Observers of “Science Gateway Primer” VT </w:t>
      </w:r>
    </w:p>
    <w:p w:rsidR="00F46505" w:rsidRDefault="00F46505" w:rsidP="002731C4"/>
    <w:p w:rsidR="00F46505" w:rsidRDefault="00F46505" w:rsidP="002731C4"/>
    <w:tbl>
      <w:tblPr>
        <w:tblW w:w="9072" w:type="dxa"/>
        <w:tblInd w:w="48" w:type="dxa"/>
        <w:tblBorders>
          <w:top w:val="single" w:sz="6" w:space="0" w:color="AAAAAA"/>
          <w:left w:val="single" w:sz="6" w:space="0" w:color="AAAAAA"/>
          <w:bottom w:val="single" w:sz="6" w:space="0" w:color="AAAAAA"/>
          <w:right w:val="single" w:sz="6" w:space="0" w:color="AAAAAA"/>
        </w:tblBorders>
        <w:shd w:val="clear" w:color="auto" w:fill="F9F9F9"/>
        <w:tblCellMar>
          <w:top w:w="150" w:type="dxa"/>
          <w:left w:w="150" w:type="dxa"/>
          <w:bottom w:w="150" w:type="dxa"/>
          <w:right w:w="150" w:type="dxa"/>
        </w:tblCellMar>
        <w:tblLook w:val="04A0" w:firstRow="1" w:lastRow="0" w:firstColumn="1" w:lastColumn="0" w:noHBand="0" w:noVBand="1"/>
      </w:tblPr>
      <w:tblGrid>
        <w:gridCol w:w="2268"/>
        <w:gridCol w:w="3969"/>
        <w:gridCol w:w="1701"/>
        <w:gridCol w:w="1134"/>
      </w:tblGrid>
      <w:tr w:rsidR="002731C4" w:rsidRPr="002731C4" w:rsidTr="009A63FE">
        <w:tc>
          <w:tcPr>
            <w:tcW w:w="2268" w:type="dxa"/>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center"/>
              <w:rPr>
                <w:rFonts w:ascii="Arial" w:hAnsi="Arial" w:cs="Arial"/>
                <w:b/>
                <w:bCs/>
                <w:color w:val="000000"/>
                <w:sz w:val="20"/>
                <w:lang w:val="en-US" w:eastAsia="en-US"/>
              </w:rPr>
            </w:pPr>
            <w:r w:rsidRPr="002731C4">
              <w:rPr>
                <w:rFonts w:ascii="Arial" w:hAnsi="Arial" w:cs="Arial"/>
                <w:b/>
                <w:bCs/>
                <w:color w:val="000000"/>
                <w:sz w:val="20"/>
                <w:lang w:val="en-US" w:eastAsia="en-US"/>
              </w:rPr>
              <w:t>Member </w:t>
            </w:r>
          </w:p>
        </w:tc>
        <w:tc>
          <w:tcPr>
            <w:tcW w:w="3969" w:type="dxa"/>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center"/>
              <w:rPr>
                <w:rFonts w:ascii="Arial" w:hAnsi="Arial" w:cs="Arial"/>
                <w:b/>
                <w:bCs/>
                <w:color w:val="000000"/>
                <w:sz w:val="20"/>
                <w:lang w:val="en-US" w:eastAsia="en-US"/>
              </w:rPr>
            </w:pPr>
            <w:r w:rsidRPr="002731C4">
              <w:rPr>
                <w:rFonts w:ascii="Arial" w:hAnsi="Arial" w:cs="Arial"/>
                <w:b/>
                <w:bCs/>
                <w:color w:val="000000"/>
                <w:sz w:val="20"/>
                <w:lang w:val="en-US" w:eastAsia="en-US"/>
              </w:rPr>
              <w:t>Affiliation</w:t>
            </w:r>
          </w:p>
        </w:tc>
        <w:tc>
          <w:tcPr>
            <w:tcW w:w="1701" w:type="dxa"/>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center"/>
              <w:rPr>
                <w:rFonts w:ascii="Arial" w:hAnsi="Arial" w:cs="Arial"/>
                <w:b/>
                <w:bCs/>
                <w:color w:val="000000"/>
                <w:sz w:val="20"/>
                <w:lang w:val="en-US" w:eastAsia="en-US"/>
              </w:rPr>
            </w:pPr>
            <w:r w:rsidRPr="002731C4">
              <w:rPr>
                <w:rFonts w:ascii="Arial" w:hAnsi="Arial" w:cs="Arial"/>
                <w:b/>
                <w:bCs/>
                <w:color w:val="000000"/>
                <w:sz w:val="20"/>
                <w:lang w:val="en-US" w:eastAsia="en-US"/>
              </w:rPr>
              <w:t>Country </w:t>
            </w:r>
          </w:p>
        </w:tc>
        <w:tc>
          <w:tcPr>
            <w:tcW w:w="1134" w:type="dxa"/>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center"/>
              <w:rPr>
                <w:rFonts w:ascii="Arial" w:hAnsi="Arial" w:cs="Arial"/>
                <w:b/>
                <w:bCs/>
                <w:color w:val="000000"/>
                <w:sz w:val="20"/>
                <w:lang w:val="en-US" w:eastAsia="en-US"/>
              </w:rPr>
            </w:pPr>
            <w:r w:rsidRPr="002731C4">
              <w:rPr>
                <w:rFonts w:ascii="Arial" w:hAnsi="Arial" w:cs="Arial"/>
                <w:b/>
                <w:bCs/>
                <w:color w:val="000000"/>
                <w:sz w:val="20"/>
                <w:lang w:val="en-US" w:eastAsia="en-US"/>
              </w:rPr>
              <w:t>Comment</w:t>
            </w:r>
          </w:p>
        </w:tc>
      </w:tr>
      <w:tr w:rsidR="002731C4" w:rsidRPr="002731C4" w:rsidTr="009A63FE">
        <w:tc>
          <w:tcPr>
            <w:tcW w:w="226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Hrachya Astsatryan</w:t>
            </w:r>
          </w:p>
        </w:tc>
        <w:tc>
          <w:tcPr>
            <w:tcW w:w="3969"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IIAP NAS RA, NGI_AM</w:t>
            </w:r>
          </w:p>
        </w:tc>
        <w:tc>
          <w:tcPr>
            <w:tcW w:w="170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Armenia</w:t>
            </w:r>
          </w:p>
        </w:tc>
        <w:tc>
          <w:tcPr>
            <w:tcW w:w="1134"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NIL</w:t>
            </w:r>
          </w:p>
        </w:tc>
      </w:tr>
      <w:tr w:rsidR="002731C4" w:rsidRPr="002731C4" w:rsidTr="009A63FE">
        <w:tc>
          <w:tcPr>
            <w:tcW w:w="226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Tristan Glatard</w:t>
            </w:r>
          </w:p>
        </w:tc>
        <w:tc>
          <w:tcPr>
            <w:tcW w:w="3969"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CNRS, LSGC VRC</w:t>
            </w:r>
          </w:p>
        </w:tc>
        <w:tc>
          <w:tcPr>
            <w:tcW w:w="170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France</w:t>
            </w:r>
          </w:p>
        </w:tc>
        <w:tc>
          <w:tcPr>
            <w:tcW w:w="1134"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p>
        </w:tc>
      </w:tr>
      <w:tr w:rsidR="002731C4" w:rsidRPr="002731C4" w:rsidTr="009A63FE">
        <w:tc>
          <w:tcPr>
            <w:tcW w:w="226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Kalliopi Giannakopoulou</w:t>
            </w:r>
          </w:p>
        </w:tc>
        <w:tc>
          <w:tcPr>
            <w:tcW w:w="3969"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CTI</w:t>
            </w:r>
          </w:p>
        </w:tc>
        <w:tc>
          <w:tcPr>
            <w:tcW w:w="170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Greece</w:t>
            </w:r>
          </w:p>
        </w:tc>
        <w:tc>
          <w:tcPr>
            <w:tcW w:w="1134"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p>
        </w:tc>
      </w:tr>
      <w:tr w:rsidR="002731C4" w:rsidRPr="002731C4" w:rsidTr="009A63FE">
        <w:tc>
          <w:tcPr>
            <w:tcW w:w="226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Gkamas Vasileios</w:t>
            </w:r>
          </w:p>
        </w:tc>
        <w:tc>
          <w:tcPr>
            <w:tcW w:w="3969"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CTI</w:t>
            </w:r>
          </w:p>
        </w:tc>
        <w:tc>
          <w:tcPr>
            <w:tcW w:w="170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Greece</w:t>
            </w:r>
          </w:p>
        </w:tc>
        <w:tc>
          <w:tcPr>
            <w:tcW w:w="1134"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p>
        </w:tc>
      </w:tr>
      <w:tr w:rsidR="002731C4" w:rsidRPr="002731C4" w:rsidTr="009A63FE">
        <w:tc>
          <w:tcPr>
            <w:tcW w:w="226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Kitti Varga</w:t>
            </w:r>
          </w:p>
        </w:tc>
        <w:tc>
          <w:tcPr>
            <w:tcW w:w="3969"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MTA SZTAKI</w:t>
            </w:r>
          </w:p>
        </w:tc>
        <w:tc>
          <w:tcPr>
            <w:tcW w:w="170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Hungary</w:t>
            </w:r>
          </w:p>
        </w:tc>
        <w:tc>
          <w:tcPr>
            <w:tcW w:w="1134"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p>
        </w:tc>
      </w:tr>
      <w:tr w:rsidR="002731C4" w:rsidRPr="002731C4" w:rsidTr="009A63FE">
        <w:tc>
          <w:tcPr>
            <w:tcW w:w="226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David O'Callaghan</w:t>
            </w:r>
          </w:p>
        </w:tc>
        <w:tc>
          <w:tcPr>
            <w:tcW w:w="3969"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NGI_IE</w:t>
            </w:r>
          </w:p>
        </w:tc>
        <w:tc>
          <w:tcPr>
            <w:tcW w:w="170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Ireland</w:t>
            </w:r>
          </w:p>
        </w:tc>
        <w:tc>
          <w:tcPr>
            <w:tcW w:w="1134"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NIL</w:t>
            </w:r>
          </w:p>
        </w:tc>
      </w:tr>
      <w:tr w:rsidR="002731C4" w:rsidRPr="002731C4" w:rsidTr="009A63FE">
        <w:tc>
          <w:tcPr>
            <w:tcW w:w="226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Diego Scardaci</w:t>
            </w:r>
          </w:p>
        </w:tc>
        <w:tc>
          <w:tcPr>
            <w:tcW w:w="3969"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INFN</w:t>
            </w:r>
          </w:p>
        </w:tc>
        <w:tc>
          <w:tcPr>
            <w:tcW w:w="170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Italy</w:t>
            </w:r>
          </w:p>
        </w:tc>
        <w:tc>
          <w:tcPr>
            <w:tcW w:w="1134"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p>
        </w:tc>
      </w:tr>
      <w:tr w:rsidR="002731C4" w:rsidRPr="002731C4" w:rsidTr="009A63FE">
        <w:tc>
          <w:tcPr>
            <w:tcW w:w="226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Giuseppe La Rocca</w:t>
            </w:r>
          </w:p>
        </w:tc>
        <w:tc>
          <w:tcPr>
            <w:tcW w:w="3969"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INFN</w:t>
            </w:r>
          </w:p>
        </w:tc>
        <w:tc>
          <w:tcPr>
            <w:tcW w:w="170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Italy</w:t>
            </w:r>
          </w:p>
        </w:tc>
        <w:tc>
          <w:tcPr>
            <w:tcW w:w="1134"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p>
        </w:tc>
      </w:tr>
      <w:tr w:rsidR="002731C4" w:rsidRPr="002731C4" w:rsidTr="009A63FE">
        <w:tc>
          <w:tcPr>
            <w:tcW w:w="226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Riccardo Bruno</w:t>
            </w:r>
          </w:p>
        </w:tc>
        <w:tc>
          <w:tcPr>
            <w:tcW w:w="3969"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Consorzio COMETA</w:t>
            </w:r>
          </w:p>
        </w:tc>
        <w:tc>
          <w:tcPr>
            <w:tcW w:w="170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Italy</w:t>
            </w:r>
          </w:p>
        </w:tc>
        <w:tc>
          <w:tcPr>
            <w:tcW w:w="1134"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p>
        </w:tc>
      </w:tr>
      <w:tr w:rsidR="002731C4" w:rsidRPr="002731C4" w:rsidTr="009A63FE">
        <w:tc>
          <w:tcPr>
            <w:tcW w:w="226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Riccardo Rotondo</w:t>
            </w:r>
          </w:p>
        </w:tc>
        <w:tc>
          <w:tcPr>
            <w:tcW w:w="3969"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INFN, University of Catania</w:t>
            </w:r>
          </w:p>
        </w:tc>
        <w:tc>
          <w:tcPr>
            <w:tcW w:w="170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Italy</w:t>
            </w:r>
          </w:p>
        </w:tc>
        <w:tc>
          <w:tcPr>
            <w:tcW w:w="1134"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p>
        </w:tc>
      </w:tr>
      <w:tr w:rsidR="002731C4" w:rsidRPr="002731C4" w:rsidTr="009A63FE">
        <w:tc>
          <w:tcPr>
            <w:tcW w:w="226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Valeria Ardizzone</w:t>
            </w:r>
          </w:p>
        </w:tc>
        <w:tc>
          <w:tcPr>
            <w:tcW w:w="3969"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INFN</w:t>
            </w:r>
          </w:p>
        </w:tc>
        <w:tc>
          <w:tcPr>
            <w:tcW w:w="170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Italy</w:t>
            </w:r>
          </w:p>
        </w:tc>
        <w:tc>
          <w:tcPr>
            <w:tcW w:w="1134"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p>
        </w:tc>
      </w:tr>
      <w:tr w:rsidR="002731C4" w:rsidRPr="002731C4" w:rsidTr="009A63FE">
        <w:tc>
          <w:tcPr>
            <w:tcW w:w="226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Gergely Sipos</w:t>
            </w:r>
          </w:p>
        </w:tc>
        <w:tc>
          <w:tcPr>
            <w:tcW w:w="3969"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EGI.eu - UCST</w:t>
            </w:r>
          </w:p>
        </w:tc>
        <w:tc>
          <w:tcPr>
            <w:tcW w:w="170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Netherlands</w:t>
            </w:r>
          </w:p>
        </w:tc>
        <w:tc>
          <w:tcPr>
            <w:tcW w:w="1134"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p>
        </w:tc>
      </w:tr>
      <w:tr w:rsidR="002731C4" w:rsidRPr="002731C4" w:rsidTr="009A63FE">
        <w:tc>
          <w:tcPr>
            <w:tcW w:w="226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Karolis Eigelis</w:t>
            </w:r>
          </w:p>
        </w:tc>
        <w:tc>
          <w:tcPr>
            <w:tcW w:w="3969"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EGI.eu - UCST</w:t>
            </w:r>
          </w:p>
        </w:tc>
        <w:tc>
          <w:tcPr>
            <w:tcW w:w="170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Netherlands</w:t>
            </w:r>
          </w:p>
        </w:tc>
        <w:tc>
          <w:tcPr>
            <w:tcW w:w="1134"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p>
        </w:tc>
      </w:tr>
      <w:tr w:rsidR="002731C4" w:rsidRPr="002731C4" w:rsidTr="009A63FE">
        <w:tc>
          <w:tcPr>
            <w:tcW w:w="226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Mariusz Sterzel</w:t>
            </w:r>
          </w:p>
        </w:tc>
        <w:tc>
          <w:tcPr>
            <w:tcW w:w="3969"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ACC Cyfronet, NGI_PL</w:t>
            </w:r>
          </w:p>
        </w:tc>
        <w:tc>
          <w:tcPr>
            <w:tcW w:w="170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Poland</w:t>
            </w:r>
          </w:p>
        </w:tc>
        <w:tc>
          <w:tcPr>
            <w:tcW w:w="1134"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NIL</w:t>
            </w:r>
          </w:p>
        </w:tc>
      </w:tr>
      <w:tr w:rsidR="002731C4" w:rsidRPr="002731C4" w:rsidTr="009A63FE">
        <w:tc>
          <w:tcPr>
            <w:tcW w:w="226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Muhammad F</w:t>
            </w:r>
            <w:r w:rsidR="00F46505">
              <w:rPr>
                <w:rFonts w:ascii="Arial" w:hAnsi="Arial" w:cs="Arial"/>
                <w:color w:val="000000"/>
                <w:sz w:val="20"/>
                <w:lang w:val="en-US" w:eastAsia="en-US"/>
              </w:rPr>
              <w:t>.</w:t>
            </w:r>
            <w:r w:rsidRPr="002731C4">
              <w:rPr>
                <w:rFonts w:ascii="Arial" w:hAnsi="Arial" w:cs="Arial"/>
                <w:color w:val="000000"/>
                <w:sz w:val="20"/>
                <w:lang w:val="en-US" w:eastAsia="en-US"/>
              </w:rPr>
              <w:t xml:space="preserve"> Sjaugi</w:t>
            </w:r>
          </w:p>
        </w:tc>
        <w:tc>
          <w:tcPr>
            <w:tcW w:w="3969"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SCI-BUS subcontractor</w:t>
            </w:r>
          </w:p>
        </w:tc>
        <w:tc>
          <w:tcPr>
            <w:tcW w:w="170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Malaysia</w:t>
            </w:r>
          </w:p>
        </w:tc>
        <w:tc>
          <w:tcPr>
            <w:tcW w:w="1134"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p>
        </w:tc>
      </w:tr>
      <w:tr w:rsidR="002731C4" w:rsidRPr="002731C4" w:rsidTr="009A63FE">
        <w:tc>
          <w:tcPr>
            <w:tcW w:w="226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Rubén Vallés Pérez</w:t>
            </w:r>
          </w:p>
        </w:tc>
        <w:tc>
          <w:tcPr>
            <w:tcW w:w="3969"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University of Zaragoza, BIFI, SCI-BUS dissemination WP leader</w:t>
            </w:r>
          </w:p>
        </w:tc>
        <w:tc>
          <w:tcPr>
            <w:tcW w:w="170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Spain</w:t>
            </w:r>
          </w:p>
        </w:tc>
        <w:tc>
          <w:tcPr>
            <w:tcW w:w="1134"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p>
        </w:tc>
      </w:tr>
      <w:tr w:rsidR="002731C4" w:rsidRPr="002731C4" w:rsidTr="009A63FE">
        <w:tc>
          <w:tcPr>
            <w:tcW w:w="226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Sergio Maffioletti</w:t>
            </w:r>
          </w:p>
        </w:tc>
        <w:tc>
          <w:tcPr>
            <w:tcW w:w="3969"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UZH, NGI_CH</w:t>
            </w:r>
          </w:p>
        </w:tc>
        <w:tc>
          <w:tcPr>
            <w:tcW w:w="170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Switzerland</w:t>
            </w:r>
          </w:p>
        </w:tc>
        <w:tc>
          <w:tcPr>
            <w:tcW w:w="1134"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NIL</w:t>
            </w:r>
          </w:p>
        </w:tc>
      </w:tr>
      <w:tr w:rsidR="002731C4" w:rsidRPr="002731C4" w:rsidTr="009A63FE">
        <w:tc>
          <w:tcPr>
            <w:tcW w:w="226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Eric Yen</w:t>
            </w:r>
          </w:p>
        </w:tc>
        <w:tc>
          <w:tcPr>
            <w:tcW w:w="3969"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ASGC</w:t>
            </w:r>
          </w:p>
        </w:tc>
        <w:tc>
          <w:tcPr>
            <w:tcW w:w="170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Taiwan</w:t>
            </w:r>
          </w:p>
        </w:tc>
        <w:tc>
          <w:tcPr>
            <w:tcW w:w="1134"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p>
        </w:tc>
      </w:tr>
      <w:tr w:rsidR="002731C4" w:rsidRPr="002731C4" w:rsidTr="009A63FE">
        <w:tc>
          <w:tcPr>
            <w:tcW w:w="226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Vicky Huang</w:t>
            </w:r>
          </w:p>
        </w:tc>
        <w:tc>
          <w:tcPr>
            <w:tcW w:w="3969"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ASGC</w:t>
            </w:r>
          </w:p>
        </w:tc>
        <w:tc>
          <w:tcPr>
            <w:tcW w:w="170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Taiwan</w:t>
            </w:r>
          </w:p>
        </w:tc>
        <w:tc>
          <w:tcPr>
            <w:tcW w:w="1134"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p>
        </w:tc>
      </w:tr>
      <w:tr w:rsidR="002731C4" w:rsidRPr="002731C4" w:rsidTr="009A63FE">
        <w:tc>
          <w:tcPr>
            <w:tcW w:w="226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Stephen Winter</w:t>
            </w:r>
          </w:p>
        </w:tc>
        <w:tc>
          <w:tcPr>
            <w:tcW w:w="3969"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University of Westminster, SCI-BUS</w:t>
            </w:r>
          </w:p>
        </w:tc>
        <w:tc>
          <w:tcPr>
            <w:tcW w:w="170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United Kingdom</w:t>
            </w:r>
          </w:p>
        </w:tc>
        <w:tc>
          <w:tcPr>
            <w:tcW w:w="1134"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p>
        </w:tc>
      </w:tr>
      <w:tr w:rsidR="002731C4" w:rsidRPr="002731C4" w:rsidTr="009A63FE">
        <w:tc>
          <w:tcPr>
            <w:tcW w:w="226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Tamas Kiss</w:t>
            </w:r>
          </w:p>
        </w:tc>
        <w:tc>
          <w:tcPr>
            <w:tcW w:w="3969"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University of Westminster, SCI-BUS User Support WP leader</w:t>
            </w:r>
          </w:p>
        </w:tc>
        <w:tc>
          <w:tcPr>
            <w:tcW w:w="170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United Kingdom</w:t>
            </w:r>
          </w:p>
        </w:tc>
        <w:tc>
          <w:tcPr>
            <w:tcW w:w="1134"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p>
        </w:tc>
      </w:tr>
      <w:tr w:rsidR="002731C4" w:rsidRPr="002731C4" w:rsidTr="009A63FE">
        <w:tc>
          <w:tcPr>
            <w:tcW w:w="226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Yuri Gordienko</w:t>
            </w:r>
          </w:p>
        </w:tc>
        <w:tc>
          <w:tcPr>
            <w:tcW w:w="3969"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SCI-BUS subcontractor</w:t>
            </w:r>
          </w:p>
        </w:tc>
        <w:tc>
          <w:tcPr>
            <w:tcW w:w="170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2731C4" w:rsidRPr="002731C4" w:rsidRDefault="002731C4" w:rsidP="002731C4">
            <w:pPr>
              <w:suppressAutoHyphens w:val="0"/>
              <w:spacing w:before="0" w:after="0" w:line="288" w:lineRule="atLeast"/>
              <w:jc w:val="left"/>
              <w:rPr>
                <w:rFonts w:ascii="Arial" w:hAnsi="Arial" w:cs="Arial"/>
                <w:color w:val="000000"/>
                <w:sz w:val="20"/>
                <w:lang w:val="en-US" w:eastAsia="en-US"/>
              </w:rPr>
            </w:pPr>
            <w:r w:rsidRPr="002731C4">
              <w:rPr>
                <w:rFonts w:ascii="Arial" w:hAnsi="Arial" w:cs="Arial"/>
                <w:color w:val="000000"/>
                <w:sz w:val="20"/>
                <w:lang w:val="en-US" w:eastAsia="en-US"/>
              </w:rPr>
              <w:t>Ukraine</w:t>
            </w:r>
          </w:p>
        </w:tc>
        <w:tc>
          <w:tcPr>
            <w:tcW w:w="1134" w:type="dxa"/>
            <w:shd w:val="clear" w:color="auto" w:fill="F9F9F9"/>
            <w:vAlign w:val="center"/>
            <w:hideMark/>
          </w:tcPr>
          <w:p w:rsidR="002731C4" w:rsidRPr="009A63FE" w:rsidRDefault="002731C4" w:rsidP="002731C4">
            <w:pPr>
              <w:suppressAutoHyphens w:val="0"/>
              <w:spacing w:before="0" w:after="0"/>
              <w:jc w:val="left"/>
              <w:rPr>
                <w:rFonts w:ascii="Arial" w:hAnsi="Arial" w:cs="Arial"/>
                <w:color w:val="000000"/>
                <w:sz w:val="20"/>
                <w:lang w:val="en-US" w:eastAsia="en-US"/>
              </w:rPr>
            </w:pPr>
          </w:p>
        </w:tc>
      </w:tr>
    </w:tbl>
    <w:p w:rsidR="002731C4" w:rsidRPr="002731C4" w:rsidRDefault="002731C4" w:rsidP="002731C4"/>
    <w:sectPr w:rsidR="002731C4" w:rsidRPr="002731C4" w:rsidSect="008D67B6">
      <w:pgSz w:w="11906" w:h="16838"/>
      <w:pgMar w:top="1418" w:right="1418" w:bottom="1418" w:left="1418" w:header="708" w:footer="708" w:gutter="0"/>
      <w:cols w:space="720"/>
      <w:formProt w:val="0"/>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BE7" w:rsidRDefault="00143BE7">
      <w:pPr>
        <w:spacing w:before="0" w:after="0"/>
      </w:pPr>
      <w:r>
        <w:separator/>
      </w:r>
    </w:p>
  </w:endnote>
  <w:endnote w:type="continuationSeparator" w:id="0">
    <w:p w:rsidR="00143BE7" w:rsidRDefault="00143B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Franklin Gothic Medium Cond"/>
    <w:charset w:val="00"/>
    <w:family w:val="auto"/>
    <w:pitch w:val="variable"/>
    <w:sig w:usb0="00000003" w:usb1="00000000" w:usb2="00000000" w:usb3="00000000" w:csb0="00000001" w:csb1="00000000"/>
  </w:font>
  <w:font w:name="OpenSymbol;Arial Unicode MS">
    <w:panose1 w:val="00000000000000000000"/>
    <w:charset w:val="00"/>
    <w:family w:val="roman"/>
    <w:notTrueType/>
    <w:pitch w:val="default"/>
  </w:font>
  <w:font w:name="Liberation Sans">
    <w:charset w:val="00"/>
    <w:family w:val="swiss"/>
    <w:pitch w:val="variable"/>
    <w:sig w:usb0="E0000AFF" w:usb1="500078FF" w:usb2="00000021" w:usb3="00000000" w:csb0="000001BF" w:csb1="00000000"/>
  </w:font>
  <w:font w:name="WenQuanYi Zen Hei">
    <w:panose1 w:val="00000000000000000000"/>
    <w:charset w:val="00"/>
    <w:family w:val="roman"/>
    <w:notTrueType/>
    <w:pitch w:val="default"/>
  </w:font>
  <w:font w:name="Lohit Devanagari">
    <w:panose1 w:val="00000000000000000000"/>
    <w:charset w:val="00"/>
    <w:family w:val="roman"/>
    <w:notTrueType/>
    <w:pitch w:val="default"/>
  </w:font>
  <w:font w:name="DejaVu Sans Mono">
    <w:panose1 w:val="020B0609030804020204"/>
    <w:charset w:val="00"/>
    <w:family w:val="modern"/>
    <w:pitch w:val="fixed"/>
    <w:sig w:usb0="E60006FF" w:usb1="500079FB" w:usb2="0000002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9E3" w:rsidRDefault="00E849E3">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E849E3">
      <w:tc>
        <w:tcPr>
          <w:tcW w:w="2764" w:type="dxa"/>
          <w:tcBorders>
            <w:top w:val="single" w:sz="8" w:space="0" w:color="000080"/>
          </w:tcBorders>
        </w:tcPr>
        <w:p w:rsidR="00E849E3" w:rsidRPr="0078770C" w:rsidRDefault="00E849E3">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E849E3" w:rsidRPr="0078770C" w:rsidRDefault="00E849E3"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E849E3" w:rsidRDefault="00E849E3">
          <w:pPr>
            <w:pStyle w:val="Footer"/>
            <w:jc w:val="center"/>
            <w:rPr>
              <w:caps/>
            </w:rPr>
          </w:pPr>
          <w:r>
            <w:t xml:space="preserve"> PUBLIC</w:t>
          </w:r>
        </w:p>
      </w:tc>
      <w:tc>
        <w:tcPr>
          <w:tcW w:w="992" w:type="dxa"/>
          <w:tcBorders>
            <w:top w:val="single" w:sz="8" w:space="0" w:color="000080"/>
          </w:tcBorders>
        </w:tcPr>
        <w:p w:rsidR="00E849E3" w:rsidRDefault="00E849E3">
          <w:pPr>
            <w:pStyle w:val="Footer"/>
            <w:jc w:val="right"/>
          </w:pPr>
          <w:r>
            <w:fldChar w:fldCharType="begin"/>
          </w:r>
          <w:r>
            <w:instrText xml:space="preserve"> PAGE  \* MERGEFORMAT </w:instrText>
          </w:r>
          <w:r>
            <w:fldChar w:fldCharType="separate"/>
          </w:r>
          <w:r w:rsidR="00143BE7">
            <w:rPr>
              <w:noProof/>
            </w:rPr>
            <w:t>1</w:t>
          </w:r>
          <w:r>
            <w:rPr>
              <w:noProof/>
            </w:rPr>
            <w:fldChar w:fldCharType="end"/>
          </w:r>
          <w:r>
            <w:t xml:space="preserve"> / </w:t>
          </w:r>
          <w:fldSimple w:instr=" NUMPAGES  \* MERGEFORMAT ">
            <w:r w:rsidR="00143BE7">
              <w:rPr>
                <w:noProof/>
              </w:rPr>
              <w:t>1</w:t>
            </w:r>
          </w:fldSimple>
        </w:p>
      </w:tc>
    </w:tr>
  </w:tbl>
  <w:p w:rsidR="00E849E3" w:rsidRDefault="00E849E3" w:rsidP="005E4D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BE7" w:rsidRDefault="00143BE7">
      <w:pPr>
        <w:spacing w:before="0" w:after="0"/>
      </w:pPr>
      <w:r>
        <w:separator/>
      </w:r>
    </w:p>
  </w:footnote>
  <w:footnote w:type="continuationSeparator" w:id="0">
    <w:p w:rsidR="00143BE7" w:rsidRDefault="00143BE7">
      <w:pPr>
        <w:spacing w:before="0" w:after="0"/>
      </w:pPr>
      <w:r>
        <w:continuationSeparator/>
      </w:r>
    </w:p>
  </w:footnote>
  <w:footnote w:id="1">
    <w:p w:rsidR="00E849E3" w:rsidRPr="00316DDB" w:rsidRDefault="00E849E3">
      <w:pPr>
        <w:pStyle w:val="FootnoteText"/>
        <w:rPr>
          <w:lang w:val="en-US"/>
        </w:rPr>
      </w:pPr>
      <w:r>
        <w:rPr>
          <w:rStyle w:val="FootnoteReference"/>
        </w:rPr>
        <w:footnoteRef/>
      </w:r>
      <w:r>
        <w:t xml:space="preserve"> </w:t>
      </w:r>
      <w:hyperlink r:id="rId1" w:history="1">
        <w:r w:rsidRPr="00316DDB">
          <w:rPr>
            <w:rStyle w:val="Hyperlink"/>
            <w:szCs w:val="20"/>
          </w:rPr>
          <w:t>http://go.egi.eu/sciencegateways</w:t>
        </w:r>
      </w:hyperlink>
    </w:p>
  </w:footnote>
  <w:footnote w:id="2">
    <w:p w:rsidR="003B7480" w:rsidRPr="00B0165A" w:rsidRDefault="003B7480">
      <w:pPr>
        <w:pStyle w:val="FootnoteText"/>
        <w:rPr>
          <w:lang w:val="en-US"/>
        </w:rPr>
      </w:pPr>
      <w:r>
        <w:rPr>
          <w:rStyle w:val="FootnoteReference"/>
        </w:rPr>
        <w:footnoteRef/>
      </w:r>
      <w:r>
        <w:t xml:space="preserve"> </w:t>
      </w:r>
      <w:r>
        <w:rPr>
          <w:lang w:val="en-US"/>
        </w:rPr>
        <w:t xml:space="preserve">A public version is available at </w:t>
      </w:r>
      <w:hyperlink r:id="rId2" w:history="1">
        <w:r w:rsidRPr="00116C3A">
          <w:rPr>
            <w:rStyle w:val="Hyperlink"/>
            <w:lang w:val="en-US"/>
          </w:rPr>
          <w:t>https://documents.egi.eu/document/1463</w:t>
        </w:r>
      </w:hyperlink>
      <w:r>
        <w:rPr>
          <w:lang w:val="en-US"/>
        </w:rPr>
        <w:t xml:space="preserve">, whereas an internal version to EGI.eu UCST is available at </w:t>
      </w:r>
      <w:hyperlink r:id="rId3" w:history="1">
        <w:r w:rsidRPr="00116C3A">
          <w:rPr>
            <w:rStyle w:val="Hyperlink"/>
            <w:lang w:val="en-US"/>
          </w:rPr>
          <w:t>https://documents.egi.eu/document/1561</w:t>
        </w:r>
      </w:hyperlink>
      <w:r>
        <w:rPr>
          <w:lang w:val="en-US"/>
        </w:rPr>
        <w:t xml:space="preserve"> with all comments provided both by VT and non-VT members recorded for later processing.</w:t>
      </w:r>
    </w:p>
  </w:footnote>
  <w:footnote w:id="3">
    <w:p w:rsidR="00E849E3" w:rsidRPr="00127FF6" w:rsidRDefault="00E849E3">
      <w:pPr>
        <w:pStyle w:val="FootnoteText"/>
        <w:rPr>
          <w:lang w:val="en-US"/>
        </w:rPr>
      </w:pPr>
      <w:r>
        <w:rPr>
          <w:rStyle w:val="FootnoteReference"/>
        </w:rPr>
        <w:footnoteRef/>
      </w:r>
      <w:r>
        <w:t xml:space="preserve"> </w:t>
      </w:r>
      <w:r>
        <w:rPr>
          <w:lang w:val="en-US"/>
        </w:rPr>
        <w:t>See Appendix section.</w:t>
      </w:r>
    </w:p>
  </w:footnote>
  <w:footnote w:id="4">
    <w:p w:rsidR="00E849E3" w:rsidRPr="00127FF6" w:rsidRDefault="00E849E3">
      <w:pPr>
        <w:pStyle w:val="FootnoteText"/>
        <w:rPr>
          <w:szCs w:val="20"/>
          <w:lang w:val="en-US"/>
        </w:rPr>
      </w:pPr>
      <w:r>
        <w:rPr>
          <w:rStyle w:val="FootnoteReference"/>
        </w:rPr>
        <w:footnoteRef/>
      </w:r>
      <w:r>
        <w:t xml:space="preserve"> </w:t>
      </w:r>
      <w:hyperlink r:id="rId4" w:history="1">
        <w:r w:rsidRPr="00127FF6">
          <w:rPr>
            <w:rStyle w:val="Hyperlink"/>
            <w:szCs w:val="20"/>
          </w:rPr>
          <w:t>https://wiki.egi.eu/wiki/VT_Science_Gateway_Primer</w:t>
        </w:r>
      </w:hyperlink>
    </w:p>
  </w:footnote>
  <w:footnote w:id="5">
    <w:p w:rsidR="00E849E3" w:rsidRPr="00127FF6" w:rsidRDefault="00E849E3">
      <w:pPr>
        <w:pStyle w:val="FootnoteText"/>
        <w:rPr>
          <w:lang w:val="en-US"/>
        </w:rPr>
      </w:pPr>
      <w:r>
        <w:rPr>
          <w:rStyle w:val="FootnoteReference"/>
        </w:rPr>
        <w:footnoteRef/>
      </w:r>
      <w:r>
        <w:t xml:space="preserve"> </w:t>
      </w:r>
      <w:hyperlink r:id="rId5" w:history="1">
        <w:r w:rsidRPr="00087554">
          <w:rPr>
            <w:rStyle w:val="Hyperlink"/>
          </w:rPr>
          <w:t>https://www.xsede.org/gateways-overview</w:t>
        </w:r>
      </w:hyperlink>
    </w:p>
  </w:footnote>
  <w:footnote w:id="6">
    <w:p w:rsidR="00E849E3" w:rsidRPr="00127FF6" w:rsidRDefault="00E849E3">
      <w:pPr>
        <w:pStyle w:val="FootnoteText"/>
        <w:rPr>
          <w:lang w:val="en-US"/>
        </w:rPr>
      </w:pPr>
      <w:r>
        <w:rPr>
          <w:rStyle w:val="FootnoteReference"/>
        </w:rPr>
        <w:footnoteRef/>
      </w:r>
      <w:r>
        <w:t xml:space="preserve"> </w:t>
      </w:r>
      <w:hyperlink r:id="rId6" w:history="1">
        <w:r w:rsidRPr="00E3109E">
          <w:rPr>
            <w:rStyle w:val="Hyperlink"/>
          </w:rPr>
          <w:t>https://indico.egi.eu/indico/sessionDisplay.py?sessionId=48&amp;tab=time_table&amp;confId=1019#20120920</w:t>
        </w:r>
      </w:hyperlink>
    </w:p>
  </w:footnote>
  <w:footnote w:id="7">
    <w:p w:rsidR="00E849E3" w:rsidRPr="00127FF6" w:rsidRDefault="00E849E3">
      <w:pPr>
        <w:pStyle w:val="FootnoteText"/>
        <w:rPr>
          <w:lang w:val="en-US"/>
        </w:rPr>
      </w:pPr>
      <w:r>
        <w:rPr>
          <w:rStyle w:val="FootnoteReference"/>
        </w:rPr>
        <w:footnoteRef/>
      </w:r>
      <w:r>
        <w:t xml:space="preserve"> </w:t>
      </w:r>
      <w:hyperlink r:id="rId7" w:history="1">
        <w:r w:rsidRPr="00127FF6">
          <w:rPr>
            <w:rStyle w:val="Hyperlink"/>
            <w:szCs w:val="20"/>
          </w:rPr>
          <w:t>https://wiki.egi.eu/wiki/VT_Science_Gateway_Primer/meetings</w:t>
        </w:r>
      </w:hyperlink>
    </w:p>
  </w:footnote>
  <w:footnote w:id="8">
    <w:p w:rsidR="00E849E3" w:rsidRPr="00127FF6" w:rsidRDefault="00E849E3">
      <w:pPr>
        <w:pStyle w:val="FootnoteText"/>
        <w:rPr>
          <w:lang w:val="en-US"/>
        </w:rPr>
      </w:pPr>
      <w:r>
        <w:rPr>
          <w:rStyle w:val="FootnoteReference"/>
        </w:rPr>
        <w:footnoteRef/>
      </w:r>
      <w:r>
        <w:t xml:space="preserve"> </w:t>
      </w:r>
      <w:hyperlink r:id="rId8" w:history="1">
        <w:r w:rsidRPr="002158E2">
          <w:rPr>
            <w:rStyle w:val="Hyperlink"/>
          </w:rPr>
          <w:t>https://wiki.egi.eu/wiki/VT_Science_Gateway_Primer/appdb</w:t>
        </w:r>
      </w:hyperlink>
    </w:p>
  </w:footnote>
  <w:footnote w:id="9">
    <w:p w:rsidR="00E849E3" w:rsidRPr="00127FF6" w:rsidRDefault="00E849E3">
      <w:pPr>
        <w:pStyle w:val="FootnoteText"/>
        <w:rPr>
          <w:lang w:val="en-US"/>
        </w:rPr>
      </w:pPr>
      <w:r>
        <w:rPr>
          <w:rStyle w:val="FootnoteReference"/>
        </w:rPr>
        <w:footnoteRef/>
      </w:r>
      <w:r>
        <w:t xml:space="preserve"> </w:t>
      </w:r>
      <w:hyperlink r:id="rId9" w:history="1">
        <w:r w:rsidRPr="002158E2">
          <w:rPr>
            <w:rStyle w:val="Hyperlink"/>
          </w:rPr>
          <w:t>https://docs.google.com/document/d/16P6wNUqo9T2FgI1tIgPxqmWFNjEPyKXEGA_bkQeI1L0</w:t>
        </w:r>
      </w:hyperlink>
    </w:p>
  </w:footnote>
  <w:footnote w:id="10">
    <w:p w:rsidR="00E849E3" w:rsidRPr="00127FF6" w:rsidRDefault="00E849E3">
      <w:pPr>
        <w:pStyle w:val="FootnoteText"/>
        <w:rPr>
          <w:lang w:val="en-US"/>
        </w:rPr>
      </w:pPr>
      <w:r>
        <w:rPr>
          <w:rStyle w:val="FootnoteReference"/>
        </w:rPr>
        <w:footnoteRef/>
      </w:r>
      <w:r>
        <w:t xml:space="preserve"> </w:t>
      </w:r>
      <w:hyperlink r:id="rId10" w:history="1">
        <w:r w:rsidRPr="002158E2">
          <w:rPr>
            <w:rStyle w:val="Hyperlink"/>
          </w:rPr>
          <w:t>https://documents.egi.eu/document/1463</w:t>
        </w:r>
      </w:hyperlink>
    </w:p>
  </w:footnote>
  <w:footnote w:id="11">
    <w:p w:rsidR="004457CB" w:rsidRPr="00B0165A" w:rsidRDefault="004457CB">
      <w:pPr>
        <w:pStyle w:val="FootnoteText"/>
        <w:rPr>
          <w:lang w:val="en-US"/>
        </w:rPr>
      </w:pPr>
      <w:r>
        <w:rPr>
          <w:rStyle w:val="FootnoteReference"/>
        </w:rPr>
        <w:footnoteRef/>
      </w:r>
      <w:r>
        <w:t xml:space="preserve"> </w:t>
      </w:r>
      <w:hyperlink r:id="rId11" w:history="1">
        <w:r w:rsidRPr="004457CB">
          <w:rPr>
            <w:rStyle w:val="Hyperlink"/>
          </w:rPr>
          <w:t>https://documents.egi.eu/document/1561</w:t>
        </w:r>
      </w:hyperlink>
    </w:p>
  </w:footnote>
  <w:footnote w:id="12">
    <w:p w:rsidR="00E849E3" w:rsidRPr="009A63FE" w:rsidRDefault="00E849E3">
      <w:pPr>
        <w:pStyle w:val="FootnoteText"/>
        <w:rPr>
          <w:lang w:val="en-US"/>
        </w:rPr>
      </w:pPr>
      <w:r>
        <w:rPr>
          <w:rStyle w:val="FootnoteReference"/>
        </w:rPr>
        <w:footnoteRef/>
      </w:r>
      <w:r>
        <w:t xml:space="preserve"> </w:t>
      </w:r>
      <w:hyperlink r:id="rId12" w:history="1">
        <w:r w:rsidRPr="00731574">
          <w:rPr>
            <w:rStyle w:val="Hyperlink"/>
          </w:rPr>
          <w:t>http://www.egi.eu/blog/2012/11/30/science_gateway_primer.html</w:t>
        </w:r>
      </w:hyperlink>
    </w:p>
  </w:footnote>
  <w:footnote w:id="13">
    <w:p w:rsidR="00E849E3" w:rsidRPr="009A63FE" w:rsidRDefault="00E849E3">
      <w:pPr>
        <w:pStyle w:val="FootnoteText"/>
        <w:rPr>
          <w:lang w:val="en-US"/>
        </w:rPr>
      </w:pPr>
      <w:r>
        <w:rPr>
          <w:rStyle w:val="FootnoteReference"/>
        </w:rPr>
        <w:footnoteRef/>
      </w:r>
      <w:r>
        <w:t xml:space="preserve"> </w:t>
      </w:r>
      <w:hyperlink r:id="rId13" w:history="1">
        <w:r w:rsidRPr="00731574">
          <w:rPr>
            <w:rStyle w:val="Hyperlink"/>
          </w:rPr>
          <w:t>https://twitter.com/EGIUsers/status/274299084360265728</w:t>
        </w:r>
      </w:hyperlink>
    </w:p>
  </w:footnote>
  <w:footnote w:id="14">
    <w:p w:rsidR="00E849E3" w:rsidRPr="009A63FE" w:rsidRDefault="00E849E3">
      <w:pPr>
        <w:pStyle w:val="FootnoteText"/>
        <w:rPr>
          <w:lang w:val="en-US"/>
        </w:rPr>
      </w:pPr>
      <w:r>
        <w:rPr>
          <w:rStyle w:val="FootnoteReference"/>
        </w:rPr>
        <w:footnoteRef/>
      </w:r>
      <w:r>
        <w:t xml:space="preserve"> </w:t>
      </w:r>
      <w:hyperlink r:id="rId14" w:history="1">
        <w:r w:rsidRPr="00731574">
          <w:rPr>
            <w:rStyle w:val="Hyperlink"/>
          </w:rPr>
          <w:t>https://forum.egi.eu/viewtopic.php?f=21&amp;t=18&amp;sid=d03c1020fb2983b44bff6e4161730844</w:t>
        </w:r>
      </w:hyperlink>
    </w:p>
  </w:footnote>
  <w:footnote w:id="15">
    <w:p w:rsidR="00E849E3" w:rsidRPr="009A63FE" w:rsidRDefault="00E849E3" w:rsidP="009C1140">
      <w:pPr>
        <w:shd w:val="clear" w:color="auto" w:fill="FFFFFF"/>
        <w:spacing w:line="285" w:lineRule="atLeast"/>
        <w:rPr>
          <w:color w:val="000000"/>
          <w:sz w:val="20"/>
          <w:highlight w:val="yellow"/>
        </w:rPr>
      </w:pPr>
      <w:r>
        <w:rPr>
          <w:rStyle w:val="FootnoteReference"/>
        </w:rPr>
        <w:footnoteRef/>
      </w:r>
      <w:r>
        <w:t xml:space="preserve"> </w:t>
      </w:r>
      <w:hyperlink r:id="rId15" w:history="1">
        <w:r w:rsidRPr="009A63FE">
          <w:rPr>
            <w:rStyle w:val="Hyperlink"/>
            <w:sz w:val="20"/>
          </w:rPr>
          <w:t>https://wiki.egi.eu/wiki/VT_Science_Gateway_Primer/appdb#Status</w:t>
        </w:r>
      </w:hyperlink>
    </w:p>
    <w:p w:rsidR="00E849E3" w:rsidRPr="009A63FE" w:rsidRDefault="00E849E3">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1"/>
      <w:gridCol w:w="3643"/>
      <w:gridCol w:w="3366"/>
    </w:tblGrid>
    <w:tr w:rsidR="00E849E3">
      <w:trPr>
        <w:trHeight w:val="1131"/>
      </w:trPr>
      <w:tc>
        <w:tcPr>
          <w:tcW w:w="2559" w:type="dxa"/>
        </w:tcPr>
        <w:p w:rsidR="00E849E3" w:rsidRDefault="00E849E3" w:rsidP="00207D16">
          <w:pPr>
            <w:pStyle w:val="Header"/>
            <w:tabs>
              <w:tab w:val="right" w:pos="9072"/>
            </w:tabs>
            <w:jc w:val="left"/>
          </w:pPr>
          <w:r>
            <w:rPr>
              <w:noProof/>
              <w:lang w:val="en-US" w:eastAsia="en-US"/>
            </w:rPr>
            <w:drawing>
              <wp:inline distT="0" distB="0" distL="0" distR="0" wp14:anchorId="07ECDB52" wp14:editId="24A68C31">
                <wp:extent cx="1043940" cy="784860"/>
                <wp:effectExtent l="1905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rsidR="00E849E3" w:rsidRDefault="00E849E3" w:rsidP="00207D16">
          <w:pPr>
            <w:pStyle w:val="Header"/>
            <w:tabs>
              <w:tab w:val="right" w:pos="9072"/>
            </w:tabs>
            <w:jc w:val="center"/>
          </w:pPr>
          <w:r>
            <w:rPr>
              <w:noProof/>
              <w:lang w:val="en-US" w:eastAsia="en-US"/>
            </w:rPr>
            <w:drawing>
              <wp:inline distT="0" distB="0" distL="0" distR="0" wp14:anchorId="245CFE82" wp14:editId="1E9C7860">
                <wp:extent cx="1104265" cy="802005"/>
                <wp:effectExtent l="1905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4265" cy="802005"/>
                        </a:xfrm>
                        <a:prstGeom prst="rect">
                          <a:avLst/>
                        </a:prstGeom>
                        <a:noFill/>
                        <a:ln w="9525">
                          <a:noFill/>
                          <a:miter lim="800000"/>
                          <a:headEnd/>
                          <a:tailEnd/>
                        </a:ln>
                      </pic:spPr>
                    </pic:pic>
                  </a:graphicData>
                </a:graphic>
              </wp:inline>
            </w:drawing>
          </w:r>
        </w:p>
      </w:tc>
      <w:tc>
        <w:tcPr>
          <w:tcW w:w="2687" w:type="dxa"/>
        </w:tcPr>
        <w:p w:rsidR="00E849E3" w:rsidRDefault="00E849E3" w:rsidP="00207D16">
          <w:pPr>
            <w:pStyle w:val="Header"/>
            <w:tabs>
              <w:tab w:val="right" w:pos="9072"/>
            </w:tabs>
            <w:jc w:val="right"/>
          </w:pPr>
          <w:r>
            <w:rPr>
              <w:noProof/>
              <w:lang w:val="en-US" w:eastAsia="en-US"/>
            </w:rPr>
            <w:drawing>
              <wp:inline distT="0" distB="0" distL="0" distR="0" wp14:anchorId="73C2C8B9" wp14:editId="129B56D9">
                <wp:extent cx="1975485" cy="802005"/>
                <wp:effectExtent l="1905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5485" cy="802005"/>
                        </a:xfrm>
                        <a:prstGeom prst="rect">
                          <a:avLst/>
                        </a:prstGeom>
                        <a:noFill/>
                        <a:ln w="9525">
                          <a:noFill/>
                          <a:miter lim="800000"/>
                          <a:headEnd/>
                          <a:tailEnd/>
                        </a:ln>
                      </pic:spPr>
                    </pic:pic>
                  </a:graphicData>
                </a:graphic>
              </wp:inline>
            </w:drawing>
          </w:r>
        </w:p>
      </w:tc>
    </w:tr>
  </w:tbl>
  <w:p w:rsidR="00E849E3" w:rsidRDefault="00E849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7D7"/>
    <w:multiLevelType w:val="hybridMultilevel"/>
    <w:tmpl w:val="4EDEF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3E678A"/>
    <w:multiLevelType w:val="multilevel"/>
    <w:tmpl w:val="AB5C5BB4"/>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
    <w:nsid w:val="066B69CF"/>
    <w:multiLevelType w:val="multilevel"/>
    <w:tmpl w:val="103E5B96"/>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
    <w:nsid w:val="081B32F4"/>
    <w:multiLevelType w:val="hybridMultilevel"/>
    <w:tmpl w:val="B5947AE6"/>
    <w:lvl w:ilvl="0" w:tplc="04090003">
      <w:start w:val="1"/>
      <w:numFmt w:val="bullet"/>
      <w:lvlText w:val="o"/>
      <w:lvlJc w:val="left"/>
      <w:pPr>
        <w:ind w:left="1848" w:hanging="360"/>
      </w:pPr>
      <w:rPr>
        <w:rFonts w:ascii="Courier New" w:hAnsi="Courier New" w:cs="Courier New"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4">
    <w:nsid w:val="090F36B3"/>
    <w:multiLevelType w:val="multilevel"/>
    <w:tmpl w:val="42AAF44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E46C02"/>
    <w:multiLevelType w:val="hybridMultilevel"/>
    <w:tmpl w:val="C1D24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F558D4"/>
    <w:multiLevelType w:val="hybridMultilevel"/>
    <w:tmpl w:val="003C43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0F126046"/>
    <w:multiLevelType w:val="hybridMultilevel"/>
    <w:tmpl w:val="0FFEC74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8">
    <w:nsid w:val="10E718B6"/>
    <w:multiLevelType w:val="hybridMultilevel"/>
    <w:tmpl w:val="4554FBCE"/>
    <w:lvl w:ilvl="0" w:tplc="1096C47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F3116D"/>
    <w:multiLevelType w:val="hybridMultilevel"/>
    <w:tmpl w:val="EBCCB660"/>
    <w:lvl w:ilvl="0" w:tplc="0C0A0001">
      <w:start w:val="1"/>
      <w:numFmt w:val="bullet"/>
      <w:lvlText w:val=""/>
      <w:lvlJc w:val="left"/>
      <w:pPr>
        <w:ind w:left="709" w:hanging="360"/>
      </w:pPr>
      <w:rPr>
        <w:rFonts w:ascii="Symbol" w:hAnsi="Symbol" w:hint="default"/>
      </w:rPr>
    </w:lvl>
    <w:lvl w:ilvl="1" w:tplc="0C0A0003" w:tentative="1">
      <w:start w:val="1"/>
      <w:numFmt w:val="bullet"/>
      <w:lvlText w:val="o"/>
      <w:lvlJc w:val="left"/>
      <w:pPr>
        <w:ind w:left="1429" w:hanging="360"/>
      </w:pPr>
      <w:rPr>
        <w:rFonts w:ascii="Courier New" w:hAnsi="Courier New" w:cs="Courier New" w:hint="default"/>
      </w:rPr>
    </w:lvl>
    <w:lvl w:ilvl="2" w:tplc="0C0A0005" w:tentative="1">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cs="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cs="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10">
    <w:nsid w:val="14083CEB"/>
    <w:multiLevelType w:val="hybridMultilevel"/>
    <w:tmpl w:val="69E87D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14605170"/>
    <w:multiLevelType w:val="multilevel"/>
    <w:tmpl w:val="17628F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EF372B"/>
    <w:multiLevelType w:val="hybridMultilevel"/>
    <w:tmpl w:val="737CFC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8510820"/>
    <w:multiLevelType w:val="multilevel"/>
    <w:tmpl w:val="B12C72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852479F"/>
    <w:multiLevelType w:val="hybridMultilevel"/>
    <w:tmpl w:val="E4A89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9162859"/>
    <w:multiLevelType w:val="hybridMultilevel"/>
    <w:tmpl w:val="B5F4F12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2EEC6B14">
      <w:start w:val="7"/>
      <w:numFmt w:val="bullet"/>
      <w:lvlText w:val="-"/>
      <w:lvlJc w:val="left"/>
      <w:pPr>
        <w:ind w:left="2160" w:hanging="360"/>
      </w:pPr>
      <w:rPr>
        <w:rFonts w:ascii="Times New Roman" w:eastAsia="Times New Roman" w:hAnsi="Times New Roman" w:cs="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1E055382"/>
    <w:multiLevelType w:val="hybridMultilevel"/>
    <w:tmpl w:val="DE027F0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0127E46"/>
    <w:multiLevelType w:val="hybridMultilevel"/>
    <w:tmpl w:val="66F43E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425472B"/>
    <w:multiLevelType w:val="hybridMultilevel"/>
    <w:tmpl w:val="EA848A48"/>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nsid w:val="26664ADE"/>
    <w:multiLevelType w:val="hybridMultilevel"/>
    <w:tmpl w:val="D3E6B21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nsid w:val="26BE795B"/>
    <w:multiLevelType w:val="multilevel"/>
    <w:tmpl w:val="DB7250F0"/>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129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nsid w:val="2DB12BA3"/>
    <w:multiLevelType w:val="hybridMultilevel"/>
    <w:tmpl w:val="74D6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E0825C0"/>
    <w:multiLevelType w:val="multilevel"/>
    <w:tmpl w:val="DE286768"/>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nsid w:val="30684F0F"/>
    <w:multiLevelType w:val="multilevel"/>
    <w:tmpl w:val="902C94DE"/>
    <w:lvl w:ilvl="0">
      <w:start w:val="1"/>
      <w:numFmt w:val="none"/>
      <w:suff w:val="nothing"/>
      <w:lvlText w:val=""/>
      <w:lvlJc w:val="left"/>
      <w:pPr>
        <w:tabs>
          <w:tab w:val="num" w:pos="432"/>
        </w:tabs>
        <w:ind w:left="432" w:hanging="432"/>
      </w:pPr>
    </w:lvl>
    <w:lvl w:ilvl="1">
      <w:start w:val="1"/>
      <w:numFmt w:val="none"/>
      <w:pStyle w:val="Heading21"/>
      <w:suff w:val="nothing"/>
      <w:lvlText w:val=""/>
      <w:lvlJc w:val="left"/>
      <w:pPr>
        <w:tabs>
          <w:tab w:val="num" w:pos="576"/>
        </w:tabs>
        <w:ind w:left="576" w:hanging="576"/>
      </w:pPr>
    </w:lvl>
    <w:lvl w:ilvl="2">
      <w:start w:val="1"/>
      <w:numFmt w:val="none"/>
      <w:pStyle w:val="Heading31"/>
      <w:suff w:val="nothing"/>
      <w:lvlText w:val=""/>
      <w:lvlJc w:val="left"/>
      <w:pPr>
        <w:tabs>
          <w:tab w:val="num" w:pos="720"/>
        </w:tabs>
        <w:ind w:left="720" w:hanging="720"/>
      </w:pPr>
    </w:lvl>
    <w:lvl w:ilvl="3">
      <w:start w:val="1"/>
      <w:numFmt w:val="none"/>
      <w:pStyle w:val="Heading41"/>
      <w:suff w:val="nothing"/>
      <w:lvlText w:val=""/>
      <w:lvlJc w:val="left"/>
      <w:pPr>
        <w:tabs>
          <w:tab w:val="num" w:pos="864"/>
        </w:tabs>
        <w:ind w:left="864" w:hanging="864"/>
      </w:pPr>
    </w:lvl>
    <w:lvl w:ilvl="4">
      <w:start w:val="1"/>
      <w:numFmt w:val="none"/>
      <w:pStyle w:val="Heading51"/>
      <w:suff w:val="nothing"/>
      <w:lvlText w:val=""/>
      <w:lvlJc w:val="left"/>
      <w:pPr>
        <w:tabs>
          <w:tab w:val="num" w:pos="1008"/>
        </w:tabs>
        <w:ind w:left="1008" w:hanging="1008"/>
      </w:pPr>
    </w:lvl>
    <w:lvl w:ilvl="5">
      <w:start w:val="1"/>
      <w:numFmt w:val="none"/>
      <w:pStyle w:val="Heading61"/>
      <w:suff w:val="nothing"/>
      <w:lvlText w:val=""/>
      <w:lvlJc w:val="left"/>
      <w:pPr>
        <w:tabs>
          <w:tab w:val="num" w:pos="1152"/>
        </w:tabs>
        <w:ind w:left="1152" w:hanging="1152"/>
      </w:pPr>
    </w:lvl>
    <w:lvl w:ilvl="6">
      <w:start w:val="1"/>
      <w:numFmt w:val="none"/>
      <w:pStyle w:val="Heading71"/>
      <w:suff w:val="nothing"/>
      <w:lvlText w:val=""/>
      <w:lvlJc w:val="left"/>
      <w:pPr>
        <w:tabs>
          <w:tab w:val="num" w:pos="1296"/>
        </w:tabs>
        <w:ind w:left="1296" w:hanging="1296"/>
      </w:pPr>
    </w:lvl>
    <w:lvl w:ilvl="7">
      <w:start w:val="1"/>
      <w:numFmt w:val="none"/>
      <w:pStyle w:val="Heading81"/>
      <w:suff w:val="nothing"/>
      <w:lvlText w:val=""/>
      <w:lvlJc w:val="left"/>
      <w:pPr>
        <w:tabs>
          <w:tab w:val="num" w:pos="1440"/>
        </w:tabs>
        <w:ind w:left="1440" w:hanging="1440"/>
      </w:pPr>
    </w:lvl>
    <w:lvl w:ilvl="8">
      <w:start w:val="1"/>
      <w:numFmt w:val="none"/>
      <w:pStyle w:val="Heading91"/>
      <w:suff w:val="nothing"/>
      <w:lvlText w:val=""/>
      <w:lvlJc w:val="left"/>
      <w:pPr>
        <w:tabs>
          <w:tab w:val="num" w:pos="1584"/>
        </w:tabs>
        <w:ind w:left="1584" w:hanging="1584"/>
      </w:pPr>
    </w:lvl>
  </w:abstractNum>
  <w:abstractNum w:abstractNumId="25">
    <w:nsid w:val="326344BE"/>
    <w:multiLevelType w:val="multilevel"/>
    <w:tmpl w:val="E116CBDE"/>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nsid w:val="33F4552D"/>
    <w:multiLevelType w:val="multilevel"/>
    <w:tmpl w:val="B2004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418325D"/>
    <w:multiLevelType w:val="hybridMultilevel"/>
    <w:tmpl w:val="BF1ACA7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363D0EF0"/>
    <w:multiLevelType w:val="multilevel"/>
    <w:tmpl w:val="5CF6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6F17CA2"/>
    <w:multiLevelType w:val="hybridMultilevel"/>
    <w:tmpl w:val="67186516"/>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0">
    <w:nsid w:val="3BDD46C6"/>
    <w:multiLevelType w:val="hybridMultilevel"/>
    <w:tmpl w:val="CD7A477C"/>
    <w:lvl w:ilvl="0" w:tplc="04090001">
      <w:start w:val="1"/>
      <w:numFmt w:val="bullet"/>
      <w:lvlText w:val=""/>
      <w:lvlJc w:val="left"/>
      <w:pPr>
        <w:ind w:left="1151" w:hanging="360"/>
      </w:pPr>
      <w:rPr>
        <w:rFonts w:ascii="Symbol" w:hAnsi="Symbol" w:hint="default"/>
      </w:rPr>
    </w:lvl>
    <w:lvl w:ilvl="1" w:tplc="04090003" w:tentative="1">
      <w:start w:val="1"/>
      <w:numFmt w:val="bullet"/>
      <w:lvlText w:val="o"/>
      <w:lvlJc w:val="left"/>
      <w:pPr>
        <w:ind w:left="1871" w:hanging="360"/>
      </w:pPr>
      <w:rPr>
        <w:rFonts w:ascii="Courier New" w:hAnsi="Courier New" w:cs="Courier New" w:hint="default"/>
      </w:rPr>
    </w:lvl>
    <w:lvl w:ilvl="2" w:tplc="04090005" w:tentative="1">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31">
    <w:nsid w:val="3E0B6AA0"/>
    <w:multiLevelType w:val="hybridMultilevel"/>
    <w:tmpl w:val="77A805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413A03BC"/>
    <w:multiLevelType w:val="hybridMultilevel"/>
    <w:tmpl w:val="6BD68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2AA32E9"/>
    <w:multiLevelType w:val="multilevel"/>
    <w:tmpl w:val="B2AE508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43C9388A"/>
    <w:multiLevelType w:val="hybridMultilevel"/>
    <w:tmpl w:val="6BDA2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83A0B69"/>
    <w:multiLevelType w:val="hybridMultilevel"/>
    <w:tmpl w:val="D51417E6"/>
    <w:lvl w:ilvl="0" w:tplc="04090001">
      <w:start w:val="1"/>
      <w:numFmt w:val="bullet"/>
      <w:lvlText w:val=""/>
      <w:lvlJc w:val="left"/>
      <w:pPr>
        <w:ind w:left="1848" w:hanging="360"/>
      </w:pPr>
      <w:rPr>
        <w:rFonts w:ascii="Symbol" w:hAnsi="Symbol" w:hint="default"/>
      </w:rPr>
    </w:lvl>
    <w:lvl w:ilvl="1" w:tplc="04090003">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36">
    <w:nsid w:val="488B4BBB"/>
    <w:multiLevelType w:val="multilevel"/>
    <w:tmpl w:val="0FF22F8C"/>
    <w:lvl w:ilvl="0">
      <w:start w:val="1"/>
      <w:numFmt w:val="bullet"/>
      <w:lvlText w:val=""/>
      <w:lvlJc w:val="left"/>
      <w:pPr>
        <w:tabs>
          <w:tab w:val="num" w:pos="790"/>
        </w:tabs>
        <w:ind w:left="790" w:hanging="360"/>
      </w:pPr>
      <w:rPr>
        <w:rFonts w:ascii="Wingdings 2" w:hAnsi="Wingdings 2" w:cs="Wingdings 2" w:hint="default"/>
      </w:rPr>
    </w:lvl>
    <w:lvl w:ilvl="1">
      <w:start w:val="1"/>
      <w:numFmt w:val="bullet"/>
      <w:lvlText w:val="◦"/>
      <w:lvlJc w:val="left"/>
      <w:pPr>
        <w:tabs>
          <w:tab w:val="num" w:pos="1150"/>
        </w:tabs>
        <w:ind w:left="1150" w:hanging="360"/>
      </w:pPr>
      <w:rPr>
        <w:rFonts w:ascii="OpenSymbol" w:hAnsi="OpenSymbol" w:cs="OpenSymbol" w:hint="default"/>
      </w:rPr>
    </w:lvl>
    <w:lvl w:ilvl="2">
      <w:start w:val="1"/>
      <w:numFmt w:val="bullet"/>
      <w:lvlText w:val="▪"/>
      <w:lvlJc w:val="left"/>
      <w:pPr>
        <w:tabs>
          <w:tab w:val="num" w:pos="1510"/>
        </w:tabs>
        <w:ind w:left="1510" w:hanging="360"/>
      </w:pPr>
      <w:rPr>
        <w:rFonts w:ascii="OpenSymbol" w:hAnsi="OpenSymbol" w:cs="OpenSymbol" w:hint="default"/>
      </w:rPr>
    </w:lvl>
    <w:lvl w:ilvl="3">
      <w:start w:val="1"/>
      <w:numFmt w:val="bullet"/>
      <w:lvlText w:val=""/>
      <w:lvlJc w:val="left"/>
      <w:pPr>
        <w:tabs>
          <w:tab w:val="num" w:pos="1870"/>
        </w:tabs>
        <w:ind w:left="1870" w:hanging="360"/>
      </w:pPr>
      <w:rPr>
        <w:rFonts w:ascii="Wingdings 2" w:hAnsi="Wingdings 2" w:cs="Wingdings 2" w:hint="default"/>
      </w:rPr>
    </w:lvl>
    <w:lvl w:ilvl="4">
      <w:start w:val="1"/>
      <w:numFmt w:val="bullet"/>
      <w:lvlText w:val="◦"/>
      <w:lvlJc w:val="left"/>
      <w:pPr>
        <w:tabs>
          <w:tab w:val="num" w:pos="2230"/>
        </w:tabs>
        <w:ind w:left="2230" w:hanging="360"/>
      </w:pPr>
      <w:rPr>
        <w:rFonts w:ascii="OpenSymbol" w:hAnsi="OpenSymbol" w:cs="OpenSymbol" w:hint="default"/>
      </w:rPr>
    </w:lvl>
    <w:lvl w:ilvl="5">
      <w:start w:val="1"/>
      <w:numFmt w:val="bullet"/>
      <w:lvlText w:val="▪"/>
      <w:lvlJc w:val="left"/>
      <w:pPr>
        <w:tabs>
          <w:tab w:val="num" w:pos="2590"/>
        </w:tabs>
        <w:ind w:left="2590" w:hanging="360"/>
      </w:pPr>
      <w:rPr>
        <w:rFonts w:ascii="OpenSymbol" w:hAnsi="OpenSymbol" w:cs="OpenSymbol" w:hint="default"/>
      </w:rPr>
    </w:lvl>
    <w:lvl w:ilvl="6">
      <w:start w:val="1"/>
      <w:numFmt w:val="bullet"/>
      <w:lvlText w:val=""/>
      <w:lvlJc w:val="left"/>
      <w:pPr>
        <w:tabs>
          <w:tab w:val="num" w:pos="2950"/>
        </w:tabs>
        <w:ind w:left="2950" w:hanging="360"/>
      </w:pPr>
      <w:rPr>
        <w:rFonts w:ascii="Wingdings 2" w:hAnsi="Wingdings 2" w:cs="Wingdings 2" w:hint="default"/>
      </w:rPr>
    </w:lvl>
    <w:lvl w:ilvl="7">
      <w:start w:val="1"/>
      <w:numFmt w:val="bullet"/>
      <w:lvlText w:val="◦"/>
      <w:lvlJc w:val="left"/>
      <w:pPr>
        <w:tabs>
          <w:tab w:val="num" w:pos="3310"/>
        </w:tabs>
        <w:ind w:left="3310" w:hanging="360"/>
      </w:pPr>
      <w:rPr>
        <w:rFonts w:ascii="OpenSymbol" w:hAnsi="OpenSymbol" w:cs="OpenSymbol" w:hint="default"/>
      </w:rPr>
    </w:lvl>
    <w:lvl w:ilvl="8">
      <w:start w:val="1"/>
      <w:numFmt w:val="bullet"/>
      <w:lvlText w:val="▪"/>
      <w:lvlJc w:val="left"/>
      <w:pPr>
        <w:tabs>
          <w:tab w:val="num" w:pos="3670"/>
        </w:tabs>
        <w:ind w:left="3670" w:hanging="360"/>
      </w:pPr>
      <w:rPr>
        <w:rFonts w:ascii="OpenSymbol" w:hAnsi="OpenSymbol" w:cs="OpenSymbol" w:hint="default"/>
      </w:rPr>
    </w:lvl>
  </w:abstractNum>
  <w:abstractNum w:abstractNumId="37">
    <w:nsid w:val="491B6392"/>
    <w:multiLevelType w:val="multilevel"/>
    <w:tmpl w:val="B0844FB0"/>
    <w:lvl w:ilvl="0">
      <w:start w:val="4"/>
      <w:numFmt w:val="decimal"/>
      <w:lvlText w:val="%1"/>
      <w:lvlJc w:val="left"/>
      <w:pPr>
        <w:ind w:left="431" w:hanging="431"/>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nsid w:val="4EF300E1"/>
    <w:multiLevelType w:val="multilevel"/>
    <w:tmpl w:val="CF044A7C"/>
    <w:lvl w:ilvl="0">
      <w:start w:val="1"/>
      <w:numFmt w:val="decimal"/>
      <w:lvlText w:val="%1."/>
      <w:lvlJc w:val="left"/>
      <w:pPr>
        <w:tabs>
          <w:tab w:val="num" w:pos="1429"/>
        </w:tabs>
        <w:ind w:left="142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39">
    <w:nsid w:val="50436C93"/>
    <w:multiLevelType w:val="hybridMultilevel"/>
    <w:tmpl w:val="B77C7F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50A225AC"/>
    <w:multiLevelType w:val="multilevel"/>
    <w:tmpl w:val="C3E6F23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51FB5A82"/>
    <w:multiLevelType w:val="multilevel"/>
    <w:tmpl w:val="F5045EC4"/>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2">
    <w:nsid w:val="532151B7"/>
    <w:multiLevelType w:val="hybridMultilevel"/>
    <w:tmpl w:val="4F805E5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556D0FF3"/>
    <w:multiLevelType w:val="multilevel"/>
    <w:tmpl w:val="3FB2E72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nsid w:val="5E77458B"/>
    <w:multiLevelType w:val="hybridMultilevel"/>
    <w:tmpl w:val="2D1016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5EEF2EC1"/>
    <w:multiLevelType w:val="multilevel"/>
    <w:tmpl w:val="C6625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15369FF"/>
    <w:multiLevelType w:val="multilevel"/>
    <w:tmpl w:val="4A865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A7C5D72"/>
    <w:multiLevelType w:val="multilevel"/>
    <w:tmpl w:val="73E80B86"/>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8">
    <w:nsid w:val="6BCD5F49"/>
    <w:multiLevelType w:val="hybridMultilevel"/>
    <w:tmpl w:val="175C69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nsid w:val="6EE75A63"/>
    <w:multiLevelType w:val="multilevel"/>
    <w:tmpl w:val="C6DEE85C"/>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50">
    <w:nsid w:val="6F2C3ABC"/>
    <w:multiLevelType w:val="hybridMultilevel"/>
    <w:tmpl w:val="8D6CD04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1">
    <w:nsid w:val="6FD32E54"/>
    <w:multiLevelType w:val="hybridMultilevel"/>
    <w:tmpl w:val="3338342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nsid w:val="706B01D4"/>
    <w:multiLevelType w:val="hybridMultilevel"/>
    <w:tmpl w:val="9692D5E4"/>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53">
    <w:nsid w:val="7447232C"/>
    <w:multiLevelType w:val="multilevel"/>
    <w:tmpl w:val="3440F528"/>
    <w:lvl w:ilvl="0">
      <w:start w:val="1"/>
      <w:numFmt w:val="decimal"/>
      <w:lvlText w:val="%1."/>
      <w:lvlJc w:val="left"/>
      <w:pPr>
        <w:tabs>
          <w:tab w:val="num" w:pos="1150"/>
        </w:tabs>
        <w:ind w:left="1150" w:hanging="360"/>
      </w:pPr>
    </w:lvl>
    <w:lvl w:ilvl="1">
      <w:start w:val="1"/>
      <w:numFmt w:val="decimal"/>
      <w:lvlText w:val="%2."/>
      <w:lvlJc w:val="left"/>
      <w:pPr>
        <w:tabs>
          <w:tab w:val="num" w:pos="1510"/>
        </w:tabs>
        <w:ind w:left="1510" w:hanging="360"/>
      </w:pPr>
    </w:lvl>
    <w:lvl w:ilvl="2">
      <w:start w:val="1"/>
      <w:numFmt w:val="decimal"/>
      <w:lvlText w:val="%3."/>
      <w:lvlJc w:val="left"/>
      <w:pPr>
        <w:tabs>
          <w:tab w:val="num" w:pos="1870"/>
        </w:tabs>
        <w:ind w:left="1870" w:hanging="360"/>
      </w:pPr>
    </w:lvl>
    <w:lvl w:ilvl="3">
      <w:start w:val="1"/>
      <w:numFmt w:val="decimal"/>
      <w:lvlText w:val="%4."/>
      <w:lvlJc w:val="left"/>
      <w:pPr>
        <w:tabs>
          <w:tab w:val="num" w:pos="2230"/>
        </w:tabs>
        <w:ind w:left="2230" w:hanging="360"/>
      </w:pPr>
    </w:lvl>
    <w:lvl w:ilvl="4">
      <w:start w:val="1"/>
      <w:numFmt w:val="decimal"/>
      <w:lvlText w:val="%5."/>
      <w:lvlJc w:val="left"/>
      <w:pPr>
        <w:tabs>
          <w:tab w:val="num" w:pos="2590"/>
        </w:tabs>
        <w:ind w:left="2590" w:hanging="360"/>
      </w:pPr>
    </w:lvl>
    <w:lvl w:ilvl="5">
      <w:start w:val="1"/>
      <w:numFmt w:val="decimal"/>
      <w:lvlText w:val="%6."/>
      <w:lvlJc w:val="left"/>
      <w:pPr>
        <w:tabs>
          <w:tab w:val="num" w:pos="2950"/>
        </w:tabs>
        <w:ind w:left="2950" w:hanging="360"/>
      </w:pPr>
    </w:lvl>
    <w:lvl w:ilvl="6">
      <w:start w:val="1"/>
      <w:numFmt w:val="decimal"/>
      <w:lvlText w:val="%7."/>
      <w:lvlJc w:val="left"/>
      <w:pPr>
        <w:tabs>
          <w:tab w:val="num" w:pos="3310"/>
        </w:tabs>
        <w:ind w:left="3310" w:hanging="360"/>
      </w:pPr>
    </w:lvl>
    <w:lvl w:ilvl="7">
      <w:start w:val="1"/>
      <w:numFmt w:val="decimal"/>
      <w:lvlText w:val="%8."/>
      <w:lvlJc w:val="left"/>
      <w:pPr>
        <w:tabs>
          <w:tab w:val="num" w:pos="3670"/>
        </w:tabs>
        <w:ind w:left="3670" w:hanging="360"/>
      </w:pPr>
    </w:lvl>
    <w:lvl w:ilvl="8">
      <w:start w:val="1"/>
      <w:numFmt w:val="decimal"/>
      <w:lvlText w:val="%9."/>
      <w:lvlJc w:val="left"/>
      <w:pPr>
        <w:tabs>
          <w:tab w:val="num" w:pos="4030"/>
        </w:tabs>
        <w:ind w:left="4030" w:hanging="360"/>
      </w:pPr>
    </w:lvl>
  </w:abstractNum>
  <w:abstractNum w:abstractNumId="54">
    <w:nsid w:val="75771A40"/>
    <w:multiLevelType w:val="hybridMultilevel"/>
    <w:tmpl w:val="C1544E3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5">
    <w:nsid w:val="79C72094"/>
    <w:multiLevelType w:val="multilevel"/>
    <w:tmpl w:val="FF1ECD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9"/>
  </w:num>
  <w:num w:numId="2">
    <w:abstractNumId w:val="21"/>
  </w:num>
  <w:num w:numId="3">
    <w:abstractNumId w:val="34"/>
  </w:num>
  <w:num w:numId="4">
    <w:abstractNumId w:val="0"/>
  </w:num>
  <w:num w:numId="5">
    <w:abstractNumId w:val="10"/>
  </w:num>
  <w:num w:numId="6">
    <w:abstractNumId w:val="5"/>
  </w:num>
  <w:num w:numId="7">
    <w:abstractNumId w:val="17"/>
  </w:num>
  <w:num w:numId="8">
    <w:abstractNumId w:val="33"/>
  </w:num>
  <w:num w:numId="9">
    <w:abstractNumId w:val="48"/>
  </w:num>
  <w:num w:numId="10">
    <w:abstractNumId w:val="16"/>
  </w:num>
  <w:num w:numId="11">
    <w:abstractNumId w:val="24"/>
  </w:num>
  <w:num w:numId="12">
    <w:abstractNumId w:val="37"/>
  </w:num>
  <w:num w:numId="13">
    <w:abstractNumId w:val="4"/>
  </w:num>
  <w:num w:numId="14">
    <w:abstractNumId w:val="43"/>
  </w:num>
  <w:num w:numId="15">
    <w:abstractNumId w:val="2"/>
  </w:num>
  <w:num w:numId="16">
    <w:abstractNumId w:val="55"/>
  </w:num>
  <w:num w:numId="17">
    <w:abstractNumId w:val="40"/>
  </w:num>
  <w:num w:numId="18">
    <w:abstractNumId w:val="20"/>
  </w:num>
  <w:num w:numId="19">
    <w:abstractNumId w:val="25"/>
  </w:num>
  <w:num w:numId="20">
    <w:abstractNumId w:val="41"/>
  </w:num>
  <w:num w:numId="21">
    <w:abstractNumId w:val="53"/>
  </w:num>
  <w:num w:numId="22">
    <w:abstractNumId w:val="38"/>
  </w:num>
  <w:num w:numId="23">
    <w:abstractNumId w:val="1"/>
  </w:num>
  <w:num w:numId="24">
    <w:abstractNumId w:val="36"/>
  </w:num>
  <w:num w:numId="25">
    <w:abstractNumId w:val="47"/>
  </w:num>
  <w:num w:numId="26">
    <w:abstractNumId w:val="23"/>
  </w:num>
  <w:num w:numId="27">
    <w:abstractNumId w:val="39"/>
  </w:num>
  <w:num w:numId="28">
    <w:abstractNumId w:val="9"/>
  </w:num>
  <w:num w:numId="29">
    <w:abstractNumId w:val="52"/>
  </w:num>
  <w:num w:numId="30">
    <w:abstractNumId w:val="54"/>
  </w:num>
  <w:num w:numId="31">
    <w:abstractNumId w:val="50"/>
  </w:num>
  <w:num w:numId="32">
    <w:abstractNumId w:val="7"/>
  </w:num>
  <w:num w:numId="33">
    <w:abstractNumId w:val="15"/>
  </w:num>
  <w:num w:numId="34">
    <w:abstractNumId w:val="8"/>
  </w:num>
  <w:num w:numId="35">
    <w:abstractNumId w:val="44"/>
  </w:num>
  <w:num w:numId="36">
    <w:abstractNumId w:val="14"/>
  </w:num>
  <w:num w:numId="37">
    <w:abstractNumId w:val="12"/>
  </w:num>
  <w:num w:numId="38">
    <w:abstractNumId w:val="22"/>
  </w:num>
  <w:num w:numId="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46"/>
  </w:num>
  <w:num w:numId="42">
    <w:abstractNumId w:val="26"/>
  </w:num>
  <w:num w:numId="43">
    <w:abstractNumId w:val="13"/>
  </w:num>
  <w:num w:numId="44">
    <w:abstractNumId w:val="45"/>
  </w:num>
  <w:num w:numId="45">
    <w:abstractNumId w:val="11"/>
  </w:num>
  <w:num w:numId="46">
    <w:abstractNumId w:val="30"/>
  </w:num>
  <w:num w:numId="47">
    <w:abstractNumId w:val="21"/>
  </w:num>
  <w:num w:numId="48">
    <w:abstractNumId w:val="31"/>
  </w:num>
  <w:num w:numId="49">
    <w:abstractNumId w:val="6"/>
  </w:num>
  <w:num w:numId="50">
    <w:abstractNumId w:val="3"/>
  </w:num>
  <w:num w:numId="51">
    <w:abstractNumId w:val="42"/>
  </w:num>
  <w:num w:numId="52">
    <w:abstractNumId w:val="51"/>
  </w:num>
  <w:num w:numId="53">
    <w:abstractNumId w:val="27"/>
  </w:num>
  <w:num w:numId="54">
    <w:abstractNumId w:val="35"/>
  </w:num>
  <w:num w:numId="55">
    <w:abstractNumId w:val="29"/>
  </w:num>
  <w:num w:numId="56">
    <w:abstractNumId w:val="19"/>
  </w:num>
  <w:num w:numId="57">
    <w:abstractNumId w:val="18"/>
  </w:num>
  <w:num w:numId="58">
    <w:abstractNumId w:val="2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trackRevisions/>
  <w:defaultTabStop w:val="720"/>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135E8"/>
    <w:rsid w:val="00016692"/>
    <w:rsid w:val="0002673D"/>
    <w:rsid w:val="00037EE4"/>
    <w:rsid w:val="00040246"/>
    <w:rsid w:val="00042716"/>
    <w:rsid w:val="0004458B"/>
    <w:rsid w:val="000459AD"/>
    <w:rsid w:val="00047515"/>
    <w:rsid w:val="00055293"/>
    <w:rsid w:val="00060E94"/>
    <w:rsid w:val="00060EBA"/>
    <w:rsid w:val="000735CB"/>
    <w:rsid w:val="000736E0"/>
    <w:rsid w:val="00087554"/>
    <w:rsid w:val="00092802"/>
    <w:rsid w:val="00096765"/>
    <w:rsid w:val="000B35ED"/>
    <w:rsid w:val="000B5DEE"/>
    <w:rsid w:val="000C035C"/>
    <w:rsid w:val="000C7468"/>
    <w:rsid w:val="000E1BF7"/>
    <w:rsid w:val="000E4852"/>
    <w:rsid w:val="000E6383"/>
    <w:rsid w:val="000F7552"/>
    <w:rsid w:val="001003BC"/>
    <w:rsid w:val="00104155"/>
    <w:rsid w:val="001057F3"/>
    <w:rsid w:val="001060AB"/>
    <w:rsid w:val="00111982"/>
    <w:rsid w:val="00127FF6"/>
    <w:rsid w:val="00134062"/>
    <w:rsid w:val="00143BE7"/>
    <w:rsid w:val="00153359"/>
    <w:rsid w:val="00153DB2"/>
    <w:rsid w:val="001554F3"/>
    <w:rsid w:val="00167F95"/>
    <w:rsid w:val="00177482"/>
    <w:rsid w:val="00180483"/>
    <w:rsid w:val="00183DA5"/>
    <w:rsid w:val="00185688"/>
    <w:rsid w:val="00186F9D"/>
    <w:rsid w:val="001946D2"/>
    <w:rsid w:val="001A2EB7"/>
    <w:rsid w:val="001A56DC"/>
    <w:rsid w:val="001A6AA0"/>
    <w:rsid w:val="001C6D97"/>
    <w:rsid w:val="001D1274"/>
    <w:rsid w:val="001D1D00"/>
    <w:rsid w:val="001D74E8"/>
    <w:rsid w:val="001E015A"/>
    <w:rsid w:val="001E1181"/>
    <w:rsid w:val="001E4E5C"/>
    <w:rsid w:val="001E6677"/>
    <w:rsid w:val="001F77A6"/>
    <w:rsid w:val="00202EDC"/>
    <w:rsid w:val="00206410"/>
    <w:rsid w:val="00207D16"/>
    <w:rsid w:val="00212B86"/>
    <w:rsid w:val="002158E2"/>
    <w:rsid w:val="0021711B"/>
    <w:rsid w:val="00221905"/>
    <w:rsid w:val="0022438A"/>
    <w:rsid w:val="00225610"/>
    <w:rsid w:val="00227734"/>
    <w:rsid w:val="00240B8F"/>
    <w:rsid w:val="00262652"/>
    <w:rsid w:val="00270171"/>
    <w:rsid w:val="002731C4"/>
    <w:rsid w:val="00273994"/>
    <w:rsid w:val="00282C2B"/>
    <w:rsid w:val="00291153"/>
    <w:rsid w:val="002A19A5"/>
    <w:rsid w:val="002A1D48"/>
    <w:rsid w:val="002B1814"/>
    <w:rsid w:val="002B1E98"/>
    <w:rsid w:val="002B746D"/>
    <w:rsid w:val="002C077C"/>
    <w:rsid w:val="002C1C58"/>
    <w:rsid w:val="002C40BD"/>
    <w:rsid w:val="002C43DB"/>
    <w:rsid w:val="002C592C"/>
    <w:rsid w:val="002C65C1"/>
    <w:rsid w:val="002E386F"/>
    <w:rsid w:val="002E59C5"/>
    <w:rsid w:val="002F4709"/>
    <w:rsid w:val="002F55C1"/>
    <w:rsid w:val="00302258"/>
    <w:rsid w:val="0030616C"/>
    <w:rsid w:val="003168A5"/>
    <w:rsid w:val="00316DDB"/>
    <w:rsid w:val="00317E0A"/>
    <w:rsid w:val="00325F60"/>
    <w:rsid w:val="00332BB6"/>
    <w:rsid w:val="0033404C"/>
    <w:rsid w:val="003530C7"/>
    <w:rsid w:val="00354A9C"/>
    <w:rsid w:val="00356A89"/>
    <w:rsid w:val="003621BA"/>
    <w:rsid w:val="00370BF3"/>
    <w:rsid w:val="00371B32"/>
    <w:rsid w:val="0037788F"/>
    <w:rsid w:val="00391AD6"/>
    <w:rsid w:val="0039672E"/>
    <w:rsid w:val="0039765B"/>
    <w:rsid w:val="003A7267"/>
    <w:rsid w:val="003B1C06"/>
    <w:rsid w:val="003B7480"/>
    <w:rsid w:val="003C0BEA"/>
    <w:rsid w:val="003C3EB6"/>
    <w:rsid w:val="003C483A"/>
    <w:rsid w:val="003C7D1B"/>
    <w:rsid w:val="003D2AF0"/>
    <w:rsid w:val="003E3824"/>
    <w:rsid w:val="003F614A"/>
    <w:rsid w:val="004019A3"/>
    <w:rsid w:val="004036CE"/>
    <w:rsid w:val="00406604"/>
    <w:rsid w:val="004109C4"/>
    <w:rsid w:val="004303BC"/>
    <w:rsid w:val="00441553"/>
    <w:rsid w:val="004457CB"/>
    <w:rsid w:val="004462C2"/>
    <w:rsid w:val="004523A5"/>
    <w:rsid w:val="004541A2"/>
    <w:rsid w:val="004558CF"/>
    <w:rsid w:val="00456638"/>
    <w:rsid w:val="004664C0"/>
    <w:rsid w:val="00476816"/>
    <w:rsid w:val="00482A60"/>
    <w:rsid w:val="00487137"/>
    <w:rsid w:val="00491C0E"/>
    <w:rsid w:val="0049474B"/>
    <w:rsid w:val="00497087"/>
    <w:rsid w:val="004A4CF4"/>
    <w:rsid w:val="004C2C91"/>
    <w:rsid w:val="004C7315"/>
    <w:rsid w:val="004D127C"/>
    <w:rsid w:val="004D13C6"/>
    <w:rsid w:val="004D1BE0"/>
    <w:rsid w:val="004D7296"/>
    <w:rsid w:val="004E45B5"/>
    <w:rsid w:val="004E69FE"/>
    <w:rsid w:val="004F52F0"/>
    <w:rsid w:val="004F6446"/>
    <w:rsid w:val="00503FBE"/>
    <w:rsid w:val="00504C57"/>
    <w:rsid w:val="0050551D"/>
    <w:rsid w:val="0051023B"/>
    <w:rsid w:val="00523E4F"/>
    <w:rsid w:val="00523EC2"/>
    <w:rsid w:val="0053562E"/>
    <w:rsid w:val="00544AB5"/>
    <w:rsid w:val="00554E5F"/>
    <w:rsid w:val="00555123"/>
    <w:rsid w:val="00555A6E"/>
    <w:rsid w:val="00555FB5"/>
    <w:rsid w:val="005623FD"/>
    <w:rsid w:val="00576017"/>
    <w:rsid w:val="0057745A"/>
    <w:rsid w:val="00596D14"/>
    <w:rsid w:val="005B0422"/>
    <w:rsid w:val="005C1A21"/>
    <w:rsid w:val="005C5EF3"/>
    <w:rsid w:val="005E4D67"/>
    <w:rsid w:val="006000E7"/>
    <w:rsid w:val="00604416"/>
    <w:rsid w:val="0061491E"/>
    <w:rsid w:val="00622771"/>
    <w:rsid w:val="00624451"/>
    <w:rsid w:val="00625B0F"/>
    <w:rsid w:val="00637E71"/>
    <w:rsid w:val="00645177"/>
    <w:rsid w:val="0066198B"/>
    <w:rsid w:val="00670A9B"/>
    <w:rsid w:val="00677D06"/>
    <w:rsid w:val="00680EEB"/>
    <w:rsid w:val="0068451B"/>
    <w:rsid w:val="00694725"/>
    <w:rsid w:val="00694AFF"/>
    <w:rsid w:val="006952CD"/>
    <w:rsid w:val="00697020"/>
    <w:rsid w:val="006A37BD"/>
    <w:rsid w:val="006A4591"/>
    <w:rsid w:val="006A4881"/>
    <w:rsid w:val="006A5054"/>
    <w:rsid w:val="006A6963"/>
    <w:rsid w:val="006A7547"/>
    <w:rsid w:val="006B744E"/>
    <w:rsid w:val="006C1274"/>
    <w:rsid w:val="006C51C3"/>
    <w:rsid w:val="006C6B95"/>
    <w:rsid w:val="006D1877"/>
    <w:rsid w:val="006D3B99"/>
    <w:rsid w:val="006D450A"/>
    <w:rsid w:val="00712292"/>
    <w:rsid w:val="00714AF3"/>
    <w:rsid w:val="00714D07"/>
    <w:rsid w:val="007207E1"/>
    <w:rsid w:val="00721837"/>
    <w:rsid w:val="0072398E"/>
    <w:rsid w:val="0072534F"/>
    <w:rsid w:val="00731574"/>
    <w:rsid w:val="007608F8"/>
    <w:rsid w:val="00762055"/>
    <w:rsid w:val="00763F52"/>
    <w:rsid w:val="00764A6E"/>
    <w:rsid w:val="00785BB1"/>
    <w:rsid w:val="00787954"/>
    <w:rsid w:val="007929A1"/>
    <w:rsid w:val="0079435A"/>
    <w:rsid w:val="0079724B"/>
    <w:rsid w:val="007A0C7D"/>
    <w:rsid w:val="007A7584"/>
    <w:rsid w:val="007B1AAF"/>
    <w:rsid w:val="007B54A8"/>
    <w:rsid w:val="007C6A95"/>
    <w:rsid w:val="007D2771"/>
    <w:rsid w:val="007D3D7E"/>
    <w:rsid w:val="007D5712"/>
    <w:rsid w:val="007D7E2A"/>
    <w:rsid w:val="007E7FD0"/>
    <w:rsid w:val="00801611"/>
    <w:rsid w:val="008076D8"/>
    <w:rsid w:val="00813B7E"/>
    <w:rsid w:val="00816B97"/>
    <w:rsid w:val="00817D85"/>
    <w:rsid w:val="00832E30"/>
    <w:rsid w:val="008510F2"/>
    <w:rsid w:val="00851A2D"/>
    <w:rsid w:val="008574AA"/>
    <w:rsid w:val="00865463"/>
    <w:rsid w:val="008668CA"/>
    <w:rsid w:val="00873C4B"/>
    <w:rsid w:val="008867BF"/>
    <w:rsid w:val="00894E68"/>
    <w:rsid w:val="00895BA1"/>
    <w:rsid w:val="00897EBE"/>
    <w:rsid w:val="008B0B0B"/>
    <w:rsid w:val="008B33E7"/>
    <w:rsid w:val="008B6504"/>
    <w:rsid w:val="008B6D7D"/>
    <w:rsid w:val="008C5F62"/>
    <w:rsid w:val="008D28A4"/>
    <w:rsid w:val="008D4D37"/>
    <w:rsid w:val="008D67B6"/>
    <w:rsid w:val="008E2CCA"/>
    <w:rsid w:val="008E6361"/>
    <w:rsid w:val="008F3D64"/>
    <w:rsid w:val="00902DE8"/>
    <w:rsid w:val="00910992"/>
    <w:rsid w:val="009159F6"/>
    <w:rsid w:val="0091744E"/>
    <w:rsid w:val="00920BDE"/>
    <w:rsid w:val="00926ACD"/>
    <w:rsid w:val="009300C8"/>
    <w:rsid w:val="009322C8"/>
    <w:rsid w:val="009441DB"/>
    <w:rsid w:val="00945687"/>
    <w:rsid w:val="00946F0F"/>
    <w:rsid w:val="00956795"/>
    <w:rsid w:val="009616AC"/>
    <w:rsid w:val="0096487A"/>
    <w:rsid w:val="00975BCB"/>
    <w:rsid w:val="00994DEF"/>
    <w:rsid w:val="0099503A"/>
    <w:rsid w:val="009A63FE"/>
    <w:rsid w:val="009B046A"/>
    <w:rsid w:val="009B2279"/>
    <w:rsid w:val="009C1140"/>
    <w:rsid w:val="009C11E0"/>
    <w:rsid w:val="009C67D9"/>
    <w:rsid w:val="009C7E6C"/>
    <w:rsid w:val="009D74D0"/>
    <w:rsid w:val="00A04AAE"/>
    <w:rsid w:val="00A12BFC"/>
    <w:rsid w:val="00A2746D"/>
    <w:rsid w:val="00A30E23"/>
    <w:rsid w:val="00A35669"/>
    <w:rsid w:val="00A3650E"/>
    <w:rsid w:val="00A47F53"/>
    <w:rsid w:val="00A51BFD"/>
    <w:rsid w:val="00A527FD"/>
    <w:rsid w:val="00A552DB"/>
    <w:rsid w:val="00A55B93"/>
    <w:rsid w:val="00A561F6"/>
    <w:rsid w:val="00A6378A"/>
    <w:rsid w:val="00A64D71"/>
    <w:rsid w:val="00A70C82"/>
    <w:rsid w:val="00A72F75"/>
    <w:rsid w:val="00A81B5E"/>
    <w:rsid w:val="00A86C27"/>
    <w:rsid w:val="00A919A5"/>
    <w:rsid w:val="00AB0B8F"/>
    <w:rsid w:val="00AB349C"/>
    <w:rsid w:val="00AC18B5"/>
    <w:rsid w:val="00AC4B2D"/>
    <w:rsid w:val="00AC6225"/>
    <w:rsid w:val="00AD168D"/>
    <w:rsid w:val="00AD364C"/>
    <w:rsid w:val="00AD5870"/>
    <w:rsid w:val="00AD5FC7"/>
    <w:rsid w:val="00AE27CC"/>
    <w:rsid w:val="00AF0687"/>
    <w:rsid w:val="00AF1DBC"/>
    <w:rsid w:val="00AF282A"/>
    <w:rsid w:val="00AF4295"/>
    <w:rsid w:val="00B0165A"/>
    <w:rsid w:val="00B03A9D"/>
    <w:rsid w:val="00B078AA"/>
    <w:rsid w:val="00B113BA"/>
    <w:rsid w:val="00B12FF9"/>
    <w:rsid w:val="00B400D9"/>
    <w:rsid w:val="00B4239E"/>
    <w:rsid w:val="00B5315C"/>
    <w:rsid w:val="00B55674"/>
    <w:rsid w:val="00B609A6"/>
    <w:rsid w:val="00B633B3"/>
    <w:rsid w:val="00B703E4"/>
    <w:rsid w:val="00B707F4"/>
    <w:rsid w:val="00B70E39"/>
    <w:rsid w:val="00B740E0"/>
    <w:rsid w:val="00B75C3D"/>
    <w:rsid w:val="00B77A60"/>
    <w:rsid w:val="00B91A5A"/>
    <w:rsid w:val="00BA1DAC"/>
    <w:rsid w:val="00BB0529"/>
    <w:rsid w:val="00BB4128"/>
    <w:rsid w:val="00BB4781"/>
    <w:rsid w:val="00BB6564"/>
    <w:rsid w:val="00BC5081"/>
    <w:rsid w:val="00BC542D"/>
    <w:rsid w:val="00BC7D75"/>
    <w:rsid w:val="00BD3FAC"/>
    <w:rsid w:val="00BD5422"/>
    <w:rsid w:val="00BF019D"/>
    <w:rsid w:val="00BF4B2E"/>
    <w:rsid w:val="00C0508B"/>
    <w:rsid w:val="00C27124"/>
    <w:rsid w:val="00C321AA"/>
    <w:rsid w:val="00C3587F"/>
    <w:rsid w:val="00C3622B"/>
    <w:rsid w:val="00C502BD"/>
    <w:rsid w:val="00C548C3"/>
    <w:rsid w:val="00C5651E"/>
    <w:rsid w:val="00C60FBB"/>
    <w:rsid w:val="00C62071"/>
    <w:rsid w:val="00C64857"/>
    <w:rsid w:val="00C74266"/>
    <w:rsid w:val="00C80066"/>
    <w:rsid w:val="00C83172"/>
    <w:rsid w:val="00CA06EE"/>
    <w:rsid w:val="00CA780B"/>
    <w:rsid w:val="00CA7FA8"/>
    <w:rsid w:val="00CB0B3B"/>
    <w:rsid w:val="00CE656E"/>
    <w:rsid w:val="00CE76A7"/>
    <w:rsid w:val="00CF4F2C"/>
    <w:rsid w:val="00CF54BA"/>
    <w:rsid w:val="00CF5CD1"/>
    <w:rsid w:val="00D02E07"/>
    <w:rsid w:val="00D051F0"/>
    <w:rsid w:val="00D05283"/>
    <w:rsid w:val="00D06AD4"/>
    <w:rsid w:val="00D11EBE"/>
    <w:rsid w:val="00D366C5"/>
    <w:rsid w:val="00D43869"/>
    <w:rsid w:val="00D45078"/>
    <w:rsid w:val="00D67ACD"/>
    <w:rsid w:val="00D75951"/>
    <w:rsid w:val="00D7725C"/>
    <w:rsid w:val="00D96FA8"/>
    <w:rsid w:val="00D9751F"/>
    <w:rsid w:val="00DA317A"/>
    <w:rsid w:val="00DA34D1"/>
    <w:rsid w:val="00DA60F1"/>
    <w:rsid w:val="00DA6AE2"/>
    <w:rsid w:val="00DB0B5C"/>
    <w:rsid w:val="00DB59A0"/>
    <w:rsid w:val="00DC0A11"/>
    <w:rsid w:val="00DC1C6B"/>
    <w:rsid w:val="00DC6BD9"/>
    <w:rsid w:val="00DD153F"/>
    <w:rsid w:val="00DF12CF"/>
    <w:rsid w:val="00DF2460"/>
    <w:rsid w:val="00DF5C64"/>
    <w:rsid w:val="00E027CC"/>
    <w:rsid w:val="00E1735F"/>
    <w:rsid w:val="00E27488"/>
    <w:rsid w:val="00E303BB"/>
    <w:rsid w:val="00E3109E"/>
    <w:rsid w:val="00E41C42"/>
    <w:rsid w:val="00E420C9"/>
    <w:rsid w:val="00E575AC"/>
    <w:rsid w:val="00E633DD"/>
    <w:rsid w:val="00E64FD7"/>
    <w:rsid w:val="00E76122"/>
    <w:rsid w:val="00E849E3"/>
    <w:rsid w:val="00E85D17"/>
    <w:rsid w:val="00EA2E68"/>
    <w:rsid w:val="00EB1699"/>
    <w:rsid w:val="00EB3D64"/>
    <w:rsid w:val="00EB7D29"/>
    <w:rsid w:val="00EC5BD6"/>
    <w:rsid w:val="00ED0F9F"/>
    <w:rsid w:val="00ED2288"/>
    <w:rsid w:val="00ED25F8"/>
    <w:rsid w:val="00EE606A"/>
    <w:rsid w:val="00EF3B0C"/>
    <w:rsid w:val="00F00FBA"/>
    <w:rsid w:val="00F0314C"/>
    <w:rsid w:val="00F04D62"/>
    <w:rsid w:val="00F053FF"/>
    <w:rsid w:val="00F142BD"/>
    <w:rsid w:val="00F22314"/>
    <w:rsid w:val="00F25FFC"/>
    <w:rsid w:val="00F32C76"/>
    <w:rsid w:val="00F4045A"/>
    <w:rsid w:val="00F41917"/>
    <w:rsid w:val="00F46505"/>
    <w:rsid w:val="00F55AED"/>
    <w:rsid w:val="00F612A1"/>
    <w:rsid w:val="00F731BA"/>
    <w:rsid w:val="00F815AE"/>
    <w:rsid w:val="00F87E43"/>
    <w:rsid w:val="00F93B8E"/>
    <w:rsid w:val="00FA738C"/>
    <w:rsid w:val="00FB4B15"/>
    <w:rsid w:val="00FE1BF9"/>
    <w:rsid w:val="00FE5BBB"/>
    <w:rsid w:val="00FF4F5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1"/>
    <w:qFormat/>
    <w:rsid w:val="00D3209A"/>
    <w:pPr>
      <w:keepNext/>
      <w:pageBreakBefore/>
      <w:numPr>
        <w:numId w:val="2"/>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1"/>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1"/>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1"/>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1"/>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1"/>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1"/>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1"/>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1"/>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unhideWhenUsed/>
    <w:rsid w:val="00894E68"/>
    <w:pPr>
      <w:tabs>
        <w:tab w:val="center" w:pos="4320"/>
        <w:tab w:val="right" w:pos="8640"/>
      </w:tabs>
    </w:pPr>
  </w:style>
  <w:style w:type="character" w:customStyle="1" w:styleId="HeaderChar1">
    <w:name w:val="Header Char1"/>
    <w:basedOn w:val="DefaultParagraphFont"/>
    <w:link w:val="Header"/>
    <w:uiPriority w:val="99"/>
    <w:semiHidden/>
    <w:rsid w:val="00894E68"/>
  </w:style>
  <w:style w:type="paragraph" w:styleId="Footer">
    <w:name w:val="footer"/>
    <w:basedOn w:val="Normal"/>
    <w:link w:val="FooterChar1"/>
    <w:uiPriority w:val="99"/>
    <w:unhideWhenUsed/>
    <w:rsid w:val="00894E68"/>
    <w:pPr>
      <w:tabs>
        <w:tab w:val="center" w:pos="4320"/>
        <w:tab w:val="right" w:pos="8640"/>
      </w:tabs>
    </w:pPr>
  </w:style>
  <w:style w:type="character" w:customStyle="1" w:styleId="FooterChar1">
    <w:name w:val="Footer Char1"/>
    <w:basedOn w:val="DefaultParagraphFont"/>
    <w:link w:val="Footer"/>
    <w:uiPriority w:val="99"/>
    <w:rsid w:val="00894E68"/>
  </w:style>
  <w:style w:type="paragraph" w:customStyle="1" w:styleId="DocTitle">
    <w:name w:val="DocTitle"/>
    <w:basedOn w:val="Normal"/>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1"/>
    <w:rsid w:val="00A15EFC"/>
    <w:pPr>
      <w:spacing w:after="120"/>
    </w:pPr>
    <w:rPr>
      <w:sz w:val="16"/>
    </w:rPr>
  </w:style>
  <w:style w:type="character" w:customStyle="1" w:styleId="CommentTextChar1">
    <w:name w:val="Comment Text Char1"/>
    <w:link w:val="CommentText"/>
    <w:uiPriority w:val="99"/>
    <w:rsid w:val="00A15EFC"/>
    <w:rPr>
      <w:rFonts w:ascii="Times New Roman" w:eastAsia="Times New Roman" w:hAnsi="Times New Roman"/>
      <w:sz w:val="16"/>
      <w:lang w:eastAsia="fr-FR"/>
    </w:rPr>
  </w:style>
  <w:style w:type="character" w:styleId="CommentReference">
    <w:name w:val="annotation reference"/>
    <w:rsid w:val="00A15EFC"/>
    <w:rPr>
      <w:rFonts w:cs="Times New Roman"/>
      <w:sz w:val="16"/>
      <w:szCs w:val="16"/>
    </w:rPr>
  </w:style>
  <w:style w:type="paragraph" w:customStyle="1" w:styleId="Cuadrculamedia1-nfasis21">
    <w:name w:val="Cuadrícula media 1 - Énfasis 21"/>
    <w:basedOn w:val="Normal"/>
    <w:rsid w:val="00A15EFC"/>
    <w:pPr>
      <w:ind w:left="720"/>
      <w:contextualSpacing/>
    </w:pPr>
  </w:style>
  <w:style w:type="paragraph" w:styleId="BalloonText">
    <w:name w:val="Balloon Text"/>
    <w:basedOn w:val="Normal"/>
    <w:link w:val="BalloonTextChar1"/>
    <w:rsid w:val="00A15EFC"/>
    <w:pPr>
      <w:spacing w:before="0" w:after="0"/>
    </w:pPr>
    <w:rPr>
      <w:rFonts w:ascii="Lucida Grande" w:hAnsi="Lucida Grande"/>
      <w:sz w:val="18"/>
      <w:szCs w:val="18"/>
    </w:rPr>
  </w:style>
  <w:style w:type="character" w:customStyle="1" w:styleId="DocId">
    <w:name w:val="DocId"/>
    <w:rsid w:val="00A15EFC"/>
    <w:rPr>
      <w:rFonts w:cs="Times New Roman"/>
    </w:rPr>
  </w:style>
  <w:style w:type="paragraph" w:customStyle="1" w:styleId="DocDate">
    <w:name w:val="DocDate"/>
    <w:basedOn w:val="Normal"/>
    <w:rsid w:val="00A15EFC"/>
    <w:pPr>
      <w:spacing w:before="120" w:after="120"/>
    </w:pPr>
    <w:rPr>
      <w:rFonts w:ascii="Arial" w:hAnsi="Arial"/>
      <w:b/>
      <w:noProof/>
    </w:rPr>
  </w:style>
  <w:style w:type="character" w:customStyle="1" w:styleId="BalloonTextChar1">
    <w:name w:val="Balloon Text Char1"/>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pPr>
    <w:rPr>
      <w:b/>
      <w:caps/>
      <w:sz w:val="24"/>
    </w:rPr>
  </w:style>
  <w:style w:type="character" w:customStyle="1" w:styleId="Heading1Char1">
    <w:name w:val="Heading 1 Char1"/>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qFormat/>
    <w:rsid w:val="0031291C"/>
    <w:pPr>
      <w:spacing w:before="120" w:after="120"/>
    </w:pPr>
    <w:rPr>
      <w:b/>
    </w:rPr>
  </w:style>
  <w:style w:type="character" w:customStyle="1" w:styleId="Heading2Char1">
    <w:name w:val="Heading 2 Char1"/>
    <w:link w:val="Heading2"/>
    <w:rsid w:val="00D3209A"/>
    <w:rPr>
      <w:rFonts w:ascii="Calibri" w:eastAsia="Times New Roman" w:hAnsi="Calibri"/>
      <w:b/>
      <w:bCs/>
      <w:i/>
      <w:iCs/>
      <w:sz w:val="28"/>
      <w:szCs w:val="28"/>
      <w:lang w:eastAsia="fr-FR"/>
    </w:rPr>
  </w:style>
  <w:style w:type="character" w:customStyle="1" w:styleId="Heading3Char1">
    <w:name w:val="Heading 3 Char1"/>
    <w:link w:val="Heading3"/>
    <w:rsid w:val="00D3209A"/>
    <w:rPr>
      <w:rFonts w:ascii="Calibri" w:eastAsia="Times New Roman" w:hAnsi="Calibri"/>
      <w:b/>
      <w:bCs/>
      <w:sz w:val="26"/>
      <w:szCs w:val="26"/>
      <w:lang w:eastAsia="fr-FR"/>
    </w:rPr>
  </w:style>
  <w:style w:type="character" w:customStyle="1" w:styleId="Heading4Char1">
    <w:name w:val="Heading 4 Char1"/>
    <w:link w:val="Heading4"/>
    <w:rsid w:val="00D3209A"/>
    <w:rPr>
      <w:rFonts w:eastAsia="Times New Roman"/>
      <w:b/>
      <w:bCs/>
      <w:sz w:val="28"/>
      <w:szCs w:val="28"/>
      <w:lang w:eastAsia="fr-FR"/>
    </w:rPr>
  </w:style>
  <w:style w:type="character" w:customStyle="1" w:styleId="Heading5Char1">
    <w:name w:val="Heading 5 Char1"/>
    <w:link w:val="Heading5"/>
    <w:rsid w:val="00D3209A"/>
    <w:rPr>
      <w:rFonts w:eastAsia="Times New Roman"/>
      <w:b/>
      <w:bCs/>
      <w:i/>
      <w:iCs/>
      <w:sz w:val="26"/>
      <w:szCs w:val="26"/>
      <w:lang w:eastAsia="fr-FR"/>
    </w:rPr>
  </w:style>
  <w:style w:type="character" w:customStyle="1" w:styleId="Heading6Char1">
    <w:name w:val="Heading 6 Char1"/>
    <w:link w:val="Heading6"/>
    <w:rsid w:val="00D3209A"/>
    <w:rPr>
      <w:rFonts w:eastAsia="Times New Roman"/>
      <w:b/>
      <w:bCs/>
      <w:sz w:val="22"/>
      <w:szCs w:val="22"/>
      <w:lang w:eastAsia="fr-FR"/>
    </w:rPr>
  </w:style>
  <w:style w:type="character" w:customStyle="1" w:styleId="Heading7Char1">
    <w:name w:val="Heading 7 Char1"/>
    <w:link w:val="Heading7"/>
    <w:rsid w:val="00D3209A"/>
    <w:rPr>
      <w:rFonts w:eastAsia="Times New Roman"/>
      <w:sz w:val="24"/>
      <w:szCs w:val="24"/>
      <w:lang w:eastAsia="fr-FR"/>
    </w:rPr>
  </w:style>
  <w:style w:type="character" w:customStyle="1" w:styleId="Heading8Char1">
    <w:name w:val="Heading 8 Char1"/>
    <w:link w:val="Heading8"/>
    <w:rsid w:val="00D3209A"/>
    <w:rPr>
      <w:rFonts w:eastAsia="Times New Roman"/>
      <w:i/>
      <w:iCs/>
      <w:sz w:val="24"/>
      <w:szCs w:val="24"/>
      <w:lang w:eastAsia="fr-FR"/>
    </w:rPr>
  </w:style>
  <w:style w:type="character" w:customStyle="1" w:styleId="Heading9Char1">
    <w:name w:val="Heading 9 Char1"/>
    <w:link w:val="Heading9"/>
    <w:rsid w:val="00D3209A"/>
    <w:rPr>
      <w:rFonts w:ascii="Calibri" w:eastAsia="Times New Roman" w:hAnsi="Calibri"/>
      <w:sz w:val="22"/>
      <w:szCs w:val="22"/>
      <w:lang w:eastAsia="fr-FR"/>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qFormat/>
    <w:rsid w:val="001F77A6"/>
    <w:pPr>
      <w:suppressAutoHyphens w:val="0"/>
      <w:spacing w:before="0" w:after="200" w:line="276" w:lineRule="auto"/>
      <w:ind w:left="720"/>
      <w:contextualSpacing/>
      <w:jc w:val="left"/>
    </w:pPr>
    <w:rPr>
      <w:rFonts w:ascii="Calibri" w:eastAsia="Calibri" w:hAnsi="Calibri"/>
      <w:szCs w:val="22"/>
      <w:lang w:eastAsia="en-US"/>
    </w:rPr>
  </w:style>
  <w:style w:type="character" w:styleId="Emphasis">
    <w:name w:val="Emphasis"/>
    <w:qFormat/>
    <w:rsid w:val="001F77A6"/>
    <w:rPr>
      <w:i/>
      <w:iCs/>
    </w:rPr>
  </w:style>
  <w:style w:type="character" w:styleId="BookTitle">
    <w:name w:val="Book Title"/>
    <w:qFormat/>
    <w:rsid w:val="001F77A6"/>
    <w:rPr>
      <w:b/>
      <w:bCs/>
      <w:smallCaps/>
      <w:spacing w:val="5"/>
    </w:rPr>
  </w:style>
  <w:style w:type="paragraph" w:styleId="NoSpacing">
    <w:name w:val="No Spacing"/>
    <w:qFormat/>
    <w:rsid w:val="001F77A6"/>
    <w:pPr>
      <w:suppressAutoHyphens/>
      <w:jc w:val="both"/>
    </w:pPr>
    <w:rPr>
      <w:rFonts w:ascii="Times New Roman" w:eastAsia="Times New Roman" w:hAnsi="Times New Roman"/>
      <w:sz w:val="22"/>
      <w:lang w:eastAsia="fr-FR"/>
    </w:rPr>
  </w:style>
  <w:style w:type="paragraph" w:styleId="FootnoteText">
    <w:name w:val="footnote text"/>
    <w:basedOn w:val="Normal"/>
    <w:link w:val="FootnoteTextChar"/>
    <w:rsid w:val="00F142BD"/>
    <w:pPr>
      <w:spacing w:before="0" w:after="0"/>
    </w:pPr>
    <w:rPr>
      <w:sz w:val="20"/>
      <w:szCs w:val="24"/>
    </w:rPr>
  </w:style>
  <w:style w:type="character" w:customStyle="1" w:styleId="FootnoteTextChar">
    <w:name w:val="Footnote Text Char"/>
    <w:basedOn w:val="DefaultParagraphFont"/>
    <w:link w:val="FootnoteText"/>
    <w:rsid w:val="00F142BD"/>
    <w:rPr>
      <w:rFonts w:ascii="Times New Roman" w:eastAsia="Times New Roman" w:hAnsi="Times New Roman"/>
      <w:szCs w:val="24"/>
      <w:lang w:eastAsia="fr-FR"/>
    </w:rPr>
  </w:style>
  <w:style w:type="character" w:styleId="FootnoteReference">
    <w:name w:val="footnote reference"/>
    <w:basedOn w:val="DefaultParagraphFont"/>
    <w:rsid w:val="00D75951"/>
    <w:rPr>
      <w:vertAlign w:val="superscript"/>
    </w:rPr>
  </w:style>
  <w:style w:type="paragraph" w:customStyle="1" w:styleId="Textbody">
    <w:name w:val="Text body"/>
    <w:basedOn w:val="Normal"/>
    <w:rsid w:val="00C27124"/>
    <w:pPr>
      <w:tabs>
        <w:tab w:val="left" w:pos="720"/>
      </w:tabs>
      <w:spacing w:before="0" w:after="120" w:line="276" w:lineRule="auto"/>
    </w:pPr>
    <w:rPr>
      <w:color w:val="00000A"/>
    </w:rPr>
  </w:style>
  <w:style w:type="paragraph" w:customStyle="1" w:styleId="Heading11">
    <w:name w:val="Heading 11"/>
    <w:basedOn w:val="Normal"/>
    <w:next w:val="Textbody"/>
    <w:rsid w:val="00F32C76"/>
    <w:pPr>
      <w:keepNext/>
      <w:pageBreakBefore/>
      <w:tabs>
        <w:tab w:val="left" w:pos="720"/>
      </w:tabs>
      <w:spacing w:before="240" w:after="60" w:line="276" w:lineRule="auto"/>
      <w:ind w:left="431" w:hanging="431"/>
    </w:pPr>
    <w:rPr>
      <w:rFonts w:ascii="Calibri" w:hAnsi="Calibri"/>
      <w:b/>
      <w:bCs/>
      <w:caps/>
      <w:color w:val="00000A"/>
      <w:sz w:val="32"/>
      <w:szCs w:val="32"/>
    </w:rPr>
  </w:style>
  <w:style w:type="paragraph" w:customStyle="1" w:styleId="Heading21">
    <w:name w:val="Heading 21"/>
    <w:basedOn w:val="Normal"/>
    <w:next w:val="Textbody"/>
    <w:rsid w:val="00F32C76"/>
    <w:pPr>
      <w:keepNext/>
      <w:numPr>
        <w:ilvl w:val="1"/>
        <w:numId w:val="11"/>
      </w:numPr>
      <w:tabs>
        <w:tab w:val="left" w:pos="720"/>
      </w:tabs>
      <w:spacing w:before="240" w:after="60" w:line="276" w:lineRule="auto"/>
      <w:outlineLvl w:val="1"/>
    </w:pPr>
    <w:rPr>
      <w:rFonts w:ascii="Calibri" w:hAnsi="Calibri"/>
      <w:b/>
      <w:bCs/>
      <w:i/>
      <w:iCs/>
      <w:color w:val="00000A"/>
      <w:sz w:val="28"/>
      <w:szCs w:val="28"/>
    </w:rPr>
  </w:style>
  <w:style w:type="paragraph" w:customStyle="1" w:styleId="Heading31">
    <w:name w:val="Heading 31"/>
    <w:basedOn w:val="Normal"/>
    <w:next w:val="Textbody"/>
    <w:rsid w:val="00F32C76"/>
    <w:pPr>
      <w:keepNext/>
      <w:numPr>
        <w:ilvl w:val="2"/>
        <w:numId w:val="11"/>
      </w:numPr>
      <w:spacing w:before="240" w:after="60" w:line="276" w:lineRule="auto"/>
      <w:outlineLvl w:val="2"/>
    </w:pPr>
    <w:rPr>
      <w:rFonts w:ascii="Calibri" w:hAnsi="Calibri"/>
      <w:b/>
      <w:bCs/>
      <w:color w:val="00000A"/>
      <w:sz w:val="26"/>
      <w:szCs w:val="26"/>
    </w:rPr>
  </w:style>
  <w:style w:type="paragraph" w:customStyle="1" w:styleId="Heading41">
    <w:name w:val="Heading 41"/>
    <w:basedOn w:val="Normal"/>
    <w:next w:val="Textbody"/>
    <w:rsid w:val="00F32C76"/>
    <w:pPr>
      <w:keepNext/>
      <w:numPr>
        <w:ilvl w:val="3"/>
        <w:numId w:val="11"/>
      </w:numPr>
      <w:tabs>
        <w:tab w:val="left" w:pos="720"/>
      </w:tabs>
      <w:spacing w:before="240" w:after="60" w:line="276" w:lineRule="auto"/>
      <w:outlineLvl w:val="3"/>
    </w:pPr>
    <w:rPr>
      <w:rFonts w:ascii="Cambria" w:hAnsi="Cambria"/>
      <w:b/>
      <w:bCs/>
      <w:color w:val="00000A"/>
      <w:sz w:val="28"/>
      <w:szCs w:val="28"/>
    </w:rPr>
  </w:style>
  <w:style w:type="paragraph" w:customStyle="1" w:styleId="Heading51">
    <w:name w:val="Heading 51"/>
    <w:basedOn w:val="Normal"/>
    <w:next w:val="Textbody"/>
    <w:rsid w:val="00F32C76"/>
    <w:pPr>
      <w:numPr>
        <w:ilvl w:val="4"/>
        <w:numId w:val="11"/>
      </w:numPr>
      <w:tabs>
        <w:tab w:val="left" w:pos="720"/>
      </w:tabs>
      <w:spacing w:before="240" w:after="60" w:line="276" w:lineRule="auto"/>
      <w:outlineLvl w:val="4"/>
    </w:pPr>
    <w:rPr>
      <w:rFonts w:ascii="Cambria" w:hAnsi="Cambria"/>
      <w:b/>
      <w:bCs/>
      <w:i/>
      <w:iCs/>
      <w:color w:val="00000A"/>
      <w:sz w:val="26"/>
      <w:szCs w:val="26"/>
    </w:rPr>
  </w:style>
  <w:style w:type="paragraph" w:customStyle="1" w:styleId="Heading61">
    <w:name w:val="Heading 61"/>
    <w:basedOn w:val="Normal"/>
    <w:next w:val="Textbody"/>
    <w:rsid w:val="00F32C76"/>
    <w:pPr>
      <w:numPr>
        <w:ilvl w:val="5"/>
        <w:numId w:val="11"/>
      </w:numPr>
      <w:tabs>
        <w:tab w:val="left" w:pos="720"/>
      </w:tabs>
      <w:spacing w:before="240" w:after="60" w:line="276" w:lineRule="auto"/>
      <w:outlineLvl w:val="5"/>
    </w:pPr>
    <w:rPr>
      <w:rFonts w:ascii="Cambria" w:hAnsi="Cambria"/>
      <w:b/>
      <w:bCs/>
      <w:color w:val="00000A"/>
      <w:szCs w:val="22"/>
    </w:rPr>
  </w:style>
  <w:style w:type="paragraph" w:customStyle="1" w:styleId="Heading71">
    <w:name w:val="Heading 71"/>
    <w:basedOn w:val="Normal"/>
    <w:next w:val="Textbody"/>
    <w:rsid w:val="00F32C76"/>
    <w:pPr>
      <w:numPr>
        <w:ilvl w:val="6"/>
        <w:numId w:val="11"/>
      </w:numPr>
      <w:tabs>
        <w:tab w:val="left" w:pos="720"/>
      </w:tabs>
      <w:spacing w:before="240" w:after="60" w:line="276" w:lineRule="auto"/>
      <w:outlineLvl w:val="6"/>
    </w:pPr>
    <w:rPr>
      <w:rFonts w:ascii="Cambria" w:hAnsi="Cambria"/>
      <w:color w:val="00000A"/>
      <w:sz w:val="24"/>
      <w:szCs w:val="24"/>
    </w:rPr>
  </w:style>
  <w:style w:type="paragraph" w:customStyle="1" w:styleId="Heading81">
    <w:name w:val="Heading 81"/>
    <w:basedOn w:val="Normal"/>
    <w:next w:val="Textbody"/>
    <w:rsid w:val="00F32C76"/>
    <w:pPr>
      <w:numPr>
        <w:ilvl w:val="7"/>
        <w:numId w:val="11"/>
      </w:numPr>
      <w:tabs>
        <w:tab w:val="left" w:pos="720"/>
      </w:tabs>
      <w:spacing w:before="240" w:after="60" w:line="276" w:lineRule="auto"/>
      <w:outlineLvl w:val="7"/>
    </w:pPr>
    <w:rPr>
      <w:rFonts w:ascii="Cambria" w:hAnsi="Cambria"/>
      <w:i/>
      <w:iCs/>
      <w:color w:val="00000A"/>
      <w:sz w:val="24"/>
      <w:szCs w:val="24"/>
    </w:rPr>
  </w:style>
  <w:style w:type="paragraph" w:customStyle="1" w:styleId="Heading91">
    <w:name w:val="Heading 91"/>
    <w:basedOn w:val="Normal"/>
    <w:next w:val="Textbody"/>
    <w:rsid w:val="00F32C76"/>
    <w:pPr>
      <w:numPr>
        <w:ilvl w:val="8"/>
        <w:numId w:val="11"/>
      </w:numPr>
      <w:tabs>
        <w:tab w:val="left" w:pos="720"/>
      </w:tabs>
      <w:spacing w:before="240" w:after="60" w:line="276" w:lineRule="auto"/>
      <w:outlineLvl w:val="8"/>
    </w:pPr>
    <w:rPr>
      <w:rFonts w:ascii="Calibri" w:hAnsi="Calibri"/>
      <w:color w:val="00000A"/>
      <w:szCs w:val="22"/>
    </w:rPr>
  </w:style>
  <w:style w:type="character" w:customStyle="1" w:styleId="HeaderChar">
    <w:name w:val="Header Char"/>
    <w:basedOn w:val="DefaultParagraphFont"/>
    <w:rsid w:val="00F32C76"/>
  </w:style>
  <w:style w:type="character" w:customStyle="1" w:styleId="FooterChar">
    <w:name w:val="Footer Char"/>
    <w:basedOn w:val="DefaultParagraphFont"/>
    <w:rsid w:val="00F32C76"/>
  </w:style>
  <w:style w:type="character" w:customStyle="1" w:styleId="CommentTextChar">
    <w:name w:val="Comment Text Char"/>
    <w:rsid w:val="00F32C76"/>
    <w:rPr>
      <w:rFonts w:ascii="Times New Roman" w:eastAsia="Times New Roman" w:hAnsi="Times New Roman"/>
      <w:sz w:val="16"/>
      <w:lang w:eastAsia="fr-FR"/>
    </w:rPr>
  </w:style>
  <w:style w:type="character" w:customStyle="1" w:styleId="BalloonTextChar">
    <w:name w:val="Balloon Text Char"/>
    <w:rsid w:val="00F32C76"/>
    <w:rPr>
      <w:rFonts w:ascii="Lucida Grande" w:eastAsia="Times New Roman" w:hAnsi="Lucida Grande"/>
      <w:sz w:val="18"/>
      <w:szCs w:val="18"/>
      <w:lang w:val="en-GB" w:eastAsia="fr-FR"/>
    </w:rPr>
  </w:style>
  <w:style w:type="character" w:customStyle="1" w:styleId="InternetLink">
    <w:name w:val="Internet Link"/>
    <w:rsid w:val="00F32C76"/>
    <w:rPr>
      <w:rFonts w:cs="Times New Roman"/>
      <w:color w:val="0000FF"/>
      <w:u w:val="single"/>
      <w:lang w:val="en-US" w:eastAsia="en-US" w:bidi="en-US"/>
    </w:rPr>
  </w:style>
  <w:style w:type="character" w:customStyle="1" w:styleId="Heading1Char">
    <w:name w:val="Heading 1 Char"/>
    <w:rsid w:val="00F32C76"/>
    <w:rPr>
      <w:rFonts w:ascii="Calibri" w:eastAsia="Times New Roman" w:hAnsi="Calibri"/>
      <w:b/>
      <w:bCs/>
      <w:caps/>
      <w:sz w:val="32"/>
      <w:szCs w:val="32"/>
      <w:lang w:val="en-GB" w:eastAsia="fr-FR"/>
    </w:rPr>
  </w:style>
  <w:style w:type="character" w:customStyle="1" w:styleId="Heading2Char">
    <w:name w:val="Heading 2 Char"/>
    <w:rsid w:val="00F32C76"/>
    <w:rPr>
      <w:rFonts w:ascii="Calibri" w:eastAsia="Times New Roman" w:hAnsi="Calibri"/>
      <w:b/>
      <w:bCs/>
      <w:i/>
      <w:iCs/>
      <w:sz w:val="28"/>
      <w:szCs w:val="28"/>
      <w:lang w:val="en-GB" w:eastAsia="fr-FR"/>
    </w:rPr>
  </w:style>
  <w:style w:type="character" w:customStyle="1" w:styleId="Heading3Char">
    <w:name w:val="Heading 3 Char"/>
    <w:rsid w:val="00F32C76"/>
    <w:rPr>
      <w:rFonts w:ascii="Calibri" w:eastAsia="Times New Roman" w:hAnsi="Calibri"/>
      <w:b/>
      <w:bCs/>
      <w:sz w:val="26"/>
      <w:szCs w:val="26"/>
      <w:lang w:val="en-GB" w:eastAsia="fr-FR"/>
    </w:rPr>
  </w:style>
  <w:style w:type="character" w:customStyle="1" w:styleId="Heading4Char">
    <w:name w:val="Heading 4 Char"/>
    <w:rsid w:val="00F32C76"/>
    <w:rPr>
      <w:rFonts w:eastAsia="Times New Roman"/>
      <w:b/>
      <w:bCs/>
      <w:sz w:val="28"/>
      <w:szCs w:val="28"/>
      <w:lang w:val="en-GB" w:eastAsia="fr-FR"/>
    </w:rPr>
  </w:style>
  <w:style w:type="character" w:customStyle="1" w:styleId="Heading5Char">
    <w:name w:val="Heading 5 Char"/>
    <w:rsid w:val="00F32C76"/>
    <w:rPr>
      <w:rFonts w:eastAsia="Times New Roman"/>
      <w:b/>
      <w:bCs/>
      <w:i/>
      <w:iCs/>
      <w:sz w:val="26"/>
      <w:szCs w:val="26"/>
      <w:lang w:val="en-GB" w:eastAsia="fr-FR"/>
    </w:rPr>
  </w:style>
  <w:style w:type="character" w:customStyle="1" w:styleId="Heading6Char">
    <w:name w:val="Heading 6 Char"/>
    <w:rsid w:val="00F32C76"/>
    <w:rPr>
      <w:rFonts w:eastAsia="Times New Roman"/>
      <w:b/>
      <w:bCs/>
      <w:sz w:val="22"/>
      <w:szCs w:val="22"/>
      <w:lang w:val="en-GB" w:eastAsia="fr-FR"/>
    </w:rPr>
  </w:style>
  <w:style w:type="character" w:customStyle="1" w:styleId="Heading7Char">
    <w:name w:val="Heading 7 Char"/>
    <w:rsid w:val="00F32C76"/>
    <w:rPr>
      <w:rFonts w:eastAsia="Times New Roman"/>
      <w:sz w:val="24"/>
      <w:szCs w:val="24"/>
      <w:lang w:val="en-GB" w:eastAsia="fr-FR"/>
    </w:rPr>
  </w:style>
  <w:style w:type="character" w:customStyle="1" w:styleId="Heading8Char">
    <w:name w:val="Heading 8 Char"/>
    <w:rsid w:val="00F32C76"/>
    <w:rPr>
      <w:rFonts w:eastAsia="Times New Roman"/>
      <w:i/>
      <w:iCs/>
      <w:sz w:val="24"/>
      <w:szCs w:val="24"/>
      <w:lang w:val="en-GB" w:eastAsia="fr-FR"/>
    </w:rPr>
  </w:style>
  <w:style w:type="character" w:customStyle="1" w:styleId="Heading9Char">
    <w:name w:val="Heading 9 Char"/>
    <w:rsid w:val="00F32C76"/>
    <w:rPr>
      <w:rFonts w:ascii="Calibri" w:eastAsia="Times New Roman" w:hAnsi="Calibri"/>
      <w:sz w:val="22"/>
      <w:szCs w:val="22"/>
      <w:lang w:val="en-GB" w:eastAsia="fr-FR"/>
    </w:rPr>
  </w:style>
  <w:style w:type="character" w:customStyle="1" w:styleId="ListLabel1">
    <w:name w:val="ListLabel 1"/>
    <w:rsid w:val="00F32C76"/>
    <w:rPr>
      <w:rFonts w:cs="Courier New"/>
    </w:rPr>
  </w:style>
  <w:style w:type="character" w:customStyle="1" w:styleId="ListLabel2">
    <w:name w:val="ListLabel 2"/>
    <w:rsid w:val="00F32C76"/>
    <w:rPr>
      <w:rFonts w:cs="Symbol"/>
    </w:rPr>
  </w:style>
  <w:style w:type="character" w:customStyle="1" w:styleId="ListLabel3">
    <w:name w:val="ListLabel 3"/>
    <w:rsid w:val="00F32C76"/>
    <w:rPr>
      <w:rFonts w:cs="Courier New"/>
    </w:rPr>
  </w:style>
  <w:style w:type="character" w:customStyle="1" w:styleId="ListLabel4">
    <w:name w:val="ListLabel 4"/>
    <w:rsid w:val="00F32C76"/>
    <w:rPr>
      <w:rFonts w:cs="Wingdings"/>
    </w:rPr>
  </w:style>
  <w:style w:type="character" w:customStyle="1" w:styleId="Bullets">
    <w:name w:val="Bullets"/>
    <w:rsid w:val="00F32C76"/>
    <w:rPr>
      <w:rFonts w:ascii="OpenSymbol" w:eastAsia="OpenSymbol" w:hAnsi="OpenSymbol" w:cs="OpenSymbol"/>
    </w:rPr>
  </w:style>
  <w:style w:type="character" w:customStyle="1" w:styleId="NumberingSymbols">
    <w:name w:val="Numbering Symbols"/>
    <w:rsid w:val="00F32C76"/>
  </w:style>
  <w:style w:type="character" w:customStyle="1" w:styleId="WW8Num8z0">
    <w:name w:val="WW8Num8z0"/>
    <w:rsid w:val="00F32C76"/>
    <w:rPr>
      <w:rFonts w:ascii="Wingdings 2" w:hAnsi="Wingdings 2" w:cs="OpenSymbol;Arial Unicode MS"/>
    </w:rPr>
  </w:style>
  <w:style w:type="character" w:customStyle="1" w:styleId="WW8Num8z1">
    <w:name w:val="WW8Num8z1"/>
    <w:rsid w:val="00F32C76"/>
    <w:rPr>
      <w:rFonts w:ascii="OpenSymbol;Arial Unicode MS" w:hAnsi="OpenSymbol;Arial Unicode MS" w:cs="OpenSymbol;Arial Unicode MS"/>
    </w:rPr>
  </w:style>
  <w:style w:type="character" w:customStyle="1" w:styleId="WW8Num7z0">
    <w:name w:val="WW8Num7z0"/>
    <w:rsid w:val="00F32C76"/>
    <w:rPr>
      <w:rFonts w:ascii="Wingdings 2" w:hAnsi="Wingdings 2" w:cs="OpenSymbol;Arial Unicode MS"/>
    </w:rPr>
  </w:style>
  <w:style w:type="character" w:customStyle="1" w:styleId="WW8Num7z1">
    <w:name w:val="WW8Num7z1"/>
    <w:rsid w:val="00F32C76"/>
    <w:rPr>
      <w:rFonts w:ascii="OpenSymbol;Arial Unicode MS" w:hAnsi="OpenSymbol;Arial Unicode MS" w:cs="OpenSymbol;Arial Unicode MS"/>
    </w:rPr>
  </w:style>
  <w:style w:type="character" w:customStyle="1" w:styleId="WW8Num3z0">
    <w:name w:val="WW8Num3z0"/>
    <w:rsid w:val="00F32C76"/>
    <w:rPr>
      <w:rFonts w:ascii="Wingdings 2" w:hAnsi="Wingdings 2" w:cs="OpenSymbol;Arial Unicode MS"/>
    </w:rPr>
  </w:style>
  <w:style w:type="character" w:customStyle="1" w:styleId="WW8Num3z1">
    <w:name w:val="WW8Num3z1"/>
    <w:rsid w:val="00F32C76"/>
    <w:rPr>
      <w:rFonts w:ascii="OpenSymbol;Arial Unicode MS" w:hAnsi="OpenSymbol;Arial Unicode MS" w:cs="OpenSymbol;Arial Unicode MS"/>
    </w:rPr>
  </w:style>
  <w:style w:type="character" w:customStyle="1" w:styleId="WW8Num4z0">
    <w:name w:val="WW8Num4z0"/>
    <w:rsid w:val="00F32C76"/>
    <w:rPr>
      <w:rFonts w:ascii="Wingdings 2" w:hAnsi="Wingdings 2" w:cs="OpenSymbol;Arial Unicode MS"/>
    </w:rPr>
  </w:style>
  <w:style w:type="character" w:customStyle="1" w:styleId="WW8Num4z1">
    <w:name w:val="WW8Num4z1"/>
    <w:rsid w:val="00F32C76"/>
    <w:rPr>
      <w:rFonts w:ascii="OpenSymbol;Arial Unicode MS" w:hAnsi="OpenSymbol;Arial Unicode MS" w:cs="OpenSymbol;Arial Unicode MS"/>
    </w:rPr>
  </w:style>
  <w:style w:type="character" w:customStyle="1" w:styleId="WW8Num5z0">
    <w:name w:val="WW8Num5z0"/>
    <w:rsid w:val="00F32C76"/>
    <w:rPr>
      <w:rFonts w:ascii="Wingdings 2" w:hAnsi="Wingdings 2" w:cs="OpenSymbol;Arial Unicode MS"/>
    </w:rPr>
  </w:style>
  <w:style w:type="character" w:customStyle="1" w:styleId="WW8Num5z1">
    <w:name w:val="WW8Num5z1"/>
    <w:rsid w:val="00F32C76"/>
    <w:rPr>
      <w:rFonts w:ascii="OpenSymbol;Arial Unicode MS" w:hAnsi="OpenSymbol;Arial Unicode MS" w:cs="OpenSymbol;Arial Unicode MS"/>
    </w:rPr>
  </w:style>
  <w:style w:type="character" w:customStyle="1" w:styleId="WW8Num6z0">
    <w:name w:val="WW8Num6z0"/>
    <w:rsid w:val="00F32C76"/>
    <w:rPr>
      <w:rFonts w:ascii="Wingdings 2" w:hAnsi="Wingdings 2" w:cs="OpenSymbol;Arial Unicode MS"/>
    </w:rPr>
  </w:style>
  <w:style w:type="character" w:customStyle="1" w:styleId="WW8Num6z1">
    <w:name w:val="WW8Num6z1"/>
    <w:rsid w:val="00F32C76"/>
    <w:rPr>
      <w:rFonts w:ascii="OpenSymbol;Arial Unicode MS" w:hAnsi="OpenSymbol;Arial Unicode MS" w:cs="OpenSymbol;Arial Unicode MS"/>
    </w:rPr>
  </w:style>
  <w:style w:type="paragraph" w:customStyle="1" w:styleId="Heading">
    <w:name w:val="Heading"/>
    <w:basedOn w:val="Normal"/>
    <w:next w:val="Textbody"/>
    <w:rsid w:val="00F32C76"/>
    <w:pPr>
      <w:keepNext/>
      <w:tabs>
        <w:tab w:val="left" w:pos="720"/>
      </w:tabs>
      <w:spacing w:before="240" w:after="120" w:line="276" w:lineRule="auto"/>
    </w:pPr>
    <w:rPr>
      <w:rFonts w:ascii="Liberation Sans" w:eastAsia="WenQuanYi Zen Hei" w:hAnsi="Liberation Sans" w:cs="Lohit Devanagari"/>
      <w:color w:val="00000A"/>
      <w:sz w:val="28"/>
      <w:szCs w:val="28"/>
    </w:rPr>
  </w:style>
  <w:style w:type="paragraph" w:styleId="List">
    <w:name w:val="List"/>
    <w:basedOn w:val="Textbody"/>
    <w:rsid w:val="00F32C76"/>
    <w:rPr>
      <w:rFonts w:cs="Lohit Devanagari"/>
    </w:rPr>
  </w:style>
  <w:style w:type="paragraph" w:customStyle="1" w:styleId="Caption1">
    <w:name w:val="Caption1"/>
    <w:basedOn w:val="Normal"/>
    <w:rsid w:val="00F32C76"/>
    <w:pPr>
      <w:suppressLineNumbers/>
      <w:tabs>
        <w:tab w:val="left" w:pos="720"/>
      </w:tabs>
      <w:spacing w:before="120" w:after="120" w:line="276" w:lineRule="auto"/>
    </w:pPr>
    <w:rPr>
      <w:rFonts w:cs="Lohit Devanagari"/>
      <w:i/>
      <w:iCs/>
      <w:color w:val="00000A"/>
      <w:sz w:val="24"/>
      <w:szCs w:val="24"/>
    </w:rPr>
  </w:style>
  <w:style w:type="paragraph" w:customStyle="1" w:styleId="Index">
    <w:name w:val="Index"/>
    <w:basedOn w:val="Normal"/>
    <w:rsid w:val="00F32C76"/>
    <w:pPr>
      <w:suppressLineNumbers/>
      <w:tabs>
        <w:tab w:val="left" w:pos="720"/>
      </w:tabs>
      <w:spacing w:line="276" w:lineRule="auto"/>
    </w:pPr>
    <w:rPr>
      <w:rFonts w:cs="Lohit Devanagari"/>
      <w:color w:val="00000A"/>
    </w:rPr>
  </w:style>
  <w:style w:type="paragraph" w:customStyle="1" w:styleId="Header1">
    <w:name w:val="Header1"/>
    <w:basedOn w:val="Normal"/>
    <w:rsid w:val="00F32C76"/>
    <w:pPr>
      <w:suppressLineNumbers/>
      <w:tabs>
        <w:tab w:val="left" w:pos="720"/>
        <w:tab w:val="center" w:pos="4320"/>
        <w:tab w:val="right" w:pos="8640"/>
      </w:tabs>
      <w:spacing w:line="276" w:lineRule="auto"/>
    </w:pPr>
    <w:rPr>
      <w:color w:val="00000A"/>
    </w:rPr>
  </w:style>
  <w:style w:type="paragraph" w:customStyle="1" w:styleId="Footer1">
    <w:name w:val="Footer1"/>
    <w:basedOn w:val="Normal"/>
    <w:rsid w:val="00F32C76"/>
    <w:pPr>
      <w:suppressLineNumbers/>
      <w:tabs>
        <w:tab w:val="left" w:pos="720"/>
        <w:tab w:val="center" w:pos="4320"/>
        <w:tab w:val="right" w:pos="8640"/>
      </w:tabs>
      <w:spacing w:line="276" w:lineRule="auto"/>
    </w:pPr>
    <w:rPr>
      <w:color w:val="00000A"/>
    </w:rPr>
  </w:style>
  <w:style w:type="paragraph" w:customStyle="1" w:styleId="Contents1">
    <w:name w:val="Contents 1"/>
    <w:basedOn w:val="Normal"/>
    <w:rsid w:val="00F32C76"/>
    <w:pPr>
      <w:tabs>
        <w:tab w:val="left" w:pos="382"/>
        <w:tab w:val="left" w:pos="720"/>
        <w:tab w:val="right" w:leader="dot" w:pos="9054"/>
      </w:tabs>
      <w:spacing w:before="120" w:after="0" w:line="276" w:lineRule="auto"/>
      <w:jc w:val="center"/>
    </w:pPr>
    <w:rPr>
      <w:rFonts w:ascii="Cambria" w:hAnsi="Cambria"/>
      <w:b/>
      <w:caps/>
      <w:color w:val="00000A"/>
      <w:sz w:val="28"/>
      <w:szCs w:val="24"/>
    </w:rPr>
  </w:style>
  <w:style w:type="paragraph" w:customStyle="1" w:styleId="Contents2">
    <w:name w:val="Contents 2"/>
    <w:basedOn w:val="Normal"/>
    <w:rsid w:val="00F32C76"/>
    <w:pPr>
      <w:tabs>
        <w:tab w:val="left" w:pos="720"/>
        <w:tab w:val="right" w:leader="dot" w:pos="10129"/>
      </w:tabs>
      <w:spacing w:before="0" w:after="0" w:line="276" w:lineRule="auto"/>
      <w:ind w:left="220"/>
      <w:jc w:val="left"/>
    </w:pPr>
    <w:rPr>
      <w:rFonts w:ascii="Cambria" w:hAnsi="Cambria"/>
      <w:b/>
      <w:color w:val="00000A"/>
      <w:szCs w:val="22"/>
    </w:rPr>
  </w:style>
  <w:style w:type="paragraph" w:customStyle="1" w:styleId="Contents3">
    <w:name w:val="Contents 3"/>
    <w:basedOn w:val="Normal"/>
    <w:rsid w:val="00F32C76"/>
    <w:pPr>
      <w:tabs>
        <w:tab w:val="left" w:pos="720"/>
        <w:tab w:val="right" w:leader="dot" w:pos="10286"/>
      </w:tabs>
      <w:spacing w:before="0" w:after="0" w:line="276" w:lineRule="auto"/>
      <w:ind w:left="440"/>
      <w:jc w:val="left"/>
    </w:pPr>
    <w:rPr>
      <w:rFonts w:ascii="Cambria" w:hAnsi="Cambria"/>
      <w:color w:val="00000A"/>
      <w:szCs w:val="22"/>
    </w:rPr>
  </w:style>
  <w:style w:type="paragraph" w:customStyle="1" w:styleId="Contents4">
    <w:name w:val="Contents 4"/>
    <w:basedOn w:val="Normal"/>
    <w:rsid w:val="00F32C76"/>
    <w:pPr>
      <w:tabs>
        <w:tab w:val="left" w:pos="720"/>
        <w:tab w:val="right" w:leader="dot" w:pos="10443"/>
      </w:tabs>
      <w:spacing w:before="0" w:after="0" w:line="276" w:lineRule="auto"/>
      <w:ind w:left="660"/>
      <w:jc w:val="left"/>
    </w:pPr>
    <w:rPr>
      <w:rFonts w:ascii="Cambria" w:hAnsi="Cambria"/>
      <w:color w:val="00000A"/>
      <w:sz w:val="20"/>
    </w:rPr>
  </w:style>
  <w:style w:type="paragraph" w:customStyle="1" w:styleId="Contents5">
    <w:name w:val="Contents 5"/>
    <w:basedOn w:val="Normal"/>
    <w:rsid w:val="00F32C76"/>
    <w:pPr>
      <w:tabs>
        <w:tab w:val="left" w:pos="720"/>
        <w:tab w:val="right" w:leader="dot" w:pos="10600"/>
      </w:tabs>
      <w:spacing w:before="0" w:after="0" w:line="276" w:lineRule="auto"/>
      <w:ind w:left="880"/>
      <w:jc w:val="left"/>
    </w:pPr>
    <w:rPr>
      <w:rFonts w:ascii="Cambria" w:hAnsi="Cambria"/>
      <w:color w:val="00000A"/>
      <w:sz w:val="20"/>
    </w:rPr>
  </w:style>
  <w:style w:type="paragraph" w:customStyle="1" w:styleId="Contents6">
    <w:name w:val="Contents 6"/>
    <w:basedOn w:val="Normal"/>
    <w:rsid w:val="00F32C76"/>
    <w:pPr>
      <w:tabs>
        <w:tab w:val="left" w:pos="720"/>
        <w:tab w:val="right" w:leader="dot" w:pos="10757"/>
      </w:tabs>
      <w:spacing w:before="0" w:after="0" w:line="276" w:lineRule="auto"/>
      <w:ind w:left="1100"/>
      <w:jc w:val="left"/>
    </w:pPr>
    <w:rPr>
      <w:rFonts w:ascii="Cambria" w:hAnsi="Cambria"/>
      <w:color w:val="00000A"/>
      <w:sz w:val="20"/>
    </w:rPr>
  </w:style>
  <w:style w:type="paragraph" w:customStyle="1" w:styleId="Contents7">
    <w:name w:val="Contents 7"/>
    <w:basedOn w:val="Normal"/>
    <w:rsid w:val="00F32C76"/>
    <w:pPr>
      <w:tabs>
        <w:tab w:val="left" w:pos="720"/>
        <w:tab w:val="right" w:leader="dot" w:pos="10914"/>
      </w:tabs>
      <w:spacing w:before="0" w:after="0" w:line="276" w:lineRule="auto"/>
      <w:ind w:left="1320"/>
      <w:jc w:val="left"/>
    </w:pPr>
    <w:rPr>
      <w:rFonts w:ascii="Cambria" w:hAnsi="Cambria"/>
      <w:color w:val="00000A"/>
      <w:sz w:val="20"/>
    </w:rPr>
  </w:style>
  <w:style w:type="paragraph" w:customStyle="1" w:styleId="Contents8">
    <w:name w:val="Contents 8"/>
    <w:basedOn w:val="Normal"/>
    <w:rsid w:val="00F32C76"/>
    <w:pPr>
      <w:tabs>
        <w:tab w:val="left" w:pos="720"/>
        <w:tab w:val="right" w:leader="dot" w:pos="11071"/>
      </w:tabs>
      <w:spacing w:before="0" w:after="0" w:line="276" w:lineRule="auto"/>
      <w:ind w:left="1540"/>
      <w:jc w:val="left"/>
    </w:pPr>
    <w:rPr>
      <w:rFonts w:ascii="Cambria" w:hAnsi="Cambria"/>
      <w:color w:val="00000A"/>
      <w:sz w:val="20"/>
    </w:rPr>
  </w:style>
  <w:style w:type="paragraph" w:customStyle="1" w:styleId="Contents9">
    <w:name w:val="Contents 9"/>
    <w:basedOn w:val="Normal"/>
    <w:rsid w:val="00F32C76"/>
    <w:pPr>
      <w:tabs>
        <w:tab w:val="left" w:pos="720"/>
        <w:tab w:val="right" w:leader="dot" w:pos="11228"/>
      </w:tabs>
      <w:spacing w:before="0" w:after="0" w:line="276" w:lineRule="auto"/>
      <w:ind w:left="1760"/>
      <w:jc w:val="left"/>
    </w:pPr>
    <w:rPr>
      <w:rFonts w:ascii="Cambria" w:hAnsi="Cambria"/>
      <w:color w:val="00000A"/>
      <w:sz w:val="20"/>
    </w:rPr>
  </w:style>
  <w:style w:type="paragraph" w:customStyle="1" w:styleId="TableContents">
    <w:name w:val="Table Contents"/>
    <w:basedOn w:val="Normal"/>
    <w:rsid w:val="00F32C76"/>
    <w:pPr>
      <w:suppressLineNumbers/>
      <w:tabs>
        <w:tab w:val="left" w:pos="720"/>
      </w:tabs>
      <w:spacing w:line="276" w:lineRule="auto"/>
    </w:pPr>
    <w:rPr>
      <w:color w:val="00000A"/>
    </w:rPr>
  </w:style>
  <w:style w:type="paragraph" w:customStyle="1" w:styleId="TableHeading">
    <w:name w:val="Table Heading"/>
    <w:basedOn w:val="TableContents"/>
    <w:rsid w:val="00F32C76"/>
    <w:pPr>
      <w:jc w:val="center"/>
    </w:pPr>
    <w:rPr>
      <w:b/>
      <w:bCs/>
    </w:rPr>
  </w:style>
  <w:style w:type="paragraph" w:customStyle="1" w:styleId="PreformattedText">
    <w:name w:val="Preformatted Text"/>
    <w:basedOn w:val="Normal"/>
    <w:rsid w:val="00F32C76"/>
    <w:pPr>
      <w:tabs>
        <w:tab w:val="left" w:pos="720"/>
      </w:tabs>
      <w:spacing w:after="0" w:line="276" w:lineRule="auto"/>
    </w:pPr>
    <w:rPr>
      <w:rFonts w:ascii="DejaVu Sans Mono" w:eastAsia="WenQuanYi Zen Hei" w:hAnsi="DejaVu Sans Mono" w:cs="DejaVu Sans Mono"/>
      <w:color w:val="00000A"/>
      <w:sz w:val="20"/>
    </w:rPr>
  </w:style>
  <w:style w:type="paragraph" w:styleId="CommentSubject">
    <w:name w:val="annotation subject"/>
    <w:basedOn w:val="CommentText"/>
    <w:next w:val="CommentText"/>
    <w:link w:val="CommentSubjectChar"/>
    <w:rsid w:val="006C6B95"/>
    <w:pPr>
      <w:spacing w:after="40"/>
    </w:pPr>
    <w:rPr>
      <w:b/>
      <w:bCs/>
      <w:sz w:val="20"/>
    </w:rPr>
  </w:style>
  <w:style w:type="character" w:customStyle="1" w:styleId="CommentSubjectChar">
    <w:name w:val="Comment Subject Char"/>
    <w:basedOn w:val="CommentTextChar1"/>
    <w:link w:val="CommentSubject"/>
    <w:rsid w:val="006C6B95"/>
    <w:rPr>
      <w:rFonts w:ascii="Times New Roman" w:eastAsia="Times New Roman" w:hAnsi="Times New Roman"/>
      <w:b/>
      <w:bCs/>
      <w:sz w:val="16"/>
      <w:lang w:eastAsia="fr-FR"/>
    </w:rPr>
  </w:style>
  <w:style w:type="character" w:customStyle="1" w:styleId="Footnoteanchor">
    <w:name w:val="Footnote anchor"/>
    <w:rsid w:val="000C035C"/>
    <w:rPr>
      <w:vertAlign w:val="superscript"/>
    </w:rPr>
  </w:style>
  <w:style w:type="paragraph" w:customStyle="1" w:styleId="Footnote">
    <w:name w:val="Footnote"/>
    <w:basedOn w:val="Normal"/>
    <w:rsid w:val="000C035C"/>
    <w:pPr>
      <w:suppressLineNumbers/>
      <w:tabs>
        <w:tab w:val="left" w:pos="720"/>
      </w:tabs>
      <w:spacing w:line="276" w:lineRule="auto"/>
      <w:ind w:left="283" w:hanging="283"/>
    </w:pPr>
    <w:rPr>
      <w:color w:val="00000A"/>
      <w:sz w:val="20"/>
    </w:rPr>
  </w:style>
  <w:style w:type="table" w:styleId="TableGrid">
    <w:name w:val="Table Grid"/>
    <w:basedOn w:val="TableNormal"/>
    <w:rsid w:val="007B1A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0B5DEE"/>
    <w:rPr>
      <w:color w:val="800080" w:themeColor="followedHyperlink"/>
      <w:u w:val="single"/>
    </w:rPr>
  </w:style>
  <w:style w:type="paragraph" w:styleId="NormalWeb">
    <w:name w:val="Normal (Web)"/>
    <w:basedOn w:val="Normal"/>
    <w:uiPriority w:val="99"/>
    <w:unhideWhenUsed/>
    <w:rsid w:val="003621BA"/>
    <w:pPr>
      <w:suppressAutoHyphens w:val="0"/>
      <w:spacing w:before="100" w:beforeAutospacing="1" w:after="100" w:afterAutospacing="1"/>
      <w:jc w:val="left"/>
    </w:pPr>
    <w:rPr>
      <w:sz w:val="24"/>
      <w:szCs w:val="24"/>
      <w:lang w:val="en-US" w:eastAsia="en-US"/>
    </w:rPr>
  </w:style>
  <w:style w:type="character" w:customStyle="1" w:styleId="apple-converted-space">
    <w:name w:val="apple-converted-space"/>
    <w:basedOn w:val="DefaultParagraphFont"/>
    <w:rsid w:val="003621BA"/>
  </w:style>
  <w:style w:type="character" w:customStyle="1" w:styleId="mw-headline">
    <w:name w:val="mw-headline"/>
    <w:basedOn w:val="DefaultParagraphFont"/>
    <w:rsid w:val="008D67B6"/>
  </w:style>
  <w:style w:type="character" w:styleId="Strong">
    <w:name w:val="Strong"/>
    <w:basedOn w:val="DefaultParagraphFont"/>
    <w:uiPriority w:val="22"/>
    <w:qFormat/>
    <w:rsid w:val="008076D8"/>
    <w:rPr>
      <w:b/>
      <w:bCs/>
    </w:rPr>
  </w:style>
  <w:style w:type="paragraph" w:styleId="HTMLPreformatted">
    <w:name w:val="HTML Preformatted"/>
    <w:basedOn w:val="Normal"/>
    <w:link w:val="HTMLPreformattedChar"/>
    <w:uiPriority w:val="99"/>
    <w:unhideWhenUsed/>
    <w:rsid w:val="00DA3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rsid w:val="00DA317A"/>
    <w:rPr>
      <w:rFonts w:ascii="Courier New" w:eastAsia="Times New Roman" w:hAnsi="Courier New" w:cs="Courier New"/>
      <w:lang w:val="en-US" w:eastAsia="en-US"/>
    </w:rPr>
  </w:style>
  <w:style w:type="paragraph" w:styleId="Revision">
    <w:name w:val="Revision"/>
    <w:hidden/>
    <w:rsid w:val="008B33E7"/>
    <w:rPr>
      <w:rFonts w:ascii="Times New Roman" w:eastAsia="Times New Roman" w:hAnsi="Times New Roman"/>
      <w:sz w:val="22"/>
      <w:lang w:eastAsia="fr-FR"/>
    </w:rPr>
  </w:style>
  <w:style w:type="paragraph" w:styleId="TOC1">
    <w:name w:val="toc 1"/>
    <w:basedOn w:val="Normal"/>
    <w:next w:val="Normal"/>
    <w:autoRedefine/>
    <w:uiPriority w:val="39"/>
    <w:rsid w:val="00920BDE"/>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1"/>
    <w:qFormat/>
    <w:rsid w:val="00D3209A"/>
    <w:pPr>
      <w:keepNext/>
      <w:pageBreakBefore/>
      <w:numPr>
        <w:numId w:val="2"/>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1"/>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1"/>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1"/>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1"/>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1"/>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1"/>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1"/>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1"/>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unhideWhenUsed/>
    <w:rsid w:val="00894E68"/>
    <w:pPr>
      <w:tabs>
        <w:tab w:val="center" w:pos="4320"/>
        <w:tab w:val="right" w:pos="8640"/>
      </w:tabs>
    </w:pPr>
  </w:style>
  <w:style w:type="character" w:customStyle="1" w:styleId="HeaderChar1">
    <w:name w:val="Header Char1"/>
    <w:basedOn w:val="DefaultParagraphFont"/>
    <w:link w:val="Header"/>
    <w:uiPriority w:val="99"/>
    <w:semiHidden/>
    <w:rsid w:val="00894E68"/>
  </w:style>
  <w:style w:type="paragraph" w:styleId="Footer">
    <w:name w:val="footer"/>
    <w:basedOn w:val="Normal"/>
    <w:link w:val="FooterChar1"/>
    <w:uiPriority w:val="99"/>
    <w:unhideWhenUsed/>
    <w:rsid w:val="00894E68"/>
    <w:pPr>
      <w:tabs>
        <w:tab w:val="center" w:pos="4320"/>
        <w:tab w:val="right" w:pos="8640"/>
      </w:tabs>
    </w:pPr>
  </w:style>
  <w:style w:type="character" w:customStyle="1" w:styleId="FooterChar1">
    <w:name w:val="Footer Char1"/>
    <w:basedOn w:val="DefaultParagraphFont"/>
    <w:link w:val="Footer"/>
    <w:uiPriority w:val="99"/>
    <w:rsid w:val="00894E68"/>
  </w:style>
  <w:style w:type="paragraph" w:customStyle="1" w:styleId="DocTitle">
    <w:name w:val="DocTitle"/>
    <w:basedOn w:val="Normal"/>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1"/>
    <w:rsid w:val="00A15EFC"/>
    <w:pPr>
      <w:spacing w:after="120"/>
    </w:pPr>
    <w:rPr>
      <w:sz w:val="16"/>
    </w:rPr>
  </w:style>
  <w:style w:type="character" w:customStyle="1" w:styleId="CommentTextChar1">
    <w:name w:val="Comment Text Char1"/>
    <w:link w:val="CommentText"/>
    <w:uiPriority w:val="99"/>
    <w:rsid w:val="00A15EFC"/>
    <w:rPr>
      <w:rFonts w:ascii="Times New Roman" w:eastAsia="Times New Roman" w:hAnsi="Times New Roman"/>
      <w:sz w:val="16"/>
      <w:lang w:eastAsia="fr-FR"/>
    </w:rPr>
  </w:style>
  <w:style w:type="character" w:styleId="CommentReference">
    <w:name w:val="annotation reference"/>
    <w:rsid w:val="00A15EFC"/>
    <w:rPr>
      <w:rFonts w:cs="Times New Roman"/>
      <w:sz w:val="16"/>
      <w:szCs w:val="16"/>
    </w:rPr>
  </w:style>
  <w:style w:type="paragraph" w:customStyle="1" w:styleId="Cuadrculamedia1-nfasis21">
    <w:name w:val="Cuadrícula media 1 - Énfasis 21"/>
    <w:basedOn w:val="Normal"/>
    <w:rsid w:val="00A15EFC"/>
    <w:pPr>
      <w:ind w:left="720"/>
      <w:contextualSpacing/>
    </w:pPr>
  </w:style>
  <w:style w:type="paragraph" w:styleId="BalloonText">
    <w:name w:val="Balloon Text"/>
    <w:basedOn w:val="Normal"/>
    <w:link w:val="BalloonTextChar1"/>
    <w:rsid w:val="00A15EFC"/>
    <w:pPr>
      <w:spacing w:before="0" w:after="0"/>
    </w:pPr>
    <w:rPr>
      <w:rFonts w:ascii="Lucida Grande" w:hAnsi="Lucida Grande"/>
      <w:sz w:val="18"/>
      <w:szCs w:val="18"/>
    </w:rPr>
  </w:style>
  <w:style w:type="character" w:customStyle="1" w:styleId="DocId">
    <w:name w:val="DocId"/>
    <w:rsid w:val="00A15EFC"/>
    <w:rPr>
      <w:rFonts w:cs="Times New Roman"/>
    </w:rPr>
  </w:style>
  <w:style w:type="paragraph" w:customStyle="1" w:styleId="DocDate">
    <w:name w:val="DocDate"/>
    <w:basedOn w:val="Normal"/>
    <w:rsid w:val="00A15EFC"/>
    <w:pPr>
      <w:spacing w:before="120" w:after="120"/>
    </w:pPr>
    <w:rPr>
      <w:rFonts w:ascii="Arial" w:hAnsi="Arial"/>
      <w:b/>
      <w:noProof/>
    </w:rPr>
  </w:style>
  <w:style w:type="character" w:customStyle="1" w:styleId="BalloonTextChar1">
    <w:name w:val="Balloon Text Char1"/>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pPr>
    <w:rPr>
      <w:b/>
      <w:caps/>
      <w:sz w:val="24"/>
    </w:rPr>
  </w:style>
  <w:style w:type="character" w:customStyle="1" w:styleId="Heading1Char1">
    <w:name w:val="Heading 1 Char1"/>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qFormat/>
    <w:rsid w:val="0031291C"/>
    <w:pPr>
      <w:spacing w:before="120" w:after="120"/>
    </w:pPr>
    <w:rPr>
      <w:b/>
    </w:rPr>
  </w:style>
  <w:style w:type="character" w:customStyle="1" w:styleId="Heading2Char1">
    <w:name w:val="Heading 2 Char1"/>
    <w:link w:val="Heading2"/>
    <w:rsid w:val="00D3209A"/>
    <w:rPr>
      <w:rFonts w:ascii="Calibri" w:eastAsia="Times New Roman" w:hAnsi="Calibri"/>
      <w:b/>
      <w:bCs/>
      <w:i/>
      <w:iCs/>
      <w:sz w:val="28"/>
      <w:szCs w:val="28"/>
      <w:lang w:eastAsia="fr-FR"/>
    </w:rPr>
  </w:style>
  <w:style w:type="character" w:customStyle="1" w:styleId="Heading3Char1">
    <w:name w:val="Heading 3 Char1"/>
    <w:link w:val="Heading3"/>
    <w:rsid w:val="00D3209A"/>
    <w:rPr>
      <w:rFonts w:ascii="Calibri" w:eastAsia="Times New Roman" w:hAnsi="Calibri"/>
      <w:b/>
      <w:bCs/>
      <w:sz w:val="26"/>
      <w:szCs w:val="26"/>
      <w:lang w:eastAsia="fr-FR"/>
    </w:rPr>
  </w:style>
  <w:style w:type="character" w:customStyle="1" w:styleId="Heading4Char1">
    <w:name w:val="Heading 4 Char1"/>
    <w:link w:val="Heading4"/>
    <w:rsid w:val="00D3209A"/>
    <w:rPr>
      <w:rFonts w:eastAsia="Times New Roman"/>
      <w:b/>
      <w:bCs/>
      <w:sz w:val="28"/>
      <w:szCs w:val="28"/>
      <w:lang w:eastAsia="fr-FR"/>
    </w:rPr>
  </w:style>
  <w:style w:type="character" w:customStyle="1" w:styleId="Heading5Char1">
    <w:name w:val="Heading 5 Char1"/>
    <w:link w:val="Heading5"/>
    <w:rsid w:val="00D3209A"/>
    <w:rPr>
      <w:rFonts w:eastAsia="Times New Roman"/>
      <w:b/>
      <w:bCs/>
      <w:i/>
      <w:iCs/>
      <w:sz w:val="26"/>
      <w:szCs w:val="26"/>
      <w:lang w:eastAsia="fr-FR"/>
    </w:rPr>
  </w:style>
  <w:style w:type="character" w:customStyle="1" w:styleId="Heading6Char1">
    <w:name w:val="Heading 6 Char1"/>
    <w:link w:val="Heading6"/>
    <w:rsid w:val="00D3209A"/>
    <w:rPr>
      <w:rFonts w:eastAsia="Times New Roman"/>
      <w:b/>
      <w:bCs/>
      <w:sz w:val="22"/>
      <w:szCs w:val="22"/>
      <w:lang w:eastAsia="fr-FR"/>
    </w:rPr>
  </w:style>
  <w:style w:type="character" w:customStyle="1" w:styleId="Heading7Char1">
    <w:name w:val="Heading 7 Char1"/>
    <w:link w:val="Heading7"/>
    <w:rsid w:val="00D3209A"/>
    <w:rPr>
      <w:rFonts w:eastAsia="Times New Roman"/>
      <w:sz w:val="24"/>
      <w:szCs w:val="24"/>
      <w:lang w:eastAsia="fr-FR"/>
    </w:rPr>
  </w:style>
  <w:style w:type="character" w:customStyle="1" w:styleId="Heading8Char1">
    <w:name w:val="Heading 8 Char1"/>
    <w:link w:val="Heading8"/>
    <w:rsid w:val="00D3209A"/>
    <w:rPr>
      <w:rFonts w:eastAsia="Times New Roman"/>
      <w:i/>
      <w:iCs/>
      <w:sz w:val="24"/>
      <w:szCs w:val="24"/>
      <w:lang w:eastAsia="fr-FR"/>
    </w:rPr>
  </w:style>
  <w:style w:type="character" w:customStyle="1" w:styleId="Heading9Char1">
    <w:name w:val="Heading 9 Char1"/>
    <w:link w:val="Heading9"/>
    <w:rsid w:val="00D3209A"/>
    <w:rPr>
      <w:rFonts w:ascii="Calibri" w:eastAsia="Times New Roman" w:hAnsi="Calibri"/>
      <w:sz w:val="22"/>
      <w:szCs w:val="22"/>
      <w:lang w:eastAsia="fr-FR"/>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qFormat/>
    <w:rsid w:val="001F77A6"/>
    <w:pPr>
      <w:suppressAutoHyphens w:val="0"/>
      <w:spacing w:before="0" w:after="200" w:line="276" w:lineRule="auto"/>
      <w:ind w:left="720"/>
      <w:contextualSpacing/>
      <w:jc w:val="left"/>
    </w:pPr>
    <w:rPr>
      <w:rFonts w:ascii="Calibri" w:eastAsia="Calibri" w:hAnsi="Calibri"/>
      <w:szCs w:val="22"/>
      <w:lang w:eastAsia="en-US"/>
    </w:rPr>
  </w:style>
  <w:style w:type="character" w:styleId="Emphasis">
    <w:name w:val="Emphasis"/>
    <w:qFormat/>
    <w:rsid w:val="001F77A6"/>
    <w:rPr>
      <w:i/>
      <w:iCs/>
    </w:rPr>
  </w:style>
  <w:style w:type="character" w:styleId="BookTitle">
    <w:name w:val="Book Title"/>
    <w:qFormat/>
    <w:rsid w:val="001F77A6"/>
    <w:rPr>
      <w:b/>
      <w:bCs/>
      <w:smallCaps/>
      <w:spacing w:val="5"/>
    </w:rPr>
  </w:style>
  <w:style w:type="paragraph" w:styleId="NoSpacing">
    <w:name w:val="No Spacing"/>
    <w:qFormat/>
    <w:rsid w:val="001F77A6"/>
    <w:pPr>
      <w:suppressAutoHyphens/>
      <w:jc w:val="both"/>
    </w:pPr>
    <w:rPr>
      <w:rFonts w:ascii="Times New Roman" w:eastAsia="Times New Roman" w:hAnsi="Times New Roman"/>
      <w:sz w:val="22"/>
      <w:lang w:eastAsia="fr-FR"/>
    </w:rPr>
  </w:style>
  <w:style w:type="paragraph" w:styleId="FootnoteText">
    <w:name w:val="footnote text"/>
    <w:basedOn w:val="Normal"/>
    <w:link w:val="FootnoteTextChar"/>
    <w:rsid w:val="00F142BD"/>
    <w:pPr>
      <w:spacing w:before="0" w:after="0"/>
    </w:pPr>
    <w:rPr>
      <w:sz w:val="20"/>
      <w:szCs w:val="24"/>
    </w:rPr>
  </w:style>
  <w:style w:type="character" w:customStyle="1" w:styleId="FootnoteTextChar">
    <w:name w:val="Footnote Text Char"/>
    <w:basedOn w:val="DefaultParagraphFont"/>
    <w:link w:val="FootnoteText"/>
    <w:rsid w:val="00F142BD"/>
    <w:rPr>
      <w:rFonts w:ascii="Times New Roman" w:eastAsia="Times New Roman" w:hAnsi="Times New Roman"/>
      <w:szCs w:val="24"/>
      <w:lang w:eastAsia="fr-FR"/>
    </w:rPr>
  </w:style>
  <w:style w:type="character" w:styleId="FootnoteReference">
    <w:name w:val="footnote reference"/>
    <w:basedOn w:val="DefaultParagraphFont"/>
    <w:rsid w:val="00D75951"/>
    <w:rPr>
      <w:vertAlign w:val="superscript"/>
    </w:rPr>
  </w:style>
  <w:style w:type="paragraph" w:customStyle="1" w:styleId="Textbody">
    <w:name w:val="Text body"/>
    <w:basedOn w:val="Normal"/>
    <w:rsid w:val="00C27124"/>
    <w:pPr>
      <w:tabs>
        <w:tab w:val="left" w:pos="720"/>
      </w:tabs>
      <w:spacing w:before="0" w:after="120" w:line="276" w:lineRule="auto"/>
    </w:pPr>
    <w:rPr>
      <w:color w:val="00000A"/>
    </w:rPr>
  </w:style>
  <w:style w:type="paragraph" w:customStyle="1" w:styleId="Heading11">
    <w:name w:val="Heading 11"/>
    <w:basedOn w:val="Normal"/>
    <w:next w:val="Textbody"/>
    <w:rsid w:val="00F32C76"/>
    <w:pPr>
      <w:keepNext/>
      <w:pageBreakBefore/>
      <w:tabs>
        <w:tab w:val="left" w:pos="720"/>
      </w:tabs>
      <w:spacing w:before="240" w:after="60" w:line="276" w:lineRule="auto"/>
      <w:ind w:left="431" w:hanging="431"/>
    </w:pPr>
    <w:rPr>
      <w:rFonts w:ascii="Calibri" w:hAnsi="Calibri"/>
      <w:b/>
      <w:bCs/>
      <w:caps/>
      <w:color w:val="00000A"/>
      <w:sz w:val="32"/>
      <w:szCs w:val="32"/>
    </w:rPr>
  </w:style>
  <w:style w:type="paragraph" w:customStyle="1" w:styleId="Heading21">
    <w:name w:val="Heading 21"/>
    <w:basedOn w:val="Normal"/>
    <w:next w:val="Textbody"/>
    <w:rsid w:val="00F32C76"/>
    <w:pPr>
      <w:keepNext/>
      <w:numPr>
        <w:ilvl w:val="1"/>
        <w:numId w:val="11"/>
      </w:numPr>
      <w:tabs>
        <w:tab w:val="left" w:pos="720"/>
      </w:tabs>
      <w:spacing w:before="240" w:after="60" w:line="276" w:lineRule="auto"/>
      <w:outlineLvl w:val="1"/>
    </w:pPr>
    <w:rPr>
      <w:rFonts w:ascii="Calibri" w:hAnsi="Calibri"/>
      <w:b/>
      <w:bCs/>
      <w:i/>
      <w:iCs/>
      <w:color w:val="00000A"/>
      <w:sz w:val="28"/>
      <w:szCs w:val="28"/>
    </w:rPr>
  </w:style>
  <w:style w:type="paragraph" w:customStyle="1" w:styleId="Heading31">
    <w:name w:val="Heading 31"/>
    <w:basedOn w:val="Normal"/>
    <w:next w:val="Textbody"/>
    <w:rsid w:val="00F32C76"/>
    <w:pPr>
      <w:keepNext/>
      <w:numPr>
        <w:ilvl w:val="2"/>
        <w:numId w:val="11"/>
      </w:numPr>
      <w:spacing w:before="240" w:after="60" w:line="276" w:lineRule="auto"/>
      <w:outlineLvl w:val="2"/>
    </w:pPr>
    <w:rPr>
      <w:rFonts w:ascii="Calibri" w:hAnsi="Calibri"/>
      <w:b/>
      <w:bCs/>
      <w:color w:val="00000A"/>
      <w:sz w:val="26"/>
      <w:szCs w:val="26"/>
    </w:rPr>
  </w:style>
  <w:style w:type="paragraph" w:customStyle="1" w:styleId="Heading41">
    <w:name w:val="Heading 41"/>
    <w:basedOn w:val="Normal"/>
    <w:next w:val="Textbody"/>
    <w:rsid w:val="00F32C76"/>
    <w:pPr>
      <w:keepNext/>
      <w:numPr>
        <w:ilvl w:val="3"/>
        <w:numId w:val="11"/>
      </w:numPr>
      <w:tabs>
        <w:tab w:val="left" w:pos="720"/>
      </w:tabs>
      <w:spacing w:before="240" w:after="60" w:line="276" w:lineRule="auto"/>
      <w:outlineLvl w:val="3"/>
    </w:pPr>
    <w:rPr>
      <w:rFonts w:ascii="Cambria" w:hAnsi="Cambria"/>
      <w:b/>
      <w:bCs/>
      <w:color w:val="00000A"/>
      <w:sz w:val="28"/>
      <w:szCs w:val="28"/>
    </w:rPr>
  </w:style>
  <w:style w:type="paragraph" w:customStyle="1" w:styleId="Heading51">
    <w:name w:val="Heading 51"/>
    <w:basedOn w:val="Normal"/>
    <w:next w:val="Textbody"/>
    <w:rsid w:val="00F32C76"/>
    <w:pPr>
      <w:numPr>
        <w:ilvl w:val="4"/>
        <w:numId w:val="11"/>
      </w:numPr>
      <w:tabs>
        <w:tab w:val="left" w:pos="720"/>
      </w:tabs>
      <w:spacing w:before="240" w:after="60" w:line="276" w:lineRule="auto"/>
      <w:outlineLvl w:val="4"/>
    </w:pPr>
    <w:rPr>
      <w:rFonts w:ascii="Cambria" w:hAnsi="Cambria"/>
      <w:b/>
      <w:bCs/>
      <w:i/>
      <w:iCs/>
      <w:color w:val="00000A"/>
      <w:sz w:val="26"/>
      <w:szCs w:val="26"/>
    </w:rPr>
  </w:style>
  <w:style w:type="paragraph" w:customStyle="1" w:styleId="Heading61">
    <w:name w:val="Heading 61"/>
    <w:basedOn w:val="Normal"/>
    <w:next w:val="Textbody"/>
    <w:rsid w:val="00F32C76"/>
    <w:pPr>
      <w:numPr>
        <w:ilvl w:val="5"/>
        <w:numId w:val="11"/>
      </w:numPr>
      <w:tabs>
        <w:tab w:val="left" w:pos="720"/>
      </w:tabs>
      <w:spacing w:before="240" w:after="60" w:line="276" w:lineRule="auto"/>
      <w:outlineLvl w:val="5"/>
    </w:pPr>
    <w:rPr>
      <w:rFonts w:ascii="Cambria" w:hAnsi="Cambria"/>
      <w:b/>
      <w:bCs/>
      <w:color w:val="00000A"/>
      <w:szCs w:val="22"/>
    </w:rPr>
  </w:style>
  <w:style w:type="paragraph" w:customStyle="1" w:styleId="Heading71">
    <w:name w:val="Heading 71"/>
    <w:basedOn w:val="Normal"/>
    <w:next w:val="Textbody"/>
    <w:rsid w:val="00F32C76"/>
    <w:pPr>
      <w:numPr>
        <w:ilvl w:val="6"/>
        <w:numId w:val="11"/>
      </w:numPr>
      <w:tabs>
        <w:tab w:val="left" w:pos="720"/>
      </w:tabs>
      <w:spacing w:before="240" w:after="60" w:line="276" w:lineRule="auto"/>
      <w:outlineLvl w:val="6"/>
    </w:pPr>
    <w:rPr>
      <w:rFonts w:ascii="Cambria" w:hAnsi="Cambria"/>
      <w:color w:val="00000A"/>
      <w:sz w:val="24"/>
      <w:szCs w:val="24"/>
    </w:rPr>
  </w:style>
  <w:style w:type="paragraph" w:customStyle="1" w:styleId="Heading81">
    <w:name w:val="Heading 81"/>
    <w:basedOn w:val="Normal"/>
    <w:next w:val="Textbody"/>
    <w:rsid w:val="00F32C76"/>
    <w:pPr>
      <w:numPr>
        <w:ilvl w:val="7"/>
        <w:numId w:val="11"/>
      </w:numPr>
      <w:tabs>
        <w:tab w:val="left" w:pos="720"/>
      </w:tabs>
      <w:spacing w:before="240" w:after="60" w:line="276" w:lineRule="auto"/>
      <w:outlineLvl w:val="7"/>
    </w:pPr>
    <w:rPr>
      <w:rFonts w:ascii="Cambria" w:hAnsi="Cambria"/>
      <w:i/>
      <w:iCs/>
      <w:color w:val="00000A"/>
      <w:sz w:val="24"/>
      <w:szCs w:val="24"/>
    </w:rPr>
  </w:style>
  <w:style w:type="paragraph" w:customStyle="1" w:styleId="Heading91">
    <w:name w:val="Heading 91"/>
    <w:basedOn w:val="Normal"/>
    <w:next w:val="Textbody"/>
    <w:rsid w:val="00F32C76"/>
    <w:pPr>
      <w:numPr>
        <w:ilvl w:val="8"/>
        <w:numId w:val="11"/>
      </w:numPr>
      <w:tabs>
        <w:tab w:val="left" w:pos="720"/>
      </w:tabs>
      <w:spacing w:before="240" w:after="60" w:line="276" w:lineRule="auto"/>
      <w:outlineLvl w:val="8"/>
    </w:pPr>
    <w:rPr>
      <w:rFonts w:ascii="Calibri" w:hAnsi="Calibri"/>
      <w:color w:val="00000A"/>
      <w:szCs w:val="22"/>
    </w:rPr>
  </w:style>
  <w:style w:type="character" w:customStyle="1" w:styleId="HeaderChar">
    <w:name w:val="Header Char"/>
    <w:basedOn w:val="DefaultParagraphFont"/>
    <w:rsid w:val="00F32C76"/>
  </w:style>
  <w:style w:type="character" w:customStyle="1" w:styleId="FooterChar">
    <w:name w:val="Footer Char"/>
    <w:basedOn w:val="DefaultParagraphFont"/>
    <w:rsid w:val="00F32C76"/>
  </w:style>
  <w:style w:type="character" w:customStyle="1" w:styleId="CommentTextChar">
    <w:name w:val="Comment Text Char"/>
    <w:rsid w:val="00F32C76"/>
    <w:rPr>
      <w:rFonts w:ascii="Times New Roman" w:eastAsia="Times New Roman" w:hAnsi="Times New Roman"/>
      <w:sz w:val="16"/>
      <w:lang w:eastAsia="fr-FR"/>
    </w:rPr>
  </w:style>
  <w:style w:type="character" w:customStyle="1" w:styleId="BalloonTextChar">
    <w:name w:val="Balloon Text Char"/>
    <w:rsid w:val="00F32C76"/>
    <w:rPr>
      <w:rFonts w:ascii="Lucida Grande" w:eastAsia="Times New Roman" w:hAnsi="Lucida Grande"/>
      <w:sz w:val="18"/>
      <w:szCs w:val="18"/>
      <w:lang w:val="en-GB" w:eastAsia="fr-FR"/>
    </w:rPr>
  </w:style>
  <w:style w:type="character" w:customStyle="1" w:styleId="InternetLink">
    <w:name w:val="Internet Link"/>
    <w:rsid w:val="00F32C76"/>
    <w:rPr>
      <w:rFonts w:cs="Times New Roman"/>
      <w:color w:val="0000FF"/>
      <w:u w:val="single"/>
      <w:lang w:val="en-US" w:eastAsia="en-US" w:bidi="en-US"/>
    </w:rPr>
  </w:style>
  <w:style w:type="character" w:customStyle="1" w:styleId="Heading1Char">
    <w:name w:val="Heading 1 Char"/>
    <w:rsid w:val="00F32C76"/>
    <w:rPr>
      <w:rFonts w:ascii="Calibri" w:eastAsia="Times New Roman" w:hAnsi="Calibri"/>
      <w:b/>
      <w:bCs/>
      <w:caps/>
      <w:sz w:val="32"/>
      <w:szCs w:val="32"/>
      <w:lang w:val="en-GB" w:eastAsia="fr-FR"/>
    </w:rPr>
  </w:style>
  <w:style w:type="character" w:customStyle="1" w:styleId="Heading2Char">
    <w:name w:val="Heading 2 Char"/>
    <w:rsid w:val="00F32C76"/>
    <w:rPr>
      <w:rFonts w:ascii="Calibri" w:eastAsia="Times New Roman" w:hAnsi="Calibri"/>
      <w:b/>
      <w:bCs/>
      <w:i/>
      <w:iCs/>
      <w:sz w:val="28"/>
      <w:szCs w:val="28"/>
      <w:lang w:val="en-GB" w:eastAsia="fr-FR"/>
    </w:rPr>
  </w:style>
  <w:style w:type="character" w:customStyle="1" w:styleId="Heading3Char">
    <w:name w:val="Heading 3 Char"/>
    <w:rsid w:val="00F32C76"/>
    <w:rPr>
      <w:rFonts w:ascii="Calibri" w:eastAsia="Times New Roman" w:hAnsi="Calibri"/>
      <w:b/>
      <w:bCs/>
      <w:sz w:val="26"/>
      <w:szCs w:val="26"/>
      <w:lang w:val="en-GB" w:eastAsia="fr-FR"/>
    </w:rPr>
  </w:style>
  <w:style w:type="character" w:customStyle="1" w:styleId="Heading4Char">
    <w:name w:val="Heading 4 Char"/>
    <w:rsid w:val="00F32C76"/>
    <w:rPr>
      <w:rFonts w:eastAsia="Times New Roman"/>
      <w:b/>
      <w:bCs/>
      <w:sz w:val="28"/>
      <w:szCs w:val="28"/>
      <w:lang w:val="en-GB" w:eastAsia="fr-FR"/>
    </w:rPr>
  </w:style>
  <w:style w:type="character" w:customStyle="1" w:styleId="Heading5Char">
    <w:name w:val="Heading 5 Char"/>
    <w:rsid w:val="00F32C76"/>
    <w:rPr>
      <w:rFonts w:eastAsia="Times New Roman"/>
      <w:b/>
      <w:bCs/>
      <w:i/>
      <w:iCs/>
      <w:sz w:val="26"/>
      <w:szCs w:val="26"/>
      <w:lang w:val="en-GB" w:eastAsia="fr-FR"/>
    </w:rPr>
  </w:style>
  <w:style w:type="character" w:customStyle="1" w:styleId="Heading6Char">
    <w:name w:val="Heading 6 Char"/>
    <w:rsid w:val="00F32C76"/>
    <w:rPr>
      <w:rFonts w:eastAsia="Times New Roman"/>
      <w:b/>
      <w:bCs/>
      <w:sz w:val="22"/>
      <w:szCs w:val="22"/>
      <w:lang w:val="en-GB" w:eastAsia="fr-FR"/>
    </w:rPr>
  </w:style>
  <w:style w:type="character" w:customStyle="1" w:styleId="Heading7Char">
    <w:name w:val="Heading 7 Char"/>
    <w:rsid w:val="00F32C76"/>
    <w:rPr>
      <w:rFonts w:eastAsia="Times New Roman"/>
      <w:sz w:val="24"/>
      <w:szCs w:val="24"/>
      <w:lang w:val="en-GB" w:eastAsia="fr-FR"/>
    </w:rPr>
  </w:style>
  <w:style w:type="character" w:customStyle="1" w:styleId="Heading8Char">
    <w:name w:val="Heading 8 Char"/>
    <w:rsid w:val="00F32C76"/>
    <w:rPr>
      <w:rFonts w:eastAsia="Times New Roman"/>
      <w:i/>
      <w:iCs/>
      <w:sz w:val="24"/>
      <w:szCs w:val="24"/>
      <w:lang w:val="en-GB" w:eastAsia="fr-FR"/>
    </w:rPr>
  </w:style>
  <w:style w:type="character" w:customStyle="1" w:styleId="Heading9Char">
    <w:name w:val="Heading 9 Char"/>
    <w:rsid w:val="00F32C76"/>
    <w:rPr>
      <w:rFonts w:ascii="Calibri" w:eastAsia="Times New Roman" w:hAnsi="Calibri"/>
      <w:sz w:val="22"/>
      <w:szCs w:val="22"/>
      <w:lang w:val="en-GB" w:eastAsia="fr-FR"/>
    </w:rPr>
  </w:style>
  <w:style w:type="character" w:customStyle="1" w:styleId="ListLabel1">
    <w:name w:val="ListLabel 1"/>
    <w:rsid w:val="00F32C76"/>
    <w:rPr>
      <w:rFonts w:cs="Courier New"/>
    </w:rPr>
  </w:style>
  <w:style w:type="character" w:customStyle="1" w:styleId="ListLabel2">
    <w:name w:val="ListLabel 2"/>
    <w:rsid w:val="00F32C76"/>
    <w:rPr>
      <w:rFonts w:cs="Symbol"/>
    </w:rPr>
  </w:style>
  <w:style w:type="character" w:customStyle="1" w:styleId="ListLabel3">
    <w:name w:val="ListLabel 3"/>
    <w:rsid w:val="00F32C76"/>
    <w:rPr>
      <w:rFonts w:cs="Courier New"/>
    </w:rPr>
  </w:style>
  <w:style w:type="character" w:customStyle="1" w:styleId="ListLabel4">
    <w:name w:val="ListLabel 4"/>
    <w:rsid w:val="00F32C76"/>
    <w:rPr>
      <w:rFonts w:cs="Wingdings"/>
    </w:rPr>
  </w:style>
  <w:style w:type="character" w:customStyle="1" w:styleId="Bullets">
    <w:name w:val="Bullets"/>
    <w:rsid w:val="00F32C76"/>
    <w:rPr>
      <w:rFonts w:ascii="OpenSymbol" w:eastAsia="OpenSymbol" w:hAnsi="OpenSymbol" w:cs="OpenSymbol"/>
    </w:rPr>
  </w:style>
  <w:style w:type="character" w:customStyle="1" w:styleId="NumberingSymbols">
    <w:name w:val="Numbering Symbols"/>
    <w:rsid w:val="00F32C76"/>
  </w:style>
  <w:style w:type="character" w:customStyle="1" w:styleId="WW8Num8z0">
    <w:name w:val="WW8Num8z0"/>
    <w:rsid w:val="00F32C76"/>
    <w:rPr>
      <w:rFonts w:ascii="Wingdings 2" w:hAnsi="Wingdings 2" w:cs="OpenSymbol;Arial Unicode MS"/>
    </w:rPr>
  </w:style>
  <w:style w:type="character" w:customStyle="1" w:styleId="WW8Num8z1">
    <w:name w:val="WW8Num8z1"/>
    <w:rsid w:val="00F32C76"/>
    <w:rPr>
      <w:rFonts w:ascii="OpenSymbol;Arial Unicode MS" w:hAnsi="OpenSymbol;Arial Unicode MS" w:cs="OpenSymbol;Arial Unicode MS"/>
    </w:rPr>
  </w:style>
  <w:style w:type="character" w:customStyle="1" w:styleId="WW8Num7z0">
    <w:name w:val="WW8Num7z0"/>
    <w:rsid w:val="00F32C76"/>
    <w:rPr>
      <w:rFonts w:ascii="Wingdings 2" w:hAnsi="Wingdings 2" w:cs="OpenSymbol;Arial Unicode MS"/>
    </w:rPr>
  </w:style>
  <w:style w:type="character" w:customStyle="1" w:styleId="WW8Num7z1">
    <w:name w:val="WW8Num7z1"/>
    <w:rsid w:val="00F32C76"/>
    <w:rPr>
      <w:rFonts w:ascii="OpenSymbol;Arial Unicode MS" w:hAnsi="OpenSymbol;Arial Unicode MS" w:cs="OpenSymbol;Arial Unicode MS"/>
    </w:rPr>
  </w:style>
  <w:style w:type="character" w:customStyle="1" w:styleId="WW8Num3z0">
    <w:name w:val="WW8Num3z0"/>
    <w:rsid w:val="00F32C76"/>
    <w:rPr>
      <w:rFonts w:ascii="Wingdings 2" w:hAnsi="Wingdings 2" w:cs="OpenSymbol;Arial Unicode MS"/>
    </w:rPr>
  </w:style>
  <w:style w:type="character" w:customStyle="1" w:styleId="WW8Num3z1">
    <w:name w:val="WW8Num3z1"/>
    <w:rsid w:val="00F32C76"/>
    <w:rPr>
      <w:rFonts w:ascii="OpenSymbol;Arial Unicode MS" w:hAnsi="OpenSymbol;Arial Unicode MS" w:cs="OpenSymbol;Arial Unicode MS"/>
    </w:rPr>
  </w:style>
  <w:style w:type="character" w:customStyle="1" w:styleId="WW8Num4z0">
    <w:name w:val="WW8Num4z0"/>
    <w:rsid w:val="00F32C76"/>
    <w:rPr>
      <w:rFonts w:ascii="Wingdings 2" w:hAnsi="Wingdings 2" w:cs="OpenSymbol;Arial Unicode MS"/>
    </w:rPr>
  </w:style>
  <w:style w:type="character" w:customStyle="1" w:styleId="WW8Num4z1">
    <w:name w:val="WW8Num4z1"/>
    <w:rsid w:val="00F32C76"/>
    <w:rPr>
      <w:rFonts w:ascii="OpenSymbol;Arial Unicode MS" w:hAnsi="OpenSymbol;Arial Unicode MS" w:cs="OpenSymbol;Arial Unicode MS"/>
    </w:rPr>
  </w:style>
  <w:style w:type="character" w:customStyle="1" w:styleId="WW8Num5z0">
    <w:name w:val="WW8Num5z0"/>
    <w:rsid w:val="00F32C76"/>
    <w:rPr>
      <w:rFonts w:ascii="Wingdings 2" w:hAnsi="Wingdings 2" w:cs="OpenSymbol;Arial Unicode MS"/>
    </w:rPr>
  </w:style>
  <w:style w:type="character" w:customStyle="1" w:styleId="WW8Num5z1">
    <w:name w:val="WW8Num5z1"/>
    <w:rsid w:val="00F32C76"/>
    <w:rPr>
      <w:rFonts w:ascii="OpenSymbol;Arial Unicode MS" w:hAnsi="OpenSymbol;Arial Unicode MS" w:cs="OpenSymbol;Arial Unicode MS"/>
    </w:rPr>
  </w:style>
  <w:style w:type="character" w:customStyle="1" w:styleId="WW8Num6z0">
    <w:name w:val="WW8Num6z0"/>
    <w:rsid w:val="00F32C76"/>
    <w:rPr>
      <w:rFonts w:ascii="Wingdings 2" w:hAnsi="Wingdings 2" w:cs="OpenSymbol;Arial Unicode MS"/>
    </w:rPr>
  </w:style>
  <w:style w:type="character" w:customStyle="1" w:styleId="WW8Num6z1">
    <w:name w:val="WW8Num6z1"/>
    <w:rsid w:val="00F32C76"/>
    <w:rPr>
      <w:rFonts w:ascii="OpenSymbol;Arial Unicode MS" w:hAnsi="OpenSymbol;Arial Unicode MS" w:cs="OpenSymbol;Arial Unicode MS"/>
    </w:rPr>
  </w:style>
  <w:style w:type="paragraph" w:customStyle="1" w:styleId="Heading">
    <w:name w:val="Heading"/>
    <w:basedOn w:val="Normal"/>
    <w:next w:val="Textbody"/>
    <w:rsid w:val="00F32C76"/>
    <w:pPr>
      <w:keepNext/>
      <w:tabs>
        <w:tab w:val="left" w:pos="720"/>
      </w:tabs>
      <w:spacing w:before="240" w:after="120" w:line="276" w:lineRule="auto"/>
    </w:pPr>
    <w:rPr>
      <w:rFonts w:ascii="Liberation Sans" w:eastAsia="WenQuanYi Zen Hei" w:hAnsi="Liberation Sans" w:cs="Lohit Devanagari"/>
      <w:color w:val="00000A"/>
      <w:sz w:val="28"/>
      <w:szCs w:val="28"/>
    </w:rPr>
  </w:style>
  <w:style w:type="paragraph" w:styleId="List">
    <w:name w:val="List"/>
    <w:basedOn w:val="Textbody"/>
    <w:rsid w:val="00F32C76"/>
    <w:rPr>
      <w:rFonts w:cs="Lohit Devanagari"/>
    </w:rPr>
  </w:style>
  <w:style w:type="paragraph" w:customStyle="1" w:styleId="Caption1">
    <w:name w:val="Caption1"/>
    <w:basedOn w:val="Normal"/>
    <w:rsid w:val="00F32C76"/>
    <w:pPr>
      <w:suppressLineNumbers/>
      <w:tabs>
        <w:tab w:val="left" w:pos="720"/>
      </w:tabs>
      <w:spacing w:before="120" w:after="120" w:line="276" w:lineRule="auto"/>
    </w:pPr>
    <w:rPr>
      <w:rFonts w:cs="Lohit Devanagari"/>
      <w:i/>
      <w:iCs/>
      <w:color w:val="00000A"/>
      <w:sz w:val="24"/>
      <w:szCs w:val="24"/>
    </w:rPr>
  </w:style>
  <w:style w:type="paragraph" w:customStyle="1" w:styleId="Index">
    <w:name w:val="Index"/>
    <w:basedOn w:val="Normal"/>
    <w:rsid w:val="00F32C76"/>
    <w:pPr>
      <w:suppressLineNumbers/>
      <w:tabs>
        <w:tab w:val="left" w:pos="720"/>
      </w:tabs>
      <w:spacing w:line="276" w:lineRule="auto"/>
    </w:pPr>
    <w:rPr>
      <w:rFonts w:cs="Lohit Devanagari"/>
      <w:color w:val="00000A"/>
    </w:rPr>
  </w:style>
  <w:style w:type="paragraph" w:customStyle="1" w:styleId="Header1">
    <w:name w:val="Header1"/>
    <w:basedOn w:val="Normal"/>
    <w:rsid w:val="00F32C76"/>
    <w:pPr>
      <w:suppressLineNumbers/>
      <w:tabs>
        <w:tab w:val="left" w:pos="720"/>
        <w:tab w:val="center" w:pos="4320"/>
        <w:tab w:val="right" w:pos="8640"/>
      </w:tabs>
      <w:spacing w:line="276" w:lineRule="auto"/>
    </w:pPr>
    <w:rPr>
      <w:color w:val="00000A"/>
    </w:rPr>
  </w:style>
  <w:style w:type="paragraph" w:customStyle="1" w:styleId="Footer1">
    <w:name w:val="Footer1"/>
    <w:basedOn w:val="Normal"/>
    <w:rsid w:val="00F32C76"/>
    <w:pPr>
      <w:suppressLineNumbers/>
      <w:tabs>
        <w:tab w:val="left" w:pos="720"/>
        <w:tab w:val="center" w:pos="4320"/>
        <w:tab w:val="right" w:pos="8640"/>
      </w:tabs>
      <w:spacing w:line="276" w:lineRule="auto"/>
    </w:pPr>
    <w:rPr>
      <w:color w:val="00000A"/>
    </w:rPr>
  </w:style>
  <w:style w:type="paragraph" w:customStyle="1" w:styleId="Contents1">
    <w:name w:val="Contents 1"/>
    <w:basedOn w:val="Normal"/>
    <w:rsid w:val="00F32C76"/>
    <w:pPr>
      <w:tabs>
        <w:tab w:val="left" w:pos="382"/>
        <w:tab w:val="left" w:pos="720"/>
        <w:tab w:val="right" w:leader="dot" w:pos="9054"/>
      </w:tabs>
      <w:spacing w:before="120" w:after="0" w:line="276" w:lineRule="auto"/>
      <w:jc w:val="center"/>
    </w:pPr>
    <w:rPr>
      <w:rFonts w:ascii="Cambria" w:hAnsi="Cambria"/>
      <w:b/>
      <w:caps/>
      <w:color w:val="00000A"/>
      <w:sz w:val="28"/>
      <w:szCs w:val="24"/>
    </w:rPr>
  </w:style>
  <w:style w:type="paragraph" w:customStyle="1" w:styleId="Contents2">
    <w:name w:val="Contents 2"/>
    <w:basedOn w:val="Normal"/>
    <w:rsid w:val="00F32C76"/>
    <w:pPr>
      <w:tabs>
        <w:tab w:val="left" w:pos="720"/>
        <w:tab w:val="right" w:leader="dot" w:pos="10129"/>
      </w:tabs>
      <w:spacing w:before="0" w:after="0" w:line="276" w:lineRule="auto"/>
      <w:ind w:left="220"/>
      <w:jc w:val="left"/>
    </w:pPr>
    <w:rPr>
      <w:rFonts w:ascii="Cambria" w:hAnsi="Cambria"/>
      <w:b/>
      <w:color w:val="00000A"/>
      <w:szCs w:val="22"/>
    </w:rPr>
  </w:style>
  <w:style w:type="paragraph" w:customStyle="1" w:styleId="Contents3">
    <w:name w:val="Contents 3"/>
    <w:basedOn w:val="Normal"/>
    <w:rsid w:val="00F32C76"/>
    <w:pPr>
      <w:tabs>
        <w:tab w:val="left" w:pos="720"/>
        <w:tab w:val="right" w:leader="dot" w:pos="10286"/>
      </w:tabs>
      <w:spacing w:before="0" w:after="0" w:line="276" w:lineRule="auto"/>
      <w:ind w:left="440"/>
      <w:jc w:val="left"/>
    </w:pPr>
    <w:rPr>
      <w:rFonts w:ascii="Cambria" w:hAnsi="Cambria"/>
      <w:color w:val="00000A"/>
      <w:szCs w:val="22"/>
    </w:rPr>
  </w:style>
  <w:style w:type="paragraph" w:customStyle="1" w:styleId="Contents4">
    <w:name w:val="Contents 4"/>
    <w:basedOn w:val="Normal"/>
    <w:rsid w:val="00F32C76"/>
    <w:pPr>
      <w:tabs>
        <w:tab w:val="left" w:pos="720"/>
        <w:tab w:val="right" w:leader="dot" w:pos="10443"/>
      </w:tabs>
      <w:spacing w:before="0" w:after="0" w:line="276" w:lineRule="auto"/>
      <w:ind w:left="660"/>
      <w:jc w:val="left"/>
    </w:pPr>
    <w:rPr>
      <w:rFonts w:ascii="Cambria" w:hAnsi="Cambria"/>
      <w:color w:val="00000A"/>
      <w:sz w:val="20"/>
    </w:rPr>
  </w:style>
  <w:style w:type="paragraph" w:customStyle="1" w:styleId="Contents5">
    <w:name w:val="Contents 5"/>
    <w:basedOn w:val="Normal"/>
    <w:rsid w:val="00F32C76"/>
    <w:pPr>
      <w:tabs>
        <w:tab w:val="left" w:pos="720"/>
        <w:tab w:val="right" w:leader="dot" w:pos="10600"/>
      </w:tabs>
      <w:spacing w:before="0" w:after="0" w:line="276" w:lineRule="auto"/>
      <w:ind w:left="880"/>
      <w:jc w:val="left"/>
    </w:pPr>
    <w:rPr>
      <w:rFonts w:ascii="Cambria" w:hAnsi="Cambria"/>
      <w:color w:val="00000A"/>
      <w:sz w:val="20"/>
    </w:rPr>
  </w:style>
  <w:style w:type="paragraph" w:customStyle="1" w:styleId="Contents6">
    <w:name w:val="Contents 6"/>
    <w:basedOn w:val="Normal"/>
    <w:rsid w:val="00F32C76"/>
    <w:pPr>
      <w:tabs>
        <w:tab w:val="left" w:pos="720"/>
        <w:tab w:val="right" w:leader="dot" w:pos="10757"/>
      </w:tabs>
      <w:spacing w:before="0" w:after="0" w:line="276" w:lineRule="auto"/>
      <w:ind w:left="1100"/>
      <w:jc w:val="left"/>
    </w:pPr>
    <w:rPr>
      <w:rFonts w:ascii="Cambria" w:hAnsi="Cambria"/>
      <w:color w:val="00000A"/>
      <w:sz w:val="20"/>
    </w:rPr>
  </w:style>
  <w:style w:type="paragraph" w:customStyle="1" w:styleId="Contents7">
    <w:name w:val="Contents 7"/>
    <w:basedOn w:val="Normal"/>
    <w:rsid w:val="00F32C76"/>
    <w:pPr>
      <w:tabs>
        <w:tab w:val="left" w:pos="720"/>
        <w:tab w:val="right" w:leader="dot" w:pos="10914"/>
      </w:tabs>
      <w:spacing w:before="0" w:after="0" w:line="276" w:lineRule="auto"/>
      <w:ind w:left="1320"/>
      <w:jc w:val="left"/>
    </w:pPr>
    <w:rPr>
      <w:rFonts w:ascii="Cambria" w:hAnsi="Cambria"/>
      <w:color w:val="00000A"/>
      <w:sz w:val="20"/>
    </w:rPr>
  </w:style>
  <w:style w:type="paragraph" w:customStyle="1" w:styleId="Contents8">
    <w:name w:val="Contents 8"/>
    <w:basedOn w:val="Normal"/>
    <w:rsid w:val="00F32C76"/>
    <w:pPr>
      <w:tabs>
        <w:tab w:val="left" w:pos="720"/>
        <w:tab w:val="right" w:leader="dot" w:pos="11071"/>
      </w:tabs>
      <w:spacing w:before="0" w:after="0" w:line="276" w:lineRule="auto"/>
      <w:ind w:left="1540"/>
      <w:jc w:val="left"/>
    </w:pPr>
    <w:rPr>
      <w:rFonts w:ascii="Cambria" w:hAnsi="Cambria"/>
      <w:color w:val="00000A"/>
      <w:sz w:val="20"/>
    </w:rPr>
  </w:style>
  <w:style w:type="paragraph" w:customStyle="1" w:styleId="Contents9">
    <w:name w:val="Contents 9"/>
    <w:basedOn w:val="Normal"/>
    <w:rsid w:val="00F32C76"/>
    <w:pPr>
      <w:tabs>
        <w:tab w:val="left" w:pos="720"/>
        <w:tab w:val="right" w:leader="dot" w:pos="11228"/>
      </w:tabs>
      <w:spacing w:before="0" w:after="0" w:line="276" w:lineRule="auto"/>
      <w:ind w:left="1760"/>
      <w:jc w:val="left"/>
    </w:pPr>
    <w:rPr>
      <w:rFonts w:ascii="Cambria" w:hAnsi="Cambria"/>
      <w:color w:val="00000A"/>
      <w:sz w:val="20"/>
    </w:rPr>
  </w:style>
  <w:style w:type="paragraph" w:customStyle="1" w:styleId="TableContents">
    <w:name w:val="Table Contents"/>
    <w:basedOn w:val="Normal"/>
    <w:rsid w:val="00F32C76"/>
    <w:pPr>
      <w:suppressLineNumbers/>
      <w:tabs>
        <w:tab w:val="left" w:pos="720"/>
      </w:tabs>
      <w:spacing w:line="276" w:lineRule="auto"/>
    </w:pPr>
    <w:rPr>
      <w:color w:val="00000A"/>
    </w:rPr>
  </w:style>
  <w:style w:type="paragraph" w:customStyle="1" w:styleId="TableHeading">
    <w:name w:val="Table Heading"/>
    <w:basedOn w:val="TableContents"/>
    <w:rsid w:val="00F32C76"/>
    <w:pPr>
      <w:jc w:val="center"/>
    </w:pPr>
    <w:rPr>
      <w:b/>
      <w:bCs/>
    </w:rPr>
  </w:style>
  <w:style w:type="paragraph" w:customStyle="1" w:styleId="PreformattedText">
    <w:name w:val="Preformatted Text"/>
    <w:basedOn w:val="Normal"/>
    <w:rsid w:val="00F32C76"/>
    <w:pPr>
      <w:tabs>
        <w:tab w:val="left" w:pos="720"/>
      </w:tabs>
      <w:spacing w:after="0" w:line="276" w:lineRule="auto"/>
    </w:pPr>
    <w:rPr>
      <w:rFonts w:ascii="DejaVu Sans Mono" w:eastAsia="WenQuanYi Zen Hei" w:hAnsi="DejaVu Sans Mono" w:cs="DejaVu Sans Mono"/>
      <w:color w:val="00000A"/>
      <w:sz w:val="20"/>
    </w:rPr>
  </w:style>
  <w:style w:type="paragraph" w:styleId="CommentSubject">
    <w:name w:val="annotation subject"/>
    <w:basedOn w:val="CommentText"/>
    <w:next w:val="CommentText"/>
    <w:link w:val="CommentSubjectChar"/>
    <w:rsid w:val="006C6B95"/>
    <w:pPr>
      <w:spacing w:after="40"/>
    </w:pPr>
    <w:rPr>
      <w:b/>
      <w:bCs/>
      <w:sz w:val="20"/>
    </w:rPr>
  </w:style>
  <w:style w:type="character" w:customStyle="1" w:styleId="CommentSubjectChar">
    <w:name w:val="Comment Subject Char"/>
    <w:basedOn w:val="CommentTextChar1"/>
    <w:link w:val="CommentSubject"/>
    <w:rsid w:val="006C6B95"/>
    <w:rPr>
      <w:rFonts w:ascii="Times New Roman" w:eastAsia="Times New Roman" w:hAnsi="Times New Roman"/>
      <w:b/>
      <w:bCs/>
      <w:sz w:val="16"/>
      <w:lang w:eastAsia="fr-FR"/>
    </w:rPr>
  </w:style>
  <w:style w:type="character" w:customStyle="1" w:styleId="Footnoteanchor">
    <w:name w:val="Footnote anchor"/>
    <w:rsid w:val="000C035C"/>
    <w:rPr>
      <w:vertAlign w:val="superscript"/>
    </w:rPr>
  </w:style>
  <w:style w:type="paragraph" w:customStyle="1" w:styleId="Footnote">
    <w:name w:val="Footnote"/>
    <w:basedOn w:val="Normal"/>
    <w:rsid w:val="000C035C"/>
    <w:pPr>
      <w:suppressLineNumbers/>
      <w:tabs>
        <w:tab w:val="left" w:pos="720"/>
      </w:tabs>
      <w:spacing w:line="276" w:lineRule="auto"/>
      <w:ind w:left="283" w:hanging="283"/>
    </w:pPr>
    <w:rPr>
      <w:color w:val="00000A"/>
      <w:sz w:val="20"/>
    </w:rPr>
  </w:style>
  <w:style w:type="table" w:styleId="TableGrid">
    <w:name w:val="Table Grid"/>
    <w:basedOn w:val="TableNormal"/>
    <w:rsid w:val="007B1A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0B5DEE"/>
    <w:rPr>
      <w:color w:val="800080" w:themeColor="followedHyperlink"/>
      <w:u w:val="single"/>
    </w:rPr>
  </w:style>
  <w:style w:type="paragraph" w:styleId="NormalWeb">
    <w:name w:val="Normal (Web)"/>
    <w:basedOn w:val="Normal"/>
    <w:uiPriority w:val="99"/>
    <w:unhideWhenUsed/>
    <w:rsid w:val="003621BA"/>
    <w:pPr>
      <w:suppressAutoHyphens w:val="0"/>
      <w:spacing w:before="100" w:beforeAutospacing="1" w:after="100" w:afterAutospacing="1"/>
      <w:jc w:val="left"/>
    </w:pPr>
    <w:rPr>
      <w:sz w:val="24"/>
      <w:szCs w:val="24"/>
      <w:lang w:val="en-US" w:eastAsia="en-US"/>
    </w:rPr>
  </w:style>
  <w:style w:type="character" w:customStyle="1" w:styleId="apple-converted-space">
    <w:name w:val="apple-converted-space"/>
    <w:basedOn w:val="DefaultParagraphFont"/>
    <w:rsid w:val="003621BA"/>
  </w:style>
  <w:style w:type="character" w:customStyle="1" w:styleId="mw-headline">
    <w:name w:val="mw-headline"/>
    <w:basedOn w:val="DefaultParagraphFont"/>
    <w:rsid w:val="008D67B6"/>
  </w:style>
  <w:style w:type="character" w:styleId="Strong">
    <w:name w:val="Strong"/>
    <w:basedOn w:val="DefaultParagraphFont"/>
    <w:uiPriority w:val="22"/>
    <w:qFormat/>
    <w:rsid w:val="008076D8"/>
    <w:rPr>
      <w:b/>
      <w:bCs/>
    </w:rPr>
  </w:style>
  <w:style w:type="paragraph" w:styleId="HTMLPreformatted">
    <w:name w:val="HTML Preformatted"/>
    <w:basedOn w:val="Normal"/>
    <w:link w:val="HTMLPreformattedChar"/>
    <w:uiPriority w:val="99"/>
    <w:unhideWhenUsed/>
    <w:rsid w:val="00DA3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rsid w:val="00DA317A"/>
    <w:rPr>
      <w:rFonts w:ascii="Courier New" w:eastAsia="Times New Roman" w:hAnsi="Courier New" w:cs="Courier New"/>
      <w:lang w:val="en-US" w:eastAsia="en-US"/>
    </w:rPr>
  </w:style>
  <w:style w:type="paragraph" w:styleId="Revision">
    <w:name w:val="Revision"/>
    <w:hidden/>
    <w:rsid w:val="008B33E7"/>
    <w:rPr>
      <w:rFonts w:ascii="Times New Roman" w:eastAsia="Times New Roman" w:hAnsi="Times New Roman"/>
      <w:sz w:val="22"/>
      <w:lang w:eastAsia="fr-FR"/>
    </w:rPr>
  </w:style>
  <w:style w:type="paragraph" w:styleId="TOC1">
    <w:name w:val="toc 1"/>
    <w:basedOn w:val="Normal"/>
    <w:next w:val="Normal"/>
    <w:autoRedefine/>
    <w:uiPriority w:val="39"/>
    <w:rsid w:val="00920BD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392931">
      <w:bodyDiv w:val="1"/>
      <w:marLeft w:val="0"/>
      <w:marRight w:val="0"/>
      <w:marTop w:val="0"/>
      <w:marBottom w:val="0"/>
      <w:divBdr>
        <w:top w:val="none" w:sz="0" w:space="0" w:color="auto"/>
        <w:left w:val="none" w:sz="0" w:space="0" w:color="auto"/>
        <w:bottom w:val="none" w:sz="0" w:space="0" w:color="auto"/>
        <w:right w:val="none" w:sz="0" w:space="0" w:color="auto"/>
      </w:divBdr>
    </w:div>
    <w:div w:id="463352653">
      <w:bodyDiv w:val="1"/>
      <w:marLeft w:val="0"/>
      <w:marRight w:val="0"/>
      <w:marTop w:val="0"/>
      <w:marBottom w:val="0"/>
      <w:divBdr>
        <w:top w:val="none" w:sz="0" w:space="0" w:color="auto"/>
        <w:left w:val="none" w:sz="0" w:space="0" w:color="auto"/>
        <w:bottom w:val="none" w:sz="0" w:space="0" w:color="auto"/>
        <w:right w:val="none" w:sz="0" w:space="0" w:color="auto"/>
      </w:divBdr>
    </w:div>
    <w:div w:id="467166017">
      <w:bodyDiv w:val="1"/>
      <w:marLeft w:val="0"/>
      <w:marRight w:val="0"/>
      <w:marTop w:val="0"/>
      <w:marBottom w:val="0"/>
      <w:divBdr>
        <w:top w:val="none" w:sz="0" w:space="0" w:color="auto"/>
        <w:left w:val="none" w:sz="0" w:space="0" w:color="auto"/>
        <w:bottom w:val="none" w:sz="0" w:space="0" w:color="auto"/>
        <w:right w:val="none" w:sz="0" w:space="0" w:color="auto"/>
      </w:divBdr>
    </w:div>
    <w:div w:id="648482716">
      <w:bodyDiv w:val="1"/>
      <w:marLeft w:val="0"/>
      <w:marRight w:val="0"/>
      <w:marTop w:val="0"/>
      <w:marBottom w:val="0"/>
      <w:divBdr>
        <w:top w:val="none" w:sz="0" w:space="0" w:color="auto"/>
        <w:left w:val="none" w:sz="0" w:space="0" w:color="auto"/>
        <w:bottom w:val="none" w:sz="0" w:space="0" w:color="auto"/>
        <w:right w:val="none" w:sz="0" w:space="0" w:color="auto"/>
      </w:divBdr>
    </w:div>
    <w:div w:id="668142501">
      <w:bodyDiv w:val="1"/>
      <w:marLeft w:val="0"/>
      <w:marRight w:val="0"/>
      <w:marTop w:val="0"/>
      <w:marBottom w:val="0"/>
      <w:divBdr>
        <w:top w:val="none" w:sz="0" w:space="0" w:color="auto"/>
        <w:left w:val="none" w:sz="0" w:space="0" w:color="auto"/>
        <w:bottom w:val="none" w:sz="0" w:space="0" w:color="auto"/>
        <w:right w:val="none" w:sz="0" w:space="0" w:color="auto"/>
      </w:divBdr>
    </w:div>
    <w:div w:id="672538096">
      <w:bodyDiv w:val="1"/>
      <w:marLeft w:val="0"/>
      <w:marRight w:val="0"/>
      <w:marTop w:val="0"/>
      <w:marBottom w:val="0"/>
      <w:divBdr>
        <w:top w:val="none" w:sz="0" w:space="0" w:color="auto"/>
        <w:left w:val="none" w:sz="0" w:space="0" w:color="auto"/>
        <w:bottom w:val="none" w:sz="0" w:space="0" w:color="auto"/>
        <w:right w:val="none" w:sz="0" w:space="0" w:color="auto"/>
      </w:divBdr>
    </w:div>
    <w:div w:id="801768980">
      <w:bodyDiv w:val="1"/>
      <w:marLeft w:val="0"/>
      <w:marRight w:val="0"/>
      <w:marTop w:val="0"/>
      <w:marBottom w:val="0"/>
      <w:divBdr>
        <w:top w:val="none" w:sz="0" w:space="0" w:color="auto"/>
        <w:left w:val="none" w:sz="0" w:space="0" w:color="auto"/>
        <w:bottom w:val="none" w:sz="0" w:space="0" w:color="auto"/>
        <w:right w:val="none" w:sz="0" w:space="0" w:color="auto"/>
      </w:divBdr>
    </w:div>
    <w:div w:id="830950511">
      <w:bodyDiv w:val="1"/>
      <w:marLeft w:val="0"/>
      <w:marRight w:val="0"/>
      <w:marTop w:val="0"/>
      <w:marBottom w:val="0"/>
      <w:divBdr>
        <w:top w:val="none" w:sz="0" w:space="0" w:color="auto"/>
        <w:left w:val="none" w:sz="0" w:space="0" w:color="auto"/>
        <w:bottom w:val="none" w:sz="0" w:space="0" w:color="auto"/>
        <w:right w:val="none" w:sz="0" w:space="0" w:color="auto"/>
      </w:divBdr>
    </w:div>
    <w:div w:id="844637341">
      <w:bodyDiv w:val="1"/>
      <w:marLeft w:val="0"/>
      <w:marRight w:val="0"/>
      <w:marTop w:val="0"/>
      <w:marBottom w:val="0"/>
      <w:divBdr>
        <w:top w:val="none" w:sz="0" w:space="0" w:color="auto"/>
        <w:left w:val="none" w:sz="0" w:space="0" w:color="auto"/>
        <w:bottom w:val="none" w:sz="0" w:space="0" w:color="auto"/>
        <w:right w:val="none" w:sz="0" w:space="0" w:color="auto"/>
      </w:divBdr>
    </w:div>
    <w:div w:id="863330107">
      <w:bodyDiv w:val="1"/>
      <w:marLeft w:val="0"/>
      <w:marRight w:val="0"/>
      <w:marTop w:val="0"/>
      <w:marBottom w:val="0"/>
      <w:divBdr>
        <w:top w:val="none" w:sz="0" w:space="0" w:color="auto"/>
        <w:left w:val="none" w:sz="0" w:space="0" w:color="auto"/>
        <w:bottom w:val="none" w:sz="0" w:space="0" w:color="auto"/>
        <w:right w:val="none" w:sz="0" w:space="0" w:color="auto"/>
      </w:divBdr>
    </w:div>
    <w:div w:id="920796826">
      <w:bodyDiv w:val="1"/>
      <w:marLeft w:val="0"/>
      <w:marRight w:val="0"/>
      <w:marTop w:val="0"/>
      <w:marBottom w:val="0"/>
      <w:divBdr>
        <w:top w:val="none" w:sz="0" w:space="0" w:color="auto"/>
        <w:left w:val="none" w:sz="0" w:space="0" w:color="auto"/>
        <w:bottom w:val="none" w:sz="0" w:space="0" w:color="auto"/>
        <w:right w:val="none" w:sz="0" w:space="0" w:color="auto"/>
      </w:divBdr>
    </w:div>
    <w:div w:id="968559307">
      <w:bodyDiv w:val="1"/>
      <w:marLeft w:val="0"/>
      <w:marRight w:val="0"/>
      <w:marTop w:val="0"/>
      <w:marBottom w:val="0"/>
      <w:divBdr>
        <w:top w:val="none" w:sz="0" w:space="0" w:color="auto"/>
        <w:left w:val="none" w:sz="0" w:space="0" w:color="auto"/>
        <w:bottom w:val="none" w:sz="0" w:space="0" w:color="auto"/>
        <w:right w:val="none" w:sz="0" w:space="0" w:color="auto"/>
      </w:divBdr>
    </w:div>
    <w:div w:id="1012030661">
      <w:bodyDiv w:val="1"/>
      <w:marLeft w:val="0"/>
      <w:marRight w:val="0"/>
      <w:marTop w:val="0"/>
      <w:marBottom w:val="0"/>
      <w:divBdr>
        <w:top w:val="none" w:sz="0" w:space="0" w:color="auto"/>
        <w:left w:val="none" w:sz="0" w:space="0" w:color="auto"/>
        <w:bottom w:val="none" w:sz="0" w:space="0" w:color="auto"/>
        <w:right w:val="none" w:sz="0" w:space="0" w:color="auto"/>
      </w:divBdr>
    </w:div>
    <w:div w:id="1033269956">
      <w:bodyDiv w:val="1"/>
      <w:marLeft w:val="0"/>
      <w:marRight w:val="0"/>
      <w:marTop w:val="0"/>
      <w:marBottom w:val="0"/>
      <w:divBdr>
        <w:top w:val="none" w:sz="0" w:space="0" w:color="auto"/>
        <w:left w:val="none" w:sz="0" w:space="0" w:color="auto"/>
        <w:bottom w:val="none" w:sz="0" w:space="0" w:color="auto"/>
        <w:right w:val="none" w:sz="0" w:space="0" w:color="auto"/>
      </w:divBdr>
    </w:div>
    <w:div w:id="1150756494">
      <w:bodyDiv w:val="1"/>
      <w:marLeft w:val="0"/>
      <w:marRight w:val="0"/>
      <w:marTop w:val="0"/>
      <w:marBottom w:val="0"/>
      <w:divBdr>
        <w:top w:val="none" w:sz="0" w:space="0" w:color="auto"/>
        <w:left w:val="none" w:sz="0" w:space="0" w:color="auto"/>
        <w:bottom w:val="none" w:sz="0" w:space="0" w:color="auto"/>
        <w:right w:val="none" w:sz="0" w:space="0" w:color="auto"/>
      </w:divBdr>
    </w:div>
    <w:div w:id="1354183075">
      <w:bodyDiv w:val="1"/>
      <w:marLeft w:val="0"/>
      <w:marRight w:val="0"/>
      <w:marTop w:val="0"/>
      <w:marBottom w:val="0"/>
      <w:divBdr>
        <w:top w:val="none" w:sz="0" w:space="0" w:color="auto"/>
        <w:left w:val="none" w:sz="0" w:space="0" w:color="auto"/>
        <w:bottom w:val="none" w:sz="0" w:space="0" w:color="auto"/>
        <w:right w:val="none" w:sz="0" w:space="0" w:color="auto"/>
      </w:divBdr>
    </w:div>
    <w:div w:id="1398017324">
      <w:bodyDiv w:val="1"/>
      <w:marLeft w:val="0"/>
      <w:marRight w:val="0"/>
      <w:marTop w:val="0"/>
      <w:marBottom w:val="0"/>
      <w:divBdr>
        <w:top w:val="none" w:sz="0" w:space="0" w:color="auto"/>
        <w:left w:val="none" w:sz="0" w:space="0" w:color="auto"/>
        <w:bottom w:val="none" w:sz="0" w:space="0" w:color="auto"/>
        <w:right w:val="none" w:sz="0" w:space="0" w:color="auto"/>
      </w:divBdr>
    </w:div>
    <w:div w:id="1573537776">
      <w:bodyDiv w:val="1"/>
      <w:marLeft w:val="0"/>
      <w:marRight w:val="0"/>
      <w:marTop w:val="0"/>
      <w:marBottom w:val="0"/>
      <w:divBdr>
        <w:top w:val="none" w:sz="0" w:space="0" w:color="auto"/>
        <w:left w:val="none" w:sz="0" w:space="0" w:color="auto"/>
        <w:bottom w:val="none" w:sz="0" w:space="0" w:color="auto"/>
        <w:right w:val="none" w:sz="0" w:space="0" w:color="auto"/>
      </w:divBdr>
    </w:div>
    <w:div w:id="1616475818">
      <w:bodyDiv w:val="1"/>
      <w:marLeft w:val="0"/>
      <w:marRight w:val="0"/>
      <w:marTop w:val="0"/>
      <w:marBottom w:val="0"/>
      <w:divBdr>
        <w:top w:val="none" w:sz="0" w:space="0" w:color="auto"/>
        <w:left w:val="none" w:sz="0" w:space="0" w:color="auto"/>
        <w:bottom w:val="none" w:sz="0" w:space="0" w:color="auto"/>
        <w:right w:val="none" w:sz="0" w:space="0" w:color="auto"/>
      </w:divBdr>
    </w:div>
    <w:div w:id="2030057237">
      <w:bodyDiv w:val="1"/>
      <w:marLeft w:val="0"/>
      <w:marRight w:val="0"/>
      <w:marTop w:val="0"/>
      <w:marBottom w:val="0"/>
      <w:divBdr>
        <w:top w:val="none" w:sz="0" w:space="0" w:color="auto"/>
        <w:left w:val="none" w:sz="0" w:space="0" w:color="auto"/>
        <w:bottom w:val="none" w:sz="0" w:space="0" w:color="auto"/>
        <w:right w:val="none" w:sz="0" w:space="0" w:color="auto"/>
      </w:divBdr>
      <w:divsChild>
        <w:div w:id="991979963">
          <w:marLeft w:val="0"/>
          <w:marRight w:val="0"/>
          <w:marTop w:val="0"/>
          <w:marBottom w:val="0"/>
          <w:divBdr>
            <w:top w:val="none" w:sz="0" w:space="0" w:color="auto"/>
            <w:left w:val="none" w:sz="0" w:space="0" w:color="auto"/>
            <w:bottom w:val="none" w:sz="0" w:space="0" w:color="auto"/>
            <w:right w:val="none" w:sz="0" w:space="0" w:color="auto"/>
          </w:divBdr>
        </w:div>
        <w:div w:id="1105230546">
          <w:marLeft w:val="0"/>
          <w:marRight w:val="0"/>
          <w:marTop w:val="0"/>
          <w:marBottom w:val="0"/>
          <w:divBdr>
            <w:top w:val="none" w:sz="0" w:space="0" w:color="auto"/>
            <w:left w:val="none" w:sz="0" w:space="0" w:color="auto"/>
            <w:bottom w:val="none" w:sz="0" w:space="0" w:color="auto"/>
            <w:right w:val="none" w:sz="0" w:space="0" w:color="auto"/>
          </w:divBdr>
        </w:div>
      </w:divsChild>
    </w:div>
    <w:div w:id="2030256262">
      <w:bodyDiv w:val="1"/>
      <w:marLeft w:val="0"/>
      <w:marRight w:val="0"/>
      <w:marTop w:val="0"/>
      <w:marBottom w:val="0"/>
      <w:divBdr>
        <w:top w:val="none" w:sz="0" w:space="0" w:color="auto"/>
        <w:left w:val="none" w:sz="0" w:space="0" w:color="auto"/>
        <w:bottom w:val="none" w:sz="0" w:space="0" w:color="auto"/>
        <w:right w:val="none" w:sz="0" w:space="0" w:color="auto"/>
      </w:divBdr>
    </w:div>
    <w:div w:id="209042327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iki.egi.eu/wiki/Virtual_team" TargetMode="External"/><Relationship Id="rId18" Type="http://schemas.openxmlformats.org/officeDocument/2006/relationships/hyperlink" Target="https://indico.egi.eu/indico/contributionDisplay.py?contribId=226&amp;confId=1019" TargetMode="External"/><Relationship Id="rId26" Type="http://schemas.openxmlformats.org/officeDocument/2006/relationships/hyperlink" Target="http://appdb.egi.eu/?p=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" TargetMode="External"/><Relationship Id="rId3" Type="http://schemas.openxmlformats.org/officeDocument/2006/relationships/styles" Target="styles.xml"/><Relationship Id="rId21" Type="http://schemas.openxmlformats.org/officeDocument/2006/relationships/hyperlink" Target="https://indico.egi.eu/indico/contributionDisplay.py?contribId=228&amp;confId=1019" TargetMode="External"/><Relationship Id="rId7" Type="http://schemas.openxmlformats.org/officeDocument/2006/relationships/footnotes" Target="footnotes.xml"/><Relationship Id="rId12" Type="http://schemas.openxmlformats.org/officeDocument/2006/relationships/hyperlink" Target="http://www.egi.eu" TargetMode="External"/><Relationship Id="rId17" Type="http://schemas.openxmlformats.org/officeDocument/2006/relationships/hyperlink" Target="https://indico.egi.eu/indico/contributionDisplay.py?contribId=233&amp;confId=1019" TargetMode="External"/><Relationship Id="rId25" Type="http://schemas.openxmlformats.org/officeDocument/2006/relationships/hyperlink" Target="https://indico.egi.eu/indico/contributionDisplay.py?contribId=252&amp;confId=1019"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indico.egi.eu/indico/contributionDisplay.py?contribId=227&amp;confId=10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nc/3.0/" TargetMode="External"/><Relationship Id="rId24" Type="http://schemas.openxmlformats.org/officeDocument/2006/relationships/hyperlink" Target="https://indico.egi.eu/indico/contributionDisplay.py?contribId=40&amp;confId=1019"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s://indico.egi.eu/indico/contributionDisplay.py?contribId=229&amp;confId=1019" TargetMode="External"/><Relationship Id="rId28" Type="http://schemas.openxmlformats.org/officeDocument/2006/relationships/theme" Target="theme/theme1.xml"/><Relationship Id="rId10" Type="http://schemas.openxmlformats.org/officeDocument/2006/relationships/hyperlink" Target="http://www.egi.eu" TargetMode="External"/><Relationship Id="rId19" Type="http://schemas.openxmlformats.org/officeDocument/2006/relationships/hyperlink" Target="https://indico.egi.eu/indico/contributionDisplay.py?contribId=82&amp;confId=1019" TargetMode="External"/><Relationship Id="rId4" Type="http://schemas.microsoft.com/office/2007/relationships/stylesWithEffects" Target="stylesWithEffects.xml"/><Relationship Id="rId9" Type="http://schemas.openxmlformats.org/officeDocument/2006/relationships/hyperlink" Target="https://wiki.egi.eu/wiki/VT_Science_Gateway_Primer" TargetMode="External"/><Relationship Id="rId14" Type="http://schemas.openxmlformats.org/officeDocument/2006/relationships/hyperlink" Target="http://www.egi.eu/about/glossary/" TargetMode="External"/><Relationship Id="rId22" Type="http://schemas.openxmlformats.org/officeDocument/2006/relationships/hyperlink" Target="https://indico.egi.eu/indico/contributionDisplay.py?contribId=250&amp;confId=1019"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VT_Science_Gateway_Primer/appdb" TargetMode="External"/><Relationship Id="rId13" Type="http://schemas.openxmlformats.org/officeDocument/2006/relationships/hyperlink" Target="https://twitter.com/EGIUsers/status/274299084360265728" TargetMode="External"/><Relationship Id="rId3" Type="http://schemas.openxmlformats.org/officeDocument/2006/relationships/hyperlink" Target="https://documents.egi.eu/document/1561" TargetMode="External"/><Relationship Id="rId7" Type="http://schemas.openxmlformats.org/officeDocument/2006/relationships/hyperlink" Target="https://wiki.egi.eu/wiki/VT_Science_Gateway_Primer/meetings" TargetMode="External"/><Relationship Id="rId12" Type="http://schemas.openxmlformats.org/officeDocument/2006/relationships/hyperlink" Target="http://www.egi.eu/blog/2012/11/30/science_gateway_primer.html" TargetMode="External"/><Relationship Id="rId2" Type="http://schemas.openxmlformats.org/officeDocument/2006/relationships/hyperlink" Target="https://documents.egi.eu/document/1463" TargetMode="External"/><Relationship Id="rId1" Type="http://schemas.openxmlformats.org/officeDocument/2006/relationships/hyperlink" Target="http://go.egi.eu/sciencegateways" TargetMode="External"/><Relationship Id="rId6" Type="http://schemas.openxmlformats.org/officeDocument/2006/relationships/hyperlink" Target="https://indico.egi.eu/indico/sessionDisplay.py?sessionId=48&amp;tab=time_table&amp;confId=1019%2320120920" TargetMode="External"/><Relationship Id="rId11" Type="http://schemas.openxmlformats.org/officeDocument/2006/relationships/hyperlink" Target="https://documents.egi.eu/document/1561" TargetMode="External"/><Relationship Id="rId5" Type="http://schemas.openxmlformats.org/officeDocument/2006/relationships/hyperlink" Target="https://www.xsede.org/gateways-overview" TargetMode="External"/><Relationship Id="rId15" Type="http://schemas.openxmlformats.org/officeDocument/2006/relationships/hyperlink" Target="https://wiki.egi.eu/wiki/VT_Science_Gateway_Primer/appdb%23Status" TargetMode="External"/><Relationship Id="rId10" Type="http://schemas.openxmlformats.org/officeDocument/2006/relationships/hyperlink" Target="https://documents.egi.eu/document/1463" TargetMode="External"/><Relationship Id="rId4" Type="http://schemas.openxmlformats.org/officeDocument/2006/relationships/hyperlink" Target="https://wiki.egi.eu/wiki/VT_Science_Gateway_Primer" TargetMode="External"/><Relationship Id="rId9" Type="http://schemas.openxmlformats.org/officeDocument/2006/relationships/hyperlink" Target="https://docs.google.com/document/d/16P6wNUqo9T2FgI1tIgPxqmWFNjEPyKXEGA_bkQeI1L0" TargetMode="External"/><Relationship Id="rId14" Type="http://schemas.openxmlformats.org/officeDocument/2006/relationships/hyperlink" Target="https://forum.egi.eu/viewtopic.php?f=21&amp;t=18&amp;sid=d03c1020fb2983b44bff6e4161730844"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9FE776-0CE8-4778-B5C8-5D9414613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3645</Words>
  <Characters>20781</Characters>
  <Application>Microsoft Office Word</Application>
  <DocSecurity>0</DocSecurity>
  <Lines>173</Lines>
  <Paragraphs>48</Paragraphs>
  <ScaleCrop>false</ScaleCrop>
  <HeadingPairs>
    <vt:vector size="6" baseType="variant">
      <vt:variant>
        <vt:lpstr>Title</vt:lpstr>
      </vt:variant>
      <vt:variant>
        <vt:i4>1</vt:i4>
      </vt:variant>
      <vt:variant>
        <vt:lpstr>Cím</vt:lpstr>
      </vt:variant>
      <vt:variant>
        <vt:i4>1</vt:i4>
      </vt:variant>
      <vt:variant>
        <vt:lpstr>Título</vt:lpstr>
      </vt:variant>
      <vt:variant>
        <vt:i4>1</vt:i4>
      </vt:variant>
    </vt:vector>
  </HeadingPairs>
  <TitlesOfParts>
    <vt:vector size="3" baseType="lpstr">
      <vt:lpstr/>
      <vt:lpstr/>
      <vt:lpstr/>
    </vt:vector>
  </TitlesOfParts>
  <Company>EGI.eu</Company>
  <LinksUpToDate>false</LinksUpToDate>
  <CharactersWithSpaces>24378</CharactersWithSpaces>
  <SharedDoc>false</SharedDoc>
  <HLinks>
    <vt:vector size="42" baseType="variant">
      <vt:variant>
        <vt:i4>5373983</vt:i4>
      </vt:variant>
      <vt:variant>
        <vt:i4>24</vt:i4>
      </vt:variant>
      <vt:variant>
        <vt:i4>0</vt:i4>
      </vt:variant>
      <vt:variant>
        <vt:i4>5</vt:i4>
      </vt:variant>
      <vt:variant>
        <vt:lpwstr>http://www.egi.eu/about/glossary/</vt:lpwstr>
      </vt:variant>
      <vt:variant>
        <vt:lpwstr/>
      </vt:variant>
      <vt:variant>
        <vt:i4>6225979</vt:i4>
      </vt:variant>
      <vt:variant>
        <vt:i4>21</vt:i4>
      </vt:variant>
      <vt:variant>
        <vt:i4>0</vt:i4>
      </vt:variant>
      <vt:variant>
        <vt:i4>5</vt:i4>
      </vt:variant>
      <vt:variant>
        <vt:lpwstr>https://wiki.egi.eu/wiki/Virtual_team</vt:lpwstr>
      </vt:variant>
      <vt:variant>
        <vt:lpwstr/>
      </vt:variant>
      <vt:variant>
        <vt:i4>7143532</vt:i4>
      </vt:variant>
      <vt:variant>
        <vt:i4>18</vt:i4>
      </vt:variant>
      <vt:variant>
        <vt:i4>0</vt:i4>
      </vt:variant>
      <vt:variant>
        <vt:i4>5</vt:i4>
      </vt:variant>
      <vt:variant>
        <vt:lpwstr>http://www.egi.eu/</vt:lpwstr>
      </vt:variant>
      <vt:variant>
        <vt:lpwstr/>
      </vt:variant>
      <vt:variant>
        <vt:i4>2555946</vt:i4>
      </vt:variant>
      <vt:variant>
        <vt:i4>15</vt:i4>
      </vt:variant>
      <vt:variant>
        <vt:i4>0</vt:i4>
      </vt:variant>
      <vt:variant>
        <vt:i4>5</vt:i4>
      </vt:variant>
      <vt:variant>
        <vt:lpwstr>http://creativecommons.org/licenses/by-nc/3.0/</vt:lpwstr>
      </vt:variant>
      <vt:variant>
        <vt:lpwstr/>
      </vt:variant>
      <vt:variant>
        <vt:i4>7143532</vt:i4>
      </vt:variant>
      <vt:variant>
        <vt:i4>12</vt:i4>
      </vt:variant>
      <vt:variant>
        <vt:i4>0</vt:i4>
      </vt:variant>
      <vt:variant>
        <vt:i4>5</vt:i4>
      </vt:variant>
      <vt:variant>
        <vt:lpwstr>http://www.egi.eu/</vt:lpwstr>
      </vt:variant>
      <vt:variant>
        <vt:lpwstr/>
      </vt:variant>
      <vt:variant>
        <vt:i4>1048649</vt:i4>
      </vt:variant>
      <vt:variant>
        <vt:i4>9</vt:i4>
      </vt:variant>
      <vt:variant>
        <vt:i4>0</vt:i4>
      </vt:variant>
      <vt:variant>
        <vt:i4>5</vt:i4>
      </vt:variant>
      <vt:variant>
        <vt:lpwstr>https://documents.egi.eu/document/33</vt:lpwstr>
      </vt:variant>
      <vt:variant>
        <vt:lpwstr/>
      </vt:variant>
      <vt:variant>
        <vt:i4>3276895</vt:i4>
      </vt:variant>
      <vt:variant>
        <vt:i4>0</vt:i4>
      </vt:variant>
      <vt:variant>
        <vt:i4>0</vt:i4>
      </vt:variant>
      <vt:variant>
        <vt:i4>5</vt:i4>
      </vt:variant>
      <vt:variant>
        <vt:lpwstr>https://wiki.egi.eu/wiki/VT_MPI_within_EGI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Lovas</dc:creator>
  <cp:lastModifiedBy>nuno.ferreira@egi.eu</cp:lastModifiedBy>
  <cp:revision>3</cp:revision>
  <cp:lastPrinted>2013-03-06T15:33:00Z</cp:lastPrinted>
  <dcterms:created xsi:type="dcterms:W3CDTF">2013-03-06T15:34:00Z</dcterms:created>
  <dcterms:modified xsi:type="dcterms:W3CDTF">2013-03-06T15:34:00Z</dcterms:modified>
</cp:coreProperties>
</file>