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4A198ED6" w:rsidR="00D31900" w:rsidRDefault="00687D82">
      <w:r>
        <w:rPr>
          <w:noProof/>
          <w:lang w:val="en-GB" w:eastAsia="en-GB"/>
        </w:rPr>
        <mc:AlternateContent>
          <mc:Choice Requires="wps">
            <w:drawing>
              <wp:anchor distT="0" distB="0" distL="114300" distR="114300" simplePos="0" relativeHeight="251673600" behindDoc="0" locked="0" layoutInCell="1" allowOverlap="1" wp14:anchorId="7F5A22E1" wp14:editId="1F512F21">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e-Infrastructures</w:t>
                            </w:r>
                            <w:proofErr w:type="gramEnd"/>
                            <w:r w:rsidRPr="00C20473">
                              <w:rPr>
                                <w:sz w:val="40"/>
                                <w:szCs w:val="40"/>
                              </w:rPr>
                              <w:t xml:space="preserve">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6" o:spid="_x0000_s1026"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5VCPICAABQBgAADgAAAGRycy9lMm9Eb2MueG1srFVtb5swEP4+af/B8ncKpiQBVFLljWlS9yK1&#10;+wEOmGANbGY7Id20/76zSdKk3aRqGx8s+3x+7u65F25u922DdkxpLkWGyVWAEROFLLnYZPjLQ+7F&#10;GGlDRUkbKViGH5nGt9O3b276LmWhrGVTMoUAROi07zJcG9Olvq+LmrVUX8mOCbispGqpgaPa+KWi&#10;PaC3jR8GwdjvpSo7JQumNUiXwyWeOvyqYoX5VFWaGdRkGHwzblVuXdvVn97QdKNoV/Pi4Ab9Cy9a&#10;ygUYPUEtqaFoq/gLqJYXSmpZmatCtr6sKl4wFwNEQ4Jn0dzXtGMuFiBHdyea9P+DLT7uPivEywxf&#10;JxgJ2kKOHtjeoLncIzK2/PSdTkHtvgNFswc55NnFqrs7WXzVSMhFTcWGzZSSfc1oCf4R+9I/ezrg&#10;aAuy7j/IEuzQrZEOaF+p1pIHdCBAhzw9nnJjfSlAeB0HhBC4KuCOxOMoSUbOBk2PzzulzTsmW2Q3&#10;GVaQfAdPd3faWHdoelSx1oTMedO4AmjEhQAUBwkYh6f2zrrh8vkjCZJVvIojLwrHKy8KytKb5YvI&#10;G+dkMlpeLxeLJflp7ZIorXlZMmHNHGuLRK/L3aHKh6o4VZeWDS8tnHVJq8160Si0o1DbufsOhJyp&#10;+ZduOBIglmchkTAK5mHi5eN44kVVNPKSSRB7AUnmyTiIkmiZX4Z0xwX795BQn+FkFI6GavpjbIH7&#10;XsZG05YbmB4NbzMcn5RoamtwJUqXWkN5M+zPqLDu/56KfDYLx5BFbxknQMWahV6cB5E3n0UjsphM&#10;crKcWCpay2vX0IINIyxv6OZAiL16XZJbWlyMM0J8l+qhVl2aoBSPRei6yTbQ0Epmv96Dom2xtSwf&#10;oa+UhKqHDoFxDJtaqu8Y9TDaMqy/baliGDXvBfRmQqLIzkJ3gI06l66PUioKgMiwwWjYLswwN7ed&#10;4psaLAxTQMgZ9HHFXYc9eXPofhhbjujDiLVz8fzstJ5+BNNfAAAA//8DAFBLAwQUAAYACAAAACEA&#10;HW/wbeAAAAAMAQAADwAAAGRycy9kb3ducmV2LnhtbEyPQU7DMBBF90jcwRokdtRJlLZRiFMBEl2V&#10;BYUDTGM3TonHke02SU+Pu4LlaJ7+f7/aTKZnF+V8Z0lAukiAKWqs7KgV8P31/lQA8wFJYm9JCZiV&#10;h019f1dhKe1In+qyDy2LIeRLFKBDGErOfaOVQb+wg6L4O1pnMMTTtVw6HGO46XmWJCtusKPYoHFQ&#10;b1o1P/uzEWCu6dXtEM1pO2c4DrPefuxehXh8mF6egQU1hT8YbvpRHerodLBnkp71AooiTyMqIF8l&#10;ccONyItsDewgYL3Ml8Driv8fUf8CAAD//wMAUEsBAi0AFAAGAAgAAAAhAOSZw8D7AAAA4QEAABMA&#10;AAAAAAAAAAAAAAAAAAAAAFtDb250ZW50X1R5cGVzXS54bWxQSwECLQAUAAYACAAAACEAI7Jq4dcA&#10;AACUAQAACwAAAAAAAAAAAAAAAAAsAQAAX3JlbHMvLnJlbHNQSwECLQAUAAYACAAAACEAA15VCPIC&#10;AABQBgAADgAAAAAAAAAAAAAAAAAsAgAAZHJzL2Uyb0RvYy54bWxQSwECLQAUAAYACAAAACEAHW/w&#10;beAAAAAMAQAADwAAAAAAAAAAAAAAAABKBQAAZHJzL2Rvd25yZXYueG1sUEsFBgAAAAAEAAQA8wAA&#10;AFcGAAAAAA==&#10;" filled="f" stroked="f">
                <v:textbox inset=",0,,0">
                  <w:txbxContent>
                    <w:p w14:paraId="5857C1BD" w14:textId="04083D35" w:rsidR="00B85077" w:rsidRDefault="00B85077" w:rsidP="00C20473">
                      <w:pPr>
                        <w:pStyle w:val="Title"/>
                        <w:rPr>
                          <w:sz w:val="40"/>
                          <w:szCs w:val="40"/>
                        </w:rPr>
                      </w:pPr>
                      <w:r>
                        <w:rPr>
                          <w:sz w:val="40"/>
                          <w:szCs w:val="40"/>
                        </w:rPr>
                        <w:t>3</w:t>
                      </w:r>
                      <w:r>
                        <w:rPr>
                          <w:sz w:val="40"/>
                          <w:szCs w:val="40"/>
                          <w:vertAlign w:val="superscript"/>
                        </w:rPr>
                        <w:t>rd</w:t>
                      </w:r>
                      <w:r w:rsidRPr="00C20473">
                        <w:rPr>
                          <w:sz w:val="40"/>
                          <w:szCs w:val="40"/>
                        </w:rPr>
                        <w:t xml:space="preserve"> Helix Nebula Workshop on Interoperability among </w:t>
                      </w:r>
                    </w:p>
                    <w:p w14:paraId="0C229863" w14:textId="39B04228" w:rsidR="00B85077" w:rsidRPr="00C20473" w:rsidRDefault="00B8507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v:textbox>
                <w10:wrap type="tight" anchorx="page" anchory="page"/>
              </v:shape>
            </w:pict>
          </mc:Fallback>
        </mc:AlternateContent>
      </w:r>
      <w:r>
        <w:rPr>
          <w:noProof/>
          <w:lang w:val="en-GB" w:eastAsia="en-GB"/>
        </w:rPr>
        <mc:AlternateContent>
          <mc:Choice Requires="wps">
            <w:drawing>
              <wp:anchor distT="0" distB="0" distL="114300" distR="114300" simplePos="0" relativeHeight="251674624" behindDoc="0" locked="0" layoutInCell="1" allowOverlap="1" wp14:anchorId="35527EE6" wp14:editId="41DD52FC">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p/1gIAAPAFAAAOAAAAZHJzL2Uyb0RvYy54bWysVNtu2zAMfR+wfxD07voyJbGNOkUSx8OA&#10;7gK0+wDFlmNhtuRJSp1u6L+PknNru4dhmx8MiZIOD8lDXt/suxY9MKW5FBkOrwKMmChlxcU2w1/v&#10;Cy/GSBsqKtpKwTL8yDS+mb99cz30KYtkI9uKKQQgQqdDn+HGmD71fV02rKP6SvZMwGEtVUcNbNXW&#10;rxQdAL1r/SgIpv4gVdUrWTKtwZqPh3ju8OualeZzXWtmUJth4GbcX7n/xv79+TVNt4r2DS8PNOhf&#10;sOgoF+D0BJVTQ9FO8VdQHS+V1LI2V6XsfFnXvGQuBogmDF5Ec9fQnrlYIDm6P6VJ/z/Y8tPDF4V4&#10;lWEC6RG0gxrds71BS7lH4czmZ+h1Ctfuerho9mCHOrtYdX8ry28aCblqqNiyhVJyaBitgF9oX/oX&#10;T0ccbUE2w0dZgR+6M9IB7WvV2eRBOhCgA5HHU20slxKM72ZhFJMJRiWcRYREUeiq59P0+LxX2rxn&#10;skN2kWEFxXfw9OFWG0uHpscr1puQBW9bJ4BWPDPAxdECzuGpPbM0XD1/JkGyjtcx8Ug0XXskyHNv&#10;UayINy3C2SR/l69Wefhk/YYkbXhVMWHdHLUVkj+r3UHloypO6tKy5ZWFs5S02m5WrUIPFLRduM8l&#10;HU7O1/znNFwSIJYXIYURCZZR4hXTeOaRgky8ZBbEXhAmy2QakITkxfOQbrlg/x4SGjKcTKLJqKYz&#10;6RexBe57HRtNO25gerS8y3B8ukRTq8G1qFxpDeXtuL5IhaX/+1QUi0U0hSp6eZxAKjYs8uIiIN5y&#10;QSbhajYrwnz2dKByVIeTuVX2qHGz3+xdR7kesC2wkdUj6F5JUCWIG8YlLBqpfmA0wOjJsP6+o4ph&#10;1H4Q0DtJSGwzGreBhbq0bo5WKkqAyLDBaFyuzDjXdr3i2wY8jF0q5AL6rOauA85sDt0JY8Ul4jAC&#10;7dy63Ltb50E9/wUAAP//AwBQSwMEFAAGAAgAAAAhAKIU5YzgAAAADQEAAA8AAABkcnMvZG93bnJl&#10;di54bWxMj8FOwzAQRO9I/IO1SNyo4wJNFOJUgERP5UDhA7bxEgdiO7LdJunX457obVYzmn1TrSfT&#10;syP50DkrQSwyYGQbpzrbSvj6fLsrgIWIVmHvLEmYKcC6vr6qsFRutB903MWWpRIbSpSgYxxKzkOj&#10;yWBYuIFs8r6dNxjT6VuuPI6p3PR8mWUrbrCz6YPGgV41Nb+7g5FgTuLkt4jmZzMvcRxmvXnfvkh5&#10;ezM9PwGLNMX/MJzxEzrUiWnvDlYF1ksoijxtiRLye/EI7Jx4yEUObJ+UECsBvK745Yr6DwAA//8D&#10;AFBLAQItABQABgAIAAAAIQC2gziS/gAAAOEBAAATAAAAAAAAAAAAAAAAAAAAAABbQ29udGVudF9U&#10;eXBlc10ueG1sUEsBAi0AFAAGAAgAAAAhADj9If/WAAAAlAEAAAsAAAAAAAAAAAAAAAAALwEAAF9y&#10;ZWxzLy5yZWxzUEsBAi0AFAAGAAgAAAAhAAS8+n/WAgAA8AUAAA4AAAAAAAAAAAAAAAAALgIAAGRy&#10;cy9lMm9Eb2MueG1sUEsBAi0AFAAGAAgAAAAhAKIU5YzgAAAADQEAAA8AAAAAAAAAAAAAAAAAMAUA&#10;AGRycy9kb3ducmV2LnhtbFBLBQYAAAAABAAEAPMAAAA9BgAAAAA=&#10;" filled="f" stroked="f">
                <v:textbox inset=",0,,0">
                  <w:txbxContent>
                    <w:p w14:paraId="0B4B7B04" w14:textId="0E287739" w:rsidR="00B85077" w:rsidRDefault="00B85077" w:rsidP="00D31900">
                      <w:pPr>
                        <w:pStyle w:val="Subtitle"/>
                      </w:pPr>
                    </w:p>
                    <w:p w14:paraId="69BAF509" w14:textId="77777777" w:rsidR="00B85077" w:rsidRDefault="00B85077" w:rsidP="00D31900">
                      <w:pPr>
                        <w:pStyle w:val="Subtitle"/>
                      </w:pPr>
                    </w:p>
                    <w:p w14:paraId="44573708" w14:textId="77777777" w:rsidR="00B85077" w:rsidRDefault="00B85077" w:rsidP="00D31900">
                      <w:pPr>
                        <w:pStyle w:val="Subtitle"/>
                      </w:pPr>
                    </w:p>
                    <w:p w14:paraId="0C3DE708" w14:textId="009CC60C" w:rsidR="00B85077" w:rsidRDefault="00B85077" w:rsidP="00D31900">
                      <w:pPr>
                        <w:pStyle w:val="Subtitle"/>
                      </w:pPr>
                      <w:r>
                        <w:t>Madrid, 17 September 2013</w:t>
                      </w:r>
                    </w:p>
                    <w:p w14:paraId="7669958A" w14:textId="77777777" w:rsidR="008977A0" w:rsidRDefault="008977A0" w:rsidP="008977A0">
                      <w:pPr>
                        <w:pStyle w:val="Subtitle"/>
                      </w:pPr>
                      <w:proofErr w:type="spellStart"/>
                      <w:r>
                        <w:t>Meliá</w:t>
                      </w:r>
                      <w:proofErr w:type="spellEnd"/>
                      <w:r>
                        <w:t xml:space="preserve"> </w:t>
                      </w:r>
                      <w:proofErr w:type="spellStart"/>
                      <w:r>
                        <w:t>Castilla</w:t>
                      </w:r>
                      <w:proofErr w:type="spellEnd"/>
                      <w:r>
                        <w:t xml:space="preserve"> Convention Centre, Madrid</w:t>
                      </w:r>
                    </w:p>
                    <w:p w14:paraId="702156F1" w14:textId="4B9AB842" w:rsidR="00B85077" w:rsidRDefault="008977A0" w:rsidP="008977A0">
                      <w:pPr>
                        <w:pStyle w:val="Subtitle"/>
                      </w:pPr>
                      <w:r>
                        <w:t>Room: Patio 3</w:t>
                      </w:r>
                    </w:p>
                    <w:p w14:paraId="099B8FD3" w14:textId="77777777" w:rsidR="008977A0" w:rsidRDefault="008977A0" w:rsidP="008977A0">
                      <w:pPr>
                        <w:pStyle w:val="Subtitle"/>
                      </w:pPr>
                    </w:p>
                    <w:p w14:paraId="7ABBA75C" w14:textId="300A8EB4" w:rsidR="00B85077" w:rsidRPr="00F31ADE" w:rsidRDefault="00B85077" w:rsidP="00974E6D">
                      <w:pPr>
                        <w:pStyle w:val="Subtitle"/>
                        <w:rPr>
                          <w:sz w:val="22"/>
                        </w:rPr>
                      </w:pPr>
                      <w:r w:rsidRPr="00F31ADE">
                        <w:rPr>
                          <w:sz w:val="22"/>
                        </w:rPr>
                        <w:t xml:space="preserve">Event co-located with the </w:t>
                      </w:r>
                      <w:r>
                        <w:rPr>
                          <w:sz w:val="22"/>
                        </w:rPr>
                        <w:t>EGI Technical Forum 2013</w:t>
                      </w:r>
                    </w:p>
                    <w:p w14:paraId="162C61D4" w14:textId="77777777" w:rsidR="00B85077" w:rsidRDefault="00B85077" w:rsidP="00D31900">
                      <w:pPr>
                        <w:pStyle w:val="Subtitle"/>
                      </w:pPr>
                    </w:p>
                    <w:p w14:paraId="3FB1BA23" w14:textId="77777777" w:rsidR="00B85077" w:rsidRDefault="00B85077" w:rsidP="00D31900">
                      <w:pPr>
                        <w:pStyle w:val="Subtitle"/>
                      </w:pPr>
                    </w:p>
                    <w:p w14:paraId="688F80E0" w14:textId="77777777" w:rsidR="00B85077" w:rsidRDefault="00B85077" w:rsidP="00D31900">
                      <w:pPr>
                        <w:pStyle w:val="Subtitle"/>
                      </w:pPr>
                    </w:p>
                    <w:p w14:paraId="64500BF5" w14:textId="77777777" w:rsidR="00B85077" w:rsidRDefault="00B85077" w:rsidP="00D31900">
                      <w:pPr>
                        <w:pStyle w:val="Subtitle"/>
                      </w:pPr>
                    </w:p>
                    <w:p w14:paraId="441DE4C3" w14:textId="77777777" w:rsidR="00B85077" w:rsidRDefault="00B85077" w:rsidP="00D31900">
                      <w:pPr>
                        <w:pStyle w:val="Subtitle"/>
                      </w:pPr>
                    </w:p>
                    <w:p w14:paraId="490BD190" w14:textId="2E8F5804" w:rsidR="00B85077" w:rsidRPr="003671B0" w:rsidRDefault="00B85077" w:rsidP="00D31900">
                      <w:pPr>
                        <w:pStyle w:val="Subtitle"/>
                        <w:rPr>
                          <w:color w:val="808080" w:themeColor="background1" w:themeShade="80"/>
                        </w:rPr>
                      </w:pPr>
                    </w:p>
                    <w:p w14:paraId="2D4F3FCE" w14:textId="77777777" w:rsidR="00B85077" w:rsidRDefault="00B85077" w:rsidP="00D31900">
                      <w:pPr>
                        <w:pStyle w:val="Subtitle"/>
                      </w:pPr>
                    </w:p>
                  </w:txbxContent>
                </v:textbox>
                <w10:wrap type="tight" anchorx="page" anchory="page"/>
              </v:shape>
            </w:pict>
          </mc:Fallback>
        </mc:AlternateContent>
      </w:r>
      <w:r w:rsidR="00637184">
        <w:rPr>
          <w:noProof/>
          <w:lang w:val="en-GB" w:eastAsia="en-GB"/>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9" w:history="1">
                              <w:r>
                                <w:rPr>
                                  <w:rStyle w:val="Hyperlink"/>
                                </w:rPr>
                                <w:t>http://go.egi.eu/hnws3-brochure</w:t>
                              </w:r>
                            </w:hyperlink>
                          </w:p>
                          <w:p w14:paraId="5E1D7FDF" w14:textId="2032E527" w:rsidR="00B85077" w:rsidRPr="00826B1E" w:rsidRDefault="00B85077" w:rsidP="00E00D3F">
                            <w:pPr>
                              <w:pStyle w:val="Footer"/>
                              <w:rPr>
                                <w:lang w:val="it-IT"/>
                              </w:rPr>
                            </w:pPr>
                            <w:r w:rsidRPr="00826B1E">
                              <w:rPr>
                                <w:b/>
                                <w:lang w:val="it-IT"/>
                              </w:rPr>
                              <w:t xml:space="preserve">Online agenda: </w:t>
                            </w:r>
                            <w:r w:rsidR="00781E5C">
                              <w:fldChar w:fldCharType="begin"/>
                            </w:r>
                            <w:r w:rsidR="00781E5C" w:rsidRPr="0019495E">
                              <w:rPr>
                                <w:lang w:val="it-IT"/>
                              </w:rPr>
                              <w:instrText xml:space="preserve"> HYPERLINK "http://go.egi.eu/hnws3" </w:instrText>
                            </w:r>
                            <w:r w:rsidR="00781E5C">
                              <w:fldChar w:fldCharType="separate"/>
                            </w:r>
                            <w:r>
                              <w:rPr>
                                <w:rStyle w:val="Hyperlink"/>
                                <w:lang w:val="it-IT"/>
                              </w:rPr>
                              <w:t>http://go.egi.eu/hnws3</w:t>
                            </w:r>
                            <w:r w:rsidR="00781E5C">
                              <w:rPr>
                                <w:rStyle w:val="Hyperlink"/>
                                <w:lang w:val="it-IT"/>
                              </w:rPr>
                              <w:fldChar w:fldCharType="end"/>
                            </w:r>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0"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1"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2" w:history="1">
                              <w:r>
                                <w:rPr>
                                  <w:rStyle w:val="Hyperlink"/>
                                </w:rPr>
                                <w:t>http://go.egi.eu/hnws3-feedback</w:t>
                              </w:r>
                            </w:hyperlink>
                            <w:r>
                              <w:t xml:space="preserve"> </w:t>
                            </w:r>
                          </w:p>
                          <w:p w14:paraId="362A0043" w14:textId="77777777" w:rsidR="00B85077" w:rsidRDefault="00B85077"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 o:spid="_x0000_s1028"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ZJF7YCAAC7BQAADgAAAGRycy9lMm9Eb2MueG1srFTbbtswDH0fsH8Q9O76EiWNjTpFm8TDgO4C&#10;tPsAxZJjYbbkSUrsbti/j5KTNG0xYNjmB0OiqEMe8ohX10PboD3XRiiZ4/giwojLUjEhtzn+8lAE&#10;c4yMpZLRRkme40du8PXi7Zurvst4omrVMK4RgEiT9V2Oa2u7LAxNWfOWmgvVcQmHldIttbDV25Bp&#10;2gN624RJFM3CXmnWaVVyY8C6Gg/xwuNXFS/tp6oy3KImx5Cb9X/t/xv3DxdXNNtq2tWiPKRB/yKL&#10;lgoJQU9QK2op2mnxCqoVpVZGVfaiVG2oqkqU3HMANnH0gs19TTvuuUBxTHcqk/l/sOXH/WeNBMsx&#10;IRhJ2kKPHvhg0a0aUDxx9ek7k4HbfQeOdgA79NlzNd2dKr8aJNWypnLLb7RWfc0pg/xidzM8uzri&#10;GAey6T8oBnHozioPNFS6dcWDciBAhz49nnrjcinBOIFukwiOSjiLSTKJJlMfg2bH65029h1XLXKL&#10;HGtovoen+ztjXTo0O7q4aFIVomm8ABr5zACOowWCw1V35tLw/fyRRul6vp6TgCSzdUAixoKbYkmC&#10;WRFfTleT1XK5in+6uDHJasEYly7MUVsx+bPeHVQ+quKkLqMawRycS8no7WbZaLSnoO3Cf4eCnLmF&#10;z9PwRQAuLyjFCYlukzQoZvPLgFRkGqSX0TyI4vQ2nUUkJaviOaU7Ifm/U0J9jtNpMh3V9Ftukf9e&#10;c6NZKyxMj0a0OZ6fnGjmNLiWzLfWUtGM67NSuPSfSgHtPjbaK9aJdJSrHTaDfxyJi+7UvFHsESSs&#10;FQgMxAiTDxa10t8x6mGK5Nh821HNMWreS3gGaUyIGzt+Awt9bt0crVSWAJFji9G4XNpxRO06LbY1&#10;RBgfnFQ38GQq4cX8lM3hocGE8JwO08yNoPO993qauYtfAAAA//8DAFBLAwQUAAYACAAAACEAgZaj&#10;w98AAAALAQAADwAAAGRycy9kb3ducmV2LnhtbEyPwU7DMBBE70j8g7VI3KidFlAT4lSARE/lQOED&#10;tvESB2I7it0m6deznOC02p3R7JtyM7lOnGiIbfAasoUCQb4OpvWNho/3l5s1iJjQG+yCJw0zRdhU&#10;lxclFiaM/o1O+9QIDvGxQA02pb6QMtaWHMZF6Mmz9hkGh4nXoZFmwJHDXSeXSt1Lh63nDxZ7erZU&#10;f++PToM7Z+dhh+i+tvMSx36229fdk9bXV9PjA4hEU/ozwy8+o0PFTIdw9CaKTkOuuErima1yEGy4&#10;y2/5cmBntlorkFUp/3eofgAAAP//AwBQSwECLQAUAAYACAAAACEA5JnDwPsAAADhAQAAEwAAAAAA&#10;AAAAAAAAAAAAAAAAW0NvbnRlbnRfVHlwZXNdLnhtbFBLAQItABQABgAIAAAAIQAjsmrh1wAAAJQB&#10;AAALAAAAAAAAAAAAAAAAACwBAABfcmVscy8ucmVsc1BLAQItABQABgAIAAAAIQDohkkXtgIAALsF&#10;AAAOAAAAAAAAAAAAAAAAACwCAABkcnMvZTJvRG9jLnhtbFBLAQItABQABgAIAAAAIQCBlqPD3wAA&#10;AAsBAAAPAAAAAAAAAAAAAAAAAA4FAABkcnMvZG93bnJldi54bWxQSwUGAAAAAAQABADzAAAAGgYA&#10;AAAA&#10;" filled="f" stroked="f">
                <v:textbox inset=",0,,0">
                  <w:txbxContent>
                    <w:p w14:paraId="0281D499" w14:textId="77777777" w:rsidR="00B85077" w:rsidRDefault="00B85077" w:rsidP="00E00D3F">
                      <w:pPr>
                        <w:pStyle w:val="Footer"/>
                        <w:rPr>
                          <w:b/>
                        </w:rPr>
                      </w:pPr>
                    </w:p>
                    <w:p w14:paraId="4E7F974C" w14:textId="324A27C3" w:rsidR="00B85077" w:rsidRDefault="00B85077" w:rsidP="00E00D3F">
                      <w:pPr>
                        <w:pStyle w:val="Footer"/>
                      </w:pPr>
                      <w:r>
                        <w:rPr>
                          <w:b/>
                        </w:rPr>
                        <w:t xml:space="preserve">Brochure: </w:t>
                      </w:r>
                      <w:hyperlink r:id="rId14" w:history="1">
                        <w:r>
                          <w:rPr>
                            <w:rStyle w:val="Hyperlink"/>
                          </w:rPr>
                          <w:t>http://go.egi.eu/hnws3-brochure</w:t>
                        </w:r>
                      </w:hyperlink>
                    </w:p>
                    <w:p w14:paraId="5E1D7FDF" w14:textId="2032E527" w:rsidR="00B85077" w:rsidRPr="00826B1E" w:rsidRDefault="00B85077" w:rsidP="00E00D3F">
                      <w:pPr>
                        <w:pStyle w:val="Footer"/>
                        <w:rPr>
                          <w:lang w:val="it-IT"/>
                        </w:rPr>
                      </w:pPr>
                      <w:proofErr w:type="gramStart"/>
                      <w:r w:rsidRPr="00826B1E">
                        <w:rPr>
                          <w:b/>
                          <w:lang w:val="it-IT"/>
                        </w:rPr>
                        <w:t xml:space="preserve">Online agenda: </w:t>
                      </w:r>
                      <w:hyperlink r:id="rId15" w:history="1">
                        <w:r>
                          <w:rPr>
                            <w:rStyle w:val="Hyperlink"/>
                            <w:lang w:val="it-IT"/>
                          </w:rPr>
                          <w:t>http://go.egi.eu/hnws3</w:t>
                        </w:r>
                      </w:hyperlink>
                      <w:proofErr w:type="gramEnd"/>
                    </w:p>
                    <w:p w14:paraId="50B25CCD" w14:textId="77777777" w:rsidR="00B85077" w:rsidRPr="00826B1E" w:rsidRDefault="00B85077" w:rsidP="00BC2F2F">
                      <w:pPr>
                        <w:pStyle w:val="Footer"/>
                        <w:rPr>
                          <w:lang w:val="it-IT"/>
                        </w:rPr>
                      </w:pPr>
                      <w:r w:rsidRPr="00826B1E">
                        <w:rPr>
                          <w:b/>
                          <w:lang w:val="it-IT"/>
                        </w:rPr>
                        <w:t>Helix Nebula</w:t>
                      </w:r>
                      <w:r w:rsidRPr="00826B1E">
                        <w:rPr>
                          <w:lang w:val="it-IT"/>
                        </w:rPr>
                        <w:t xml:space="preserve">: </w:t>
                      </w:r>
                      <w:hyperlink r:id="rId16" w:history="1">
                        <w:r w:rsidRPr="00826B1E">
                          <w:rPr>
                            <w:rStyle w:val="Hyperlink"/>
                            <w:lang w:val="it-IT"/>
                          </w:rPr>
                          <w:t>http://www.helix-nebula.eu</w:t>
                        </w:r>
                      </w:hyperlink>
                    </w:p>
                    <w:p w14:paraId="2A75D93D" w14:textId="49C59F23" w:rsidR="00B85077" w:rsidRPr="00757768" w:rsidRDefault="00B85077" w:rsidP="004712BC">
                      <w:pPr>
                        <w:pStyle w:val="Footer"/>
                        <w:rPr>
                          <w:b/>
                          <w:lang w:val="en-GB"/>
                        </w:rPr>
                      </w:pPr>
                      <w:r w:rsidRPr="00757768">
                        <w:rPr>
                          <w:b/>
                          <w:lang w:val="en-GB"/>
                        </w:rPr>
                        <w:t>EGI.eu</w:t>
                      </w:r>
                      <w:r w:rsidRPr="00757768">
                        <w:rPr>
                          <w:lang w:val="en-GB"/>
                        </w:rPr>
                        <w:t xml:space="preserve">: </w:t>
                      </w:r>
                      <w:hyperlink r:id="rId17" w:history="1">
                        <w:r w:rsidRPr="00757768">
                          <w:rPr>
                            <w:rStyle w:val="Hyperlink"/>
                            <w:lang w:val="en-GB"/>
                          </w:rPr>
                          <w:t>http://www.egi.eu</w:t>
                        </w:r>
                      </w:hyperlink>
                    </w:p>
                    <w:p w14:paraId="56AA5D28" w14:textId="4AAC6686" w:rsidR="00B85077" w:rsidRDefault="00B85077" w:rsidP="004712BC">
                      <w:pPr>
                        <w:pStyle w:val="Footer"/>
                      </w:pPr>
                      <w:r w:rsidRPr="00EB62E7">
                        <w:rPr>
                          <w:b/>
                        </w:rPr>
                        <w:t>Twitter</w:t>
                      </w:r>
                      <w:r>
                        <w:rPr>
                          <w:b/>
                        </w:rPr>
                        <w:t xml:space="preserve"> </w:t>
                      </w:r>
                      <w:proofErr w:type="spellStart"/>
                      <w:r>
                        <w:rPr>
                          <w:b/>
                        </w:rPr>
                        <w:t>hashtag</w:t>
                      </w:r>
                      <w:proofErr w:type="spellEnd"/>
                      <w:r>
                        <w:t>: #hnws3</w:t>
                      </w:r>
                    </w:p>
                    <w:p w14:paraId="09549B1E" w14:textId="0F0F7046" w:rsidR="00B85077" w:rsidRDefault="00B85077" w:rsidP="004712BC">
                      <w:pPr>
                        <w:pStyle w:val="Footer"/>
                      </w:pPr>
                      <w:r>
                        <w:rPr>
                          <w:b/>
                        </w:rPr>
                        <w:t xml:space="preserve">Feedback Survey - </w:t>
                      </w:r>
                      <w:hyperlink r:id="rId18" w:history="1">
                        <w:r>
                          <w:rPr>
                            <w:rStyle w:val="Hyperlink"/>
                          </w:rPr>
                          <w:t>http://go.egi.eu/hnws3-feedback</w:t>
                        </w:r>
                      </w:hyperlink>
                      <w:r>
                        <w:t xml:space="preserve"> </w:t>
                      </w:r>
                    </w:p>
                    <w:p w14:paraId="362A0043" w14:textId="77777777" w:rsidR="00B85077" w:rsidRDefault="00B85077" w:rsidP="004712BC">
                      <w:pPr>
                        <w:pStyle w:val="Footer"/>
                      </w:pPr>
                    </w:p>
                  </w:txbxContent>
                </v:textbox>
                <w10:wrap type="tight" anchorx="page" anchory="page"/>
              </v:shape>
            </w:pict>
          </mc:Fallback>
        </mc:AlternateContent>
      </w:r>
      <w:r w:rsidR="00746629">
        <w:rPr>
          <w:noProof/>
          <w:lang w:val="en-GB" w:eastAsia="en-GB"/>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lang w:val="en-GB" w:eastAsia="en-GB"/>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_x0000_s1029"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bg/cCAABWBgAADgAAAGRycy9lMm9Eb2MueG1srFXJbtswEL0X6D8QvCsSVdlaEDnwpqJAugBJ&#10;P4CWKIuoRKokHTkt+u8dUrZjJz0EbXUgyOFwlvdmRtc3+65FD0xpLkWOyVWAEROlrLjY5vjrfeEl&#10;GGlDRUVbKViOH5nGN7O3b66HPmOhbGRbMYXAiNDZ0Oe4MabPfF+XDeuovpI9E3BZS9VRA0e19StF&#10;B7DetX4YBFN/kKrqlSyZ1iBdjZd45uzXNSvN57rWzKA2xxCbcaty68au/uyaZltF+4aXhzDoX0TR&#10;US7A6cnUihqKdoq/MNXxUkkta3NVys6Xdc1L5nKAbEjwLJu7hvbM5QLg6P4Ek/5/ZstPD18U4hVw&#10;F2MkaAcc3bO9QQu5RyACfIZeZ6B214Oi2YMcdF2uur+V5TeNhFw2VGzZXCk5NIxWEB+xL/2zp6Md&#10;bY1sho+yAj90Z6QztK9VZ8EDOBBYB54eT9zYWErrkkwnYTjBqIS7MCZx4sjzaXZ83Stt3jPZIbvJ&#10;sQLunXX6cKuNjYZmRxXrTMiCt63jvxUXAlAcJeAbnto7G4Wj82capOtknUReFE7XXhRUlTcvlpE3&#10;LUg8Wb1bLZcr8sv6JVHW8Kpiwro5lhaJXkfdocjHojgVl5Ytr6w5G5JW282yVeiBQmkX7nOYw82T&#10;mn8ZhgMBcnmWEgmjYBGmXjFNYi+qo4mXxkHiBSRdpNMgSqNVcZnSLRfs31NCQ47TCXDq0nkK+llu&#10;gfte5kazjhsYHi3vcpyclGhmS3AtKketobwd92dQ2PD/DEUxn4dTYNFbJSlAsWGhlxRB5C3m0YQs&#10;47ggq9hC0Vlc+5aWbJxgRUu3B0Ds1etI7mh5Mc0I8R3VY606mqAUj0Xomsn2z9hJZr/Zu759d+zR&#10;jaweobuUhOKHFoKhDJtGqh8YDTDgcqy/76hiGLUfBHRoSqLITkR3gI06l26OUipKMJFjg9G4XZpx&#10;eu56xbcNeBhngZBz6Oaau0azbT9Gc5gBMLwc3odBa6fj+dlpPf0OZr8BAAD//wMAUEsDBBQABgAI&#10;AAAAIQBpfv324AAAAA8BAAAPAAAAZHJzL2Rvd25yZXYueG1sTI/BTsMwEETvSPyDtUjcqBNXoTTE&#10;qQCJnsqBwgdsYxMHYjuy3Sbp17M9wW1GO5p9U20m27OTDrHzTkK+yIBp13jVuVbC58fr3QOwmNAp&#10;7L3TEmYdYVNfX1VYKj+6d33ap5ZRiYslSjApDSXnsTHaYlz4QTu6fflgMZENLVcBRyq3PRdZds8t&#10;do4+GBz0i9HNz/5oJdhzfg47RPu9nQWOw2y2b7tnKW9vpqdHYElP6S8MF3xCh5qYDv7oVGQ9+eWy&#10;WFGWVLZak7pkinwtgB1I5UIUwOuK/99R/wIAAP//AwBQSwECLQAUAAYACAAAACEA5JnDwPsAAADh&#10;AQAAEwAAAAAAAAAAAAAAAAAAAAAAW0NvbnRlbnRfVHlwZXNdLnhtbFBLAQItABQABgAIAAAAIQAj&#10;smrh1wAAAJQBAAALAAAAAAAAAAAAAAAAACwBAABfcmVscy8ucmVsc1BLAQItABQABgAIAAAAIQC5&#10;XluD9wIAAFYGAAAOAAAAAAAAAAAAAAAAACwCAABkcnMvZTJvRG9jLnhtbFBLAQItABQABgAIAAAA&#10;IQBpfv324AAAAA8BAAAPAAAAAAAAAAAAAAAAAE8FAABkcnMvZG93bnJldi54bWxQSwUGAAAAAAQA&#10;BADzAAAAXAYAAAAA&#10;" filled="f" stroked="f">
                <v:textbox inset=",0,,0">
                  <w:txbxContent>
                    <w:p w14:paraId="41287653" w14:textId="558D6EB9" w:rsidR="00B85077" w:rsidRPr="00F920CF" w:rsidRDefault="00B85077" w:rsidP="00A45A7E">
                      <w:pPr>
                        <w:pStyle w:val="Subtitle"/>
                        <w:rPr>
                          <w:sz w:val="28"/>
                          <w:szCs w:val="28"/>
                        </w:rPr>
                      </w:pPr>
                      <w:r w:rsidRPr="00F920CF">
                        <w:rPr>
                          <w:sz w:val="28"/>
                          <w:szCs w:val="28"/>
                        </w:rPr>
                        <w:t>#hnws</w:t>
                      </w:r>
                      <w:r>
                        <w:rPr>
                          <w:sz w:val="28"/>
                          <w:szCs w:val="28"/>
                        </w:rPr>
                        <w:t>3</w:t>
                      </w:r>
                    </w:p>
                  </w:txbxContent>
                </v:textbox>
                <w10:wrap type="tight" anchorx="page" anchory="page"/>
              </v:shape>
            </w:pict>
          </mc:Fallback>
        </mc:AlternateContent>
      </w:r>
      <w:r w:rsidR="003671B0">
        <w:rPr>
          <w:noProof/>
          <w:lang w:val="en-GB" w:eastAsia="en-GB"/>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21">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lang w:val="en-GB" w:eastAsia="en-GB"/>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lang w:val="en-GB" w:eastAsia="en-GB"/>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_x0000_s1030"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N3fgCAABW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OPAx4qQHju7pXqOl2CM/NviMg8rA7G4AQ70HOfBsa1XDrai+KcTFqiV8SxdSirGlpIb8fHPTPbs6&#10;+VHGyWb8KGqIQ3ZaWEf7RvYGPIADgXfg6fHEjcmlAuF15IdhAKoKdPF1FHm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Gx5n&#10;dCPqR5guKaD5YU5gKcOhFfIHRiMsuByr7zsiKUbdBw4TmsI8mY1oP+Agz6Wbo5TwClzkWGM0HVd6&#10;2p67QbJtCxGmXcDFAqa5YXbQzNhP2Rx2ACwvi/dh0ZrteP5trZ5+B/PfAAAA//8DAFBLAwQUAAYA&#10;CAAAACEAulcBe90AAAALAQAADwAAAGRycy9kb3ducmV2LnhtbEyPTU7DMBCF90jcwRokdtR2Fm0I&#10;cSpAoquyoHCAaWziQGxHttskPT3DCnbzNJ/eT72d3cDOJqY+eAVyJYAZ3wbd+07Bx/vLXQksZfQa&#10;h+CNgsUk2DbXVzVWOkz+zZwPuWNk4lOFCmzOY8V5aq1xmFZhNJ5+nyE6zCRjx3XEiczdwAsh1txh&#10;7ynB4mierWm/DyenwF3kJe4R3dduKXAaF7t73T8pdXszPz4Ay2bOfzD81qfq0FCnYzh5ndhAWop7&#10;QunYSBpFxLoUEthRQVFuBPCm5v83ND8AAAD//wMAUEsBAi0AFAAGAAgAAAAhAOSZw8D7AAAA4QEA&#10;ABMAAAAAAAAAAAAAAAAAAAAAAFtDb250ZW50X1R5cGVzXS54bWxQSwECLQAUAAYACAAAACEAI7Jq&#10;4dcAAACUAQAACwAAAAAAAAAAAAAAAAAsAQAAX3JlbHMvLnJlbHNQSwECLQAUAAYACAAAACEAYh9N&#10;3fgCAABWBgAADgAAAAAAAAAAAAAAAAAsAgAAZHJzL2Uyb0RvYy54bWxQSwECLQAUAAYACAAAACEA&#10;ulcBe90AAAALAQAADwAAAAAAAAAAAAAAAABQBQAAZHJzL2Rvd25yZXYueG1sUEsFBgAAAAAEAAQA&#10;8wAAAFoGAAAAAA==&#10;" filled="f" stroked="f">
                <v:textbox inset=",0,,0">
                  <w:txbxContent>
                    <w:p w14:paraId="0066BD80" w14:textId="3683DF2E" w:rsidR="00B85077" w:rsidRDefault="00B85077" w:rsidP="00EC5135">
                      <w:pPr>
                        <w:pStyle w:val="Subtitle"/>
                        <w:jc w:val="center"/>
                      </w:pPr>
                      <w:r>
                        <w:t xml:space="preserve">The Helix Nebula project is partially funded </w:t>
                      </w:r>
                      <w:r w:rsidRPr="00EC5135">
                        <w:t>by the European Commission under Grant Agreement 312301</w:t>
                      </w:r>
                    </w:p>
                    <w:p w14:paraId="0080764D" w14:textId="77777777" w:rsidR="00B85077" w:rsidRDefault="00B85077" w:rsidP="00EC5135">
                      <w:pPr>
                        <w:pStyle w:val="Subtitle"/>
                        <w:jc w:val="center"/>
                      </w:pPr>
                    </w:p>
                  </w:txbxContent>
                </v:textbox>
                <w10:wrap type="tight" anchorx="page" anchory="page"/>
              </v:shape>
            </w:pict>
          </mc:Fallback>
        </mc:AlternateContent>
      </w:r>
      <w:r w:rsidR="005B669E">
        <w:rPr>
          <w:noProof/>
          <w:lang w:val="en-GB" w:eastAsia="en-GB"/>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lang w:val="en-GB" w:eastAsia="en-GB"/>
        </w:rPr>
        <w:drawing>
          <wp:anchor distT="0" distB="0" distL="114300" distR="114300" simplePos="0" relativeHeight="251695110" behindDoc="0" locked="0" layoutInCell="1" allowOverlap="1" wp14:anchorId="7104C982" wp14:editId="2D0BFC8B">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lang w:val="en-GB" w:eastAsia="en-GB"/>
        </w:rPr>
        <w:drawing>
          <wp:anchor distT="0" distB="0" distL="114300" distR="114300" simplePos="0" relativeHeight="251696134" behindDoc="0" locked="0" layoutInCell="1" allowOverlap="1" wp14:anchorId="7FA143C3" wp14:editId="5BFCFE91">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97499C">
        <w:rPr>
          <w:noProof/>
          <w:lang w:val="en-GB" w:eastAsia="en-GB"/>
        </w:rPr>
        <w:lastRenderedPageBreak/>
        <mc:AlternateContent>
          <mc:Choice Requires="wps">
            <w:drawing>
              <wp:anchor distT="0" distB="0" distL="114300" distR="114300" simplePos="0" relativeHeight="251707398" behindDoc="0" locked="0" layoutInCell="1" allowOverlap="1" wp14:anchorId="35FB26FE" wp14:editId="5BE89C19">
                <wp:simplePos x="0" y="0"/>
                <wp:positionH relativeFrom="page">
                  <wp:posOffset>5525770</wp:posOffset>
                </wp:positionH>
                <wp:positionV relativeFrom="page">
                  <wp:posOffset>2065020</wp:posOffset>
                </wp:positionV>
                <wp:extent cx="4059555" cy="3504565"/>
                <wp:effectExtent l="0" t="0" r="4445" b="635"/>
                <wp:wrapTight wrapText="bothSides">
                  <wp:wrapPolygon edited="0">
                    <wp:start x="0" y="0"/>
                    <wp:lineTo x="0" y="21447"/>
                    <wp:lineTo x="21489" y="21447"/>
                    <wp:lineTo x="21489"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9555" cy="3504565"/>
                        </a:xfrm>
                        <a:prstGeom prst="rect">
                          <a:avLst/>
                        </a:prstGeom>
                        <a:solidFill>
                          <a:schemeClr val="bg2"/>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788759AF" w14:textId="35B6DA93" w:rsidR="00B85077" w:rsidRPr="009E6152" w:rsidRDefault="00B85077" w:rsidP="00C63310">
                            <w:pPr>
                              <w:pStyle w:val="BodyText"/>
                              <w:shd w:val="clear" w:color="auto" w:fill="DDD9C3" w:themeFill="background2" w:themeFillShade="E6"/>
                              <w:spacing w:before="120"/>
                              <w:rPr>
                                <w:color w:val="0F243E" w:themeColor="text2" w:themeShade="80"/>
                                <w:sz w:val="18"/>
                                <w:szCs w:val="18"/>
                                <w:lang w:val="it-IT"/>
                              </w:rPr>
                            </w:pPr>
                            <w:r w:rsidRPr="009E6152">
                              <w:rPr>
                                <w:color w:val="0F243E" w:themeColor="text2" w:themeShade="80"/>
                                <w:sz w:val="18"/>
                                <w:szCs w:val="18"/>
                                <w:lang w:val="it-IT"/>
                              </w:rPr>
                              <w:t>11:00-11:</w:t>
                            </w:r>
                            <w:r w:rsidR="0007177B">
                              <w:rPr>
                                <w:color w:val="0F243E" w:themeColor="text2" w:themeShade="80"/>
                                <w:sz w:val="18"/>
                                <w:szCs w:val="18"/>
                                <w:lang w:val="it-IT"/>
                              </w:rPr>
                              <w:t>4</w:t>
                            </w:r>
                            <w:r w:rsidRPr="009E6152">
                              <w:rPr>
                                <w:color w:val="0F243E" w:themeColor="text2" w:themeShade="80"/>
                                <w:sz w:val="18"/>
                                <w:szCs w:val="18"/>
                                <w:lang w:val="it-IT"/>
                              </w:rPr>
                              <w:t>0</w:t>
                            </w:r>
                            <w:r w:rsidRPr="009E6152">
                              <w:rPr>
                                <w:color w:val="0F243E" w:themeColor="text2" w:themeShade="80"/>
                                <w:sz w:val="18"/>
                                <w:szCs w:val="18"/>
                                <w:lang w:val="it-IT"/>
                              </w:rPr>
                              <w:tab/>
                              <w:t>Interoperability Roadmap (S. Andreozzi/C. Asero, EGI.eu)</w:t>
                            </w:r>
                          </w:p>
                          <w:p w14:paraId="1292CF9F" w14:textId="4BB1743C"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237AEC81"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0-12:30</w:t>
                            </w:r>
                            <w:r w:rsidRPr="0097499C">
                              <w:rPr>
                                <w:color w:val="0F243E" w:themeColor="text2" w:themeShade="80"/>
                                <w:sz w:val="18"/>
                                <w:szCs w:val="18"/>
                                <w:lang w:val="en-GB"/>
                              </w:rPr>
                              <w:tab/>
                            </w:r>
                            <w:r w:rsidR="0007177B" w:rsidRPr="0007177B">
                              <w:rPr>
                                <w:color w:val="0F243E" w:themeColor="text2" w:themeShade="80"/>
                                <w:sz w:val="18"/>
                                <w:szCs w:val="18"/>
                                <w:lang w:val="en-GB"/>
                              </w:rPr>
                              <w:t>Connecting 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6681A53B"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12:30-14:00            Lunch Break</w:t>
                            </w:r>
                          </w:p>
                          <w:p w14:paraId="1993A937" w14:textId="00E4037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14:00-14:30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7A56D538"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14:30-14:55</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3DCFD067"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14:55-15:20</w:t>
                            </w:r>
                            <w:r w:rsidRPr="0097499C">
                              <w:rPr>
                                <w:color w:val="0F243E" w:themeColor="text2" w:themeShade="80"/>
                                <w:sz w:val="18"/>
                                <w:szCs w:val="18"/>
                                <w:lang w:val="en-GB"/>
                              </w:rPr>
                              <w:tab/>
                              <w:t>Security policies (CSA</w:t>
                            </w:r>
                            <w:r w:rsidR="0007177B">
                              <w:rPr>
                                <w:color w:val="0F243E" w:themeColor="text2" w:themeShade="80"/>
                                <w:sz w:val="18"/>
                                <w:szCs w:val="18"/>
                                <w:lang w:val="en-GB"/>
                              </w:rPr>
                              <w:t xml:space="preserve"> or CGI</w:t>
                            </w:r>
                            <w:r w:rsidRPr="0097499C">
                              <w:rPr>
                                <w:color w:val="0F243E" w:themeColor="text2" w:themeShade="80"/>
                                <w:sz w:val="18"/>
                                <w:szCs w:val="18"/>
                                <w:lang w:val="en-GB"/>
                              </w:rPr>
                              <w:t>)</w:t>
                            </w:r>
                          </w:p>
                          <w:p w14:paraId="4812F025" w14:textId="7163A21A"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15:20-15:30</w:t>
                            </w:r>
                            <w:r w:rsidRPr="0097499C">
                              <w:rPr>
                                <w:color w:val="0F243E" w:themeColor="text2" w:themeShade="80"/>
                                <w:sz w:val="18"/>
                                <w:szCs w:val="18"/>
                                <w:lang w:val="en-GB"/>
                              </w:rPr>
                              <w:tab/>
                              <w:t>Discussion/Wrap up/Conclusion</w:t>
                            </w:r>
                            <w:r w:rsidR="0007177B" w:rsidRPr="0007177B">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margin-left:435.1pt;margin-top:162.6pt;width:319.65pt;height:275.9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U9XAIAAG8EAAAOAAAAZHJzL2Uyb0RvYy54bWysVNuOmzAQfa/Uf7D8Trgs5IKWrEgQVaXt&#10;RdrtBxhjAirYru0EtlX/vWOTZNP2reoLssczZ2bOmeH+YRp6dGJKd4JnOFwEGDFORd3xQ4a/PJfe&#10;GiNtCK9JLzjL8AvT+GH79s39KFMWiVb0NVMIQLhOR5nh1hiZ+r6mLRuIXgjJODw2Qg3EwFUd/FqR&#10;EdCH3o+CYOmPQtVSCcq0BmsxP+Ktw28aRs2nptHMoD7DUJtxX+W+lf3623uSHhSRbUfPZZB/qGIg&#10;HYekV6iCGIKOqvsLauioElo0ZkHF4Ium6ShzPUA3YfBHN08tkcz1AuRoeaVJ/z9Y+vH0WaGuznAS&#10;Y8TJABo9s8mgnZjQ8s7yM0qdgtuTBEczgR10dr1q+SjoV4242LeEH1iulBhbRmqoL7SR/k3ojKMt&#10;SDV+EDXkIUcjHNDUqMGSB3QgQAedXq7a2FooGOMg2SRJghGFt7skiJNl4nKQ9BIulTbvmBiQPWRY&#10;gfgOnpwetbHlkPTiYrNp0Xd12fW9u9iBY/teoROBUakO0Rn8N6+eW18ubNQMOFugSEhh32y5Tvcf&#10;ZZ5Hy+Ku8Ir1ZuXFFYu8dRnE3i6Pk3C/WpVhsfppk9wG7ZNVlK+SjbfMk9CLw2Dt5XkQeUWZB3kQ&#10;l/tNvHNB0MslqWPZEjtTbKZqmgW14FaBStQvQLsS8/TDtsKhFeo7RiNMfob1tyNRDKP+PQfpNmEc&#10;21VxFzioW2t1sRJOASLDBqP5uDfzWh2l6g4tZJiHhIscZG46J8BrNefhgKl2upw30K7N7d15vf4n&#10;tr8AAAD//wMAUEsDBBQABgAIAAAAIQBpIl9o4AAAAAwBAAAPAAAAZHJzL2Rvd25yZXYueG1sTI/B&#10;ToNAEIbvJr7DZky82d3SYCmyNMZoNPHSVr0PMAUCO0vYbYs+vctJbzP5v/zzTbadTC/ONLrWsobl&#10;QoEgLm3Vcq3h8+PlLgHhPHKFvWXS8E0Otvn1VYZpZS+8p/PB1yKUsEtRQ+P9kErpyoYMuoUdiEN2&#10;tKNBH9axltWIl1BuehkpdS8NthwuNDjQU0NldzgZDUV8fHvFn/evcuNXqu32ndklz1rf3kyPDyA8&#10;Tf4Phlk/qEMenAp74sqJXkOyVlFANayiOAwzEatNDKKYs/USZJ7J/0/kvwAAAP//AwBQSwECLQAU&#10;AAYACAAAACEAtoM4kv4AAADhAQAAEwAAAAAAAAAAAAAAAAAAAAAAW0NvbnRlbnRfVHlwZXNdLnht&#10;bFBLAQItABQABgAIAAAAIQA4/SH/1gAAAJQBAAALAAAAAAAAAAAAAAAAAC8BAABfcmVscy8ucmVs&#10;c1BLAQItABQABgAIAAAAIQAxHWU9XAIAAG8EAAAOAAAAAAAAAAAAAAAAAC4CAABkcnMvZTJvRG9j&#10;LnhtbFBLAQItABQABgAIAAAAIQBpIl9o4AAAAAwBAAAPAAAAAAAAAAAAAAAAALYEAABkcnMvZG93&#10;bnJldi54bWxQSwUGAAAAAAQABADzAAAAwwUAAAAA&#10;" fillcolor="#eeece1 [3214]" stroked="f">
                <v:textbox inset=",0,,0">
                  <w:txbxContent>
                    <w:p w14:paraId="788759AF" w14:textId="35B6DA93" w:rsidR="00B85077" w:rsidRPr="009E6152" w:rsidRDefault="00B85077" w:rsidP="00C63310">
                      <w:pPr>
                        <w:pStyle w:val="BodyText"/>
                        <w:shd w:val="clear" w:color="auto" w:fill="DDD9C3" w:themeFill="background2" w:themeFillShade="E6"/>
                        <w:spacing w:before="120"/>
                        <w:rPr>
                          <w:color w:val="0F243E" w:themeColor="text2" w:themeShade="80"/>
                          <w:sz w:val="18"/>
                          <w:szCs w:val="18"/>
                          <w:lang w:val="it-IT"/>
                        </w:rPr>
                      </w:pPr>
                      <w:r w:rsidRPr="009E6152">
                        <w:rPr>
                          <w:color w:val="0F243E" w:themeColor="text2" w:themeShade="80"/>
                          <w:sz w:val="18"/>
                          <w:szCs w:val="18"/>
                          <w:lang w:val="it-IT"/>
                        </w:rPr>
                        <w:t>11:00-11:</w:t>
                      </w:r>
                      <w:r w:rsidR="0007177B">
                        <w:rPr>
                          <w:color w:val="0F243E" w:themeColor="text2" w:themeShade="80"/>
                          <w:sz w:val="18"/>
                          <w:szCs w:val="18"/>
                          <w:lang w:val="it-IT"/>
                        </w:rPr>
                        <w:t>4</w:t>
                      </w:r>
                      <w:r w:rsidRPr="009E6152">
                        <w:rPr>
                          <w:color w:val="0F243E" w:themeColor="text2" w:themeShade="80"/>
                          <w:sz w:val="18"/>
                          <w:szCs w:val="18"/>
                          <w:lang w:val="it-IT"/>
                        </w:rPr>
                        <w:t>0</w:t>
                      </w:r>
                      <w:r w:rsidRPr="009E6152">
                        <w:rPr>
                          <w:color w:val="0F243E" w:themeColor="text2" w:themeShade="80"/>
                          <w:sz w:val="18"/>
                          <w:szCs w:val="18"/>
                          <w:lang w:val="it-IT"/>
                        </w:rPr>
                        <w:tab/>
                        <w:t>Interoperability Roadmap (S. Andreozzi/C. Asero, EGI.eu)</w:t>
                      </w:r>
                    </w:p>
                    <w:p w14:paraId="1292CF9F" w14:textId="4BB1743C" w:rsidR="00B85077" w:rsidRPr="0097499C" w:rsidRDefault="00B85077" w:rsidP="00523BFD">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11:</w:t>
                      </w:r>
                      <w:r w:rsidR="0007177B">
                        <w:rPr>
                          <w:color w:val="0F243E" w:themeColor="text2" w:themeShade="80"/>
                          <w:sz w:val="18"/>
                          <w:szCs w:val="18"/>
                          <w:lang w:val="en-GB"/>
                        </w:rPr>
                        <w:t>4</w:t>
                      </w:r>
                      <w:r w:rsidRPr="0097499C">
                        <w:rPr>
                          <w:color w:val="0F243E" w:themeColor="text2" w:themeShade="80"/>
                          <w:sz w:val="18"/>
                          <w:szCs w:val="18"/>
                          <w:lang w:val="en-GB"/>
                        </w:rPr>
                        <w:t>0-12:</w:t>
                      </w:r>
                      <w:r w:rsidR="0007177B">
                        <w:rPr>
                          <w:color w:val="0F243E" w:themeColor="text2" w:themeShade="80"/>
                          <w:sz w:val="18"/>
                          <w:szCs w:val="18"/>
                          <w:lang w:val="en-GB"/>
                        </w:rPr>
                        <w:t>1</w:t>
                      </w:r>
                      <w:r w:rsidRPr="0097499C">
                        <w:rPr>
                          <w:color w:val="0F243E" w:themeColor="text2" w:themeShade="80"/>
                          <w:sz w:val="18"/>
                          <w:szCs w:val="18"/>
                          <w:lang w:val="en-GB"/>
                        </w:rPr>
                        <w:t>0</w:t>
                      </w:r>
                      <w:r w:rsidRPr="0097499C">
                        <w:rPr>
                          <w:color w:val="0F243E" w:themeColor="text2" w:themeShade="80"/>
                          <w:sz w:val="18"/>
                          <w:szCs w:val="18"/>
                          <w:lang w:val="en-GB"/>
                        </w:rPr>
                        <w:tab/>
                        <w:t>Business models for publicly funded e-Infrastructures in Helix Nebula (J. Doll, SAP)</w:t>
                      </w:r>
                    </w:p>
                    <w:p w14:paraId="2C6E96C6" w14:textId="237AEC81" w:rsidR="00B85077" w:rsidRPr="0097499C" w:rsidRDefault="00B85077" w:rsidP="0007177B">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w:t>
                      </w:r>
                      <w:r w:rsidR="0007177B">
                        <w:rPr>
                          <w:color w:val="0F243E" w:themeColor="text2" w:themeShade="80"/>
                          <w:sz w:val="18"/>
                          <w:szCs w:val="18"/>
                          <w:lang w:val="en-GB"/>
                        </w:rPr>
                        <w:t>1</w:t>
                      </w:r>
                      <w:r w:rsidRPr="0097499C">
                        <w:rPr>
                          <w:color w:val="0F243E" w:themeColor="text2" w:themeShade="80"/>
                          <w:sz w:val="18"/>
                          <w:szCs w:val="18"/>
                          <w:lang w:val="en-GB"/>
                        </w:rPr>
                        <w:t>0-12:30</w:t>
                      </w:r>
                      <w:r w:rsidRPr="0097499C">
                        <w:rPr>
                          <w:color w:val="0F243E" w:themeColor="text2" w:themeShade="80"/>
                          <w:sz w:val="18"/>
                          <w:szCs w:val="18"/>
                          <w:lang w:val="en-GB"/>
                        </w:rPr>
                        <w:tab/>
                      </w:r>
                      <w:r w:rsidR="0007177B" w:rsidRPr="0007177B">
                        <w:rPr>
                          <w:color w:val="0F243E" w:themeColor="text2" w:themeShade="80"/>
                          <w:sz w:val="18"/>
                          <w:szCs w:val="18"/>
                          <w:lang w:val="en-GB"/>
                        </w:rPr>
                        <w:t>Connecting Helix Nebula to the Research &amp; Education Network</w:t>
                      </w:r>
                      <w:r w:rsidR="0007177B">
                        <w:rPr>
                          <w:color w:val="0F243E" w:themeColor="text2" w:themeShade="80"/>
                          <w:sz w:val="18"/>
                          <w:szCs w:val="18"/>
                          <w:lang w:val="en-GB"/>
                        </w:rPr>
                        <w:t xml:space="preserve"> (R. </w:t>
                      </w:r>
                      <w:proofErr w:type="spellStart"/>
                      <w:r w:rsidR="0007177B">
                        <w:rPr>
                          <w:color w:val="0F243E" w:themeColor="text2" w:themeShade="80"/>
                          <w:sz w:val="18"/>
                          <w:szCs w:val="18"/>
                          <w:lang w:val="en-GB"/>
                        </w:rPr>
                        <w:t>Sabatino</w:t>
                      </w:r>
                      <w:proofErr w:type="spellEnd"/>
                      <w:r w:rsidR="0007177B">
                        <w:rPr>
                          <w:color w:val="0F243E" w:themeColor="text2" w:themeShade="80"/>
                          <w:sz w:val="18"/>
                          <w:szCs w:val="18"/>
                          <w:lang w:val="en-GB"/>
                        </w:rPr>
                        <w:t>, DANTE)</w:t>
                      </w:r>
                    </w:p>
                    <w:p w14:paraId="5300EEA2" w14:textId="6681A53B"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12:30-14:00            Lunch Break</w:t>
                      </w:r>
                    </w:p>
                    <w:p w14:paraId="1993A937" w14:textId="00E4037F"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14:00-14:30</w:t>
                      </w:r>
                      <w:r w:rsidRPr="0097499C">
                        <w:rPr>
                          <w:color w:val="0F243E" w:themeColor="text2" w:themeShade="80"/>
                          <w:sz w:val="18"/>
                          <w:szCs w:val="18"/>
                          <w:lang w:val="en-GB"/>
                        </w:rPr>
                        <w:tab/>
                      </w:r>
                      <w:r w:rsidR="0007177B" w:rsidRPr="0097499C">
                        <w:rPr>
                          <w:color w:val="0F243E" w:themeColor="text2" w:themeShade="80"/>
                          <w:sz w:val="18"/>
                          <w:szCs w:val="18"/>
                          <w:lang w:val="en-GB"/>
                        </w:rPr>
                        <w:t xml:space="preserve">Deploying </w:t>
                      </w:r>
                      <w:r w:rsidR="0007177B">
                        <w:rPr>
                          <w:color w:val="0F243E" w:themeColor="text2" w:themeShade="80"/>
                          <w:sz w:val="18"/>
                          <w:szCs w:val="18"/>
                          <w:lang w:val="en-GB"/>
                        </w:rPr>
                        <w:t>Helix Nebula flagship</w:t>
                      </w:r>
                      <w:r w:rsidR="0007177B" w:rsidRPr="00265757">
                        <w:rPr>
                          <w:color w:val="0F243E" w:themeColor="text2" w:themeShade="80"/>
                          <w:sz w:val="18"/>
                          <w:szCs w:val="18"/>
                          <w:lang w:val="en-GB"/>
                        </w:rPr>
                        <w:t xml:space="preserve"> applications in a hybrid scenario </w:t>
                      </w:r>
                      <w:r w:rsidR="0007177B" w:rsidRPr="0097499C">
                        <w:rPr>
                          <w:color w:val="0F243E" w:themeColor="text2" w:themeShade="80"/>
                          <w:sz w:val="18"/>
                          <w:szCs w:val="18"/>
                          <w:lang w:val="en-GB"/>
                        </w:rPr>
                        <w:t>(S. Pinto, EGI.eu)</w:t>
                      </w:r>
                    </w:p>
                    <w:p w14:paraId="50CF5A6D" w14:textId="7A56D538"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14:30-14:55</w:t>
                      </w:r>
                      <w:r w:rsidRPr="0097499C">
                        <w:rPr>
                          <w:color w:val="0F243E" w:themeColor="text2" w:themeShade="80"/>
                          <w:sz w:val="18"/>
                          <w:szCs w:val="18"/>
                          <w:lang w:val="en-GB"/>
                        </w:rPr>
                        <w:tab/>
                      </w:r>
                      <w:proofErr w:type="spellStart"/>
                      <w:r w:rsidR="0007177B" w:rsidRPr="0097499C">
                        <w:rPr>
                          <w:color w:val="0F243E" w:themeColor="text2" w:themeShade="80"/>
                          <w:sz w:val="18"/>
                          <w:szCs w:val="18"/>
                          <w:lang w:val="en-GB"/>
                        </w:rPr>
                        <w:t>FitSM</w:t>
                      </w:r>
                      <w:proofErr w:type="spellEnd"/>
                      <w:r w:rsidR="0007177B" w:rsidRPr="0097499C">
                        <w:rPr>
                          <w:color w:val="0F243E" w:themeColor="text2" w:themeShade="80"/>
                          <w:sz w:val="18"/>
                          <w:szCs w:val="18"/>
                          <w:lang w:val="en-GB"/>
                        </w:rPr>
                        <w:t>: lightweight standards for service management in federated cloud (Owen Appleton, Emergence Tech Ltd.)</w:t>
                      </w:r>
                    </w:p>
                    <w:p w14:paraId="3DCCF152" w14:textId="3DCFD067" w:rsidR="00B85077" w:rsidRPr="0097499C" w:rsidRDefault="00B85077" w:rsidP="0097499C">
                      <w:pPr>
                        <w:pStyle w:val="BodyText"/>
                        <w:shd w:val="clear" w:color="auto" w:fill="DDD9C3" w:themeFill="background2" w:themeFillShade="E6"/>
                        <w:spacing w:before="120"/>
                        <w:ind w:left="1440" w:hanging="1440"/>
                        <w:rPr>
                          <w:color w:val="0F243E" w:themeColor="text2" w:themeShade="80"/>
                          <w:sz w:val="18"/>
                          <w:szCs w:val="18"/>
                          <w:lang w:val="en-GB"/>
                        </w:rPr>
                      </w:pPr>
                      <w:r w:rsidRPr="0097499C">
                        <w:rPr>
                          <w:color w:val="0F243E" w:themeColor="text2" w:themeShade="80"/>
                          <w:sz w:val="18"/>
                          <w:szCs w:val="18"/>
                          <w:lang w:val="en-GB"/>
                        </w:rPr>
                        <w:t>14:55-15:20</w:t>
                      </w:r>
                      <w:r w:rsidRPr="0097499C">
                        <w:rPr>
                          <w:color w:val="0F243E" w:themeColor="text2" w:themeShade="80"/>
                          <w:sz w:val="18"/>
                          <w:szCs w:val="18"/>
                          <w:lang w:val="en-GB"/>
                        </w:rPr>
                        <w:tab/>
                        <w:t>Security policies (CSA</w:t>
                      </w:r>
                      <w:r w:rsidR="0007177B">
                        <w:rPr>
                          <w:color w:val="0F243E" w:themeColor="text2" w:themeShade="80"/>
                          <w:sz w:val="18"/>
                          <w:szCs w:val="18"/>
                          <w:lang w:val="en-GB"/>
                        </w:rPr>
                        <w:t xml:space="preserve"> or CGI</w:t>
                      </w:r>
                      <w:r w:rsidRPr="0097499C">
                        <w:rPr>
                          <w:color w:val="0F243E" w:themeColor="text2" w:themeShade="80"/>
                          <w:sz w:val="18"/>
                          <w:szCs w:val="18"/>
                          <w:lang w:val="en-GB"/>
                        </w:rPr>
                        <w:t>)</w:t>
                      </w:r>
                    </w:p>
                    <w:p w14:paraId="4812F025" w14:textId="7163A21A" w:rsidR="00B85077" w:rsidRPr="0097499C" w:rsidRDefault="00B85077" w:rsidP="0097499C">
                      <w:pPr>
                        <w:pStyle w:val="BodyText"/>
                        <w:shd w:val="clear" w:color="auto" w:fill="DDD9C3" w:themeFill="background2" w:themeFillShade="E6"/>
                        <w:spacing w:before="120"/>
                        <w:rPr>
                          <w:color w:val="0F243E" w:themeColor="text2" w:themeShade="80"/>
                          <w:sz w:val="18"/>
                          <w:szCs w:val="18"/>
                          <w:lang w:val="en-GB"/>
                        </w:rPr>
                      </w:pPr>
                      <w:r w:rsidRPr="0097499C">
                        <w:rPr>
                          <w:color w:val="0F243E" w:themeColor="text2" w:themeShade="80"/>
                          <w:sz w:val="18"/>
                          <w:szCs w:val="18"/>
                          <w:lang w:val="en-GB"/>
                        </w:rPr>
                        <w:t>15:20-15:30</w:t>
                      </w:r>
                      <w:r w:rsidRPr="0097499C">
                        <w:rPr>
                          <w:color w:val="0F243E" w:themeColor="text2" w:themeShade="80"/>
                          <w:sz w:val="18"/>
                          <w:szCs w:val="18"/>
                          <w:lang w:val="en-GB"/>
                        </w:rPr>
                        <w:tab/>
                        <w:t>Discussion/Wrap up/Conclusion</w:t>
                      </w:r>
                      <w:r w:rsidR="0007177B" w:rsidRPr="0007177B">
                        <w:t xml:space="preserve"> </w:t>
                      </w:r>
                    </w:p>
                  </w:txbxContent>
                </v:textbox>
                <w10:wrap type="tight" anchorx="page" anchory="page"/>
              </v:shape>
            </w:pict>
          </mc:Fallback>
        </mc:AlternateContent>
      </w:r>
      <w:r w:rsidR="0097499C">
        <w:rPr>
          <w:noProof/>
          <w:lang w:val="en-GB" w:eastAsia="en-GB"/>
        </w:rPr>
        <mc:AlternateContent>
          <mc:Choice Requires="wps">
            <w:drawing>
              <wp:anchor distT="0" distB="0" distL="114300" distR="114300" simplePos="0" relativeHeight="251700230" behindDoc="0" locked="0" layoutInCell="1" allowOverlap="1" wp14:anchorId="38C7660F" wp14:editId="51897C30">
                <wp:simplePos x="0" y="0"/>
                <wp:positionH relativeFrom="page">
                  <wp:posOffset>5515137</wp:posOffset>
                </wp:positionH>
                <wp:positionV relativeFrom="page">
                  <wp:posOffset>1838960</wp:posOffset>
                </wp:positionV>
                <wp:extent cx="4070350" cy="203200"/>
                <wp:effectExtent l="0" t="0" r="0" b="0"/>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2" o:spid="_x0000_s1032" type="#_x0000_t202" style="position:absolute;margin-left:434.25pt;margin-top:144.8pt;width:320.5pt;height:16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H0mPQCAABW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8&#10;AXo46SBHD3Sv0ULsURQYfoZepaB234Oi3oMc8mxjVf2dKL8qxMWyIXxD51KKoaGkAv9889I9ezri&#10;KAOyHj6ICuyQrRYWaF/LzpAHdCBAB0ceT7kxvpQgDL2pd218LOEu8K4h+dYESY+ve6n0Oyo6ZDYZ&#10;lpB7i052d0obb0h6VDHGuChY29r8t/xCAIqjBGzDU3NnvLDp/JF4ySpexaETBtHKCb2qcubFMnSi&#10;wp9O8ut8ucz9n8auH6YNqyrKjZljafnh61J3KPKxKE7FpUTLKgNnXFJys162Eu0IlHZhvwMhZ2ru&#10;pRuWBIjlWUh+EHqLIHGKKJ46YR1OnGTqxY7nJ4sk8sIkzIvLkO4Yp/8eEhoynEyCyVhMf4zNs9/L&#10;2EjaMQ3Do2VdhuOTEklNCa54ZVOrCWvH/RkVxv3fU1HM50EEWXTyOAEq1jRw4sILncU8nPjL6bTw&#10;86mhojO89i0p6TjBipZsDoSYq9cluSPlxTTzfdemeqxVmyYoxWMR2mYy/TN2kt6v97ZvI8OMabS1&#10;qB6hu6SA4oc+gaEMm0bI7xgNMOAyrL5tiaQYte85dGjihyGoaXuAjTyXro9SwkuAyLDGaNwu9Tg9&#10;t71kmwYsjLOAizl0c81soz15c5gBMLws34dBa6bj+dlqPf0OZr8AAAD//wMAUEsDBBQABgAIAAAA&#10;IQC12jYt4AAAAAwBAAAPAAAAZHJzL2Rvd25yZXYueG1sTI9BTsMwEEX3SNzBGiR21ElQozTEqQCJ&#10;rsqCwgGmsYnTxuPIdpukp8dd0eXMPP15v1pPpmdn5XxnSUC6SIApaqzsqBXw8/3xVADzAUlib0kJ&#10;mJWHdX1/V2Ep7Uhf6rwLLYsh5EsUoEMYSs59o5VBv7CDonj7tc5giKNruXQ4xnDT8yxJcm6wo/hB&#10;46DetWqOu5MRYC7pxW0RzWEzZzgOs958bt+EeHyYXl+ABTWFfxiu+lEd6ui0tyeSnvUCirxYRlRA&#10;VqxyYFdimaziai/gOUtz4HXFb0vUfwAAAP//AwBQSwECLQAUAAYACAAAACEA5JnDwPsAAADhAQAA&#10;EwAAAAAAAAAAAAAAAAAAAAAAW0NvbnRlbnRfVHlwZXNdLnhtbFBLAQItABQABgAIAAAAIQAjsmrh&#10;1wAAAJQBAAALAAAAAAAAAAAAAAAAACwBAABfcmVscy8ucmVsc1BLAQItABQABgAIAAAAIQCWkfSY&#10;9AIAAFYGAAAOAAAAAAAAAAAAAAAAACwCAABkcnMvZTJvRG9jLnhtbFBLAQItABQABgAIAAAAIQC1&#10;2jYt4AAAAAwBAAAPAAAAAAAAAAAAAAAAAEwFAABkcnMvZG93bnJldi54bWxQSwUGAAAAAAQABADz&#10;AAAAWQYAAAAA&#10;" filled="f" stroked="f">
                <v:textbox inset=",0,,0">
                  <w:txbxContent>
                    <w:p w14:paraId="2092B58C" w14:textId="2607AFB1" w:rsidR="00B85077" w:rsidRPr="00AC2BB6" w:rsidRDefault="00B85077" w:rsidP="00BE5BE5">
                      <w:pPr>
                        <w:pStyle w:val="Heading1"/>
                      </w:pPr>
                      <w:r>
                        <w:rPr>
                          <w:b w:val="0"/>
                          <w:sz w:val="20"/>
                          <w:szCs w:val="20"/>
                        </w:rPr>
                        <w:t>C</w:t>
                      </w:r>
                      <w:r w:rsidRPr="005F1B89">
                        <w:rPr>
                          <w:b w:val="0"/>
                          <w:sz w:val="20"/>
                          <w:szCs w:val="20"/>
                        </w:rPr>
                        <w:t xml:space="preserve">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F5202F">
        <w:rPr>
          <w:noProof/>
          <w:lang w:val="en-GB" w:eastAsia="en-GB"/>
        </w:rPr>
        <mc:AlternateContent>
          <mc:Choice Requires="wps">
            <w:drawing>
              <wp:anchor distT="0" distB="0" distL="114300" distR="114300" simplePos="0" relativeHeight="251664382" behindDoc="0" locked="0" layoutInCell="1" allowOverlap="1" wp14:anchorId="721B1500" wp14:editId="0AFD8D6C">
                <wp:simplePos x="0" y="0"/>
                <wp:positionH relativeFrom="page">
                  <wp:posOffset>5486400</wp:posOffset>
                </wp:positionH>
                <wp:positionV relativeFrom="page">
                  <wp:posOffset>1508760</wp:posOffset>
                </wp:positionV>
                <wp:extent cx="4117340" cy="5590540"/>
                <wp:effectExtent l="0" t="0" r="0" b="0"/>
                <wp:wrapTight wrapText="bothSides">
                  <wp:wrapPolygon edited="0">
                    <wp:start x="0" y="0"/>
                    <wp:lineTo x="0" y="21492"/>
                    <wp:lineTo x="21453" y="21492"/>
                    <wp:lineTo x="21453"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90540"/>
                        </a:xfrm>
                        <a:prstGeom prst="rect">
                          <a:avLst/>
                        </a:prstGeom>
                        <a:solidFill>
                          <a:schemeClr val="bg2"/>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3" o:spid="_x0000_s1033" type="#_x0000_t202" style="position:absolute;margin-left:6in;margin-top:118.8pt;width:324.2pt;height:440.2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IGCY8CAABJBQAADgAAAGRycy9lMm9Eb2MueG1srFTbbtswDH0fsH8Q9O76EqdOjDqFG8PDgO4C&#10;tPsARZYvmC1pkhKnG/bvo6Qka7eXYeiLIJHU4SF5pJvb4zSiA1N6ELzA8VWEEeNUNAPvCvzlsQ5W&#10;GGlDeENGwVmBn5jGt5u3b25mmbNE9GJsmEIAwnU+ywL3xsg8DDXt2UT0lZCMg7MVaiIGjqoLG0Vm&#10;QJ/GMImi63AWqpFKUKY1WCvvxBuH37aMmk9tq5lBY4GBm3GrcuvOruHmhuSdIrIf6IkG+Q8WExk4&#10;JL1AVcQQtFfDX1DTQJXQojVXVEyhaNuBMlcDVBNHf1Tz0BPJXC3QHC0vbdKvB0s/Hj4rNDQFXsCk&#10;OJlgRo/saNCdOKLFwvZnljqHsAcJgeYIdpizq1XLe0G/asTFtie8Y6VSYu4ZaYBfbG+Gz656HG1B&#10;dvMH0UAesjfCAR1bNdnmQTsQoMOcni6zsVwoGNM4zhYpuCj4lst1tISDzUHy83WptHnHxITspsAK&#10;hu/gyeFeGx96DrHZtBiHph7G0R2s4Nh2VOhAQCq7LjmBv4gauY3lwt7ygN4CJCGF9Vm6bu4/6rJM&#10;rqtFFVSrdRakO5YEqzpKg7syXcbbLKvjKvsJ/CYSp7kcCWX+MdQj6U6Ttq5/G/VE6IuHEcehk6Qn&#10;CaRectsus6TMluvgulzGQRpHq6AsoySo6jIqo7TertO7C7cZXoeEt2VlAdN/VX6+214srnluoOd2&#10;Ov1YyXjxmOPu6KSanWW5E80TCEoJ/67hH4JNL9R3jCzrAutve6IYRuN7DqJcx6lVkHEH2Kjn1t3Z&#10;SjgFiAIbjPx2a/yHsZdq6HrI4OXPRQkCbgcnLat0z+Yke3ivrpbT32I/hOdnF/X7B9z8AgAA//8D&#10;AFBLAwQUAAYACAAAACEAD/OmJ+AAAAANAQAADwAAAGRycy9kb3ducmV2LnhtbEyPwU7DMBBE70j8&#10;g7VIXBB1EkKahjgVQiDOTTlwdOMltojXUey2yd/jnuhtVjOafVNvZzuwE07eOBKQrhJgSJ1ThnoB&#10;X/uPxxKYD5KUHByhgAU9bJvbm1pWyp1ph6c29CyWkK+kAB3CWHHuO41W+pUbkaL34yYrQzynnqtJ&#10;nmO5HXiWJAW30lD8oOWIbxq73/ZoBVhqy837w6i/cVnM7tPk6Z7nQtzfza8vwALO4T8MF/yIDk1k&#10;OrgjKc8GAWWRxy1BQPa0LoBdEs9plgM7RJWmZQK8qfn1iuYPAAD//wMAUEsBAi0AFAAGAAgAAAAh&#10;AOSZw8D7AAAA4QEAABMAAAAAAAAAAAAAAAAAAAAAAFtDb250ZW50X1R5cGVzXS54bWxQSwECLQAU&#10;AAYACAAAACEAI7Jq4dcAAACUAQAACwAAAAAAAAAAAAAAAAAsAQAAX3JlbHMvLnJlbHNQSwECLQAU&#10;AAYACAAAACEAseIGCY8CAABJBQAADgAAAAAAAAAAAAAAAAAsAgAAZHJzL2Uyb0RvYy54bWxQSwEC&#10;LQAUAAYACAAAACEAD/OmJ+AAAAANAQAADwAAAAAAAAAAAAAAAADnBAAAZHJzL2Rvd25yZXYueG1s&#10;UEsFBgAAAAAEAAQA8wAAAPQFAAAAAA==&#10;" mv:complextextbox="1" fillcolor="#eeece1 [3214]" stroked="f">
                <v:textbox inset=",0,,0">
                  <w:txbxContent>
                    <w:p w14:paraId="49715CFA" w14:textId="6D8839AE" w:rsidR="00B85077" w:rsidRPr="006C4BDD" w:rsidRDefault="00B85077"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F5202F">
        <w:rPr>
          <w:noProof/>
          <w:lang w:val="en-GB" w:eastAsia="en-GB"/>
        </w:rPr>
        <mc:AlternateContent>
          <mc:Choice Requires="wps">
            <w:drawing>
              <wp:anchor distT="0" distB="0" distL="114300" distR="114300" simplePos="0" relativeHeight="251680768" behindDoc="0" locked="0" layoutInCell="1" allowOverlap="1" wp14:anchorId="51463B77" wp14:editId="4E1B598C">
                <wp:simplePos x="0" y="0"/>
                <wp:positionH relativeFrom="page">
                  <wp:posOffset>457200</wp:posOffset>
                </wp:positionH>
                <wp:positionV relativeFrom="page">
                  <wp:posOffset>1508760</wp:posOffset>
                </wp:positionV>
                <wp:extent cx="4114800" cy="5590540"/>
                <wp:effectExtent l="0" t="0" r="0" b="0"/>
                <wp:wrapTight wrapText="bothSides">
                  <wp:wrapPolygon edited="0">
                    <wp:start x="0" y="0"/>
                    <wp:lineTo x="0" y="21492"/>
                    <wp:lineTo x="21467" y="21492"/>
                    <wp:lineTo x="21467"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90540"/>
                        </a:xfrm>
                        <a:prstGeom prst="rect">
                          <a:avLst/>
                        </a:prstGeom>
                        <a:solidFill>
                          <a:schemeClr val="bg2"/>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5"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7B9FAFE2" w14:textId="77777777" w:rsidR="00B85077" w:rsidRPr="00883C9F" w:rsidRDefault="00B85077" w:rsidP="006C6363">
                            <w:pPr>
                              <w:jc w:val="both"/>
                              <w:rPr>
                                <w:sz w:val="18"/>
                                <w:szCs w:val="18"/>
                                <w:lang w:val="en-GB"/>
                              </w:rPr>
                            </w:pPr>
                          </w:p>
                          <w:p w14:paraId="382B7BA5" w14:textId="77777777" w:rsidR="00B85077" w:rsidRDefault="00B85077" w:rsidP="006C6363">
                            <w:pPr>
                              <w:jc w:val="both"/>
                              <w:rPr>
                                <w:sz w:val="18"/>
                                <w:szCs w:val="18"/>
                                <w:lang w:val="en-GB"/>
                              </w:rPr>
                            </w:pPr>
                            <w:r>
                              <w:rPr>
                                <w:sz w:val="18"/>
                                <w:szCs w:val="18"/>
                                <w:lang w:val="en-GB"/>
                              </w:rPr>
                              <w:t xml:space="preserve">CSA will present the results of the activity in the area of a common service catalogue to support users in understanding and comparing service offer towards the creation of a common marketplace for cloud services. </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_x0000_s1034" type="#_x0000_t202" style="position:absolute;margin-left:36pt;margin-top:118.8pt;width:324pt;height:440.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wbMJECAABJBQAADgAAAGRycy9lMm9Eb2MueG1srFTbbtwgEH2v1H9AvDu+xM7uWvFGzlquKqUX&#10;KekHYIwvqg0U2LXTKv/eAe9uk/SlqvKCYGY4nJk5w/XNPA7owJTuBc9weBFgxDgVdc/bDH97KL01&#10;RtoQXpNBcJbhR6bxzfb9u+tJpiwSnRhqphCAcJ1OMsOdMTL1fU07NhJ9ISTj4GyEGomBo2r9WpEJ&#10;0MfBj4Lgyp+EqqUSlGkN1mJx4q3DbxpGzZem0cygIcPAzbhVubWyq7+9JmmriOx6eqRB/oPFSHoO&#10;j56hCmII2qv+L6ixp0po0ZgLKkZfNE1PmcsBsgmDV9ncd0QylwsUR8tzmfTbwdLPh68K9TX0boMR&#10;JyP06IHNBt2KGV1e2vpMUqcQdi8h0Mxgh1iXq5Z3gn7XiItdR3jLcqXE1DFSA7/Q3vSfXV1wtAWp&#10;pk+ihnfI3ggHNDdqtMWDciBAhz49nntjuVAwxmEYrwNwUfAlySZIYtc9n6Sn61Jp84GJEdlNhhU0&#10;38GTw502lg5JTyH2NS2Gvi77YXAHKzi2GxQ6EJBK1UYugVdRA7exXNhbC+BiAZLwhPVZuq7vv8o8&#10;j66Ky8Ir1puVF1cs8tZlEHu3eZyEu9WqDIvVE/AbSRinciCULcNQDqQ9dtq6/q3VI6EvBiMMfSfJ&#10;hSSQesltl6yifJVsvKs8Cb04DNZengeRV5R5kAdxudvEt2duE0yHhNmysoDuvym/pdqLWFzxXJdO&#10;5XT6sZJZxGPmanZSXZ9kWYn6EQSlxDLX8A/BphPqJ0aWdYb1jz1RDKPhIwdRbsIYRIOMO8BGPbdW&#10;JyvhFCAybDBatjuzfBh7qfq2gxcW+XORg4Cb3knLKn1hc5Q9zKvL5fi32A/h+dlF/fkBt78BAAD/&#10;/wMAUEsDBBQABgAIAAAAIQDBmDr63QAAAAsBAAAPAAAAZHJzL2Rvd25yZXYueG1sTI89T8MwEIZ3&#10;JP6DdUgsiDoJVRtCnAohEHNTBkY3PmKL+BzFbpv8e44Jxnvv0ftR72Y/iDNO0QVSkK8yEEhdMI56&#10;BR+Ht/sSREyajB4CoYIFI+ya66taVyZcaI/nNvWCTShWWoFNaaykjJ1Fr+MqjEj8+wqT14nPqZdm&#10;0hc294MssmwjvXbECVaP+GKx+25PXoGntnx8vRvtJy6L27+7dX6Qa6Vub+bnJxAJ5/QHw299rg4N&#10;dzqGE5koBgXbgqckBcXDdgOCARZYOTKZ52UGsqnl/w3NDwAAAP//AwBQSwECLQAUAAYACAAAACEA&#10;5JnDwPsAAADhAQAAEwAAAAAAAAAAAAAAAAAAAAAAW0NvbnRlbnRfVHlwZXNdLnhtbFBLAQItABQA&#10;BgAIAAAAIQAjsmrh1wAAAJQBAAALAAAAAAAAAAAAAAAAACwBAABfcmVscy8ucmVsc1BLAQItABQA&#10;BgAIAAAAIQD0XBswkQIAAEkFAAAOAAAAAAAAAAAAAAAAACwCAABkcnMvZTJvRG9jLnhtbFBLAQIt&#10;ABQABgAIAAAAIQDBmDr63QAAAAsBAAAPAAAAAAAAAAAAAAAAAOkEAABkcnMvZG93bnJldi54bWxQ&#10;SwUGAAAAAAQABADzAAAA8wUAAAAA&#10;" mv:complextextbox="1" fillcolor="#eeece1 [3214]" stroked="f">
                <v:textbox inset=",0,,0">
                  <w:txbxContent>
                    <w:p w14:paraId="438566F8" w14:textId="77777777" w:rsidR="00B85077" w:rsidRDefault="00B85077" w:rsidP="006C6363">
                      <w:pPr>
                        <w:jc w:val="both"/>
                        <w:rPr>
                          <w:sz w:val="18"/>
                          <w:szCs w:val="18"/>
                          <w:lang w:val="en-GB"/>
                        </w:rPr>
                      </w:pPr>
                    </w:p>
                    <w:p w14:paraId="3E8860C7" w14:textId="375B6288" w:rsidR="00B85077" w:rsidRPr="00883C9F" w:rsidRDefault="00B85077" w:rsidP="008D1B3C">
                      <w:pPr>
                        <w:jc w:val="both"/>
                        <w:rPr>
                          <w:sz w:val="18"/>
                          <w:szCs w:val="18"/>
                          <w:lang w:val="en-GB"/>
                        </w:rPr>
                      </w:pPr>
                      <w:r w:rsidRPr="00883C9F">
                        <w:rPr>
                          <w:sz w:val="18"/>
                          <w:szCs w:val="18"/>
                          <w:lang w:val="en-GB"/>
                        </w:rPr>
                        <w:t xml:space="preserve">The EC-funded Helix Nebula project is a step towards a European cloud‐based scientific e‐Infrastructure composed of resources and services from commercial and publicly owned providers. This is the third </w:t>
                      </w:r>
                      <w:r>
                        <w:rPr>
                          <w:sz w:val="18"/>
                          <w:szCs w:val="18"/>
                          <w:lang w:val="en-GB"/>
                        </w:rPr>
                        <w:t>workshop addressing the topic of interoperability and integration among the various suppliers of cloud services</w:t>
                      </w:r>
                      <w:r w:rsidRPr="00883C9F">
                        <w:rPr>
                          <w:sz w:val="18"/>
                          <w:szCs w:val="18"/>
                          <w:lang w:val="en-GB"/>
                        </w:rPr>
                        <w:t>.</w:t>
                      </w:r>
                    </w:p>
                    <w:p w14:paraId="21E37033" w14:textId="77777777" w:rsidR="00B85077" w:rsidRDefault="00B85077" w:rsidP="006C6363">
                      <w:pPr>
                        <w:jc w:val="both"/>
                        <w:rPr>
                          <w:sz w:val="18"/>
                          <w:szCs w:val="18"/>
                          <w:lang w:val="en-GB"/>
                        </w:rPr>
                      </w:pPr>
                    </w:p>
                    <w:p w14:paraId="221A96C3" w14:textId="544B71C3" w:rsidR="00B85077" w:rsidRDefault="00B85077" w:rsidP="006C6363">
                      <w:pPr>
                        <w:jc w:val="both"/>
                        <w:rPr>
                          <w:sz w:val="18"/>
                          <w:szCs w:val="18"/>
                          <w:lang w:val="en-GB"/>
                        </w:rPr>
                      </w:pPr>
                      <w:r>
                        <w:rPr>
                          <w:sz w:val="18"/>
                          <w:szCs w:val="18"/>
                          <w:lang w:val="en-GB"/>
                        </w:rPr>
                        <w:t>The workshop will provide the opportunity to review the initial interoperability roadmap published last May and to discuss the related implementation actions (</w:t>
                      </w:r>
                      <w:hyperlink r:id="rId26" w:history="1">
                        <w:r w:rsidRPr="005E7F6D">
                          <w:rPr>
                            <w:rStyle w:val="Hyperlink"/>
                            <w:sz w:val="18"/>
                            <w:szCs w:val="18"/>
                            <w:lang w:val="en-GB"/>
                          </w:rPr>
                          <w:t>http://go.egi.eu/hnd61</w:t>
                        </w:r>
                      </w:hyperlink>
                      <w:r>
                        <w:rPr>
                          <w:sz w:val="18"/>
                          <w:szCs w:val="18"/>
                          <w:lang w:val="en-GB"/>
                        </w:rPr>
                        <w:t xml:space="preserve">). </w:t>
                      </w:r>
                    </w:p>
                    <w:p w14:paraId="048930A3" w14:textId="77777777" w:rsidR="00B85077" w:rsidRDefault="00B85077" w:rsidP="006C6363">
                      <w:pPr>
                        <w:jc w:val="both"/>
                        <w:rPr>
                          <w:sz w:val="18"/>
                          <w:szCs w:val="18"/>
                          <w:lang w:val="en-GB"/>
                        </w:rPr>
                      </w:pPr>
                    </w:p>
                    <w:p w14:paraId="0D426B6E" w14:textId="223F0BE4" w:rsidR="00B85077" w:rsidRDefault="00B85077" w:rsidP="006C6363">
                      <w:pPr>
                        <w:jc w:val="both"/>
                        <w:rPr>
                          <w:sz w:val="18"/>
                          <w:szCs w:val="18"/>
                          <w:lang w:val="en-GB"/>
                        </w:rPr>
                      </w:pPr>
                      <w:r>
                        <w:rPr>
                          <w:sz w:val="18"/>
                          <w:szCs w:val="18"/>
                          <w:lang w:val="en-GB"/>
                        </w:rPr>
                        <w:t>The latest formulation of business models will also be presented to support the identification of the best roles and principles that could enable both commercial and publicly funded e-Infrastructures to operate together sustainably</w:t>
                      </w:r>
                      <w:r w:rsidRPr="006C6363">
                        <w:rPr>
                          <w:sz w:val="18"/>
                          <w:szCs w:val="18"/>
                          <w:lang w:val="en-GB"/>
                        </w:rPr>
                        <w:t>.</w:t>
                      </w:r>
                      <w:r>
                        <w:rPr>
                          <w:sz w:val="18"/>
                          <w:szCs w:val="18"/>
                          <w:lang w:val="en-GB"/>
                        </w:rPr>
                        <w:t xml:space="preserve"> </w:t>
                      </w:r>
                    </w:p>
                    <w:p w14:paraId="0FABBDD0" w14:textId="77777777" w:rsidR="00B85077" w:rsidRDefault="00B85077" w:rsidP="006C6363">
                      <w:pPr>
                        <w:jc w:val="both"/>
                        <w:rPr>
                          <w:sz w:val="18"/>
                          <w:szCs w:val="18"/>
                          <w:lang w:val="en-GB"/>
                        </w:rPr>
                      </w:pPr>
                    </w:p>
                    <w:p w14:paraId="0989918D" w14:textId="35818830" w:rsidR="00B85077" w:rsidRPr="00883C9F" w:rsidRDefault="00B85077" w:rsidP="006C6363">
                      <w:pPr>
                        <w:jc w:val="both"/>
                        <w:rPr>
                          <w:sz w:val="18"/>
                          <w:szCs w:val="18"/>
                          <w:lang w:val="en-GB"/>
                        </w:rPr>
                      </w:pPr>
                      <w:r>
                        <w:rPr>
                          <w:sz w:val="18"/>
                          <w:szCs w:val="18"/>
                          <w:lang w:val="en-GB"/>
                        </w:rPr>
                        <w:t xml:space="preserve">Another </w:t>
                      </w:r>
                      <w:r w:rsidR="009E6152">
                        <w:rPr>
                          <w:sz w:val="18"/>
                          <w:szCs w:val="18"/>
                          <w:lang w:val="en-GB"/>
                        </w:rPr>
                        <w:t>activity</w:t>
                      </w:r>
                      <w:r w:rsidR="009D0466">
                        <w:rPr>
                          <w:sz w:val="18"/>
                          <w:szCs w:val="18"/>
                          <w:lang w:val="en-GB"/>
                        </w:rPr>
                        <w:t xml:space="preserve"> that will be tackled during the workshop is the plan for deploying </w:t>
                      </w:r>
                      <w:r w:rsidR="00265757">
                        <w:rPr>
                          <w:sz w:val="18"/>
                          <w:szCs w:val="18"/>
                          <w:lang w:val="en-GB"/>
                        </w:rPr>
                        <w:t>Helix Nebula flagship</w:t>
                      </w:r>
                      <w:r>
                        <w:rPr>
                          <w:sz w:val="18"/>
                          <w:szCs w:val="18"/>
                          <w:lang w:val="en-GB"/>
                        </w:rPr>
                        <w:t xml:space="preserve"> application</w:t>
                      </w:r>
                      <w:r w:rsidR="00265757">
                        <w:rPr>
                          <w:sz w:val="18"/>
                          <w:szCs w:val="18"/>
                          <w:lang w:val="en-GB"/>
                        </w:rPr>
                        <w:t>s</w:t>
                      </w:r>
                      <w:r>
                        <w:rPr>
                          <w:sz w:val="18"/>
                          <w:szCs w:val="18"/>
                          <w:lang w:val="en-GB"/>
                        </w:rPr>
                        <w:t xml:space="preserve"> in </w:t>
                      </w:r>
                      <w:r w:rsidR="00D26112">
                        <w:rPr>
                          <w:sz w:val="18"/>
                          <w:szCs w:val="18"/>
                          <w:lang w:val="en-GB"/>
                        </w:rPr>
                        <w:t>a</w:t>
                      </w:r>
                      <w:r w:rsidR="009D0466">
                        <w:rPr>
                          <w:sz w:val="18"/>
                          <w:szCs w:val="18"/>
                          <w:lang w:val="en-GB"/>
                        </w:rPr>
                        <w:t xml:space="preserve"> hybrid scenario where resources from both commercial providers and publicly-funded infrastructure are involved</w:t>
                      </w:r>
                      <w:r>
                        <w:rPr>
                          <w:sz w:val="18"/>
                          <w:szCs w:val="18"/>
                          <w:lang w:val="en-GB"/>
                        </w:rPr>
                        <w:t>.</w:t>
                      </w:r>
                    </w:p>
                    <w:p w14:paraId="7DA1866A" w14:textId="77777777" w:rsidR="00B85077" w:rsidRPr="00883C9F" w:rsidRDefault="00B85077" w:rsidP="006C6363">
                      <w:pPr>
                        <w:jc w:val="both"/>
                        <w:rPr>
                          <w:sz w:val="18"/>
                          <w:szCs w:val="18"/>
                          <w:lang w:val="en-GB"/>
                        </w:rPr>
                      </w:pPr>
                    </w:p>
                    <w:p w14:paraId="69C5B367" w14:textId="41CB87A9" w:rsidR="00B85077" w:rsidRDefault="005E7F6D" w:rsidP="006C6363">
                      <w:pPr>
                        <w:jc w:val="both"/>
                        <w:rPr>
                          <w:sz w:val="18"/>
                          <w:szCs w:val="18"/>
                          <w:lang w:val="en-GB"/>
                        </w:rPr>
                      </w:pPr>
                      <w:r>
                        <w:rPr>
                          <w:sz w:val="18"/>
                          <w:szCs w:val="18"/>
                          <w:lang w:val="en-GB"/>
                        </w:rPr>
                        <w:t xml:space="preserve">The </w:t>
                      </w:r>
                      <w:proofErr w:type="spellStart"/>
                      <w:r w:rsidR="00B85077">
                        <w:rPr>
                          <w:sz w:val="18"/>
                          <w:szCs w:val="18"/>
                          <w:lang w:val="en-GB"/>
                        </w:rPr>
                        <w:t>FedSM</w:t>
                      </w:r>
                      <w:proofErr w:type="spellEnd"/>
                      <w:r w:rsidR="00B85077">
                        <w:rPr>
                          <w:sz w:val="18"/>
                          <w:szCs w:val="18"/>
                          <w:lang w:val="en-GB"/>
                        </w:rPr>
                        <w:t xml:space="preserve"> project will introduce</w:t>
                      </w:r>
                      <w:r w:rsidR="00B85077" w:rsidRPr="00883C9F">
                        <w:rPr>
                          <w:sz w:val="18"/>
                          <w:szCs w:val="18"/>
                          <w:lang w:val="en-GB"/>
                        </w:rPr>
                        <w:t xml:space="preserve"> </w:t>
                      </w:r>
                      <w:proofErr w:type="spellStart"/>
                      <w:r w:rsidR="00B85077" w:rsidRPr="00883C9F">
                        <w:rPr>
                          <w:sz w:val="18"/>
                          <w:szCs w:val="18"/>
                          <w:lang w:val="en-GB"/>
                        </w:rPr>
                        <w:t>FitSM</w:t>
                      </w:r>
                      <w:proofErr w:type="spellEnd"/>
                      <w:r w:rsidR="00B85077" w:rsidRPr="00883C9F">
                        <w:rPr>
                          <w:sz w:val="18"/>
                          <w:szCs w:val="18"/>
                          <w:lang w:val="en-GB"/>
                        </w:rPr>
                        <w:t xml:space="preserve">, a lightweight standard family </w:t>
                      </w:r>
                      <w:r>
                        <w:rPr>
                          <w:sz w:val="18"/>
                          <w:szCs w:val="18"/>
                          <w:lang w:val="en-GB"/>
                        </w:rPr>
                        <w:t>for aligning</w:t>
                      </w:r>
                      <w:r w:rsidR="00B85077" w:rsidRPr="00883C9F">
                        <w:rPr>
                          <w:sz w:val="18"/>
                          <w:szCs w:val="18"/>
                          <w:lang w:val="en-GB"/>
                        </w:rPr>
                        <w:t xml:space="preserve"> service management in federated IT service provision</w:t>
                      </w:r>
                      <w:r w:rsidR="00B85077">
                        <w:rPr>
                          <w:sz w:val="18"/>
                          <w:szCs w:val="18"/>
                          <w:lang w:val="en-GB"/>
                        </w:rPr>
                        <w:t xml:space="preserve">. </w:t>
                      </w:r>
                    </w:p>
                    <w:p w14:paraId="7B9FAFE2" w14:textId="77777777" w:rsidR="00B85077" w:rsidRPr="00883C9F" w:rsidRDefault="00B85077" w:rsidP="006C6363">
                      <w:pPr>
                        <w:jc w:val="both"/>
                        <w:rPr>
                          <w:sz w:val="18"/>
                          <w:szCs w:val="18"/>
                          <w:lang w:val="en-GB"/>
                        </w:rPr>
                      </w:pPr>
                    </w:p>
                    <w:p w14:paraId="382B7BA5" w14:textId="77777777" w:rsidR="00B85077" w:rsidRDefault="00B85077" w:rsidP="006C6363">
                      <w:pPr>
                        <w:jc w:val="both"/>
                        <w:rPr>
                          <w:sz w:val="18"/>
                          <w:szCs w:val="18"/>
                          <w:lang w:val="en-GB"/>
                        </w:rPr>
                      </w:pPr>
                      <w:r>
                        <w:rPr>
                          <w:sz w:val="18"/>
                          <w:szCs w:val="18"/>
                          <w:lang w:val="en-GB"/>
                        </w:rPr>
                        <w:t xml:space="preserve">CSA will present the results of the activity in the area of a common service catalogue to support users in understanding and comparing service offer towards the creation of a common marketplace for cloud services. </w:t>
                      </w:r>
                    </w:p>
                    <w:p w14:paraId="03C10DE7" w14:textId="77777777" w:rsidR="00B85077" w:rsidRDefault="00B85077" w:rsidP="006C6363">
                      <w:pPr>
                        <w:jc w:val="both"/>
                        <w:rPr>
                          <w:sz w:val="18"/>
                          <w:szCs w:val="18"/>
                          <w:lang w:val="en-GB"/>
                        </w:rPr>
                      </w:pPr>
                    </w:p>
                    <w:p w14:paraId="203F0800" w14:textId="43F54BAE" w:rsidR="00B85077" w:rsidRDefault="00B85077" w:rsidP="006C6363">
                      <w:pPr>
                        <w:jc w:val="both"/>
                        <w:rPr>
                          <w:sz w:val="18"/>
                          <w:szCs w:val="18"/>
                          <w:lang w:val="en-GB"/>
                        </w:rPr>
                      </w:pPr>
                      <w:r>
                        <w:rPr>
                          <w:sz w:val="18"/>
                          <w:szCs w:val="18"/>
                          <w:lang w:val="en-GB"/>
                        </w:rPr>
                        <w:t xml:space="preserve">Both commercial providers and publicly funded e-Infrastructures have their own security policy. When moving to a federated service provision, common rules need to be defined. An initial presentation from CSA in collaboration with the EGI Security Policy Group will </w:t>
                      </w:r>
                      <w:r w:rsidR="005E7F6D">
                        <w:rPr>
                          <w:sz w:val="18"/>
                          <w:szCs w:val="18"/>
                          <w:lang w:val="en-GB"/>
                        </w:rPr>
                        <w:t xml:space="preserve">depicts the </w:t>
                      </w:r>
                      <w:r>
                        <w:rPr>
                          <w:sz w:val="18"/>
                          <w:szCs w:val="18"/>
                          <w:lang w:val="en-GB"/>
                        </w:rPr>
                        <w:t>areas of work.</w:t>
                      </w:r>
                    </w:p>
                    <w:p w14:paraId="38DDD72D" w14:textId="77777777" w:rsidR="00B85077" w:rsidRDefault="00B85077" w:rsidP="006C6363">
                      <w:pPr>
                        <w:jc w:val="both"/>
                        <w:rPr>
                          <w:sz w:val="18"/>
                          <w:szCs w:val="18"/>
                          <w:lang w:val="en-GB"/>
                        </w:rPr>
                      </w:pPr>
                    </w:p>
                    <w:p w14:paraId="4FCCD203" w14:textId="42E84F58" w:rsidR="00B85077" w:rsidRPr="00883C9F" w:rsidRDefault="00B85077" w:rsidP="008E2CB5">
                      <w:pPr>
                        <w:jc w:val="both"/>
                        <w:rPr>
                          <w:sz w:val="18"/>
                          <w:szCs w:val="18"/>
                          <w:lang w:val="en-GB"/>
                        </w:rPr>
                      </w:pPr>
                      <w:r w:rsidRPr="00883C9F">
                        <w:rPr>
                          <w:sz w:val="18"/>
                          <w:szCs w:val="18"/>
                          <w:lang w:val="en-GB"/>
                        </w:rPr>
                        <w:t>This is the final workshop on interoperability within the Helix Nebula EC Project. Its results will feed into the interoper</w:t>
                      </w:r>
                      <w:r w:rsidR="00DA7DC5">
                        <w:rPr>
                          <w:sz w:val="18"/>
                          <w:szCs w:val="18"/>
                          <w:lang w:val="en-GB"/>
                        </w:rPr>
                        <w:t>ability roadmap planned for</w:t>
                      </w:r>
                      <w:r w:rsidRPr="00883C9F">
                        <w:rPr>
                          <w:sz w:val="18"/>
                          <w:szCs w:val="18"/>
                          <w:lang w:val="en-GB"/>
                        </w:rPr>
                        <w:t xml:space="preserve"> spring 2014.  </w:t>
                      </w:r>
                    </w:p>
                  </w:txbxContent>
                </v:textbox>
                <w10:wrap type="tight" anchorx="page" anchory="page"/>
              </v:shape>
            </w:pict>
          </mc:Fallback>
        </mc:AlternateContent>
      </w:r>
      <w:r w:rsidR="004712BC">
        <w:rPr>
          <w:noProof/>
          <w:lang w:val="en-GB" w:eastAsia="en-GB"/>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1" o:spid="_x0000_s1035"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KKkfUCAABWBgAADgAAAGRycy9lMm9Eb2MueG1srFXbbtswDH0fsH8Q9O76UsWxjTpDbh4GdBeg&#10;3QcothwLsyVPUup0w/59lJxkSbsBxbY8GBJJHV4Oydy82XctemBKcylyHF4FGDFRyoqLbY4/3xde&#10;gpE2VFS0lYLl+JFp/Gb2+tXN0Gcsko1sK6YQgAidDX2OG2P6zPd12bCO6ivZMwHKWqqOGriqrV8p&#10;OgB61/pREMT+IFXVK1kyrUG6GpV45vDrmpXmY11rZlCbY4jNuK9y3439+rMbmm0V7RteHsKgfxFF&#10;R7kApyeoFTUU7RR/BtXxUkkta3NVys6Xdc1L5nKAbMLgSTZ3De2ZywWKo/tTmfT/gy0/PHxSiFfA&#10;XYyRoB1wdM/2Bi3kHl2Htj5DrzMwu+vB0OxBDrYuV93fyvKLRkIuGyq2bK6UHBpGK4jPvfTPno44&#10;2oJshveyAj90Z6QD2teqs8WDciBAB54eT9zYWEoQXqdBPIlAVYIuTkmcOvJ8mh1f90qbt0x2yB5y&#10;rIB7h04fbrWBPMD0aGKdCVnwtnX8t+JCAIajBHzDU6uzUTg6v6dBuk7WCfFIFK89ElSVNy+WxIuL&#10;cDpZXa+Wy1X4w/oNSdbwqmLCujm2VkheRt2hycemODWXli2vLJwNSavtZtkq9EChtQv3s2xB8Gdm&#10;/mUYTg25PEkpjEiwiFKviJOpR2oy8dJpkHhBmC7SOCApWRWXKd1ywf49JTTkOJ1Ek7GZ/phb4H7P&#10;c6NZxw0sj5Z3OU5ORjSzLbgWlaPWUN6O57NS2PB/X4piPo9iYNFbJSmUYsMiLykC4i3mZBIup9Mi&#10;XE1tKTpb176lJRs3WNHS7aEgVvUykjtaXmyzMPQd1SOLjiZg89iEbpjs/IyTZPabvZvb9DijG1k9&#10;wnQpCc0PcwJLGQ6NVN8wGmDB5Vh/3VHFMGrfCZjQNCTEbkR3gYM6l26OUipKgMixwWg8Ls24PXe9&#10;4tsGPIy7QMg5THPN3aDZsR+jgSrbCywvV+/DorXb8fzurH79Hcx+AgAA//8DAFBLAwQUAAYACAAA&#10;ACEAlPsutOAAAAAMAQAADwAAAGRycy9kb3ducmV2LnhtbEyPwU7DMBBE70j8g7VI3FqnJkAb4lSA&#10;RE/lQOEDtvESB2I7st0m6dfjnsptRzOafVOuR9OxI/nQOithMc+Aka2dam0j4evzbbYEFiJahZ2z&#10;JGGiAOvq+qrEQrnBftBxFxuWSmwoUIKOsS84D7Umg2HuerLJ+3beYEzSN1x5HFK56bjIsgdusLXp&#10;g8aeXjXVv7uDkWBOi5PfIpqfzSRw6Ce9ed++SHl7Mz4/AYs0xksYzvgJHarEtHcHqwLrJCwfV2lL&#10;TIa4T8c5ka9yAWwvQdzlOfCq5P9HVH8AAAD//wMAUEsBAi0AFAAGAAgAAAAhAOSZw8D7AAAA4QEA&#10;ABMAAAAAAAAAAAAAAAAAAAAAAFtDb250ZW50X1R5cGVzXS54bWxQSwECLQAUAAYACAAAACEAI7Jq&#10;4dcAAACUAQAACwAAAAAAAAAAAAAAAAAsAQAAX3JlbHMvLnJlbHNQSwECLQAUAAYACAAAACEAT6KK&#10;kfUCAABWBgAADgAAAAAAAAAAAAAAAAAsAgAAZHJzL2Uyb0RvYy54bWxQSwECLQAUAAYACAAAACEA&#10;lPsutOAAAAAMAQAADwAAAAAAAAAAAAAAAABNBQAAZHJzL2Rvd25yZXYueG1sUEsFBgAAAAAEAAQA&#10;8wAAAFoGAAAAAA==&#10;" filled="f" stroked="f">
                <v:textbox inset=",0,,0">
                  <w:txbxContent>
                    <w:p w14:paraId="47B31C76" w14:textId="77777777" w:rsidR="00B85077" w:rsidRDefault="00B85077" w:rsidP="00D31900">
                      <w:pPr>
                        <w:pStyle w:val="Title"/>
                      </w:pPr>
                      <w:r>
                        <w:t>Program</w:t>
                      </w:r>
                    </w:p>
                    <w:p w14:paraId="670A48F4" w14:textId="6345F039" w:rsidR="00B85077" w:rsidRDefault="00B85077" w:rsidP="002C3F18">
                      <w:pPr>
                        <w:pStyle w:val="Subtitle"/>
                      </w:pPr>
                      <w:r w:rsidRPr="004712BC">
                        <w:t>http://go.egi.eu/hnws</w:t>
                      </w:r>
                      <w:r>
                        <w:t>3</w:t>
                      </w:r>
                    </w:p>
                  </w:txbxContent>
                </v:textbox>
                <w10:wrap anchorx="page" anchory="page"/>
              </v:shape>
            </w:pict>
          </mc:Fallback>
        </mc:AlternateContent>
      </w:r>
      <w:r w:rsidR="002A5894">
        <w:rPr>
          <w:noProof/>
          <w:lang w:val="en-GB" w:eastAsia="en-GB"/>
        </w:rPr>
        <mc:AlternateContent>
          <mc:Choice Requires="wps">
            <w:drawing>
              <wp:anchor distT="0" distB="0" distL="114300" distR="114300" simplePos="0" relativeHeight="251677696" behindDoc="0" locked="0" layoutInCell="1" allowOverlap="1" wp14:anchorId="02AB35D2" wp14:editId="786F334B">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634D6A" w14:textId="77777777" w:rsidR="00B85077" w:rsidRDefault="00B85077"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0" o:spid="_x0000_s1036"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sI9PkCAABXBgAADgAAAGRycy9lMm9Eb2MueG1srFXbjpswEH2v1H+w/M5yWScBtKRKQqgqbS/S&#10;bj/AAROsgk1tZ8m26r93bJJsstuHVVsekJkZz+WcmeHm3b5r0QNTmkuR4fAqwIiJUlZcbDP89b7w&#10;Yoy0oaKirRQsw49M43fzt29uhj5lkWxkWzGFwInQ6dBnuDGmT31flw3rqL6SPROgrKXqqIFPtfUr&#10;RQfw3rV+FARTf5Cq6pUsmdYgzUclnjv/dc1K87muNTOozTDkZtxbuffGvv35DU23ivYNLw9p0L/I&#10;oqNcQNCTq5wainaKv3DV8VJJLWtzVcrOl3XNS+ZqgGrC4Fk1dw3tmasFwNH9CSb9/9yWnx6+KMSr&#10;DEcTjATtgKN7tjdoKffo2uEz9DoFs7seDM0e5MCzq1X3t7L8ppGQq4aKLVsoJYeG0QryCy2y/tlV&#10;y4hOtXWyGT7KCuLQnZHO0b5WnQUP4EDgHXh6PHFjcylBeJ0E00kEqhJ0ZEaS2CXn0/R4u1favGey&#10;Q/aQYQXcO+/04VYbmw1NjyY2mJAFb1vHfysuBGA4SiA2XLU6m4Wj82cSJOt4HROPRNO1R4Kq8hbF&#10;injTIpxN8ut8tcrDXzZuSNKGVxUTNsyxtULyOuoOTT42xam5tGx5Zd3ZlLTablatQg8UWrtwj8Mc&#10;NE9m/mUaDgSo5VlJYUSCZZR4xTSeeaQmEy+ZBbEXhMkymQYkIXlxWdItF+zfS0JDhpMJ9J0r5ynp&#10;Z7UF7nlZG007bmB5tLzLcHwyoqltwbWoHLWG8nY8n0Fh0/8zFMViEU2BRS+PE4BiwyIvLgLiLRdk&#10;Eq5msyLMZxaKzuLat7Rk4wYrWro9AGJVryO5o+XFNgtD31E99qqjCVrx2IRumOz8jJNk9pu9m9vw&#10;NKQbWT3CeCkJ3Q+DAlsZDo1UPzAaYMNlWH/fUcUwaj8IGNEkJMSuRPcBB3Uu3RylVJTgIsMGo/G4&#10;MuP63PWKbxuIMC4DIRcwzjV3k2ZHfczmsARgeznAD5vWrsfzb2f19D+Y/wYAAP//AwBQSwMEFAAG&#10;AAgAAAAhABzIcQ3fAAAACgEAAA8AAABkcnMvZG93bnJldi54bWxMj0FOwzAQRfeVuIM1SOyondDS&#10;EuJUgERXZUHhANPYxIHYjmy3SXp6hhVdzszTn/fLzWg7dtIhtt5JyOYCmHa1V61rJHx+vN6ugcWE&#10;TmHnnZYw6Qib6mpWYqH84N71aZ8aRiEuFijBpNQXnMfaaItx7nvt6Pblg8VEY2i4CjhQuO14LsQ9&#10;t9g6+mCw1y9G1z/7o5Vgz9k57BDt93bKcegns33bPUt5cz0+PQJLekz/MPzpkzpU5HTwR6ci6ySs&#10;H5ZE0v5uuQBGwEosVsAOEvJM5MCrkl9WqH4BAAD//wMAUEsBAi0AFAAGAAgAAAAhAOSZw8D7AAAA&#10;4QEAABMAAAAAAAAAAAAAAAAAAAAAAFtDb250ZW50X1R5cGVzXS54bWxQSwECLQAUAAYACAAAACEA&#10;I7Jq4dcAAACUAQAACwAAAAAAAAAAAAAAAAAsAQAAX3JlbHMvLnJlbHNQSwECLQAUAAYACAAAACEA&#10;oZsI9PkCAABXBgAADgAAAAAAAAAAAAAAAAAsAgAAZHJzL2Uyb0RvYy54bWxQSwECLQAUAAYACAAA&#10;ACEAHMhxDd8AAAAKAQAADwAAAAAAAAAAAAAAAABRBQAAZHJzL2Rvd25yZXYueG1sUEsFBgAAAAAE&#10;AAQA8wAAAF0GAAAAAA==&#10;" filled="f" stroked="f">
                <v:textbox inset=",0,,0">
                  <w:txbxContent>
                    <w:p w14:paraId="5D634D6A" w14:textId="77777777" w:rsidR="00B85077" w:rsidRDefault="00B85077" w:rsidP="00D31900">
                      <w:pPr>
                        <w:pStyle w:val="Title"/>
                      </w:pPr>
                      <w:r>
                        <w:t>Overview</w:t>
                      </w:r>
                    </w:p>
                  </w:txbxContent>
                </v:textbox>
                <w10:wrap anchorx="page" anchory="page"/>
              </v:shape>
            </w:pict>
          </mc:Fallback>
        </mc:AlternateContent>
      </w:r>
      <w:r w:rsidR="00BF4880">
        <w:br w:type="page"/>
      </w:r>
      <w:r w:rsidR="006C5444">
        <w:rPr>
          <w:noProof/>
          <w:lang w:val="en-GB" w:eastAsia="en-GB"/>
        </w:rPr>
        <w:lastRenderedPageBreak/>
        <mc:AlternateContent>
          <mc:Choice Requires="wps">
            <w:drawing>
              <wp:anchor distT="0" distB="0" distL="114300" distR="114300" simplePos="0" relativeHeight="251723782" behindDoc="0" locked="0" layoutInCell="1" allowOverlap="1" wp14:anchorId="11736894" wp14:editId="240D4720">
                <wp:simplePos x="0" y="0"/>
                <wp:positionH relativeFrom="column">
                  <wp:posOffset>729615</wp:posOffset>
                </wp:positionH>
                <wp:positionV relativeFrom="paragraph">
                  <wp:posOffset>922655</wp:posOffset>
                </wp:positionV>
                <wp:extent cx="4114800" cy="5753100"/>
                <wp:effectExtent l="0" t="0" r="0" b="0"/>
                <wp:wrapThrough wrapText="bothSides">
                  <wp:wrapPolygon edited="0">
                    <wp:start x="0" y="0"/>
                    <wp:lineTo x="0" y="21528"/>
                    <wp:lineTo x="21500" y="21528"/>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753100"/>
                        </a:xfrm>
                        <a:prstGeom prst="rect">
                          <a:avLst/>
                        </a:prstGeom>
                        <a:solidFill>
                          <a:schemeClr val="bg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081ECB5F" w14:textId="77777777" w:rsidR="00B85077" w:rsidRDefault="00B85077" w:rsidP="00811231">
                            <w:pPr>
                              <w:shd w:val="clear" w:color="auto" w:fill="EEECE1" w:themeFill="background2"/>
                              <w:ind w:left="113" w:right="113"/>
                              <w:jc w:val="both"/>
                              <w:rPr>
                                <w:sz w:val="16"/>
                                <w:szCs w:val="16"/>
                                <w:lang w:val="en-GB"/>
                              </w:rPr>
                            </w:pPr>
                            <w:r>
                              <w:rPr>
                                <w:sz w:val="16"/>
                                <w:szCs w:val="16"/>
                                <w:lang w:val="en-GB"/>
                              </w:rPr>
                              <w:t>[ABSTRACT]</w:t>
                            </w:r>
                          </w:p>
                          <w:p w14:paraId="50532D72" w14:textId="77777777" w:rsidR="00B85077" w:rsidRDefault="00B85077" w:rsidP="00B91FE1">
                            <w:pPr>
                              <w:shd w:val="clear" w:color="auto" w:fill="EEECE1" w:themeFill="background2"/>
                              <w:ind w:left="113" w:right="113"/>
                              <w:jc w:val="both"/>
                              <w:rPr>
                                <w:b/>
                                <w:sz w:val="18"/>
                                <w:szCs w:val="18"/>
                                <w:lang w:val="en-GB"/>
                              </w:rPr>
                            </w:pP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52CA197F" w14:textId="77777777" w:rsidR="003C7920" w:rsidRPr="003C7920" w:rsidRDefault="003C7920" w:rsidP="003C7920">
                            <w:pPr>
                              <w:shd w:val="clear" w:color="auto" w:fill="EEECE1" w:themeFill="background2"/>
                              <w:ind w:left="113" w:right="113"/>
                              <w:jc w:val="both"/>
                              <w:rPr>
                                <w:sz w:val="16"/>
                                <w:szCs w:val="16"/>
                                <w:lang w:val="en-GB"/>
                              </w:rPr>
                            </w:pPr>
                            <w:r w:rsidRPr="003C7920">
                              <w:rPr>
                                <w:sz w:val="16"/>
                                <w:szCs w:val="16"/>
                                <w:lang w:val="en-GB"/>
                              </w:rPr>
                              <w:t xml:space="preserve">Roberto </w:t>
                            </w:r>
                            <w:proofErr w:type="spellStart"/>
                            <w:r w:rsidRPr="003C7920">
                              <w:rPr>
                                <w:sz w:val="16"/>
                                <w:szCs w:val="16"/>
                                <w:lang w:val="en-GB"/>
                              </w:rPr>
                              <w:t>Sabatino</w:t>
                            </w:r>
                            <w:proofErr w:type="spellEnd"/>
                            <w:r w:rsidRPr="003C7920">
                              <w:rPr>
                                <w:sz w:val="16"/>
                                <w:szCs w:val="16"/>
                                <w:lang w:val="en-GB"/>
                              </w:rPr>
                              <w:t xml:space="preserve"> joined DANTE in July 1997 and since 2002 he is Chief Technical Officer.</w:t>
                            </w:r>
                          </w:p>
                          <w:p w14:paraId="2C7C4A33" w14:textId="5BD76F18" w:rsidR="003C7920" w:rsidRDefault="003C7920" w:rsidP="003C7920">
                            <w:pPr>
                              <w:shd w:val="clear" w:color="auto" w:fill="EEECE1" w:themeFill="background2"/>
                              <w:ind w:left="113" w:right="113"/>
                              <w:jc w:val="both"/>
                              <w:rPr>
                                <w:sz w:val="16"/>
                                <w:szCs w:val="16"/>
                                <w:lang w:val="en-GB"/>
                              </w:rPr>
                            </w:pPr>
                            <w:r w:rsidRPr="003C7920">
                              <w:rPr>
                                <w:sz w:val="16"/>
                                <w:szCs w:val="16"/>
                                <w:lang w:val="en-GB"/>
                              </w:rPr>
                              <w:t>Roberto has a degree in Computer Science from the University of Turin and prior to joining DANTE he worked for two years at the University of Cambridge Computer Laboratory as a Research Associate. Prior to that, he worked in Italy in the telecommunications industry and at the University of Turin.</w:t>
                            </w:r>
                          </w:p>
                          <w:p w14:paraId="110357FF" w14:textId="77777777" w:rsidR="003C7920" w:rsidRDefault="003C7920" w:rsidP="003C7920">
                            <w:pPr>
                              <w:shd w:val="clear" w:color="auto" w:fill="EEECE1" w:themeFill="background2"/>
                              <w:ind w:left="113" w:right="113"/>
                              <w:jc w:val="both"/>
                              <w:rPr>
                                <w:sz w:val="16"/>
                                <w:szCs w:val="16"/>
                                <w:lang w:val="en-GB"/>
                              </w:rPr>
                            </w:pPr>
                          </w:p>
                          <w:p w14:paraId="7AF62CBB" w14:textId="4B7A0F5E" w:rsidR="00B85077" w:rsidRPr="00E85884" w:rsidRDefault="00B85077" w:rsidP="003C7920">
                            <w:pPr>
                              <w:shd w:val="clear" w:color="auto" w:fill="EEECE1" w:themeFill="background2"/>
                              <w:ind w:right="113"/>
                              <w:jc w:val="both"/>
                              <w:rPr>
                                <w:sz w:val="16"/>
                                <w:szCs w:val="16"/>
                                <w:lang w:val="en-GB"/>
                              </w:rPr>
                            </w:pPr>
                          </w:p>
                          <w:p w14:paraId="511F0415" w14:textId="77777777" w:rsidR="00B85077" w:rsidRDefault="00B85077"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2B343961" w14:textId="3001577F"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Managing services across federated communities, especially those involving a mix of academic, public sector and commercial organisations, is complex. </w:t>
                            </w:r>
                            <w:r w:rsidRPr="00AF78B2">
                              <w:rPr>
                                <w:sz w:val="16"/>
                                <w:szCs w:val="16"/>
                                <w:lang w:val="en-GB"/>
                              </w:rPr>
                              <w:t xml:space="preserve">The </w:t>
                            </w:r>
                            <w:proofErr w:type="spellStart"/>
                            <w:r w:rsidRPr="00AF78B2">
                              <w:rPr>
                                <w:sz w:val="16"/>
                                <w:szCs w:val="16"/>
                                <w:lang w:val="en-GB"/>
                              </w:rPr>
                              <w:t>FitSM</w:t>
                            </w:r>
                            <w:proofErr w:type="spellEnd"/>
                            <w:r w:rsidRPr="00AF78B2">
                              <w:rPr>
                                <w:sz w:val="16"/>
                                <w:szCs w:val="16"/>
                                <w:lang w:val="en-GB"/>
                              </w:rPr>
                              <w:t xml:space="preserve"> Standard requirements are aim</w:t>
                            </w:r>
                            <w:r>
                              <w:rPr>
                                <w:sz w:val="16"/>
                                <w:szCs w:val="16"/>
                                <w:lang w:val="en-GB"/>
                              </w:rPr>
                              <w:t xml:space="preserve">ed at harmonizing </w:t>
                            </w:r>
                            <w:r w:rsidRPr="00AF78B2">
                              <w:rPr>
                                <w:sz w:val="16"/>
                                <w:szCs w:val="16"/>
                                <w:lang w:val="en-GB"/>
                              </w:rPr>
                              <w:t>service management across federate computing infrastructures.</w:t>
                            </w:r>
                          </w:p>
                          <w:p w14:paraId="01AE7846" w14:textId="77777777" w:rsidR="00B85077" w:rsidRDefault="00B85077" w:rsidP="00AC2584">
                            <w:pPr>
                              <w:shd w:val="clear" w:color="auto" w:fill="EEECE1" w:themeFill="background2"/>
                              <w:ind w:left="113" w:right="113"/>
                              <w:jc w:val="both"/>
                              <w:rPr>
                                <w:sz w:val="16"/>
                                <w:szCs w:val="16"/>
                                <w:lang w:val="en-GB"/>
                              </w:rPr>
                            </w:pP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1B8C4A02"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687ADA74" w:rsidR="00B85077" w:rsidRPr="006C5444" w:rsidRDefault="00B85077" w:rsidP="00AC2584">
                            <w:pPr>
                              <w:shd w:val="clear" w:color="auto" w:fill="EEECE1" w:themeFill="background2"/>
                              <w:ind w:left="113" w:right="113"/>
                              <w:jc w:val="both"/>
                              <w:rPr>
                                <w:b/>
                                <w:sz w:val="18"/>
                                <w:szCs w:val="18"/>
                                <w:lang w:val="en-GB"/>
                              </w:rPr>
                            </w:pPr>
                            <w:r w:rsidRPr="006C5444">
                              <w:rPr>
                                <w:b/>
                                <w:sz w:val="18"/>
                                <w:szCs w:val="18"/>
                                <w:lang w:val="en-GB"/>
                              </w:rPr>
                              <w:t>Security policies</w:t>
                            </w:r>
                            <w:r w:rsidR="00E56382">
                              <w:rPr>
                                <w:b/>
                                <w:sz w:val="18"/>
                                <w:szCs w:val="18"/>
                                <w:lang w:val="en-GB"/>
                              </w:rPr>
                              <w:t xml:space="preserve"> </w:t>
                            </w:r>
                            <w:bookmarkStart w:id="0" w:name="_GoBack"/>
                            <w:bookmarkEnd w:id="0"/>
                          </w:p>
                          <w:p w14:paraId="15A412C9" w14:textId="77777777" w:rsidR="00B85077" w:rsidRDefault="00B85077" w:rsidP="00AC2584">
                            <w:pPr>
                              <w:shd w:val="clear" w:color="auto" w:fill="EEECE1" w:themeFill="background2"/>
                              <w:ind w:left="113" w:right="113"/>
                              <w:jc w:val="both"/>
                              <w:rPr>
                                <w:sz w:val="16"/>
                                <w:szCs w:val="16"/>
                                <w:lang w:val="en-GB"/>
                              </w:rPr>
                            </w:pPr>
                          </w:p>
                          <w:p w14:paraId="25DBDA19" w14:textId="77777777" w:rsidR="00B85077" w:rsidRDefault="00B85077" w:rsidP="006C5444">
                            <w:pPr>
                              <w:shd w:val="clear" w:color="auto" w:fill="EEECE1" w:themeFill="background2"/>
                              <w:ind w:left="113" w:right="113"/>
                              <w:jc w:val="both"/>
                              <w:rPr>
                                <w:sz w:val="16"/>
                                <w:szCs w:val="16"/>
                                <w:lang w:val="en-GB"/>
                              </w:rPr>
                            </w:pPr>
                            <w:r>
                              <w:rPr>
                                <w:sz w:val="16"/>
                                <w:szCs w:val="16"/>
                                <w:lang w:val="en-GB"/>
                              </w:rPr>
                              <w:t>[ABSTRACT]</w:t>
                            </w:r>
                          </w:p>
                          <w:p w14:paraId="5271614A" w14:textId="77777777" w:rsidR="00B85077" w:rsidRDefault="00B85077" w:rsidP="00AC2584">
                            <w:pPr>
                              <w:shd w:val="clear" w:color="auto" w:fill="EEECE1" w:themeFill="background2"/>
                              <w:ind w:left="113" w:right="113"/>
                              <w:jc w:val="both"/>
                              <w:rPr>
                                <w:sz w:val="16"/>
                                <w:szCs w:val="16"/>
                                <w:lang w:val="en-GB"/>
                              </w:rPr>
                            </w:pPr>
                          </w:p>
                          <w:p w14:paraId="6E6FCA4F" w14:textId="77777777" w:rsidR="000C7657" w:rsidRDefault="000C7657" w:rsidP="000C7657">
                            <w:pPr>
                              <w:shd w:val="clear" w:color="auto" w:fill="EEECE1" w:themeFill="background2"/>
                              <w:ind w:left="113" w:right="113"/>
                              <w:jc w:val="both"/>
                              <w:rPr>
                                <w:b/>
                                <w:sz w:val="18"/>
                                <w:szCs w:val="18"/>
                                <w:lang w:val="en-GB"/>
                              </w:rPr>
                            </w:pPr>
                            <w:r>
                              <w:rPr>
                                <w:b/>
                                <w:sz w:val="18"/>
                                <w:szCs w:val="18"/>
                                <w:lang w:val="en-GB"/>
                              </w:rPr>
                              <w:t>Speaker</w:t>
                            </w:r>
                          </w:p>
                          <w:p w14:paraId="51B1298A" w14:textId="77777777" w:rsidR="000C7657" w:rsidRDefault="000C7657" w:rsidP="000C7657">
                            <w:pPr>
                              <w:shd w:val="clear" w:color="auto" w:fill="EEECE1" w:themeFill="background2"/>
                              <w:ind w:left="113" w:right="113"/>
                              <w:jc w:val="both"/>
                              <w:rPr>
                                <w:sz w:val="16"/>
                                <w:szCs w:val="16"/>
                                <w:lang w:val="en-GB"/>
                              </w:rPr>
                            </w:pPr>
                          </w:p>
                          <w:p w14:paraId="1493821B" w14:textId="7AAD3F77" w:rsidR="000C7657" w:rsidRPr="009E6152" w:rsidRDefault="000C7657" w:rsidP="000C7657">
                            <w:pPr>
                              <w:shd w:val="clear" w:color="auto" w:fill="EEECE1" w:themeFill="background2"/>
                              <w:ind w:left="113" w:right="113"/>
                              <w:jc w:val="both"/>
                              <w:rPr>
                                <w:sz w:val="16"/>
                                <w:szCs w:val="16"/>
                                <w:lang w:val="en-GB"/>
                              </w:rPr>
                            </w:pPr>
                            <w:r w:rsidRPr="009E6152">
                              <w:rPr>
                                <w:sz w:val="16"/>
                                <w:szCs w:val="16"/>
                                <w:lang w:val="en-GB"/>
                              </w:rPr>
                              <w:t>[</w:t>
                            </w:r>
                            <w:r>
                              <w:rPr>
                                <w:sz w:val="16"/>
                                <w:szCs w:val="16"/>
                                <w:lang w:val="en-GB"/>
                              </w:rPr>
                              <w:t xml:space="preserve">TBD, </w:t>
                            </w:r>
                            <w:r w:rsidR="00E56382">
                              <w:rPr>
                                <w:sz w:val="16"/>
                                <w:szCs w:val="16"/>
                                <w:lang w:val="en-GB"/>
                              </w:rPr>
                              <w:t>CGI</w:t>
                            </w:r>
                            <w:r w:rsidRPr="009E6152">
                              <w:rPr>
                                <w:sz w:val="16"/>
                                <w:szCs w:val="16"/>
                                <w:lang w:val="en-GB"/>
                              </w:rPr>
                              <w:t>]</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7" type="#_x0000_t202" style="position:absolute;margin-left:57.45pt;margin-top:72.65pt;width:324pt;height:45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uGvgIAANYFAAAOAAAAZHJzL2Uyb0RvYy54bWysVN9P2zAQfp+0/8Hye0lSUigVKQpFnSYh&#10;QIOJZ9ex22iOz7PdNt20/31nJy0d44VpL4l999357rsfl1dto8hGWFeDLmh2klIiNIeq1suCfn2a&#10;D8aUOM90xRRoUdCdcPRq+vHD5dZMxBBWoCphCTrRbrI1BV15byZJ4vhKNMydgBEalRJswzxe7TKp&#10;LNui90YlwzQ9S7ZgK2OBC+dQetMp6TT6l1Jwfy+lE56ogmJsPn5t/C7CN5lessnSMrOqeR8G+4co&#10;GlZrfPTg6oZ5Rta2/stVU3MLDqQ/4dAkIGXNRcwBs8nSV9k8rpgRMRckx5kDTe7/ueV3mwdL6qqg&#10;pzklmjVYoyfRenINLUER8rM1boKwR4NA36Ic67yXOxSGtFtpm/DHhAjqkendgd3gjaMwz7J8nKKK&#10;o250PjrN8IL+kxdzY53/JKAh4VBQi+WLrLLNrfMddA8JrzlQdTWvlYqX0DJipizZMCz2Yjnsnf+B&#10;UjpgNQSrzmEnEbFXulfYBEPGY0CG4GMdf85G58PyfHQxOCtH2SDP0vGgLNPh4GZepmWaz2cX+fWv&#10;/sm9fRK46ziKJ79TInhV+ouQyHqk6o3gGedC+8gyshPRASUx6PcY9viYR8zvPcYdI2gRXwbtD8ZN&#10;rcHGusQxfeG8+rYPWXZ4LO5R3uHo20Ub2y079NACqh22loVuOJ3h8xrLf8ucf2AWpxFbBjeMv8eP&#10;VLAtKPQnSlZgf7wlD3gcEtRSssXpLqj7vmZWUKI+axyfiyzPwzqIlxwrixd7rFkca/S6mQH2VIa7&#10;zPB4DHiv9kdpoXnGRVSGV1HFNMe3C+r3x5nvdg4uMi7KMoJwARjmb/Wj4cF1oDk091P7zKzpJ8Bj&#10;J93Bfg+wyatB6LDBUkO59iDrOCWB6I7VvgC4POKc9YsubKfje0S9rOPpbwAAAP//AwBQSwMEFAAG&#10;AAgAAAAhAPi0ySngAAAADAEAAA8AAABkcnMvZG93bnJldi54bWxMj0FvwjAMhe+T9h8iT9ptpAXK&#10;oGuKpknjwE7AJnEMjddWS5yqCaX8+3kndvN7fnr+XKxHZ8WAfWg9KUgnCQikypuWagWfh/enJYgQ&#10;NRltPaGCKwZYl/d3hc6Nv9AOh32sBZdQyLWCJsYulzJUDTodJr5D4t23752OLPtaml5fuNxZOU2S&#10;hXS6Jb7Q6A7fGqx+9menYDiuPmz/dc0Ocrsdd8Mm3djMKvX4ML6+gIg4xlsY/vAZHUpmOvkzmSAs&#10;63S+4igP82wGghPPiyk7J3aSLJ2BLAv5/4nyFwAA//8DAFBLAQItABQABgAIAAAAIQC2gziS/gAA&#10;AOEBAAATAAAAAAAAAAAAAAAAAAAAAABbQ29udGVudF9UeXBlc10ueG1sUEsBAi0AFAAGAAgAAAAh&#10;ADj9If/WAAAAlAEAAAsAAAAAAAAAAAAAAAAALwEAAF9yZWxzLy5yZWxzUEsBAi0AFAAGAAgAAAAh&#10;AEXM64a+AgAA1gUAAA4AAAAAAAAAAAAAAAAALgIAAGRycy9lMm9Eb2MueG1sUEsBAi0AFAAGAAgA&#10;AAAhAPi0ySngAAAADAEAAA8AAAAAAAAAAAAAAAAAGAUAAGRycy9kb3ducmV2LnhtbFBLBQYAAAAA&#10;BAAEAPMAAAAlBgAAAAA=&#10;" fillcolor="#eeece1 [3214]" stroked="f">
                <v:textbox>
                  <w:txbxContent>
                    <w:p w14:paraId="608BD896" w14:textId="77777777" w:rsidR="0019495E" w:rsidRDefault="0019495E" w:rsidP="00B91FE1">
                      <w:pPr>
                        <w:shd w:val="clear" w:color="auto" w:fill="EEECE1" w:themeFill="background2"/>
                        <w:ind w:left="113" w:right="113"/>
                        <w:jc w:val="both"/>
                        <w:rPr>
                          <w:b/>
                          <w:sz w:val="18"/>
                          <w:szCs w:val="18"/>
                          <w:lang w:val="en-GB"/>
                        </w:rPr>
                      </w:pPr>
                    </w:p>
                    <w:p w14:paraId="1FA898EF" w14:textId="51ED0EE9" w:rsidR="00B85077" w:rsidRDefault="003C7920" w:rsidP="00811231">
                      <w:pPr>
                        <w:shd w:val="clear" w:color="auto" w:fill="EEECE1" w:themeFill="background2"/>
                        <w:ind w:left="113" w:right="113"/>
                        <w:jc w:val="both"/>
                        <w:rPr>
                          <w:sz w:val="16"/>
                          <w:szCs w:val="16"/>
                          <w:lang w:val="en-GB"/>
                        </w:rPr>
                      </w:pPr>
                      <w:r w:rsidRPr="003C7920">
                        <w:rPr>
                          <w:b/>
                          <w:sz w:val="18"/>
                          <w:szCs w:val="18"/>
                          <w:lang w:val="en-GB"/>
                        </w:rPr>
                        <w:t>Connecting Helix Nebula to the Research &amp; Education Network</w:t>
                      </w:r>
                    </w:p>
                    <w:p w14:paraId="081ECB5F" w14:textId="77777777" w:rsidR="00B85077" w:rsidRDefault="00B85077" w:rsidP="00811231">
                      <w:pPr>
                        <w:shd w:val="clear" w:color="auto" w:fill="EEECE1" w:themeFill="background2"/>
                        <w:ind w:left="113" w:right="113"/>
                        <w:jc w:val="both"/>
                        <w:rPr>
                          <w:sz w:val="16"/>
                          <w:szCs w:val="16"/>
                          <w:lang w:val="en-GB"/>
                        </w:rPr>
                      </w:pPr>
                      <w:r>
                        <w:rPr>
                          <w:sz w:val="16"/>
                          <w:szCs w:val="16"/>
                          <w:lang w:val="en-GB"/>
                        </w:rPr>
                        <w:t>[ABSTRACT]</w:t>
                      </w:r>
                    </w:p>
                    <w:p w14:paraId="50532D72" w14:textId="77777777" w:rsidR="00B85077" w:rsidRDefault="00B85077" w:rsidP="00B91FE1">
                      <w:pPr>
                        <w:shd w:val="clear" w:color="auto" w:fill="EEECE1" w:themeFill="background2"/>
                        <w:ind w:left="113" w:right="113"/>
                        <w:jc w:val="both"/>
                        <w:rPr>
                          <w:b/>
                          <w:sz w:val="18"/>
                          <w:szCs w:val="18"/>
                          <w:lang w:val="en-GB"/>
                        </w:rPr>
                      </w:pPr>
                    </w:p>
                    <w:p w14:paraId="3D12F3F8" w14:textId="460FA7C0" w:rsidR="003C7920" w:rsidRPr="003C7920" w:rsidRDefault="003C7920" w:rsidP="003C7920">
                      <w:pPr>
                        <w:shd w:val="clear" w:color="auto" w:fill="EEECE1" w:themeFill="background2"/>
                        <w:ind w:left="113" w:right="113"/>
                        <w:jc w:val="both"/>
                        <w:rPr>
                          <w:b/>
                          <w:sz w:val="18"/>
                          <w:szCs w:val="18"/>
                          <w:lang w:val="en-GB"/>
                        </w:rPr>
                      </w:pPr>
                      <w:r>
                        <w:rPr>
                          <w:b/>
                          <w:sz w:val="18"/>
                          <w:szCs w:val="18"/>
                          <w:lang w:val="en-GB"/>
                        </w:rPr>
                        <w:t xml:space="preserve">Roberto </w:t>
                      </w:r>
                      <w:proofErr w:type="spellStart"/>
                      <w:r>
                        <w:rPr>
                          <w:b/>
                          <w:sz w:val="18"/>
                          <w:szCs w:val="18"/>
                          <w:lang w:val="en-GB"/>
                        </w:rPr>
                        <w:t>Sabatino</w:t>
                      </w:r>
                      <w:proofErr w:type="spellEnd"/>
                    </w:p>
                    <w:p w14:paraId="52CA197F" w14:textId="77777777" w:rsidR="003C7920" w:rsidRPr="003C7920" w:rsidRDefault="003C7920" w:rsidP="003C7920">
                      <w:pPr>
                        <w:shd w:val="clear" w:color="auto" w:fill="EEECE1" w:themeFill="background2"/>
                        <w:ind w:left="113" w:right="113"/>
                        <w:jc w:val="both"/>
                        <w:rPr>
                          <w:sz w:val="16"/>
                          <w:szCs w:val="16"/>
                          <w:lang w:val="en-GB"/>
                        </w:rPr>
                      </w:pPr>
                      <w:r w:rsidRPr="003C7920">
                        <w:rPr>
                          <w:sz w:val="16"/>
                          <w:szCs w:val="16"/>
                          <w:lang w:val="en-GB"/>
                        </w:rPr>
                        <w:t xml:space="preserve">Roberto </w:t>
                      </w:r>
                      <w:proofErr w:type="spellStart"/>
                      <w:r w:rsidRPr="003C7920">
                        <w:rPr>
                          <w:sz w:val="16"/>
                          <w:szCs w:val="16"/>
                          <w:lang w:val="en-GB"/>
                        </w:rPr>
                        <w:t>Sabatino</w:t>
                      </w:r>
                      <w:proofErr w:type="spellEnd"/>
                      <w:r w:rsidRPr="003C7920">
                        <w:rPr>
                          <w:sz w:val="16"/>
                          <w:szCs w:val="16"/>
                          <w:lang w:val="en-GB"/>
                        </w:rPr>
                        <w:t xml:space="preserve"> joined DANTE in July 1997 and since 2002 he is Chief Technical Officer.</w:t>
                      </w:r>
                    </w:p>
                    <w:p w14:paraId="2C7C4A33" w14:textId="5BD76F18" w:rsidR="003C7920" w:rsidRDefault="003C7920" w:rsidP="003C7920">
                      <w:pPr>
                        <w:shd w:val="clear" w:color="auto" w:fill="EEECE1" w:themeFill="background2"/>
                        <w:ind w:left="113" w:right="113"/>
                        <w:jc w:val="both"/>
                        <w:rPr>
                          <w:sz w:val="16"/>
                          <w:szCs w:val="16"/>
                          <w:lang w:val="en-GB"/>
                        </w:rPr>
                      </w:pPr>
                      <w:r w:rsidRPr="003C7920">
                        <w:rPr>
                          <w:sz w:val="16"/>
                          <w:szCs w:val="16"/>
                          <w:lang w:val="en-GB"/>
                        </w:rPr>
                        <w:t>Roberto has a degree in Computer Science from the University of Turin and prior to joining DANTE he worked for two years at the University of Cambridge Computer Laboratory as a Research Associate. Prior to that, he worked in Italy in the telecommunications industry and at the University of Turin.</w:t>
                      </w:r>
                    </w:p>
                    <w:p w14:paraId="110357FF" w14:textId="77777777" w:rsidR="003C7920" w:rsidRDefault="003C7920" w:rsidP="003C7920">
                      <w:pPr>
                        <w:shd w:val="clear" w:color="auto" w:fill="EEECE1" w:themeFill="background2"/>
                        <w:ind w:left="113" w:right="113"/>
                        <w:jc w:val="both"/>
                        <w:rPr>
                          <w:sz w:val="16"/>
                          <w:szCs w:val="16"/>
                          <w:lang w:val="en-GB"/>
                        </w:rPr>
                      </w:pPr>
                    </w:p>
                    <w:p w14:paraId="7AF62CBB" w14:textId="4B7A0F5E" w:rsidR="00B85077" w:rsidRPr="00E85884" w:rsidRDefault="00B85077" w:rsidP="003C7920">
                      <w:pPr>
                        <w:shd w:val="clear" w:color="auto" w:fill="EEECE1" w:themeFill="background2"/>
                        <w:ind w:right="113"/>
                        <w:jc w:val="both"/>
                        <w:rPr>
                          <w:sz w:val="16"/>
                          <w:szCs w:val="16"/>
                          <w:lang w:val="en-GB"/>
                        </w:rPr>
                      </w:pPr>
                    </w:p>
                    <w:p w14:paraId="511F0415" w14:textId="77777777" w:rsidR="00B85077" w:rsidRDefault="00B85077" w:rsidP="006D5007">
                      <w:pPr>
                        <w:shd w:val="clear" w:color="auto" w:fill="EEECE1" w:themeFill="background2"/>
                        <w:ind w:left="113" w:right="113"/>
                        <w:jc w:val="both"/>
                        <w:rPr>
                          <w:b/>
                          <w:color w:val="0F243E" w:themeColor="text2" w:themeShade="80"/>
                          <w:sz w:val="18"/>
                          <w:szCs w:val="18"/>
                          <w:lang w:val="en-GB"/>
                        </w:rPr>
                      </w:pPr>
                    </w:p>
                    <w:p w14:paraId="03C7C080" w14:textId="77777777" w:rsidR="00B85077" w:rsidRPr="00AF78B2" w:rsidRDefault="00B85077" w:rsidP="00E85884">
                      <w:pPr>
                        <w:shd w:val="clear" w:color="auto" w:fill="EEECE1" w:themeFill="background2"/>
                        <w:ind w:left="113" w:right="113"/>
                        <w:jc w:val="both"/>
                        <w:rPr>
                          <w:b/>
                          <w:sz w:val="18"/>
                          <w:szCs w:val="18"/>
                          <w:lang w:val="en-GB"/>
                        </w:rPr>
                      </w:pPr>
                      <w:proofErr w:type="spellStart"/>
                      <w:r w:rsidRPr="00AF78B2">
                        <w:rPr>
                          <w:b/>
                          <w:sz w:val="18"/>
                          <w:szCs w:val="18"/>
                          <w:lang w:val="en-GB"/>
                        </w:rPr>
                        <w:t>FitSM</w:t>
                      </w:r>
                      <w:proofErr w:type="spellEnd"/>
                      <w:r w:rsidRPr="00AF78B2">
                        <w:rPr>
                          <w:b/>
                          <w:sz w:val="18"/>
                          <w:szCs w:val="18"/>
                          <w:lang w:val="en-GB"/>
                        </w:rPr>
                        <w:t>: lightweight standards for service management in federated cloud</w:t>
                      </w:r>
                    </w:p>
                    <w:p w14:paraId="2B343961" w14:textId="3001577F"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Managing services across federated communities, especially those involving a mix of academic, public sector and commercial organisations, is complex. </w:t>
                      </w:r>
                      <w:r w:rsidRPr="00AF78B2">
                        <w:rPr>
                          <w:sz w:val="16"/>
                          <w:szCs w:val="16"/>
                          <w:lang w:val="en-GB"/>
                        </w:rPr>
                        <w:t xml:space="preserve">The </w:t>
                      </w:r>
                      <w:proofErr w:type="spellStart"/>
                      <w:r w:rsidRPr="00AF78B2">
                        <w:rPr>
                          <w:sz w:val="16"/>
                          <w:szCs w:val="16"/>
                          <w:lang w:val="en-GB"/>
                        </w:rPr>
                        <w:t>FitSM</w:t>
                      </w:r>
                      <w:proofErr w:type="spellEnd"/>
                      <w:r w:rsidRPr="00AF78B2">
                        <w:rPr>
                          <w:sz w:val="16"/>
                          <w:szCs w:val="16"/>
                          <w:lang w:val="en-GB"/>
                        </w:rPr>
                        <w:t xml:space="preserve"> Standard requirements are aim</w:t>
                      </w:r>
                      <w:r>
                        <w:rPr>
                          <w:sz w:val="16"/>
                          <w:szCs w:val="16"/>
                          <w:lang w:val="en-GB"/>
                        </w:rPr>
                        <w:t xml:space="preserve">ed at harmonizing </w:t>
                      </w:r>
                      <w:r w:rsidRPr="00AF78B2">
                        <w:rPr>
                          <w:sz w:val="16"/>
                          <w:szCs w:val="16"/>
                          <w:lang w:val="en-GB"/>
                        </w:rPr>
                        <w:t>service management across federate computing infrastructures.</w:t>
                      </w:r>
                    </w:p>
                    <w:p w14:paraId="01AE7846" w14:textId="77777777" w:rsidR="00B85077" w:rsidRDefault="00B85077" w:rsidP="00AC2584">
                      <w:pPr>
                        <w:shd w:val="clear" w:color="auto" w:fill="EEECE1" w:themeFill="background2"/>
                        <w:ind w:left="113" w:right="113"/>
                        <w:jc w:val="both"/>
                        <w:rPr>
                          <w:sz w:val="16"/>
                          <w:szCs w:val="16"/>
                          <w:lang w:val="en-GB"/>
                        </w:rPr>
                      </w:pPr>
                    </w:p>
                    <w:p w14:paraId="4306B0F3" w14:textId="0D89FCA8" w:rsidR="00B85077" w:rsidRDefault="00B8507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77AE4C77" w14:textId="1B8C4A02" w:rsidR="00B85077" w:rsidRDefault="00B85077" w:rsidP="00AC2584">
                      <w:pPr>
                        <w:shd w:val="clear" w:color="auto" w:fill="EEECE1" w:themeFill="background2"/>
                        <w:ind w:left="113" w:right="113"/>
                        <w:jc w:val="both"/>
                        <w:rPr>
                          <w:sz w:val="16"/>
                          <w:szCs w:val="16"/>
                          <w:lang w:val="en-GB"/>
                        </w:rPr>
                      </w:pPr>
                      <w:r w:rsidRPr="00E85884">
                        <w:rPr>
                          <w:sz w:val="16"/>
                          <w:szCs w:val="16"/>
                          <w:lang w:val="en-GB"/>
                        </w:rPr>
                        <w:t xml:space="preserve">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 More recently Owen has been dealing with service management issues around large-scale federated infrastructures. He is ITIL certified and has played prominent roles in the </w:t>
                      </w:r>
                      <w:proofErr w:type="spellStart"/>
                      <w:r w:rsidRPr="00E85884">
                        <w:rPr>
                          <w:sz w:val="16"/>
                          <w:szCs w:val="16"/>
                          <w:lang w:val="en-GB"/>
                        </w:rPr>
                        <w:t>gSLM</w:t>
                      </w:r>
                      <w:proofErr w:type="spellEnd"/>
                      <w:r w:rsidRPr="00E85884">
                        <w:rPr>
                          <w:sz w:val="16"/>
                          <w:szCs w:val="16"/>
                          <w:lang w:val="en-GB"/>
                        </w:rPr>
                        <w:t xml:space="preserve"> and </w:t>
                      </w:r>
                      <w:proofErr w:type="spellStart"/>
                      <w:r w:rsidRPr="00E85884">
                        <w:rPr>
                          <w:sz w:val="16"/>
                          <w:szCs w:val="16"/>
                          <w:lang w:val="en-GB"/>
                        </w:rPr>
                        <w:t>FedSM</w:t>
                      </w:r>
                      <w:proofErr w:type="spellEnd"/>
                      <w:r w:rsidRPr="00E85884">
                        <w:rPr>
                          <w:sz w:val="16"/>
                          <w:szCs w:val="16"/>
                          <w:lang w:val="en-GB"/>
                        </w:rPr>
                        <w:t xml:space="preserve"> projects as well as providing service management consultancy to infrastructure providers and working with IT management training organisations</w:t>
                      </w:r>
                      <w:r>
                        <w:rPr>
                          <w:sz w:val="16"/>
                          <w:szCs w:val="16"/>
                          <w:lang w:val="en-GB"/>
                        </w:rPr>
                        <w:t>.</w:t>
                      </w:r>
                    </w:p>
                    <w:p w14:paraId="6320DE47" w14:textId="77777777" w:rsidR="00B85077" w:rsidRDefault="00B85077" w:rsidP="00AC2584">
                      <w:pPr>
                        <w:shd w:val="clear" w:color="auto" w:fill="EEECE1" w:themeFill="background2"/>
                        <w:ind w:left="113" w:right="113"/>
                        <w:jc w:val="both"/>
                        <w:rPr>
                          <w:sz w:val="16"/>
                          <w:szCs w:val="16"/>
                          <w:lang w:val="en-GB"/>
                        </w:rPr>
                      </w:pPr>
                    </w:p>
                    <w:p w14:paraId="55B481FE" w14:textId="687ADA74" w:rsidR="00B85077" w:rsidRPr="006C5444" w:rsidRDefault="00B85077" w:rsidP="00AC2584">
                      <w:pPr>
                        <w:shd w:val="clear" w:color="auto" w:fill="EEECE1" w:themeFill="background2"/>
                        <w:ind w:left="113" w:right="113"/>
                        <w:jc w:val="both"/>
                        <w:rPr>
                          <w:b/>
                          <w:sz w:val="18"/>
                          <w:szCs w:val="18"/>
                          <w:lang w:val="en-GB"/>
                        </w:rPr>
                      </w:pPr>
                      <w:r w:rsidRPr="006C5444">
                        <w:rPr>
                          <w:b/>
                          <w:sz w:val="18"/>
                          <w:szCs w:val="18"/>
                          <w:lang w:val="en-GB"/>
                        </w:rPr>
                        <w:t>Security policies</w:t>
                      </w:r>
                      <w:r w:rsidR="00E56382">
                        <w:rPr>
                          <w:b/>
                          <w:sz w:val="18"/>
                          <w:szCs w:val="18"/>
                          <w:lang w:val="en-GB"/>
                        </w:rPr>
                        <w:t xml:space="preserve"> </w:t>
                      </w:r>
                      <w:bookmarkStart w:id="1" w:name="_GoBack"/>
                      <w:bookmarkEnd w:id="1"/>
                    </w:p>
                    <w:p w14:paraId="15A412C9" w14:textId="77777777" w:rsidR="00B85077" w:rsidRDefault="00B85077" w:rsidP="00AC2584">
                      <w:pPr>
                        <w:shd w:val="clear" w:color="auto" w:fill="EEECE1" w:themeFill="background2"/>
                        <w:ind w:left="113" w:right="113"/>
                        <w:jc w:val="both"/>
                        <w:rPr>
                          <w:sz w:val="16"/>
                          <w:szCs w:val="16"/>
                          <w:lang w:val="en-GB"/>
                        </w:rPr>
                      </w:pPr>
                    </w:p>
                    <w:p w14:paraId="25DBDA19" w14:textId="77777777" w:rsidR="00B85077" w:rsidRDefault="00B85077" w:rsidP="006C5444">
                      <w:pPr>
                        <w:shd w:val="clear" w:color="auto" w:fill="EEECE1" w:themeFill="background2"/>
                        <w:ind w:left="113" w:right="113"/>
                        <w:jc w:val="both"/>
                        <w:rPr>
                          <w:sz w:val="16"/>
                          <w:szCs w:val="16"/>
                          <w:lang w:val="en-GB"/>
                        </w:rPr>
                      </w:pPr>
                      <w:r>
                        <w:rPr>
                          <w:sz w:val="16"/>
                          <w:szCs w:val="16"/>
                          <w:lang w:val="en-GB"/>
                        </w:rPr>
                        <w:t>[ABSTRACT]</w:t>
                      </w:r>
                    </w:p>
                    <w:p w14:paraId="5271614A" w14:textId="77777777" w:rsidR="00B85077" w:rsidRDefault="00B85077" w:rsidP="00AC2584">
                      <w:pPr>
                        <w:shd w:val="clear" w:color="auto" w:fill="EEECE1" w:themeFill="background2"/>
                        <w:ind w:left="113" w:right="113"/>
                        <w:jc w:val="both"/>
                        <w:rPr>
                          <w:sz w:val="16"/>
                          <w:szCs w:val="16"/>
                          <w:lang w:val="en-GB"/>
                        </w:rPr>
                      </w:pPr>
                    </w:p>
                    <w:p w14:paraId="6E6FCA4F" w14:textId="77777777" w:rsidR="000C7657" w:rsidRDefault="000C7657" w:rsidP="000C7657">
                      <w:pPr>
                        <w:shd w:val="clear" w:color="auto" w:fill="EEECE1" w:themeFill="background2"/>
                        <w:ind w:left="113" w:right="113"/>
                        <w:jc w:val="both"/>
                        <w:rPr>
                          <w:b/>
                          <w:sz w:val="18"/>
                          <w:szCs w:val="18"/>
                          <w:lang w:val="en-GB"/>
                        </w:rPr>
                      </w:pPr>
                      <w:r>
                        <w:rPr>
                          <w:b/>
                          <w:sz w:val="18"/>
                          <w:szCs w:val="18"/>
                          <w:lang w:val="en-GB"/>
                        </w:rPr>
                        <w:t>Speaker</w:t>
                      </w:r>
                    </w:p>
                    <w:p w14:paraId="51B1298A" w14:textId="77777777" w:rsidR="000C7657" w:rsidRDefault="000C7657" w:rsidP="000C7657">
                      <w:pPr>
                        <w:shd w:val="clear" w:color="auto" w:fill="EEECE1" w:themeFill="background2"/>
                        <w:ind w:left="113" w:right="113"/>
                        <w:jc w:val="both"/>
                        <w:rPr>
                          <w:sz w:val="16"/>
                          <w:szCs w:val="16"/>
                          <w:lang w:val="en-GB"/>
                        </w:rPr>
                      </w:pPr>
                    </w:p>
                    <w:p w14:paraId="1493821B" w14:textId="7AAD3F77" w:rsidR="000C7657" w:rsidRPr="009E6152" w:rsidRDefault="000C7657" w:rsidP="000C7657">
                      <w:pPr>
                        <w:shd w:val="clear" w:color="auto" w:fill="EEECE1" w:themeFill="background2"/>
                        <w:ind w:left="113" w:right="113"/>
                        <w:jc w:val="both"/>
                        <w:rPr>
                          <w:sz w:val="16"/>
                          <w:szCs w:val="16"/>
                          <w:lang w:val="en-GB"/>
                        </w:rPr>
                      </w:pPr>
                      <w:r w:rsidRPr="009E6152">
                        <w:rPr>
                          <w:sz w:val="16"/>
                          <w:szCs w:val="16"/>
                          <w:lang w:val="en-GB"/>
                        </w:rPr>
                        <w:t>[</w:t>
                      </w:r>
                      <w:r>
                        <w:rPr>
                          <w:sz w:val="16"/>
                          <w:szCs w:val="16"/>
                          <w:lang w:val="en-GB"/>
                        </w:rPr>
                        <w:t xml:space="preserve">TBD, </w:t>
                      </w:r>
                      <w:r w:rsidR="00E56382">
                        <w:rPr>
                          <w:sz w:val="16"/>
                          <w:szCs w:val="16"/>
                          <w:lang w:val="en-GB"/>
                        </w:rPr>
                        <w:t>CGI</w:t>
                      </w:r>
                      <w:r w:rsidRPr="009E6152">
                        <w:rPr>
                          <w:sz w:val="16"/>
                          <w:szCs w:val="16"/>
                          <w:lang w:val="en-GB"/>
                        </w:rPr>
                        <w:t>]</w:t>
                      </w:r>
                    </w:p>
                    <w:p w14:paraId="271E9498" w14:textId="1CE73F30" w:rsidR="00B85077" w:rsidRPr="00E85884" w:rsidRDefault="00B85077" w:rsidP="000C7657">
                      <w:pPr>
                        <w:shd w:val="clear" w:color="auto" w:fill="EEECE1" w:themeFill="background2"/>
                        <w:ind w:left="113" w:right="113"/>
                        <w:jc w:val="both"/>
                        <w:rPr>
                          <w:sz w:val="16"/>
                          <w:szCs w:val="16"/>
                          <w:lang w:val="en-GB"/>
                        </w:rPr>
                      </w:pPr>
                    </w:p>
                  </w:txbxContent>
                </v:textbox>
                <w10:wrap type="through"/>
              </v:shape>
            </w:pict>
          </mc:Fallback>
        </mc:AlternateContent>
      </w:r>
      <w:r w:rsidR="006C5444">
        <w:rPr>
          <w:noProof/>
          <w:lang w:val="en-GB" w:eastAsia="en-GB"/>
        </w:rPr>
        <mc:AlternateContent>
          <mc:Choice Requires="wps">
            <w:drawing>
              <wp:anchor distT="0" distB="0" distL="114300" distR="114300" simplePos="0" relativeHeight="251752454" behindDoc="0" locked="0" layoutInCell="1" allowOverlap="1" wp14:anchorId="3D4FB3EC" wp14:editId="71233D4C">
                <wp:simplePos x="0" y="0"/>
                <wp:positionH relativeFrom="column">
                  <wp:posOffset>-4295775</wp:posOffset>
                </wp:positionH>
                <wp:positionV relativeFrom="paragraph">
                  <wp:posOffset>922655</wp:posOffset>
                </wp:positionV>
                <wp:extent cx="4116705" cy="57531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753100"/>
                        </a:xfrm>
                        <a:prstGeom prst="rect">
                          <a:avLst/>
                        </a:prstGeom>
                        <a:solidFill>
                          <a:schemeClr val="bg2"/>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Roadmap</w:t>
                            </w:r>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05A32BFB"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Pr="00896863"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8" type="#_x0000_t202" style="position:absolute;margin-left:-338.25pt;margin-top:72.65pt;width:324.15pt;height:453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HybwIAAMMEAAAOAAAAZHJzL2Uyb0RvYy54bWysVEtv2zAMvg/YfxB0T/1Y3LRGncJNkWFA&#10;0RZIhp4VWY4NyKImKbG7Yf+9lBy3W7fTsItMkRQf30f66nroJDkKY1tQBU3OYkqE4lC1al/Qr9v1&#10;7IIS65iqmAQlCvosLL1efvxw1etcpNCArIQhGETZvNcFbZzTeRRZ3oiO2TPQQqGxBtMxh1ezjyrD&#10;eozeySiN4/OoB1NpA1xYi9rb0UiXIX5dC+4e6toKR2RBsTYXThPOnT+j5RXL94bppuWnMtg/VNGx&#10;VmHS11C3zDFyMO0fobqWG7BQuzMOXQR13XIResBukvhdN5uGaRF6QXCsfoXJ/r+w/P74aEhbFTRd&#10;UKJYhxxtxeDIDQwEVYhPr22ObhuNjm5APfI86S0qfdtDbTr/xYYI2hHp51d0fTSOynmSnC/ijBKO&#10;tmyRfUrigH/09lwb6z4L6IgXCmqQvoAqO95Zh6Wg6+Tis1mQbbVupQwXPzJiJQ05MiR7t099kfji&#10;Ny+pvK8C/2o0jxoRZmXMwnIsGUXv6YsPPP5YZYu0XGSXs/MyS2bzJL6YlWWczm7XZVzG8/Xqcn7z&#10;85Ryeh957EaMvOSG3RCwTkJtXrWD6hlxNTBOptV83WLvd8y6R2ZwFBFKXC/3gEctoS8onCRKGjDf&#10;/6b3/jghaKWkx9EuqP12YEZQIr8onB2/B5NgJmE3CerQrQABTHBxNQ8iPjBOTmJtoHvCrSt9FjQx&#10;xTFXQd0krty4YLi1XJRlcMJp18zdqY3mPrSH1jO5HZ6Y0Se6HcJ2D9PQs/wd66PvSF95cFC3YSTe&#10;UES2/QU3JfB+2mq/ir/eg9fbv2f5AgAA//8DAFBLAwQUAAYACAAAACEAz3Bt3+UAAAANAQAADwAA&#10;AGRycy9kb3ducmV2LnhtbEyPwUrDQBCG74LvsIzgRdJNUhNLzKaIRQpCkdaKeNtm1ySYnQ3ZbbP2&#10;6R1Pepz5P/75plwG07OTHl1nUUAyi4FprK3qsBGwf32KFsCcl6hkb1EL+NYOltXlRSkLZSfc6tPO&#10;N4xK0BVSQOv9UHDu6lYb6WZ20EjZpx2N9DSODVejnKjc9DyN45wb2SFdaOWgH1tdf+2ORoBLun3Y&#10;nqeXdXhbf5w376vh+WYlxPVVeLgH5nXwfzD86pM6VOR0sEdUjvUCovwuz4il5DabAyMkShcpsANt&#10;4iyZA69K/v+L6gcAAP//AwBQSwECLQAUAAYACAAAACEAtoM4kv4AAADhAQAAEwAAAAAAAAAAAAAA&#10;AAAAAAAAW0NvbnRlbnRfVHlwZXNdLnhtbFBLAQItABQABgAIAAAAIQA4/SH/1gAAAJQBAAALAAAA&#10;AAAAAAAAAAAAAC8BAABfcmVscy8ucmVsc1BLAQItABQABgAIAAAAIQDbHRHybwIAAMMEAAAOAAAA&#10;AAAAAAAAAAAAAC4CAABkcnMvZTJvRG9jLnhtbFBLAQItABQABgAIAAAAIQDPcG3f5QAAAA0BAAAP&#10;AAAAAAAAAAAAAAAAAMkEAABkcnMvZG93bnJldi54bWxQSwUGAAAAAAQABADzAAAA2wUAAAAA&#10;" fillcolor="#eeece1 [3214]" stroked="f">
                <v:textbox inset="0,0,0,0">
                  <w:txbxContent>
                    <w:p w14:paraId="7DEE1B14" w14:textId="77777777" w:rsidR="00B85077" w:rsidRPr="0050281B" w:rsidRDefault="00B85077" w:rsidP="00F530ED">
                      <w:pPr>
                        <w:shd w:val="clear" w:color="auto" w:fill="EEECE1" w:themeFill="background2"/>
                        <w:ind w:left="113" w:right="113"/>
                        <w:jc w:val="both"/>
                        <w:rPr>
                          <w:b/>
                          <w:sz w:val="18"/>
                          <w:szCs w:val="18"/>
                          <w:lang w:val="en-GB"/>
                        </w:rPr>
                      </w:pPr>
                      <w:r w:rsidRPr="0050281B">
                        <w:rPr>
                          <w:b/>
                          <w:sz w:val="18"/>
                          <w:szCs w:val="18"/>
                          <w:lang w:val="en-GB"/>
                        </w:rPr>
                        <w:t xml:space="preserve">Interoperability Roadmap </w:t>
                      </w:r>
                    </w:p>
                    <w:p w14:paraId="7A3D3AD3" w14:textId="7AD75276" w:rsidR="00B85077" w:rsidRPr="0019495E" w:rsidRDefault="00B85077" w:rsidP="0019495E">
                      <w:pPr>
                        <w:shd w:val="clear" w:color="auto" w:fill="EEECE1" w:themeFill="background2"/>
                        <w:ind w:left="113" w:right="113"/>
                        <w:jc w:val="both"/>
                        <w:rPr>
                          <w:sz w:val="16"/>
                          <w:szCs w:val="16"/>
                          <w:lang w:val="en-GB"/>
                        </w:rPr>
                      </w:pPr>
                      <w:r w:rsidRPr="00E85884">
                        <w:rPr>
                          <w:sz w:val="16"/>
                          <w:szCs w:val="16"/>
                          <w:lang w:val="en-GB"/>
                        </w:rPr>
                        <w:t xml:space="preserve">Integration and interoperation of Commercial Cloud resources with e-infrastructures is a crucial aspect for the success of the Helix Nebula project. </w:t>
                      </w:r>
                      <w:r>
                        <w:rPr>
                          <w:sz w:val="16"/>
                          <w:szCs w:val="16"/>
                          <w:lang w:val="en-GB"/>
                        </w:rPr>
                        <w:t>Following the</w:t>
                      </w:r>
                      <w:r w:rsidRPr="00E85884">
                        <w:rPr>
                          <w:sz w:val="16"/>
                          <w:szCs w:val="16"/>
                          <w:lang w:val="en-GB"/>
                        </w:rPr>
                        <w:t xml:space="preserve"> </w:t>
                      </w:r>
                      <w:r>
                        <w:rPr>
                          <w:sz w:val="16"/>
                          <w:szCs w:val="16"/>
                          <w:lang w:val="en-GB"/>
                        </w:rPr>
                        <w:t>Helix Nebula</w:t>
                      </w:r>
                      <w:r w:rsidRPr="00E85884">
                        <w:rPr>
                          <w:sz w:val="16"/>
                          <w:szCs w:val="16"/>
                          <w:lang w:val="en-GB"/>
                        </w:rPr>
                        <w:t xml:space="preserve"> report on Interoperability requirement </w:t>
                      </w:r>
                      <w:r>
                        <w:rPr>
                          <w:sz w:val="16"/>
                          <w:szCs w:val="16"/>
                          <w:lang w:val="en-GB"/>
                        </w:rPr>
                        <w:t>published</w:t>
                      </w:r>
                      <w:r w:rsidRPr="00E85884">
                        <w:rPr>
                          <w:sz w:val="16"/>
                          <w:szCs w:val="16"/>
                          <w:lang w:val="en-GB"/>
                        </w:rPr>
                        <w:t xml:space="preserve"> in spring</w:t>
                      </w:r>
                      <w:r>
                        <w:rPr>
                          <w:sz w:val="16"/>
                          <w:szCs w:val="16"/>
                          <w:lang w:val="en-GB"/>
                        </w:rPr>
                        <w:t xml:space="preserve"> 2013, recommendations and next steps on interoperability will be discussed to gather feedback and help shaping the Interoperability </w:t>
                      </w:r>
                      <w:r>
                        <w:rPr>
                          <w:sz w:val="16"/>
                          <w:szCs w:val="16"/>
                          <w:lang w:val="en-GB"/>
                        </w:rPr>
                        <w:t>Roadmap</w:t>
                      </w:r>
                      <w:bookmarkStart w:id="1" w:name="_GoBack"/>
                      <w:bookmarkEnd w:id="1"/>
                    </w:p>
                    <w:p w14:paraId="7D85AE1F" w14:textId="77777777" w:rsidR="00B85077" w:rsidRDefault="00B85077" w:rsidP="00E4290C">
                      <w:pPr>
                        <w:shd w:val="clear" w:color="auto" w:fill="EEECE1" w:themeFill="background2"/>
                        <w:ind w:left="113" w:right="113"/>
                        <w:jc w:val="both"/>
                        <w:rPr>
                          <w:b/>
                          <w:sz w:val="18"/>
                          <w:szCs w:val="18"/>
                          <w:lang w:val="en-GB"/>
                        </w:rPr>
                      </w:pPr>
                      <w:r w:rsidRPr="002204B0">
                        <w:rPr>
                          <w:b/>
                          <w:sz w:val="18"/>
                          <w:szCs w:val="18"/>
                          <w:lang w:val="en-GB"/>
                        </w:rPr>
                        <w:t xml:space="preserve">Sergio Andreozzi </w:t>
                      </w:r>
                    </w:p>
                    <w:p w14:paraId="5A50776E" w14:textId="05A32BFB" w:rsidR="00B85077" w:rsidRDefault="00B85077" w:rsidP="00E4290C">
                      <w:pPr>
                        <w:shd w:val="clear" w:color="auto" w:fill="EEECE1" w:themeFill="background2"/>
                        <w:ind w:left="113" w:right="113"/>
                        <w:jc w:val="both"/>
                        <w:rPr>
                          <w:sz w:val="16"/>
                          <w:szCs w:val="16"/>
                          <w:lang w:val="en-GB"/>
                        </w:rPr>
                      </w:pPr>
                      <w:r>
                        <w:rPr>
                          <w:sz w:val="16"/>
                          <w:szCs w:val="16"/>
                          <w:lang w:val="en-GB"/>
                        </w:rPr>
                        <w:t>Sergio h</w:t>
                      </w:r>
                      <w:r w:rsidRPr="002204B0">
                        <w:rPr>
                          <w:sz w:val="16"/>
                          <w:szCs w:val="16"/>
                          <w:lang w:val="en-GB"/>
                        </w:rPr>
                        <w:t xml:space="preserve">as been involved in grid computing since 2002, when he joined INFN to work on interoperability aspects. Since 2007, he has co-chaired the GLUE Working Group in OGF and contributed to several standard activities. In June 2010, he joined EGI.eu as the Strategy and Policy Manager to steer policy development process and support strategic planning of the European Grid Infrastructure. Sergio holds a PhD in Computer Science from the University of Bologna and </w:t>
                      </w:r>
                      <w:proofErr w:type="gramStart"/>
                      <w:r w:rsidRPr="002204B0">
                        <w:rPr>
                          <w:sz w:val="16"/>
                          <w:szCs w:val="16"/>
                          <w:lang w:val="en-GB"/>
                        </w:rPr>
                        <w:t>a</w:t>
                      </w:r>
                      <w:proofErr w:type="gramEnd"/>
                      <w:r w:rsidRPr="002204B0">
                        <w:rPr>
                          <w:sz w:val="16"/>
                          <w:szCs w:val="16"/>
                          <w:lang w:val="en-GB"/>
                        </w:rPr>
                        <w:t xml:space="preserve"> MSc in Computer Science Engineering from the University of Pisa.</w:t>
                      </w:r>
                    </w:p>
                    <w:p w14:paraId="12C060C6" w14:textId="77777777" w:rsidR="00B85077" w:rsidRDefault="00B85077" w:rsidP="00D139D7">
                      <w:pPr>
                        <w:shd w:val="clear" w:color="auto" w:fill="EEECE1" w:themeFill="background2"/>
                        <w:ind w:right="113"/>
                        <w:jc w:val="both"/>
                        <w:rPr>
                          <w:sz w:val="16"/>
                          <w:szCs w:val="16"/>
                          <w:lang w:val="en-GB"/>
                        </w:rPr>
                      </w:pPr>
                    </w:p>
                    <w:p w14:paraId="2366ABE1" w14:textId="3ACF5D1F" w:rsidR="00B85077" w:rsidRDefault="0096132D" w:rsidP="00E4290C">
                      <w:pPr>
                        <w:shd w:val="clear" w:color="auto" w:fill="EEECE1" w:themeFill="background2"/>
                        <w:ind w:left="113" w:right="113"/>
                        <w:jc w:val="both"/>
                        <w:rPr>
                          <w:sz w:val="16"/>
                          <w:szCs w:val="16"/>
                          <w:lang w:val="en-GB"/>
                        </w:rPr>
                      </w:pPr>
                      <w:r w:rsidRPr="0096132D">
                        <w:rPr>
                          <w:b/>
                          <w:sz w:val="18"/>
                          <w:szCs w:val="18"/>
                          <w:lang w:val="en-GB"/>
                        </w:rPr>
                        <w:t>Business models for publicly funded e-Infrastructures in Helix Nebula</w:t>
                      </w:r>
                    </w:p>
                    <w:p w14:paraId="34DC90CF" w14:textId="4C020C6A" w:rsidR="00B85077" w:rsidRDefault="0019495E" w:rsidP="00E4290C">
                      <w:pPr>
                        <w:shd w:val="clear" w:color="auto" w:fill="EEECE1" w:themeFill="background2"/>
                        <w:ind w:left="113" w:right="113"/>
                        <w:jc w:val="both"/>
                        <w:rPr>
                          <w:sz w:val="16"/>
                          <w:szCs w:val="16"/>
                          <w:lang w:val="en-GB"/>
                        </w:rPr>
                      </w:pPr>
                      <w:r w:rsidRPr="0019495E">
                        <w:rPr>
                          <w:sz w:val="16"/>
                          <w:szCs w:val="16"/>
                          <w:lang w:val="en-GB"/>
                        </w:rPr>
                        <w:t xml:space="preserve">The subject of this presentation is the business model innovation for Helix Nebula integrating public and commercial providers. It will show the results of the business model innovation workshops and corresponding surveys and interviews conducted by SAP with the supplier and demand side of Helix Nebula. 7 potential business models with specific and overarching broker roles have been identified. These broker roles can create opportunities for public providers to enter the field of Helix Nebula </w:t>
                      </w:r>
                      <w:r>
                        <w:rPr>
                          <w:sz w:val="16"/>
                          <w:szCs w:val="16"/>
                          <w:lang w:val="en-GB"/>
                        </w:rPr>
                        <w:t>by creating</w:t>
                      </w:r>
                      <w:r w:rsidRPr="0019495E">
                        <w:rPr>
                          <w:sz w:val="16"/>
                          <w:szCs w:val="16"/>
                          <w:lang w:val="en-GB"/>
                        </w:rPr>
                        <w:t xml:space="preserve"> a win-win situation for all involved parties by lowering risks and costs for the supplier side.</w:t>
                      </w:r>
                    </w:p>
                    <w:p w14:paraId="541D9D4A" w14:textId="77777777" w:rsidR="00B85077" w:rsidRDefault="00B85077" w:rsidP="00E4290C">
                      <w:pPr>
                        <w:shd w:val="clear" w:color="auto" w:fill="EEECE1" w:themeFill="background2"/>
                        <w:ind w:left="113" w:right="113"/>
                        <w:jc w:val="both"/>
                        <w:rPr>
                          <w:b/>
                          <w:color w:val="0F243E" w:themeColor="text2" w:themeShade="80"/>
                          <w:sz w:val="16"/>
                          <w:szCs w:val="16"/>
                          <w:lang w:val="en-GB"/>
                        </w:rPr>
                      </w:pPr>
                      <w:r w:rsidRPr="00896863">
                        <w:rPr>
                          <w:b/>
                          <w:sz w:val="18"/>
                          <w:szCs w:val="18"/>
                          <w:lang w:val="en-GB"/>
                        </w:rPr>
                        <w:t>Julia Doll</w:t>
                      </w:r>
                      <w:r w:rsidRPr="0058238B">
                        <w:rPr>
                          <w:b/>
                          <w:color w:val="0F243E" w:themeColor="text2" w:themeShade="80"/>
                          <w:sz w:val="16"/>
                          <w:szCs w:val="16"/>
                          <w:lang w:val="en-GB"/>
                        </w:rPr>
                        <w:t xml:space="preserve"> </w:t>
                      </w:r>
                    </w:p>
                    <w:p w14:paraId="2B85F260" w14:textId="79AC42CE" w:rsidR="00B85077" w:rsidRPr="00896863" w:rsidRDefault="0019495E" w:rsidP="00E4290C">
                      <w:pPr>
                        <w:shd w:val="clear" w:color="auto" w:fill="EEECE1" w:themeFill="background2"/>
                        <w:ind w:left="113" w:right="113"/>
                        <w:jc w:val="both"/>
                        <w:rPr>
                          <w:sz w:val="16"/>
                          <w:szCs w:val="16"/>
                          <w:lang w:val="en-GB"/>
                        </w:rPr>
                      </w:pPr>
                      <w:r>
                        <w:rPr>
                          <w:sz w:val="16"/>
                          <w:szCs w:val="16"/>
                          <w:lang w:val="en-GB"/>
                        </w:rPr>
                        <w:t xml:space="preserve">Julia </w:t>
                      </w:r>
                      <w:r w:rsidR="00B85077">
                        <w:rPr>
                          <w:sz w:val="16"/>
                          <w:szCs w:val="16"/>
                          <w:lang w:val="en-GB"/>
                        </w:rPr>
                        <w:t>h</w:t>
                      </w:r>
                      <w:r w:rsidR="00B85077" w:rsidRPr="00896863">
                        <w:rPr>
                          <w:sz w:val="16"/>
                          <w:szCs w:val="16"/>
                          <w:lang w:val="en-GB"/>
                        </w:rPr>
                        <w:t>olds a Master of Science majoring in Management Information Systems from the University of Mannheim and a Master of Business majoring in Marketing from the University of Queensland, Australia. Julia has been working at SAP since 2007 in several areas comprising: Product Management, Business Development and Business Model Innovation Research. Since 2012 she joined SAP Switzerland as Project Lead for Business Model Innovation. She has coached several projects regarding analysis, design and evaluation of business models. Her current research focuses on business model elements and their correlation.</w:t>
                      </w:r>
                    </w:p>
                    <w:p w14:paraId="4CB01721" w14:textId="77777777" w:rsidR="00B85077" w:rsidRDefault="00B85077" w:rsidP="00E4290C">
                      <w:pPr>
                        <w:shd w:val="clear" w:color="auto" w:fill="EEECE1" w:themeFill="background2"/>
                        <w:ind w:left="113" w:right="113"/>
                        <w:jc w:val="both"/>
                        <w:rPr>
                          <w:b/>
                          <w:color w:val="0F243E" w:themeColor="text2" w:themeShade="80"/>
                          <w:sz w:val="16"/>
                          <w:szCs w:val="16"/>
                        </w:rPr>
                      </w:pPr>
                    </w:p>
                    <w:p w14:paraId="0201144E" w14:textId="77777777" w:rsidR="0096132D" w:rsidRDefault="0096132D" w:rsidP="00E4290C">
                      <w:pPr>
                        <w:shd w:val="clear" w:color="auto" w:fill="EEECE1" w:themeFill="background2"/>
                        <w:ind w:left="113" w:right="113"/>
                        <w:jc w:val="both"/>
                        <w:rPr>
                          <w:b/>
                          <w:sz w:val="18"/>
                          <w:szCs w:val="18"/>
                          <w:lang w:val="en-GB"/>
                        </w:rPr>
                      </w:pPr>
                      <w:r w:rsidRPr="0096132D">
                        <w:rPr>
                          <w:b/>
                          <w:sz w:val="18"/>
                          <w:szCs w:val="18"/>
                          <w:lang w:val="en-GB"/>
                        </w:rPr>
                        <w:t xml:space="preserve">Deploying Helix Nebula flagship applications in a hybrid scenario </w:t>
                      </w:r>
                    </w:p>
                    <w:p w14:paraId="66137C6F" w14:textId="7E74A842" w:rsidR="00B85077" w:rsidRPr="00E85884" w:rsidRDefault="00B85077" w:rsidP="00E4290C">
                      <w:pPr>
                        <w:shd w:val="clear" w:color="auto" w:fill="EEECE1" w:themeFill="background2"/>
                        <w:ind w:left="113" w:right="113"/>
                        <w:jc w:val="both"/>
                        <w:rPr>
                          <w:sz w:val="16"/>
                          <w:szCs w:val="16"/>
                          <w:lang w:val="en-GB"/>
                        </w:rPr>
                      </w:pPr>
                      <w:r w:rsidRPr="00E85884">
                        <w:rPr>
                          <w:sz w:val="16"/>
                          <w:szCs w:val="16"/>
                          <w:lang w:val="en-GB"/>
                        </w:rPr>
                        <w:t>This presentation will provide a general overview of the Blue Box architecture and the main technical interoperability aspects that should be considered when evaluating Blue Box implementations. An update on the discussion about interoperability with e-Infrastructure and the EGI Federated Cloud Initiative will also be provided. The goal is to support the discussion on identifying requirements for technical interoperability</w:t>
                      </w:r>
                    </w:p>
                    <w:p w14:paraId="6F5D3572" w14:textId="77A97084" w:rsidR="00B85077" w:rsidRPr="00E4290C" w:rsidRDefault="00B85077" w:rsidP="00E4290C">
                      <w:pPr>
                        <w:shd w:val="clear" w:color="auto" w:fill="EEECE1" w:themeFill="background2"/>
                        <w:ind w:left="113" w:right="113"/>
                        <w:jc w:val="both"/>
                        <w:rPr>
                          <w:b/>
                          <w:sz w:val="18"/>
                          <w:szCs w:val="18"/>
                          <w:lang w:val="en-GB"/>
                        </w:rPr>
                      </w:pPr>
                      <w:r>
                        <w:rPr>
                          <w:b/>
                          <w:sz w:val="18"/>
                          <w:szCs w:val="18"/>
                          <w:lang w:val="en-GB"/>
                        </w:rPr>
                        <w:t>Salvatore Pinto</w:t>
                      </w:r>
                    </w:p>
                    <w:p w14:paraId="65D84AED" w14:textId="6F53BF1B" w:rsidR="00B85077" w:rsidRPr="00E85884" w:rsidRDefault="00B85077" w:rsidP="00E4290C">
                      <w:pPr>
                        <w:shd w:val="clear" w:color="auto" w:fill="EEECE1" w:themeFill="background2"/>
                        <w:ind w:left="113" w:right="113"/>
                        <w:jc w:val="both"/>
                        <w:rPr>
                          <w:sz w:val="16"/>
                          <w:szCs w:val="16"/>
                          <w:lang w:val="en-GB"/>
                        </w:rPr>
                      </w:pPr>
                      <w:r w:rsidRPr="006674B9">
                        <w:rPr>
                          <w:sz w:val="16"/>
                          <w:szCs w:val="16"/>
                          <w:lang w:val="en-GB"/>
                        </w:rPr>
                        <w:t xml:space="preserve">Salvatore graduated in Electronic Engineering at the University of Salerno, Italy. He started working on Grid operations in July 2009 for the European Space Agency in Rome. He first faced Cloud Technologies in September 2010, using them as a new way to support </w:t>
                      </w:r>
                      <w:proofErr w:type="gramStart"/>
                      <w:r w:rsidRPr="006674B9">
                        <w:rPr>
                          <w:sz w:val="16"/>
                          <w:szCs w:val="16"/>
                          <w:lang w:val="en-GB"/>
                        </w:rPr>
                        <w:t>scientists</w:t>
                      </w:r>
                      <w:proofErr w:type="gramEnd"/>
                      <w:r w:rsidRPr="006674B9">
                        <w:rPr>
                          <w:sz w:val="16"/>
                          <w:szCs w:val="16"/>
                          <w:lang w:val="en-GB"/>
                        </w:rPr>
                        <w:t xml:space="preserve"> algorithms development and data processing needs. He joined the EGI Operations Team as Cloud Tec</w:t>
                      </w:r>
                      <w:r w:rsidR="0019495E">
                        <w:rPr>
                          <w:sz w:val="16"/>
                          <w:szCs w:val="16"/>
                          <w:lang w:val="en-GB"/>
                        </w:rPr>
                        <w:t>hnology specialist in July 2013</w:t>
                      </w:r>
                      <w:r w:rsidRPr="00E85884">
                        <w:rPr>
                          <w:sz w:val="16"/>
                          <w:szCs w:val="16"/>
                          <w:lang w:val="en-GB"/>
                        </w:rPr>
                        <w:t>.</w:t>
                      </w:r>
                    </w:p>
                    <w:p w14:paraId="35BF5152" w14:textId="77777777" w:rsidR="00B85077" w:rsidRDefault="00B85077" w:rsidP="00E4290C">
                      <w:pPr>
                        <w:shd w:val="clear" w:color="auto" w:fill="EEECE1" w:themeFill="background2"/>
                        <w:ind w:left="113" w:right="113"/>
                        <w:jc w:val="both"/>
                        <w:rPr>
                          <w:sz w:val="18"/>
                          <w:szCs w:val="18"/>
                          <w:lang w:val="en-GB"/>
                        </w:rPr>
                      </w:pPr>
                    </w:p>
                  </w:txbxContent>
                </v:textbox>
              </v:shape>
            </w:pict>
          </mc:Fallback>
        </mc:AlternateContent>
      </w:r>
      <w:r w:rsidR="00501CEE">
        <w:rPr>
          <w:noProof/>
          <w:lang w:val="en-GB" w:eastAsia="en-GB"/>
        </w:rPr>
        <mc:AlternateContent>
          <mc:Choice Requires="wps">
            <w:drawing>
              <wp:anchor distT="0" distB="0" distL="114300" distR="114300" simplePos="0" relativeHeight="251717638" behindDoc="0" locked="0" layoutInCell="1" allowOverlap="1" wp14:anchorId="0384C205" wp14:editId="44FAE90C">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_x0000_s1039"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8ls/UCAABX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EdAjaAs5umd7gxZyj0AE/PSdTkHtrgNFswc55NnFqrtbWXzVSMhlTcWWzZWSfc1oCf6F9qV/9nTA&#10;0RZk03+QJdihOyMd0L5SrSUP6ECADo48nnJjfSlAOEqS6SgaY1TA3ZhECeytCZoeX3dKm3dMtshu&#10;Mqwg9w6dPtxqM6geVawxIXPeNCCnaSMuBIA5SMA2PLV31guXzh9JkKzjdUw8Ek3WHgnK0pvnS+JN&#10;8nA6Xo1Wy+Uq/GnthiSteVkyYc0cSyskr0vdociHojgVl5YNLy2cdUmr7WbZKPRAobRz9x0IOVPz&#10;L91wfEEsz0IKIxIsosTLJ/HUIxUZe8k0iL0gTBbJJCAJWeWXId1ywf49JNRnOBlDHl04f4wtcN/L&#10;2GjacgPDo+FthuOTEk1tCa5F6VJrKG+G/RkV1v3fU5HP59EEsuit4gSo2LDIi/OAeIs5GYfL6TQP&#10;V1NLRWt57RpasGGC5Q3dHgixV69LckuLi2kWhr5L9VCrLk1QiscidM1k+2foJLPf7F3fhiNLje20&#10;jSwfob2UhOqHHoKpDJtaqu8Y9TDhMqy/7ahiGDXvBbRoEhJiR6I7wEadSzdHKRUFQGTYYDRsl2YY&#10;n7tO8W0NFoZhIOQc2rnirtOevDkMAZhejvDDpLXj8fzstJ7+B7NfAAAA//8DAFBLAwQUAAYACAAA&#10;ACEAFKlLKN8AAAALAQAADwAAAGRycy9kb3ducmV2LnhtbEyPwU7DMAyG70i8Q2QkbizdGJCVphMg&#10;sdM4MHgArzFNoUmqJlvbPT3eCW62/On39xfr0bXiSH1sgtcwn2UgyFfBNL7W8PnxeqNAxITeYBs8&#10;aZgowrq8vCgwN2Hw73TcpVpwiI85arApdbmUsbLkMM5CR55vX6F3mHjta2l6HDjctXKRZffSYeP5&#10;g8WOXixVP7uD0+BO81O/RXTfm2mBQzfZzdv2Wevrq/HpEUSiMf3BcNZndSjZaR8O3kTRalAPasWo&#10;hpXiCmfgLlNLEHue1PIWZFnI/x3KXwAAAP//AwBQSwECLQAUAAYACAAAACEA5JnDwPsAAADhAQAA&#10;EwAAAAAAAAAAAAAAAAAAAAAAW0NvbnRlbnRfVHlwZXNdLnhtbFBLAQItABQABgAIAAAAIQAjsmrh&#10;1wAAAJQBAAALAAAAAAAAAAAAAAAAACwBAABfcmVscy8ucmVsc1BLAQItABQABgAIAAAAIQACTyWz&#10;9QIAAFcGAAAOAAAAAAAAAAAAAAAAACwCAABkcnMvZTJvRG9jLnhtbFBLAQItABQABgAIAAAAIQAU&#10;qUso3wAAAAsBAAAPAAAAAAAAAAAAAAAAAE0FAABkcnMvZG93bnJldi54bWxQSwUGAAAAAAQABADz&#10;AAAAWQYAAAAA&#10;" filled="f" stroked="f">
                <v:textbox inset=",0,,0">
                  <w:txbxContent>
                    <w:p w14:paraId="13811961" w14:textId="42910F11" w:rsidR="00B85077" w:rsidRPr="00501CEE" w:rsidRDefault="00B85077" w:rsidP="00501CEE">
                      <w:pPr>
                        <w:pStyle w:val="Title"/>
                        <w:rPr>
                          <w:sz w:val="32"/>
                        </w:rPr>
                      </w:pPr>
                      <w:r>
                        <w:rPr>
                          <w:sz w:val="32"/>
                        </w:rPr>
                        <w:t>3</w:t>
                      </w:r>
                      <w:r>
                        <w:rPr>
                          <w:sz w:val="32"/>
                          <w:vertAlign w:val="superscript"/>
                        </w:rPr>
                        <w:t>rd</w:t>
                      </w:r>
                      <w:r w:rsidRPr="00501CEE">
                        <w:rPr>
                          <w:sz w:val="32"/>
                        </w:rPr>
                        <w:t xml:space="preserve"> Helix Nebula Workshop on Interoperability</w:t>
                      </w:r>
                    </w:p>
                    <w:p w14:paraId="7925BA20" w14:textId="77777777" w:rsidR="00B85077" w:rsidRPr="00943BEB" w:rsidRDefault="00B85077" w:rsidP="00D6753D">
                      <w:pPr>
                        <w:pStyle w:val="Title"/>
                        <w:rPr>
                          <w:sz w:val="28"/>
                        </w:rPr>
                      </w:pPr>
                      <w:r w:rsidRPr="00943BEB">
                        <w:rPr>
                          <w:sz w:val="28"/>
                        </w:rPr>
                        <w:t>Abstracts &amp; Biographies</w:t>
                      </w:r>
                      <w:r>
                        <w:rPr>
                          <w:sz w:val="28"/>
                        </w:rPr>
                        <w:t xml:space="preserve">                                              </w:t>
                      </w:r>
                    </w:p>
                    <w:p w14:paraId="2A7B8D82" w14:textId="6BF471C0" w:rsidR="00B85077" w:rsidRPr="00943BEB" w:rsidRDefault="00B85077" w:rsidP="00BF4880">
                      <w:pPr>
                        <w:pStyle w:val="Title"/>
                        <w:rPr>
                          <w:sz w:val="28"/>
                        </w:rPr>
                      </w:pPr>
                    </w:p>
                  </w:txbxContent>
                </v:textbox>
                <w10:wrap anchorx="page" anchory="page"/>
              </v:shape>
            </w:pict>
          </mc:Fallback>
        </mc:AlternateContent>
      </w:r>
      <w:r w:rsidR="00501CEE">
        <w:rPr>
          <w:noProof/>
          <w:lang w:val="en-GB" w:eastAsia="en-GB"/>
        </w:rPr>
        <mc:AlternateContent>
          <mc:Choice Requires="wps">
            <w:drawing>
              <wp:anchor distT="0" distB="0" distL="114300" distR="114300" simplePos="0" relativeHeight="251748358" behindDoc="0" locked="0" layoutInCell="1" allowOverlap="1" wp14:anchorId="4C65D15C" wp14:editId="388EEBFD">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 o:spid="_x0000_s1040"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1rQ/MCAABVBgAADgAAAGRycy9lMm9Eb2MueG1srFXJbtswEL0X6D8QvCtaQtuSEDnwpqJAugBJ&#10;P4CWKIuoRKokbTkt+u8dUrZjJy0QtNWBIIfDNzNvFt3c7tsG7ZjSXIoMh1cBRkwUsuRik+EvD7kX&#10;Y6QNFSVtpGAZfmQa307fvrnpu5RFspZNyRQCEKHTvstwbUyX+r4uatZSfSU7JuCykqqlBo5q45eK&#10;9oDeNn4UBGO/l6rslCyY1iBdDpd46vCrihXmU1VpZlCTYfDNuFW5dW1Xf3pD042iXc2Lgxv0L7xo&#10;KRdg9AS1pIaireIvoFpeKKllZa4K2fqyqnjBXAwQTRg8i+a+ph1zsQA5ujvRpP8fbPFx91khXmY4&#10;wkjQFlL0wPYGzeUeRZadvtMpKN13oGb2IIYsu0h1dyeLrxoJuaip2LCZUrKvGS3Bu9C+9M+eDjja&#10;gqz7D7IEM3RrpAPaV6q11AEZCNAhS4+nzFhXChBeJ8nkOhphVMDdiEQJ7K0Jmh5fd0qbd0y2yG4y&#10;rCDzDp3u7rQZVI8q1piQOW8akNO0ERcCwBwkYBue2jvrhUvmjyRIVvEqJh6JxiuPBGXpzfIF8cZ5&#10;OBktr5eLxTL8ae2GJK15WTJhzRwLKySvS9yhxIeSOJWWlg0vLZx1SavNetEotKNQ2Ln7DoScqfmX&#10;bji+IJZnIYURCeZR4uXjeOKRioy8ZBLEXhAm82QckIQs88uQ7rhg/x4S6jOcjCCPLpw/xha472Vs&#10;NG25gdHR8DbD8UmJprYEV6J0qTWUN8P+jArr/u+pyGezaAxZ9JZxAlSsWeTFeUC8+YyMwsVkkofL&#10;iaWitbx2DS3YML/yhm4OhNir1yW5pcXFLAtD36V6qFWXJijFYxG6ZrL9M3SS2a/3rmtDYqmxnbaW&#10;5SO0l5JQ/dBDMJNhU0v1HaMe5luG9bctVQyj5r2AFk1CQuxAdAfYqHPp+iilogCIDBuMhu3CDMNz&#10;2ym+qcHCMAyEnEE7V9x12pM3hyEAs8sRfpizdjien53W099g+gsAAP//AwBQSwMEFAAGAAgAAAAh&#10;AAQ6x43dAAAACgEAAA8AAABkcnMvZG93bnJldi54bWxMj8FOwzAQRO9I/IO1SNyo7SCVNsSpAIme&#10;yoHCB2xjEwdiO7LdJunXs5zobXdmNPu22kyuZycTUxe8ArkQwIxvgu58q+Dz4/VuBSxl9Br74I2C&#10;2STY1NdXFZY6jP7dnPa5ZVTiU4kKbM5DyXlqrHGYFmEwnryvEB1mWmPLdcSRyl3PCyGW3GHn6YLF&#10;wbxY0/zsj06BO8tz3CG67+1c4DjMdvu2e1bq9mZ6egSWzZT/w/CHT+hQE9MhHL1OrFewlpKSpIv7&#10;JTAKPBSChgMpq7UEXlf88oX6FwAA//8DAFBLAQItABQABgAIAAAAIQDkmcPA+wAAAOEBAAATAAAA&#10;AAAAAAAAAAAAAAAAAABbQ29udGVudF9UeXBlc10ueG1sUEsBAi0AFAAGAAgAAAAhACOyauHXAAAA&#10;lAEAAAsAAAAAAAAAAAAAAAAALAEAAF9yZWxzLy5yZWxzUEsBAi0AFAAGAAgAAAAhAFdta0PzAgAA&#10;VQYAAA4AAAAAAAAAAAAAAAAALAIAAGRycy9lMm9Eb2MueG1sUEsBAi0AFAAGAAgAAAAhAAQ6x43d&#10;AAAACgEAAA8AAAAAAAAAAAAAAAAASwUAAGRycy9kb3ducmV2LnhtbFBLBQYAAAAABAAEAPMAAABV&#10;BgAAAAA=&#10;" filled="f" stroked="f">
                <v:textbox inset=",0,,0">
                  <w:txbxContent>
                    <w:p w14:paraId="7E41D704" w14:textId="380AC52A" w:rsidR="00B85077" w:rsidRDefault="00B85077" w:rsidP="00F16BBD">
                      <w:pPr>
                        <w:pStyle w:val="Title"/>
                        <w:rPr>
                          <w:sz w:val="32"/>
                        </w:rPr>
                      </w:pPr>
                      <w:r>
                        <w:rPr>
                          <w:sz w:val="32"/>
                        </w:rPr>
                        <w:t>3</w:t>
                      </w:r>
                      <w:r>
                        <w:rPr>
                          <w:sz w:val="32"/>
                          <w:vertAlign w:val="superscript"/>
                        </w:rPr>
                        <w:t>rd</w:t>
                      </w:r>
                      <w:r w:rsidRPr="00501CEE">
                        <w:rPr>
                          <w:sz w:val="32"/>
                        </w:rPr>
                        <w:t xml:space="preserve"> Helix Nebula Workshop on Interoperability</w:t>
                      </w:r>
                    </w:p>
                    <w:p w14:paraId="05458522" w14:textId="77777777" w:rsidR="00B85077" w:rsidRPr="00943BEB" w:rsidRDefault="00B85077" w:rsidP="00E4290C">
                      <w:pPr>
                        <w:pStyle w:val="Title"/>
                        <w:rPr>
                          <w:sz w:val="28"/>
                        </w:rPr>
                      </w:pPr>
                      <w:r w:rsidRPr="00943BEB">
                        <w:rPr>
                          <w:sz w:val="28"/>
                        </w:rPr>
                        <w:t>Abstracts &amp; Biographies</w:t>
                      </w:r>
                      <w:r>
                        <w:rPr>
                          <w:sz w:val="28"/>
                        </w:rPr>
                        <w:t xml:space="preserve">                                              </w:t>
                      </w:r>
                    </w:p>
                    <w:p w14:paraId="41E9C3D8" w14:textId="77777777" w:rsidR="00B85077" w:rsidRPr="00501CEE" w:rsidRDefault="00B85077" w:rsidP="00F16BBD">
                      <w:pPr>
                        <w:pStyle w:val="Title"/>
                        <w:rPr>
                          <w:sz w:val="32"/>
                        </w:rPr>
                      </w:pPr>
                    </w:p>
                  </w:txbxContent>
                </v:textbox>
                <w10:wrap anchorx="page" anchory="page"/>
              </v:shape>
            </w:pict>
          </mc:Fallback>
        </mc:AlternateContent>
      </w:r>
      <w:r w:rsidR="00F16BBD">
        <w:rPr>
          <w:noProof/>
          <w:lang w:val="en-GB" w:eastAsia="en-GB"/>
        </w:rPr>
        <w:t xml:space="preserve"> </w:t>
      </w:r>
    </w:p>
    <w:sectPr w:rsidR="00D31900" w:rsidSect="006C4BDD">
      <w:headerReference w:type="default" r:id="rId27"/>
      <w:footerReference w:type="default" r:id="rId28"/>
      <w:headerReference w:type="first" r:id="rId29"/>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514F8" w14:textId="77777777" w:rsidR="00E358ED" w:rsidRDefault="00E358ED">
      <w:r>
        <w:separator/>
      </w:r>
    </w:p>
  </w:endnote>
  <w:endnote w:type="continuationSeparator" w:id="0">
    <w:p w14:paraId="040F1B8A" w14:textId="77777777" w:rsidR="00E358ED" w:rsidRDefault="00E3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B85077" w:rsidRDefault="00B85077">
    <w:pPr>
      <w:pStyle w:val="Footer"/>
    </w:pPr>
    <w:r>
      <w:rPr>
        <w:noProof/>
        <w:lang w:val="en-GB" w:eastAsia="en-GB"/>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A2C97" w14:textId="77777777" w:rsidR="00E358ED" w:rsidRDefault="00E358ED">
      <w:r>
        <w:separator/>
      </w:r>
    </w:p>
  </w:footnote>
  <w:footnote w:type="continuationSeparator" w:id="0">
    <w:p w14:paraId="5A2C6182" w14:textId="77777777" w:rsidR="00E358ED" w:rsidRDefault="00E3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B85077" w:rsidRDefault="00B85077">
    <w:pPr>
      <w:pStyle w:val="Header"/>
    </w:pPr>
    <w:r>
      <w:rPr>
        <w:noProof/>
        <w:lang w:val="en-GB" w:eastAsia="en-GB"/>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B85077" w:rsidRDefault="00B85077">
    <w:pPr>
      <w:pStyle w:val="Header"/>
    </w:pPr>
    <w:r>
      <w:rPr>
        <w:noProof/>
        <w:lang w:val="en-GB" w:eastAsia="en-GB"/>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lang w:val="en-GB" w:eastAsia="en-GB"/>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3004"/>
    <w:rsid w:val="00014389"/>
    <w:rsid w:val="00015CC0"/>
    <w:rsid w:val="00026348"/>
    <w:rsid w:val="00057CE9"/>
    <w:rsid w:val="0007177B"/>
    <w:rsid w:val="00077E41"/>
    <w:rsid w:val="00085E24"/>
    <w:rsid w:val="00087508"/>
    <w:rsid w:val="000962C9"/>
    <w:rsid w:val="000C4A17"/>
    <w:rsid w:val="000C7657"/>
    <w:rsid w:val="000E009B"/>
    <w:rsid w:val="000F1636"/>
    <w:rsid w:val="000F3F9C"/>
    <w:rsid w:val="00110DC9"/>
    <w:rsid w:val="00117FD9"/>
    <w:rsid w:val="00124E63"/>
    <w:rsid w:val="00133F0F"/>
    <w:rsid w:val="00135C52"/>
    <w:rsid w:val="00147CFA"/>
    <w:rsid w:val="00153032"/>
    <w:rsid w:val="00160499"/>
    <w:rsid w:val="00160D4B"/>
    <w:rsid w:val="00160DF1"/>
    <w:rsid w:val="0019495E"/>
    <w:rsid w:val="001B3C98"/>
    <w:rsid w:val="001B4A92"/>
    <w:rsid w:val="001C1206"/>
    <w:rsid w:val="001C1432"/>
    <w:rsid w:val="001D4662"/>
    <w:rsid w:val="001E3920"/>
    <w:rsid w:val="00216D94"/>
    <w:rsid w:val="002204B0"/>
    <w:rsid w:val="00234D47"/>
    <w:rsid w:val="002377E2"/>
    <w:rsid w:val="0024073A"/>
    <w:rsid w:val="0024210A"/>
    <w:rsid w:val="00242AED"/>
    <w:rsid w:val="00250C35"/>
    <w:rsid w:val="0025295F"/>
    <w:rsid w:val="002566A5"/>
    <w:rsid w:val="00265757"/>
    <w:rsid w:val="0027466D"/>
    <w:rsid w:val="002A31CD"/>
    <w:rsid w:val="002A518F"/>
    <w:rsid w:val="002A5894"/>
    <w:rsid w:val="002B160B"/>
    <w:rsid w:val="002C1F34"/>
    <w:rsid w:val="002C3F18"/>
    <w:rsid w:val="002C600F"/>
    <w:rsid w:val="002D5D36"/>
    <w:rsid w:val="002E3384"/>
    <w:rsid w:val="002E4CE3"/>
    <w:rsid w:val="00330BBB"/>
    <w:rsid w:val="0035614C"/>
    <w:rsid w:val="003671B0"/>
    <w:rsid w:val="003833E5"/>
    <w:rsid w:val="00386855"/>
    <w:rsid w:val="003875C2"/>
    <w:rsid w:val="003B22A7"/>
    <w:rsid w:val="003C5F13"/>
    <w:rsid w:val="003C7920"/>
    <w:rsid w:val="003E6606"/>
    <w:rsid w:val="003F075B"/>
    <w:rsid w:val="00415C75"/>
    <w:rsid w:val="0042629D"/>
    <w:rsid w:val="00427CA7"/>
    <w:rsid w:val="00432D55"/>
    <w:rsid w:val="00455182"/>
    <w:rsid w:val="004569B2"/>
    <w:rsid w:val="00456EC7"/>
    <w:rsid w:val="004712BC"/>
    <w:rsid w:val="00485BB1"/>
    <w:rsid w:val="004A5100"/>
    <w:rsid w:val="004B00E0"/>
    <w:rsid w:val="004C6F6B"/>
    <w:rsid w:val="004E384A"/>
    <w:rsid w:val="004F736F"/>
    <w:rsid w:val="00501CEE"/>
    <w:rsid w:val="0050281B"/>
    <w:rsid w:val="00523BFD"/>
    <w:rsid w:val="00534E2C"/>
    <w:rsid w:val="00536F3A"/>
    <w:rsid w:val="0056503A"/>
    <w:rsid w:val="0056651C"/>
    <w:rsid w:val="00577BD5"/>
    <w:rsid w:val="0058238B"/>
    <w:rsid w:val="00587D9E"/>
    <w:rsid w:val="005B1604"/>
    <w:rsid w:val="005B56F4"/>
    <w:rsid w:val="005B669E"/>
    <w:rsid w:val="005E6AE2"/>
    <w:rsid w:val="005E7F6D"/>
    <w:rsid w:val="005F1B89"/>
    <w:rsid w:val="00635B5F"/>
    <w:rsid w:val="00637184"/>
    <w:rsid w:val="00655C8D"/>
    <w:rsid w:val="00657055"/>
    <w:rsid w:val="006674B9"/>
    <w:rsid w:val="006739B9"/>
    <w:rsid w:val="00687D82"/>
    <w:rsid w:val="006B18BD"/>
    <w:rsid w:val="006C1C94"/>
    <w:rsid w:val="006C4BDD"/>
    <w:rsid w:val="006C5444"/>
    <w:rsid w:val="006C6363"/>
    <w:rsid w:val="006D1761"/>
    <w:rsid w:val="006D4856"/>
    <w:rsid w:val="006D5007"/>
    <w:rsid w:val="006E31C2"/>
    <w:rsid w:val="006F3BD9"/>
    <w:rsid w:val="00705E23"/>
    <w:rsid w:val="0070788C"/>
    <w:rsid w:val="00714DDF"/>
    <w:rsid w:val="007219A7"/>
    <w:rsid w:val="00740C24"/>
    <w:rsid w:val="007416CD"/>
    <w:rsid w:val="007457D7"/>
    <w:rsid w:val="00746629"/>
    <w:rsid w:val="00751070"/>
    <w:rsid w:val="00752D8F"/>
    <w:rsid w:val="00757768"/>
    <w:rsid w:val="00761813"/>
    <w:rsid w:val="00762C20"/>
    <w:rsid w:val="00781E5C"/>
    <w:rsid w:val="00784850"/>
    <w:rsid w:val="00785226"/>
    <w:rsid w:val="00786EDE"/>
    <w:rsid w:val="007B033F"/>
    <w:rsid w:val="007B55C1"/>
    <w:rsid w:val="007C2546"/>
    <w:rsid w:val="007D22BB"/>
    <w:rsid w:val="007D2A17"/>
    <w:rsid w:val="007D366E"/>
    <w:rsid w:val="007D4C64"/>
    <w:rsid w:val="007E5635"/>
    <w:rsid w:val="00811231"/>
    <w:rsid w:val="00815CCD"/>
    <w:rsid w:val="0082665F"/>
    <w:rsid w:val="00826B1E"/>
    <w:rsid w:val="00837266"/>
    <w:rsid w:val="0085051E"/>
    <w:rsid w:val="00852B96"/>
    <w:rsid w:val="0085624B"/>
    <w:rsid w:val="00883C9F"/>
    <w:rsid w:val="00896863"/>
    <w:rsid w:val="008977A0"/>
    <w:rsid w:val="008C1764"/>
    <w:rsid w:val="008C4C29"/>
    <w:rsid w:val="008D1B3C"/>
    <w:rsid w:val="008D1BFE"/>
    <w:rsid w:val="008E2CB5"/>
    <w:rsid w:val="009217A3"/>
    <w:rsid w:val="00943BEB"/>
    <w:rsid w:val="009549DD"/>
    <w:rsid w:val="0096132D"/>
    <w:rsid w:val="00964F17"/>
    <w:rsid w:val="0097209D"/>
    <w:rsid w:val="00972E9A"/>
    <w:rsid w:val="0097499C"/>
    <w:rsid w:val="00974E6D"/>
    <w:rsid w:val="009757E2"/>
    <w:rsid w:val="009765CD"/>
    <w:rsid w:val="009862B8"/>
    <w:rsid w:val="0099588E"/>
    <w:rsid w:val="009C1582"/>
    <w:rsid w:val="009C189A"/>
    <w:rsid w:val="009C1964"/>
    <w:rsid w:val="009C47B6"/>
    <w:rsid w:val="009C4FBC"/>
    <w:rsid w:val="009D0466"/>
    <w:rsid w:val="009E219E"/>
    <w:rsid w:val="009E6152"/>
    <w:rsid w:val="009F3C02"/>
    <w:rsid w:val="009F49A1"/>
    <w:rsid w:val="00A071D7"/>
    <w:rsid w:val="00A14704"/>
    <w:rsid w:val="00A14D0D"/>
    <w:rsid w:val="00A45397"/>
    <w:rsid w:val="00A45A7E"/>
    <w:rsid w:val="00A638F7"/>
    <w:rsid w:val="00A87DB3"/>
    <w:rsid w:val="00A90CFE"/>
    <w:rsid w:val="00A913FC"/>
    <w:rsid w:val="00AA51B2"/>
    <w:rsid w:val="00AA69FD"/>
    <w:rsid w:val="00AB6820"/>
    <w:rsid w:val="00AC2584"/>
    <w:rsid w:val="00AD1F43"/>
    <w:rsid w:val="00AD6BC9"/>
    <w:rsid w:val="00AE22A8"/>
    <w:rsid w:val="00AF78B2"/>
    <w:rsid w:val="00B17E16"/>
    <w:rsid w:val="00B66553"/>
    <w:rsid w:val="00B763C0"/>
    <w:rsid w:val="00B85077"/>
    <w:rsid w:val="00B85377"/>
    <w:rsid w:val="00B91FE1"/>
    <w:rsid w:val="00BA6C1A"/>
    <w:rsid w:val="00BC2F2F"/>
    <w:rsid w:val="00BC3ABF"/>
    <w:rsid w:val="00BC7DE1"/>
    <w:rsid w:val="00BE5BE5"/>
    <w:rsid w:val="00BF4880"/>
    <w:rsid w:val="00BF4E81"/>
    <w:rsid w:val="00C00B03"/>
    <w:rsid w:val="00C01FF1"/>
    <w:rsid w:val="00C07441"/>
    <w:rsid w:val="00C20473"/>
    <w:rsid w:val="00C378BC"/>
    <w:rsid w:val="00C45A83"/>
    <w:rsid w:val="00C63310"/>
    <w:rsid w:val="00C94BDD"/>
    <w:rsid w:val="00C95EB8"/>
    <w:rsid w:val="00CC0710"/>
    <w:rsid w:val="00CC170B"/>
    <w:rsid w:val="00CC4D3B"/>
    <w:rsid w:val="00CC7060"/>
    <w:rsid w:val="00CD35B5"/>
    <w:rsid w:val="00CE0157"/>
    <w:rsid w:val="00CE4324"/>
    <w:rsid w:val="00CF2BCC"/>
    <w:rsid w:val="00D139D7"/>
    <w:rsid w:val="00D26112"/>
    <w:rsid w:val="00D311F0"/>
    <w:rsid w:val="00D31426"/>
    <w:rsid w:val="00D31900"/>
    <w:rsid w:val="00D36669"/>
    <w:rsid w:val="00D41720"/>
    <w:rsid w:val="00D602ED"/>
    <w:rsid w:val="00D6753D"/>
    <w:rsid w:val="00D752F2"/>
    <w:rsid w:val="00DA7DC5"/>
    <w:rsid w:val="00DC0FDC"/>
    <w:rsid w:val="00DC62A9"/>
    <w:rsid w:val="00DD2C43"/>
    <w:rsid w:val="00DE4BA3"/>
    <w:rsid w:val="00DF733D"/>
    <w:rsid w:val="00E00D3F"/>
    <w:rsid w:val="00E15307"/>
    <w:rsid w:val="00E21D7B"/>
    <w:rsid w:val="00E24357"/>
    <w:rsid w:val="00E358ED"/>
    <w:rsid w:val="00E4290C"/>
    <w:rsid w:val="00E44C0A"/>
    <w:rsid w:val="00E51F31"/>
    <w:rsid w:val="00E54C85"/>
    <w:rsid w:val="00E552CD"/>
    <w:rsid w:val="00E56382"/>
    <w:rsid w:val="00E5675F"/>
    <w:rsid w:val="00E85884"/>
    <w:rsid w:val="00E87B50"/>
    <w:rsid w:val="00EA7746"/>
    <w:rsid w:val="00EB01E2"/>
    <w:rsid w:val="00EB62E7"/>
    <w:rsid w:val="00EC5135"/>
    <w:rsid w:val="00ED148B"/>
    <w:rsid w:val="00EE78E0"/>
    <w:rsid w:val="00F16BBD"/>
    <w:rsid w:val="00F25C16"/>
    <w:rsid w:val="00F25DA3"/>
    <w:rsid w:val="00F31ADE"/>
    <w:rsid w:val="00F37634"/>
    <w:rsid w:val="00F5202F"/>
    <w:rsid w:val="00F530ED"/>
    <w:rsid w:val="00F56FD6"/>
    <w:rsid w:val="00F61691"/>
    <w:rsid w:val="00F70DC0"/>
    <w:rsid w:val="00F920CF"/>
    <w:rsid w:val="00F977D5"/>
    <w:rsid w:val="00FB76BB"/>
    <w:rsid w:val="00FC33F1"/>
    <w:rsid w:val="00FD3E06"/>
    <w:rsid w:val="00FD476B"/>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283273145">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07681857">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447190436">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590113941">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go.egi.eu/hnws3-feedback" TargetMode="External"/><Relationship Id="rId26" Type="http://schemas.openxmlformats.org/officeDocument/2006/relationships/hyperlink" Target="http://go.egi.eu/hnd61"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go.egi.eu/hnws3-feedback" TargetMode="External"/><Relationship Id="rId17" Type="http://schemas.openxmlformats.org/officeDocument/2006/relationships/hyperlink" Target="http://www.egi.eu" TargetMode="External"/><Relationship Id="rId25" Type="http://schemas.openxmlformats.org/officeDocument/2006/relationships/hyperlink" Target="http://go.egi.eu/hnd61" TargetMode="External"/><Relationship Id="rId2" Type="http://schemas.openxmlformats.org/officeDocument/2006/relationships/numbering" Target="numbering.xml"/><Relationship Id="rId16" Type="http://schemas.openxmlformats.org/officeDocument/2006/relationships/hyperlink" Target="http://www.helix-nebula.eu"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image" Target="media/image6.gif"/><Relationship Id="rId5" Type="http://schemas.openxmlformats.org/officeDocument/2006/relationships/settings" Target="settings.xml"/><Relationship Id="rId15" Type="http://schemas.openxmlformats.org/officeDocument/2006/relationships/hyperlink" Target="http://go.egi.eu/hnws3" TargetMode="External"/><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www.helix-nebula.eu" TargetMode="External"/><Relationship Id="rId19" Type="http://schemas.openxmlformats.org/officeDocument/2006/relationships/image" Target="media/image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go.egi.eu/hnws3-brochure" TargetMode="External"/><Relationship Id="rId14" Type="http://schemas.openxmlformats.org/officeDocument/2006/relationships/hyperlink" Target="http://go.egi.eu/hnws3-brochure" TargetMode="External"/><Relationship Id="rId22" Type="http://schemas.openxmlformats.org/officeDocument/2006/relationships/image" Target="media/image4.jpe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CFF0-5714-4DB7-AD7C-13B6609E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Carmela Asero</cp:lastModifiedBy>
  <cp:revision>5</cp:revision>
  <cp:lastPrinted>2013-07-16T09:31:00Z</cp:lastPrinted>
  <dcterms:created xsi:type="dcterms:W3CDTF">2013-09-02T06:49:00Z</dcterms:created>
  <dcterms:modified xsi:type="dcterms:W3CDTF">2013-09-02T07:40:00Z</dcterms:modified>
</cp:coreProperties>
</file>