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2F801C" w14:textId="78D8791B" w:rsidR="00D31900" w:rsidRDefault="00443430">
      <w:r>
        <w:rPr>
          <w:noProof/>
          <w:lang w:val="en-GB" w:eastAsia="en-GB"/>
        </w:rPr>
        <mc:AlternateContent>
          <mc:Choice Requires="wps">
            <w:drawing>
              <wp:anchor distT="0" distB="0" distL="114300" distR="114300" simplePos="0" relativeHeight="251754502" behindDoc="0" locked="0" layoutInCell="1" allowOverlap="1" wp14:anchorId="30A0E4BF" wp14:editId="5BE34A2E">
                <wp:simplePos x="0" y="0"/>
                <wp:positionH relativeFrom="page">
                  <wp:posOffset>937895</wp:posOffset>
                </wp:positionH>
                <wp:positionV relativeFrom="page">
                  <wp:posOffset>3195955</wp:posOffset>
                </wp:positionV>
                <wp:extent cx="3200400" cy="1844040"/>
                <wp:effectExtent l="0" t="0" r="0" b="3810"/>
                <wp:wrapTight wrapText="bothSides">
                  <wp:wrapPolygon edited="0">
                    <wp:start x="257" y="0"/>
                    <wp:lineTo x="257" y="21421"/>
                    <wp:lineTo x="21214" y="21421"/>
                    <wp:lineTo x="21214" y="0"/>
                    <wp:lineTo x="257" y="0"/>
                  </wp:wrapPolygon>
                </wp:wrapTight>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363E2" w14:textId="77777777" w:rsidR="00443430" w:rsidRDefault="00443430" w:rsidP="00443430">
                            <w:pPr>
                              <w:pStyle w:val="Footer"/>
                              <w:rPr>
                                <w:b/>
                              </w:rPr>
                            </w:pPr>
                          </w:p>
                          <w:p w14:paraId="66E05C0F" w14:textId="51145E70" w:rsidR="00443430" w:rsidRPr="00443430" w:rsidRDefault="00443430" w:rsidP="00443430">
                            <w:pPr>
                              <w:pStyle w:val="Heading2"/>
                              <w:rPr>
                                <w:rFonts w:asciiTheme="minorHAnsi" w:eastAsiaTheme="minorEastAsia" w:hAnsiTheme="minorHAnsi" w:cstheme="minorBidi"/>
                                <w:bCs w:val="0"/>
                                <w:color w:val="1F497D" w:themeColor="text2"/>
                                <w:sz w:val="20"/>
                                <w:szCs w:val="24"/>
                              </w:rPr>
                            </w:pPr>
                            <w:r w:rsidRPr="00443430">
                              <w:rPr>
                                <w:rFonts w:asciiTheme="minorHAnsi" w:eastAsiaTheme="minorEastAsia" w:hAnsiTheme="minorHAnsi" w:cstheme="minorBidi"/>
                                <w:bCs w:val="0"/>
                                <w:color w:val="1F497D" w:themeColor="text2"/>
                                <w:sz w:val="20"/>
                                <w:szCs w:val="24"/>
                              </w:rPr>
                              <w:t xml:space="preserve">Helix Nebula-The Science Cloud has launched its open-survey: Have your say! </w:t>
                            </w:r>
                          </w:p>
                          <w:p w14:paraId="4838ABF3" w14:textId="77777777" w:rsidR="00443430" w:rsidRPr="00443430" w:rsidRDefault="00443430" w:rsidP="00443430">
                            <w:pPr>
                              <w:pStyle w:val="NormalWeb"/>
                              <w:rPr>
                                <w:rFonts w:asciiTheme="minorHAnsi" w:hAnsiTheme="minorHAnsi" w:cstheme="minorBidi"/>
                                <w:color w:val="1F497D" w:themeColor="text2"/>
                                <w:szCs w:val="24"/>
                              </w:rPr>
                            </w:pPr>
                            <w:r w:rsidRPr="00443430">
                              <w:rPr>
                                <w:rFonts w:asciiTheme="minorHAnsi" w:hAnsiTheme="minorHAnsi" w:cstheme="minorBidi"/>
                                <w:color w:val="1F497D" w:themeColor="text2"/>
                                <w:szCs w:val="24"/>
                              </w:rPr>
                              <w:t>Helix Nebula is conducting a survey to understand the general perception of the Helix Nebula initiative and to help us improve the way we inform people about its work.</w:t>
                            </w:r>
                          </w:p>
                          <w:p w14:paraId="0603424D" w14:textId="2FC6B249" w:rsidR="00443430" w:rsidRPr="00443430" w:rsidRDefault="00443430" w:rsidP="00443430">
                            <w:pPr>
                              <w:pStyle w:val="Footer"/>
                              <w:rPr>
                                <w:b/>
                                <w:sz w:val="20"/>
                              </w:rPr>
                            </w:pPr>
                            <w:r w:rsidRPr="00443430">
                              <w:rPr>
                                <w:b/>
                                <w:sz w:val="20"/>
                              </w:rPr>
                              <w:t>https://www.surveymonkey.com/s/NBY3SSF</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73.85pt;margin-top:251.65pt;width:252pt;height:145.2pt;z-index:25175450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" filled="f" stroked="f">
                <v:textbox inset=",0,,0">
                  <w:txbxContent>
                    <w:p w14:paraId="4CA363E2" w14:textId="77777777" w:rsidR="00443430" w:rsidRDefault="00443430" w:rsidP="00443430">
                      <w:pPr>
                        <w:pStyle w:val="Footer"/>
                        <w:rPr>
                          <w:b/>
                        </w:rPr>
                      </w:pPr>
                    </w:p>
                    <w:p w14:paraId="66E05C0F" w14:textId="51145E70" w:rsidR="00443430" w:rsidRPr="00443430" w:rsidRDefault="00443430" w:rsidP="00443430">
                      <w:pPr>
                        <w:pStyle w:val="Heading2"/>
                        <w:rPr>
                          <w:rFonts w:asciiTheme="minorHAnsi" w:eastAsiaTheme="minorEastAsia" w:hAnsiTheme="minorHAnsi" w:cstheme="minorBidi"/>
                          <w:bCs w:val="0"/>
                          <w:color w:val="1F497D" w:themeColor="text2"/>
                          <w:sz w:val="20"/>
                          <w:szCs w:val="24"/>
                        </w:rPr>
                      </w:pPr>
                      <w:r w:rsidRPr="00443430">
                        <w:rPr>
                          <w:rFonts w:asciiTheme="minorHAnsi" w:eastAsiaTheme="minorEastAsia" w:hAnsiTheme="minorHAnsi" w:cstheme="minorBidi"/>
                          <w:bCs w:val="0"/>
                          <w:color w:val="1F497D" w:themeColor="text2"/>
                          <w:sz w:val="20"/>
                          <w:szCs w:val="24"/>
                        </w:rPr>
                        <w:t xml:space="preserve">Helix Nebula-The Science Cloud has launched its open-survey: Have your say! </w:t>
                      </w:r>
                    </w:p>
                    <w:p w14:paraId="4838ABF3" w14:textId="77777777" w:rsidR="00443430" w:rsidRPr="00443430" w:rsidRDefault="00443430" w:rsidP="00443430">
                      <w:pPr>
                        <w:pStyle w:val="NormalWeb"/>
                        <w:rPr>
                          <w:rFonts w:asciiTheme="minorHAnsi" w:hAnsiTheme="minorHAnsi" w:cstheme="minorBidi"/>
                          <w:color w:val="1F497D" w:themeColor="text2"/>
                          <w:szCs w:val="24"/>
                        </w:rPr>
                      </w:pPr>
                      <w:r w:rsidRPr="00443430">
                        <w:rPr>
                          <w:rFonts w:asciiTheme="minorHAnsi" w:hAnsiTheme="minorHAnsi" w:cstheme="minorBidi"/>
                          <w:color w:val="1F497D" w:themeColor="text2"/>
                          <w:szCs w:val="24"/>
                        </w:rPr>
                        <w:t>Helix Nebula is conducting a survey to understand the general perception of the Helix Nebula initiative and to help us improve the way we inform people about its work.</w:t>
                      </w:r>
                    </w:p>
                    <w:p w14:paraId="0603424D" w14:textId="2FC6B249" w:rsidR="00443430" w:rsidRPr="00443430" w:rsidRDefault="00443430" w:rsidP="00443430">
                      <w:pPr>
                        <w:pStyle w:val="Footer"/>
                        <w:rPr>
                          <w:b/>
                          <w:sz w:val="20"/>
                        </w:rPr>
                      </w:pPr>
                      <w:r w:rsidRPr="00443430">
                        <w:rPr>
                          <w:b/>
                          <w:sz w:val="20"/>
                        </w:rPr>
                        <w:t>https://www.surveymonkey.com/s/NBY3SSF</w:t>
                      </w:r>
                    </w:p>
                  </w:txbxContent>
                </v:textbox>
                <w10:wrap type="tight" anchorx="page" anchory="page"/>
              </v:shape>
            </w:pict>
          </mc:Fallback>
        </mc:AlternateContent>
      </w:r>
      <w:r w:rsidR="00687D82">
        <w:rPr>
          <w:noProof/>
          <w:lang w:val="en-GB" w:eastAsia="en-GB"/>
        </w:rPr>
        <mc:AlternateContent>
          <mc:Choice Requires="wps">
            <w:drawing>
              <wp:anchor distT="0" distB="0" distL="114300" distR="114300" simplePos="0" relativeHeight="251673600" behindDoc="0" locked="0" layoutInCell="1" allowOverlap="1" wp14:anchorId="7F5A22E1" wp14:editId="1F512F21">
                <wp:simplePos x="0" y="0"/>
                <wp:positionH relativeFrom="page">
                  <wp:posOffset>5614035</wp:posOffset>
                </wp:positionH>
                <wp:positionV relativeFrom="page">
                  <wp:posOffset>2926080</wp:posOffset>
                </wp:positionV>
                <wp:extent cx="3801110" cy="1864995"/>
                <wp:effectExtent l="0" t="0" r="0" b="1905"/>
                <wp:wrapTight wrapText="bothSides">
                  <wp:wrapPolygon edited="0">
                    <wp:start x="217" y="0"/>
                    <wp:lineTo x="217" y="21401"/>
                    <wp:lineTo x="21218" y="21401"/>
                    <wp:lineTo x="21218" y="0"/>
                    <wp:lineTo x="217" y="0"/>
                  </wp:wrapPolygon>
                </wp:wrapTight>
                <wp:docPr id="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86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442.05pt;margin-top:230.4pt;width:299.3pt;height:146.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" filled="f" stroked="f">
                <v:textbox inset=",0,,0">
                  <w:txbxContent>
                    <w:p w14:paraId="5857C1BD" w14:textId="04083D35" w:rsidR="00B85077" w:rsidRDefault="00B85077" w:rsidP="00C20473">
                      <w:pPr>
                        <w:pStyle w:val="Title"/>
                        <w:rPr>
                          <w:sz w:val="40"/>
                          <w:szCs w:val="40"/>
                        </w:rPr>
                      </w:pPr>
                      <w:r>
                        <w:rPr>
                          <w:sz w:val="40"/>
                          <w:szCs w:val="40"/>
                        </w:rPr>
                        <w:t>3</w:t>
                      </w:r>
                      <w:r>
                        <w:rPr>
                          <w:sz w:val="40"/>
                          <w:szCs w:val="40"/>
                          <w:vertAlign w:val="superscript"/>
                        </w:rPr>
                        <w:t>rd</w:t>
                      </w:r>
                      <w:r w:rsidRPr="00C20473">
                        <w:rPr>
                          <w:sz w:val="40"/>
                          <w:szCs w:val="40"/>
                        </w:rPr>
                        <w:t xml:space="preserve"> Helix Nebula Workshop on Interoperability among </w:t>
                      </w:r>
                    </w:p>
                    <w:p w14:paraId="0C229863" w14:textId="39B04228" w:rsidR="00B85077" w:rsidRPr="00C20473" w:rsidRDefault="00B85077" w:rsidP="00C20473">
                      <w:pPr>
                        <w:pStyle w:val="Title"/>
                        <w:rPr>
                          <w:sz w:val="40"/>
                          <w:szCs w:val="40"/>
                        </w:rPr>
                      </w:pPr>
                      <w:proofErr w:type="gramStart"/>
                      <w:r w:rsidRPr="00C20473">
                        <w:rPr>
                          <w:sz w:val="40"/>
                          <w:szCs w:val="40"/>
                        </w:rPr>
                        <w:t>e-Infrastructures</w:t>
                      </w:r>
                      <w:proofErr w:type="gramEnd"/>
                      <w:r w:rsidRPr="00C20473">
                        <w:rPr>
                          <w:sz w:val="40"/>
                          <w:szCs w:val="40"/>
                        </w:rPr>
                        <w:t xml:space="preserve"> and Commercial Clouds</w:t>
                      </w:r>
                    </w:p>
                  </w:txbxContent>
                </v:textbox>
                <w10:wrap type="tight" anchorx="page" anchory="page"/>
              </v:shape>
            </w:pict>
          </mc:Fallback>
        </mc:AlternateContent>
      </w:r>
      <w:r w:rsidR="00687D82">
        <w:rPr>
          <w:noProof/>
          <w:lang w:val="en-GB" w:eastAsia="en-GB"/>
        </w:rPr>
        <mc:AlternateContent>
          <mc:Choice Requires="wps">
            <w:drawing>
              <wp:anchor distT="0" distB="0" distL="114300" distR="114300" simplePos="0" relativeHeight="251674624" behindDoc="0" locked="0" layoutInCell="1" allowOverlap="1" wp14:anchorId="35527EE6" wp14:editId="23AAEEA8">
                <wp:simplePos x="0" y="0"/>
                <wp:positionH relativeFrom="page">
                  <wp:posOffset>5632450</wp:posOffset>
                </wp:positionH>
                <wp:positionV relativeFrom="page">
                  <wp:posOffset>4645025</wp:posOffset>
                </wp:positionV>
                <wp:extent cx="3712845" cy="2442210"/>
                <wp:effectExtent l="0" t="0" r="0" b="15240"/>
                <wp:wrapTight wrapText="bothSides">
                  <wp:wrapPolygon edited="0">
                    <wp:start x="222" y="0"/>
                    <wp:lineTo x="222" y="21566"/>
                    <wp:lineTo x="21279" y="21566"/>
                    <wp:lineTo x="21279" y="0"/>
                    <wp:lineTo x="222" y="0"/>
                  </wp:wrapPolygon>
                </wp:wrapTight>
                <wp:docPr id="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845" cy="2442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margin-left:443.5pt;margin-top:365.75pt;width:292.35pt;height:19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" filled="f" stroked="f">
                <v:textbox inset=",0,,0">
                  <w:txbxContent>
                    <w:p w14:paraId="0B4B7B04" w14:textId="0E287739" w:rsidR="00B85077" w:rsidRDefault="00B85077" w:rsidP="00D31900">
                      <w:pPr>
                        <w:pStyle w:val="Subtitle"/>
                      </w:pPr>
                    </w:p>
                    <w:p w14:paraId="69BAF509" w14:textId="77777777" w:rsidR="00B85077" w:rsidRDefault="00B85077" w:rsidP="00D31900">
                      <w:pPr>
                        <w:pStyle w:val="Subtitle"/>
                      </w:pPr>
                    </w:p>
                    <w:p w14:paraId="44573708" w14:textId="77777777" w:rsidR="00B85077" w:rsidRDefault="00B85077" w:rsidP="00D31900">
                      <w:pPr>
                        <w:pStyle w:val="Subtitle"/>
                      </w:pPr>
                    </w:p>
                    <w:p w14:paraId="0C3DE708" w14:textId="009CC60C" w:rsidR="00B85077" w:rsidRDefault="00B85077" w:rsidP="00D31900">
                      <w:pPr>
                        <w:pStyle w:val="Subtitle"/>
                      </w:pPr>
                      <w:r>
                        <w:t>Madrid, 17 September 2013</w:t>
                      </w:r>
                    </w:p>
                    <w:p w14:paraId="7669958A" w14:textId="77777777" w:rsidR="008977A0" w:rsidRDefault="008977A0" w:rsidP="008977A0">
                      <w:pPr>
                        <w:pStyle w:val="Subtitle"/>
                      </w:pPr>
                      <w:proofErr w:type="spellStart"/>
                      <w:r>
                        <w:t>Meliá</w:t>
                      </w:r>
                      <w:proofErr w:type="spellEnd"/>
                      <w:r>
                        <w:t xml:space="preserve"> </w:t>
                      </w:r>
                      <w:proofErr w:type="spellStart"/>
                      <w:r>
                        <w:t>Castilla</w:t>
                      </w:r>
                      <w:proofErr w:type="spellEnd"/>
                      <w:r>
                        <w:t xml:space="preserve"> Convention Centre, Madrid</w:t>
                      </w:r>
                    </w:p>
                    <w:p w14:paraId="702156F1" w14:textId="4B9AB842" w:rsidR="00B85077" w:rsidRDefault="008977A0" w:rsidP="008977A0">
                      <w:pPr>
                        <w:pStyle w:val="Subtitle"/>
                      </w:pPr>
                      <w:r>
                        <w:t>Room: Patio 3</w:t>
                      </w:r>
                    </w:p>
                    <w:p w14:paraId="099B8FD3" w14:textId="77777777" w:rsidR="008977A0" w:rsidRDefault="008977A0" w:rsidP="008977A0">
                      <w:pPr>
                        <w:pStyle w:val="Subtitle"/>
                      </w:pPr>
                    </w:p>
                    <w:p w14:paraId="7ABBA75C" w14:textId="300A8EB4" w:rsidR="00B85077" w:rsidRPr="00F31ADE" w:rsidRDefault="00B85077" w:rsidP="00974E6D">
                      <w:pPr>
                        <w:pStyle w:val="Subtitle"/>
                        <w:rPr>
                          <w:sz w:val="22"/>
                        </w:rPr>
                      </w:pPr>
                      <w:r w:rsidRPr="00F31ADE">
                        <w:rPr>
                          <w:sz w:val="22"/>
                        </w:rPr>
                        <w:t xml:space="preserve">Event co-located with the </w:t>
                      </w:r>
                      <w:r>
                        <w:rPr>
                          <w:sz w:val="22"/>
                        </w:rPr>
                        <w:t>EGI Technical Forum 2013</w:t>
                      </w:r>
                    </w:p>
                    <w:p w14:paraId="162C61D4" w14:textId="77777777" w:rsidR="00B85077" w:rsidRDefault="00B85077" w:rsidP="00D31900">
                      <w:pPr>
                        <w:pStyle w:val="Subtitle"/>
                      </w:pPr>
                    </w:p>
                    <w:p w14:paraId="3FB1BA23" w14:textId="77777777" w:rsidR="00B85077" w:rsidRDefault="00B85077" w:rsidP="00D31900">
                      <w:pPr>
                        <w:pStyle w:val="Subtitle"/>
                      </w:pPr>
                    </w:p>
                    <w:p w14:paraId="688F80E0" w14:textId="77777777" w:rsidR="00B85077" w:rsidRDefault="00B85077" w:rsidP="00D31900">
                      <w:pPr>
                        <w:pStyle w:val="Subtitle"/>
                      </w:pPr>
                    </w:p>
                    <w:p w14:paraId="64500BF5" w14:textId="77777777" w:rsidR="00B85077" w:rsidRDefault="00B85077" w:rsidP="00D31900">
                      <w:pPr>
                        <w:pStyle w:val="Subtitle"/>
                      </w:pPr>
                    </w:p>
                    <w:p w14:paraId="441DE4C3" w14:textId="77777777" w:rsidR="00B85077" w:rsidRDefault="00B85077" w:rsidP="00D31900">
                      <w:pPr>
                        <w:pStyle w:val="Subtitle"/>
                      </w:pPr>
                    </w:p>
                    <w:p w14:paraId="490BD190" w14:textId="2E8F5804" w:rsidR="00B85077" w:rsidRPr="003671B0" w:rsidRDefault="00B85077" w:rsidP="00D31900">
                      <w:pPr>
                        <w:pStyle w:val="Subtitle"/>
                        <w:rPr>
                          <w:color w:val="808080" w:themeColor="background1" w:themeShade="80"/>
                        </w:rPr>
                      </w:pPr>
                    </w:p>
                    <w:p w14:paraId="2D4F3FCE" w14:textId="77777777" w:rsidR="00B85077" w:rsidRDefault="00B85077" w:rsidP="00D31900">
                      <w:pPr>
                        <w:pStyle w:val="Subtitle"/>
                      </w:pPr>
                    </w:p>
                  </w:txbxContent>
                </v:textbox>
                <w10:wrap type="tight" anchorx="page" anchory="page"/>
              </v:shape>
            </w:pict>
          </mc:Fallback>
        </mc:AlternateContent>
      </w:r>
      <w:r w:rsidR="00637184">
        <w:rPr>
          <w:noProof/>
          <w:lang w:val="en-GB" w:eastAsia="en-GB"/>
        </w:rPr>
        <mc:AlternateContent>
          <mc:Choice Requires="wps">
            <w:drawing>
              <wp:anchor distT="0" distB="0" distL="114300" distR="114300" simplePos="0" relativeHeight="251670528" behindDoc="0" locked="0" layoutInCell="1" allowOverlap="1" wp14:anchorId="481D4F5D" wp14:editId="58F89D87">
                <wp:simplePos x="0" y="0"/>
                <wp:positionH relativeFrom="page">
                  <wp:posOffset>571500</wp:posOffset>
                </wp:positionH>
                <wp:positionV relativeFrom="page">
                  <wp:posOffset>5803265</wp:posOffset>
                </wp:positionV>
                <wp:extent cx="3200400" cy="1423035"/>
                <wp:effectExtent l="0" t="0" r="0" b="24765"/>
                <wp:wrapTight wrapText="bothSides">
                  <wp:wrapPolygon edited="0">
                    <wp:start x="171" y="0"/>
                    <wp:lineTo x="171" y="21590"/>
                    <wp:lineTo x="21257" y="21590"/>
                    <wp:lineTo x="21257" y="0"/>
                    <wp:lineTo x="171" y="0"/>
                  </wp:wrapPolygon>
                </wp:wrapTight>
                <wp:docPr id="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2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9"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0"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1"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2" w:history="1">
                              <w:r>
                                <w:rPr>
                                  <w:rStyle w:val="Hyperlink"/>
                                </w:rPr>
                                <w:t>http://go.egi.eu/hnws3-feedback</w:t>
                              </w:r>
                            </w:hyperlink>
                            <w:r>
                              <w:t xml:space="preserve"> </w:t>
                            </w:r>
                          </w:p>
                          <w:p w14:paraId="362A0043" w14:textId="77777777" w:rsidR="00B85077" w:rsidRDefault="00B85077" w:rsidP="004712BC">
                            <w:pPr>
                              <w:pStyle w:val="Foo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45pt;margin-top:456.95pt;width:252pt;height:112.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" filled="f" stroked="f">
                <v:textbox inset=",0,,0">
                  <w:txbxContent>
                    <w:p w14:paraId="0281D499" w14:textId="77777777" w:rsidR="00B85077" w:rsidRDefault="00B85077" w:rsidP="00E00D3F">
                      <w:pPr>
                        <w:pStyle w:val="Footer"/>
                        <w:rPr>
                          <w:b/>
                        </w:rPr>
                      </w:pPr>
                    </w:p>
                    <w:p w14:paraId="4E7F974C" w14:textId="324A27C3" w:rsidR="00B85077" w:rsidRDefault="00B85077" w:rsidP="00E00D3F">
                      <w:pPr>
                        <w:pStyle w:val="Footer"/>
                      </w:pPr>
                      <w:r>
                        <w:rPr>
                          <w:b/>
                        </w:rPr>
                        <w:t xml:space="preserve">Brochure: </w:t>
                      </w:r>
                      <w:hyperlink r:id="rId13" w:history="1">
                        <w:r>
                          <w:rPr>
                            <w:rStyle w:val="Hyperlink"/>
                          </w:rPr>
                          <w:t>http://go.egi.eu/hnws3-brochure</w:t>
                        </w:r>
                      </w:hyperlink>
                    </w:p>
                    <w:p w14:paraId="5E1D7FDF" w14:textId="2032E527" w:rsidR="00B85077" w:rsidRPr="00826B1E" w:rsidRDefault="00B85077" w:rsidP="00E00D3F">
                      <w:pPr>
                        <w:pStyle w:val="Footer"/>
                        <w:rPr>
                          <w:lang w:val="it-IT"/>
                        </w:rPr>
                      </w:pPr>
                      <w:r w:rsidRPr="00826B1E">
                        <w:rPr>
                          <w:b/>
                          <w:lang w:val="it-IT"/>
                        </w:rPr>
                        <w:t xml:space="preserve">Online agenda: </w:t>
                      </w:r>
                      <w:r w:rsidR="00781E5C">
                        <w:fldChar w:fldCharType="begin"/>
                      </w:r>
                      <w:r w:rsidR="00781E5C" w:rsidRPr="0019495E">
                        <w:rPr>
                          <w:lang w:val="it-IT"/>
                        </w:rPr>
                        <w:instrText xml:space="preserve"> HYPERLINK "http://go.egi.eu/hnws3" </w:instrText>
                      </w:r>
                      <w:r w:rsidR="00781E5C">
                        <w:fldChar w:fldCharType="separate"/>
                      </w:r>
                      <w:r>
                        <w:rPr>
                          <w:rStyle w:val="Hyperlink"/>
                          <w:lang w:val="it-IT"/>
                        </w:rPr>
                        <w:t>http://go.egi.eu/hnws3</w:t>
                      </w:r>
                      <w:r w:rsidR="00781E5C">
                        <w:rPr>
                          <w:rStyle w:val="Hyperlink"/>
                          <w:lang w:val="it-IT"/>
                        </w:rPr>
                        <w:fldChar w:fldCharType="end"/>
                      </w:r>
                    </w:p>
                    <w:p w14:paraId="50B25CCD" w14:textId="77777777" w:rsidR="00B85077" w:rsidRPr="00826B1E" w:rsidRDefault="00B85077" w:rsidP="00BC2F2F">
                      <w:pPr>
                        <w:pStyle w:val="Footer"/>
                        <w:rPr>
                          <w:lang w:val="it-IT"/>
                        </w:rPr>
                      </w:pPr>
                      <w:r w:rsidRPr="00826B1E">
                        <w:rPr>
                          <w:b/>
                          <w:lang w:val="it-IT"/>
                        </w:rPr>
                        <w:t>Helix Nebula</w:t>
                      </w:r>
                      <w:r w:rsidRPr="00826B1E">
                        <w:rPr>
                          <w:lang w:val="it-IT"/>
                        </w:rPr>
                        <w:t xml:space="preserve">: </w:t>
                      </w:r>
                      <w:hyperlink r:id="rId14" w:history="1">
                        <w:r w:rsidRPr="00826B1E">
                          <w:rPr>
                            <w:rStyle w:val="Hyperlink"/>
                            <w:lang w:val="it-IT"/>
                          </w:rPr>
                          <w:t>http://www.helix-nebula.eu</w:t>
                        </w:r>
                      </w:hyperlink>
                    </w:p>
                    <w:p w14:paraId="2A75D93D" w14:textId="49C59F23" w:rsidR="00B85077" w:rsidRPr="00757768" w:rsidRDefault="00B85077" w:rsidP="004712BC">
                      <w:pPr>
                        <w:pStyle w:val="Footer"/>
                        <w:rPr>
                          <w:b/>
                          <w:lang w:val="en-GB"/>
                        </w:rPr>
                      </w:pPr>
                      <w:r w:rsidRPr="00757768">
                        <w:rPr>
                          <w:b/>
                          <w:lang w:val="en-GB"/>
                        </w:rPr>
                        <w:t>EGI.eu</w:t>
                      </w:r>
                      <w:r w:rsidRPr="00757768">
                        <w:rPr>
                          <w:lang w:val="en-GB"/>
                        </w:rPr>
                        <w:t xml:space="preserve">: </w:t>
                      </w:r>
                      <w:hyperlink r:id="rId15" w:history="1">
                        <w:r w:rsidRPr="00757768">
                          <w:rPr>
                            <w:rStyle w:val="Hyperlink"/>
                            <w:lang w:val="en-GB"/>
                          </w:rPr>
                          <w:t>http://www.egi.eu</w:t>
                        </w:r>
                      </w:hyperlink>
                    </w:p>
                    <w:p w14:paraId="56AA5D28" w14:textId="4AAC6686" w:rsidR="00B85077" w:rsidRDefault="00B85077" w:rsidP="004712BC">
                      <w:pPr>
                        <w:pStyle w:val="Footer"/>
                      </w:pPr>
                      <w:r w:rsidRPr="00EB62E7">
                        <w:rPr>
                          <w:b/>
                        </w:rPr>
                        <w:t>Twitter</w:t>
                      </w:r>
                      <w:r>
                        <w:rPr>
                          <w:b/>
                        </w:rPr>
                        <w:t xml:space="preserve"> </w:t>
                      </w:r>
                      <w:proofErr w:type="spellStart"/>
                      <w:r>
                        <w:rPr>
                          <w:b/>
                        </w:rPr>
                        <w:t>hashtag</w:t>
                      </w:r>
                      <w:proofErr w:type="spellEnd"/>
                      <w:r>
                        <w:t>: #hnws3</w:t>
                      </w:r>
                    </w:p>
                    <w:p w14:paraId="09549B1E" w14:textId="0F0F7046" w:rsidR="00B85077" w:rsidRDefault="00B85077" w:rsidP="004712BC">
                      <w:pPr>
                        <w:pStyle w:val="Footer"/>
                      </w:pPr>
                      <w:r>
                        <w:rPr>
                          <w:b/>
                        </w:rPr>
                        <w:t xml:space="preserve">Feedback Survey - </w:t>
                      </w:r>
                      <w:hyperlink r:id="rId16" w:history="1">
                        <w:r>
                          <w:rPr>
                            <w:rStyle w:val="Hyperlink"/>
                          </w:rPr>
                          <w:t>http://go.egi.eu/hnws3-feedback</w:t>
                        </w:r>
                      </w:hyperlink>
                      <w:r>
                        <w:t xml:space="preserve"> </w:t>
                      </w:r>
                    </w:p>
                    <w:p w14:paraId="362A0043" w14:textId="77777777" w:rsidR="00B85077" w:rsidRDefault="00B85077" w:rsidP="004712BC">
                      <w:pPr>
                        <w:pStyle w:val="Footer"/>
                      </w:pPr>
                    </w:p>
                  </w:txbxContent>
                </v:textbox>
                <w10:wrap type="tight" anchorx="page" anchory="page"/>
              </v:shape>
            </w:pict>
          </mc:Fallback>
        </mc:AlternateContent>
      </w:r>
      <w:r w:rsidR="00746629">
        <w:rPr>
          <w:noProof/>
          <w:lang w:val="en-GB" w:eastAsia="en-GB"/>
        </w:rPr>
        <w:drawing>
          <wp:anchor distT="0" distB="0" distL="114300" distR="114300" simplePos="0" relativeHeight="251708422" behindDoc="0" locked="0" layoutInCell="1" allowOverlap="1" wp14:anchorId="762A9B95" wp14:editId="5F3CB041">
            <wp:simplePos x="0" y="0"/>
            <wp:positionH relativeFrom="page">
              <wp:posOffset>8259445</wp:posOffset>
            </wp:positionH>
            <wp:positionV relativeFrom="page">
              <wp:posOffset>6827520</wp:posOffset>
            </wp:positionV>
            <wp:extent cx="296545" cy="296545"/>
            <wp:effectExtent l="0" t="0" r="8255" b="8255"/>
            <wp:wrapThrough wrapText="bothSides">
              <wp:wrapPolygon edited="0">
                <wp:start x="0" y="0"/>
                <wp:lineTo x="0" y="20351"/>
                <wp:lineTo x="20351" y="20351"/>
                <wp:lineTo x="20351" y="0"/>
                <wp:lineTo x="0" y="0"/>
              </wp:wrapPolygon>
            </wp:wrapThrough>
            <wp:docPr id="3" name="Picture 3" descr="Macintosh HD:Users:sergio:Desktop:Twitter-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Twitter-Logo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545" cy="29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629">
        <w:rPr>
          <w:noProof/>
          <w:lang w:val="en-GB" w:eastAsia="en-GB"/>
        </w:rPr>
        <mc:AlternateContent>
          <mc:Choice Requires="wps">
            <w:drawing>
              <wp:anchor distT="0" distB="0" distL="114300" distR="114300" simplePos="0" relativeHeight="251710470" behindDoc="0" locked="0" layoutInCell="1" allowOverlap="1" wp14:anchorId="4E5C941F" wp14:editId="309AF100">
                <wp:simplePos x="0" y="0"/>
                <wp:positionH relativeFrom="page">
                  <wp:posOffset>8481695</wp:posOffset>
                </wp:positionH>
                <wp:positionV relativeFrom="page">
                  <wp:posOffset>6856095</wp:posOffset>
                </wp:positionV>
                <wp:extent cx="1165225" cy="271780"/>
                <wp:effectExtent l="0" t="0" r="0" b="7620"/>
                <wp:wrapTight wrapText="bothSides">
                  <wp:wrapPolygon edited="0">
                    <wp:start x="471" y="0"/>
                    <wp:lineTo x="471" y="20187"/>
                    <wp:lineTo x="20717" y="20187"/>
                    <wp:lineTo x="20717" y="0"/>
                    <wp:lineTo x="471"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667.85pt;margin-top:539.85pt;width:91.75pt;height:21.4pt;z-index:2517104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" filled="f" stroked="f">
                <v:textbox inset=",0,,0">
                  <w:txbxContent>
                    <w:p w14:paraId="41287653" w14:textId="558D6EB9" w:rsidR="00B85077" w:rsidRPr="00F920CF" w:rsidRDefault="00B85077" w:rsidP="00A45A7E">
                      <w:pPr>
                        <w:pStyle w:val="Subtitle"/>
                        <w:rPr>
                          <w:sz w:val="28"/>
                          <w:szCs w:val="28"/>
                        </w:rPr>
                      </w:pPr>
                      <w:r w:rsidRPr="00F920CF">
                        <w:rPr>
                          <w:sz w:val="28"/>
                          <w:szCs w:val="28"/>
                        </w:rPr>
                        <w:t>#hnws</w:t>
                      </w:r>
                      <w:r>
                        <w:rPr>
                          <w:sz w:val="28"/>
                          <w:szCs w:val="28"/>
                        </w:rPr>
                        <w:t>3</w:t>
                      </w:r>
                    </w:p>
                  </w:txbxContent>
                </v:textbox>
                <w10:wrap type="tight" anchorx="page" anchory="page"/>
              </v:shape>
            </w:pict>
          </mc:Fallback>
        </mc:AlternateContent>
      </w:r>
      <w:r w:rsidR="003671B0">
        <w:rPr>
          <w:noProof/>
          <w:lang w:val="en-GB" w:eastAsia="en-GB"/>
        </w:rPr>
        <w:drawing>
          <wp:anchor distT="0" distB="0" distL="114300" distR="114300" simplePos="0" relativeHeight="251713542" behindDoc="0" locked="0" layoutInCell="1" allowOverlap="1" wp14:anchorId="78287458" wp14:editId="449B19BD">
            <wp:simplePos x="0" y="0"/>
            <wp:positionH relativeFrom="page">
              <wp:posOffset>513080</wp:posOffset>
            </wp:positionH>
            <wp:positionV relativeFrom="page">
              <wp:posOffset>1795780</wp:posOffset>
            </wp:positionV>
            <wp:extent cx="1031240" cy="763270"/>
            <wp:effectExtent l="0" t="0" r="10160" b="0"/>
            <wp:wrapThrough wrapText="bothSides">
              <wp:wrapPolygon edited="0">
                <wp:start x="0" y="0"/>
                <wp:lineTo x="0" y="20845"/>
                <wp:lineTo x="21281" y="20845"/>
                <wp:lineTo x="21281" y="0"/>
                <wp:lineTo x="0" y="0"/>
              </wp:wrapPolygon>
            </wp:wrapThrough>
            <wp:docPr id="24" name="Picture 24" descr="Macintosh HD:Users:sergio:Desktop:European_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ergio:Desktop:European_Commissio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1240" cy="76327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4566" behindDoc="0" locked="0" layoutInCell="1" allowOverlap="1" wp14:anchorId="476B21AD" wp14:editId="0D374566">
            <wp:simplePos x="0" y="0"/>
            <wp:positionH relativeFrom="page">
              <wp:posOffset>1626235</wp:posOffset>
            </wp:positionH>
            <wp:positionV relativeFrom="page">
              <wp:posOffset>1789430</wp:posOffset>
            </wp:positionV>
            <wp:extent cx="1863090" cy="769620"/>
            <wp:effectExtent l="0" t="0" r="0" b="0"/>
            <wp:wrapThrough wrapText="bothSides">
              <wp:wrapPolygon edited="0">
                <wp:start x="0" y="0"/>
                <wp:lineTo x="0" y="20673"/>
                <wp:lineTo x="21202" y="20673"/>
                <wp:lineTo x="21202" y="0"/>
                <wp:lineTo x="0" y="0"/>
              </wp:wrapPolygon>
            </wp:wrapThrough>
            <wp:docPr id="26" name="Picture 26" descr="Macintosh HD:Users:sergio:Desktop:e-infrastructure-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sergio:Desktop:e-infrastructure-logo2.png"/>
                    <pic:cNvPicPr>
                      <a:picLocks noChangeAspect="1" noChangeArrowheads="1"/>
                    </pic:cNvPicPr>
                  </pic:nvPicPr>
                  <pic:blipFill>
                    <a:blip r:embed="rId19">
                      <a:alphaModFix/>
                      <a:extLst>
                        <a:ext uri="{28A0092B-C50C-407E-A947-70E740481C1C}">
                          <a14:useLocalDpi xmlns:a14="http://schemas.microsoft.com/office/drawing/2010/main" val="0"/>
                        </a:ext>
                      </a:extLst>
                    </a:blip>
                    <a:srcRect/>
                    <a:stretch>
                      <a:fillRect/>
                    </a:stretch>
                  </pic:blipFill>
                  <pic:spPr bwMode="auto">
                    <a:xfrm>
                      <a:off x="0" y="0"/>
                      <a:ext cx="1863090" cy="769620"/>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r w:rsidR="003671B0">
        <w:rPr>
          <w:noProof/>
          <w:lang w:val="en-GB" w:eastAsia="en-GB"/>
        </w:rPr>
        <w:drawing>
          <wp:anchor distT="0" distB="0" distL="114300" distR="114300" simplePos="0" relativeHeight="251715590" behindDoc="0" locked="0" layoutInCell="1" allowOverlap="1" wp14:anchorId="486602D2" wp14:editId="1C6E1673">
            <wp:simplePos x="0" y="0"/>
            <wp:positionH relativeFrom="page">
              <wp:posOffset>3571240</wp:posOffset>
            </wp:positionH>
            <wp:positionV relativeFrom="page">
              <wp:posOffset>1792605</wp:posOffset>
            </wp:positionV>
            <wp:extent cx="942340" cy="766445"/>
            <wp:effectExtent l="0" t="0" r="0" b="0"/>
            <wp:wrapThrough wrapText="bothSides">
              <wp:wrapPolygon edited="0">
                <wp:start x="0" y="0"/>
                <wp:lineTo x="0" y="20759"/>
                <wp:lineTo x="20960" y="20759"/>
                <wp:lineTo x="20960" y="0"/>
                <wp:lineTo x="0" y="0"/>
              </wp:wrapPolygon>
            </wp:wrapThrough>
            <wp:docPr id="29" name="Picture 29" descr="Macintosh HD:Users:sergio:Desktop:seventh_framework_program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ergio:Desktop:seventh_framework_programm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42340" cy="766445"/>
                    </a:xfrm>
                    <a:prstGeom prst="rect">
                      <a:avLst/>
                    </a:prstGeom>
                    <a:noFill/>
                    <a:ln>
                      <a:noFill/>
                    </a:ln>
                  </pic:spPr>
                </pic:pic>
              </a:graphicData>
            </a:graphic>
            <wp14:sizeRelH relativeFrom="page">
              <wp14:pctWidth>0</wp14:pctWidth>
            </wp14:sizeRelH>
            <wp14:sizeRelV relativeFrom="page">
              <wp14:pctHeight>0</wp14:pctHeight>
            </wp14:sizeRelV>
          </wp:anchor>
        </w:drawing>
      </w:r>
      <w:r w:rsidR="00DC62A9">
        <w:rPr>
          <w:noProof/>
          <w:lang w:val="en-GB" w:eastAsia="en-GB"/>
        </w:rPr>
        <mc:AlternateContent>
          <mc:Choice Requires="wps">
            <w:drawing>
              <wp:anchor distT="0" distB="0" distL="114300" distR="114300" simplePos="0" relativeHeight="251712518" behindDoc="0" locked="0" layoutInCell="1" allowOverlap="1" wp14:anchorId="7D323335" wp14:editId="5388D951">
                <wp:simplePos x="0" y="0"/>
                <wp:positionH relativeFrom="page">
                  <wp:posOffset>704215</wp:posOffset>
                </wp:positionH>
                <wp:positionV relativeFrom="page">
                  <wp:posOffset>1085850</wp:posOffset>
                </wp:positionV>
                <wp:extent cx="3614420" cy="736600"/>
                <wp:effectExtent l="0" t="0" r="0" b="0"/>
                <wp:wrapTight wrapText="bothSides">
                  <wp:wrapPolygon edited="0">
                    <wp:start x="152" y="0"/>
                    <wp:lineTo x="152" y="20855"/>
                    <wp:lineTo x="21251" y="20855"/>
                    <wp:lineTo x="21251" y="0"/>
                    <wp:lineTo x="152" y="0"/>
                  </wp:wrapPolygon>
                </wp:wrapTight>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442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5.45pt;margin-top:85.5pt;width:284.6pt;height:58pt;z-index:2517125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" filled="f" stroked="f">
                <v:textbox inset=",0,,0">
                  <w:txbxContent>
                    <w:p w14:paraId="0066BD80" w14:textId="3683DF2E" w:rsidR="00B85077" w:rsidRDefault="00B85077" w:rsidP="00EC5135">
                      <w:pPr>
                        <w:pStyle w:val="Subtitle"/>
                        <w:jc w:val="center"/>
                      </w:pPr>
                      <w:r>
                        <w:t xml:space="preserve">The Helix Nebula project is partially funded </w:t>
                      </w:r>
                      <w:r w:rsidRPr="00EC5135">
                        <w:t>by the European Commission under Grant Agreement 312301</w:t>
                      </w:r>
                    </w:p>
                    <w:p w14:paraId="0080764D" w14:textId="77777777" w:rsidR="00B85077" w:rsidRDefault="00B85077" w:rsidP="00EC5135">
                      <w:pPr>
                        <w:pStyle w:val="Subtitle"/>
                        <w:jc w:val="center"/>
                      </w:pPr>
                    </w:p>
                  </w:txbxContent>
                </v:textbox>
                <w10:wrap type="tight" anchorx="page" anchory="page"/>
              </v:shape>
            </w:pict>
          </mc:Fallback>
        </mc:AlternateContent>
      </w:r>
      <w:r w:rsidR="005B669E">
        <w:rPr>
          <w:noProof/>
          <w:lang w:val="en-GB" w:eastAsia="en-GB"/>
        </w:rPr>
        <mc:AlternateContent>
          <mc:Choice Requires="wps">
            <w:drawing>
              <wp:anchor distT="0" distB="0" distL="114300" distR="114300" simplePos="0" relativeHeight="251665407" behindDoc="0" locked="0" layoutInCell="1" allowOverlap="1" wp14:anchorId="20FA9893" wp14:editId="46AE509C">
                <wp:simplePos x="0" y="0"/>
                <wp:positionH relativeFrom="page">
                  <wp:posOffset>5440680</wp:posOffset>
                </wp:positionH>
                <wp:positionV relativeFrom="page">
                  <wp:posOffset>452120</wp:posOffset>
                </wp:positionV>
                <wp:extent cx="2254885" cy="1612900"/>
                <wp:effectExtent l="0" t="0" r="5715" b="12700"/>
                <wp:wrapThrough wrapText="bothSides">
                  <wp:wrapPolygon edited="0">
                    <wp:start x="0" y="0"/>
                    <wp:lineTo x="0" y="21430"/>
                    <wp:lineTo x="21411" y="21430"/>
                    <wp:lineTo x="21411"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2254885" cy="161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rect id="Rectangle 48" o:spid="_x0000_s1026" style="position:absolute;margin-left:428.4pt;margin-top:35.6pt;width:177.55pt;height:127pt;z-index:251665407;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" fillcolor="white [3212]" stroked="f">
                <w10:wrap type="through" anchorx="page" anchory="page"/>
              </v:rect>
            </w:pict>
          </mc:Fallback>
        </mc:AlternateContent>
      </w:r>
      <w:r w:rsidR="005B669E">
        <w:rPr>
          <w:noProof/>
          <w:lang w:val="en-GB" w:eastAsia="en-GB"/>
        </w:rPr>
        <w:drawing>
          <wp:anchor distT="0" distB="0" distL="114300" distR="114300" simplePos="0" relativeHeight="251695110" behindDoc="0" locked="0" layoutInCell="1" allowOverlap="1" wp14:anchorId="7104C982" wp14:editId="2D0BFC8B">
            <wp:simplePos x="0" y="0"/>
            <wp:positionH relativeFrom="page">
              <wp:posOffset>5486400</wp:posOffset>
            </wp:positionH>
            <wp:positionV relativeFrom="page">
              <wp:posOffset>693420</wp:posOffset>
            </wp:positionV>
            <wp:extent cx="2070100" cy="1130300"/>
            <wp:effectExtent l="0" t="0" r="12700" b="12700"/>
            <wp:wrapThrough wrapText="bothSides">
              <wp:wrapPolygon edited="0">
                <wp:start x="0" y="0"/>
                <wp:lineTo x="0" y="21357"/>
                <wp:lineTo x="21202" y="21357"/>
                <wp:lineTo x="21467" y="18445"/>
                <wp:lineTo x="21467" y="8252"/>
                <wp:lineTo x="18287" y="6796"/>
                <wp:lineTo x="17757" y="0"/>
                <wp:lineTo x="0" y="0"/>
              </wp:wrapPolygon>
            </wp:wrapThrough>
            <wp:docPr id="46" name="Picture 46" descr="Macintosh HD:Users:sergio:Desktop:LogoH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ergio:Desktop:LogoH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01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5B669E">
        <w:rPr>
          <w:noProof/>
          <w:lang w:val="en-GB" w:eastAsia="en-GB"/>
        </w:rPr>
        <w:drawing>
          <wp:anchor distT="0" distB="0" distL="114300" distR="114300" simplePos="0" relativeHeight="251696134" behindDoc="0" locked="0" layoutInCell="1" allowOverlap="1" wp14:anchorId="7FA143C3" wp14:editId="5BFCFE91">
            <wp:simplePos x="0" y="0"/>
            <wp:positionH relativeFrom="page">
              <wp:posOffset>7581900</wp:posOffset>
            </wp:positionH>
            <wp:positionV relativeFrom="page">
              <wp:posOffset>452120</wp:posOffset>
            </wp:positionV>
            <wp:extent cx="2032000" cy="1612900"/>
            <wp:effectExtent l="0" t="0" r="0" b="12700"/>
            <wp:wrapThrough wrapText="bothSides">
              <wp:wrapPolygon edited="0">
                <wp:start x="0" y="0"/>
                <wp:lineTo x="0" y="21430"/>
                <wp:lineTo x="21330" y="21430"/>
                <wp:lineTo x="21330" y="0"/>
                <wp:lineTo x="0" y="0"/>
              </wp:wrapPolygon>
            </wp:wrapThrough>
            <wp:docPr id="47" name="Picture 47" descr="Macintosh HD:Users:sergio:Desktop:EGI_Logo_RGB_315x25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ergio:Desktop:EGI_Logo_RGB_315x250px.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32000" cy="161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1206">
        <w:br w:type="page"/>
      </w:r>
      <w:r w:rsidR="0097499C">
        <w:rPr>
          <w:noProof/>
          <w:lang w:val="en-GB" w:eastAsia="en-GB"/>
        </w:rPr>
        <w:lastRenderedPageBreak/>
        <mc:AlternateContent>
          <mc:Choice Requires="wps">
            <w:drawing>
              <wp:anchor distT="0" distB="0" distL="114300" distR="114300" simplePos="0" relativeHeight="251707398" behindDoc="0" locked="0" layoutInCell="1" allowOverlap="1" wp14:anchorId="35FB26FE" wp14:editId="5BE89C19">
                <wp:simplePos x="0" y="0"/>
                <wp:positionH relativeFrom="page">
                  <wp:posOffset>5525770</wp:posOffset>
                </wp:positionH>
                <wp:positionV relativeFrom="page">
                  <wp:posOffset>2065020</wp:posOffset>
                </wp:positionV>
                <wp:extent cx="4059555" cy="3504565"/>
                <wp:effectExtent l="0" t="0" r="4445" b="635"/>
                <wp:wrapTight wrapText="bothSides">
                  <wp:wrapPolygon edited="0">
                    <wp:start x="0" y="0"/>
                    <wp:lineTo x="0" y="21447"/>
                    <wp:lineTo x="21489" y="21447"/>
                    <wp:lineTo x="21489" y="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9555" cy="3504565"/>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3B0B6E1" w14:textId="5F00D8E0" w:rsidR="007D3132" w:rsidRPr="007D3132" w:rsidRDefault="00B85077"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11:00</w:t>
                            </w:r>
                            <w:r w:rsidR="007D3132" w:rsidRPr="007D3132">
                              <w:rPr>
                                <w:color w:val="0F243E" w:themeColor="text2" w:themeShade="80"/>
                                <w:sz w:val="18"/>
                                <w:szCs w:val="18"/>
                                <w:lang w:val="en-GB"/>
                              </w:rPr>
                              <w:t xml:space="preserve"> </w:t>
                            </w:r>
                            <w:r w:rsidRPr="007D3132">
                              <w:rPr>
                                <w:color w:val="0F243E" w:themeColor="text2" w:themeShade="80"/>
                                <w:sz w:val="18"/>
                                <w:szCs w:val="18"/>
                                <w:lang w:val="en-GB"/>
                              </w:rPr>
                              <w:t>-</w:t>
                            </w:r>
                            <w:r w:rsidR="007D3132" w:rsidRPr="007D3132">
                              <w:rPr>
                                <w:color w:val="0F243E" w:themeColor="text2" w:themeShade="80"/>
                                <w:sz w:val="18"/>
                                <w:szCs w:val="18"/>
                                <w:lang w:val="en-GB"/>
                              </w:rPr>
                              <w:t>11:10</w:t>
                            </w:r>
                            <w:r w:rsidR="007D3132" w:rsidRPr="007D3132">
                              <w:rPr>
                                <w:color w:val="0F243E" w:themeColor="text2" w:themeShade="80"/>
                                <w:sz w:val="18"/>
                                <w:szCs w:val="18"/>
                                <w:lang w:val="en-GB"/>
                              </w:rPr>
                              <w:tab/>
                            </w:r>
                            <w:proofErr w:type="gramStart"/>
                            <w:r w:rsidR="00035205">
                              <w:rPr>
                                <w:color w:val="0F243E" w:themeColor="text2" w:themeShade="80"/>
                                <w:sz w:val="18"/>
                                <w:szCs w:val="18"/>
                                <w:lang w:val="en-GB"/>
                              </w:rPr>
                              <w:t>Introduction</w:t>
                            </w:r>
                            <w:proofErr w:type="gramEnd"/>
                            <w:r w:rsidR="007D3132" w:rsidRPr="007D3132">
                              <w:rPr>
                                <w:color w:val="0F243E" w:themeColor="text2" w:themeShade="80"/>
                                <w:sz w:val="18"/>
                                <w:szCs w:val="18"/>
                                <w:lang w:val="en-GB"/>
                              </w:rPr>
                              <w:t xml:space="preserve"> (S. </w:t>
                            </w:r>
                            <w:proofErr w:type="spellStart"/>
                            <w:r w:rsidR="007D3132" w:rsidRPr="007D3132">
                              <w:rPr>
                                <w:color w:val="0F243E" w:themeColor="text2" w:themeShade="80"/>
                                <w:sz w:val="18"/>
                                <w:szCs w:val="18"/>
                                <w:lang w:val="en-GB"/>
                              </w:rPr>
                              <w:t>Andreozzi</w:t>
                            </w:r>
                            <w:proofErr w:type="spellEnd"/>
                            <w:r w:rsidR="007D3132" w:rsidRPr="007D3132">
                              <w:rPr>
                                <w:color w:val="0F243E" w:themeColor="text2" w:themeShade="80"/>
                                <w:sz w:val="18"/>
                                <w:szCs w:val="18"/>
                                <w:lang w:val="en-GB"/>
                              </w:rPr>
                              <w:t>, EGI.eu)</w:t>
                            </w:r>
                          </w:p>
                          <w:p w14:paraId="788759AF" w14:textId="1368A300" w:rsidR="00B85077" w:rsidRPr="007D3132" w:rsidRDefault="007D3132"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11:10 -</w:t>
                            </w:r>
                            <w:r w:rsidR="00B85077" w:rsidRPr="007D3132">
                              <w:rPr>
                                <w:color w:val="0F243E" w:themeColor="text2" w:themeShade="80"/>
                                <w:sz w:val="18"/>
                                <w:szCs w:val="18"/>
                                <w:lang w:val="en-GB"/>
                              </w:rPr>
                              <w:t>11:</w:t>
                            </w:r>
                            <w:r w:rsidR="0007177B" w:rsidRPr="007D3132">
                              <w:rPr>
                                <w:color w:val="0F243E" w:themeColor="text2" w:themeShade="80"/>
                                <w:sz w:val="18"/>
                                <w:szCs w:val="18"/>
                                <w:lang w:val="en-GB"/>
                              </w:rPr>
                              <w:t>4</w:t>
                            </w:r>
                            <w:r w:rsidR="00B85077" w:rsidRPr="007D3132">
                              <w:rPr>
                                <w:color w:val="0F243E" w:themeColor="text2" w:themeShade="80"/>
                                <w:sz w:val="18"/>
                                <w:szCs w:val="18"/>
                                <w:lang w:val="en-GB"/>
                              </w:rPr>
                              <w:t>0</w:t>
                            </w:r>
                            <w:r w:rsidR="00B85077" w:rsidRPr="007D3132">
                              <w:rPr>
                                <w:color w:val="0F243E" w:themeColor="text2" w:themeShade="80"/>
                                <w:sz w:val="18"/>
                                <w:szCs w:val="18"/>
                                <w:lang w:val="en-GB"/>
                              </w:rPr>
                              <w:tab/>
                              <w:t>Interoperability Roadmap (C. Asero, EGI.eu)</w:t>
                            </w:r>
                          </w:p>
                          <w:p w14:paraId="1292CF9F" w14:textId="47439196"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0634F665"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-12:30</w:t>
                            </w:r>
                            <w:r w:rsidRPr="0097499C">
                              <w:rPr>
                                <w:color w:val="0F243E" w:themeColor="text2" w:themeShade="80"/>
                                <w:sz w:val="18"/>
                                <w:szCs w:val="18"/>
                                <w:lang w:val="en-GB"/>
                              </w:rPr>
                              <w:tab/>
                            </w:r>
                            <w:r w:rsidR="0007177B" w:rsidRPr="0007177B">
                              <w:rPr>
                                <w:color w:val="0F243E" w:themeColor="text2" w:themeShade="80"/>
                                <w:sz w:val="18"/>
                                <w:szCs w:val="18"/>
                                <w:lang w:val="en-GB"/>
                              </w:rPr>
                              <w:t>Connecting 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38DD3E6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w:t>
                            </w:r>
                            <w:r w:rsidR="007D3132">
                              <w:rPr>
                                <w:color w:val="0F243E" w:themeColor="text2" w:themeShade="80"/>
                                <w:sz w:val="18"/>
                                <w:szCs w:val="18"/>
                                <w:lang w:val="en-GB"/>
                              </w:rPr>
                              <w:t xml:space="preserve"> </w:t>
                            </w:r>
                            <w:r w:rsidRPr="0097499C">
                              <w:rPr>
                                <w:color w:val="0F243E" w:themeColor="text2" w:themeShade="80"/>
                                <w:sz w:val="18"/>
                                <w:szCs w:val="18"/>
                                <w:lang w:val="en-GB"/>
                              </w:rPr>
                              <w:t>-14:00            Lunch Break</w:t>
                            </w:r>
                          </w:p>
                          <w:p w14:paraId="1993A937" w14:textId="563F1BDA"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w:t>
                            </w:r>
                            <w:r w:rsidR="007D3132">
                              <w:rPr>
                                <w:color w:val="0F243E" w:themeColor="text2" w:themeShade="80"/>
                                <w:sz w:val="18"/>
                                <w:szCs w:val="18"/>
                                <w:lang w:val="en-GB"/>
                              </w:rPr>
                              <w:t xml:space="preserve"> </w:t>
                            </w: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29B5270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-14:5</w:t>
                            </w:r>
                            <w:r w:rsidR="006039B9">
                              <w:rPr>
                                <w:color w:val="0F243E" w:themeColor="text2" w:themeShade="80"/>
                                <w:sz w:val="18"/>
                                <w:szCs w:val="18"/>
                                <w:lang w:val="en-GB"/>
                              </w:rPr>
                              <w:t>0</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1D1FDF6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w:t>
                            </w:r>
                            <w:r w:rsidR="006039B9">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r>
                            <w:r w:rsidR="00257D5E" w:rsidRPr="00257D5E">
                              <w:rPr>
                                <w:color w:val="0F243E" w:themeColor="text2" w:themeShade="80"/>
                                <w:sz w:val="18"/>
                                <w:szCs w:val="18"/>
                                <w:lang w:val="en-GB"/>
                              </w:rPr>
                              <w:t>Sponsor presentation “</w:t>
                            </w:r>
                            <w:r w:rsidR="00257D5E">
                              <w:rPr>
                                <w:color w:val="0F243E" w:themeColor="text2" w:themeShade="80"/>
                                <w:sz w:val="18"/>
                                <w:szCs w:val="18"/>
                                <w:lang w:val="en-GB"/>
                              </w:rPr>
                              <w:t xml:space="preserve">Fujitsu: </w:t>
                            </w:r>
                            <w:r w:rsidR="00257D5E" w:rsidRPr="00257D5E">
                              <w:rPr>
                                <w:color w:val="0F243E" w:themeColor="text2" w:themeShade="80"/>
                                <w:sz w:val="18"/>
                                <w:szCs w:val="18"/>
                                <w:lang w:val="en-GB"/>
                              </w:rPr>
                              <w:t>HPC Simplicity for Cloud and Grid providers”</w:t>
                            </w:r>
                            <w:r w:rsidR="00257D5E">
                              <w:rPr>
                                <w:color w:val="0F243E" w:themeColor="text2" w:themeShade="80"/>
                                <w:sz w:val="18"/>
                                <w:szCs w:val="18"/>
                                <w:lang w:val="en-GB"/>
                              </w:rPr>
                              <w:t xml:space="preserve"> (</w:t>
                            </w:r>
                            <w:r w:rsidR="00257D5E" w:rsidRPr="00257D5E">
                              <w:rPr>
                                <w:color w:val="0F243E" w:themeColor="text2" w:themeShade="80"/>
                                <w:sz w:val="18"/>
                                <w:szCs w:val="18"/>
                                <w:lang w:val="en-GB"/>
                              </w:rPr>
                              <w:t xml:space="preserve">Adriano Manuel </w:t>
                            </w:r>
                            <w:proofErr w:type="spellStart"/>
                            <w:r w:rsidR="00257D5E" w:rsidRPr="00257D5E">
                              <w:rPr>
                                <w:color w:val="0F243E" w:themeColor="text2" w:themeShade="80"/>
                                <w:sz w:val="18"/>
                                <w:szCs w:val="18"/>
                                <w:lang w:val="en-GB"/>
                              </w:rPr>
                              <w:t>Galano</w:t>
                            </w:r>
                            <w:proofErr w:type="spellEnd"/>
                            <w:r w:rsidR="00257D5E" w:rsidRPr="00257D5E">
                              <w:rPr>
                                <w:color w:val="0F243E" w:themeColor="text2" w:themeShade="80"/>
                                <w:sz w:val="18"/>
                                <w:szCs w:val="18"/>
                                <w:lang w:val="en-GB"/>
                              </w:rPr>
                              <w:t xml:space="preserve"> </w:t>
                            </w:r>
                            <w:proofErr w:type="spellStart"/>
                            <w:r w:rsidR="00257D5E" w:rsidRPr="00257D5E">
                              <w:rPr>
                                <w:color w:val="0F243E" w:themeColor="text2" w:themeShade="80"/>
                                <w:sz w:val="18"/>
                                <w:szCs w:val="18"/>
                                <w:lang w:val="en-GB"/>
                              </w:rPr>
                              <w:t>D</w:t>
                            </w:r>
                            <w:r w:rsidR="009256FA" w:rsidRPr="009256FA">
                              <w:rPr>
                                <w:color w:val="0F243E" w:themeColor="text2" w:themeShade="80"/>
                                <w:sz w:val="18"/>
                                <w:szCs w:val="18"/>
                                <w:lang w:val="en-GB"/>
                              </w:rPr>
                              <w:t>í</w:t>
                            </w:r>
                            <w:r w:rsidR="00257D5E" w:rsidRPr="00257D5E">
                              <w:rPr>
                                <w:color w:val="0F243E" w:themeColor="text2" w:themeShade="80"/>
                                <w:sz w:val="18"/>
                                <w:szCs w:val="18"/>
                                <w:lang w:val="en-GB"/>
                              </w:rPr>
                              <w:t>ez</w:t>
                            </w:r>
                            <w:proofErr w:type="spellEnd"/>
                            <w:r w:rsidR="00257D5E">
                              <w:rPr>
                                <w:color w:val="0F243E" w:themeColor="text2" w:themeShade="80"/>
                                <w:sz w:val="18"/>
                                <w:szCs w:val="18"/>
                                <w:lang w:val="en-GB"/>
                              </w:rPr>
                              <w:t>, Fujitsu</w:t>
                            </w:r>
                            <w:r w:rsidR="00257D5E" w:rsidRPr="00257D5E">
                              <w:rPr>
                                <w:color w:val="0F243E" w:themeColor="text2" w:themeShade="80"/>
                                <w:sz w:val="18"/>
                                <w:szCs w:val="18"/>
                                <w:lang w:val="en-GB"/>
                              </w:rPr>
                              <w:t>)</w:t>
                            </w:r>
                          </w:p>
                          <w:p w14:paraId="4812F025" w14:textId="487B202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-15:30</w:t>
                            </w:r>
                            <w:r w:rsidRPr="0097499C">
                              <w:rPr>
                                <w:color w:val="0F243E" w:themeColor="text2" w:themeShade="80"/>
                                <w:sz w:val="18"/>
                                <w:szCs w:val="18"/>
                                <w:lang w:val="en-GB"/>
                              </w:rPr>
                              <w:tab/>
                              <w:t>Discussion/Wrap up/Conclusion</w:t>
                            </w:r>
                            <w:r w:rsidR="0007177B" w:rsidRPr="0007177B">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32" type="#_x0000_t202" style="position:absolute;margin-left:435.1pt;margin-top:162.6pt;width:319.65pt;height:275.95pt;z-index:25170739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" fillcolor="#eeece1 [3214]" stroked="f">
                <v:textbox inset=",0,,0">
                  <w:txbxContent>
                    <w:p w14:paraId="73B0B6E1" w14:textId="5F00D8E0" w:rsidR="007D3132" w:rsidRPr="007D3132" w:rsidRDefault="00B85077"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11:00</w:t>
                      </w:r>
                      <w:r w:rsidR="007D3132" w:rsidRPr="007D3132">
                        <w:rPr>
                          <w:color w:val="0F243E" w:themeColor="text2" w:themeShade="80"/>
                          <w:sz w:val="18"/>
                          <w:szCs w:val="18"/>
                          <w:lang w:val="en-GB"/>
                        </w:rPr>
                        <w:t xml:space="preserve"> </w:t>
                      </w:r>
                      <w:r w:rsidRPr="007D3132">
                        <w:rPr>
                          <w:color w:val="0F243E" w:themeColor="text2" w:themeShade="80"/>
                          <w:sz w:val="18"/>
                          <w:szCs w:val="18"/>
                          <w:lang w:val="en-GB"/>
                        </w:rPr>
                        <w:t>-</w:t>
                      </w:r>
                      <w:r w:rsidR="007D3132" w:rsidRPr="007D3132">
                        <w:rPr>
                          <w:color w:val="0F243E" w:themeColor="text2" w:themeShade="80"/>
                          <w:sz w:val="18"/>
                          <w:szCs w:val="18"/>
                          <w:lang w:val="en-GB"/>
                        </w:rPr>
                        <w:t>11:10</w:t>
                      </w:r>
                      <w:r w:rsidR="007D3132" w:rsidRPr="007D3132">
                        <w:rPr>
                          <w:color w:val="0F243E" w:themeColor="text2" w:themeShade="80"/>
                          <w:sz w:val="18"/>
                          <w:szCs w:val="18"/>
                          <w:lang w:val="en-GB"/>
                        </w:rPr>
                        <w:tab/>
                      </w:r>
                      <w:proofErr w:type="gramStart"/>
                      <w:r w:rsidR="00035205">
                        <w:rPr>
                          <w:color w:val="0F243E" w:themeColor="text2" w:themeShade="80"/>
                          <w:sz w:val="18"/>
                          <w:szCs w:val="18"/>
                          <w:lang w:val="en-GB"/>
                        </w:rPr>
                        <w:t>Introduction</w:t>
                      </w:r>
                      <w:proofErr w:type="gramEnd"/>
                      <w:r w:rsidR="007D3132" w:rsidRPr="007D3132">
                        <w:rPr>
                          <w:color w:val="0F243E" w:themeColor="text2" w:themeShade="80"/>
                          <w:sz w:val="18"/>
                          <w:szCs w:val="18"/>
                          <w:lang w:val="en-GB"/>
                        </w:rPr>
                        <w:t xml:space="preserve"> </w:t>
                      </w:r>
                      <w:r w:rsidR="007D3132" w:rsidRPr="007D3132">
                        <w:rPr>
                          <w:color w:val="0F243E" w:themeColor="text2" w:themeShade="80"/>
                          <w:sz w:val="18"/>
                          <w:szCs w:val="18"/>
                          <w:lang w:val="en-GB"/>
                        </w:rPr>
                        <w:t xml:space="preserve">(S. </w:t>
                      </w:r>
                      <w:proofErr w:type="spellStart"/>
                      <w:r w:rsidR="007D3132" w:rsidRPr="007D3132">
                        <w:rPr>
                          <w:color w:val="0F243E" w:themeColor="text2" w:themeShade="80"/>
                          <w:sz w:val="18"/>
                          <w:szCs w:val="18"/>
                          <w:lang w:val="en-GB"/>
                        </w:rPr>
                        <w:t>Andreozzi</w:t>
                      </w:r>
                      <w:proofErr w:type="spellEnd"/>
                      <w:r w:rsidR="007D3132" w:rsidRPr="007D3132">
                        <w:rPr>
                          <w:color w:val="0F243E" w:themeColor="text2" w:themeShade="80"/>
                          <w:sz w:val="18"/>
                          <w:szCs w:val="18"/>
                          <w:lang w:val="en-GB"/>
                        </w:rPr>
                        <w:t>, EGI.eu)</w:t>
                      </w:r>
                    </w:p>
                    <w:p w14:paraId="788759AF" w14:textId="1368A300" w:rsidR="00B85077" w:rsidRPr="007D3132" w:rsidRDefault="007D3132" w:rsidP="00C63310">
                      <w:pPr>
                        <w:pStyle w:val="BodyText"/>
                        <w:shd w:val="clear" w:color="auto" w:fill="DDD9C3" w:themeFill="background2" w:themeFillShade="E6"/>
                        <w:spacing w:before="120"/>
                        <w:rPr>
                          <w:color w:val="0F243E" w:themeColor="text2" w:themeShade="80"/>
                          <w:sz w:val="18"/>
                          <w:szCs w:val="18"/>
                          <w:lang w:val="en-GB"/>
                        </w:rPr>
                      </w:pPr>
                      <w:r w:rsidRPr="007D3132">
                        <w:rPr>
                          <w:color w:val="0F243E" w:themeColor="text2" w:themeShade="80"/>
                          <w:sz w:val="18"/>
                          <w:szCs w:val="18"/>
                          <w:lang w:val="en-GB"/>
                        </w:rPr>
                        <w:t>11:10 -</w:t>
                      </w:r>
                      <w:r w:rsidR="00B85077" w:rsidRPr="007D3132">
                        <w:rPr>
                          <w:color w:val="0F243E" w:themeColor="text2" w:themeShade="80"/>
                          <w:sz w:val="18"/>
                          <w:szCs w:val="18"/>
                          <w:lang w:val="en-GB"/>
                        </w:rPr>
                        <w:t>11:</w:t>
                      </w:r>
                      <w:r w:rsidR="0007177B" w:rsidRPr="007D3132">
                        <w:rPr>
                          <w:color w:val="0F243E" w:themeColor="text2" w:themeShade="80"/>
                          <w:sz w:val="18"/>
                          <w:szCs w:val="18"/>
                          <w:lang w:val="en-GB"/>
                        </w:rPr>
                        <w:t>4</w:t>
                      </w:r>
                      <w:r w:rsidR="00B85077" w:rsidRPr="007D3132">
                        <w:rPr>
                          <w:color w:val="0F243E" w:themeColor="text2" w:themeShade="80"/>
                          <w:sz w:val="18"/>
                          <w:szCs w:val="18"/>
                          <w:lang w:val="en-GB"/>
                        </w:rPr>
                        <w:t>0</w:t>
                      </w:r>
                      <w:r w:rsidR="00B85077" w:rsidRPr="007D3132">
                        <w:rPr>
                          <w:color w:val="0F243E" w:themeColor="text2" w:themeShade="80"/>
                          <w:sz w:val="18"/>
                          <w:szCs w:val="18"/>
                          <w:lang w:val="en-GB"/>
                        </w:rPr>
                        <w:tab/>
                        <w:t>Interoperability Roadmap (C. Asero, EGI.eu)</w:t>
                      </w:r>
                    </w:p>
                    <w:p w14:paraId="1292CF9F" w14:textId="47439196" w:rsidR="00B85077" w:rsidRPr="0097499C" w:rsidRDefault="00B85077" w:rsidP="00523BFD">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11:</w:t>
                      </w:r>
                      <w:r w:rsidR="0007177B">
                        <w:rPr>
                          <w:color w:val="0F243E" w:themeColor="text2" w:themeShade="80"/>
                          <w:sz w:val="18"/>
                          <w:szCs w:val="18"/>
                          <w:lang w:val="en-GB"/>
                        </w:rPr>
                        <w:t>4</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t>Business models for publicly funded e-Infrastructures in Helix Nebula (J. Doll, SAP)</w:t>
                      </w:r>
                    </w:p>
                    <w:p w14:paraId="2C6E96C6" w14:textId="0634F665" w:rsidR="00B85077" w:rsidRPr="0097499C" w:rsidRDefault="00B85077" w:rsidP="0007177B">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w:t>
                      </w:r>
                      <w:r w:rsidR="0007177B">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-12:30</w:t>
                      </w:r>
                      <w:r w:rsidRPr="0097499C">
                        <w:rPr>
                          <w:color w:val="0F243E" w:themeColor="text2" w:themeShade="80"/>
                          <w:sz w:val="18"/>
                          <w:szCs w:val="18"/>
                          <w:lang w:val="en-GB"/>
                        </w:rPr>
                        <w:tab/>
                      </w:r>
                      <w:r w:rsidR="0007177B" w:rsidRPr="0007177B">
                        <w:rPr>
                          <w:color w:val="0F243E" w:themeColor="text2" w:themeShade="80"/>
                          <w:sz w:val="18"/>
                          <w:szCs w:val="18"/>
                          <w:lang w:val="en-GB"/>
                        </w:rPr>
                        <w:t xml:space="preserve">Connecting </w:t>
                      </w:r>
                      <w:bookmarkStart w:id="1" w:name="_GoBack"/>
                      <w:bookmarkEnd w:id="1"/>
                      <w:r w:rsidR="0007177B" w:rsidRPr="0007177B">
                        <w:rPr>
                          <w:color w:val="0F243E" w:themeColor="text2" w:themeShade="80"/>
                          <w:sz w:val="18"/>
                          <w:szCs w:val="18"/>
                          <w:lang w:val="en-GB"/>
                        </w:rPr>
                        <w:t>Helix Nebula to the Research &amp; Education Network</w:t>
                      </w:r>
                      <w:r w:rsidR="0007177B">
                        <w:rPr>
                          <w:color w:val="0F243E" w:themeColor="text2" w:themeShade="80"/>
                          <w:sz w:val="18"/>
                          <w:szCs w:val="18"/>
                          <w:lang w:val="en-GB"/>
                        </w:rPr>
                        <w:t xml:space="preserve"> (R. </w:t>
                      </w:r>
                      <w:proofErr w:type="spellStart"/>
                      <w:r w:rsidR="0007177B">
                        <w:rPr>
                          <w:color w:val="0F243E" w:themeColor="text2" w:themeShade="80"/>
                          <w:sz w:val="18"/>
                          <w:szCs w:val="18"/>
                          <w:lang w:val="en-GB"/>
                        </w:rPr>
                        <w:t>Sabatino</w:t>
                      </w:r>
                      <w:proofErr w:type="spellEnd"/>
                      <w:r w:rsidR="0007177B">
                        <w:rPr>
                          <w:color w:val="0F243E" w:themeColor="text2" w:themeShade="80"/>
                          <w:sz w:val="18"/>
                          <w:szCs w:val="18"/>
                          <w:lang w:val="en-GB"/>
                        </w:rPr>
                        <w:t>, DANTE)</w:t>
                      </w:r>
                    </w:p>
                    <w:p w14:paraId="5300EEA2" w14:textId="38DD3E6F"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12:30</w:t>
                      </w:r>
                      <w:r w:rsidR="007D3132">
                        <w:rPr>
                          <w:color w:val="0F243E" w:themeColor="text2" w:themeShade="80"/>
                          <w:sz w:val="18"/>
                          <w:szCs w:val="18"/>
                          <w:lang w:val="en-GB"/>
                        </w:rPr>
                        <w:t xml:space="preserve"> </w:t>
                      </w:r>
                      <w:r w:rsidRPr="0097499C">
                        <w:rPr>
                          <w:color w:val="0F243E" w:themeColor="text2" w:themeShade="80"/>
                          <w:sz w:val="18"/>
                          <w:szCs w:val="18"/>
                          <w:lang w:val="en-GB"/>
                        </w:rPr>
                        <w:t>-14:00            Lunch Break</w:t>
                      </w:r>
                    </w:p>
                    <w:p w14:paraId="1993A937" w14:textId="563F1BDA"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14:00</w:t>
                      </w:r>
                      <w:r w:rsidR="007D3132">
                        <w:rPr>
                          <w:color w:val="0F243E" w:themeColor="text2" w:themeShade="80"/>
                          <w:sz w:val="18"/>
                          <w:szCs w:val="18"/>
                          <w:lang w:val="en-GB"/>
                        </w:rPr>
                        <w:t xml:space="preserve"> </w:t>
                      </w: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Pr="0097499C">
                        <w:rPr>
                          <w:color w:val="0F243E" w:themeColor="text2" w:themeShade="80"/>
                          <w:sz w:val="18"/>
                          <w:szCs w:val="18"/>
                          <w:lang w:val="en-GB"/>
                        </w:rPr>
                        <w:tab/>
                      </w:r>
                      <w:r w:rsidR="0007177B" w:rsidRPr="0097499C">
                        <w:rPr>
                          <w:color w:val="0F243E" w:themeColor="text2" w:themeShade="80"/>
                          <w:sz w:val="18"/>
                          <w:szCs w:val="18"/>
                          <w:lang w:val="en-GB"/>
                        </w:rPr>
                        <w:t xml:space="preserve">Deploying </w:t>
                      </w:r>
                      <w:r w:rsidR="0007177B">
                        <w:rPr>
                          <w:color w:val="0F243E" w:themeColor="text2" w:themeShade="80"/>
                          <w:sz w:val="18"/>
                          <w:szCs w:val="18"/>
                          <w:lang w:val="en-GB"/>
                        </w:rPr>
                        <w:t>Helix Nebula flagship</w:t>
                      </w:r>
                      <w:r w:rsidR="0007177B" w:rsidRPr="00265757">
                        <w:rPr>
                          <w:color w:val="0F243E" w:themeColor="text2" w:themeShade="80"/>
                          <w:sz w:val="18"/>
                          <w:szCs w:val="18"/>
                          <w:lang w:val="en-GB"/>
                        </w:rPr>
                        <w:t xml:space="preserve"> applications in a hybrid scenario </w:t>
                      </w:r>
                      <w:r w:rsidR="0007177B" w:rsidRPr="0097499C">
                        <w:rPr>
                          <w:color w:val="0F243E" w:themeColor="text2" w:themeShade="80"/>
                          <w:sz w:val="18"/>
                          <w:szCs w:val="18"/>
                          <w:lang w:val="en-GB"/>
                        </w:rPr>
                        <w:t>(S. Pinto, EGI.eu)</w:t>
                      </w:r>
                    </w:p>
                    <w:p w14:paraId="50CF5A6D" w14:textId="29B5270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w:t>
                      </w:r>
                      <w:r w:rsidR="006039B9">
                        <w:rPr>
                          <w:color w:val="0F243E" w:themeColor="text2" w:themeShade="80"/>
                          <w:sz w:val="18"/>
                          <w:szCs w:val="18"/>
                          <w:lang w:val="en-GB"/>
                        </w:rPr>
                        <w:t>2</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-14:5</w:t>
                      </w:r>
                      <w:r w:rsidR="006039B9">
                        <w:rPr>
                          <w:color w:val="0F243E" w:themeColor="text2" w:themeShade="80"/>
                          <w:sz w:val="18"/>
                          <w:szCs w:val="18"/>
                          <w:lang w:val="en-GB"/>
                        </w:rPr>
                        <w:t>0</w:t>
                      </w:r>
                      <w:r w:rsidRPr="0097499C">
                        <w:rPr>
                          <w:color w:val="0F243E" w:themeColor="text2" w:themeShade="80"/>
                          <w:sz w:val="18"/>
                          <w:szCs w:val="18"/>
                          <w:lang w:val="en-GB"/>
                        </w:rPr>
                        <w:tab/>
                      </w:r>
                      <w:proofErr w:type="spellStart"/>
                      <w:r w:rsidR="0007177B" w:rsidRPr="0097499C">
                        <w:rPr>
                          <w:color w:val="0F243E" w:themeColor="text2" w:themeShade="80"/>
                          <w:sz w:val="18"/>
                          <w:szCs w:val="18"/>
                          <w:lang w:val="en-GB"/>
                        </w:rPr>
                        <w:t>FitSM</w:t>
                      </w:r>
                      <w:proofErr w:type="spellEnd"/>
                      <w:r w:rsidR="0007177B" w:rsidRPr="0097499C">
                        <w:rPr>
                          <w:color w:val="0F243E" w:themeColor="text2" w:themeShade="80"/>
                          <w:sz w:val="18"/>
                          <w:szCs w:val="18"/>
                          <w:lang w:val="en-GB"/>
                        </w:rPr>
                        <w:t>: lightweight standards for service management in federated cloud (Owen Appleton, Emergence Tech Ltd.)</w:t>
                      </w:r>
                    </w:p>
                    <w:p w14:paraId="3DCCF152" w14:textId="1D1FDF61" w:rsidR="00B85077" w:rsidRPr="0097499C" w:rsidRDefault="00B85077" w:rsidP="0097499C">
                      <w:pPr>
                        <w:pStyle w:val="BodyText"/>
                        <w:shd w:val="clear" w:color="auto" w:fill="DDD9C3" w:themeFill="background2" w:themeFillShade="E6"/>
                        <w:spacing w:before="120"/>
                        <w:ind w:left="1440" w:hanging="1440"/>
                        <w:rPr>
                          <w:color w:val="0F243E" w:themeColor="text2" w:themeShade="80"/>
                          <w:sz w:val="18"/>
                          <w:szCs w:val="18"/>
                          <w:lang w:val="en-GB"/>
                        </w:rPr>
                      </w:pPr>
                      <w:r w:rsidRPr="0097499C">
                        <w:rPr>
                          <w:color w:val="0F243E" w:themeColor="text2" w:themeShade="80"/>
                          <w:sz w:val="18"/>
                          <w:szCs w:val="18"/>
                          <w:lang w:val="en-GB"/>
                        </w:rPr>
                        <w:t>14:5</w:t>
                      </w:r>
                      <w:r w:rsidR="006039B9">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Pr="0097499C">
                        <w:rPr>
                          <w:color w:val="0F243E" w:themeColor="text2" w:themeShade="80"/>
                          <w:sz w:val="18"/>
                          <w:szCs w:val="18"/>
                          <w:lang w:val="en-GB"/>
                        </w:rPr>
                        <w:tab/>
                      </w:r>
                      <w:r w:rsidR="00257D5E" w:rsidRPr="00257D5E">
                        <w:rPr>
                          <w:color w:val="0F243E" w:themeColor="text2" w:themeShade="80"/>
                          <w:sz w:val="18"/>
                          <w:szCs w:val="18"/>
                          <w:lang w:val="en-GB"/>
                        </w:rPr>
                        <w:t>Sponsor presentation “</w:t>
                      </w:r>
                      <w:r w:rsidR="00257D5E">
                        <w:rPr>
                          <w:color w:val="0F243E" w:themeColor="text2" w:themeShade="80"/>
                          <w:sz w:val="18"/>
                          <w:szCs w:val="18"/>
                          <w:lang w:val="en-GB"/>
                        </w:rPr>
                        <w:t xml:space="preserve">Fujitsu: </w:t>
                      </w:r>
                      <w:r w:rsidR="00257D5E" w:rsidRPr="00257D5E">
                        <w:rPr>
                          <w:color w:val="0F243E" w:themeColor="text2" w:themeShade="80"/>
                          <w:sz w:val="18"/>
                          <w:szCs w:val="18"/>
                          <w:lang w:val="en-GB"/>
                        </w:rPr>
                        <w:t>HPC Simplicity for Cloud and Grid providers”</w:t>
                      </w:r>
                      <w:r w:rsidR="00257D5E">
                        <w:rPr>
                          <w:color w:val="0F243E" w:themeColor="text2" w:themeShade="80"/>
                          <w:sz w:val="18"/>
                          <w:szCs w:val="18"/>
                          <w:lang w:val="en-GB"/>
                        </w:rPr>
                        <w:t xml:space="preserve"> (</w:t>
                      </w:r>
                      <w:r w:rsidR="00257D5E" w:rsidRPr="00257D5E">
                        <w:rPr>
                          <w:color w:val="0F243E" w:themeColor="text2" w:themeShade="80"/>
                          <w:sz w:val="18"/>
                          <w:szCs w:val="18"/>
                          <w:lang w:val="en-GB"/>
                        </w:rPr>
                        <w:t xml:space="preserve">Adriano Manuel </w:t>
                      </w:r>
                      <w:proofErr w:type="spellStart"/>
                      <w:r w:rsidR="00257D5E" w:rsidRPr="00257D5E">
                        <w:rPr>
                          <w:color w:val="0F243E" w:themeColor="text2" w:themeShade="80"/>
                          <w:sz w:val="18"/>
                          <w:szCs w:val="18"/>
                          <w:lang w:val="en-GB"/>
                        </w:rPr>
                        <w:t>Galano</w:t>
                      </w:r>
                      <w:proofErr w:type="spellEnd"/>
                      <w:r w:rsidR="00257D5E" w:rsidRPr="00257D5E">
                        <w:rPr>
                          <w:color w:val="0F243E" w:themeColor="text2" w:themeShade="80"/>
                          <w:sz w:val="18"/>
                          <w:szCs w:val="18"/>
                          <w:lang w:val="en-GB"/>
                        </w:rPr>
                        <w:t xml:space="preserve"> </w:t>
                      </w:r>
                      <w:proofErr w:type="spellStart"/>
                      <w:r w:rsidR="00257D5E" w:rsidRPr="00257D5E">
                        <w:rPr>
                          <w:color w:val="0F243E" w:themeColor="text2" w:themeShade="80"/>
                          <w:sz w:val="18"/>
                          <w:szCs w:val="18"/>
                          <w:lang w:val="en-GB"/>
                        </w:rPr>
                        <w:t>D</w:t>
                      </w:r>
                      <w:r w:rsidR="009256FA" w:rsidRPr="009256FA">
                        <w:rPr>
                          <w:color w:val="0F243E" w:themeColor="text2" w:themeShade="80"/>
                          <w:sz w:val="18"/>
                          <w:szCs w:val="18"/>
                          <w:lang w:val="en-GB"/>
                        </w:rPr>
                        <w:t>í</w:t>
                      </w:r>
                      <w:r w:rsidR="00257D5E" w:rsidRPr="00257D5E">
                        <w:rPr>
                          <w:color w:val="0F243E" w:themeColor="text2" w:themeShade="80"/>
                          <w:sz w:val="18"/>
                          <w:szCs w:val="18"/>
                          <w:lang w:val="en-GB"/>
                        </w:rPr>
                        <w:t>ez</w:t>
                      </w:r>
                      <w:proofErr w:type="spellEnd"/>
                      <w:r w:rsidR="00257D5E">
                        <w:rPr>
                          <w:color w:val="0F243E" w:themeColor="text2" w:themeShade="80"/>
                          <w:sz w:val="18"/>
                          <w:szCs w:val="18"/>
                          <w:lang w:val="en-GB"/>
                        </w:rPr>
                        <w:t>, Fujitsu</w:t>
                      </w:r>
                      <w:r w:rsidR="00257D5E" w:rsidRPr="00257D5E">
                        <w:rPr>
                          <w:color w:val="0F243E" w:themeColor="text2" w:themeShade="80"/>
                          <w:sz w:val="18"/>
                          <w:szCs w:val="18"/>
                          <w:lang w:val="en-GB"/>
                        </w:rPr>
                        <w:t>)</w:t>
                      </w:r>
                    </w:p>
                    <w:p w14:paraId="4812F025" w14:textId="487B202D" w:rsidR="00B85077" w:rsidRPr="0097499C" w:rsidRDefault="00B85077" w:rsidP="0097499C">
                      <w:pPr>
                        <w:pStyle w:val="BodyText"/>
                        <w:shd w:val="clear" w:color="auto" w:fill="DDD9C3" w:themeFill="background2" w:themeFillShade="E6"/>
                        <w:spacing w:before="120"/>
                        <w:rPr>
                          <w:color w:val="0F243E" w:themeColor="text2" w:themeShade="80"/>
                          <w:sz w:val="18"/>
                          <w:szCs w:val="18"/>
                          <w:lang w:val="en-GB"/>
                        </w:rPr>
                      </w:pPr>
                      <w:r w:rsidRPr="0097499C">
                        <w:rPr>
                          <w:color w:val="0F243E" w:themeColor="text2" w:themeShade="80"/>
                          <w:sz w:val="18"/>
                          <w:szCs w:val="18"/>
                          <w:lang w:val="en-GB"/>
                        </w:rPr>
                        <w:t>15:</w:t>
                      </w:r>
                      <w:r w:rsidR="006039B9">
                        <w:rPr>
                          <w:color w:val="0F243E" w:themeColor="text2" w:themeShade="80"/>
                          <w:sz w:val="18"/>
                          <w:szCs w:val="18"/>
                          <w:lang w:val="en-GB"/>
                        </w:rPr>
                        <w:t>1</w:t>
                      </w:r>
                      <w:r w:rsidRPr="0097499C">
                        <w:rPr>
                          <w:color w:val="0F243E" w:themeColor="text2" w:themeShade="80"/>
                          <w:sz w:val="18"/>
                          <w:szCs w:val="18"/>
                          <w:lang w:val="en-GB"/>
                        </w:rPr>
                        <w:t>0</w:t>
                      </w:r>
                      <w:r w:rsidR="007D3132">
                        <w:rPr>
                          <w:color w:val="0F243E" w:themeColor="text2" w:themeShade="80"/>
                          <w:sz w:val="18"/>
                          <w:szCs w:val="18"/>
                          <w:lang w:val="en-GB"/>
                        </w:rPr>
                        <w:t xml:space="preserve"> </w:t>
                      </w:r>
                      <w:r w:rsidRPr="0097499C">
                        <w:rPr>
                          <w:color w:val="0F243E" w:themeColor="text2" w:themeShade="80"/>
                          <w:sz w:val="18"/>
                          <w:szCs w:val="18"/>
                          <w:lang w:val="en-GB"/>
                        </w:rPr>
                        <w:t>-15:30</w:t>
                      </w:r>
                      <w:r w:rsidRPr="0097499C">
                        <w:rPr>
                          <w:color w:val="0F243E" w:themeColor="text2" w:themeShade="80"/>
                          <w:sz w:val="18"/>
                          <w:szCs w:val="18"/>
                          <w:lang w:val="en-GB"/>
                        </w:rPr>
                        <w:tab/>
                        <w:t>Discussion/Wrap up/Conclusion</w:t>
                      </w:r>
                      <w:r w:rsidR="0007177B" w:rsidRPr="0007177B">
                        <w:t xml:space="preserve"> </w:t>
                      </w:r>
                    </w:p>
                  </w:txbxContent>
                </v:textbox>
                <w10:wrap type="tight" anchorx="page" anchory="page"/>
              </v:shape>
            </w:pict>
          </mc:Fallback>
        </mc:AlternateContent>
      </w:r>
      <w:r w:rsidR="0097499C">
        <w:rPr>
          <w:noProof/>
          <w:lang w:val="en-GB" w:eastAsia="en-GB"/>
        </w:rPr>
        <mc:AlternateContent>
          <mc:Choice Requires="wps">
            <w:drawing>
              <wp:anchor distT="0" distB="0" distL="114300" distR="114300" simplePos="0" relativeHeight="251700230" behindDoc="0" locked="0" layoutInCell="1" allowOverlap="1" wp14:anchorId="38C7660F" wp14:editId="51897C30">
                <wp:simplePos x="0" y="0"/>
                <wp:positionH relativeFrom="page">
                  <wp:posOffset>5515137</wp:posOffset>
                </wp:positionH>
                <wp:positionV relativeFrom="page">
                  <wp:posOffset>1838960</wp:posOffset>
                </wp:positionV>
                <wp:extent cx="4070350" cy="203200"/>
                <wp:effectExtent l="0" t="0" r="0" b="0"/>
                <wp:wrapNone/>
                <wp:docPr id="5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035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3" type="#_x0000_t202" style="position:absolute;margin-left:434.25pt;margin-top:144.8pt;width:320.5pt;height:16pt;z-index:251700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" filled="f" stroked="f">
                <v:textbox inset=",0,,0">
                  <w:txbxContent>
                    <w:p w14:paraId="2092B58C" w14:textId="2607AFB1" w:rsidR="00B85077" w:rsidRPr="00AC2BB6" w:rsidRDefault="00B85077" w:rsidP="00BE5BE5">
                      <w:pPr>
                        <w:pStyle w:val="Heading1"/>
                      </w:pPr>
                      <w:r>
                        <w:rPr>
                          <w:b w:val="0"/>
                          <w:sz w:val="20"/>
                          <w:szCs w:val="20"/>
                        </w:rPr>
                        <w:t>C</w:t>
                      </w:r>
                      <w:r w:rsidRPr="005F1B89">
                        <w:rPr>
                          <w:b w:val="0"/>
                          <w:sz w:val="20"/>
                          <w:szCs w:val="20"/>
                        </w:rPr>
                        <w:t xml:space="preserve">onvener: </w:t>
                      </w:r>
                      <w:r>
                        <w:rPr>
                          <w:b w:val="0"/>
                          <w:sz w:val="20"/>
                          <w:szCs w:val="20"/>
                        </w:rPr>
                        <w:t>S</w:t>
                      </w:r>
                      <w:r w:rsidRPr="005F1B89">
                        <w:rPr>
                          <w:b w:val="0"/>
                          <w:sz w:val="20"/>
                          <w:szCs w:val="20"/>
                        </w:rPr>
                        <w:t xml:space="preserve">. </w:t>
                      </w:r>
                      <w:r>
                        <w:rPr>
                          <w:b w:val="0"/>
                          <w:sz w:val="20"/>
                          <w:szCs w:val="20"/>
                        </w:rPr>
                        <w:t>Andreozzi</w:t>
                      </w:r>
                    </w:p>
                  </w:txbxContent>
                </v:textbox>
                <w10:wrap anchorx="page" anchory="page"/>
              </v:shape>
            </w:pict>
          </mc:Fallback>
        </mc:AlternateContent>
      </w:r>
      <w:r w:rsidR="00F5202F">
        <w:rPr>
          <w:noProof/>
          <w:lang w:val="en-GB" w:eastAsia="en-GB"/>
        </w:rPr>
        <mc:AlternateContent>
          <mc:Choice Requires="wps">
            <w:drawing>
              <wp:anchor distT="0" distB="0" distL="114300" distR="114300" simplePos="0" relativeHeight="251664382" behindDoc="0" locked="0" layoutInCell="1" allowOverlap="1" wp14:anchorId="721B1500" wp14:editId="0AFD8D6C">
                <wp:simplePos x="0" y="0"/>
                <wp:positionH relativeFrom="page">
                  <wp:posOffset>5486400</wp:posOffset>
                </wp:positionH>
                <wp:positionV relativeFrom="page">
                  <wp:posOffset>1508760</wp:posOffset>
                </wp:positionV>
                <wp:extent cx="4117340" cy="5590540"/>
                <wp:effectExtent l="0" t="0" r="0" b="0"/>
                <wp:wrapTight wrapText="bothSides">
                  <wp:wrapPolygon edited="0">
                    <wp:start x="0" y="0"/>
                    <wp:lineTo x="0" y="21492"/>
                    <wp:lineTo x="21453" y="21492"/>
                    <wp:lineTo x="21453" y="0"/>
                    <wp:lineTo x="0" y="0"/>
                  </wp:wrapPolygon>
                </wp:wrapTight>
                <wp:docPr id="3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340" cy="5590540"/>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34" type="#_x0000_t202" style="position:absolute;margin-left:6in;margin-top:118.8pt;width:324.2pt;height:440.2pt;z-index:25166438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" fillcolor="#eeece1 [3214]" stroked="f">
                <v:textbox inset=",0,,0">
                  <w:txbxContent>
                    <w:p w14:paraId="49715CFA" w14:textId="6D8839AE" w:rsidR="00B85077" w:rsidRPr="006C4BDD" w:rsidRDefault="00B85077" w:rsidP="00F977D5">
                      <w:pPr>
                        <w:pStyle w:val="BodyText"/>
                        <w:spacing w:before="120"/>
                        <w:jc w:val="both"/>
                        <w:rPr>
                          <w:color w:val="0F243E" w:themeColor="text2" w:themeShade="80"/>
                          <w:sz w:val="18"/>
                          <w:szCs w:val="18"/>
                          <w:lang w:val="en-GB"/>
                        </w:rPr>
                      </w:pPr>
                    </w:p>
                  </w:txbxContent>
                </v:textbox>
                <w10:wrap type="tight" anchorx="page" anchory="page"/>
              </v:shape>
            </w:pict>
          </mc:Fallback>
        </mc:AlternateContent>
      </w:r>
      <w:r w:rsidR="00F5202F">
        <w:rPr>
          <w:noProof/>
          <w:lang w:val="en-GB" w:eastAsia="en-GB"/>
        </w:rPr>
        <mc:AlternateContent>
          <mc:Choice Requires="wps">
            <w:drawing>
              <wp:anchor distT="0" distB="0" distL="114300" distR="114300" simplePos="0" relativeHeight="251680768" behindDoc="0" locked="0" layoutInCell="1" allowOverlap="1" wp14:anchorId="51463B77" wp14:editId="4E1B598C">
                <wp:simplePos x="0" y="0"/>
                <wp:positionH relativeFrom="page">
                  <wp:posOffset>457200</wp:posOffset>
                </wp:positionH>
                <wp:positionV relativeFrom="page">
                  <wp:posOffset>1508760</wp:posOffset>
                </wp:positionV>
                <wp:extent cx="4114800" cy="5590540"/>
                <wp:effectExtent l="0" t="0" r="0" b="0"/>
                <wp:wrapTight wrapText="bothSides">
                  <wp:wrapPolygon edited="0">
                    <wp:start x="0" y="0"/>
                    <wp:lineTo x="0" y="21492"/>
                    <wp:lineTo x="21467" y="21492"/>
                    <wp:lineTo x="21467" y="0"/>
                    <wp:lineTo x="0" y="0"/>
                  </wp:wrapPolygon>
                </wp:wrapTight>
                <wp:docPr id="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5590540"/>
                        </a:xfrm>
                        <a:prstGeom prst="rect">
                          <a:avLst/>
                        </a:prstGeom>
                        <a:solidFill>
                          <a:schemeClr val="bg2"/>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3"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4DCB52F0" w14:textId="77777777" w:rsidR="00AF6C0B" w:rsidRDefault="00AF6C0B" w:rsidP="006C6363">
                            <w:pPr>
                              <w:jc w:val="both"/>
                              <w:rPr>
                                <w:sz w:val="18"/>
                                <w:szCs w:val="18"/>
                                <w:lang w:val="en-GB"/>
                              </w:rPr>
                            </w:pPr>
                          </w:p>
                          <w:p w14:paraId="382B7BA5" w14:textId="568EA05E" w:rsidR="00B85077" w:rsidRDefault="00AF6C0B" w:rsidP="006C6363">
                            <w:pPr>
                              <w:jc w:val="both"/>
                              <w:rPr>
                                <w:sz w:val="18"/>
                                <w:szCs w:val="18"/>
                                <w:lang w:val="en-GB"/>
                              </w:rPr>
                            </w:pPr>
                            <w:r>
                              <w:rPr>
                                <w:sz w:val="18"/>
                                <w:szCs w:val="18"/>
                                <w:lang w:val="en-GB"/>
                              </w:rPr>
                              <w:t xml:space="preserve">A sponsor presentation by </w:t>
                            </w:r>
                            <w:proofErr w:type="gramStart"/>
                            <w:r w:rsidR="000013A2" w:rsidRPr="000013A2">
                              <w:rPr>
                                <w:sz w:val="18"/>
                                <w:szCs w:val="18"/>
                                <w:lang w:val="en-GB"/>
                              </w:rPr>
                              <w:t>Fujitsu</w:t>
                            </w:r>
                            <w:r>
                              <w:rPr>
                                <w:sz w:val="18"/>
                                <w:szCs w:val="18"/>
                                <w:lang w:val="en-GB"/>
                              </w:rPr>
                              <w:t>,</w:t>
                            </w:r>
                            <w:proofErr w:type="gramEnd"/>
                            <w:r>
                              <w:rPr>
                                <w:sz w:val="18"/>
                                <w:szCs w:val="18"/>
                                <w:lang w:val="en-GB"/>
                              </w:rPr>
                              <w:t xml:space="preserve"> will highlight its </w:t>
                            </w:r>
                            <w:r w:rsidRPr="000013A2">
                              <w:rPr>
                                <w:sz w:val="18"/>
                                <w:szCs w:val="18"/>
                                <w:lang w:val="en-GB"/>
                              </w:rPr>
                              <w:t xml:space="preserve">state-of-the-art solutions across </w:t>
                            </w:r>
                            <w:r>
                              <w:rPr>
                                <w:sz w:val="18"/>
                                <w:szCs w:val="18"/>
                                <w:lang w:val="en-GB"/>
                              </w:rPr>
                              <w:t>a wide</w:t>
                            </w:r>
                            <w:r w:rsidRPr="000013A2">
                              <w:rPr>
                                <w:sz w:val="18"/>
                                <w:szCs w:val="18"/>
                                <w:lang w:val="en-GB"/>
                              </w:rPr>
                              <w:t xml:space="preserve"> range of applications </w:t>
                            </w:r>
                            <w:r>
                              <w:rPr>
                                <w:sz w:val="18"/>
                                <w:szCs w:val="18"/>
                                <w:lang w:val="en-GB"/>
                              </w:rPr>
                              <w:t>in</w:t>
                            </w:r>
                            <w:r w:rsidRPr="000013A2">
                              <w:rPr>
                                <w:sz w:val="18"/>
                                <w:szCs w:val="18"/>
                                <w:lang w:val="en-GB"/>
                              </w:rPr>
                              <w:t xml:space="preserve"> the are</w:t>
                            </w:r>
                            <w:r>
                              <w:rPr>
                                <w:sz w:val="18"/>
                                <w:szCs w:val="18"/>
                                <w:lang w:val="en-GB"/>
                              </w:rPr>
                              <w:t>a</w:t>
                            </w:r>
                            <w:r w:rsidRPr="000013A2">
                              <w:rPr>
                                <w:sz w:val="18"/>
                                <w:szCs w:val="18"/>
                                <w:lang w:val="en-GB"/>
                              </w:rPr>
                              <w:t xml:space="preserve"> of HPC and </w:t>
                            </w:r>
                            <w:r>
                              <w:rPr>
                                <w:sz w:val="18"/>
                                <w:szCs w:val="18"/>
                                <w:lang w:val="en-GB"/>
                              </w:rPr>
                              <w:t>cloud.</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36pt;margin-top:118.8pt;width:324pt;height:440.2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" fillcolor="#eeece1 [3214]" stroked="f">
                <v:textbox inset=",0,,0">
                  <w:txbxContent>
                    <w:p w14:paraId="438566F8" w14:textId="77777777" w:rsidR="00B85077" w:rsidRDefault="00B85077" w:rsidP="006C6363">
                      <w:pPr>
                        <w:jc w:val="both"/>
                        <w:rPr>
                          <w:sz w:val="18"/>
                          <w:szCs w:val="18"/>
                          <w:lang w:val="en-GB"/>
                        </w:rPr>
                      </w:pPr>
                    </w:p>
                    <w:p w14:paraId="3E8860C7" w14:textId="375B6288" w:rsidR="00B85077" w:rsidRPr="00883C9F" w:rsidRDefault="00B85077" w:rsidP="008D1B3C">
                      <w:pPr>
                        <w:jc w:val="both"/>
                        <w:rPr>
                          <w:sz w:val="18"/>
                          <w:szCs w:val="18"/>
                          <w:lang w:val="en-GB"/>
                        </w:rPr>
                      </w:pPr>
                      <w:r w:rsidRPr="00883C9F">
                        <w:rPr>
                          <w:sz w:val="18"/>
                          <w:szCs w:val="18"/>
                          <w:lang w:val="en-GB"/>
                        </w:rPr>
                        <w:t xml:space="preserve">The EC-funded Helix Nebula project is a step towards a European cloud‐based scientific e‐Infrastructure composed of resources and services from commercial and publicly owned providers. This is the third </w:t>
                      </w:r>
                      <w:r>
                        <w:rPr>
                          <w:sz w:val="18"/>
                          <w:szCs w:val="18"/>
                          <w:lang w:val="en-GB"/>
                        </w:rPr>
                        <w:t>workshop addressing the topic of interoperability and integration among the various suppliers of cloud services</w:t>
                      </w:r>
                      <w:r w:rsidRPr="00883C9F">
                        <w:rPr>
                          <w:sz w:val="18"/>
                          <w:szCs w:val="18"/>
                          <w:lang w:val="en-GB"/>
                        </w:rPr>
                        <w:t>.</w:t>
                      </w:r>
                    </w:p>
                    <w:p w14:paraId="21E37033" w14:textId="77777777" w:rsidR="00B85077" w:rsidRDefault="00B85077" w:rsidP="006C6363">
                      <w:pPr>
                        <w:jc w:val="both"/>
                        <w:rPr>
                          <w:sz w:val="18"/>
                          <w:szCs w:val="18"/>
                          <w:lang w:val="en-GB"/>
                        </w:rPr>
                      </w:pPr>
                    </w:p>
                    <w:p w14:paraId="221A96C3" w14:textId="544B71C3" w:rsidR="00B85077" w:rsidRDefault="00B85077" w:rsidP="006C6363">
                      <w:pPr>
                        <w:jc w:val="both"/>
                        <w:rPr>
                          <w:sz w:val="18"/>
                          <w:szCs w:val="18"/>
                          <w:lang w:val="en-GB"/>
                        </w:rPr>
                      </w:pPr>
                      <w:r>
                        <w:rPr>
                          <w:sz w:val="18"/>
                          <w:szCs w:val="18"/>
                          <w:lang w:val="en-GB"/>
                        </w:rPr>
                        <w:t>The workshop will provide the opportunity to review the initial interoperability roadmap published last May and to discuss the related implementation actions (</w:t>
                      </w:r>
                      <w:hyperlink r:id="rId24" w:history="1">
                        <w:r w:rsidRPr="005E7F6D">
                          <w:rPr>
                            <w:rStyle w:val="Hyperlink"/>
                            <w:sz w:val="18"/>
                            <w:szCs w:val="18"/>
                            <w:lang w:val="en-GB"/>
                          </w:rPr>
                          <w:t>http://go.egi.eu/hnd61</w:t>
                        </w:r>
                      </w:hyperlink>
                      <w:r>
                        <w:rPr>
                          <w:sz w:val="18"/>
                          <w:szCs w:val="18"/>
                          <w:lang w:val="en-GB"/>
                        </w:rPr>
                        <w:t xml:space="preserve">). </w:t>
                      </w:r>
                    </w:p>
                    <w:p w14:paraId="048930A3" w14:textId="77777777" w:rsidR="00B85077" w:rsidRDefault="00B85077" w:rsidP="006C6363">
                      <w:pPr>
                        <w:jc w:val="both"/>
                        <w:rPr>
                          <w:sz w:val="18"/>
                          <w:szCs w:val="18"/>
                          <w:lang w:val="en-GB"/>
                        </w:rPr>
                      </w:pPr>
                    </w:p>
                    <w:p w14:paraId="0D426B6E" w14:textId="223F0BE4" w:rsidR="00B85077" w:rsidRDefault="00B85077" w:rsidP="006C6363">
                      <w:pPr>
                        <w:jc w:val="both"/>
                        <w:rPr>
                          <w:sz w:val="18"/>
                          <w:szCs w:val="18"/>
                          <w:lang w:val="en-GB"/>
                        </w:rPr>
                      </w:pPr>
                      <w:r>
                        <w:rPr>
                          <w:sz w:val="18"/>
                          <w:szCs w:val="18"/>
                          <w:lang w:val="en-GB"/>
                        </w:rPr>
                        <w:t>The latest formulation of business models will also be presented to support the identification of the best roles and principles that could enable both commercial and publicly funded e-Infrastructures to operate together sustainably</w:t>
                      </w:r>
                      <w:r w:rsidRPr="006C6363">
                        <w:rPr>
                          <w:sz w:val="18"/>
                          <w:szCs w:val="18"/>
                          <w:lang w:val="en-GB"/>
                        </w:rPr>
                        <w:t>.</w:t>
                      </w:r>
                      <w:r>
                        <w:rPr>
                          <w:sz w:val="18"/>
                          <w:szCs w:val="18"/>
                          <w:lang w:val="en-GB"/>
                        </w:rPr>
                        <w:t xml:space="preserve"> </w:t>
                      </w:r>
                    </w:p>
                    <w:p w14:paraId="0FABBDD0" w14:textId="77777777" w:rsidR="00B85077" w:rsidRDefault="00B85077" w:rsidP="006C6363">
                      <w:pPr>
                        <w:jc w:val="both"/>
                        <w:rPr>
                          <w:sz w:val="18"/>
                          <w:szCs w:val="18"/>
                          <w:lang w:val="en-GB"/>
                        </w:rPr>
                      </w:pPr>
                    </w:p>
                    <w:p w14:paraId="0989918D" w14:textId="35818830" w:rsidR="00B85077" w:rsidRPr="00883C9F" w:rsidRDefault="00B85077" w:rsidP="006C6363">
                      <w:pPr>
                        <w:jc w:val="both"/>
                        <w:rPr>
                          <w:sz w:val="18"/>
                          <w:szCs w:val="18"/>
                          <w:lang w:val="en-GB"/>
                        </w:rPr>
                      </w:pPr>
                      <w:r>
                        <w:rPr>
                          <w:sz w:val="18"/>
                          <w:szCs w:val="18"/>
                          <w:lang w:val="en-GB"/>
                        </w:rPr>
                        <w:t xml:space="preserve">Another </w:t>
                      </w:r>
                      <w:r w:rsidR="009E6152">
                        <w:rPr>
                          <w:sz w:val="18"/>
                          <w:szCs w:val="18"/>
                          <w:lang w:val="en-GB"/>
                        </w:rPr>
                        <w:t>activity</w:t>
                      </w:r>
                      <w:r w:rsidR="009D0466">
                        <w:rPr>
                          <w:sz w:val="18"/>
                          <w:szCs w:val="18"/>
                          <w:lang w:val="en-GB"/>
                        </w:rPr>
                        <w:t xml:space="preserve"> that will be tackled during the workshop is the plan for deploying </w:t>
                      </w:r>
                      <w:r w:rsidR="00265757">
                        <w:rPr>
                          <w:sz w:val="18"/>
                          <w:szCs w:val="18"/>
                          <w:lang w:val="en-GB"/>
                        </w:rPr>
                        <w:t>Helix Nebula flagship</w:t>
                      </w:r>
                      <w:r>
                        <w:rPr>
                          <w:sz w:val="18"/>
                          <w:szCs w:val="18"/>
                          <w:lang w:val="en-GB"/>
                        </w:rPr>
                        <w:t xml:space="preserve"> application</w:t>
                      </w:r>
                      <w:r w:rsidR="00265757">
                        <w:rPr>
                          <w:sz w:val="18"/>
                          <w:szCs w:val="18"/>
                          <w:lang w:val="en-GB"/>
                        </w:rPr>
                        <w:t>s</w:t>
                      </w:r>
                      <w:r>
                        <w:rPr>
                          <w:sz w:val="18"/>
                          <w:szCs w:val="18"/>
                          <w:lang w:val="en-GB"/>
                        </w:rPr>
                        <w:t xml:space="preserve"> in </w:t>
                      </w:r>
                      <w:r w:rsidR="00D26112">
                        <w:rPr>
                          <w:sz w:val="18"/>
                          <w:szCs w:val="18"/>
                          <w:lang w:val="en-GB"/>
                        </w:rPr>
                        <w:t>a</w:t>
                      </w:r>
                      <w:r w:rsidR="009D0466">
                        <w:rPr>
                          <w:sz w:val="18"/>
                          <w:szCs w:val="18"/>
                          <w:lang w:val="en-GB"/>
                        </w:rPr>
                        <w:t xml:space="preserve"> hybrid scenario where resources from both commercial providers and publicly-funded infrastructure are involved</w:t>
                      </w:r>
                      <w:r>
                        <w:rPr>
                          <w:sz w:val="18"/>
                          <w:szCs w:val="18"/>
                          <w:lang w:val="en-GB"/>
                        </w:rPr>
                        <w:t>.</w:t>
                      </w:r>
                    </w:p>
                    <w:p w14:paraId="7DA1866A" w14:textId="77777777" w:rsidR="00B85077" w:rsidRPr="00883C9F" w:rsidRDefault="00B85077" w:rsidP="006C6363">
                      <w:pPr>
                        <w:jc w:val="both"/>
                        <w:rPr>
                          <w:sz w:val="18"/>
                          <w:szCs w:val="18"/>
                          <w:lang w:val="en-GB"/>
                        </w:rPr>
                      </w:pPr>
                    </w:p>
                    <w:p w14:paraId="69C5B367" w14:textId="41CB87A9" w:rsidR="00B85077" w:rsidRDefault="005E7F6D" w:rsidP="006C6363">
                      <w:pPr>
                        <w:jc w:val="both"/>
                        <w:rPr>
                          <w:sz w:val="18"/>
                          <w:szCs w:val="18"/>
                          <w:lang w:val="en-GB"/>
                        </w:rPr>
                      </w:pPr>
                      <w:r>
                        <w:rPr>
                          <w:sz w:val="18"/>
                          <w:szCs w:val="18"/>
                          <w:lang w:val="en-GB"/>
                        </w:rPr>
                        <w:t xml:space="preserve">The </w:t>
                      </w:r>
                      <w:proofErr w:type="spellStart"/>
                      <w:r w:rsidR="00B85077">
                        <w:rPr>
                          <w:sz w:val="18"/>
                          <w:szCs w:val="18"/>
                          <w:lang w:val="en-GB"/>
                        </w:rPr>
                        <w:t>FedSM</w:t>
                      </w:r>
                      <w:proofErr w:type="spellEnd"/>
                      <w:r w:rsidR="00B85077">
                        <w:rPr>
                          <w:sz w:val="18"/>
                          <w:szCs w:val="18"/>
                          <w:lang w:val="en-GB"/>
                        </w:rPr>
                        <w:t xml:space="preserve"> project will introduce</w:t>
                      </w:r>
                      <w:r w:rsidR="00B85077" w:rsidRPr="00883C9F">
                        <w:rPr>
                          <w:sz w:val="18"/>
                          <w:szCs w:val="18"/>
                          <w:lang w:val="en-GB"/>
                        </w:rPr>
                        <w:t xml:space="preserve"> </w:t>
                      </w:r>
                      <w:proofErr w:type="spellStart"/>
                      <w:r w:rsidR="00B85077" w:rsidRPr="00883C9F">
                        <w:rPr>
                          <w:sz w:val="18"/>
                          <w:szCs w:val="18"/>
                          <w:lang w:val="en-GB"/>
                        </w:rPr>
                        <w:t>FitSM</w:t>
                      </w:r>
                      <w:proofErr w:type="spellEnd"/>
                      <w:r w:rsidR="00B85077" w:rsidRPr="00883C9F">
                        <w:rPr>
                          <w:sz w:val="18"/>
                          <w:szCs w:val="18"/>
                          <w:lang w:val="en-GB"/>
                        </w:rPr>
                        <w:t xml:space="preserve">, a lightweight standard family </w:t>
                      </w:r>
                      <w:r>
                        <w:rPr>
                          <w:sz w:val="18"/>
                          <w:szCs w:val="18"/>
                          <w:lang w:val="en-GB"/>
                        </w:rPr>
                        <w:t>for aligning</w:t>
                      </w:r>
                      <w:r w:rsidR="00B85077" w:rsidRPr="00883C9F">
                        <w:rPr>
                          <w:sz w:val="18"/>
                          <w:szCs w:val="18"/>
                          <w:lang w:val="en-GB"/>
                        </w:rPr>
                        <w:t xml:space="preserve"> service management in federated IT service provision</w:t>
                      </w:r>
                      <w:r w:rsidR="00B85077">
                        <w:rPr>
                          <w:sz w:val="18"/>
                          <w:szCs w:val="18"/>
                          <w:lang w:val="en-GB"/>
                        </w:rPr>
                        <w:t xml:space="preserve">. </w:t>
                      </w:r>
                    </w:p>
                    <w:p w14:paraId="4DCB52F0" w14:textId="77777777" w:rsidR="00AF6C0B" w:rsidRDefault="00AF6C0B" w:rsidP="006C6363">
                      <w:pPr>
                        <w:jc w:val="both"/>
                        <w:rPr>
                          <w:sz w:val="18"/>
                          <w:szCs w:val="18"/>
                          <w:lang w:val="en-GB"/>
                        </w:rPr>
                      </w:pPr>
                    </w:p>
                    <w:p w14:paraId="382B7BA5" w14:textId="568EA05E" w:rsidR="00B85077" w:rsidRDefault="00AF6C0B" w:rsidP="006C6363">
                      <w:pPr>
                        <w:jc w:val="both"/>
                        <w:rPr>
                          <w:sz w:val="18"/>
                          <w:szCs w:val="18"/>
                          <w:lang w:val="en-GB"/>
                        </w:rPr>
                      </w:pPr>
                      <w:r>
                        <w:rPr>
                          <w:sz w:val="18"/>
                          <w:szCs w:val="18"/>
                          <w:lang w:val="en-GB"/>
                        </w:rPr>
                        <w:t xml:space="preserve">A sponsor presentation by </w:t>
                      </w:r>
                      <w:proofErr w:type="gramStart"/>
                      <w:r w:rsidR="000013A2" w:rsidRPr="000013A2">
                        <w:rPr>
                          <w:sz w:val="18"/>
                          <w:szCs w:val="18"/>
                          <w:lang w:val="en-GB"/>
                        </w:rPr>
                        <w:t>Fujitsu</w:t>
                      </w:r>
                      <w:r>
                        <w:rPr>
                          <w:sz w:val="18"/>
                          <w:szCs w:val="18"/>
                          <w:lang w:val="en-GB"/>
                        </w:rPr>
                        <w:t>,</w:t>
                      </w:r>
                      <w:proofErr w:type="gramEnd"/>
                      <w:r>
                        <w:rPr>
                          <w:sz w:val="18"/>
                          <w:szCs w:val="18"/>
                          <w:lang w:val="en-GB"/>
                        </w:rPr>
                        <w:t xml:space="preserve"> will highlight its </w:t>
                      </w:r>
                      <w:r w:rsidRPr="000013A2">
                        <w:rPr>
                          <w:sz w:val="18"/>
                          <w:szCs w:val="18"/>
                          <w:lang w:val="en-GB"/>
                        </w:rPr>
                        <w:t xml:space="preserve">state-of-the-art solutions across </w:t>
                      </w:r>
                      <w:r>
                        <w:rPr>
                          <w:sz w:val="18"/>
                          <w:szCs w:val="18"/>
                          <w:lang w:val="en-GB"/>
                        </w:rPr>
                        <w:t>a wide</w:t>
                      </w:r>
                      <w:r w:rsidRPr="000013A2">
                        <w:rPr>
                          <w:sz w:val="18"/>
                          <w:szCs w:val="18"/>
                          <w:lang w:val="en-GB"/>
                        </w:rPr>
                        <w:t xml:space="preserve"> range of applications </w:t>
                      </w:r>
                      <w:r>
                        <w:rPr>
                          <w:sz w:val="18"/>
                          <w:szCs w:val="18"/>
                          <w:lang w:val="en-GB"/>
                        </w:rPr>
                        <w:t>in</w:t>
                      </w:r>
                      <w:r w:rsidRPr="000013A2">
                        <w:rPr>
                          <w:sz w:val="18"/>
                          <w:szCs w:val="18"/>
                          <w:lang w:val="en-GB"/>
                        </w:rPr>
                        <w:t xml:space="preserve"> the are</w:t>
                      </w:r>
                      <w:r>
                        <w:rPr>
                          <w:sz w:val="18"/>
                          <w:szCs w:val="18"/>
                          <w:lang w:val="en-GB"/>
                        </w:rPr>
                        <w:t>a</w:t>
                      </w:r>
                      <w:r w:rsidRPr="000013A2">
                        <w:rPr>
                          <w:sz w:val="18"/>
                          <w:szCs w:val="18"/>
                          <w:lang w:val="en-GB"/>
                        </w:rPr>
                        <w:t xml:space="preserve"> of HPC and </w:t>
                      </w:r>
                      <w:r>
                        <w:rPr>
                          <w:sz w:val="18"/>
                          <w:szCs w:val="18"/>
                          <w:lang w:val="en-GB"/>
                        </w:rPr>
                        <w:t>cloud.</w:t>
                      </w:r>
                    </w:p>
                    <w:p w14:paraId="03C10DE7" w14:textId="77777777" w:rsidR="00B85077" w:rsidRDefault="00B85077" w:rsidP="006C6363">
                      <w:pPr>
                        <w:jc w:val="both"/>
                        <w:rPr>
                          <w:sz w:val="18"/>
                          <w:szCs w:val="18"/>
                          <w:lang w:val="en-GB"/>
                        </w:rPr>
                      </w:pPr>
                    </w:p>
                    <w:p w14:paraId="203F0800" w14:textId="43F54BAE" w:rsidR="00B85077" w:rsidRDefault="00B85077" w:rsidP="006C6363">
                      <w:pPr>
                        <w:jc w:val="both"/>
                        <w:rPr>
                          <w:sz w:val="18"/>
                          <w:szCs w:val="18"/>
                          <w:lang w:val="en-GB"/>
                        </w:rPr>
                      </w:pPr>
                      <w:r>
                        <w:rPr>
                          <w:sz w:val="18"/>
                          <w:szCs w:val="18"/>
                          <w:lang w:val="en-GB"/>
                        </w:rPr>
                        <w:t xml:space="preserve">Both commercial providers and publicly funded e-Infrastructures have their own security policy. When moving to a federated service provision, common rules need to be defined. An initial presentation from CSA in collaboration with the EGI Security Policy Group will </w:t>
                      </w:r>
                      <w:r w:rsidR="005E7F6D">
                        <w:rPr>
                          <w:sz w:val="18"/>
                          <w:szCs w:val="18"/>
                          <w:lang w:val="en-GB"/>
                        </w:rPr>
                        <w:t xml:space="preserve">depicts the </w:t>
                      </w:r>
                      <w:r>
                        <w:rPr>
                          <w:sz w:val="18"/>
                          <w:szCs w:val="18"/>
                          <w:lang w:val="en-GB"/>
                        </w:rPr>
                        <w:t>areas of work.</w:t>
                      </w:r>
                    </w:p>
                    <w:p w14:paraId="38DDD72D" w14:textId="77777777" w:rsidR="00B85077" w:rsidRDefault="00B85077" w:rsidP="006C6363">
                      <w:pPr>
                        <w:jc w:val="both"/>
                        <w:rPr>
                          <w:sz w:val="18"/>
                          <w:szCs w:val="18"/>
                          <w:lang w:val="en-GB"/>
                        </w:rPr>
                      </w:pPr>
                    </w:p>
                    <w:p w14:paraId="4FCCD203" w14:textId="42E84F58" w:rsidR="00B85077" w:rsidRPr="00883C9F" w:rsidRDefault="00B85077" w:rsidP="008E2CB5">
                      <w:pPr>
                        <w:jc w:val="both"/>
                        <w:rPr>
                          <w:sz w:val="18"/>
                          <w:szCs w:val="18"/>
                          <w:lang w:val="en-GB"/>
                        </w:rPr>
                      </w:pPr>
                      <w:r w:rsidRPr="00883C9F">
                        <w:rPr>
                          <w:sz w:val="18"/>
                          <w:szCs w:val="18"/>
                          <w:lang w:val="en-GB"/>
                        </w:rPr>
                        <w:t>This is the final workshop on interoperability within the Helix Nebula EC Project. Its results will feed into the interoper</w:t>
                      </w:r>
                      <w:r w:rsidR="00DA7DC5">
                        <w:rPr>
                          <w:sz w:val="18"/>
                          <w:szCs w:val="18"/>
                          <w:lang w:val="en-GB"/>
                        </w:rPr>
                        <w:t>ability roadmap planned for</w:t>
                      </w:r>
                      <w:r w:rsidRPr="00883C9F">
                        <w:rPr>
                          <w:sz w:val="18"/>
                          <w:szCs w:val="18"/>
                          <w:lang w:val="en-GB"/>
                        </w:rPr>
                        <w:t xml:space="preserve"> spring 2014.  </w:t>
                      </w:r>
                    </w:p>
                  </w:txbxContent>
                </v:textbox>
                <w10:wrap type="tight" anchorx="page" anchory="page"/>
              </v:shape>
            </w:pict>
          </mc:Fallback>
        </mc:AlternateContent>
      </w:r>
      <w:r w:rsidR="004712BC">
        <w:rPr>
          <w:noProof/>
          <w:lang w:val="en-GB" w:eastAsia="en-GB"/>
        </w:rPr>
        <mc:AlternateContent>
          <mc:Choice Requires="wps">
            <w:drawing>
              <wp:anchor distT="0" distB="0" distL="114300" distR="114300" simplePos="0" relativeHeight="251678720" behindDoc="0" locked="0" layoutInCell="1" allowOverlap="1" wp14:anchorId="0EFC7807" wp14:editId="388AA345">
                <wp:simplePos x="0" y="0"/>
                <wp:positionH relativeFrom="page">
                  <wp:posOffset>5581650</wp:posOffset>
                </wp:positionH>
                <wp:positionV relativeFrom="page">
                  <wp:posOffset>793571</wp:posOffset>
                </wp:positionV>
                <wp:extent cx="3906520" cy="694690"/>
                <wp:effectExtent l="0" t="0" r="0" b="1651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6" type="#_x0000_t202" style="position:absolute;margin-left:439.5pt;margin-top:62.5pt;width:307.6pt;height:54.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" filled="f" stroked="f">
                <v:textbox inset=",0,,0">
                  <w:txbxContent>
                    <w:p w14:paraId="47B31C76" w14:textId="77777777" w:rsidR="00B85077" w:rsidRDefault="00B85077" w:rsidP="00D31900">
                      <w:pPr>
                        <w:pStyle w:val="Title"/>
                      </w:pPr>
                      <w:r>
                        <w:t>Program</w:t>
                      </w:r>
                    </w:p>
                    <w:p w14:paraId="670A48F4" w14:textId="6345F039" w:rsidR="00B85077" w:rsidRDefault="00B85077" w:rsidP="002C3F18">
                      <w:pPr>
                        <w:pStyle w:val="Subtitle"/>
                      </w:pPr>
                      <w:r w:rsidRPr="004712BC">
                        <w:t>http://go.egi.eu/hnws</w:t>
                      </w:r>
                      <w:r>
                        <w:t>3</w:t>
                      </w:r>
                    </w:p>
                  </w:txbxContent>
                </v:textbox>
                <w10:wrap anchorx="page" anchory="page"/>
              </v:shape>
            </w:pict>
          </mc:Fallback>
        </mc:AlternateContent>
      </w:r>
      <w:r w:rsidR="002A5894">
        <w:rPr>
          <w:noProof/>
          <w:lang w:val="en-GB" w:eastAsia="en-GB"/>
        </w:rPr>
        <mc:AlternateContent>
          <mc:Choice Requires="wps">
            <w:drawing>
              <wp:anchor distT="0" distB="0" distL="114300" distR="114300" simplePos="0" relativeHeight="251677696" behindDoc="0" locked="0" layoutInCell="1" allowOverlap="1" wp14:anchorId="02AB35D2" wp14:editId="786F334B">
                <wp:simplePos x="0" y="0"/>
                <wp:positionH relativeFrom="page">
                  <wp:posOffset>568325</wp:posOffset>
                </wp:positionH>
                <wp:positionV relativeFrom="page">
                  <wp:posOffset>859790</wp:posOffset>
                </wp:positionV>
                <wp:extent cx="3906520" cy="474980"/>
                <wp:effectExtent l="0" t="0" r="0" b="762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634D6A" w14:textId="77777777" w:rsidR="00B85077" w:rsidRDefault="00B85077" w:rsidP="00D31900">
                            <w:pPr>
                              <w:pStyle w:val="Title"/>
                            </w:pPr>
                            <w:r>
                              <w:t>Overview</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44.75pt;margin-top:67.7pt;width:307.6pt;height:37.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" filled="f" stroked="f">
                <v:textbox inset=",0,,0">
                  <w:txbxContent>
                    <w:p w14:paraId="5D634D6A" w14:textId="77777777" w:rsidR="00B85077" w:rsidRDefault="00B85077" w:rsidP="00D31900">
                      <w:pPr>
                        <w:pStyle w:val="Title"/>
                      </w:pPr>
                      <w:r>
                        <w:t>Overview</w:t>
                      </w:r>
                    </w:p>
                  </w:txbxContent>
                </v:textbox>
                <w10:wrap anchorx="page" anchory="page"/>
              </v:shape>
            </w:pict>
          </mc:Fallback>
        </mc:AlternateContent>
      </w:r>
      <w:r w:rsidR="00BF4880">
        <w:br w:type="page"/>
      </w:r>
      <w:r w:rsidR="006C5444">
        <w:rPr>
          <w:noProof/>
          <w:lang w:val="en-GB" w:eastAsia="en-GB"/>
        </w:rPr>
        <w:lastRenderedPageBreak/>
        <mc:AlternateContent>
          <mc:Choice Requires="wps">
            <w:drawing>
              <wp:anchor distT="0" distB="0" distL="114300" distR="114300" simplePos="0" relativeHeight="251723782" behindDoc="0" locked="0" layoutInCell="1" allowOverlap="1" wp14:anchorId="11736894" wp14:editId="240D4720">
                <wp:simplePos x="0" y="0"/>
                <wp:positionH relativeFrom="column">
                  <wp:posOffset>729615</wp:posOffset>
                </wp:positionH>
                <wp:positionV relativeFrom="paragraph">
                  <wp:posOffset>922655</wp:posOffset>
                </wp:positionV>
                <wp:extent cx="4114800" cy="5753100"/>
                <wp:effectExtent l="0" t="0" r="0" b="0"/>
                <wp:wrapThrough wrapText="bothSides">
                  <wp:wrapPolygon edited="0">
                    <wp:start x="0" y="0"/>
                    <wp:lineTo x="0" y="21528"/>
                    <wp:lineTo x="21500" y="21528"/>
                    <wp:lineTo x="21500"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4114800" cy="5753100"/>
                        </a:xfrm>
                        <a:prstGeom prst="rect">
                          <a:avLst/>
                        </a:prstGeom>
                        <a:solidFill>
                          <a:schemeClr val="bg2"/>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1A3308DA" w14:textId="77777777" w:rsidR="00640AD3" w:rsidRPr="00640AD3" w:rsidRDefault="00640AD3" w:rsidP="00640AD3">
                            <w:pPr>
                              <w:shd w:val="clear" w:color="auto" w:fill="EEECE1" w:themeFill="background2"/>
                              <w:ind w:left="113" w:right="113"/>
                              <w:jc w:val="both"/>
                              <w:rPr>
                                <w:sz w:val="16"/>
                                <w:szCs w:val="16"/>
                                <w:lang w:val="en-GB"/>
                              </w:rPr>
                            </w:pPr>
                            <w:r w:rsidRPr="00640AD3">
                              <w:rPr>
                                <w:sz w:val="16"/>
                                <w:szCs w:val="16"/>
                                <w:lang w:val="en-GB"/>
                              </w:rPr>
                              <w:t>The talk will centre on the support provided by GEANT to the Helix Nebula initiative. It will examine the current status of the connections of the entities, how it may evolve during the remainder of the initiative. Thoughts on a long term business model will also be presented.</w:t>
                            </w:r>
                          </w:p>
                          <w:p w14:paraId="50532D72" w14:textId="32E7568F" w:rsidR="00B85077" w:rsidRDefault="00640AD3" w:rsidP="00640AD3">
                            <w:pPr>
                              <w:shd w:val="clear" w:color="auto" w:fill="EEECE1" w:themeFill="background2"/>
                              <w:ind w:left="113" w:right="113"/>
                              <w:jc w:val="both"/>
                              <w:rPr>
                                <w:b/>
                                <w:sz w:val="18"/>
                                <w:szCs w:val="18"/>
                                <w:lang w:val="en-GB"/>
                              </w:rPr>
                            </w:pPr>
                            <w:r w:rsidRPr="00640AD3">
                              <w:rPr>
                                <w:sz w:val="16"/>
                                <w:szCs w:val="16"/>
                                <w:lang w:val="en-GB"/>
                              </w:rPr>
                              <w:t>The talk will introduce the work GEANT is performing in the area of SDN for cloud services and the collaboration with Helix nebula on the same topic.</w:t>
                            </w: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11F0415" w14:textId="32CC576D" w:rsidR="00B85077" w:rsidRDefault="00640AD3" w:rsidP="006D5007">
                            <w:pPr>
                              <w:shd w:val="clear" w:color="auto" w:fill="EEECE1" w:themeFill="background2"/>
                              <w:ind w:left="113" w:right="113"/>
                              <w:jc w:val="both"/>
                              <w:rPr>
                                <w:sz w:val="16"/>
                                <w:szCs w:val="16"/>
                                <w:lang w:val="en-GB"/>
                              </w:rPr>
                            </w:pPr>
                            <w:r w:rsidRPr="00640AD3">
                              <w:rPr>
                                <w:sz w:val="16"/>
                                <w:szCs w:val="16"/>
                                <w:lang w:val="en-GB"/>
                              </w:rPr>
                              <w:t>Roberto is Business Solutions Consultant at DANTE, where his work focuses on working with international users and scientific collaborations. His work involves developing network solutions to meet the needs of the collaborations, in consultation with NRENs and the users</w:t>
                            </w:r>
                            <w:r>
                              <w:rPr>
                                <w:sz w:val="16"/>
                                <w:szCs w:val="16"/>
                                <w:lang w:val="en-GB"/>
                              </w:rPr>
                              <w:t>.</w:t>
                            </w:r>
                          </w:p>
                          <w:p w14:paraId="63D66422" w14:textId="77777777" w:rsidR="00640AD3" w:rsidRDefault="00640AD3"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6C264259"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58450D90" w:rsidR="00B85077" w:rsidRPr="006C5444" w:rsidRDefault="00094A5C" w:rsidP="00AC2584">
                            <w:pPr>
                              <w:shd w:val="clear" w:color="auto" w:fill="EEECE1" w:themeFill="background2"/>
                              <w:ind w:left="113" w:right="113"/>
                              <w:jc w:val="both"/>
                              <w:rPr>
                                <w:b/>
                                <w:sz w:val="18"/>
                                <w:szCs w:val="18"/>
                                <w:lang w:val="en-GB"/>
                              </w:rPr>
                            </w:pPr>
                            <w:r w:rsidRPr="00094A5C">
                              <w:rPr>
                                <w:b/>
                                <w:sz w:val="18"/>
                                <w:szCs w:val="18"/>
                                <w:lang w:val="en-GB"/>
                              </w:rPr>
                              <w:t>Fujitsu: HPC Simplicity for Cloud and Grid providers</w:t>
                            </w:r>
                          </w:p>
                          <w:p w14:paraId="32160B67" w14:textId="77777777" w:rsidR="00094A5C" w:rsidRPr="00094A5C" w:rsidRDefault="00094A5C" w:rsidP="00094A5C">
                            <w:pPr>
                              <w:shd w:val="clear" w:color="auto" w:fill="EEECE1" w:themeFill="background2"/>
                              <w:ind w:left="113" w:right="113"/>
                              <w:jc w:val="both"/>
                              <w:rPr>
                                <w:sz w:val="16"/>
                                <w:szCs w:val="16"/>
                                <w:lang w:val="en-GB"/>
                              </w:rPr>
                            </w:pPr>
                            <w:r w:rsidRPr="00094A5C">
                              <w:rPr>
                                <w:sz w:val="16"/>
                                <w:szCs w:val="16"/>
                                <w:lang w:val="en-GB"/>
                              </w:rPr>
                              <w:t xml:space="preserve">Fujitsu is very active in developing next-generation high-performance distributed and grid computing platforms to bring answers to many of current business and societal challenges. In the area of HPC and cloud, Fujitsu is delivering state-of-the-art solutions across the widest range of applications </w:t>
                            </w:r>
                            <w:proofErr w:type="spellStart"/>
                            <w:r w:rsidRPr="00094A5C">
                              <w:rPr>
                                <w:sz w:val="16"/>
                                <w:szCs w:val="16"/>
                                <w:lang w:val="en-GB"/>
                              </w:rPr>
                              <w:t>lineup</w:t>
                            </w:r>
                            <w:proofErr w:type="spellEnd"/>
                            <w:r w:rsidRPr="00094A5C">
                              <w:rPr>
                                <w:sz w:val="16"/>
                                <w:szCs w:val="16"/>
                                <w:lang w:val="en-GB"/>
                              </w:rPr>
                              <w:t xml:space="preserve"> with a full service and support portfolio. </w:t>
                            </w:r>
                          </w:p>
                          <w:p w14:paraId="5271614A" w14:textId="12C04C02" w:rsidR="00B85077" w:rsidRDefault="00094A5C" w:rsidP="00094A5C">
                            <w:pPr>
                              <w:shd w:val="clear" w:color="auto" w:fill="EEECE1" w:themeFill="background2"/>
                              <w:ind w:left="113" w:right="113"/>
                              <w:jc w:val="both"/>
                              <w:rPr>
                                <w:sz w:val="16"/>
                                <w:szCs w:val="16"/>
                                <w:lang w:val="en-GB"/>
                              </w:rPr>
                            </w:pPr>
                            <w:r w:rsidRPr="00094A5C">
                              <w:rPr>
                                <w:sz w:val="16"/>
                                <w:szCs w:val="16"/>
                                <w:lang w:val="en-GB"/>
                              </w:rPr>
                              <w:t>Fujitsu is currently collaborating with Atos in building the Second Most Powerful Supercomputer infrastructures in Spain, also prefigured to provision Cloud services in the European Scientific Community network.</w:t>
                            </w:r>
                          </w:p>
                          <w:p w14:paraId="6E6FCA4F" w14:textId="3AC8C6E5" w:rsidR="000C7657" w:rsidRPr="000013A2" w:rsidRDefault="000013A2" w:rsidP="000013A2">
                            <w:pPr>
                              <w:shd w:val="clear" w:color="auto" w:fill="EEECE1" w:themeFill="background2"/>
                              <w:ind w:left="113" w:right="113"/>
                              <w:jc w:val="both"/>
                              <w:rPr>
                                <w:b/>
                                <w:sz w:val="18"/>
                                <w:szCs w:val="18"/>
                                <w:lang w:val="en-GB"/>
                              </w:rPr>
                            </w:pPr>
                            <w:r w:rsidRPr="000013A2">
                              <w:rPr>
                                <w:b/>
                                <w:sz w:val="18"/>
                                <w:szCs w:val="18"/>
                                <w:lang w:val="en-GB"/>
                              </w:rPr>
                              <w:t xml:space="preserve">Adriano Manuel </w:t>
                            </w:r>
                            <w:proofErr w:type="spellStart"/>
                            <w:r w:rsidRPr="000013A2">
                              <w:rPr>
                                <w:b/>
                                <w:sz w:val="18"/>
                                <w:szCs w:val="18"/>
                                <w:lang w:val="en-GB"/>
                              </w:rPr>
                              <w:t>Galano</w:t>
                            </w:r>
                            <w:proofErr w:type="spellEnd"/>
                            <w:r w:rsidRPr="000013A2">
                              <w:rPr>
                                <w:b/>
                                <w:sz w:val="18"/>
                                <w:szCs w:val="18"/>
                                <w:lang w:val="en-GB"/>
                              </w:rPr>
                              <w:t xml:space="preserve"> </w:t>
                            </w:r>
                            <w:proofErr w:type="spellStart"/>
                            <w:r w:rsidRPr="000013A2">
                              <w:rPr>
                                <w:b/>
                                <w:sz w:val="18"/>
                                <w:szCs w:val="18"/>
                                <w:lang w:val="en-GB"/>
                              </w:rPr>
                              <w:t>Díez</w:t>
                            </w:r>
                            <w:proofErr w:type="spellEnd"/>
                            <w:r w:rsidRPr="000013A2">
                              <w:rPr>
                                <w:b/>
                                <w:sz w:val="18"/>
                                <w:szCs w:val="18"/>
                                <w:lang w:val="en-GB"/>
                              </w:rPr>
                              <w:t xml:space="preserve"> </w:t>
                            </w:r>
                          </w:p>
                          <w:p w14:paraId="1493821B" w14:textId="34D32946" w:rsidR="000C7657" w:rsidRPr="009E6152" w:rsidRDefault="000013A2" w:rsidP="000013A2">
                            <w:pPr>
                              <w:shd w:val="clear" w:color="auto" w:fill="EEECE1" w:themeFill="background2"/>
                              <w:ind w:left="113" w:right="113"/>
                              <w:jc w:val="both"/>
                              <w:rPr>
                                <w:sz w:val="16"/>
                                <w:szCs w:val="16"/>
                                <w:lang w:val="en-GB"/>
                              </w:rPr>
                            </w:pPr>
                            <w:r w:rsidRPr="000013A2">
                              <w:rPr>
                                <w:sz w:val="16"/>
                                <w:szCs w:val="16"/>
                                <w:lang w:val="en-GB"/>
                              </w:rPr>
                              <w:t xml:space="preserve">Adriano </w:t>
                            </w:r>
                            <w:proofErr w:type="spellStart"/>
                            <w:r w:rsidRPr="000013A2">
                              <w:rPr>
                                <w:sz w:val="16"/>
                                <w:szCs w:val="16"/>
                                <w:lang w:val="en-GB"/>
                              </w:rPr>
                              <w:t>Galano</w:t>
                            </w:r>
                            <w:proofErr w:type="spellEnd"/>
                            <w:r w:rsidRPr="000013A2">
                              <w:rPr>
                                <w:sz w:val="16"/>
                                <w:szCs w:val="16"/>
                                <w:lang w:val="en-GB"/>
                              </w:rPr>
                              <w:t xml:space="preserve"> is Director of HPC and Big Data at Fujitsu Spain. </w:t>
                            </w:r>
                            <w:proofErr w:type="gramStart"/>
                            <w:r w:rsidRPr="000013A2">
                              <w:rPr>
                                <w:sz w:val="16"/>
                                <w:szCs w:val="16"/>
                                <w:lang w:val="en-GB"/>
                              </w:rPr>
                              <w:t xml:space="preserve">Member of Fujitsu HPC Global Competence </w:t>
                            </w:r>
                            <w:proofErr w:type="spellStart"/>
                            <w:r w:rsidRPr="000013A2">
                              <w:rPr>
                                <w:sz w:val="16"/>
                                <w:szCs w:val="16"/>
                                <w:lang w:val="en-GB"/>
                              </w:rPr>
                              <w:t>Center</w:t>
                            </w:r>
                            <w:proofErr w:type="spellEnd"/>
                            <w:r w:rsidRPr="000013A2">
                              <w:rPr>
                                <w:sz w:val="16"/>
                                <w:szCs w:val="16"/>
                                <w:lang w:val="en-GB"/>
                              </w:rPr>
                              <w:t>.</w:t>
                            </w:r>
                            <w:proofErr w:type="gramEnd"/>
                            <w:r w:rsidRPr="000013A2">
                              <w:rPr>
                                <w:sz w:val="16"/>
                                <w:szCs w:val="16"/>
                                <w:lang w:val="en-GB"/>
                              </w:rPr>
                              <w:t xml:space="preserve"> Lead the infrastructure area of x86 and SPARC Servers in addition to value added solutions: Virtualization and Cloud for a wide range of customers in different sectors.</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 o:spid="_x0000_s1038" type="#_x0000_t202" style="position:absolute;margin-left:57.45pt;margin-top:72.65pt;width:324pt;height:453pt;z-index:2517237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" fillcolor="#eeece1 [3214]" stroked="f">
                <v:textbox>
                  <w:txbxContent>
                    <w:p w14:paraId="608BD896" w14:textId="77777777" w:rsidR="0019495E" w:rsidRDefault="0019495E" w:rsidP="00B91FE1">
                      <w:pPr>
                        <w:shd w:val="clear" w:color="auto" w:fill="EEECE1" w:themeFill="background2"/>
                        <w:ind w:left="113" w:right="113"/>
                        <w:jc w:val="both"/>
                        <w:rPr>
                          <w:b/>
                          <w:sz w:val="18"/>
                          <w:szCs w:val="18"/>
                          <w:lang w:val="en-GB"/>
                        </w:rPr>
                      </w:pPr>
                    </w:p>
                    <w:p w14:paraId="1FA898EF" w14:textId="51ED0EE9" w:rsidR="00B85077" w:rsidRDefault="003C7920" w:rsidP="00811231">
                      <w:pPr>
                        <w:shd w:val="clear" w:color="auto" w:fill="EEECE1" w:themeFill="background2"/>
                        <w:ind w:left="113" w:right="113"/>
                        <w:jc w:val="both"/>
                        <w:rPr>
                          <w:sz w:val="16"/>
                          <w:szCs w:val="16"/>
                          <w:lang w:val="en-GB"/>
                        </w:rPr>
                      </w:pPr>
                      <w:r w:rsidRPr="003C7920">
                        <w:rPr>
                          <w:b/>
                          <w:sz w:val="18"/>
                          <w:szCs w:val="18"/>
                          <w:lang w:val="en-GB"/>
                        </w:rPr>
                        <w:t>Connecting Helix Nebula to the Research &amp; Education Network</w:t>
                      </w:r>
                    </w:p>
                    <w:p w14:paraId="1A3308DA" w14:textId="77777777" w:rsidR="00640AD3" w:rsidRPr="00640AD3" w:rsidRDefault="00640AD3" w:rsidP="00640AD3">
                      <w:pPr>
                        <w:shd w:val="clear" w:color="auto" w:fill="EEECE1" w:themeFill="background2"/>
                        <w:ind w:left="113" w:right="113"/>
                        <w:jc w:val="both"/>
                        <w:rPr>
                          <w:sz w:val="16"/>
                          <w:szCs w:val="16"/>
                          <w:lang w:val="en-GB"/>
                        </w:rPr>
                      </w:pPr>
                      <w:r w:rsidRPr="00640AD3">
                        <w:rPr>
                          <w:sz w:val="16"/>
                          <w:szCs w:val="16"/>
                          <w:lang w:val="en-GB"/>
                        </w:rPr>
                        <w:t>The talk will centre on the support provided by GEANT to the Helix Nebula initiative. It will examine the current status of the connections of the entities, how it may evolve during the remainder of the initiative. Thoughts on a long term business model will also be presented.</w:t>
                      </w:r>
                    </w:p>
                    <w:p w14:paraId="50532D72" w14:textId="32E7568F" w:rsidR="00B85077" w:rsidRDefault="00640AD3" w:rsidP="00640AD3">
                      <w:pPr>
                        <w:shd w:val="clear" w:color="auto" w:fill="EEECE1" w:themeFill="background2"/>
                        <w:ind w:left="113" w:right="113"/>
                        <w:jc w:val="both"/>
                        <w:rPr>
                          <w:b/>
                          <w:sz w:val="18"/>
                          <w:szCs w:val="18"/>
                          <w:lang w:val="en-GB"/>
                        </w:rPr>
                      </w:pPr>
                      <w:r w:rsidRPr="00640AD3">
                        <w:rPr>
                          <w:sz w:val="16"/>
                          <w:szCs w:val="16"/>
                          <w:lang w:val="en-GB"/>
                        </w:rPr>
                        <w:t>The talk will introduce the work GEANT is performing in the area of SDN for cloud services and the collaboration with Helix nebula on the same topic.</w:t>
                      </w:r>
                    </w:p>
                    <w:p w14:paraId="3D12F3F8" w14:textId="460FA7C0" w:rsidR="003C7920" w:rsidRPr="003C7920" w:rsidRDefault="003C7920" w:rsidP="003C7920">
                      <w:pPr>
                        <w:shd w:val="clear" w:color="auto" w:fill="EEECE1" w:themeFill="background2"/>
                        <w:ind w:left="113" w:right="113"/>
                        <w:jc w:val="both"/>
                        <w:rPr>
                          <w:b/>
                          <w:sz w:val="18"/>
                          <w:szCs w:val="18"/>
                          <w:lang w:val="en-GB"/>
                        </w:rPr>
                      </w:pPr>
                      <w:r>
                        <w:rPr>
                          <w:b/>
                          <w:sz w:val="18"/>
                          <w:szCs w:val="18"/>
                          <w:lang w:val="en-GB"/>
                        </w:rPr>
                        <w:t xml:space="preserve">Roberto </w:t>
                      </w:r>
                      <w:proofErr w:type="spellStart"/>
                      <w:r>
                        <w:rPr>
                          <w:b/>
                          <w:sz w:val="18"/>
                          <w:szCs w:val="18"/>
                          <w:lang w:val="en-GB"/>
                        </w:rPr>
                        <w:t>Sabatino</w:t>
                      </w:r>
                      <w:proofErr w:type="spellEnd"/>
                    </w:p>
                    <w:p w14:paraId="511F0415" w14:textId="32CC576D" w:rsidR="00B85077" w:rsidRDefault="00640AD3" w:rsidP="006D5007">
                      <w:pPr>
                        <w:shd w:val="clear" w:color="auto" w:fill="EEECE1" w:themeFill="background2"/>
                        <w:ind w:left="113" w:right="113"/>
                        <w:jc w:val="both"/>
                        <w:rPr>
                          <w:sz w:val="16"/>
                          <w:szCs w:val="16"/>
                          <w:lang w:val="en-GB"/>
                        </w:rPr>
                      </w:pPr>
                      <w:r w:rsidRPr="00640AD3">
                        <w:rPr>
                          <w:sz w:val="16"/>
                          <w:szCs w:val="16"/>
                          <w:lang w:val="en-GB"/>
                        </w:rPr>
                        <w:t>Roberto is Business Solutions Consultant at DANTE, where his work focuses on working with international users and scientific collaborations. His work involves developing network solutions to meet the needs of the collaborations, in consultation with NRENs and the users</w:t>
                      </w:r>
                      <w:r>
                        <w:rPr>
                          <w:sz w:val="16"/>
                          <w:szCs w:val="16"/>
                          <w:lang w:val="en-GB"/>
                        </w:rPr>
                        <w:t>.</w:t>
                      </w:r>
                    </w:p>
                    <w:p w14:paraId="63D66422" w14:textId="77777777" w:rsidR="00640AD3" w:rsidRDefault="00640AD3" w:rsidP="006D5007">
                      <w:pPr>
                        <w:shd w:val="clear" w:color="auto" w:fill="EEECE1" w:themeFill="background2"/>
                        <w:ind w:left="113" w:right="113"/>
                        <w:jc w:val="both"/>
                        <w:rPr>
                          <w:b/>
                          <w:color w:val="0F243E" w:themeColor="text2" w:themeShade="80"/>
                          <w:sz w:val="18"/>
                          <w:szCs w:val="18"/>
                          <w:lang w:val="en-GB"/>
                        </w:rPr>
                      </w:pPr>
                    </w:p>
                    <w:p w14:paraId="03C7C080" w14:textId="77777777" w:rsidR="00B85077" w:rsidRPr="00AF78B2" w:rsidRDefault="00B85077" w:rsidP="00E85884">
                      <w:pPr>
                        <w:shd w:val="clear" w:color="auto" w:fill="EEECE1" w:themeFill="background2"/>
                        <w:ind w:left="113" w:right="113"/>
                        <w:jc w:val="both"/>
                        <w:rPr>
                          <w:b/>
                          <w:sz w:val="18"/>
                          <w:szCs w:val="18"/>
                          <w:lang w:val="en-GB"/>
                        </w:rPr>
                      </w:pPr>
                      <w:proofErr w:type="spellStart"/>
                      <w:r w:rsidRPr="00AF78B2">
                        <w:rPr>
                          <w:b/>
                          <w:sz w:val="18"/>
                          <w:szCs w:val="18"/>
                          <w:lang w:val="en-GB"/>
                        </w:rPr>
                        <w:t>FitSM</w:t>
                      </w:r>
                      <w:proofErr w:type="spellEnd"/>
                      <w:r w:rsidRPr="00AF78B2">
                        <w:rPr>
                          <w:b/>
                          <w:sz w:val="18"/>
                          <w:szCs w:val="18"/>
                          <w:lang w:val="en-GB"/>
                        </w:rPr>
                        <w:t>: lightweight standards for service management in federated cloud</w:t>
                      </w:r>
                    </w:p>
                    <w:p w14:paraId="01AE7846" w14:textId="7081421E" w:rsidR="00B85077" w:rsidRDefault="002B0146" w:rsidP="00CD1910">
                      <w:pPr>
                        <w:shd w:val="clear" w:color="auto" w:fill="EEECE1" w:themeFill="background2"/>
                        <w:ind w:left="113" w:right="113"/>
                        <w:jc w:val="both"/>
                        <w:rPr>
                          <w:sz w:val="16"/>
                          <w:szCs w:val="16"/>
                          <w:lang w:val="en-GB"/>
                        </w:rPr>
                      </w:pPr>
                      <w:r w:rsidRPr="002B0146">
                        <w:rPr>
                          <w:sz w:val="16"/>
                          <w:szCs w:val="16"/>
                          <w:lang w:val="en-GB"/>
                        </w:rPr>
                        <w:t>Federated clouds impose more complex management challenges than single-supplier cloud solutions. Existing IT Service Management (ITSM) approaches such as ISO/IEC 20000 and ITIL include useful approaches but can be heavyweight and difficult to implement acr</w:t>
                      </w:r>
                      <w:r w:rsidR="00CD1910">
                        <w:rPr>
                          <w:sz w:val="16"/>
                          <w:szCs w:val="16"/>
                          <w:lang w:val="en-GB"/>
                        </w:rPr>
                        <w:t xml:space="preserve">oss federated communities. </w:t>
                      </w:r>
                      <w:proofErr w:type="spellStart"/>
                      <w:r w:rsidRPr="002B0146">
                        <w:rPr>
                          <w:sz w:val="16"/>
                          <w:szCs w:val="16"/>
                          <w:lang w:val="en-GB"/>
                        </w:rPr>
                        <w:t>FitSM</w:t>
                      </w:r>
                      <w:proofErr w:type="spellEnd"/>
                      <w:r w:rsidRPr="002B0146">
                        <w:rPr>
                          <w:sz w:val="16"/>
                          <w:szCs w:val="16"/>
                          <w:lang w:val="en-GB"/>
                        </w:rPr>
                        <w:t xml:space="preserve"> is a lightweight standard for service management tailored to federated communities, aimed at addressing this need for federated clouds and other federated e-Infrastructures. It offers simple, achievable approaches to ITSM as well as a common basis for interaction between suppliers on service management topics.</w:t>
                      </w:r>
                    </w:p>
                    <w:p w14:paraId="4306B0F3" w14:textId="0D89FCA8" w:rsidR="00B85077" w:rsidRDefault="00B85077" w:rsidP="00AC2584">
                      <w:pPr>
                        <w:shd w:val="clear" w:color="auto" w:fill="EEECE1" w:themeFill="background2"/>
                        <w:ind w:left="113" w:right="113"/>
                        <w:jc w:val="both"/>
                        <w:rPr>
                          <w:b/>
                          <w:sz w:val="18"/>
                          <w:szCs w:val="18"/>
                          <w:lang w:val="en-GB"/>
                        </w:rPr>
                      </w:pPr>
                      <w:r w:rsidRPr="00E4290C">
                        <w:rPr>
                          <w:b/>
                          <w:sz w:val="18"/>
                          <w:szCs w:val="18"/>
                          <w:lang w:val="en-GB"/>
                        </w:rPr>
                        <w:t xml:space="preserve">Owen Appleton </w:t>
                      </w:r>
                    </w:p>
                    <w:p w14:paraId="77AE4C77" w14:textId="6C264259" w:rsidR="00B85077" w:rsidRDefault="00B85077" w:rsidP="00AC2584">
                      <w:pPr>
                        <w:shd w:val="clear" w:color="auto" w:fill="EEECE1" w:themeFill="background2"/>
                        <w:ind w:left="113" w:right="113"/>
                        <w:jc w:val="both"/>
                        <w:rPr>
                          <w:sz w:val="16"/>
                          <w:szCs w:val="16"/>
                          <w:lang w:val="en-GB"/>
                        </w:rPr>
                      </w:pPr>
                      <w:r w:rsidRPr="00E85884">
                        <w:rPr>
                          <w:sz w:val="16"/>
                          <w:szCs w:val="16"/>
                          <w:lang w:val="en-GB"/>
                        </w:rPr>
                        <w:t xml:space="preserve">Owen Appleton has worked in a range of roles, from PR to journalism and communications strategy, as well as working on entrepreneurial projects, at CERN and on numerous EC funded research initiatives. More recently Owen has been dealing with service management issues around large-scale federated infrastructures. He is ITIL certified and has played prominent roles in the </w:t>
                      </w:r>
                      <w:proofErr w:type="spellStart"/>
                      <w:r w:rsidRPr="00E85884">
                        <w:rPr>
                          <w:sz w:val="16"/>
                          <w:szCs w:val="16"/>
                          <w:lang w:val="en-GB"/>
                        </w:rPr>
                        <w:t>gSLM</w:t>
                      </w:r>
                      <w:proofErr w:type="spellEnd"/>
                      <w:r w:rsidRPr="00E85884">
                        <w:rPr>
                          <w:sz w:val="16"/>
                          <w:szCs w:val="16"/>
                          <w:lang w:val="en-GB"/>
                        </w:rPr>
                        <w:t xml:space="preserve"> and </w:t>
                      </w:r>
                      <w:proofErr w:type="spellStart"/>
                      <w:r w:rsidRPr="00E85884">
                        <w:rPr>
                          <w:sz w:val="16"/>
                          <w:szCs w:val="16"/>
                          <w:lang w:val="en-GB"/>
                        </w:rPr>
                        <w:t>FedSM</w:t>
                      </w:r>
                      <w:proofErr w:type="spellEnd"/>
                      <w:r w:rsidRPr="00E85884">
                        <w:rPr>
                          <w:sz w:val="16"/>
                          <w:szCs w:val="16"/>
                          <w:lang w:val="en-GB"/>
                        </w:rPr>
                        <w:t xml:space="preserve"> projects as well as providing service management consultancy to infrastructure providers and working with IT management training organisations</w:t>
                      </w:r>
                      <w:r>
                        <w:rPr>
                          <w:sz w:val="16"/>
                          <w:szCs w:val="16"/>
                          <w:lang w:val="en-GB"/>
                        </w:rPr>
                        <w:t>.</w:t>
                      </w:r>
                    </w:p>
                    <w:p w14:paraId="6320DE47" w14:textId="77777777" w:rsidR="00B85077" w:rsidRDefault="00B85077" w:rsidP="00AC2584">
                      <w:pPr>
                        <w:shd w:val="clear" w:color="auto" w:fill="EEECE1" w:themeFill="background2"/>
                        <w:ind w:left="113" w:right="113"/>
                        <w:jc w:val="both"/>
                        <w:rPr>
                          <w:sz w:val="16"/>
                          <w:szCs w:val="16"/>
                          <w:lang w:val="en-GB"/>
                        </w:rPr>
                      </w:pPr>
                    </w:p>
                    <w:p w14:paraId="55B481FE" w14:textId="58450D90" w:rsidR="00B85077" w:rsidRPr="006C5444" w:rsidRDefault="00094A5C" w:rsidP="00AC2584">
                      <w:pPr>
                        <w:shd w:val="clear" w:color="auto" w:fill="EEECE1" w:themeFill="background2"/>
                        <w:ind w:left="113" w:right="113"/>
                        <w:jc w:val="both"/>
                        <w:rPr>
                          <w:b/>
                          <w:sz w:val="18"/>
                          <w:szCs w:val="18"/>
                          <w:lang w:val="en-GB"/>
                        </w:rPr>
                      </w:pPr>
                      <w:r w:rsidRPr="00094A5C">
                        <w:rPr>
                          <w:b/>
                          <w:sz w:val="18"/>
                          <w:szCs w:val="18"/>
                          <w:lang w:val="en-GB"/>
                        </w:rPr>
                        <w:t>Fujitsu: HPC Simplicity for Cloud and Grid providers</w:t>
                      </w:r>
                    </w:p>
                    <w:p w14:paraId="32160B67" w14:textId="77777777" w:rsidR="00094A5C" w:rsidRPr="00094A5C" w:rsidRDefault="00094A5C" w:rsidP="00094A5C">
                      <w:pPr>
                        <w:shd w:val="clear" w:color="auto" w:fill="EEECE1" w:themeFill="background2"/>
                        <w:ind w:left="113" w:right="113"/>
                        <w:jc w:val="both"/>
                        <w:rPr>
                          <w:sz w:val="16"/>
                          <w:szCs w:val="16"/>
                          <w:lang w:val="en-GB"/>
                        </w:rPr>
                      </w:pPr>
                      <w:r w:rsidRPr="00094A5C">
                        <w:rPr>
                          <w:sz w:val="16"/>
                          <w:szCs w:val="16"/>
                          <w:lang w:val="en-GB"/>
                        </w:rPr>
                        <w:t xml:space="preserve">Fujitsu is very active in developing next-generation high-performance distributed and grid computing platforms to bring answers to many of current business and societal challenges. In the area of HPC and cloud, Fujitsu is delivering state-of-the-art solutions across the widest range of applications </w:t>
                      </w:r>
                      <w:proofErr w:type="spellStart"/>
                      <w:r w:rsidRPr="00094A5C">
                        <w:rPr>
                          <w:sz w:val="16"/>
                          <w:szCs w:val="16"/>
                          <w:lang w:val="en-GB"/>
                        </w:rPr>
                        <w:t>lineup</w:t>
                      </w:r>
                      <w:proofErr w:type="spellEnd"/>
                      <w:r w:rsidRPr="00094A5C">
                        <w:rPr>
                          <w:sz w:val="16"/>
                          <w:szCs w:val="16"/>
                          <w:lang w:val="en-GB"/>
                        </w:rPr>
                        <w:t xml:space="preserve"> with a full service and support portfolio. </w:t>
                      </w:r>
                    </w:p>
                    <w:p w14:paraId="5271614A" w14:textId="12C04C02" w:rsidR="00B85077" w:rsidRDefault="00094A5C" w:rsidP="00094A5C">
                      <w:pPr>
                        <w:shd w:val="clear" w:color="auto" w:fill="EEECE1" w:themeFill="background2"/>
                        <w:ind w:left="113" w:right="113"/>
                        <w:jc w:val="both"/>
                        <w:rPr>
                          <w:sz w:val="16"/>
                          <w:szCs w:val="16"/>
                          <w:lang w:val="en-GB"/>
                        </w:rPr>
                      </w:pPr>
                      <w:r w:rsidRPr="00094A5C">
                        <w:rPr>
                          <w:sz w:val="16"/>
                          <w:szCs w:val="16"/>
                          <w:lang w:val="en-GB"/>
                        </w:rPr>
                        <w:t>Fujitsu is currently collaborating with Atos in building the Second Most Powerful Supercomputer infrastructures in Spain, also prefigured to provision Cloud services in the European Scientific Community network.</w:t>
                      </w:r>
                    </w:p>
                    <w:p w14:paraId="6E6FCA4F" w14:textId="3AC8C6E5" w:rsidR="000C7657" w:rsidRPr="000013A2" w:rsidRDefault="000013A2" w:rsidP="000013A2">
                      <w:pPr>
                        <w:shd w:val="clear" w:color="auto" w:fill="EEECE1" w:themeFill="background2"/>
                        <w:ind w:left="113" w:right="113"/>
                        <w:jc w:val="both"/>
                        <w:rPr>
                          <w:b/>
                          <w:sz w:val="18"/>
                          <w:szCs w:val="18"/>
                          <w:lang w:val="en-GB"/>
                        </w:rPr>
                      </w:pPr>
                      <w:bookmarkStart w:id="1" w:name="_GoBack"/>
                      <w:bookmarkEnd w:id="1"/>
                      <w:r w:rsidRPr="000013A2">
                        <w:rPr>
                          <w:b/>
                          <w:sz w:val="18"/>
                          <w:szCs w:val="18"/>
                          <w:lang w:val="en-GB"/>
                        </w:rPr>
                        <w:t xml:space="preserve">Adriano Manuel </w:t>
                      </w:r>
                      <w:proofErr w:type="spellStart"/>
                      <w:r w:rsidRPr="000013A2">
                        <w:rPr>
                          <w:b/>
                          <w:sz w:val="18"/>
                          <w:szCs w:val="18"/>
                          <w:lang w:val="en-GB"/>
                        </w:rPr>
                        <w:t>Galano</w:t>
                      </w:r>
                      <w:proofErr w:type="spellEnd"/>
                      <w:r w:rsidRPr="000013A2">
                        <w:rPr>
                          <w:b/>
                          <w:sz w:val="18"/>
                          <w:szCs w:val="18"/>
                          <w:lang w:val="en-GB"/>
                        </w:rPr>
                        <w:t xml:space="preserve"> </w:t>
                      </w:r>
                      <w:proofErr w:type="spellStart"/>
                      <w:r w:rsidRPr="000013A2">
                        <w:rPr>
                          <w:b/>
                          <w:sz w:val="18"/>
                          <w:szCs w:val="18"/>
                          <w:lang w:val="en-GB"/>
                        </w:rPr>
                        <w:t>Díez</w:t>
                      </w:r>
                      <w:proofErr w:type="spellEnd"/>
                      <w:r w:rsidRPr="000013A2">
                        <w:rPr>
                          <w:b/>
                          <w:sz w:val="18"/>
                          <w:szCs w:val="18"/>
                          <w:lang w:val="en-GB"/>
                        </w:rPr>
                        <w:t xml:space="preserve"> </w:t>
                      </w:r>
                    </w:p>
                    <w:p w14:paraId="1493821B" w14:textId="34D32946" w:rsidR="000C7657" w:rsidRPr="009E6152" w:rsidRDefault="000013A2" w:rsidP="000013A2">
                      <w:pPr>
                        <w:shd w:val="clear" w:color="auto" w:fill="EEECE1" w:themeFill="background2"/>
                        <w:ind w:left="113" w:right="113"/>
                        <w:jc w:val="both"/>
                        <w:rPr>
                          <w:sz w:val="16"/>
                          <w:szCs w:val="16"/>
                          <w:lang w:val="en-GB"/>
                        </w:rPr>
                      </w:pPr>
                      <w:r w:rsidRPr="000013A2">
                        <w:rPr>
                          <w:sz w:val="16"/>
                          <w:szCs w:val="16"/>
                          <w:lang w:val="en-GB"/>
                        </w:rPr>
                        <w:t xml:space="preserve">Adriano </w:t>
                      </w:r>
                      <w:proofErr w:type="spellStart"/>
                      <w:r w:rsidRPr="000013A2">
                        <w:rPr>
                          <w:sz w:val="16"/>
                          <w:szCs w:val="16"/>
                          <w:lang w:val="en-GB"/>
                        </w:rPr>
                        <w:t>Galano</w:t>
                      </w:r>
                      <w:proofErr w:type="spellEnd"/>
                      <w:r w:rsidRPr="000013A2">
                        <w:rPr>
                          <w:sz w:val="16"/>
                          <w:szCs w:val="16"/>
                          <w:lang w:val="en-GB"/>
                        </w:rPr>
                        <w:t xml:space="preserve"> is Director of HPC and Big Data at Fujitsu Spain. </w:t>
                      </w:r>
                      <w:proofErr w:type="gramStart"/>
                      <w:r w:rsidRPr="000013A2">
                        <w:rPr>
                          <w:sz w:val="16"/>
                          <w:szCs w:val="16"/>
                          <w:lang w:val="en-GB"/>
                        </w:rPr>
                        <w:t xml:space="preserve">Member of Fujitsu HPC Global Competence </w:t>
                      </w:r>
                      <w:proofErr w:type="spellStart"/>
                      <w:r w:rsidRPr="000013A2">
                        <w:rPr>
                          <w:sz w:val="16"/>
                          <w:szCs w:val="16"/>
                          <w:lang w:val="en-GB"/>
                        </w:rPr>
                        <w:t>Center</w:t>
                      </w:r>
                      <w:proofErr w:type="spellEnd"/>
                      <w:r w:rsidRPr="000013A2">
                        <w:rPr>
                          <w:sz w:val="16"/>
                          <w:szCs w:val="16"/>
                          <w:lang w:val="en-GB"/>
                        </w:rPr>
                        <w:t>.</w:t>
                      </w:r>
                      <w:proofErr w:type="gramEnd"/>
                      <w:r w:rsidRPr="000013A2">
                        <w:rPr>
                          <w:sz w:val="16"/>
                          <w:szCs w:val="16"/>
                          <w:lang w:val="en-GB"/>
                        </w:rPr>
                        <w:t xml:space="preserve"> Lead the infrastructure area of x86 and SPARC Servers in addition to value added solutions: Virtualization and Cloud for a wide range of customers in different sectors.</w:t>
                      </w:r>
                    </w:p>
                    <w:p w14:paraId="271E9498" w14:textId="1CE73F30" w:rsidR="00B85077" w:rsidRPr="00E85884" w:rsidRDefault="00B85077" w:rsidP="000C7657">
                      <w:pPr>
                        <w:shd w:val="clear" w:color="auto" w:fill="EEECE1" w:themeFill="background2"/>
                        <w:ind w:left="113" w:right="113"/>
                        <w:jc w:val="both"/>
                        <w:rPr>
                          <w:sz w:val="16"/>
                          <w:szCs w:val="16"/>
                          <w:lang w:val="en-GB"/>
                        </w:rPr>
                      </w:pPr>
                    </w:p>
                  </w:txbxContent>
                </v:textbox>
                <w10:wrap type="through"/>
              </v:shape>
            </w:pict>
          </mc:Fallback>
        </mc:AlternateContent>
      </w:r>
      <w:r w:rsidR="006C5444">
        <w:rPr>
          <w:noProof/>
          <w:lang w:val="en-GB" w:eastAsia="en-GB"/>
        </w:rPr>
        <mc:AlternateContent>
          <mc:Choice Requires="wps">
            <w:drawing>
              <wp:anchor distT="0" distB="0" distL="114300" distR="114300" simplePos="0" relativeHeight="251752454" behindDoc="0" locked="0" layoutInCell="1" allowOverlap="1" wp14:anchorId="3D4FB3EC" wp14:editId="71233D4C">
                <wp:simplePos x="0" y="0"/>
                <wp:positionH relativeFrom="column">
                  <wp:posOffset>-4295775</wp:posOffset>
                </wp:positionH>
                <wp:positionV relativeFrom="paragraph">
                  <wp:posOffset>922655</wp:posOffset>
                </wp:positionV>
                <wp:extent cx="4116705" cy="57531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116705" cy="5753100"/>
                        </a:xfrm>
                        <a:prstGeom prst="rect">
                          <a:avLst/>
                        </a:prstGeom>
                        <a:solidFill>
                          <a:schemeClr val="bg2"/>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6C1C29AF"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as been involved in grid computing since 2002, when he joined INFN to work on interoperability aspects</w:t>
                            </w:r>
                            <w:proofErr w:type="gramStart"/>
                            <w:r w:rsidRPr="002204B0">
                              <w:rPr>
                                <w:sz w:val="16"/>
                                <w:szCs w:val="16"/>
                                <w:lang w:val="en-GB"/>
                              </w:rPr>
                              <w:t>..</w:t>
                            </w:r>
                            <w:proofErr w:type="gramEnd"/>
                            <w:r w:rsidRPr="002204B0">
                              <w:rPr>
                                <w:sz w:val="16"/>
                                <w:szCs w:val="16"/>
                                <w:lang w:val="en-GB"/>
                              </w:rPr>
                              <w:t xml:space="preserve"> In June 2010, he joined EGI.eu as the Strategy and Policy Manager.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006AB5E6" w14:textId="77777777" w:rsidR="00C145BF" w:rsidRPr="00C145BF" w:rsidRDefault="00C145BF" w:rsidP="00C145BF">
                            <w:pPr>
                              <w:shd w:val="clear" w:color="auto" w:fill="EEECE1" w:themeFill="background2"/>
                              <w:ind w:left="113" w:right="113"/>
                              <w:jc w:val="both"/>
                              <w:rPr>
                                <w:b/>
                                <w:sz w:val="16"/>
                                <w:szCs w:val="16"/>
                                <w:lang w:val="en-GB"/>
                              </w:rPr>
                            </w:pPr>
                            <w:r w:rsidRPr="00C145BF">
                              <w:rPr>
                                <w:b/>
                                <w:sz w:val="16"/>
                                <w:szCs w:val="16"/>
                                <w:lang w:val="en-GB"/>
                              </w:rPr>
                              <w:t>Carmela Asero</w:t>
                            </w:r>
                          </w:p>
                          <w:p w14:paraId="12C060C6" w14:textId="6138D4CC" w:rsidR="00B85077" w:rsidRDefault="00C145BF" w:rsidP="00C145BF">
                            <w:pPr>
                              <w:shd w:val="clear" w:color="auto" w:fill="EEECE1" w:themeFill="background2"/>
                              <w:ind w:left="113" w:right="113"/>
                              <w:jc w:val="both"/>
                              <w:rPr>
                                <w:sz w:val="16"/>
                                <w:szCs w:val="16"/>
                                <w:lang w:val="en-GB"/>
                              </w:rPr>
                            </w:pPr>
                            <w:r>
                              <w:rPr>
                                <w:sz w:val="16"/>
                                <w:szCs w:val="16"/>
                                <w:lang w:val="en-GB"/>
                              </w:rPr>
                              <w:t>Carmela holds a degree</w:t>
                            </w:r>
                            <w:r w:rsidRPr="00C145BF">
                              <w:rPr>
                                <w:sz w:val="16"/>
                                <w:szCs w:val="16"/>
                                <w:lang w:val="en-GB"/>
                              </w:rPr>
                              <w:t xml:space="preserve"> in Economics an MA in Diplomatic Studies and an MSc in </w:t>
                            </w:r>
                            <w:proofErr w:type="spellStart"/>
                            <w:r w:rsidRPr="00C145BF">
                              <w:rPr>
                                <w:sz w:val="16"/>
                                <w:szCs w:val="16"/>
                                <w:lang w:val="en-GB"/>
                              </w:rPr>
                              <w:t>eBusiness</w:t>
                            </w:r>
                            <w:proofErr w:type="spellEnd"/>
                            <w:r w:rsidRPr="00C145BF">
                              <w:rPr>
                                <w:sz w:val="16"/>
                                <w:szCs w:val="16"/>
                                <w:lang w:val="en-GB"/>
                              </w:rPr>
                              <w:t xml:space="preserve">. Before joining EGI, </w:t>
                            </w:r>
                            <w:r>
                              <w:rPr>
                                <w:sz w:val="16"/>
                                <w:szCs w:val="16"/>
                                <w:lang w:val="en-GB"/>
                              </w:rPr>
                              <w:t xml:space="preserve">as Senior Strategy and Policy Officer, </w:t>
                            </w:r>
                            <w:r w:rsidRPr="00C145BF">
                              <w:rPr>
                                <w:sz w:val="16"/>
                                <w:szCs w:val="16"/>
                                <w:lang w:val="en-GB"/>
                              </w:rPr>
                              <w:t>Carmela worked as Scientific Officer and Communication Officer within diff</w:t>
                            </w:r>
                            <w:bookmarkStart w:id="0" w:name="_GoBack"/>
                            <w:bookmarkEnd w:id="0"/>
                            <w:r w:rsidRPr="00C145BF">
                              <w:rPr>
                                <w:sz w:val="16"/>
                                <w:szCs w:val="16"/>
                                <w:lang w:val="en-GB"/>
                              </w:rPr>
                              <w:t>erent EU Institutions where she was involved in innovation strategy and management of projects in the e-Infrastructures area.</w:t>
                            </w:r>
                          </w:p>
                          <w:p w14:paraId="4F005674" w14:textId="77777777" w:rsidR="00C145BF" w:rsidRDefault="00C145BF" w:rsidP="00E4290C">
                            <w:pPr>
                              <w:shd w:val="clear" w:color="auto" w:fill="EEECE1" w:themeFill="background2"/>
                              <w:ind w:left="113" w:right="113"/>
                              <w:jc w:val="both"/>
                              <w:rPr>
                                <w:b/>
                                <w:sz w:val="18"/>
                                <w:szCs w:val="18"/>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5B01702A" w14:textId="77777777" w:rsidR="00C145BF" w:rsidRPr="00896863" w:rsidRDefault="00C145BF" w:rsidP="00E4290C">
                            <w:pPr>
                              <w:shd w:val="clear" w:color="auto" w:fill="EEECE1" w:themeFill="background2"/>
                              <w:ind w:left="113" w:right="113"/>
                              <w:jc w:val="both"/>
                              <w:rPr>
                                <w:sz w:val="16"/>
                                <w:szCs w:val="16"/>
                                <w:lang w:val="en-GB"/>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7" o:spid="_x0000_s1039" type="#_x0000_t202" style="position:absolute;margin-left:-338.25pt;margin-top:72.65pt;width:324.15pt;height:453pt;z-index:2517524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" fillcolor="#eeece1 [3214]" stroked="f">
                <v:textbox inset="0,0,0,0">
                  <w:txbxContent>
                    <w:p w14:paraId="7DEE1B14" w14:textId="77777777" w:rsidR="00B85077" w:rsidRPr="0050281B" w:rsidRDefault="00B85077" w:rsidP="00F530ED">
                      <w:pPr>
                        <w:shd w:val="clear" w:color="auto" w:fill="EEECE1" w:themeFill="background2"/>
                        <w:ind w:left="113" w:right="113"/>
                        <w:jc w:val="both"/>
                        <w:rPr>
                          <w:b/>
                          <w:sz w:val="18"/>
                          <w:szCs w:val="18"/>
                          <w:lang w:val="en-GB"/>
                        </w:rPr>
                      </w:pPr>
                      <w:r w:rsidRPr="0050281B">
                        <w:rPr>
                          <w:b/>
                          <w:sz w:val="18"/>
                          <w:szCs w:val="18"/>
                          <w:lang w:val="en-GB"/>
                        </w:rPr>
                        <w:t xml:space="preserve">Interoperability Roadmap </w:t>
                      </w:r>
                    </w:p>
                    <w:p w14:paraId="7A3D3AD3" w14:textId="7AD75276" w:rsidR="00B85077" w:rsidRPr="0019495E" w:rsidRDefault="00B85077" w:rsidP="0019495E">
                      <w:pPr>
                        <w:shd w:val="clear" w:color="auto" w:fill="EEECE1" w:themeFill="background2"/>
                        <w:ind w:left="113" w:right="113"/>
                        <w:jc w:val="both"/>
                        <w:rPr>
                          <w:sz w:val="16"/>
                          <w:szCs w:val="16"/>
                          <w:lang w:val="en-GB"/>
                        </w:rPr>
                      </w:pPr>
                      <w:r w:rsidRPr="00E85884">
                        <w:rPr>
                          <w:sz w:val="16"/>
                          <w:szCs w:val="16"/>
                          <w:lang w:val="en-GB"/>
                        </w:rPr>
                        <w:t xml:space="preserve">Integration and interoperation of Commercial Cloud resources with e-infrastructures is a crucial aspect for the success of the Helix Nebula project. </w:t>
                      </w:r>
                      <w:r>
                        <w:rPr>
                          <w:sz w:val="16"/>
                          <w:szCs w:val="16"/>
                          <w:lang w:val="en-GB"/>
                        </w:rPr>
                        <w:t>Following the</w:t>
                      </w:r>
                      <w:r w:rsidRPr="00E85884">
                        <w:rPr>
                          <w:sz w:val="16"/>
                          <w:szCs w:val="16"/>
                          <w:lang w:val="en-GB"/>
                        </w:rPr>
                        <w:t xml:space="preserve"> </w:t>
                      </w:r>
                      <w:r>
                        <w:rPr>
                          <w:sz w:val="16"/>
                          <w:szCs w:val="16"/>
                          <w:lang w:val="en-GB"/>
                        </w:rPr>
                        <w:t>Helix Nebula</w:t>
                      </w:r>
                      <w:r w:rsidRPr="00E85884">
                        <w:rPr>
                          <w:sz w:val="16"/>
                          <w:szCs w:val="16"/>
                          <w:lang w:val="en-GB"/>
                        </w:rPr>
                        <w:t xml:space="preserve"> report on Interoperability requirement </w:t>
                      </w:r>
                      <w:r>
                        <w:rPr>
                          <w:sz w:val="16"/>
                          <w:szCs w:val="16"/>
                          <w:lang w:val="en-GB"/>
                        </w:rPr>
                        <w:t>published</w:t>
                      </w:r>
                      <w:r w:rsidRPr="00E85884">
                        <w:rPr>
                          <w:sz w:val="16"/>
                          <w:szCs w:val="16"/>
                          <w:lang w:val="en-GB"/>
                        </w:rPr>
                        <w:t xml:space="preserve"> in spring</w:t>
                      </w:r>
                      <w:r>
                        <w:rPr>
                          <w:sz w:val="16"/>
                          <w:szCs w:val="16"/>
                          <w:lang w:val="en-GB"/>
                        </w:rPr>
                        <w:t xml:space="preserve"> 2013, recommendations and next steps on interoperability will be discussed to gather feedback and help shaping the Interoperability Roadmap</w:t>
                      </w:r>
                    </w:p>
                    <w:p w14:paraId="7D85AE1F" w14:textId="77777777" w:rsidR="00B85077" w:rsidRDefault="00B85077" w:rsidP="00E4290C">
                      <w:pPr>
                        <w:shd w:val="clear" w:color="auto" w:fill="EEECE1" w:themeFill="background2"/>
                        <w:ind w:left="113" w:right="113"/>
                        <w:jc w:val="both"/>
                        <w:rPr>
                          <w:b/>
                          <w:sz w:val="18"/>
                          <w:szCs w:val="18"/>
                          <w:lang w:val="en-GB"/>
                        </w:rPr>
                      </w:pPr>
                      <w:r w:rsidRPr="002204B0">
                        <w:rPr>
                          <w:b/>
                          <w:sz w:val="18"/>
                          <w:szCs w:val="18"/>
                          <w:lang w:val="en-GB"/>
                        </w:rPr>
                        <w:t xml:space="preserve">Sergio Andreozzi </w:t>
                      </w:r>
                    </w:p>
                    <w:p w14:paraId="5A50776E" w14:textId="6C1C29AF" w:rsidR="00B85077" w:rsidRDefault="00B85077" w:rsidP="00E4290C">
                      <w:pPr>
                        <w:shd w:val="clear" w:color="auto" w:fill="EEECE1" w:themeFill="background2"/>
                        <w:ind w:left="113" w:right="113"/>
                        <w:jc w:val="both"/>
                        <w:rPr>
                          <w:sz w:val="16"/>
                          <w:szCs w:val="16"/>
                          <w:lang w:val="en-GB"/>
                        </w:rPr>
                      </w:pPr>
                      <w:r>
                        <w:rPr>
                          <w:sz w:val="16"/>
                          <w:szCs w:val="16"/>
                          <w:lang w:val="en-GB"/>
                        </w:rPr>
                        <w:t>Sergio h</w:t>
                      </w:r>
                      <w:r w:rsidRPr="002204B0">
                        <w:rPr>
                          <w:sz w:val="16"/>
                          <w:szCs w:val="16"/>
                          <w:lang w:val="en-GB"/>
                        </w:rPr>
                        <w:t>as been involved in grid computing since 2002, when he joined INFN to work on interoperability aspects</w:t>
                      </w:r>
                      <w:proofErr w:type="gramStart"/>
                      <w:r w:rsidRPr="002204B0">
                        <w:rPr>
                          <w:sz w:val="16"/>
                          <w:szCs w:val="16"/>
                          <w:lang w:val="en-GB"/>
                        </w:rPr>
                        <w:t>..</w:t>
                      </w:r>
                      <w:proofErr w:type="gramEnd"/>
                      <w:r w:rsidRPr="002204B0">
                        <w:rPr>
                          <w:sz w:val="16"/>
                          <w:szCs w:val="16"/>
                          <w:lang w:val="en-GB"/>
                        </w:rPr>
                        <w:t xml:space="preserve"> In June 2010, he joined EGI.eu as the Strategy and Policy Manager. Sergio holds a PhD in Computer Science from the University of Bologna and </w:t>
                      </w:r>
                      <w:proofErr w:type="gramStart"/>
                      <w:r w:rsidRPr="002204B0">
                        <w:rPr>
                          <w:sz w:val="16"/>
                          <w:szCs w:val="16"/>
                          <w:lang w:val="en-GB"/>
                        </w:rPr>
                        <w:t>a</w:t>
                      </w:r>
                      <w:proofErr w:type="gramEnd"/>
                      <w:r w:rsidRPr="002204B0">
                        <w:rPr>
                          <w:sz w:val="16"/>
                          <w:szCs w:val="16"/>
                          <w:lang w:val="en-GB"/>
                        </w:rPr>
                        <w:t xml:space="preserve"> MSc in Computer Science Engineering from the University of Pisa.</w:t>
                      </w:r>
                    </w:p>
                    <w:p w14:paraId="006AB5E6" w14:textId="77777777" w:rsidR="00C145BF" w:rsidRPr="00C145BF" w:rsidRDefault="00C145BF" w:rsidP="00C145BF">
                      <w:pPr>
                        <w:shd w:val="clear" w:color="auto" w:fill="EEECE1" w:themeFill="background2"/>
                        <w:ind w:left="113" w:right="113"/>
                        <w:jc w:val="both"/>
                        <w:rPr>
                          <w:b/>
                          <w:sz w:val="16"/>
                          <w:szCs w:val="16"/>
                          <w:lang w:val="en-GB"/>
                        </w:rPr>
                      </w:pPr>
                      <w:r w:rsidRPr="00C145BF">
                        <w:rPr>
                          <w:b/>
                          <w:sz w:val="16"/>
                          <w:szCs w:val="16"/>
                          <w:lang w:val="en-GB"/>
                        </w:rPr>
                        <w:t>Carmela Asero</w:t>
                      </w:r>
                    </w:p>
                    <w:p w14:paraId="12C060C6" w14:textId="6138D4CC" w:rsidR="00B85077" w:rsidRDefault="00C145BF" w:rsidP="00C145BF">
                      <w:pPr>
                        <w:shd w:val="clear" w:color="auto" w:fill="EEECE1" w:themeFill="background2"/>
                        <w:ind w:left="113" w:right="113"/>
                        <w:jc w:val="both"/>
                        <w:rPr>
                          <w:sz w:val="16"/>
                          <w:szCs w:val="16"/>
                          <w:lang w:val="en-GB"/>
                        </w:rPr>
                      </w:pPr>
                      <w:r>
                        <w:rPr>
                          <w:sz w:val="16"/>
                          <w:szCs w:val="16"/>
                          <w:lang w:val="en-GB"/>
                        </w:rPr>
                        <w:t>Carmela holds a degree</w:t>
                      </w:r>
                      <w:r w:rsidRPr="00C145BF">
                        <w:rPr>
                          <w:sz w:val="16"/>
                          <w:szCs w:val="16"/>
                          <w:lang w:val="en-GB"/>
                        </w:rPr>
                        <w:t xml:space="preserve"> in Economics an MA in Diplomatic Studies and an MSc in </w:t>
                      </w:r>
                      <w:proofErr w:type="spellStart"/>
                      <w:r w:rsidRPr="00C145BF">
                        <w:rPr>
                          <w:sz w:val="16"/>
                          <w:szCs w:val="16"/>
                          <w:lang w:val="en-GB"/>
                        </w:rPr>
                        <w:t>eBusiness</w:t>
                      </w:r>
                      <w:proofErr w:type="spellEnd"/>
                      <w:r w:rsidRPr="00C145BF">
                        <w:rPr>
                          <w:sz w:val="16"/>
                          <w:szCs w:val="16"/>
                          <w:lang w:val="en-GB"/>
                        </w:rPr>
                        <w:t xml:space="preserve">. Before joining EGI, </w:t>
                      </w:r>
                      <w:r>
                        <w:rPr>
                          <w:sz w:val="16"/>
                          <w:szCs w:val="16"/>
                          <w:lang w:val="en-GB"/>
                        </w:rPr>
                        <w:t xml:space="preserve">as Senior Strategy and Policy Officer, </w:t>
                      </w:r>
                      <w:r w:rsidRPr="00C145BF">
                        <w:rPr>
                          <w:sz w:val="16"/>
                          <w:szCs w:val="16"/>
                          <w:lang w:val="en-GB"/>
                        </w:rPr>
                        <w:t>Carmela worked as Scientific Officer and Communication Officer within diff</w:t>
                      </w:r>
                      <w:bookmarkStart w:id="1" w:name="_GoBack"/>
                      <w:bookmarkEnd w:id="1"/>
                      <w:r w:rsidRPr="00C145BF">
                        <w:rPr>
                          <w:sz w:val="16"/>
                          <w:szCs w:val="16"/>
                          <w:lang w:val="en-GB"/>
                        </w:rPr>
                        <w:t>erent EU Institutions where she was involved in innovation strategy and management of projects in the e-Infrastructures area.</w:t>
                      </w:r>
                    </w:p>
                    <w:p w14:paraId="4F005674" w14:textId="77777777" w:rsidR="00C145BF" w:rsidRDefault="00C145BF" w:rsidP="00E4290C">
                      <w:pPr>
                        <w:shd w:val="clear" w:color="auto" w:fill="EEECE1" w:themeFill="background2"/>
                        <w:ind w:left="113" w:right="113"/>
                        <w:jc w:val="both"/>
                        <w:rPr>
                          <w:b/>
                          <w:sz w:val="18"/>
                          <w:szCs w:val="18"/>
                          <w:lang w:val="en-GB"/>
                        </w:rPr>
                      </w:pPr>
                    </w:p>
                    <w:p w14:paraId="2366ABE1" w14:textId="3ACF5D1F" w:rsidR="00B85077" w:rsidRDefault="0096132D" w:rsidP="00E4290C">
                      <w:pPr>
                        <w:shd w:val="clear" w:color="auto" w:fill="EEECE1" w:themeFill="background2"/>
                        <w:ind w:left="113" w:right="113"/>
                        <w:jc w:val="both"/>
                        <w:rPr>
                          <w:sz w:val="16"/>
                          <w:szCs w:val="16"/>
                          <w:lang w:val="en-GB"/>
                        </w:rPr>
                      </w:pPr>
                      <w:r w:rsidRPr="0096132D">
                        <w:rPr>
                          <w:b/>
                          <w:sz w:val="18"/>
                          <w:szCs w:val="18"/>
                          <w:lang w:val="en-GB"/>
                        </w:rPr>
                        <w:t>Business models for publicly funded e-Infrastructures in Helix Nebula</w:t>
                      </w:r>
                    </w:p>
                    <w:p w14:paraId="34DC90CF" w14:textId="4C020C6A" w:rsidR="00B85077" w:rsidRDefault="0019495E" w:rsidP="00E4290C">
                      <w:pPr>
                        <w:shd w:val="clear" w:color="auto" w:fill="EEECE1" w:themeFill="background2"/>
                        <w:ind w:left="113" w:right="113"/>
                        <w:jc w:val="both"/>
                        <w:rPr>
                          <w:sz w:val="16"/>
                          <w:szCs w:val="16"/>
                          <w:lang w:val="en-GB"/>
                        </w:rPr>
                      </w:pPr>
                      <w:r w:rsidRPr="0019495E">
                        <w:rPr>
                          <w:sz w:val="16"/>
                          <w:szCs w:val="16"/>
                          <w:lang w:val="en-GB"/>
                        </w:rPr>
                        <w:t xml:space="preserve">The subject of this presentation is the business model innovation for Helix Nebula integrating public and commercial providers. It will show the results of the business model innovation workshops and corresponding surveys and interviews conducted by SAP with the supplier and demand side of Helix Nebula. 7 potential business models with specific and overarching broker roles have been identified. These broker roles can create opportunities for public providers to enter the field of Helix Nebula </w:t>
                      </w:r>
                      <w:r>
                        <w:rPr>
                          <w:sz w:val="16"/>
                          <w:szCs w:val="16"/>
                          <w:lang w:val="en-GB"/>
                        </w:rPr>
                        <w:t>by creating</w:t>
                      </w:r>
                      <w:r w:rsidRPr="0019495E">
                        <w:rPr>
                          <w:sz w:val="16"/>
                          <w:szCs w:val="16"/>
                          <w:lang w:val="en-GB"/>
                        </w:rPr>
                        <w:t xml:space="preserve"> a win-win situation for all involved parties by lowering risks and costs for the supplier side.</w:t>
                      </w:r>
                    </w:p>
                    <w:p w14:paraId="541D9D4A" w14:textId="77777777" w:rsidR="00B85077" w:rsidRDefault="00B85077" w:rsidP="00E4290C">
                      <w:pPr>
                        <w:shd w:val="clear" w:color="auto" w:fill="EEECE1" w:themeFill="background2"/>
                        <w:ind w:left="113" w:right="113"/>
                        <w:jc w:val="both"/>
                        <w:rPr>
                          <w:b/>
                          <w:color w:val="0F243E" w:themeColor="text2" w:themeShade="80"/>
                          <w:sz w:val="16"/>
                          <w:szCs w:val="16"/>
                          <w:lang w:val="en-GB"/>
                        </w:rPr>
                      </w:pPr>
                      <w:r w:rsidRPr="00896863">
                        <w:rPr>
                          <w:b/>
                          <w:sz w:val="18"/>
                          <w:szCs w:val="18"/>
                          <w:lang w:val="en-GB"/>
                        </w:rPr>
                        <w:t>Julia Doll</w:t>
                      </w:r>
                      <w:r w:rsidRPr="0058238B">
                        <w:rPr>
                          <w:b/>
                          <w:color w:val="0F243E" w:themeColor="text2" w:themeShade="80"/>
                          <w:sz w:val="16"/>
                          <w:szCs w:val="16"/>
                          <w:lang w:val="en-GB"/>
                        </w:rPr>
                        <w:t xml:space="preserve"> </w:t>
                      </w:r>
                    </w:p>
                    <w:p w14:paraId="2B85F260" w14:textId="79AC42CE" w:rsidR="00B85077" w:rsidRDefault="0019495E" w:rsidP="00E4290C">
                      <w:pPr>
                        <w:shd w:val="clear" w:color="auto" w:fill="EEECE1" w:themeFill="background2"/>
                        <w:ind w:left="113" w:right="113"/>
                        <w:jc w:val="both"/>
                        <w:rPr>
                          <w:sz w:val="16"/>
                          <w:szCs w:val="16"/>
                          <w:lang w:val="en-GB"/>
                        </w:rPr>
                      </w:pPr>
                      <w:r>
                        <w:rPr>
                          <w:sz w:val="16"/>
                          <w:szCs w:val="16"/>
                          <w:lang w:val="en-GB"/>
                        </w:rPr>
                        <w:t xml:space="preserve">Julia </w:t>
                      </w:r>
                      <w:r w:rsidR="00B85077">
                        <w:rPr>
                          <w:sz w:val="16"/>
                          <w:szCs w:val="16"/>
                          <w:lang w:val="en-GB"/>
                        </w:rPr>
                        <w:t>h</w:t>
                      </w:r>
                      <w:r w:rsidR="00B85077" w:rsidRPr="00896863">
                        <w:rPr>
                          <w:sz w:val="16"/>
                          <w:szCs w:val="16"/>
                          <w:lang w:val="en-GB"/>
                        </w:rPr>
                        <w:t>olds a Master of Science majoring in Management Information Systems from the University of Mannheim and a Master of Business majoring in Marketing from the University of Queensland, Australia. Julia has been working at SAP since 2007 in several areas comprising: Product Management, Business Development and Business Model Innovation Research. Since 2012 she joined SAP Switzerland as Project Lead for Business Model Innovation. She has coached several projects regarding analysis, design and evaluation of business models. Her current research focuses on business model elements and their correlation.</w:t>
                      </w:r>
                    </w:p>
                    <w:p w14:paraId="5B01702A" w14:textId="77777777" w:rsidR="00C145BF" w:rsidRPr="00896863" w:rsidRDefault="00C145BF" w:rsidP="00E4290C">
                      <w:pPr>
                        <w:shd w:val="clear" w:color="auto" w:fill="EEECE1" w:themeFill="background2"/>
                        <w:ind w:left="113" w:right="113"/>
                        <w:jc w:val="both"/>
                        <w:rPr>
                          <w:sz w:val="16"/>
                          <w:szCs w:val="16"/>
                          <w:lang w:val="en-GB"/>
                        </w:rPr>
                      </w:pPr>
                    </w:p>
                    <w:p w14:paraId="0201144E" w14:textId="77777777" w:rsidR="0096132D" w:rsidRDefault="0096132D" w:rsidP="00E4290C">
                      <w:pPr>
                        <w:shd w:val="clear" w:color="auto" w:fill="EEECE1" w:themeFill="background2"/>
                        <w:ind w:left="113" w:right="113"/>
                        <w:jc w:val="both"/>
                        <w:rPr>
                          <w:b/>
                          <w:sz w:val="18"/>
                          <w:szCs w:val="18"/>
                          <w:lang w:val="en-GB"/>
                        </w:rPr>
                      </w:pPr>
                      <w:r w:rsidRPr="0096132D">
                        <w:rPr>
                          <w:b/>
                          <w:sz w:val="18"/>
                          <w:szCs w:val="18"/>
                          <w:lang w:val="en-GB"/>
                        </w:rPr>
                        <w:t xml:space="preserve">Deploying Helix Nebula flagship applications in a hybrid scenario </w:t>
                      </w:r>
                    </w:p>
                    <w:p w14:paraId="66137C6F" w14:textId="7E74A842" w:rsidR="00B85077" w:rsidRPr="00E85884" w:rsidRDefault="00B85077" w:rsidP="00E4290C">
                      <w:pPr>
                        <w:shd w:val="clear" w:color="auto" w:fill="EEECE1" w:themeFill="background2"/>
                        <w:ind w:left="113" w:right="113"/>
                        <w:jc w:val="both"/>
                        <w:rPr>
                          <w:sz w:val="16"/>
                          <w:szCs w:val="16"/>
                          <w:lang w:val="en-GB"/>
                        </w:rPr>
                      </w:pPr>
                      <w:r w:rsidRPr="00E85884">
                        <w:rPr>
                          <w:sz w:val="16"/>
                          <w:szCs w:val="16"/>
                          <w:lang w:val="en-GB"/>
                        </w:rPr>
                        <w:t>This presentation will provide a general overview of the Blue Box architecture and the main technical interoperability aspects that should be considered when evaluating Blue Box implementations. An update on the discussion about interoperability with e-Infrastructure and the EGI Federated Cloud Initiative will also be provided. The goal is to support the discussion on identifying requirements for technical interoperability</w:t>
                      </w:r>
                    </w:p>
                    <w:p w14:paraId="6F5D3572" w14:textId="77A97084" w:rsidR="00B85077" w:rsidRPr="00E4290C" w:rsidRDefault="00B85077" w:rsidP="00E4290C">
                      <w:pPr>
                        <w:shd w:val="clear" w:color="auto" w:fill="EEECE1" w:themeFill="background2"/>
                        <w:ind w:left="113" w:right="113"/>
                        <w:jc w:val="both"/>
                        <w:rPr>
                          <w:b/>
                          <w:sz w:val="18"/>
                          <w:szCs w:val="18"/>
                          <w:lang w:val="en-GB"/>
                        </w:rPr>
                      </w:pPr>
                      <w:r>
                        <w:rPr>
                          <w:b/>
                          <w:sz w:val="18"/>
                          <w:szCs w:val="18"/>
                          <w:lang w:val="en-GB"/>
                        </w:rPr>
                        <w:t>Salvatore Pinto</w:t>
                      </w:r>
                    </w:p>
                    <w:p w14:paraId="65D84AED" w14:textId="6F53BF1B" w:rsidR="00B85077" w:rsidRPr="00E85884" w:rsidRDefault="00B85077" w:rsidP="00E4290C">
                      <w:pPr>
                        <w:shd w:val="clear" w:color="auto" w:fill="EEECE1" w:themeFill="background2"/>
                        <w:ind w:left="113" w:right="113"/>
                        <w:jc w:val="both"/>
                        <w:rPr>
                          <w:sz w:val="16"/>
                          <w:szCs w:val="16"/>
                          <w:lang w:val="en-GB"/>
                        </w:rPr>
                      </w:pPr>
                      <w:r w:rsidRPr="006674B9">
                        <w:rPr>
                          <w:sz w:val="16"/>
                          <w:szCs w:val="16"/>
                          <w:lang w:val="en-GB"/>
                        </w:rPr>
                        <w:t xml:space="preserve">Salvatore graduated in Electronic Engineering at the University of Salerno, Italy. He started working on Grid operations in July 2009 for the European Space Agency in Rome. He first faced Cloud Technologies in September 2010, using them as a new way to support </w:t>
                      </w:r>
                      <w:proofErr w:type="gramStart"/>
                      <w:r w:rsidRPr="006674B9">
                        <w:rPr>
                          <w:sz w:val="16"/>
                          <w:szCs w:val="16"/>
                          <w:lang w:val="en-GB"/>
                        </w:rPr>
                        <w:t>scientists</w:t>
                      </w:r>
                      <w:proofErr w:type="gramEnd"/>
                      <w:r w:rsidRPr="006674B9">
                        <w:rPr>
                          <w:sz w:val="16"/>
                          <w:szCs w:val="16"/>
                          <w:lang w:val="en-GB"/>
                        </w:rPr>
                        <w:t xml:space="preserve"> algorithms development and data processing needs. He joined the EGI Operations Team as Cloud Tec</w:t>
                      </w:r>
                      <w:r w:rsidR="0019495E">
                        <w:rPr>
                          <w:sz w:val="16"/>
                          <w:szCs w:val="16"/>
                          <w:lang w:val="en-GB"/>
                        </w:rPr>
                        <w:t>hnology specialist in July 2013</w:t>
                      </w:r>
                      <w:r w:rsidRPr="00E85884">
                        <w:rPr>
                          <w:sz w:val="16"/>
                          <w:szCs w:val="16"/>
                          <w:lang w:val="en-GB"/>
                        </w:rPr>
                        <w:t>.</w:t>
                      </w:r>
                    </w:p>
                    <w:p w14:paraId="35BF5152" w14:textId="77777777" w:rsidR="00B85077" w:rsidRDefault="00B85077" w:rsidP="00E4290C">
                      <w:pPr>
                        <w:shd w:val="clear" w:color="auto" w:fill="EEECE1" w:themeFill="background2"/>
                        <w:ind w:left="113" w:right="113"/>
                        <w:jc w:val="both"/>
                        <w:rPr>
                          <w:sz w:val="18"/>
                          <w:szCs w:val="18"/>
                          <w:lang w:val="en-GB"/>
                        </w:rPr>
                      </w:pPr>
                    </w:p>
                  </w:txbxContent>
                </v:textbox>
              </v:shape>
            </w:pict>
          </mc:Fallback>
        </mc:AlternateContent>
      </w:r>
      <w:r w:rsidR="00501CEE">
        <w:rPr>
          <w:noProof/>
          <w:lang w:val="en-GB" w:eastAsia="en-GB"/>
        </w:rPr>
        <mc:AlternateContent>
          <mc:Choice Requires="wps">
            <w:drawing>
              <wp:anchor distT="0" distB="0" distL="114300" distR="114300" simplePos="0" relativeHeight="251717638" behindDoc="0" locked="0" layoutInCell="1" allowOverlap="1" wp14:anchorId="0384C205" wp14:editId="44FAE90C">
                <wp:simplePos x="0" y="0"/>
                <wp:positionH relativeFrom="page">
                  <wp:posOffset>5580901</wp:posOffset>
                </wp:positionH>
                <wp:positionV relativeFrom="page">
                  <wp:posOffset>627380</wp:posOffset>
                </wp:positionV>
                <wp:extent cx="3997325" cy="542925"/>
                <wp:effectExtent l="0" t="0" r="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439.45pt;margin-top:49.4pt;width:314.75pt;height:42.75pt;z-index:2517176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" filled="f" stroked="f">
                <v:textbox inset=",0,,0">
                  <w:txbxContent>
                    <w:p w14:paraId="13811961" w14:textId="42910F11" w:rsidR="00B85077" w:rsidRPr="00501CEE" w:rsidRDefault="00B85077" w:rsidP="00501CEE">
                      <w:pPr>
                        <w:pStyle w:val="Title"/>
                        <w:rPr>
                          <w:sz w:val="32"/>
                        </w:rPr>
                      </w:pPr>
                      <w:r>
                        <w:rPr>
                          <w:sz w:val="32"/>
                        </w:rPr>
                        <w:t>3</w:t>
                      </w:r>
                      <w:r>
                        <w:rPr>
                          <w:sz w:val="32"/>
                          <w:vertAlign w:val="superscript"/>
                        </w:rPr>
                        <w:t>rd</w:t>
                      </w:r>
                      <w:r w:rsidRPr="00501CEE">
                        <w:rPr>
                          <w:sz w:val="32"/>
                        </w:rPr>
                        <w:t xml:space="preserve"> Helix Nebula Workshop on Interoperability</w:t>
                      </w:r>
                    </w:p>
                    <w:p w14:paraId="7925BA20" w14:textId="77777777" w:rsidR="00B85077" w:rsidRPr="00943BEB" w:rsidRDefault="00B85077" w:rsidP="00D6753D">
                      <w:pPr>
                        <w:pStyle w:val="Title"/>
                        <w:rPr>
                          <w:sz w:val="28"/>
                        </w:rPr>
                      </w:pPr>
                      <w:r w:rsidRPr="00943BEB">
                        <w:rPr>
                          <w:sz w:val="28"/>
                        </w:rPr>
                        <w:t>Abstracts &amp; Biographies</w:t>
                      </w:r>
                      <w:r>
                        <w:rPr>
                          <w:sz w:val="28"/>
                        </w:rPr>
                        <w:t xml:space="preserve">                                              </w:t>
                      </w:r>
                    </w:p>
                    <w:p w14:paraId="2A7B8D82" w14:textId="6BF471C0" w:rsidR="00B85077" w:rsidRPr="00943BEB" w:rsidRDefault="00B85077" w:rsidP="00BF4880">
                      <w:pPr>
                        <w:pStyle w:val="Title"/>
                        <w:rPr>
                          <w:sz w:val="28"/>
                        </w:rPr>
                      </w:pPr>
                    </w:p>
                  </w:txbxContent>
                </v:textbox>
                <w10:wrap anchorx="page" anchory="page"/>
              </v:shape>
            </w:pict>
          </mc:Fallback>
        </mc:AlternateContent>
      </w:r>
      <w:r w:rsidR="00501CEE">
        <w:rPr>
          <w:noProof/>
          <w:lang w:val="en-GB" w:eastAsia="en-GB"/>
        </w:rPr>
        <mc:AlternateContent>
          <mc:Choice Requires="wps">
            <w:drawing>
              <wp:anchor distT="0" distB="0" distL="114300" distR="114300" simplePos="0" relativeHeight="251748358" behindDoc="0" locked="0" layoutInCell="1" allowOverlap="1" wp14:anchorId="4C65D15C" wp14:editId="388EEBFD">
                <wp:simplePos x="0" y="0"/>
                <wp:positionH relativeFrom="page">
                  <wp:posOffset>578485</wp:posOffset>
                </wp:positionH>
                <wp:positionV relativeFrom="page">
                  <wp:posOffset>657746</wp:posOffset>
                </wp:positionV>
                <wp:extent cx="3997325" cy="542925"/>
                <wp:effectExtent l="0" t="0" r="0" b="158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41" type="#_x0000_t202" style="position:absolute;margin-left:45.55pt;margin-top:51.8pt;width:314.75pt;height:42.75pt;z-index:25174835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" filled="f" stroked="f">
                <v:textbox inset=",0,,0">
                  <w:txbxContent>
                    <w:p w14:paraId="7E41D704" w14:textId="380AC52A" w:rsidR="00B85077" w:rsidRDefault="00B85077" w:rsidP="00F16BBD">
                      <w:pPr>
                        <w:pStyle w:val="Title"/>
                        <w:rPr>
                          <w:sz w:val="32"/>
                        </w:rPr>
                      </w:pPr>
                      <w:r>
                        <w:rPr>
                          <w:sz w:val="32"/>
                        </w:rPr>
                        <w:t>3</w:t>
                      </w:r>
                      <w:r>
                        <w:rPr>
                          <w:sz w:val="32"/>
                          <w:vertAlign w:val="superscript"/>
                        </w:rPr>
                        <w:t>rd</w:t>
                      </w:r>
                      <w:r w:rsidRPr="00501CEE">
                        <w:rPr>
                          <w:sz w:val="32"/>
                        </w:rPr>
                        <w:t xml:space="preserve"> Helix Nebula Workshop on Interoperability</w:t>
                      </w:r>
                    </w:p>
                    <w:p w14:paraId="05458522" w14:textId="77777777" w:rsidR="00B85077" w:rsidRPr="00943BEB" w:rsidRDefault="00B85077" w:rsidP="00E4290C">
                      <w:pPr>
                        <w:pStyle w:val="Title"/>
                        <w:rPr>
                          <w:sz w:val="28"/>
                        </w:rPr>
                      </w:pPr>
                      <w:r w:rsidRPr="00943BEB">
                        <w:rPr>
                          <w:sz w:val="28"/>
                        </w:rPr>
                        <w:t>Abstracts &amp; Biographies</w:t>
                      </w:r>
                      <w:r>
                        <w:rPr>
                          <w:sz w:val="28"/>
                        </w:rPr>
                        <w:t xml:space="preserve">                                              </w:t>
                      </w:r>
                    </w:p>
                    <w:p w14:paraId="41E9C3D8" w14:textId="77777777" w:rsidR="00B85077" w:rsidRPr="00501CEE" w:rsidRDefault="00B85077" w:rsidP="00F16BBD">
                      <w:pPr>
                        <w:pStyle w:val="Title"/>
                        <w:rPr>
                          <w:sz w:val="32"/>
                        </w:rPr>
                      </w:pPr>
                    </w:p>
                  </w:txbxContent>
                </v:textbox>
                <w10:wrap anchorx="page" anchory="page"/>
              </v:shape>
            </w:pict>
          </mc:Fallback>
        </mc:AlternateContent>
      </w:r>
      <w:r w:rsidR="00F16BBD">
        <w:rPr>
          <w:noProof/>
          <w:lang w:val="en-GB" w:eastAsia="en-GB"/>
        </w:rPr>
        <w:t xml:space="preserve"> </w:t>
      </w:r>
    </w:p>
    <w:sectPr w:rsidR="00D31900" w:rsidSect="006C4BDD">
      <w:headerReference w:type="default" r:id="rId25"/>
      <w:footerReference w:type="default" r:id="rId26"/>
      <w:headerReference w:type="first" r:id="rId27"/>
      <w:pgSz w:w="16840" w:h="11900" w:orient="landscape"/>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CA5B1" w14:textId="77777777" w:rsidR="00DC0D2E" w:rsidRDefault="00DC0D2E">
      <w:r>
        <w:separator/>
      </w:r>
    </w:p>
  </w:endnote>
  <w:endnote w:type="continuationSeparator" w:id="0">
    <w:p w14:paraId="7A0D68C6" w14:textId="77777777" w:rsidR="00DC0D2E" w:rsidRDefault="00DC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5BBC3" w14:textId="33F89CFB" w:rsidR="00B85077" w:rsidRDefault="00B85077">
    <w:pPr>
      <w:pStyle w:val="Footer"/>
    </w:pPr>
    <w:r>
      <w:rPr>
        <w:noProof/>
        <w:lang w:val="en-GB" w:eastAsia="en-GB"/>
      </w:rPr>
      <mc:AlternateContent>
        <mc:Choice Requires="wps">
          <w:drawing>
            <wp:anchor distT="0" distB="0" distL="114300" distR="114300" simplePos="0" relativeHeight="251672576" behindDoc="0" locked="0" layoutInCell="1" allowOverlap="1" wp14:anchorId="63AB2A10" wp14:editId="7877BCB3">
              <wp:simplePos x="0" y="0"/>
              <wp:positionH relativeFrom="page">
                <wp:posOffset>457200</wp:posOffset>
              </wp:positionH>
              <wp:positionV relativeFrom="page">
                <wp:posOffset>6974006</wp:posOffset>
              </wp:positionV>
              <wp:extent cx="4114800" cy="346710"/>
              <wp:effectExtent l="0" t="0" r="0" b="0"/>
              <wp:wrapTight wrapText="bothSides">
                <wp:wrapPolygon edited="0">
                  <wp:start x="0" y="0"/>
                  <wp:lineTo x="0" y="20176"/>
                  <wp:lineTo x="21500" y="20176"/>
                  <wp:lineTo x="21500" y="0"/>
                  <wp:lineTo x="0" y="0"/>
                </wp:wrapPolygon>
              </wp:wrapTight>
              <wp:docPr id="3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26" style="position:absolute;margin-left:36pt;margin-top:549.15pt;width:324pt;height:27.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" fillcolor="#548dd4 [1951]"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00D3042" wp14:editId="3DF9A992">
              <wp:simplePos x="0" y="0"/>
              <wp:positionH relativeFrom="page">
                <wp:posOffset>5486400</wp:posOffset>
              </wp:positionH>
              <wp:positionV relativeFrom="page">
                <wp:posOffset>6964680</wp:posOffset>
              </wp:positionV>
              <wp:extent cx="4114800" cy="346710"/>
              <wp:effectExtent l="0" t="0" r="0" b="0"/>
              <wp:wrapTight wrapText="bothSides">
                <wp:wrapPolygon edited="0">
                  <wp:start x="0" y="0"/>
                  <wp:lineTo x="0" y="20176"/>
                  <wp:lineTo x="21500" y="20176"/>
                  <wp:lineTo x="21500" y="0"/>
                  <wp:lineTo x="0" y="0"/>
                </wp:wrapPolygon>
              </wp:wrapTight>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46710"/>
                      </a:xfrm>
                      <a:prstGeom prst="rect">
                        <a:avLst/>
                      </a:prstGeom>
                      <a:solidFill>
                        <a:schemeClr val="tx2">
                          <a:lumMod val="60000"/>
                          <a:lumOff val="4000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0" o:spid="_x0000_s1026" style="position:absolute;margin-left:6in;margin-top:548.4pt;width:324pt;height:27.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" fillcolor="#548dd4 [1951]" stroked="f" strokecolor="#4a7ebb" strokeweight="1.5pt">
              <v:shadow opacity="22938f" mv:blur="38100f" offset="0,2pt"/>
              <v:textbox inset=",7.2pt,,7.2pt"/>
              <w10:wrap type="tight"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DABC4" w14:textId="77777777" w:rsidR="00DC0D2E" w:rsidRDefault="00DC0D2E">
      <w:r>
        <w:separator/>
      </w:r>
    </w:p>
  </w:footnote>
  <w:footnote w:type="continuationSeparator" w:id="0">
    <w:p w14:paraId="61C907FB" w14:textId="77777777" w:rsidR="00DC0D2E" w:rsidRDefault="00DC0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C624C" w14:textId="06F14E03" w:rsidR="00B85077" w:rsidRDefault="00B85077">
    <w:pPr>
      <w:pStyle w:val="Header"/>
    </w:pPr>
    <w:r>
      <w:rPr>
        <w:noProof/>
        <w:lang w:val="en-GB" w:eastAsia="en-GB"/>
      </w:rPr>
      <mc:AlternateContent>
        <mc:Choice Requires="wps">
          <w:drawing>
            <wp:anchor distT="0" distB="0" distL="114300" distR="114300" simplePos="0" relativeHeight="251670528" behindDoc="0" locked="0" layoutInCell="0" allowOverlap="1" wp14:anchorId="00099EC0" wp14:editId="724A901E">
              <wp:simplePos x="0" y="0"/>
              <wp:positionH relativeFrom="page">
                <wp:posOffset>457200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2" o:spid="_x0000_s1026" style="position:absolute;margin-left:36pt;margin-top:50.4pt;width:324pt;height:1in;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MCK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9504" behindDoc="0" locked="0" layoutInCell="0" allowOverlap="1" wp14:anchorId="2501BDBA" wp14:editId="447B707A">
              <wp:simplePos x="0" y="0"/>
              <wp:positionH relativeFrom="page">
                <wp:posOffset>5486400</wp:posOffset>
              </wp:positionH>
              <wp:positionV relativeFrom="page">
                <wp:posOffset>640080</wp:posOffset>
              </wp:positionV>
              <wp:extent cx="4114800" cy="914400"/>
              <wp:effectExtent l="0" t="5080" r="0" b="0"/>
              <wp:wrapTight wrapText="bothSides">
                <wp:wrapPolygon edited="0">
                  <wp:start x="-157" y="-90"/>
                  <wp:lineTo x="-210" y="180"/>
                  <wp:lineTo x="-210" y="22230"/>
                  <wp:lineTo x="21917" y="22230"/>
                  <wp:lineTo x="21970" y="630"/>
                  <wp:lineTo x="21863" y="0"/>
                  <wp:lineTo x="21707" y="-90"/>
                  <wp:lineTo x="-157" y="-90"/>
                </wp:wrapPolygon>
              </wp:wrapTight>
              <wp:docPr id="1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1" o:spid="_x0000_s1026" style="position:absolute;margin-left:6in;margin-top:50.4pt;width:324pt;height:1in;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6432" behindDoc="0" locked="0" layoutInCell="1" allowOverlap="1" wp14:anchorId="5C7334B7" wp14:editId="0A245547">
              <wp:simplePos x="0" y="0"/>
              <wp:positionH relativeFrom="page">
                <wp:posOffset>5486400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8" o:spid="_x0000_s1026" style="position:absolute;margin-left:6in;margin-top:36pt;width:324pt;height:14.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N+P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3360" behindDoc="0" locked="0" layoutInCell="0" allowOverlap="1" wp14:anchorId="64CAE861" wp14:editId="5741BD6F">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5" o:spid="_x0000_s1026" style="position:absolute;margin-left:36pt;margin-top:36pt;width:324pt;height:14.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" o:allowincell="f" fillcolor="#4f81bd [3204]" stroked="f" strokecolor="#4a7ebb" strokeweight="1.5pt">
              <v:shadow opacity="22938f" mv:blur="38100f" offset="0,2pt"/>
              <v:textbox inset=",7.2pt,,7.2pt"/>
              <w10:wrap type="tight"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1116" w14:textId="77777777" w:rsidR="00B85077" w:rsidRDefault="00B85077">
    <w:pPr>
      <w:pStyle w:val="Header"/>
    </w:pPr>
    <w:r>
      <w:rPr>
        <w:noProof/>
        <w:lang w:val="en-GB" w:eastAsia="en-GB"/>
      </w:rPr>
      <mc:AlternateContent>
        <mc:Choice Requires="wps">
          <w:drawing>
            <wp:anchor distT="0" distB="0" distL="114300" distR="114300" simplePos="0" relativeHeight="251657215" behindDoc="0" locked="0" layoutInCell="0" allowOverlap="1" wp14:anchorId="71A1F4AA" wp14:editId="6D34236D">
              <wp:simplePos x="0" y="0"/>
              <wp:positionH relativeFrom="page">
                <wp:posOffset>457200</wp:posOffset>
              </wp:positionH>
              <wp:positionV relativeFrom="page">
                <wp:posOffset>640080</wp:posOffset>
              </wp:positionV>
              <wp:extent cx="4114800" cy="6675120"/>
              <wp:effectExtent l="0" t="5080" r="0" b="0"/>
              <wp:wrapTight wrapText="bothSides">
                <wp:wrapPolygon edited="0">
                  <wp:start x="-157" y="-90"/>
                  <wp:lineTo x="-210" y="181"/>
                  <wp:lineTo x="-210" y="22231"/>
                  <wp:lineTo x="21917" y="22231"/>
                  <wp:lineTo x="21970" y="631"/>
                  <wp:lineTo x="21863" y="0"/>
                  <wp:lineTo x="21707" y="-90"/>
                  <wp:lineTo x="-157" y="-90"/>
                </wp:wrapPolygon>
              </wp:wrapTight>
              <wp:docPr id="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6675120"/>
                      </a:xfrm>
                      <a:prstGeom prst="rect">
                        <a:avLst/>
                      </a:prstGeom>
                      <a:solidFill>
                        <a:schemeClr val="bg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1" o:spid="_x0000_s1026" style="position:absolute;margin-left:36pt;margin-top:50.4pt;width:324pt;height:525.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" o:allowincell="f" fillcolor="#eeece1 [321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9264" behindDoc="0" locked="0" layoutInCell="0" allowOverlap="1" wp14:anchorId="04400E9A" wp14:editId="287CE31E">
              <wp:simplePos x="0" y="0"/>
              <wp:positionH relativeFrom="page">
                <wp:posOffset>457200</wp:posOffset>
              </wp:positionH>
              <wp:positionV relativeFrom="page">
                <wp:posOffset>640080</wp:posOffset>
              </wp:positionV>
              <wp:extent cx="4114800" cy="2286000"/>
              <wp:effectExtent l="0" t="5080" r="0" b="0"/>
              <wp:wrapTight wrapText="bothSides">
                <wp:wrapPolygon edited="0">
                  <wp:start x="-157" y="-90"/>
                  <wp:lineTo x="-210" y="180"/>
                  <wp:lineTo x="-210" y="22230"/>
                  <wp:lineTo x="21917" y="22230"/>
                  <wp:lineTo x="21970" y="630"/>
                  <wp:lineTo x="21863" y="0"/>
                  <wp:lineTo x="21707" y="-90"/>
                  <wp:lineTo x="-157" y="-90"/>
                </wp:wrapPolygon>
              </wp:wrapTight>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286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0" o:spid="_x0000_s1026" style="position:absolute;margin-left:36pt;margin-top:50.4pt;width:324pt;height:18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" o:allowincell="f"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2336" behindDoc="0" locked="0" layoutInCell="1" allowOverlap="1" wp14:anchorId="5A21C014" wp14:editId="5BD2925C">
              <wp:simplePos x="0" y="0"/>
              <wp:positionH relativeFrom="page">
                <wp:posOffset>9418320</wp:posOffset>
              </wp:positionH>
              <wp:positionV relativeFrom="page">
                <wp:posOffset>457200</wp:posOffset>
              </wp:positionV>
              <wp:extent cx="182880" cy="6858000"/>
              <wp:effectExtent l="0" t="0" r="0" b="0"/>
              <wp:wrapTight wrapText="bothSides">
                <wp:wrapPolygon edited="0">
                  <wp:start x="-150" y="-90"/>
                  <wp:lineTo x="-225" y="180"/>
                  <wp:lineTo x="-225" y="22230"/>
                  <wp:lineTo x="21900" y="22230"/>
                  <wp:lineTo x="21975" y="630"/>
                  <wp:lineTo x="21900" y="0"/>
                  <wp:lineTo x="21675" y="-90"/>
                  <wp:lineTo x="-150" y="-90"/>
                </wp:wrapPolygon>
              </wp:wrapTight>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85800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3" o:spid="_x0000_s1026" style="position:absolute;margin-left:741.6pt;margin-top:36pt;width:14.4pt;height:540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" fillcolor="#4f81bd [3204]"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61312" behindDoc="0" locked="0" layoutInCell="1" allowOverlap="1" wp14:anchorId="3845BE1F" wp14:editId="669B77E9">
              <wp:simplePos x="0" y="0"/>
              <wp:positionH relativeFrom="page">
                <wp:posOffset>5486400</wp:posOffset>
              </wp:positionH>
              <wp:positionV relativeFrom="page">
                <wp:posOffset>457200</wp:posOffset>
              </wp:positionV>
              <wp:extent cx="3931920" cy="6858000"/>
              <wp:effectExtent l="0" t="0" r="5080" b="0"/>
              <wp:wrapTight wrapText="bothSides">
                <wp:wrapPolygon edited="0">
                  <wp:start x="-157" y="-90"/>
                  <wp:lineTo x="-209" y="180"/>
                  <wp:lineTo x="-209" y="22230"/>
                  <wp:lineTo x="21917" y="22230"/>
                  <wp:lineTo x="21970" y="630"/>
                  <wp:lineTo x="21865" y="0"/>
                  <wp:lineTo x="21705" y="-90"/>
                  <wp:lineTo x="-157" y="-90"/>
                </wp:wrapPolygon>
              </wp:wrapTight>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685800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12" o:spid="_x0000_s1026" style="position:absolute;margin-left:6in;margin-top:36pt;width:309.6pt;height:54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" fillcolor="#1f497d [3215]" stroked="f" strokecolor="#4a7ebb" strokeweight="1.5pt">
              <v:shadow opacity="22938f" mv:blur="38100f" offset="0,2pt"/>
              <v:textbox inset=",7.2pt,,7.2pt"/>
              <w10:wrap type="tight" anchorx="page" anchory="page"/>
            </v:rect>
          </w:pict>
        </mc:Fallback>
      </mc:AlternateContent>
    </w:r>
    <w:r>
      <w:rPr>
        <w:noProof/>
        <w:lang w:val="en-GB" w:eastAsia="en-GB"/>
      </w:rPr>
      <mc:AlternateContent>
        <mc:Choice Requires="wps">
          <w:drawing>
            <wp:anchor distT="0" distB="0" distL="114300" distR="114300" simplePos="0" relativeHeight="251658240" behindDoc="0" locked="0" layoutInCell="0" allowOverlap="1" wp14:anchorId="75541EE0" wp14:editId="37317388">
              <wp:simplePos x="0" y="0"/>
              <wp:positionH relativeFrom="page">
                <wp:posOffset>457200</wp:posOffset>
              </wp:positionH>
              <wp:positionV relativeFrom="page">
                <wp:posOffset>457200</wp:posOffset>
              </wp:positionV>
              <wp:extent cx="4114800" cy="182880"/>
              <wp:effectExtent l="0" t="0" r="0" b="0"/>
              <wp:wrapTight wrapText="bothSides">
                <wp:wrapPolygon edited="0">
                  <wp:start x="-157" y="-75"/>
                  <wp:lineTo x="-210" y="150"/>
                  <wp:lineTo x="-210" y="22200"/>
                  <wp:lineTo x="21917" y="22200"/>
                  <wp:lineTo x="21970" y="600"/>
                  <wp:lineTo x="21863" y="0"/>
                  <wp:lineTo x="21707" y="-75"/>
                  <wp:lineTo x="-157" y="-75"/>
                </wp:wrapPolygon>
              </wp:wrapTight>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82880"/>
                      </a:xfrm>
                      <a:prstGeom prst="rect">
                        <a:avLst/>
                      </a:prstGeom>
                      <a:solidFill>
                        <a:schemeClr val="accent1">
                          <a:lumMod val="100000"/>
                          <a:lumOff val="0"/>
                        </a:schemeClr>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9" o:spid="_x0000_s1026" style="position:absolute;margin-left:36pt;margin-top:36pt;width:324pt;height:1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" o:allowincell="f" fillcolor="#4f81bd [3204]" stroked="f" strokecolor="#4a7ebb" strokeweight="1.5pt">
              <v:shadow opacity="22938f" mv:blur="38100f" offset="0,2pt"/>
              <v:textbox inset=",7.2pt,,7.2pt"/>
              <w10:wrap type="tight"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8FE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42D54B9"/>
    <w:multiLevelType w:val="hybridMultilevel"/>
    <w:tmpl w:val="F458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DynamicGuides" w:val="1"/>
    <w:docVar w:name="ShowMarginGuides" w:val="1"/>
    <w:docVar w:name="ShowOutlines" w:val="0"/>
    <w:docVar w:name="ShowStaticGuides" w:val="1"/>
  </w:docVars>
  <w:rsids>
    <w:rsidRoot w:val="00D31900"/>
    <w:rsid w:val="000013A2"/>
    <w:rsid w:val="00003004"/>
    <w:rsid w:val="00014389"/>
    <w:rsid w:val="00015CC0"/>
    <w:rsid w:val="00026348"/>
    <w:rsid w:val="00035205"/>
    <w:rsid w:val="00057CE9"/>
    <w:rsid w:val="0007177B"/>
    <w:rsid w:val="00077E41"/>
    <w:rsid w:val="00085E24"/>
    <w:rsid w:val="00087508"/>
    <w:rsid w:val="00094A5C"/>
    <w:rsid w:val="000962C9"/>
    <w:rsid w:val="000C4A17"/>
    <w:rsid w:val="000C7657"/>
    <w:rsid w:val="000E009B"/>
    <w:rsid w:val="000F1636"/>
    <w:rsid w:val="000F3F9C"/>
    <w:rsid w:val="00110DC9"/>
    <w:rsid w:val="00117FD9"/>
    <w:rsid w:val="00124E63"/>
    <w:rsid w:val="00133F0F"/>
    <w:rsid w:val="00135C52"/>
    <w:rsid w:val="00147CFA"/>
    <w:rsid w:val="00153032"/>
    <w:rsid w:val="00160499"/>
    <w:rsid w:val="00160D4B"/>
    <w:rsid w:val="00160DF1"/>
    <w:rsid w:val="0019495E"/>
    <w:rsid w:val="001B3C98"/>
    <w:rsid w:val="001B4A92"/>
    <w:rsid w:val="001C1206"/>
    <w:rsid w:val="001C1432"/>
    <w:rsid w:val="001D4662"/>
    <w:rsid w:val="001E3920"/>
    <w:rsid w:val="00216D94"/>
    <w:rsid w:val="002204B0"/>
    <w:rsid w:val="00234D47"/>
    <w:rsid w:val="002377E2"/>
    <w:rsid w:val="0024073A"/>
    <w:rsid w:val="0024210A"/>
    <w:rsid w:val="00242AED"/>
    <w:rsid w:val="00250C35"/>
    <w:rsid w:val="0025295F"/>
    <w:rsid w:val="002566A5"/>
    <w:rsid w:val="00257D5E"/>
    <w:rsid w:val="00265757"/>
    <w:rsid w:val="0027466D"/>
    <w:rsid w:val="002A31CD"/>
    <w:rsid w:val="002A518F"/>
    <w:rsid w:val="002A5894"/>
    <w:rsid w:val="002B0146"/>
    <w:rsid w:val="002B160B"/>
    <w:rsid w:val="002C1F34"/>
    <w:rsid w:val="002C3F18"/>
    <w:rsid w:val="002C600F"/>
    <w:rsid w:val="002D5D36"/>
    <w:rsid w:val="002E3384"/>
    <w:rsid w:val="002E4CE3"/>
    <w:rsid w:val="00330BBB"/>
    <w:rsid w:val="0035614C"/>
    <w:rsid w:val="003671B0"/>
    <w:rsid w:val="003833E5"/>
    <w:rsid w:val="00386855"/>
    <w:rsid w:val="003875C2"/>
    <w:rsid w:val="003B22A7"/>
    <w:rsid w:val="003C5F13"/>
    <w:rsid w:val="003C7920"/>
    <w:rsid w:val="003D33AC"/>
    <w:rsid w:val="003E33F2"/>
    <w:rsid w:val="003E6606"/>
    <w:rsid w:val="003F075B"/>
    <w:rsid w:val="00415C75"/>
    <w:rsid w:val="0042629D"/>
    <w:rsid w:val="00427CA7"/>
    <w:rsid w:val="00432D55"/>
    <w:rsid w:val="00443430"/>
    <w:rsid w:val="00455182"/>
    <w:rsid w:val="004569B2"/>
    <w:rsid w:val="00456EC7"/>
    <w:rsid w:val="004712BC"/>
    <w:rsid w:val="00485BB1"/>
    <w:rsid w:val="004A5100"/>
    <w:rsid w:val="004B00E0"/>
    <w:rsid w:val="004C6F6B"/>
    <w:rsid w:val="004E384A"/>
    <w:rsid w:val="004F736F"/>
    <w:rsid w:val="00501CEE"/>
    <w:rsid w:val="0050281B"/>
    <w:rsid w:val="00523BFD"/>
    <w:rsid w:val="00534E2C"/>
    <w:rsid w:val="00536F3A"/>
    <w:rsid w:val="0056503A"/>
    <w:rsid w:val="0056651C"/>
    <w:rsid w:val="00577BD5"/>
    <w:rsid w:val="0058238B"/>
    <w:rsid w:val="00587D9E"/>
    <w:rsid w:val="005B1604"/>
    <w:rsid w:val="005B56F4"/>
    <w:rsid w:val="005B669E"/>
    <w:rsid w:val="005E6AE2"/>
    <w:rsid w:val="005E7F6D"/>
    <w:rsid w:val="005F1B89"/>
    <w:rsid w:val="006039B9"/>
    <w:rsid w:val="00635B5F"/>
    <w:rsid w:val="00637184"/>
    <w:rsid w:val="00640AD3"/>
    <w:rsid w:val="00655C8D"/>
    <w:rsid w:val="00657055"/>
    <w:rsid w:val="006674B9"/>
    <w:rsid w:val="006739B9"/>
    <w:rsid w:val="00687D82"/>
    <w:rsid w:val="006B18BD"/>
    <w:rsid w:val="006C1C94"/>
    <w:rsid w:val="006C4BDD"/>
    <w:rsid w:val="006C5444"/>
    <w:rsid w:val="006C6363"/>
    <w:rsid w:val="006D1761"/>
    <w:rsid w:val="006D4856"/>
    <w:rsid w:val="006D5007"/>
    <w:rsid w:val="006E31C2"/>
    <w:rsid w:val="006F3BD9"/>
    <w:rsid w:val="00705E23"/>
    <w:rsid w:val="0070788C"/>
    <w:rsid w:val="00714DDF"/>
    <w:rsid w:val="007219A7"/>
    <w:rsid w:val="00740C24"/>
    <w:rsid w:val="007416CD"/>
    <w:rsid w:val="007457D7"/>
    <w:rsid w:val="00746629"/>
    <w:rsid w:val="00751070"/>
    <w:rsid w:val="00752D8F"/>
    <w:rsid w:val="00757768"/>
    <w:rsid w:val="00761813"/>
    <w:rsid w:val="00762C20"/>
    <w:rsid w:val="00781E5C"/>
    <w:rsid w:val="00784850"/>
    <w:rsid w:val="00785226"/>
    <w:rsid w:val="00786EDE"/>
    <w:rsid w:val="007B033F"/>
    <w:rsid w:val="007B55C1"/>
    <w:rsid w:val="007C10DF"/>
    <w:rsid w:val="007C2546"/>
    <w:rsid w:val="007D22BB"/>
    <w:rsid w:val="007D2A17"/>
    <w:rsid w:val="007D3132"/>
    <w:rsid w:val="007D366E"/>
    <w:rsid w:val="007D4C64"/>
    <w:rsid w:val="007E5635"/>
    <w:rsid w:val="00811231"/>
    <w:rsid w:val="00815CCD"/>
    <w:rsid w:val="0082665F"/>
    <w:rsid w:val="00826B1E"/>
    <w:rsid w:val="00837266"/>
    <w:rsid w:val="0085051E"/>
    <w:rsid w:val="00852B96"/>
    <w:rsid w:val="0085624B"/>
    <w:rsid w:val="00883C9F"/>
    <w:rsid w:val="00896863"/>
    <w:rsid w:val="008977A0"/>
    <w:rsid w:val="008C1764"/>
    <w:rsid w:val="008C4C29"/>
    <w:rsid w:val="008D1B3C"/>
    <w:rsid w:val="008D1BFE"/>
    <w:rsid w:val="008E2CB5"/>
    <w:rsid w:val="009217A3"/>
    <w:rsid w:val="009256FA"/>
    <w:rsid w:val="00943BEB"/>
    <w:rsid w:val="009549DD"/>
    <w:rsid w:val="0096132D"/>
    <w:rsid w:val="00964F17"/>
    <w:rsid w:val="0097209D"/>
    <w:rsid w:val="00972E9A"/>
    <w:rsid w:val="0097499C"/>
    <w:rsid w:val="00974E6D"/>
    <w:rsid w:val="009757E2"/>
    <w:rsid w:val="009765CD"/>
    <w:rsid w:val="009862B8"/>
    <w:rsid w:val="0099588E"/>
    <w:rsid w:val="009C1582"/>
    <w:rsid w:val="009C189A"/>
    <w:rsid w:val="009C1964"/>
    <w:rsid w:val="009C47B6"/>
    <w:rsid w:val="009C4FBC"/>
    <w:rsid w:val="009D0466"/>
    <w:rsid w:val="009E219E"/>
    <w:rsid w:val="009E6152"/>
    <w:rsid w:val="009F3C02"/>
    <w:rsid w:val="009F49A1"/>
    <w:rsid w:val="00A071D7"/>
    <w:rsid w:val="00A14704"/>
    <w:rsid w:val="00A14D0D"/>
    <w:rsid w:val="00A45397"/>
    <w:rsid w:val="00A45A7E"/>
    <w:rsid w:val="00A638F7"/>
    <w:rsid w:val="00A87DB3"/>
    <w:rsid w:val="00A90CFE"/>
    <w:rsid w:val="00A913FC"/>
    <w:rsid w:val="00AA51B2"/>
    <w:rsid w:val="00AA69FD"/>
    <w:rsid w:val="00AB6820"/>
    <w:rsid w:val="00AC2584"/>
    <w:rsid w:val="00AD1F43"/>
    <w:rsid w:val="00AD6BC9"/>
    <w:rsid w:val="00AE22A8"/>
    <w:rsid w:val="00AF6C0B"/>
    <w:rsid w:val="00AF78B2"/>
    <w:rsid w:val="00B17E16"/>
    <w:rsid w:val="00B66553"/>
    <w:rsid w:val="00B763C0"/>
    <w:rsid w:val="00B85077"/>
    <w:rsid w:val="00B85377"/>
    <w:rsid w:val="00B91FE1"/>
    <w:rsid w:val="00BA6C1A"/>
    <w:rsid w:val="00BC2F2F"/>
    <w:rsid w:val="00BC3ABF"/>
    <w:rsid w:val="00BC7DE1"/>
    <w:rsid w:val="00BE5BE5"/>
    <w:rsid w:val="00BF4880"/>
    <w:rsid w:val="00BF4E81"/>
    <w:rsid w:val="00C00B03"/>
    <w:rsid w:val="00C01FF1"/>
    <w:rsid w:val="00C07441"/>
    <w:rsid w:val="00C145BF"/>
    <w:rsid w:val="00C20473"/>
    <w:rsid w:val="00C378BC"/>
    <w:rsid w:val="00C45A83"/>
    <w:rsid w:val="00C63310"/>
    <w:rsid w:val="00C94BDD"/>
    <w:rsid w:val="00C95EB8"/>
    <w:rsid w:val="00CC0710"/>
    <w:rsid w:val="00CC170B"/>
    <w:rsid w:val="00CC4D3B"/>
    <w:rsid w:val="00CC7060"/>
    <w:rsid w:val="00CD1910"/>
    <w:rsid w:val="00CD35B5"/>
    <w:rsid w:val="00CE0157"/>
    <w:rsid w:val="00CE4324"/>
    <w:rsid w:val="00CF2BCC"/>
    <w:rsid w:val="00D139D7"/>
    <w:rsid w:val="00D26112"/>
    <w:rsid w:val="00D311F0"/>
    <w:rsid w:val="00D31426"/>
    <w:rsid w:val="00D31900"/>
    <w:rsid w:val="00D36669"/>
    <w:rsid w:val="00D41720"/>
    <w:rsid w:val="00D602ED"/>
    <w:rsid w:val="00D6753D"/>
    <w:rsid w:val="00D752F2"/>
    <w:rsid w:val="00DA5023"/>
    <w:rsid w:val="00DA7DC5"/>
    <w:rsid w:val="00DC0D2E"/>
    <w:rsid w:val="00DC0FDC"/>
    <w:rsid w:val="00DC62A9"/>
    <w:rsid w:val="00DD2C43"/>
    <w:rsid w:val="00DE4BA3"/>
    <w:rsid w:val="00DF733D"/>
    <w:rsid w:val="00E00D3F"/>
    <w:rsid w:val="00E15307"/>
    <w:rsid w:val="00E21D7B"/>
    <w:rsid w:val="00E24357"/>
    <w:rsid w:val="00E358ED"/>
    <w:rsid w:val="00E4290C"/>
    <w:rsid w:val="00E44C0A"/>
    <w:rsid w:val="00E51F31"/>
    <w:rsid w:val="00E54C85"/>
    <w:rsid w:val="00E552CD"/>
    <w:rsid w:val="00E56382"/>
    <w:rsid w:val="00E5675F"/>
    <w:rsid w:val="00E85884"/>
    <w:rsid w:val="00E87B50"/>
    <w:rsid w:val="00EA7746"/>
    <w:rsid w:val="00EB01E2"/>
    <w:rsid w:val="00EB62E7"/>
    <w:rsid w:val="00EC5135"/>
    <w:rsid w:val="00ED148B"/>
    <w:rsid w:val="00EE78E0"/>
    <w:rsid w:val="00F16BBD"/>
    <w:rsid w:val="00F25C16"/>
    <w:rsid w:val="00F25DA3"/>
    <w:rsid w:val="00F31ADE"/>
    <w:rsid w:val="00F37634"/>
    <w:rsid w:val="00F5202F"/>
    <w:rsid w:val="00F530ED"/>
    <w:rsid w:val="00F56FD6"/>
    <w:rsid w:val="00F61691"/>
    <w:rsid w:val="00F70DC0"/>
    <w:rsid w:val="00F920CF"/>
    <w:rsid w:val="00F977D5"/>
    <w:rsid w:val="00FB76BB"/>
    <w:rsid w:val="00FC33F1"/>
    <w:rsid w:val="00FD3E06"/>
    <w:rsid w:val="00FD476B"/>
    <w:rsid w:val="00FD5B4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F7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 w:type="character" w:styleId="Strong">
    <w:name w:val="Strong"/>
    <w:basedOn w:val="DefaultParagraphFont"/>
    <w:uiPriority w:val="22"/>
    <w:qFormat/>
    <w:rsid w:val="0044343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864160"/>
    <w:pPr>
      <w:outlineLvl w:val="0"/>
    </w:pPr>
    <w:rPr>
      <w:rFonts w:asciiTheme="majorHAnsi" w:eastAsiaTheme="majorEastAsia" w:hAnsiTheme="majorHAnsi" w:cstheme="majorBidi"/>
      <w:b/>
      <w:bCs/>
      <w:color w:val="1F497D" w:themeColor="text2"/>
      <w:sz w:val="28"/>
      <w:szCs w:val="32"/>
    </w:rPr>
  </w:style>
  <w:style w:type="paragraph" w:styleId="Heading2">
    <w:name w:val="heading 2"/>
    <w:basedOn w:val="Normal"/>
    <w:link w:val="Heading2Char"/>
    <w:semiHidden/>
    <w:unhideWhenUsed/>
    <w:qFormat/>
    <w:rsid w:val="00864160"/>
    <w:pPr>
      <w:outlineLvl w:val="1"/>
    </w:pPr>
    <w:rPr>
      <w:rFonts w:asciiTheme="majorHAnsi" w:eastAsiaTheme="majorEastAsia" w:hAnsiTheme="majorHAnsi" w:cstheme="majorBidi"/>
      <w:b/>
      <w:bCs/>
      <w:color w:val="FFFFFF" w:themeColor="background1"/>
      <w:szCs w:val="26"/>
    </w:rPr>
  </w:style>
  <w:style w:type="paragraph" w:styleId="Heading3">
    <w:name w:val="heading 3"/>
    <w:basedOn w:val="Normal"/>
    <w:link w:val="Heading3Char"/>
    <w:semiHidden/>
    <w:unhideWhenUsed/>
    <w:qFormat/>
    <w:rsid w:val="00864160"/>
    <w:pPr>
      <w:outlineLvl w:val="2"/>
    </w:pPr>
    <w:rPr>
      <w:rFonts w:asciiTheme="majorHAnsi" w:eastAsiaTheme="majorEastAsia" w:hAnsiTheme="majorHAnsi" w:cstheme="majorBidi"/>
      <w:b/>
      <w:bCs/>
      <w:color w:val="1F497D" w:themeColor="text2"/>
      <w:sz w:val="22"/>
    </w:rPr>
  </w:style>
  <w:style w:type="paragraph" w:styleId="Heading4">
    <w:name w:val="heading 4"/>
    <w:basedOn w:val="Normal"/>
    <w:link w:val="Heading4Char"/>
    <w:semiHidden/>
    <w:unhideWhenUsed/>
    <w:qFormat/>
    <w:rsid w:val="00864160"/>
    <w:pPr>
      <w:outlineLvl w:val="3"/>
    </w:pPr>
    <w:rPr>
      <w:rFonts w:asciiTheme="majorHAnsi" w:eastAsiaTheme="majorEastAsia" w:hAnsiTheme="majorHAnsi" w:cstheme="majorBidi"/>
      <w:bCs/>
      <w:iCs/>
      <w:color w:val="FFFFFF" w:themeColor="background1"/>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03"/>
    <w:pPr>
      <w:tabs>
        <w:tab w:val="center" w:pos="4320"/>
        <w:tab w:val="right" w:pos="8640"/>
      </w:tabs>
    </w:pPr>
  </w:style>
  <w:style w:type="character" w:customStyle="1" w:styleId="HeaderChar">
    <w:name w:val="Header Char"/>
    <w:basedOn w:val="DefaultParagraphFont"/>
    <w:link w:val="Header"/>
    <w:rsid w:val="00AD0603"/>
  </w:style>
  <w:style w:type="paragraph" w:styleId="Footer">
    <w:name w:val="footer"/>
    <w:basedOn w:val="Normal"/>
    <w:link w:val="FooterChar"/>
    <w:unhideWhenUsed/>
    <w:rsid w:val="00864160"/>
    <w:pPr>
      <w:spacing w:after="120" w:line="264" w:lineRule="auto"/>
    </w:pPr>
    <w:rPr>
      <w:color w:val="1F497D" w:themeColor="text2"/>
      <w:sz w:val="16"/>
    </w:rPr>
  </w:style>
  <w:style w:type="character" w:customStyle="1" w:styleId="FooterChar">
    <w:name w:val="Footer Char"/>
    <w:basedOn w:val="DefaultParagraphFont"/>
    <w:link w:val="Footer"/>
    <w:rsid w:val="00864160"/>
    <w:rPr>
      <w:color w:val="1F497D" w:themeColor="text2"/>
      <w:sz w:val="16"/>
    </w:rPr>
  </w:style>
  <w:style w:type="paragraph" w:styleId="Date">
    <w:name w:val="Date"/>
    <w:basedOn w:val="Normal"/>
    <w:link w:val="DateChar"/>
    <w:semiHidden/>
    <w:unhideWhenUsed/>
    <w:rsid w:val="003E1B12"/>
    <w:pPr>
      <w:spacing w:line="1480" w:lineRule="exact"/>
      <w:jc w:val="right"/>
    </w:pPr>
    <w:rPr>
      <w:color w:val="FFFFFF" w:themeColor="background1"/>
      <w:sz w:val="144"/>
    </w:rPr>
  </w:style>
  <w:style w:type="character" w:customStyle="1" w:styleId="DateChar">
    <w:name w:val="Date Char"/>
    <w:basedOn w:val="DefaultParagraphFont"/>
    <w:link w:val="Date"/>
    <w:semiHidden/>
    <w:rsid w:val="003E1B12"/>
    <w:rPr>
      <w:color w:val="FFFFFF" w:themeColor="background1"/>
      <w:sz w:val="144"/>
    </w:rPr>
  </w:style>
  <w:style w:type="paragraph" w:styleId="Title">
    <w:name w:val="Title"/>
    <w:basedOn w:val="Normal"/>
    <w:link w:val="TitleChar"/>
    <w:qFormat/>
    <w:rsid w:val="00857F6B"/>
    <w:rPr>
      <w:rFonts w:asciiTheme="majorHAnsi" w:eastAsiaTheme="majorEastAsia" w:hAnsiTheme="majorHAnsi" w:cs="Corbel"/>
      <w:color w:val="FFFFFF" w:themeColor="background1"/>
      <w:kern w:val="28"/>
      <w:sz w:val="48"/>
      <w:szCs w:val="52"/>
    </w:rPr>
  </w:style>
  <w:style w:type="character" w:customStyle="1" w:styleId="TitleChar">
    <w:name w:val="Title Char"/>
    <w:basedOn w:val="DefaultParagraphFont"/>
    <w:link w:val="Title"/>
    <w:rsid w:val="00857F6B"/>
    <w:rPr>
      <w:rFonts w:asciiTheme="majorHAnsi" w:eastAsiaTheme="majorEastAsia" w:hAnsiTheme="majorHAnsi" w:cs="Corbel"/>
      <w:color w:val="FFFFFF" w:themeColor="background1"/>
      <w:kern w:val="28"/>
      <w:sz w:val="48"/>
      <w:szCs w:val="52"/>
    </w:rPr>
  </w:style>
  <w:style w:type="paragraph" w:styleId="Subtitle">
    <w:name w:val="Subtitle"/>
    <w:basedOn w:val="Normal"/>
    <w:link w:val="SubtitleChar"/>
    <w:qFormat/>
    <w:rsid w:val="00857F6B"/>
    <w:pPr>
      <w:numPr>
        <w:ilvl w:val="1"/>
      </w:numPr>
    </w:pPr>
    <w:rPr>
      <w:rFonts w:asciiTheme="majorHAnsi" w:eastAsiaTheme="majorEastAsia" w:hAnsiTheme="majorHAnsi" w:cstheme="majorBidi"/>
      <w:iCs/>
      <w:color w:val="FFFFFF" w:themeColor="background1"/>
    </w:rPr>
  </w:style>
  <w:style w:type="character" w:customStyle="1" w:styleId="SubtitleChar">
    <w:name w:val="Subtitle Char"/>
    <w:basedOn w:val="DefaultParagraphFont"/>
    <w:link w:val="Subtitle"/>
    <w:rsid w:val="00857F6B"/>
    <w:rPr>
      <w:rFonts w:asciiTheme="majorHAnsi" w:eastAsiaTheme="majorEastAsia" w:hAnsiTheme="majorHAnsi" w:cstheme="majorBidi"/>
      <w:iCs/>
      <w:color w:val="FFFFFF" w:themeColor="background1"/>
    </w:rPr>
  </w:style>
  <w:style w:type="character" w:customStyle="1" w:styleId="Heading4Char">
    <w:name w:val="Heading 4 Char"/>
    <w:basedOn w:val="DefaultParagraphFont"/>
    <w:link w:val="Heading4"/>
    <w:semiHidden/>
    <w:rsid w:val="00864160"/>
    <w:rPr>
      <w:rFonts w:asciiTheme="majorHAnsi" w:eastAsiaTheme="majorEastAsia" w:hAnsiTheme="majorHAnsi" w:cstheme="majorBidi"/>
      <w:bCs/>
      <w:iCs/>
      <w:color w:val="FFFFFF" w:themeColor="background1"/>
      <w:sz w:val="20"/>
    </w:rPr>
  </w:style>
  <w:style w:type="character" w:customStyle="1" w:styleId="Heading2Char">
    <w:name w:val="Heading 2 Char"/>
    <w:basedOn w:val="DefaultParagraphFont"/>
    <w:link w:val="Heading2"/>
    <w:semiHidden/>
    <w:rsid w:val="00864160"/>
    <w:rPr>
      <w:rFonts w:asciiTheme="majorHAnsi" w:eastAsiaTheme="majorEastAsia" w:hAnsiTheme="majorHAnsi" w:cstheme="majorBidi"/>
      <w:b/>
      <w:bCs/>
      <w:color w:val="FFFFFF" w:themeColor="background1"/>
      <w:szCs w:val="26"/>
    </w:rPr>
  </w:style>
  <w:style w:type="paragraph" w:customStyle="1" w:styleId="BodyText-Light">
    <w:name w:val="Body Text - Light"/>
    <w:basedOn w:val="Normal"/>
    <w:qFormat/>
    <w:rsid w:val="00864160"/>
    <w:pPr>
      <w:spacing w:line="264" w:lineRule="auto"/>
    </w:pPr>
    <w:rPr>
      <w:color w:val="FFFFFF" w:themeColor="background1"/>
      <w:sz w:val="18"/>
    </w:rPr>
  </w:style>
  <w:style w:type="character" w:customStyle="1" w:styleId="Heading1Char">
    <w:name w:val="Heading 1 Char"/>
    <w:basedOn w:val="DefaultParagraphFont"/>
    <w:link w:val="Heading1"/>
    <w:rsid w:val="00864160"/>
    <w:rPr>
      <w:rFonts w:asciiTheme="majorHAnsi" w:eastAsiaTheme="majorEastAsia" w:hAnsiTheme="majorHAnsi" w:cstheme="majorBidi"/>
      <w:b/>
      <w:bCs/>
      <w:color w:val="1F497D" w:themeColor="text2"/>
      <w:sz w:val="28"/>
      <w:szCs w:val="32"/>
    </w:rPr>
  </w:style>
  <w:style w:type="paragraph" w:styleId="BodyText">
    <w:name w:val="Body Text"/>
    <w:basedOn w:val="Normal"/>
    <w:link w:val="BodyTextChar"/>
    <w:unhideWhenUsed/>
    <w:rsid w:val="00864160"/>
    <w:pPr>
      <w:spacing w:after="120" w:line="264" w:lineRule="auto"/>
    </w:pPr>
    <w:rPr>
      <w:color w:val="1F497D" w:themeColor="text2"/>
      <w:sz w:val="20"/>
    </w:rPr>
  </w:style>
  <w:style w:type="character" w:customStyle="1" w:styleId="BodyTextChar">
    <w:name w:val="Body Text Char"/>
    <w:basedOn w:val="DefaultParagraphFont"/>
    <w:link w:val="BodyText"/>
    <w:rsid w:val="00864160"/>
    <w:rPr>
      <w:color w:val="1F497D" w:themeColor="text2"/>
      <w:sz w:val="20"/>
    </w:rPr>
  </w:style>
  <w:style w:type="paragraph" w:customStyle="1" w:styleId="BodyText-Small">
    <w:name w:val="Body Text - Small"/>
    <w:basedOn w:val="Normal"/>
    <w:qFormat/>
    <w:rsid w:val="00864160"/>
    <w:pPr>
      <w:spacing w:after="120" w:line="264" w:lineRule="auto"/>
    </w:pPr>
    <w:rPr>
      <w:color w:val="1F497D" w:themeColor="text2"/>
      <w:sz w:val="18"/>
    </w:rPr>
  </w:style>
  <w:style w:type="character" w:customStyle="1" w:styleId="Heading3Char">
    <w:name w:val="Heading 3 Char"/>
    <w:basedOn w:val="DefaultParagraphFont"/>
    <w:link w:val="Heading3"/>
    <w:semiHidden/>
    <w:rsid w:val="00864160"/>
    <w:rPr>
      <w:rFonts w:asciiTheme="majorHAnsi" w:eastAsiaTheme="majorEastAsia" w:hAnsiTheme="majorHAnsi" w:cstheme="majorBidi"/>
      <w:b/>
      <w:bCs/>
      <w:color w:val="1F497D" w:themeColor="text2"/>
      <w:sz w:val="22"/>
    </w:rPr>
  </w:style>
  <w:style w:type="paragraph" w:customStyle="1" w:styleId="ListText">
    <w:name w:val="List Text"/>
    <w:basedOn w:val="BodyText"/>
    <w:qFormat/>
    <w:rsid w:val="007A7B74"/>
    <w:pPr>
      <w:spacing w:after="20"/>
    </w:pPr>
  </w:style>
  <w:style w:type="character" w:styleId="Hyperlink">
    <w:name w:val="Hyperlink"/>
    <w:basedOn w:val="DefaultParagraphFont"/>
    <w:uiPriority w:val="99"/>
    <w:unhideWhenUsed/>
    <w:rsid w:val="00133F0F"/>
    <w:rPr>
      <w:color w:val="0000FF"/>
      <w:u w:val="single"/>
    </w:rPr>
  </w:style>
  <w:style w:type="character" w:styleId="FollowedHyperlink">
    <w:name w:val="FollowedHyperlink"/>
    <w:basedOn w:val="DefaultParagraphFont"/>
    <w:uiPriority w:val="99"/>
    <w:semiHidden/>
    <w:unhideWhenUsed/>
    <w:rsid w:val="004712BC"/>
    <w:rPr>
      <w:color w:val="800080" w:themeColor="followedHyperlink"/>
      <w:u w:val="single"/>
    </w:rPr>
  </w:style>
  <w:style w:type="paragraph" w:styleId="NormalWeb">
    <w:name w:val="Normal (Web)"/>
    <w:basedOn w:val="Normal"/>
    <w:uiPriority w:val="99"/>
    <w:semiHidden/>
    <w:unhideWhenUsed/>
    <w:rsid w:val="00705E2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56503A"/>
  </w:style>
  <w:style w:type="paragraph" w:styleId="BalloonText">
    <w:name w:val="Balloon Text"/>
    <w:basedOn w:val="Normal"/>
    <w:link w:val="BalloonTextChar"/>
    <w:uiPriority w:val="99"/>
    <w:semiHidden/>
    <w:unhideWhenUsed/>
    <w:rsid w:val="005E6AE2"/>
    <w:rPr>
      <w:rFonts w:ascii="Tahoma" w:hAnsi="Tahoma" w:cs="Tahoma"/>
      <w:sz w:val="16"/>
      <w:szCs w:val="16"/>
    </w:rPr>
  </w:style>
  <w:style w:type="character" w:customStyle="1" w:styleId="BalloonTextChar">
    <w:name w:val="Balloon Text Char"/>
    <w:basedOn w:val="DefaultParagraphFont"/>
    <w:link w:val="BalloonText"/>
    <w:uiPriority w:val="99"/>
    <w:semiHidden/>
    <w:rsid w:val="005E6AE2"/>
    <w:rPr>
      <w:rFonts w:ascii="Tahoma" w:hAnsi="Tahoma" w:cs="Tahoma"/>
      <w:sz w:val="16"/>
      <w:szCs w:val="16"/>
    </w:rPr>
  </w:style>
  <w:style w:type="character" w:styleId="Strong">
    <w:name w:val="Strong"/>
    <w:basedOn w:val="DefaultParagraphFont"/>
    <w:uiPriority w:val="22"/>
    <w:qFormat/>
    <w:rsid w:val="004434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77603">
      <w:bodyDiv w:val="1"/>
      <w:marLeft w:val="0"/>
      <w:marRight w:val="0"/>
      <w:marTop w:val="0"/>
      <w:marBottom w:val="0"/>
      <w:divBdr>
        <w:top w:val="none" w:sz="0" w:space="0" w:color="auto"/>
        <w:left w:val="none" w:sz="0" w:space="0" w:color="auto"/>
        <w:bottom w:val="none" w:sz="0" w:space="0" w:color="auto"/>
        <w:right w:val="none" w:sz="0" w:space="0" w:color="auto"/>
      </w:divBdr>
    </w:div>
    <w:div w:id="251477831">
      <w:bodyDiv w:val="1"/>
      <w:marLeft w:val="0"/>
      <w:marRight w:val="0"/>
      <w:marTop w:val="0"/>
      <w:marBottom w:val="0"/>
      <w:divBdr>
        <w:top w:val="none" w:sz="0" w:space="0" w:color="auto"/>
        <w:left w:val="none" w:sz="0" w:space="0" w:color="auto"/>
        <w:bottom w:val="none" w:sz="0" w:space="0" w:color="auto"/>
        <w:right w:val="none" w:sz="0" w:space="0" w:color="auto"/>
      </w:divBdr>
    </w:div>
    <w:div w:id="283273145">
      <w:bodyDiv w:val="1"/>
      <w:marLeft w:val="0"/>
      <w:marRight w:val="0"/>
      <w:marTop w:val="0"/>
      <w:marBottom w:val="0"/>
      <w:divBdr>
        <w:top w:val="none" w:sz="0" w:space="0" w:color="auto"/>
        <w:left w:val="none" w:sz="0" w:space="0" w:color="auto"/>
        <w:bottom w:val="none" w:sz="0" w:space="0" w:color="auto"/>
        <w:right w:val="none" w:sz="0" w:space="0" w:color="auto"/>
      </w:divBdr>
    </w:div>
    <w:div w:id="313802719">
      <w:bodyDiv w:val="1"/>
      <w:marLeft w:val="0"/>
      <w:marRight w:val="0"/>
      <w:marTop w:val="0"/>
      <w:marBottom w:val="0"/>
      <w:divBdr>
        <w:top w:val="none" w:sz="0" w:space="0" w:color="auto"/>
        <w:left w:val="none" w:sz="0" w:space="0" w:color="auto"/>
        <w:bottom w:val="none" w:sz="0" w:space="0" w:color="auto"/>
        <w:right w:val="none" w:sz="0" w:space="0" w:color="auto"/>
      </w:divBdr>
    </w:div>
    <w:div w:id="351155014">
      <w:bodyDiv w:val="1"/>
      <w:marLeft w:val="0"/>
      <w:marRight w:val="0"/>
      <w:marTop w:val="0"/>
      <w:marBottom w:val="0"/>
      <w:divBdr>
        <w:top w:val="none" w:sz="0" w:space="0" w:color="auto"/>
        <w:left w:val="none" w:sz="0" w:space="0" w:color="auto"/>
        <w:bottom w:val="none" w:sz="0" w:space="0" w:color="auto"/>
        <w:right w:val="none" w:sz="0" w:space="0" w:color="auto"/>
      </w:divBdr>
    </w:div>
    <w:div w:id="438453893">
      <w:bodyDiv w:val="1"/>
      <w:marLeft w:val="0"/>
      <w:marRight w:val="0"/>
      <w:marTop w:val="0"/>
      <w:marBottom w:val="0"/>
      <w:divBdr>
        <w:top w:val="none" w:sz="0" w:space="0" w:color="auto"/>
        <w:left w:val="none" w:sz="0" w:space="0" w:color="auto"/>
        <w:bottom w:val="none" w:sz="0" w:space="0" w:color="auto"/>
        <w:right w:val="none" w:sz="0" w:space="0" w:color="auto"/>
      </w:divBdr>
    </w:div>
    <w:div w:id="473260110">
      <w:bodyDiv w:val="1"/>
      <w:marLeft w:val="0"/>
      <w:marRight w:val="0"/>
      <w:marTop w:val="0"/>
      <w:marBottom w:val="0"/>
      <w:divBdr>
        <w:top w:val="none" w:sz="0" w:space="0" w:color="auto"/>
        <w:left w:val="none" w:sz="0" w:space="0" w:color="auto"/>
        <w:bottom w:val="none" w:sz="0" w:space="0" w:color="auto"/>
        <w:right w:val="none" w:sz="0" w:space="0" w:color="auto"/>
      </w:divBdr>
    </w:div>
    <w:div w:id="581767844">
      <w:bodyDiv w:val="1"/>
      <w:marLeft w:val="0"/>
      <w:marRight w:val="0"/>
      <w:marTop w:val="0"/>
      <w:marBottom w:val="0"/>
      <w:divBdr>
        <w:top w:val="none" w:sz="0" w:space="0" w:color="auto"/>
        <w:left w:val="none" w:sz="0" w:space="0" w:color="auto"/>
        <w:bottom w:val="none" w:sz="0" w:space="0" w:color="auto"/>
        <w:right w:val="none" w:sz="0" w:space="0" w:color="auto"/>
      </w:divBdr>
    </w:div>
    <w:div w:id="707681857">
      <w:bodyDiv w:val="1"/>
      <w:marLeft w:val="0"/>
      <w:marRight w:val="0"/>
      <w:marTop w:val="0"/>
      <w:marBottom w:val="0"/>
      <w:divBdr>
        <w:top w:val="none" w:sz="0" w:space="0" w:color="auto"/>
        <w:left w:val="none" w:sz="0" w:space="0" w:color="auto"/>
        <w:bottom w:val="none" w:sz="0" w:space="0" w:color="auto"/>
        <w:right w:val="none" w:sz="0" w:space="0" w:color="auto"/>
      </w:divBdr>
    </w:div>
    <w:div w:id="731659806">
      <w:bodyDiv w:val="1"/>
      <w:marLeft w:val="0"/>
      <w:marRight w:val="0"/>
      <w:marTop w:val="0"/>
      <w:marBottom w:val="0"/>
      <w:divBdr>
        <w:top w:val="none" w:sz="0" w:space="0" w:color="auto"/>
        <w:left w:val="none" w:sz="0" w:space="0" w:color="auto"/>
        <w:bottom w:val="none" w:sz="0" w:space="0" w:color="auto"/>
        <w:right w:val="none" w:sz="0" w:space="0" w:color="auto"/>
      </w:divBdr>
    </w:div>
    <w:div w:id="988098126">
      <w:bodyDiv w:val="1"/>
      <w:marLeft w:val="0"/>
      <w:marRight w:val="0"/>
      <w:marTop w:val="0"/>
      <w:marBottom w:val="300"/>
      <w:divBdr>
        <w:top w:val="none" w:sz="0" w:space="0" w:color="auto"/>
        <w:left w:val="none" w:sz="0" w:space="0" w:color="auto"/>
        <w:bottom w:val="none" w:sz="0" w:space="0" w:color="auto"/>
        <w:right w:val="none" w:sz="0" w:space="0" w:color="auto"/>
      </w:divBdr>
      <w:divsChild>
        <w:div w:id="1535462156">
          <w:marLeft w:val="0"/>
          <w:marRight w:val="0"/>
          <w:marTop w:val="0"/>
          <w:marBottom w:val="0"/>
          <w:divBdr>
            <w:top w:val="none" w:sz="0" w:space="0" w:color="auto"/>
            <w:left w:val="none" w:sz="0" w:space="0" w:color="auto"/>
            <w:bottom w:val="none" w:sz="0" w:space="0" w:color="auto"/>
            <w:right w:val="none" w:sz="0" w:space="0" w:color="auto"/>
          </w:divBdr>
          <w:divsChild>
            <w:div w:id="1018045595">
              <w:marLeft w:val="0"/>
              <w:marRight w:val="0"/>
              <w:marTop w:val="0"/>
              <w:marBottom w:val="0"/>
              <w:divBdr>
                <w:top w:val="none" w:sz="0" w:space="0" w:color="auto"/>
                <w:left w:val="none" w:sz="0" w:space="0" w:color="auto"/>
                <w:bottom w:val="none" w:sz="0" w:space="0" w:color="auto"/>
                <w:right w:val="none" w:sz="0" w:space="0" w:color="auto"/>
              </w:divBdr>
              <w:divsChild>
                <w:div w:id="775831398">
                  <w:marLeft w:val="150"/>
                  <w:marRight w:val="150"/>
                  <w:marTop w:val="75"/>
                  <w:marBottom w:val="75"/>
                  <w:divBdr>
                    <w:top w:val="none" w:sz="0" w:space="0" w:color="auto"/>
                    <w:left w:val="none" w:sz="0" w:space="0" w:color="auto"/>
                    <w:bottom w:val="none" w:sz="0" w:space="0" w:color="auto"/>
                    <w:right w:val="none" w:sz="0" w:space="0" w:color="auto"/>
                  </w:divBdr>
                  <w:divsChild>
                    <w:div w:id="1211959905">
                      <w:marLeft w:val="0"/>
                      <w:marRight w:val="0"/>
                      <w:marTop w:val="0"/>
                      <w:marBottom w:val="150"/>
                      <w:divBdr>
                        <w:top w:val="none" w:sz="0" w:space="0" w:color="auto"/>
                        <w:left w:val="none" w:sz="0" w:space="0" w:color="auto"/>
                        <w:bottom w:val="single" w:sz="18" w:space="0" w:color="367DBD"/>
                        <w:right w:val="none" w:sz="0" w:space="0" w:color="auto"/>
                      </w:divBdr>
                    </w:div>
                  </w:divsChild>
                </w:div>
              </w:divsChild>
            </w:div>
          </w:divsChild>
        </w:div>
      </w:divsChild>
    </w:div>
    <w:div w:id="1147358580">
      <w:bodyDiv w:val="1"/>
      <w:marLeft w:val="0"/>
      <w:marRight w:val="0"/>
      <w:marTop w:val="0"/>
      <w:marBottom w:val="0"/>
      <w:divBdr>
        <w:top w:val="none" w:sz="0" w:space="0" w:color="auto"/>
        <w:left w:val="none" w:sz="0" w:space="0" w:color="auto"/>
        <w:bottom w:val="none" w:sz="0" w:space="0" w:color="auto"/>
        <w:right w:val="none" w:sz="0" w:space="0" w:color="auto"/>
      </w:divBdr>
    </w:div>
    <w:div w:id="1228227611">
      <w:bodyDiv w:val="1"/>
      <w:marLeft w:val="0"/>
      <w:marRight w:val="0"/>
      <w:marTop w:val="0"/>
      <w:marBottom w:val="0"/>
      <w:divBdr>
        <w:top w:val="none" w:sz="0" w:space="0" w:color="auto"/>
        <w:left w:val="none" w:sz="0" w:space="0" w:color="auto"/>
        <w:bottom w:val="none" w:sz="0" w:space="0" w:color="auto"/>
        <w:right w:val="none" w:sz="0" w:space="0" w:color="auto"/>
      </w:divBdr>
    </w:div>
    <w:div w:id="1258363396">
      <w:bodyDiv w:val="1"/>
      <w:marLeft w:val="0"/>
      <w:marRight w:val="0"/>
      <w:marTop w:val="0"/>
      <w:marBottom w:val="0"/>
      <w:divBdr>
        <w:top w:val="none" w:sz="0" w:space="0" w:color="auto"/>
        <w:left w:val="none" w:sz="0" w:space="0" w:color="auto"/>
        <w:bottom w:val="none" w:sz="0" w:space="0" w:color="auto"/>
        <w:right w:val="none" w:sz="0" w:space="0" w:color="auto"/>
      </w:divBdr>
    </w:div>
    <w:div w:id="1285381029">
      <w:bodyDiv w:val="1"/>
      <w:marLeft w:val="0"/>
      <w:marRight w:val="0"/>
      <w:marTop w:val="0"/>
      <w:marBottom w:val="0"/>
      <w:divBdr>
        <w:top w:val="none" w:sz="0" w:space="0" w:color="auto"/>
        <w:left w:val="none" w:sz="0" w:space="0" w:color="auto"/>
        <w:bottom w:val="none" w:sz="0" w:space="0" w:color="auto"/>
        <w:right w:val="none" w:sz="0" w:space="0" w:color="auto"/>
      </w:divBdr>
    </w:div>
    <w:div w:id="1386218622">
      <w:bodyDiv w:val="1"/>
      <w:marLeft w:val="0"/>
      <w:marRight w:val="0"/>
      <w:marTop w:val="0"/>
      <w:marBottom w:val="0"/>
      <w:divBdr>
        <w:top w:val="none" w:sz="0" w:space="0" w:color="auto"/>
        <w:left w:val="none" w:sz="0" w:space="0" w:color="auto"/>
        <w:bottom w:val="none" w:sz="0" w:space="0" w:color="auto"/>
        <w:right w:val="none" w:sz="0" w:space="0" w:color="auto"/>
      </w:divBdr>
    </w:div>
    <w:div w:id="1447190436">
      <w:bodyDiv w:val="1"/>
      <w:marLeft w:val="0"/>
      <w:marRight w:val="0"/>
      <w:marTop w:val="0"/>
      <w:marBottom w:val="0"/>
      <w:divBdr>
        <w:top w:val="none" w:sz="0" w:space="0" w:color="auto"/>
        <w:left w:val="none" w:sz="0" w:space="0" w:color="auto"/>
        <w:bottom w:val="none" w:sz="0" w:space="0" w:color="auto"/>
        <w:right w:val="none" w:sz="0" w:space="0" w:color="auto"/>
      </w:divBdr>
    </w:div>
    <w:div w:id="1544712768">
      <w:bodyDiv w:val="1"/>
      <w:marLeft w:val="0"/>
      <w:marRight w:val="0"/>
      <w:marTop w:val="0"/>
      <w:marBottom w:val="0"/>
      <w:divBdr>
        <w:top w:val="none" w:sz="0" w:space="0" w:color="auto"/>
        <w:left w:val="none" w:sz="0" w:space="0" w:color="auto"/>
        <w:bottom w:val="none" w:sz="0" w:space="0" w:color="auto"/>
        <w:right w:val="none" w:sz="0" w:space="0" w:color="auto"/>
      </w:divBdr>
    </w:div>
    <w:div w:id="1590113941">
      <w:bodyDiv w:val="1"/>
      <w:marLeft w:val="0"/>
      <w:marRight w:val="0"/>
      <w:marTop w:val="0"/>
      <w:marBottom w:val="0"/>
      <w:divBdr>
        <w:top w:val="none" w:sz="0" w:space="0" w:color="auto"/>
        <w:left w:val="none" w:sz="0" w:space="0" w:color="auto"/>
        <w:bottom w:val="none" w:sz="0" w:space="0" w:color="auto"/>
        <w:right w:val="none" w:sz="0" w:space="0" w:color="auto"/>
      </w:divBdr>
    </w:div>
    <w:div w:id="1620641442">
      <w:bodyDiv w:val="1"/>
      <w:marLeft w:val="0"/>
      <w:marRight w:val="0"/>
      <w:marTop w:val="0"/>
      <w:marBottom w:val="0"/>
      <w:divBdr>
        <w:top w:val="none" w:sz="0" w:space="0" w:color="auto"/>
        <w:left w:val="none" w:sz="0" w:space="0" w:color="auto"/>
        <w:bottom w:val="none" w:sz="0" w:space="0" w:color="auto"/>
        <w:right w:val="none" w:sz="0" w:space="0" w:color="auto"/>
      </w:divBdr>
    </w:div>
    <w:div w:id="1621957083">
      <w:bodyDiv w:val="1"/>
      <w:marLeft w:val="0"/>
      <w:marRight w:val="0"/>
      <w:marTop w:val="0"/>
      <w:marBottom w:val="0"/>
      <w:divBdr>
        <w:top w:val="none" w:sz="0" w:space="0" w:color="auto"/>
        <w:left w:val="none" w:sz="0" w:space="0" w:color="auto"/>
        <w:bottom w:val="none" w:sz="0" w:space="0" w:color="auto"/>
        <w:right w:val="none" w:sz="0" w:space="0" w:color="auto"/>
      </w:divBdr>
    </w:div>
    <w:div w:id="1628513638">
      <w:bodyDiv w:val="1"/>
      <w:marLeft w:val="0"/>
      <w:marRight w:val="0"/>
      <w:marTop w:val="0"/>
      <w:marBottom w:val="0"/>
      <w:divBdr>
        <w:top w:val="none" w:sz="0" w:space="0" w:color="auto"/>
        <w:left w:val="none" w:sz="0" w:space="0" w:color="auto"/>
        <w:bottom w:val="none" w:sz="0" w:space="0" w:color="auto"/>
        <w:right w:val="none" w:sz="0" w:space="0" w:color="auto"/>
      </w:divBdr>
    </w:div>
    <w:div w:id="1739093068">
      <w:bodyDiv w:val="1"/>
      <w:marLeft w:val="0"/>
      <w:marRight w:val="0"/>
      <w:marTop w:val="0"/>
      <w:marBottom w:val="0"/>
      <w:divBdr>
        <w:top w:val="none" w:sz="0" w:space="0" w:color="auto"/>
        <w:left w:val="none" w:sz="0" w:space="0" w:color="auto"/>
        <w:bottom w:val="none" w:sz="0" w:space="0" w:color="auto"/>
        <w:right w:val="none" w:sz="0" w:space="0" w:color="auto"/>
      </w:divBdr>
    </w:div>
    <w:div w:id="1818834911">
      <w:bodyDiv w:val="1"/>
      <w:marLeft w:val="0"/>
      <w:marRight w:val="0"/>
      <w:marTop w:val="0"/>
      <w:marBottom w:val="0"/>
      <w:divBdr>
        <w:top w:val="none" w:sz="0" w:space="0" w:color="auto"/>
        <w:left w:val="none" w:sz="0" w:space="0" w:color="auto"/>
        <w:bottom w:val="none" w:sz="0" w:space="0" w:color="auto"/>
        <w:right w:val="none" w:sz="0" w:space="0" w:color="auto"/>
      </w:divBdr>
    </w:div>
    <w:div w:id="1910190266">
      <w:bodyDiv w:val="1"/>
      <w:marLeft w:val="0"/>
      <w:marRight w:val="0"/>
      <w:marTop w:val="0"/>
      <w:marBottom w:val="0"/>
      <w:divBdr>
        <w:top w:val="none" w:sz="0" w:space="0" w:color="auto"/>
        <w:left w:val="none" w:sz="0" w:space="0" w:color="auto"/>
        <w:bottom w:val="none" w:sz="0" w:space="0" w:color="auto"/>
        <w:right w:val="none" w:sz="0" w:space="0" w:color="auto"/>
      </w:divBdr>
    </w:div>
    <w:div w:id="1926189213">
      <w:bodyDiv w:val="1"/>
      <w:marLeft w:val="0"/>
      <w:marRight w:val="0"/>
      <w:marTop w:val="0"/>
      <w:marBottom w:val="0"/>
      <w:divBdr>
        <w:top w:val="none" w:sz="0" w:space="0" w:color="auto"/>
        <w:left w:val="none" w:sz="0" w:space="0" w:color="auto"/>
        <w:bottom w:val="none" w:sz="0" w:space="0" w:color="auto"/>
        <w:right w:val="none" w:sz="0" w:space="0" w:color="auto"/>
      </w:divBdr>
    </w:div>
    <w:div w:id="2058385769">
      <w:bodyDiv w:val="1"/>
      <w:marLeft w:val="0"/>
      <w:marRight w:val="0"/>
      <w:marTop w:val="0"/>
      <w:marBottom w:val="0"/>
      <w:divBdr>
        <w:top w:val="none" w:sz="0" w:space="0" w:color="auto"/>
        <w:left w:val="none" w:sz="0" w:space="0" w:color="auto"/>
        <w:bottom w:val="none" w:sz="0" w:space="0" w:color="auto"/>
        <w:right w:val="none" w:sz="0" w:space="0" w:color="auto"/>
      </w:divBdr>
    </w:div>
    <w:div w:id="2074545054">
      <w:bodyDiv w:val="1"/>
      <w:marLeft w:val="0"/>
      <w:marRight w:val="0"/>
      <w:marTop w:val="0"/>
      <w:marBottom w:val="0"/>
      <w:divBdr>
        <w:top w:val="none" w:sz="0" w:space="0" w:color="auto"/>
        <w:left w:val="none" w:sz="0" w:space="0" w:color="auto"/>
        <w:bottom w:val="none" w:sz="0" w:space="0" w:color="auto"/>
        <w:right w:val="none" w:sz="0" w:space="0" w:color="auto"/>
      </w:divBdr>
    </w:div>
    <w:div w:id="2080249579">
      <w:bodyDiv w:val="1"/>
      <w:marLeft w:val="0"/>
      <w:marRight w:val="0"/>
      <w:marTop w:val="0"/>
      <w:marBottom w:val="0"/>
      <w:divBdr>
        <w:top w:val="none" w:sz="0" w:space="0" w:color="auto"/>
        <w:left w:val="none" w:sz="0" w:space="0" w:color="auto"/>
        <w:bottom w:val="none" w:sz="0" w:space="0" w:color="auto"/>
        <w:right w:val="none" w:sz="0" w:space="0" w:color="auto"/>
      </w:divBdr>
    </w:div>
    <w:div w:id="2103643371">
      <w:bodyDiv w:val="1"/>
      <w:marLeft w:val="0"/>
      <w:marRight w:val="0"/>
      <w:marTop w:val="0"/>
      <w:marBottom w:val="0"/>
      <w:divBdr>
        <w:top w:val="none" w:sz="0" w:space="0" w:color="auto"/>
        <w:left w:val="none" w:sz="0" w:space="0" w:color="auto"/>
        <w:bottom w:val="none" w:sz="0" w:space="0" w:color="auto"/>
        <w:right w:val="none" w:sz="0" w:space="0" w:color="auto"/>
      </w:divBdr>
    </w:div>
    <w:div w:id="2120054997">
      <w:bodyDiv w:val="1"/>
      <w:marLeft w:val="0"/>
      <w:marRight w:val="0"/>
      <w:marTop w:val="0"/>
      <w:marBottom w:val="0"/>
      <w:divBdr>
        <w:top w:val="none" w:sz="0" w:space="0" w:color="auto"/>
        <w:left w:val="none" w:sz="0" w:space="0" w:color="auto"/>
        <w:bottom w:val="none" w:sz="0" w:space="0" w:color="auto"/>
        <w:right w:val="none" w:sz="0" w:space="0" w:color="auto"/>
      </w:divBdr>
    </w:div>
    <w:div w:id="2124378746">
      <w:bodyDiv w:val="1"/>
      <w:marLeft w:val="0"/>
      <w:marRight w:val="0"/>
      <w:marTop w:val="0"/>
      <w:marBottom w:val="0"/>
      <w:divBdr>
        <w:top w:val="none" w:sz="0" w:space="0" w:color="auto"/>
        <w:left w:val="none" w:sz="0" w:space="0" w:color="auto"/>
        <w:bottom w:val="none" w:sz="0" w:space="0" w:color="auto"/>
        <w:right w:val="none" w:sz="0" w:space="0" w:color="auto"/>
      </w:divBdr>
    </w:div>
    <w:div w:id="2135977499">
      <w:bodyDiv w:val="1"/>
      <w:marLeft w:val="0"/>
      <w:marRight w:val="0"/>
      <w:marTop w:val="0"/>
      <w:marBottom w:val="0"/>
      <w:divBdr>
        <w:top w:val="none" w:sz="0" w:space="0" w:color="auto"/>
        <w:left w:val="none" w:sz="0" w:space="0" w:color="auto"/>
        <w:bottom w:val="none" w:sz="0" w:space="0" w:color="auto"/>
        <w:right w:val="none" w:sz="0" w:space="0" w:color="auto"/>
      </w:divBdr>
      <w:divsChild>
        <w:div w:id="1088775506">
          <w:marLeft w:val="0"/>
          <w:marRight w:val="0"/>
          <w:marTop w:val="0"/>
          <w:marBottom w:val="0"/>
          <w:divBdr>
            <w:top w:val="none" w:sz="0" w:space="0" w:color="auto"/>
            <w:left w:val="none" w:sz="0" w:space="0" w:color="auto"/>
            <w:bottom w:val="none" w:sz="0" w:space="0" w:color="auto"/>
            <w:right w:val="none" w:sz="0" w:space="0" w:color="auto"/>
          </w:divBdr>
        </w:div>
        <w:div w:id="3909301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hnws3-brochure" TargetMode="External"/><Relationship Id="rId18" Type="http://schemas.openxmlformats.org/officeDocument/2006/relationships/image" Target="media/image2.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go.egi.eu/hnws3-feedback"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o.egi.eu/hnws3-feedback"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go.egi.eu/hnd61" TargetMode="External"/><Relationship Id="rId5" Type="http://schemas.openxmlformats.org/officeDocument/2006/relationships/settings" Target="settings.xml"/><Relationship Id="rId15" Type="http://schemas.openxmlformats.org/officeDocument/2006/relationships/hyperlink" Target="http://www.egi.eu" TargetMode="External"/><Relationship Id="rId23" Type="http://schemas.openxmlformats.org/officeDocument/2006/relationships/hyperlink" Target="http://go.egi.eu/hnd61" TargetMode="External"/><Relationship Id="rId28" Type="http://schemas.openxmlformats.org/officeDocument/2006/relationships/fontTable" Target="fontTable.xml"/><Relationship Id="rId10" Type="http://schemas.openxmlformats.org/officeDocument/2006/relationships/hyperlink" Target="http://www.helix-nebula.eu"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http://go.egi.eu/hnws3-brochure" TargetMode="External"/><Relationship Id="rId14" Type="http://schemas.openxmlformats.org/officeDocument/2006/relationships/hyperlink" Target="http://www.helix-nebula.eu" TargetMode="External"/><Relationship Id="rId22" Type="http://schemas.openxmlformats.org/officeDocument/2006/relationships/image" Target="media/image6.gif"/><Relationship Id="rId27"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49239-AF84-4E9D-84C2-4C9AB3E5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Carmela Asero</cp:lastModifiedBy>
  <cp:revision>5</cp:revision>
  <cp:lastPrinted>2013-07-16T09:31:00Z</cp:lastPrinted>
  <dcterms:created xsi:type="dcterms:W3CDTF">2013-09-10T13:14:00Z</dcterms:created>
  <dcterms:modified xsi:type="dcterms:W3CDTF">2013-09-10T13:38:00Z</dcterms:modified>
</cp:coreProperties>
</file>