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9E529" w14:textId="77777777" w:rsidR="000D21C8" w:rsidRDefault="000D21C8" w:rsidP="000D21C8">
      <w:pPr>
        <w:pStyle w:val="Default"/>
        <w:rPr>
          <w:lang w:val="en-GB"/>
        </w:rPr>
      </w:pPr>
      <w:bookmarkStart w:id="0" w:name="_Ref121055537"/>
      <w:bookmarkStart w:id="1" w:name="_Toc124176857"/>
    </w:p>
    <w:p w14:paraId="518927DE" w14:textId="77777777" w:rsidR="000D21C8" w:rsidRPr="000D74E2" w:rsidRDefault="000D21C8" w:rsidP="000D21C8">
      <w:pPr>
        <w:pStyle w:val="Default"/>
        <w:rPr>
          <w:rFonts w:ascii="Arial" w:hAnsi="Arial" w:cs="Arial"/>
          <w:lang w:val="en-GB"/>
        </w:rPr>
      </w:pPr>
    </w:p>
    <w:p w14:paraId="15CB558E" w14:textId="77777777" w:rsidR="000D21C8" w:rsidRPr="00547A12" w:rsidRDefault="000D21C8" w:rsidP="000D21C8">
      <w:pPr>
        <w:shd w:val="clear" w:color="auto" w:fill="000000"/>
        <w:tabs>
          <w:tab w:val="center" w:pos="5040"/>
        </w:tabs>
        <w:spacing w:after="0" w:line="240" w:lineRule="auto"/>
        <w:jc w:val="center"/>
        <w:rPr>
          <w:b/>
          <w:sz w:val="48"/>
          <w:szCs w:val="48"/>
          <w:lang w:val="en-GB" w:eastAsia="en-GB"/>
        </w:rPr>
      </w:pPr>
      <w:r w:rsidRPr="00547A12">
        <w:rPr>
          <w:b/>
          <w:sz w:val="48"/>
          <w:szCs w:val="48"/>
          <w:lang w:val="en-GB" w:eastAsia="en-GB"/>
        </w:rPr>
        <w:t>DELIVERABLE</w:t>
      </w:r>
    </w:p>
    <w:p w14:paraId="349DDD43" w14:textId="77777777" w:rsidR="000D21C8" w:rsidRPr="00547A12" w:rsidRDefault="000D21C8" w:rsidP="000D21C8">
      <w:pPr>
        <w:spacing w:line="240" w:lineRule="auto"/>
        <w:ind w:right="-301"/>
        <w:jc w:val="left"/>
        <w:outlineLvl w:val="0"/>
        <w:rPr>
          <w:b/>
          <w:sz w:val="22"/>
          <w:lang w:val="en-GB" w:eastAsia="en-GB"/>
        </w:rPr>
      </w:pPr>
    </w:p>
    <w:tbl>
      <w:tblPr>
        <w:tblW w:w="9464" w:type="dxa"/>
        <w:tblLook w:val="01E0" w:firstRow="1" w:lastRow="1" w:firstColumn="1" w:lastColumn="1" w:noHBand="0" w:noVBand="0"/>
      </w:tblPr>
      <w:tblGrid>
        <w:gridCol w:w="3348"/>
        <w:gridCol w:w="6116"/>
      </w:tblGrid>
      <w:tr w:rsidR="000D21C8" w:rsidRPr="00547A12" w14:paraId="07240B29" w14:textId="77777777" w:rsidTr="006B715E">
        <w:tc>
          <w:tcPr>
            <w:tcW w:w="3348" w:type="dxa"/>
          </w:tcPr>
          <w:p w14:paraId="273E216B" w14:textId="77777777" w:rsidR="000D21C8" w:rsidRPr="00547A12" w:rsidRDefault="000D21C8" w:rsidP="006B715E">
            <w:pPr>
              <w:spacing w:line="240" w:lineRule="auto"/>
              <w:jc w:val="left"/>
              <w:rPr>
                <w:b/>
                <w:sz w:val="22"/>
                <w:lang w:val="en-GB" w:eastAsia="en-GB"/>
              </w:rPr>
            </w:pPr>
            <w:r w:rsidRPr="00547A12">
              <w:rPr>
                <w:b/>
                <w:sz w:val="22"/>
                <w:lang w:val="en-GB" w:eastAsia="en-GB"/>
              </w:rPr>
              <w:t>Project Acronym:</w:t>
            </w:r>
          </w:p>
        </w:tc>
        <w:tc>
          <w:tcPr>
            <w:tcW w:w="6116" w:type="dxa"/>
          </w:tcPr>
          <w:p w14:paraId="1594C3B1" w14:textId="77777777" w:rsidR="000D21C8" w:rsidRPr="00547A12" w:rsidRDefault="00120AF5" w:rsidP="006B715E">
            <w:pPr>
              <w:spacing w:line="240" w:lineRule="auto"/>
              <w:jc w:val="left"/>
              <w:rPr>
                <w:b/>
                <w:sz w:val="22"/>
                <w:lang w:val="en-GB" w:eastAsia="en-GB"/>
              </w:rPr>
            </w:pPr>
            <w:r>
              <w:rPr>
                <w:b/>
                <w:sz w:val="22"/>
                <w:lang w:val="en-GB" w:eastAsia="en-GB"/>
              </w:rPr>
              <w:t>DCH-RP</w:t>
            </w:r>
          </w:p>
        </w:tc>
      </w:tr>
      <w:tr w:rsidR="000D21C8" w:rsidRPr="00547A12" w14:paraId="57A68847" w14:textId="77777777" w:rsidTr="006B715E">
        <w:tc>
          <w:tcPr>
            <w:tcW w:w="3348" w:type="dxa"/>
          </w:tcPr>
          <w:p w14:paraId="0CCCDDAB" w14:textId="77777777" w:rsidR="000D21C8" w:rsidRPr="00547A12" w:rsidRDefault="000D21C8" w:rsidP="006B715E">
            <w:pPr>
              <w:spacing w:line="240" w:lineRule="auto"/>
              <w:jc w:val="left"/>
              <w:rPr>
                <w:b/>
                <w:sz w:val="22"/>
                <w:lang w:val="en-GB" w:eastAsia="en-GB"/>
              </w:rPr>
            </w:pPr>
            <w:r w:rsidRPr="00547A12">
              <w:rPr>
                <w:b/>
                <w:sz w:val="22"/>
                <w:lang w:val="en-GB" w:eastAsia="en-GB"/>
              </w:rPr>
              <w:t>Grant Agreement number:</w:t>
            </w:r>
          </w:p>
        </w:tc>
        <w:tc>
          <w:tcPr>
            <w:tcW w:w="6116" w:type="dxa"/>
          </w:tcPr>
          <w:p w14:paraId="2A609E52" w14:textId="77777777" w:rsidR="000D21C8" w:rsidRPr="00547A12" w:rsidRDefault="00120AF5" w:rsidP="006B715E">
            <w:pPr>
              <w:spacing w:line="240" w:lineRule="auto"/>
              <w:jc w:val="left"/>
              <w:rPr>
                <w:b/>
                <w:sz w:val="22"/>
                <w:lang w:val="en-GB" w:eastAsia="en-GB"/>
              </w:rPr>
            </w:pPr>
            <w:r>
              <w:rPr>
                <w:b/>
                <w:sz w:val="22"/>
                <w:lang w:val="en-GB" w:eastAsia="en-GB"/>
              </w:rPr>
              <w:t>312274</w:t>
            </w:r>
          </w:p>
        </w:tc>
      </w:tr>
      <w:tr w:rsidR="000D21C8" w:rsidRPr="00547A12" w14:paraId="68491018" w14:textId="77777777" w:rsidTr="006B715E">
        <w:tc>
          <w:tcPr>
            <w:tcW w:w="3348" w:type="dxa"/>
          </w:tcPr>
          <w:p w14:paraId="2AC6F97D" w14:textId="77777777" w:rsidR="000D21C8" w:rsidRPr="00547A12" w:rsidRDefault="000D21C8" w:rsidP="006B715E">
            <w:pPr>
              <w:spacing w:line="240" w:lineRule="auto"/>
              <w:jc w:val="left"/>
              <w:rPr>
                <w:b/>
                <w:sz w:val="22"/>
                <w:lang w:val="en-GB" w:eastAsia="en-GB"/>
              </w:rPr>
            </w:pPr>
            <w:r w:rsidRPr="00547A12">
              <w:rPr>
                <w:b/>
                <w:sz w:val="22"/>
                <w:lang w:val="en-GB" w:eastAsia="en-GB"/>
              </w:rPr>
              <w:t>Project Title:</w:t>
            </w:r>
          </w:p>
        </w:tc>
        <w:tc>
          <w:tcPr>
            <w:tcW w:w="6116" w:type="dxa"/>
          </w:tcPr>
          <w:p w14:paraId="2E5E0741" w14:textId="77777777" w:rsidR="000D21C8" w:rsidRPr="00547A12" w:rsidRDefault="00120AF5" w:rsidP="006B715E">
            <w:pPr>
              <w:spacing w:line="240" w:lineRule="auto"/>
              <w:jc w:val="left"/>
              <w:rPr>
                <w:b/>
                <w:sz w:val="22"/>
                <w:lang w:val="en-GB" w:eastAsia="en-GB"/>
              </w:rPr>
            </w:pPr>
            <w:r>
              <w:rPr>
                <w:b/>
                <w:sz w:val="22"/>
                <w:lang w:val="en-GB" w:eastAsia="en-GB"/>
              </w:rPr>
              <w:t>Digital Cultural Heritage Roadmap for Preservation – Open Science Infrastructure for DCH in 2020</w:t>
            </w:r>
          </w:p>
        </w:tc>
      </w:tr>
    </w:tbl>
    <w:p w14:paraId="55FB4D7F" w14:textId="77777777" w:rsidR="000D21C8" w:rsidRPr="00547A12" w:rsidRDefault="000D21C8" w:rsidP="000D21C8">
      <w:pPr>
        <w:pBdr>
          <w:bottom w:val="single" w:sz="4" w:space="1" w:color="auto"/>
        </w:pBdr>
        <w:spacing w:line="240" w:lineRule="auto"/>
        <w:jc w:val="left"/>
        <w:rPr>
          <w:b/>
          <w:sz w:val="22"/>
          <w:lang w:val="en-GB" w:eastAsia="en-GB"/>
        </w:rPr>
      </w:pPr>
    </w:p>
    <w:p w14:paraId="24D8E6BE" w14:textId="77777777" w:rsidR="000D21C8" w:rsidRPr="00547A12" w:rsidRDefault="000D21C8" w:rsidP="000D21C8">
      <w:pPr>
        <w:suppressAutoHyphens/>
        <w:spacing w:before="0" w:after="0" w:line="240" w:lineRule="auto"/>
        <w:ind w:right="709"/>
        <w:jc w:val="left"/>
        <w:rPr>
          <w:b/>
          <w:sz w:val="22"/>
          <w:lang w:val="en-GB" w:eastAsia="en-GB"/>
        </w:rPr>
      </w:pPr>
    </w:p>
    <w:p w14:paraId="3018C630" w14:textId="77777777" w:rsidR="000D21C8" w:rsidRPr="00547A12" w:rsidRDefault="000D21C8" w:rsidP="000D21C8">
      <w:pPr>
        <w:suppressAutoHyphens/>
        <w:spacing w:before="0" w:after="0" w:line="240" w:lineRule="auto"/>
        <w:ind w:right="709"/>
        <w:jc w:val="left"/>
        <w:rPr>
          <w:b/>
          <w:sz w:val="22"/>
          <w:lang w:val="en-GB" w:eastAsia="en-GB"/>
        </w:rPr>
      </w:pPr>
    </w:p>
    <w:p w14:paraId="4177FDFF" w14:textId="77777777" w:rsidR="000D21C8" w:rsidRPr="00547A12" w:rsidRDefault="00120AF5" w:rsidP="000D21C8">
      <w:pPr>
        <w:suppressAutoHyphens/>
        <w:spacing w:before="0" w:after="0" w:line="240" w:lineRule="auto"/>
        <w:ind w:right="709"/>
        <w:jc w:val="center"/>
        <w:rPr>
          <w:b/>
          <w:sz w:val="28"/>
          <w:szCs w:val="28"/>
          <w:lang w:val="en-GB" w:eastAsia="en-GB"/>
        </w:rPr>
      </w:pPr>
      <w:r>
        <w:rPr>
          <w:b/>
          <w:sz w:val="28"/>
          <w:szCs w:val="28"/>
          <w:lang w:val="en-GB" w:eastAsia="en-GB"/>
        </w:rPr>
        <w:t xml:space="preserve">D5.3 </w:t>
      </w:r>
      <w:r w:rsidR="007E37C4">
        <w:rPr>
          <w:b/>
          <w:sz w:val="28"/>
          <w:szCs w:val="28"/>
          <w:lang w:val="en-GB" w:eastAsia="en-GB"/>
        </w:rPr>
        <w:t xml:space="preserve">– </w:t>
      </w:r>
      <w:r w:rsidR="007E37C4" w:rsidRPr="007E37C4">
        <w:rPr>
          <w:b/>
          <w:sz w:val="28"/>
          <w:szCs w:val="28"/>
          <w:lang w:val="en-GB" w:eastAsia="en-GB"/>
        </w:rPr>
        <w:t>Report on first Proof of Concept</w:t>
      </w:r>
    </w:p>
    <w:p w14:paraId="33580252" w14:textId="77777777" w:rsidR="000D21C8" w:rsidRPr="00547A12" w:rsidRDefault="000D21C8" w:rsidP="000D21C8">
      <w:pPr>
        <w:suppressAutoHyphens/>
        <w:spacing w:before="0" w:after="0" w:line="240" w:lineRule="auto"/>
        <w:ind w:right="709"/>
        <w:jc w:val="center"/>
        <w:rPr>
          <w:b/>
          <w:sz w:val="22"/>
          <w:lang w:val="en-GB" w:eastAsia="en-GB"/>
        </w:rPr>
      </w:pPr>
    </w:p>
    <w:p w14:paraId="525DBFBB" w14:textId="77777777" w:rsidR="000D21C8" w:rsidRPr="00547A12" w:rsidRDefault="000D21C8" w:rsidP="000D21C8">
      <w:pPr>
        <w:suppressAutoHyphens/>
        <w:spacing w:before="0" w:after="0" w:line="240" w:lineRule="auto"/>
        <w:ind w:right="709"/>
        <w:jc w:val="center"/>
        <w:rPr>
          <w:b/>
          <w:sz w:val="22"/>
          <w:lang w:val="en-GB" w:eastAsia="en-GB"/>
        </w:rPr>
      </w:pPr>
    </w:p>
    <w:p w14:paraId="71914EC2" w14:textId="77777777" w:rsidR="000D21C8" w:rsidRPr="00547A12" w:rsidRDefault="007E37C4" w:rsidP="000D21C8">
      <w:pPr>
        <w:suppressAutoHyphens/>
        <w:spacing w:before="0" w:after="0" w:line="240" w:lineRule="auto"/>
        <w:ind w:right="709"/>
        <w:jc w:val="left"/>
        <w:rPr>
          <w:b/>
          <w:sz w:val="22"/>
          <w:lang w:val="en-GB" w:eastAsia="en-GB"/>
        </w:rPr>
      </w:pPr>
      <w:r>
        <w:rPr>
          <w:b/>
          <w:sz w:val="22"/>
          <w:lang w:val="en-GB" w:eastAsia="en-GB"/>
        </w:rPr>
        <w:t>Revision: Draft</w:t>
      </w:r>
    </w:p>
    <w:p w14:paraId="6E8762E8" w14:textId="77777777" w:rsidR="000D21C8" w:rsidRPr="00547A12" w:rsidRDefault="000D21C8" w:rsidP="000D21C8">
      <w:pPr>
        <w:pBdr>
          <w:bottom w:val="single" w:sz="4" w:space="1" w:color="auto"/>
        </w:pBdr>
        <w:spacing w:line="240" w:lineRule="auto"/>
        <w:jc w:val="left"/>
        <w:rPr>
          <w:b/>
          <w:sz w:val="22"/>
          <w:lang w:val="en-GB" w:eastAsia="en-GB"/>
        </w:rPr>
      </w:pPr>
    </w:p>
    <w:p w14:paraId="5AEA56FD" w14:textId="77777777" w:rsidR="000D21C8" w:rsidRPr="00547A12" w:rsidRDefault="000D21C8" w:rsidP="000D21C8">
      <w:pPr>
        <w:spacing w:line="240" w:lineRule="auto"/>
        <w:jc w:val="left"/>
        <w:rPr>
          <w:b/>
          <w:sz w:val="22"/>
          <w:lang w:val="en-GB" w:eastAsia="en-GB"/>
        </w:rPr>
      </w:pPr>
    </w:p>
    <w:p w14:paraId="6B1819B9" w14:textId="77777777" w:rsidR="000D21C8" w:rsidRPr="00547A12" w:rsidRDefault="000D21C8" w:rsidP="000D21C8">
      <w:pPr>
        <w:suppressAutoHyphens/>
        <w:spacing w:before="0" w:after="0" w:line="240" w:lineRule="auto"/>
        <w:ind w:right="709"/>
        <w:jc w:val="left"/>
        <w:rPr>
          <w:b/>
          <w:sz w:val="22"/>
          <w:lang w:val="en-GB" w:eastAsia="en-GB"/>
        </w:rPr>
      </w:pPr>
      <w:r w:rsidRPr="00547A12">
        <w:rPr>
          <w:b/>
          <w:sz w:val="22"/>
          <w:lang w:val="en-GB" w:eastAsia="en-GB"/>
        </w:rPr>
        <w:t xml:space="preserve">Authors: </w:t>
      </w:r>
    </w:p>
    <w:p w14:paraId="169FCB0A" w14:textId="77777777" w:rsidR="000D21C8" w:rsidRPr="00547A12" w:rsidRDefault="000D21C8" w:rsidP="000D21C8">
      <w:pPr>
        <w:suppressAutoHyphens/>
        <w:spacing w:before="0" w:after="0" w:line="240" w:lineRule="auto"/>
        <w:ind w:right="709"/>
        <w:jc w:val="left"/>
        <w:rPr>
          <w:b/>
          <w:sz w:val="22"/>
          <w:lang w:val="en-GB" w:eastAsia="en-GB"/>
        </w:rPr>
      </w:pPr>
    </w:p>
    <w:p w14:paraId="0B3D09CA" w14:textId="77777777" w:rsidR="000D21C8" w:rsidRPr="00547A12" w:rsidRDefault="000D21C8" w:rsidP="000D21C8">
      <w:pPr>
        <w:suppressAutoHyphens/>
        <w:spacing w:before="0" w:after="0" w:line="240" w:lineRule="auto"/>
        <w:ind w:right="709"/>
        <w:jc w:val="left"/>
        <w:rPr>
          <w:b/>
          <w:sz w:val="22"/>
          <w:lang w:val="en-GB" w:eastAsia="en-GB"/>
        </w:rPr>
      </w:pPr>
      <w:r w:rsidRPr="00547A12">
        <w:rPr>
          <w:b/>
          <w:sz w:val="22"/>
          <w:lang w:val="en-GB" w:eastAsia="en-GB"/>
        </w:rPr>
        <w:tab/>
      </w:r>
      <w:r w:rsidR="007E37C4">
        <w:rPr>
          <w:b/>
          <w:sz w:val="22"/>
          <w:lang w:val="en-GB" w:eastAsia="en-GB"/>
        </w:rPr>
        <w:t>Michel Drescher (EGI.eu)</w:t>
      </w:r>
    </w:p>
    <w:p w14:paraId="3FAD44FA" w14:textId="77777777" w:rsidR="000D21C8" w:rsidRPr="00547A12" w:rsidRDefault="000D21C8" w:rsidP="000D21C8">
      <w:pPr>
        <w:suppressAutoHyphens/>
        <w:spacing w:before="0" w:after="0" w:line="240" w:lineRule="auto"/>
        <w:ind w:right="709"/>
        <w:jc w:val="left"/>
        <w:rPr>
          <w:b/>
          <w:sz w:val="22"/>
          <w:lang w:val="en-GB" w:eastAsia="en-GB"/>
        </w:rPr>
      </w:pPr>
      <w:r w:rsidRPr="00547A12">
        <w:rPr>
          <w:b/>
          <w:sz w:val="22"/>
          <w:lang w:val="en-GB" w:eastAsia="en-GB"/>
        </w:rPr>
        <w:tab/>
      </w:r>
      <w:r w:rsidR="007E37C4">
        <w:rPr>
          <w:b/>
          <w:sz w:val="22"/>
          <w:lang w:val="en-GB" w:eastAsia="en-GB"/>
        </w:rPr>
        <w:t>Eva Toller (RA)</w:t>
      </w:r>
    </w:p>
    <w:p w14:paraId="753C064E" w14:textId="77777777" w:rsidR="000D21C8" w:rsidRPr="00547A12" w:rsidRDefault="000D21C8" w:rsidP="000D21C8">
      <w:pPr>
        <w:suppressAutoHyphens/>
        <w:spacing w:before="0" w:after="0" w:line="240" w:lineRule="auto"/>
        <w:ind w:right="709"/>
        <w:jc w:val="left"/>
        <w:rPr>
          <w:b/>
          <w:sz w:val="22"/>
          <w:lang w:val="en-GB" w:eastAsia="en-GB"/>
        </w:rPr>
      </w:pPr>
      <w:r w:rsidRPr="00547A12">
        <w:rPr>
          <w:b/>
          <w:sz w:val="22"/>
          <w:lang w:val="en-GB" w:eastAsia="en-GB"/>
        </w:rPr>
        <w:tab/>
      </w:r>
      <w:r w:rsidR="007E37C4">
        <w:rPr>
          <w:b/>
          <w:sz w:val="22"/>
          <w:lang w:val="en-GB" w:eastAsia="en-GB"/>
        </w:rPr>
        <w:t xml:space="preserve">Rosette </w:t>
      </w:r>
      <w:proofErr w:type="spellStart"/>
      <w:r w:rsidR="007E37C4">
        <w:rPr>
          <w:b/>
          <w:sz w:val="22"/>
          <w:lang w:val="en-GB" w:eastAsia="en-GB"/>
        </w:rPr>
        <w:t>Vandenbroucke</w:t>
      </w:r>
      <w:proofErr w:type="spellEnd"/>
      <w:r w:rsidR="007E37C4">
        <w:rPr>
          <w:b/>
          <w:sz w:val="22"/>
          <w:lang w:val="en-GB" w:eastAsia="en-GB"/>
        </w:rPr>
        <w:t xml:space="preserve"> (</w:t>
      </w:r>
      <w:proofErr w:type="spellStart"/>
      <w:r w:rsidR="007E37C4">
        <w:rPr>
          <w:b/>
          <w:sz w:val="22"/>
          <w:lang w:val="en-GB" w:eastAsia="en-GB"/>
        </w:rPr>
        <w:t>Belnet</w:t>
      </w:r>
      <w:proofErr w:type="spellEnd"/>
      <w:r w:rsidR="007E37C4">
        <w:rPr>
          <w:b/>
          <w:sz w:val="22"/>
          <w:lang w:val="en-GB" w:eastAsia="en-GB"/>
        </w:rPr>
        <w:t>)</w:t>
      </w:r>
    </w:p>
    <w:p w14:paraId="1ACAD639" w14:textId="77777777" w:rsidR="000D21C8" w:rsidRPr="00547A12" w:rsidRDefault="000D21C8" w:rsidP="000D21C8">
      <w:pPr>
        <w:suppressAutoHyphens/>
        <w:spacing w:before="0" w:after="0" w:line="240" w:lineRule="auto"/>
        <w:ind w:right="709"/>
        <w:jc w:val="left"/>
        <w:rPr>
          <w:b/>
          <w:sz w:val="22"/>
          <w:lang w:val="en-GB" w:eastAsia="en-GB"/>
        </w:rPr>
      </w:pPr>
      <w:r w:rsidRPr="00547A12">
        <w:rPr>
          <w:b/>
          <w:sz w:val="22"/>
          <w:lang w:val="en-GB" w:eastAsia="en-GB"/>
        </w:rPr>
        <w:tab/>
      </w:r>
      <w:proofErr w:type="gramStart"/>
      <w:r w:rsidRPr="00547A12">
        <w:rPr>
          <w:b/>
          <w:sz w:val="22"/>
          <w:lang w:val="en-GB" w:eastAsia="en-GB"/>
        </w:rPr>
        <w:t>……</w:t>
      </w:r>
      <w:proofErr w:type="gramEnd"/>
    </w:p>
    <w:p w14:paraId="72891428" w14:textId="77777777" w:rsidR="000D21C8" w:rsidRPr="00547A12" w:rsidRDefault="000D21C8" w:rsidP="000D21C8">
      <w:pPr>
        <w:spacing w:before="0" w:after="0" w:line="240" w:lineRule="auto"/>
        <w:jc w:val="left"/>
        <w:rPr>
          <w:sz w:val="24"/>
          <w:lang w:val="en-GB" w:eastAsia="en-GB"/>
        </w:rPr>
      </w:pPr>
    </w:p>
    <w:p w14:paraId="0FD73F5D" w14:textId="77777777" w:rsidR="000D21C8" w:rsidRPr="00547A12" w:rsidRDefault="000D21C8" w:rsidP="000D21C8">
      <w:pPr>
        <w:spacing w:before="0" w:after="0" w:line="240" w:lineRule="auto"/>
        <w:jc w:val="left"/>
        <w:rPr>
          <w:sz w:val="24"/>
          <w:lang w:val="en-GB" w:eastAsia="en-GB"/>
        </w:rPr>
      </w:pPr>
    </w:p>
    <w:p w14:paraId="4FA69DF0" w14:textId="77777777" w:rsidR="000D21C8" w:rsidRPr="00547A12" w:rsidRDefault="000D21C8" w:rsidP="000D21C8">
      <w:pPr>
        <w:spacing w:before="0" w:after="0" w:line="240" w:lineRule="auto"/>
        <w:jc w:val="left"/>
        <w:rPr>
          <w:sz w:val="24"/>
          <w:lang w:val="en-GB" w:eastAsia="en-GB"/>
        </w:rPr>
      </w:pPr>
    </w:p>
    <w:p w14:paraId="4605E125" w14:textId="77777777" w:rsidR="000D21C8" w:rsidRPr="00547A12" w:rsidRDefault="000D21C8" w:rsidP="000D21C8">
      <w:pPr>
        <w:spacing w:before="0" w:after="0" w:line="240" w:lineRule="auto"/>
        <w:jc w:val="left"/>
        <w:rPr>
          <w:sz w:val="24"/>
          <w:lang w:val="en-GB" w:eastAsia="en-GB"/>
        </w:rPr>
      </w:pPr>
    </w:p>
    <w:p w14:paraId="6A9B23ED" w14:textId="77777777" w:rsidR="000D21C8" w:rsidRPr="00547A12" w:rsidRDefault="000D21C8" w:rsidP="000D21C8">
      <w:pPr>
        <w:spacing w:before="0" w:after="0" w:line="240" w:lineRule="auto"/>
        <w:jc w:val="left"/>
        <w:rPr>
          <w:sz w:val="24"/>
          <w:lang w:val="en-GB" w:eastAsia="en-GB"/>
        </w:rPr>
      </w:pPr>
    </w:p>
    <w:p w14:paraId="5CBE32FB" w14:textId="77777777" w:rsidR="000D21C8" w:rsidRPr="00547A12" w:rsidRDefault="000D21C8" w:rsidP="000D21C8">
      <w:pPr>
        <w:spacing w:before="0" w:after="0" w:line="240" w:lineRule="auto"/>
        <w:jc w:val="left"/>
        <w:rPr>
          <w:sz w:val="24"/>
          <w:lang w:val="en-GB" w:eastAsia="en-GB"/>
        </w:rPr>
      </w:pPr>
    </w:p>
    <w:p w14:paraId="07B6B901" w14:textId="77777777" w:rsidR="000D21C8" w:rsidRPr="00547A12" w:rsidRDefault="000D21C8" w:rsidP="000D21C8">
      <w:pPr>
        <w:spacing w:before="0" w:after="0" w:line="240" w:lineRule="auto"/>
        <w:jc w:val="left"/>
        <w:rPr>
          <w:sz w:val="24"/>
          <w:lang w:val="en-GB" w:eastAsia="en-GB"/>
        </w:rPr>
      </w:pPr>
    </w:p>
    <w:p w14:paraId="07E40B79" w14:textId="77777777" w:rsidR="000D21C8" w:rsidRPr="00547A12" w:rsidRDefault="000D21C8" w:rsidP="000D21C8">
      <w:pPr>
        <w:spacing w:before="0" w:after="0" w:line="240" w:lineRule="auto"/>
        <w:jc w:val="left"/>
        <w:rPr>
          <w:sz w:val="24"/>
          <w:lang w:val="en-GB" w:eastAsia="en-GB"/>
        </w:rPr>
      </w:pPr>
    </w:p>
    <w:p w14:paraId="5298C599" w14:textId="77777777" w:rsidR="000D21C8" w:rsidRPr="00547A12" w:rsidRDefault="000D21C8" w:rsidP="000D21C8">
      <w:pPr>
        <w:spacing w:before="0" w:after="0" w:line="240" w:lineRule="auto"/>
        <w:jc w:val="left"/>
        <w:rPr>
          <w:sz w:val="24"/>
          <w:lang w:val="en-GB" w:eastAsia="en-GB"/>
        </w:rPr>
      </w:pPr>
    </w:p>
    <w:p w14:paraId="49E1519A" w14:textId="77777777" w:rsidR="000D21C8" w:rsidRPr="00547A12" w:rsidRDefault="000D21C8" w:rsidP="000D21C8">
      <w:pPr>
        <w:spacing w:before="0" w:after="0" w:line="240" w:lineRule="auto"/>
        <w:jc w:val="left"/>
        <w:rPr>
          <w:sz w:val="24"/>
          <w:lang w:val="en-GB"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796"/>
        <w:gridCol w:w="851"/>
      </w:tblGrid>
      <w:tr w:rsidR="000D21C8" w:rsidRPr="00547A12" w14:paraId="179711A0" w14:textId="77777777" w:rsidTr="000D21C8">
        <w:tc>
          <w:tcPr>
            <w:tcW w:w="9356" w:type="dxa"/>
            <w:gridSpan w:val="3"/>
          </w:tcPr>
          <w:p w14:paraId="640464AC" w14:textId="77777777"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 xml:space="preserve">Project co-funded by the European Commission within </w:t>
            </w:r>
            <w:proofErr w:type="gramStart"/>
            <w:r w:rsidRPr="00547A12">
              <w:rPr>
                <w:b/>
                <w:sz w:val="16"/>
                <w:szCs w:val="16"/>
                <w:lang w:val="en-GB" w:eastAsia="en-GB"/>
              </w:rPr>
              <w:t>the  ICT</w:t>
            </w:r>
            <w:proofErr w:type="gramEnd"/>
            <w:r w:rsidRPr="00547A12">
              <w:rPr>
                <w:b/>
                <w:sz w:val="16"/>
                <w:szCs w:val="16"/>
                <w:lang w:val="en-GB" w:eastAsia="en-GB"/>
              </w:rPr>
              <w:t xml:space="preserve"> Policy Support Programme</w:t>
            </w:r>
          </w:p>
        </w:tc>
      </w:tr>
      <w:tr w:rsidR="000D21C8" w:rsidRPr="00547A12" w14:paraId="2434644B" w14:textId="77777777" w:rsidTr="000D21C8">
        <w:tc>
          <w:tcPr>
            <w:tcW w:w="9356" w:type="dxa"/>
            <w:gridSpan w:val="3"/>
          </w:tcPr>
          <w:p w14:paraId="198BD343" w14:textId="77777777"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Dissemination Level</w:t>
            </w:r>
          </w:p>
        </w:tc>
      </w:tr>
      <w:tr w:rsidR="000D21C8" w:rsidRPr="000D74E2" w14:paraId="2FE4D0BF" w14:textId="77777777" w:rsidTr="000D21C8">
        <w:tc>
          <w:tcPr>
            <w:tcW w:w="709" w:type="dxa"/>
          </w:tcPr>
          <w:p w14:paraId="08F85882" w14:textId="77777777"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w:t>
            </w:r>
          </w:p>
        </w:tc>
        <w:tc>
          <w:tcPr>
            <w:tcW w:w="7796" w:type="dxa"/>
          </w:tcPr>
          <w:p w14:paraId="3A681CBD" w14:textId="77777777"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Public</w:t>
            </w:r>
          </w:p>
        </w:tc>
        <w:tc>
          <w:tcPr>
            <w:tcW w:w="851" w:type="dxa"/>
          </w:tcPr>
          <w:p w14:paraId="47234A43" w14:textId="77777777" w:rsidR="000D21C8" w:rsidRPr="00547A12" w:rsidRDefault="00EA2CA7" w:rsidP="006B715E">
            <w:pPr>
              <w:spacing w:before="40" w:after="40" w:line="240" w:lineRule="auto"/>
              <w:rPr>
                <w:b/>
                <w:sz w:val="16"/>
                <w:szCs w:val="16"/>
                <w:lang w:val="en-GB" w:eastAsia="en-GB"/>
              </w:rPr>
            </w:pPr>
            <w:r>
              <w:rPr>
                <w:b/>
                <w:sz w:val="16"/>
                <w:szCs w:val="16"/>
                <w:lang w:val="en-GB" w:eastAsia="en-GB"/>
              </w:rPr>
              <w:t>P</w:t>
            </w:r>
          </w:p>
        </w:tc>
      </w:tr>
      <w:tr w:rsidR="000D21C8" w:rsidRPr="000D74E2" w14:paraId="1932FB06" w14:textId="77777777" w:rsidTr="000D21C8">
        <w:tc>
          <w:tcPr>
            <w:tcW w:w="709" w:type="dxa"/>
          </w:tcPr>
          <w:p w14:paraId="7828F225" w14:textId="77777777"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w:t>
            </w:r>
          </w:p>
        </w:tc>
        <w:tc>
          <w:tcPr>
            <w:tcW w:w="7796" w:type="dxa"/>
          </w:tcPr>
          <w:p w14:paraId="55DE6F93" w14:textId="77777777"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Confidential, only for members of the consortium and the Commission Services</w:t>
            </w:r>
          </w:p>
        </w:tc>
        <w:tc>
          <w:tcPr>
            <w:tcW w:w="851" w:type="dxa"/>
          </w:tcPr>
          <w:p w14:paraId="516B373D" w14:textId="77777777" w:rsidR="000D21C8" w:rsidRPr="00547A12" w:rsidRDefault="000D21C8" w:rsidP="006B715E">
            <w:pPr>
              <w:spacing w:before="40" w:after="40" w:line="240" w:lineRule="auto"/>
              <w:rPr>
                <w:b/>
                <w:sz w:val="16"/>
                <w:szCs w:val="16"/>
                <w:lang w:val="en-GB" w:eastAsia="en-GB"/>
              </w:rPr>
            </w:pPr>
          </w:p>
        </w:tc>
      </w:tr>
    </w:tbl>
    <w:p w14:paraId="53D4E32E" w14:textId="77777777" w:rsidR="000D21C8" w:rsidRPr="00547A12" w:rsidRDefault="000D21C8" w:rsidP="000D21C8">
      <w:pPr>
        <w:spacing w:before="0" w:after="0" w:line="240" w:lineRule="auto"/>
        <w:jc w:val="left"/>
        <w:rPr>
          <w:sz w:val="24"/>
          <w:lang w:val="en-GB" w:eastAsia="en-GB"/>
        </w:rPr>
      </w:pPr>
    </w:p>
    <w:p w14:paraId="291C38EC" w14:textId="77777777" w:rsidR="000D21C8" w:rsidRPr="000D74E2" w:rsidRDefault="000D21C8" w:rsidP="000D21C8">
      <w:pPr>
        <w:tabs>
          <w:tab w:val="left" w:pos="360"/>
        </w:tabs>
        <w:rPr>
          <w:i/>
          <w:sz w:val="24"/>
          <w:lang w:val="en-GB" w:eastAsia="en-GB"/>
        </w:rPr>
      </w:pPr>
      <w:r w:rsidRPr="000D74E2">
        <w:rPr>
          <w:lang w:val="en-GB"/>
        </w:rPr>
        <w:br w:type="page"/>
      </w:r>
      <w:r w:rsidRPr="000D74E2">
        <w:rPr>
          <w:b/>
          <w:sz w:val="32"/>
          <w:szCs w:val="32"/>
          <w:lang w:val="en-GB" w:eastAsia="en-GB"/>
        </w:rPr>
        <w:lastRenderedPageBreak/>
        <w:t>Revision History</w:t>
      </w:r>
    </w:p>
    <w:p w14:paraId="3AC08E13" w14:textId="77777777" w:rsidR="000D21C8" w:rsidRPr="000D74E2" w:rsidRDefault="000D21C8" w:rsidP="000D21C8">
      <w:pPr>
        <w:spacing w:before="0" w:after="0" w:line="240" w:lineRule="auto"/>
        <w:rPr>
          <w:i/>
          <w:sz w:val="24"/>
          <w:lang w:val="en-GB" w:eastAsia="en-GB"/>
        </w:rPr>
      </w:pPr>
    </w:p>
    <w:tbl>
      <w:tblPr>
        <w:tblW w:w="0" w:type="auto"/>
        <w:tblInd w:w="5" w:type="dxa"/>
        <w:tblLayout w:type="fixed"/>
        <w:tblCellMar>
          <w:left w:w="0" w:type="dxa"/>
          <w:right w:w="0" w:type="dxa"/>
        </w:tblCellMar>
        <w:tblLook w:val="0000" w:firstRow="0" w:lastRow="0" w:firstColumn="0" w:lastColumn="0" w:noHBand="0" w:noVBand="0"/>
      </w:tblPr>
      <w:tblGrid>
        <w:gridCol w:w="1134"/>
        <w:gridCol w:w="1214"/>
        <w:gridCol w:w="1276"/>
        <w:gridCol w:w="1701"/>
        <w:gridCol w:w="4031"/>
      </w:tblGrid>
      <w:tr w:rsidR="000D21C8" w:rsidRPr="000D74E2" w14:paraId="7CC046B9" w14:textId="77777777" w:rsidTr="006B715E">
        <w:tc>
          <w:tcPr>
            <w:tcW w:w="1134" w:type="dxa"/>
            <w:tcBorders>
              <w:top w:val="single" w:sz="4" w:space="0" w:color="auto"/>
              <w:left w:val="single" w:sz="4" w:space="0" w:color="auto"/>
              <w:bottom w:val="single" w:sz="8" w:space="0" w:color="auto"/>
              <w:right w:val="single" w:sz="8" w:space="0" w:color="auto"/>
            </w:tcBorders>
            <w:shd w:val="clear" w:color="auto" w:fill="C0C0C0"/>
          </w:tcPr>
          <w:p w14:paraId="08174EAA" w14:textId="77777777" w:rsidR="000D21C8" w:rsidRPr="000D74E2" w:rsidRDefault="000D21C8" w:rsidP="006B715E">
            <w:pPr>
              <w:spacing w:before="0" w:after="0" w:line="240" w:lineRule="auto"/>
              <w:jc w:val="left"/>
              <w:rPr>
                <w:b/>
                <w:sz w:val="24"/>
                <w:lang w:eastAsia="en-GB"/>
              </w:rPr>
            </w:pPr>
            <w:r w:rsidRPr="000D74E2">
              <w:rPr>
                <w:b/>
                <w:sz w:val="24"/>
                <w:lang w:eastAsia="en-GB"/>
              </w:rPr>
              <w:t>Revision</w:t>
            </w:r>
          </w:p>
        </w:tc>
        <w:tc>
          <w:tcPr>
            <w:tcW w:w="1214" w:type="dxa"/>
            <w:tcBorders>
              <w:top w:val="single" w:sz="4" w:space="0" w:color="auto"/>
              <w:left w:val="nil"/>
              <w:bottom w:val="single" w:sz="8" w:space="0" w:color="auto"/>
              <w:right w:val="single" w:sz="4" w:space="0" w:color="auto"/>
            </w:tcBorders>
            <w:shd w:val="clear" w:color="auto" w:fill="C0C0C0"/>
          </w:tcPr>
          <w:p w14:paraId="0131887C" w14:textId="77777777" w:rsidR="000D21C8" w:rsidRPr="000D74E2" w:rsidRDefault="000D21C8" w:rsidP="006B715E">
            <w:pPr>
              <w:spacing w:before="0" w:after="0" w:line="240" w:lineRule="auto"/>
              <w:jc w:val="left"/>
              <w:rPr>
                <w:b/>
                <w:sz w:val="24"/>
                <w:lang w:eastAsia="en-GB"/>
              </w:rPr>
            </w:pPr>
            <w:r w:rsidRPr="000D74E2">
              <w:rPr>
                <w:b/>
                <w:sz w:val="24"/>
                <w:lang w:eastAsia="en-GB"/>
              </w:rPr>
              <w:t>Date</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44D9D6A" w14:textId="77777777" w:rsidR="000D21C8" w:rsidRPr="000D74E2" w:rsidRDefault="000D21C8" w:rsidP="006B715E">
            <w:pPr>
              <w:spacing w:before="0" w:after="0" w:line="240" w:lineRule="auto"/>
              <w:jc w:val="left"/>
              <w:rPr>
                <w:b/>
                <w:sz w:val="24"/>
                <w:lang w:eastAsia="en-GB"/>
              </w:rPr>
            </w:pPr>
            <w:r w:rsidRPr="000D74E2">
              <w:rPr>
                <w:b/>
                <w:sz w:val="24"/>
                <w:lang w:eastAsia="en-GB"/>
              </w:rPr>
              <w:t>Author</w:t>
            </w:r>
          </w:p>
        </w:tc>
        <w:tc>
          <w:tcPr>
            <w:tcW w:w="1701" w:type="dxa"/>
            <w:tcBorders>
              <w:top w:val="single" w:sz="4" w:space="0" w:color="auto"/>
              <w:left w:val="single" w:sz="4" w:space="0" w:color="auto"/>
              <w:bottom w:val="single" w:sz="8" w:space="0" w:color="auto"/>
              <w:right w:val="single" w:sz="8" w:space="0" w:color="auto"/>
            </w:tcBorders>
            <w:shd w:val="clear" w:color="auto" w:fill="C0C0C0"/>
            <w:tcMar>
              <w:top w:w="0" w:type="dxa"/>
              <w:left w:w="108" w:type="dxa"/>
              <w:bottom w:w="0" w:type="dxa"/>
              <w:right w:w="108" w:type="dxa"/>
            </w:tcMar>
          </w:tcPr>
          <w:p w14:paraId="109CD756" w14:textId="77777777" w:rsidR="000D21C8" w:rsidRPr="000D74E2" w:rsidRDefault="000D21C8" w:rsidP="006B715E">
            <w:pPr>
              <w:spacing w:before="0" w:after="0" w:line="240" w:lineRule="auto"/>
              <w:jc w:val="left"/>
              <w:rPr>
                <w:b/>
                <w:sz w:val="24"/>
                <w:lang w:eastAsia="en-GB"/>
              </w:rPr>
            </w:pPr>
            <w:proofErr w:type="spellStart"/>
            <w:r w:rsidRPr="000D74E2">
              <w:rPr>
                <w:b/>
                <w:sz w:val="24"/>
                <w:lang w:eastAsia="en-GB"/>
              </w:rPr>
              <w:t>Organisation</w:t>
            </w:r>
            <w:proofErr w:type="spellEnd"/>
          </w:p>
        </w:tc>
        <w:tc>
          <w:tcPr>
            <w:tcW w:w="4031" w:type="dxa"/>
            <w:tcBorders>
              <w:top w:val="single" w:sz="4" w:space="0" w:color="auto"/>
              <w:left w:val="nil"/>
              <w:bottom w:val="single" w:sz="8" w:space="0" w:color="auto"/>
              <w:right w:val="single" w:sz="4" w:space="0" w:color="auto"/>
            </w:tcBorders>
            <w:shd w:val="clear" w:color="auto" w:fill="C0C0C0"/>
            <w:tcMar>
              <w:top w:w="0" w:type="dxa"/>
              <w:left w:w="108" w:type="dxa"/>
              <w:bottom w:w="0" w:type="dxa"/>
              <w:right w:w="108" w:type="dxa"/>
            </w:tcMar>
          </w:tcPr>
          <w:p w14:paraId="6BFDA56D" w14:textId="77777777" w:rsidR="000D21C8" w:rsidRPr="000D74E2" w:rsidRDefault="000D21C8" w:rsidP="006B715E">
            <w:pPr>
              <w:spacing w:before="0" w:after="0" w:line="240" w:lineRule="auto"/>
              <w:jc w:val="left"/>
              <w:rPr>
                <w:b/>
                <w:sz w:val="24"/>
                <w:lang w:eastAsia="en-GB"/>
              </w:rPr>
            </w:pPr>
            <w:r w:rsidRPr="000D74E2">
              <w:rPr>
                <w:b/>
                <w:sz w:val="24"/>
                <w:lang w:eastAsia="en-GB"/>
              </w:rPr>
              <w:t>Description</w:t>
            </w:r>
          </w:p>
        </w:tc>
      </w:tr>
      <w:tr w:rsidR="000D21C8" w:rsidRPr="000D74E2" w14:paraId="58466F7E" w14:textId="77777777" w:rsidTr="006B715E">
        <w:tc>
          <w:tcPr>
            <w:tcW w:w="1134" w:type="dxa"/>
            <w:tcBorders>
              <w:top w:val="single" w:sz="8" w:space="0" w:color="auto"/>
              <w:left w:val="single" w:sz="4" w:space="0" w:color="auto"/>
              <w:bottom w:val="single" w:sz="8" w:space="0" w:color="auto"/>
              <w:right w:val="single" w:sz="8" w:space="0" w:color="auto"/>
            </w:tcBorders>
          </w:tcPr>
          <w:p w14:paraId="7766186C" w14:textId="77777777" w:rsidR="000D21C8" w:rsidRPr="000D74E2" w:rsidRDefault="00EA2CA7" w:rsidP="006B715E">
            <w:pPr>
              <w:spacing w:before="0" w:after="0" w:line="240" w:lineRule="auto"/>
              <w:jc w:val="left"/>
              <w:rPr>
                <w:sz w:val="24"/>
                <w:lang w:eastAsia="en-GB"/>
              </w:rPr>
            </w:pPr>
            <w:r>
              <w:rPr>
                <w:sz w:val="24"/>
                <w:lang w:eastAsia="en-GB"/>
              </w:rPr>
              <w:t>Draft</w:t>
            </w:r>
          </w:p>
        </w:tc>
        <w:tc>
          <w:tcPr>
            <w:tcW w:w="1214" w:type="dxa"/>
            <w:tcBorders>
              <w:top w:val="single" w:sz="8" w:space="0" w:color="auto"/>
              <w:left w:val="nil"/>
              <w:bottom w:val="single" w:sz="8" w:space="0" w:color="auto"/>
              <w:right w:val="single" w:sz="4" w:space="0" w:color="auto"/>
            </w:tcBorders>
          </w:tcPr>
          <w:p w14:paraId="22C3D2C2" w14:textId="77777777" w:rsidR="000D21C8" w:rsidRPr="000D74E2" w:rsidRDefault="00EA2CA7" w:rsidP="006B715E">
            <w:pPr>
              <w:spacing w:before="0" w:after="0" w:line="240" w:lineRule="auto"/>
              <w:jc w:val="left"/>
              <w:rPr>
                <w:sz w:val="24"/>
                <w:lang w:eastAsia="en-GB"/>
              </w:rPr>
            </w:pPr>
            <w:r>
              <w:rPr>
                <w:sz w:val="24"/>
                <w:lang w:eastAsia="en-GB"/>
              </w:rPr>
              <w:t>9-9-13</w:t>
            </w:r>
          </w:p>
        </w:tc>
        <w:tc>
          <w:tcPr>
            <w:tcW w:w="1276" w:type="dxa"/>
            <w:tcBorders>
              <w:top w:val="single" w:sz="4" w:space="0" w:color="auto"/>
              <w:left w:val="single" w:sz="4" w:space="0" w:color="auto"/>
              <w:bottom w:val="single" w:sz="4" w:space="0" w:color="auto"/>
              <w:right w:val="single" w:sz="4" w:space="0" w:color="auto"/>
            </w:tcBorders>
          </w:tcPr>
          <w:p w14:paraId="4D792921" w14:textId="77777777" w:rsidR="000D21C8" w:rsidRPr="000D74E2" w:rsidRDefault="00EA2CA7" w:rsidP="006B715E">
            <w:pPr>
              <w:spacing w:before="0" w:after="0" w:line="240" w:lineRule="auto"/>
              <w:jc w:val="left"/>
              <w:rPr>
                <w:sz w:val="24"/>
                <w:lang w:eastAsia="en-GB"/>
              </w:rPr>
            </w:pPr>
            <w:r>
              <w:rPr>
                <w:sz w:val="24"/>
                <w:lang w:eastAsia="en-GB"/>
              </w:rPr>
              <w:t>M Drescher</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C2BA9DC" w14:textId="77777777" w:rsidR="000D21C8" w:rsidRPr="000D74E2" w:rsidRDefault="00EA2CA7" w:rsidP="006B715E">
            <w:pPr>
              <w:spacing w:before="0" w:after="0" w:line="240" w:lineRule="auto"/>
              <w:jc w:val="left"/>
              <w:rPr>
                <w:sz w:val="24"/>
                <w:lang w:eastAsia="en-GB"/>
              </w:rPr>
            </w:pPr>
            <w:r>
              <w:rPr>
                <w:sz w:val="24"/>
                <w:lang w:eastAsia="en-GB"/>
              </w:rPr>
              <w:t>EGI.eu</w:t>
            </w: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22032B6" w14:textId="77777777" w:rsidR="000D21C8" w:rsidRPr="000D74E2" w:rsidRDefault="00EA2CA7" w:rsidP="006B715E">
            <w:pPr>
              <w:spacing w:before="0" w:after="0" w:line="240" w:lineRule="auto"/>
              <w:jc w:val="left"/>
              <w:rPr>
                <w:sz w:val="24"/>
                <w:lang w:eastAsia="en-GB"/>
              </w:rPr>
            </w:pPr>
            <w:r>
              <w:rPr>
                <w:sz w:val="24"/>
                <w:lang w:eastAsia="en-GB"/>
              </w:rPr>
              <w:t>Initial skeleton</w:t>
            </w:r>
          </w:p>
        </w:tc>
      </w:tr>
      <w:tr w:rsidR="000D21C8" w:rsidRPr="000D74E2" w14:paraId="6EAC5E8D" w14:textId="77777777" w:rsidTr="006B715E">
        <w:tc>
          <w:tcPr>
            <w:tcW w:w="1134" w:type="dxa"/>
            <w:tcBorders>
              <w:top w:val="single" w:sz="8" w:space="0" w:color="auto"/>
              <w:left w:val="single" w:sz="4" w:space="0" w:color="auto"/>
              <w:bottom w:val="single" w:sz="8" w:space="0" w:color="auto"/>
              <w:right w:val="single" w:sz="8" w:space="0" w:color="auto"/>
            </w:tcBorders>
          </w:tcPr>
          <w:p w14:paraId="21302CE3" w14:textId="77777777" w:rsidR="000D21C8" w:rsidRPr="000D74E2" w:rsidRDefault="000D21C8" w:rsidP="006B715E">
            <w:pPr>
              <w:spacing w:before="0" w:after="0" w:line="240" w:lineRule="auto"/>
              <w:jc w:val="left"/>
              <w:rPr>
                <w:sz w:val="24"/>
                <w:lang w:eastAsia="en-GB"/>
              </w:rPr>
            </w:pPr>
          </w:p>
        </w:tc>
        <w:tc>
          <w:tcPr>
            <w:tcW w:w="1214" w:type="dxa"/>
            <w:tcBorders>
              <w:top w:val="single" w:sz="8" w:space="0" w:color="auto"/>
              <w:left w:val="nil"/>
              <w:bottom w:val="single" w:sz="8" w:space="0" w:color="auto"/>
              <w:right w:val="single" w:sz="4" w:space="0" w:color="auto"/>
            </w:tcBorders>
          </w:tcPr>
          <w:p w14:paraId="5036BA75" w14:textId="77777777" w:rsidR="000D21C8" w:rsidRPr="000D74E2" w:rsidRDefault="000D21C8" w:rsidP="006B715E">
            <w:pPr>
              <w:spacing w:before="0" w:after="0" w:line="240" w:lineRule="auto"/>
              <w:jc w:val="left"/>
              <w:rPr>
                <w:sz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5E9C0AF8" w14:textId="77777777"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35DBE96" w14:textId="77777777"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5E6548F2" w14:textId="77777777" w:rsidR="000D21C8" w:rsidRPr="000D74E2" w:rsidRDefault="000D21C8" w:rsidP="006B715E">
            <w:pPr>
              <w:spacing w:before="0" w:after="0" w:line="240" w:lineRule="auto"/>
              <w:jc w:val="left"/>
              <w:rPr>
                <w:sz w:val="24"/>
                <w:lang w:eastAsia="en-GB"/>
              </w:rPr>
            </w:pPr>
          </w:p>
        </w:tc>
      </w:tr>
      <w:tr w:rsidR="000D21C8" w:rsidRPr="000D74E2" w14:paraId="270CF2BD" w14:textId="77777777" w:rsidTr="006B715E">
        <w:tc>
          <w:tcPr>
            <w:tcW w:w="1134" w:type="dxa"/>
            <w:tcBorders>
              <w:top w:val="single" w:sz="8" w:space="0" w:color="auto"/>
              <w:left w:val="single" w:sz="4" w:space="0" w:color="auto"/>
              <w:bottom w:val="single" w:sz="8" w:space="0" w:color="auto"/>
              <w:right w:val="single" w:sz="8" w:space="0" w:color="auto"/>
            </w:tcBorders>
          </w:tcPr>
          <w:p w14:paraId="65B443FA" w14:textId="77777777" w:rsidR="000D21C8" w:rsidRPr="000D74E2" w:rsidRDefault="000D21C8" w:rsidP="006B715E">
            <w:pPr>
              <w:spacing w:before="0" w:after="0" w:line="240" w:lineRule="auto"/>
              <w:jc w:val="left"/>
              <w:rPr>
                <w:sz w:val="24"/>
                <w:lang w:eastAsia="en-GB"/>
              </w:rPr>
            </w:pPr>
          </w:p>
        </w:tc>
        <w:tc>
          <w:tcPr>
            <w:tcW w:w="1214" w:type="dxa"/>
            <w:tcBorders>
              <w:top w:val="single" w:sz="8" w:space="0" w:color="auto"/>
              <w:left w:val="nil"/>
              <w:bottom w:val="single" w:sz="8" w:space="0" w:color="auto"/>
              <w:right w:val="single" w:sz="4" w:space="0" w:color="auto"/>
            </w:tcBorders>
          </w:tcPr>
          <w:p w14:paraId="4FA0B84B" w14:textId="77777777" w:rsidR="000D21C8" w:rsidRPr="000D74E2" w:rsidRDefault="000D21C8" w:rsidP="006B715E">
            <w:pPr>
              <w:spacing w:before="0" w:after="0" w:line="240" w:lineRule="auto"/>
              <w:jc w:val="left"/>
              <w:rPr>
                <w:sz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63CAF35B" w14:textId="77777777"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BE6C94A" w14:textId="77777777"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5FC516EA" w14:textId="77777777" w:rsidR="000D21C8" w:rsidRPr="000D74E2" w:rsidRDefault="000D21C8" w:rsidP="006B715E">
            <w:pPr>
              <w:spacing w:before="0" w:after="0" w:line="240" w:lineRule="auto"/>
              <w:jc w:val="left"/>
              <w:rPr>
                <w:sz w:val="24"/>
                <w:lang w:eastAsia="en-GB"/>
              </w:rPr>
            </w:pPr>
          </w:p>
        </w:tc>
      </w:tr>
      <w:tr w:rsidR="000D21C8" w:rsidRPr="000D74E2" w14:paraId="54B909C5" w14:textId="77777777" w:rsidTr="006B715E">
        <w:tc>
          <w:tcPr>
            <w:tcW w:w="1134" w:type="dxa"/>
            <w:tcBorders>
              <w:top w:val="single" w:sz="8" w:space="0" w:color="auto"/>
              <w:left w:val="single" w:sz="4" w:space="0" w:color="auto"/>
              <w:bottom w:val="single" w:sz="8" w:space="0" w:color="auto"/>
              <w:right w:val="single" w:sz="8" w:space="0" w:color="auto"/>
            </w:tcBorders>
          </w:tcPr>
          <w:p w14:paraId="36C90D6F" w14:textId="77777777" w:rsidR="000D21C8" w:rsidRPr="000D74E2" w:rsidRDefault="000D21C8" w:rsidP="006B715E">
            <w:pPr>
              <w:spacing w:before="0" w:after="0" w:line="240" w:lineRule="auto"/>
              <w:jc w:val="left"/>
              <w:rPr>
                <w:sz w:val="24"/>
                <w:lang w:eastAsia="en-GB"/>
              </w:rPr>
            </w:pPr>
          </w:p>
        </w:tc>
        <w:tc>
          <w:tcPr>
            <w:tcW w:w="1214" w:type="dxa"/>
            <w:tcBorders>
              <w:top w:val="single" w:sz="8" w:space="0" w:color="auto"/>
              <w:left w:val="nil"/>
              <w:bottom w:val="single" w:sz="8" w:space="0" w:color="auto"/>
              <w:right w:val="single" w:sz="4" w:space="0" w:color="auto"/>
            </w:tcBorders>
          </w:tcPr>
          <w:p w14:paraId="5A152DD2" w14:textId="77777777" w:rsidR="000D21C8" w:rsidRPr="000D74E2" w:rsidRDefault="000D21C8" w:rsidP="006B715E">
            <w:pPr>
              <w:spacing w:before="0" w:after="0" w:line="240" w:lineRule="auto"/>
              <w:jc w:val="left"/>
              <w:rPr>
                <w:sz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798BAA9A" w14:textId="77777777"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E1CC390" w14:textId="77777777"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308761A0" w14:textId="77777777" w:rsidR="000D21C8" w:rsidRPr="000D74E2" w:rsidRDefault="000D21C8" w:rsidP="006B715E">
            <w:pPr>
              <w:spacing w:before="0" w:after="0" w:line="240" w:lineRule="auto"/>
              <w:jc w:val="left"/>
              <w:rPr>
                <w:sz w:val="24"/>
                <w:lang w:eastAsia="en-GB"/>
              </w:rPr>
            </w:pPr>
          </w:p>
        </w:tc>
      </w:tr>
      <w:tr w:rsidR="000D21C8" w:rsidRPr="000D74E2" w14:paraId="4C39518A" w14:textId="77777777" w:rsidTr="006B715E">
        <w:tc>
          <w:tcPr>
            <w:tcW w:w="1134" w:type="dxa"/>
            <w:tcBorders>
              <w:top w:val="single" w:sz="8" w:space="0" w:color="auto"/>
              <w:left w:val="single" w:sz="4" w:space="0" w:color="auto"/>
              <w:bottom w:val="single" w:sz="8" w:space="0" w:color="auto"/>
              <w:right w:val="single" w:sz="8" w:space="0" w:color="auto"/>
            </w:tcBorders>
          </w:tcPr>
          <w:p w14:paraId="59B8B1D1" w14:textId="77777777" w:rsidR="000D21C8" w:rsidRPr="000D74E2" w:rsidRDefault="000D21C8" w:rsidP="006B715E">
            <w:pPr>
              <w:spacing w:before="0" w:after="0" w:line="240" w:lineRule="auto"/>
              <w:jc w:val="left"/>
              <w:rPr>
                <w:sz w:val="24"/>
                <w:lang w:eastAsia="en-GB"/>
              </w:rPr>
            </w:pPr>
          </w:p>
        </w:tc>
        <w:tc>
          <w:tcPr>
            <w:tcW w:w="1214" w:type="dxa"/>
            <w:tcBorders>
              <w:top w:val="single" w:sz="8" w:space="0" w:color="auto"/>
              <w:left w:val="nil"/>
              <w:bottom w:val="single" w:sz="8" w:space="0" w:color="auto"/>
              <w:right w:val="single" w:sz="4" w:space="0" w:color="auto"/>
            </w:tcBorders>
          </w:tcPr>
          <w:p w14:paraId="1D8A844E" w14:textId="77777777" w:rsidR="000D21C8" w:rsidRPr="000D74E2" w:rsidRDefault="000D21C8" w:rsidP="006B715E">
            <w:pPr>
              <w:spacing w:before="0" w:after="0" w:line="240" w:lineRule="auto"/>
              <w:jc w:val="left"/>
              <w:rPr>
                <w:sz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660274F5" w14:textId="77777777"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74DC5EE" w14:textId="77777777"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4DAEF6A7" w14:textId="77777777" w:rsidR="000D21C8" w:rsidRPr="000D74E2" w:rsidRDefault="000D21C8" w:rsidP="006B715E">
            <w:pPr>
              <w:spacing w:before="0" w:after="0" w:line="240" w:lineRule="auto"/>
              <w:jc w:val="left"/>
              <w:rPr>
                <w:sz w:val="24"/>
                <w:lang w:eastAsia="en-GB"/>
              </w:rPr>
            </w:pPr>
          </w:p>
        </w:tc>
      </w:tr>
      <w:tr w:rsidR="000D21C8" w:rsidRPr="000D74E2" w14:paraId="50574A0B" w14:textId="77777777" w:rsidTr="006B715E">
        <w:tc>
          <w:tcPr>
            <w:tcW w:w="1134" w:type="dxa"/>
            <w:tcBorders>
              <w:top w:val="single" w:sz="8" w:space="0" w:color="auto"/>
              <w:left w:val="single" w:sz="4" w:space="0" w:color="auto"/>
              <w:bottom w:val="single" w:sz="8" w:space="0" w:color="auto"/>
              <w:right w:val="single" w:sz="8" w:space="0" w:color="auto"/>
            </w:tcBorders>
          </w:tcPr>
          <w:p w14:paraId="4DF9F20D" w14:textId="77777777" w:rsidR="000D21C8" w:rsidRPr="000D74E2" w:rsidRDefault="000D21C8" w:rsidP="006B715E">
            <w:pPr>
              <w:spacing w:before="0" w:after="0" w:line="240" w:lineRule="auto"/>
              <w:jc w:val="left"/>
              <w:rPr>
                <w:sz w:val="24"/>
                <w:lang w:eastAsia="en-GB"/>
              </w:rPr>
            </w:pPr>
          </w:p>
        </w:tc>
        <w:tc>
          <w:tcPr>
            <w:tcW w:w="1214" w:type="dxa"/>
            <w:tcBorders>
              <w:top w:val="single" w:sz="8" w:space="0" w:color="auto"/>
              <w:left w:val="nil"/>
              <w:bottom w:val="single" w:sz="8" w:space="0" w:color="auto"/>
              <w:right w:val="single" w:sz="4" w:space="0" w:color="auto"/>
            </w:tcBorders>
          </w:tcPr>
          <w:p w14:paraId="08C7AB2D" w14:textId="77777777" w:rsidR="000D21C8" w:rsidRPr="000D74E2" w:rsidRDefault="000D21C8" w:rsidP="006B715E">
            <w:pPr>
              <w:spacing w:before="0" w:after="0" w:line="240" w:lineRule="auto"/>
              <w:jc w:val="left"/>
              <w:rPr>
                <w:sz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6EFE97A4" w14:textId="77777777"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80C548E" w14:textId="77777777"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4C14ADAB" w14:textId="77777777" w:rsidR="000D21C8" w:rsidRPr="000D74E2" w:rsidRDefault="000D21C8" w:rsidP="006B715E">
            <w:pPr>
              <w:spacing w:before="0" w:after="0" w:line="240" w:lineRule="auto"/>
              <w:jc w:val="left"/>
              <w:rPr>
                <w:sz w:val="24"/>
                <w:lang w:eastAsia="en-GB"/>
              </w:rPr>
            </w:pPr>
          </w:p>
        </w:tc>
      </w:tr>
      <w:tr w:rsidR="000D21C8" w:rsidRPr="000D74E2" w14:paraId="62EABB63" w14:textId="77777777" w:rsidTr="006B715E">
        <w:tc>
          <w:tcPr>
            <w:tcW w:w="1134" w:type="dxa"/>
            <w:tcBorders>
              <w:top w:val="single" w:sz="8" w:space="0" w:color="auto"/>
              <w:left w:val="single" w:sz="4" w:space="0" w:color="auto"/>
              <w:bottom w:val="single" w:sz="8" w:space="0" w:color="auto"/>
              <w:right w:val="single" w:sz="8" w:space="0" w:color="auto"/>
            </w:tcBorders>
          </w:tcPr>
          <w:p w14:paraId="3FC0686E" w14:textId="77777777" w:rsidR="000D21C8" w:rsidRPr="000D74E2" w:rsidRDefault="000D21C8" w:rsidP="006B715E">
            <w:pPr>
              <w:spacing w:before="0" w:after="0" w:line="240" w:lineRule="auto"/>
              <w:jc w:val="left"/>
              <w:rPr>
                <w:sz w:val="24"/>
                <w:lang w:eastAsia="en-GB"/>
              </w:rPr>
            </w:pPr>
          </w:p>
        </w:tc>
        <w:tc>
          <w:tcPr>
            <w:tcW w:w="1214" w:type="dxa"/>
            <w:tcBorders>
              <w:top w:val="single" w:sz="8" w:space="0" w:color="auto"/>
              <w:left w:val="nil"/>
              <w:bottom w:val="single" w:sz="8" w:space="0" w:color="auto"/>
              <w:right w:val="single" w:sz="4" w:space="0" w:color="auto"/>
            </w:tcBorders>
          </w:tcPr>
          <w:p w14:paraId="53731508" w14:textId="77777777" w:rsidR="000D21C8" w:rsidRPr="000D74E2" w:rsidRDefault="000D21C8" w:rsidP="006B715E">
            <w:pPr>
              <w:spacing w:before="0" w:after="0" w:line="240" w:lineRule="auto"/>
              <w:jc w:val="left"/>
              <w:rPr>
                <w:sz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00FAC248" w14:textId="77777777"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EFBE6A0" w14:textId="77777777"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0CB50E2" w14:textId="77777777" w:rsidR="000D21C8" w:rsidRPr="000D74E2" w:rsidRDefault="000D21C8" w:rsidP="006B715E">
            <w:pPr>
              <w:spacing w:before="0" w:after="0" w:line="240" w:lineRule="auto"/>
              <w:jc w:val="left"/>
              <w:rPr>
                <w:sz w:val="24"/>
                <w:lang w:eastAsia="en-GB"/>
              </w:rPr>
            </w:pPr>
          </w:p>
        </w:tc>
      </w:tr>
      <w:tr w:rsidR="000D21C8" w:rsidRPr="000D74E2" w14:paraId="7EA61097" w14:textId="77777777" w:rsidTr="006B715E">
        <w:tc>
          <w:tcPr>
            <w:tcW w:w="1134" w:type="dxa"/>
            <w:tcBorders>
              <w:top w:val="single" w:sz="8" w:space="0" w:color="auto"/>
              <w:left w:val="single" w:sz="4" w:space="0" w:color="auto"/>
              <w:bottom w:val="single" w:sz="4" w:space="0" w:color="auto"/>
              <w:right w:val="single" w:sz="8" w:space="0" w:color="auto"/>
            </w:tcBorders>
          </w:tcPr>
          <w:p w14:paraId="6223BFE2" w14:textId="77777777" w:rsidR="000D21C8" w:rsidRPr="000D74E2" w:rsidRDefault="000D21C8" w:rsidP="006B715E">
            <w:pPr>
              <w:spacing w:before="0" w:after="0" w:line="240" w:lineRule="auto"/>
              <w:jc w:val="left"/>
              <w:rPr>
                <w:sz w:val="24"/>
                <w:lang w:eastAsia="en-GB"/>
              </w:rPr>
            </w:pPr>
          </w:p>
        </w:tc>
        <w:tc>
          <w:tcPr>
            <w:tcW w:w="1214" w:type="dxa"/>
            <w:tcBorders>
              <w:top w:val="single" w:sz="8" w:space="0" w:color="auto"/>
              <w:left w:val="nil"/>
              <w:bottom w:val="single" w:sz="4" w:space="0" w:color="auto"/>
              <w:right w:val="single" w:sz="4" w:space="0" w:color="auto"/>
            </w:tcBorders>
          </w:tcPr>
          <w:p w14:paraId="10852D73" w14:textId="77777777" w:rsidR="000D21C8" w:rsidRPr="000D74E2" w:rsidRDefault="000D21C8" w:rsidP="006B715E">
            <w:pPr>
              <w:spacing w:before="0" w:after="0" w:line="240" w:lineRule="auto"/>
              <w:jc w:val="left"/>
              <w:rPr>
                <w:sz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602D6147" w14:textId="77777777"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47F9CC17" w14:textId="77777777"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4" w:space="0" w:color="auto"/>
              <w:right w:val="single" w:sz="4" w:space="0" w:color="auto"/>
            </w:tcBorders>
            <w:tcMar>
              <w:top w:w="0" w:type="dxa"/>
              <w:left w:w="108" w:type="dxa"/>
              <w:bottom w:w="0" w:type="dxa"/>
              <w:right w:w="108" w:type="dxa"/>
            </w:tcMar>
          </w:tcPr>
          <w:p w14:paraId="55176C64" w14:textId="77777777" w:rsidR="000D21C8" w:rsidRPr="000D74E2" w:rsidRDefault="000D21C8" w:rsidP="006B715E">
            <w:pPr>
              <w:spacing w:before="0" w:after="0" w:line="240" w:lineRule="auto"/>
              <w:jc w:val="left"/>
              <w:rPr>
                <w:sz w:val="24"/>
                <w:lang w:eastAsia="en-GB"/>
              </w:rPr>
            </w:pPr>
          </w:p>
        </w:tc>
      </w:tr>
    </w:tbl>
    <w:p w14:paraId="43D77002" w14:textId="77777777" w:rsidR="000D21C8" w:rsidRPr="000D74E2" w:rsidRDefault="000D21C8" w:rsidP="000D21C8">
      <w:pPr>
        <w:spacing w:before="0" w:after="0" w:line="240" w:lineRule="auto"/>
        <w:jc w:val="left"/>
        <w:rPr>
          <w:sz w:val="24"/>
          <w:lang w:val="en-GB" w:eastAsia="en-GB"/>
        </w:rPr>
      </w:pPr>
    </w:p>
    <w:p w14:paraId="3AF0E002" w14:textId="77777777" w:rsidR="000D21C8" w:rsidRPr="000D74E2" w:rsidRDefault="000D21C8" w:rsidP="000D21C8">
      <w:pPr>
        <w:spacing w:before="0" w:after="0" w:line="240" w:lineRule="auto"/>
        <w:jc w:val="left"/>
        <w:rPr>
          <w:sz w:val="24"/>
          <w:lang w:val="en-GB" w:eastAsia="en-GB"/>
        </w:rPr>
      </w:pPr>
    </w:p>
    <w:p w14:paraId="45CE7A0D" w14:textId="77777777" w:rsidR="000D21C8" w:rsidRPr="000D74E2" w:rsidRDefault="000D21C8" w:rsidP="000D21C8">
      <w:pPr>
        <w:spacing w:before="0" w:after="0" w:line="240" w:lineRule="auto"/>
        <w:jc w:val="left"/>
        <w:rPr>
          <w:sz w:val="24"/>
          <w:lang w:val="en-GB" w:eastAsia="en-GB"/>
        </w:rPr>
      </w:pPr>
    </w:p>
    <w:p w14:paraId="1D2D2FF3" w14:textId="77777777" w:rsidR="000D21C8" w:rsidRPr="000D74E2" w:rsidRDefault="000D21C8" w:rsidP="000D21C8">
      <w:pPr>
        <w:spacing w:before="0" w:after="0" w:line="240" w:lineRule="auto"/>
        <w:jc w:val="left"/>
        <w:rPr>
          <w:sz w:val="24"/>
          <w:lang w:val="en-GB" w:eastAsia="en-GB"/>
        </w:rPr>
      </w:pPr>
    </w:p>
    <w:p w14:paraId="69952DFB" w14:textId="77777777" w:rsidR="000D21C8" w:rsidRPr="000D74E2" w:rsidRDefault="00176E98" w:rsidP="000D21C8">
      <w:pPr>
        <w:pStyle w:val="Default"/>
        <w:rPr>
          <w:rFonts w:ascii="Arial" w:hAnsi="Arial" w:cs="Arial"/>
          <w:b/>
          <w:sz w:val="28"/>
          <w:szCs w:val="28"/>
          <w:lang w:val="en-GB"/>
        </w:rPr>
      </w:pPr>
      <w:r>
        <w:rPr>
          <w:rFonts w:ascii="Arial" w:hAnsi="Arial" w:cs="Arial"/>
          <w:b/>
          <w:noProof/>
          <w:sz w:val="28"/>
          <w:szCs w:val="28"/>
          <w:lang w:val="en-US" w:eastAsia="en-US"/>
        </w:rPr>
        <mc:AlternateContent>
          <mc:Choice Requires="wps">
            <w:drawing>
              <wp:anchor distT="0" distB="0" distL="114300" distR="114300" simplePos="0" relativeHeight="251657728" behindDoc="0" locked="0" layoutInCell="1" allowOverlap="1" wp14:anchorId="0BBC19A8" wp14:editId="4A31035E">
                <wp:simplePos x="0" y="0"/>
                <wp:positionH relativeFrom="column">
                  <wp:posOffset>366395</wp:posOffset>
                </wp:positionH>
                <wp:positionV relativeFrom="paragraph">
                  <wp:posOffset>1437005</wp:posOffset>
                </wp:positionV>
                <wp:extent cx="5210175" cy="1533525"/>
                <wp:effectExtent l="0" t="1905" r="11430"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533525"/>
                        </a:xfrm>
                        <a:prstGeom prst="rect">
                          <a:avLst/>
                        </a:prstGeom>
                        <a:solidFill>
                          <a:srgbClr val="FFFFFF"/>
                        </a:solidFill>
                        <a:ln w="9525">
                          <a:solidFill>
                            <a:srgbClr val="000000"/>
                          </a:solidFill>
                          <a:miter lim="800000"/>
                          <a:headEnd/>
                          <a:tailEnd/>
                        </a:ln>
                      </wps:spPr>
                      <wps:txbx>
                        <w:txbxContent>
                          <w:p w14:paraId="021AE3B6" w14:textId="77777777" w:rsidR="006142F8" w:rsidRPr="000D74E2" w:rsidRDefault="006142F8" w:rsidP="000D21C8">
                            <w:pPr>
                              <w:rPr>
                                <w:b/>
                                <w:sz w:val="28"/>
                                <w:szCs w:val="32"/>
                              </w:rPr>
                            </w:pPr>
                            <w:r w:rsidRPr="000D74E2">
                              <w:rPr>
                                <w:b/>
                                <w:sz w:val="28"/>
                                <w:szCs w:val="32"/>
                              </w:rPr>
                              <w:t xml:space="preserve">Statement of originality: </w:t>
                            </w:r>
                          </w:p>
                          <w:p w14:paraId="5C9E6A13" w14:textId="77777777" w:rsidR="006142F8" w:rsidRPr="000D74E2" w:rsidRDefault="006142F8" w:rsidP="000D21C8">
                            <w:pPr>
                              <w:rPr>
                                <w:b/>
                                <w:sz w:val="28"/>
                                <w:szCs w:val="32"/>
                              </w:rPr>
                            </w:pPr>
                          </w:p>
                          <w:p w14:paraId="44583425" w14:textId="77777777" w:rsidR="006142F8" w:rsidRPr="000D74E2" w:rsidRDefault="006142F8" w:rsidP="000D21C8">
                            <w:pPr>
                              <w:rPr>
                                <w:sz w:val="24"/>
                                <w:szCs w:val="28"/>
                              </w:rPr>
                            </w:pPr>
                            <w:r w:rsidRPr="000D74E2">
                              <w:rPr>
                                <w:sz w:val="24"/>
                                <w:szCs w:val="28"/>
                              </w:rPr>
                              <w:t>This deliverable contains original unpublished work except where clearly indicated otherwise. Acknowledgement of previously published material and of the work of others has been made through appropriate citation, quotation or both.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28.85pt;margin-top:113.15pt;width:410.25pt;height:1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">
                <v:textbox>
                  <w:txbxContent>
                    <w:p w14:paraId="021AE3B6" w14:textId="77777777" w:rsidR="006142F8" w:rsidRPr="000D74E2" w:rsidRDefault="006142F8" w:rsidP="000D21C8">
                      <w:pPr>
                        <w:rPr>
                          <w:b/>
                          <w:sz w:val="28"/>
                          <w:szCs w:val="32"/>
                        </w:rPr>
                      </w:pPr>
                      <w:r w:rsidRPr="000D74E2">
                        <w:rPr>
                          <w:b/>
                          <w:sz w:val="28"/>
                          <w:szCs w:val="32"/>
                        </w:rPr>
                        <w:t xml:space="preserve">Statement of originality: </w:t>
                      </w:r>
                    </w:p>
                    <w:p w14:paraId="5C9E6A13" w14:textId="77777777" w:rsidR="006142F8" w:rsidRPr="000D74E2" w:rsidRDefault="006142F8" w:rsidP="000D21C8">
                      <w:pPr>
                        <w:rPr>
                          <w:b/>
                          <w:sz w:val="28"/>
                          <w:szCs w:val="32"/>
                        </w:rPr>
                      </w:pPr>
                    </w:p>
                    <w:p w14:paraId="44583425" w14:textId="77777777" w:rsidR="006142F8" w:rsidRPr="000D74E2" w:rsidRDefault="006142F8" w:rsidP="000D21C8">
                      <w:pPr>
                        <w:rPr>
                          <w:sz w:val="24"/>
                          <w:szCs w:val="28"/>
                        </w:rPr>
                      </w:pPr>
                      <w:r w:rsidRPr="000D74E2">
                        <w:rPr>
                          <w:sz w:val="24"/>
                          <w:szCs w:val="28"/>
                        </w:rPr>
                        <w:t>This deliverable contains original unpublished work except where clearly indicated otherwise. Acknowledgement of previously published material and of the work of others has been made through appropriate citation, quotation or both.</w:t>
                      </w:r>
                    </w:p>
                  </w:txbxContent>
                </v:textbox>
              </v:shape>
            </w:pict>
          </mc:Fallback>
        </mc:AlternateContent>
      </w:r>
      <w:r w:rsidR="000D21C8" w:rsidRPr="000D74E2">
        <w:rPr>
          <w:rFonts w:ascii="Arial" w:hAnsi="Arial" w:cs="Arial"/>
          <w:b/>
          <w:sz w:val="28"/>
          <w:szCs w:val="28"/>
          <w:lang w:val="en-GB"/>
        </w:rPr>
        <w:t xml:space="preserve"> </w:t>
      </w:r>
    </w:p>
    <w:p w14:paraId="1B11D293" w14:textId="77777777" w:rsidR="001D68A7" w:rsidRPr="00C109E5" w:rsidRDefault="001D68A7" w:rsidP="001D68A7">
      <w:pPr>
        <w:pStyle w:val="Title"/>
      </w:pPr>
      <w:r w:rsidRPr="00C109E5">
        <w:lastRenderedPageBreak/>
        <w:t>Table of Contents</w:t>
      </w:r>
      <w:bookmarkEnd w:id="0"/>
      <w:bookmarkEnd w:id="1"/>
    </w:p>
    <w:p w14:paraId="4B88015F" w14:textId="77777777" w:rsidR="000145E1" w:rsidRDefault="00457229">
      <w:pPr>
        <w:pStyle w:val="TOC1"/>
        <w:tabs>
          <w:tab w:val="left" w:pos="341"/>
        </w:tabs>
        <w:rPr>
          <w:rFonts w:asciiTheme="minorHAnsi" w:eastAsiaTheme="minorEastAsia" w:hAnsiTheme="minorHAnsi" w:cstheme="minorBidi"/>
          <w:b w:val="0"/>
          <w:bCs w:val="0"/>
          <w:caps w:val="0"/>
          <w:noProof/>
          <w:sz w:val="24"/>
          <w:szCs w:val="24"/>
          <w:lang w:eastAsia="ja-JP"/>
        </w:rPr>
      </w:pPr>
      <w:r>
        <w:rPr>
          <w:color w:val="00458A"/>
          <w:lang w:val="it-IT"/>
        </w:rPr>
        <w:fldChar w:fldCharType="begin"/>
      </w:r>
      <w:r>
        <w:rPr>
          <w:lang w:val="it-IT"/>
        </w:rPr>
        <w:instrText xml:space="preserve"> TOC \o "1-3" \h \z \u </w:instrText>
      </w:r>
      <w:r>
        <w:rPr>
          <w:color w:val="00458A"/>
          <w:lang w:val="it-IT"/>
        </w:rPr>
        <w:fldChar w:fldCharType="separate"/>
      </w:r>
      <w:r w:rsidR="000145E1">
        <w:rPr>
          <w:noProof/>
        </w:rPr>
        <w:t>1</w:t>
      </w:r>
      <w:r w:rsidR="000145E1">
        <w:rPr>
          <w:rFonts w:asciiTheme="minorHAnsi" w:eastAsiaTheme="minorEastAsia" w:hAnsiTheme="minorHAnsi" w:cstheme="minorBidi"/>
          <w:b w:val="0"/>
          <w:bCs w:val="0"/>
          <w:caps w:val="0"/>
          <w:noProof/>
          <w:sz w:val="24"/>
          <w:szCs w:val="24"/>
          <w:lang w:eastAsia="ja-JP"/>
        </w:rPr>
        <w:tab/>
      </w:r>
      <w:r w:rsidR="000145E1">
        <w:rPr>
          <w:noProof/>
        </w:rPr>
        <w:t>EXECUTIVE SUMMARY</w:t>
      </w:r>
      <w:r w:rsidR="000145E1">
        <w:rPr>
          <w:noProof/>
        </w:rPr>
        <w:tab/>
      </w:r>
      <w:r w:rsidR="000145E1">
        <w:rPr>
          <w:noProof/>
        </w:rPr>
        <w:fldChar w:fldCharType="begin"/>
      </w:r>
      <w:r w:rsidR="000145E1">
        <w:rPr>
          <w:noProof/>
        </w:rPr>
        <w:instrText xml:space="preserve"> PAGEREF _Toc240360430 \h </w:instrText>
      </w:r>
      <w:r w:rsidR="000145E1">
        <w:rPr>
          <w:noProof/>
        </w:rPr>
      </w:r>
      <w:r w:rsidR="000145E1">
        <w:rPr>
          <w:noProof/>
        </w:rPr>
        <w:fldChar w:fldCharType="separate"/>
      </w:r>
      <w:r w:rsidR="000145E1">
        <w:rPr>
          <w:noProof/>
        </w:rPr>
        <w:t>4</w:t>
      </w:r>
      <w:r w:rsidR="000145E1">
        <w:rPr>
          <w:noProof/>
        </w:rPr>
        <w:fldChar w:fldCharType="end"/>
      </w:r>
    </w:p>
    <w:p w14:paraId="3BA97274" w14:textId="77777777" w:rsidR="000145E1" w:rsidRDefault="000145E1">
      <w:pPr>
        <w:pStyle w:val="TOC1"/>
        <w:tabs>
          <w:tab w:val="left" w:pos="341"/>
        </w:tabs>
        <w:rPr>
          <w:rFonts w:asciiTheme="minorHAnsi" w:eastAsiaTheme="minorEastAsia" w:hAnsiTheme="minorHAnsi" w:cstheme="minorBidi"/>
          <w:b w:val="0"/>
          <w:bCs w:val="0"/>
          <w:caps w:val="0"/>
          <w:noProof/>
          <w:sz w:val="24"/>
          <w:szCs w:val="24"/>
          <w:lang w:eastAsia="ja-JP"/>
        </w:rPr>
      </w:pPr>
      <w:r>
        <w:rPr>
          <w:noProof/>
        </w:rPr>
        <w:t>2</w:t>
      </w:r>
      <w:r>
        <w:rPr>
          <w:rFonts w:asciiTheme="minorHAnsi" w:eastAsiaTheme="minorEastAsia" w:hAnsiTheme="minorHAnsi" w:cstheme="minorBidi"/>
          <w:b w:val="0"/>
          <w:bCs w:val="0"/>
          <w:caps w:val="0"/>
          <w:noProof/>
          <w:sz w:val="24"/>
          <w:szCs w:val="24"/>
          <w:lang w:eastAsia="ja-JP"/>
        </w:rPr>
        <w:tab/>
      </w:r>
      <w:r>
        <w:rPr>
          <w:noProof/>
        </w:rPr>
        <w:t>Introduction</w:t>
      </w:r>
      <w:r>
        <w:rPr>
          <w:noProof/>
        </w:rPr>
        <w:tab/>
      </w:r>
      <w:r>
        <w:rPr>
          <w:noProof/>
        </w:rPr>
        <w:fldChar w:fldCharType="begin"/>
      </w:r>
      <w:r>
        <w:rPr>
          <w:noProof/>
        </w:rPr>
        <w:instrText xml:space="preserve"> PAGEREF _Toc240360431 \h </w:instrText>
      </w:r>
      <w:r>
        <w:rPr>
          <w:noProof/>
        </w:rPr>
      </w:r>
      <w:r>
        <w:rPr>
          <w:noProof/>
        </w:rPr>
        <w:fldChar w:fldCharType="separate"/>
      </w:r>
      <w:r>
        <w:rPr>
          <w:noProof/>
        </w:rPr>
        <w:t>5</w:t>
      </w:r>
      <w:r>
        <w:rPr>
          <w:noProof/>
        </w:rPr>
        <w:fldChar w:fldCharType="end"/>
      </w:r>
    </w:p>
    <w:p w14:paraId="6E9896EB"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2.1</w:t>
      </w:r>
      <w:r>
        <w:rPr>
          <w:rFonts w:asciiTheme="minorHAnsi" w:eastAsiaTheme="minorEastAsia" w:hAnsiTheme="minorHAnsi" w:cstheme="minorBidi"/>
          <w:smallCaps w:val="0"/>
          <w:noProof/>
          <w:sz w:val="24"/>
          <w:szCs w:val="24"/>
          <w:lang w:eastAsia="ja-JP"/>
        </w:rPr>
        <w:tab/>
      </w:r>
      <w:r>
        <w:rPr>
          <w:noProof/>
        </w:rPr>
        <w:t>Structure of the document</w:t>
      </w:r>
      <w:r>
        <w:rPr>
          <w:noProof/>
        </w:rPr>
        <w:tab/>
      </w:r>
      <w:r>
        <w:rPr>
          <w:noProof/>
        </w:rPr>
        <w:fldChar w:fldCharType="begin"/>
      </w:r>
      <w:r>
        <w:rPr>
          <w:noProof/>
        </w:rPr>
        <w:instrText xml:space="preserve"> PAGEREF _Toc240360432 \h </w:instrText>
      </w:r>
      <w:r>
        <w:rPr>
          <w:noProof/>
        </w:rPr>
      </w:r>
      <w:r>
        <w:rPr>
          <w:noProof/>
        </w:rPr>
        <w:fldChar w:fldCharType="separate"/>
      </w:r>
      <w:r>
        <w:rPr>
          <w:noProof/>
        </w:rPr>
        <w:t>5</w:t>
      </w:r>
      <w:r>
        <w:rPr>
          <w:noProof/>
        </w:rPr>
        <w:fldChar w:fldCharType="end"/>
      </w:r>
    </w:p>
    <w:p w14:paraId="6EE299D9"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2.2</w:t>
      </w:r>
      <w:r>
        <w:rPr>
          <w:rFonts w:asciiTheme="minorHAnsi" w:eastAsiaTheme="minorEastAsia" w:hAnsiTheme="minorHAnsi" w:cstheme="minorBidi"/>
          <w:smallCaps w:val="0"/>
          <w:noProof/>
          <w:sz w:val="24"/>
          <w:szCs w:val="24"/>
          <w:lang w:eastAsia="ja-JP"/>
        </w:rPr>
        <w:tab/>
      </w:r>
      <w:r>
        <w:rPr>
          <w:noProof/>
        </w:rPr>
        <w:t>Objectives of the deliverable</w:t>
      </w:r>
      <w:r>
        <w:rPr>
          <w:noProof/>
        </w:rPr>
        <w:tab/>
      </w:r>
      <w:r>
        <w:rPr>
          <w:noProof/>
        </w:rPr>
        <w:fldChar w:fldCharType="begin"/>
      </w:r>
      <w:r>
        <w:rPr>
          <w:noProof/>
        </w:rPr>
        <w:instrText xml:space="preserve"> PAGEREF _Toc240360433 \h </w:instrText>
      </w:r>
      <w:r>
        <w:rPr>
          <w:noProof/>
        </w:rPr>
      </w:r>
      <w:r>
        <w:rPr>
          <w:noProof/>
        </w:rPr>
        <w:fldChar w:fldCharType="separate"/>
      </w:r>
      <w:r>
        <w:rPr>
          <w:noProof/>
        </w:rPr>
        <w:t>5</w:t>
      </w:r>
      <w:r>
        <w:rPr>
          <w:noProof/>
        </w:rPr>
        <w:fldChar w:fldCharType="end"/>
      </w:r>
    </w:p>
    <w:p w14:paraId="06350A01" w14:textId="77777777" w:rsidR="000145E1" w:rsidRDefault="000145E1">
      <w:pPr>
        <w:pStyle w:val="TOC1"/>
        <w:tabs>
          <w:tab w:val="left" w:pos="341"/>
        </w:tabs>
        <w:rPr>
          <w:rFonts w:asciiTheme="minorHAnsi" w:eastAsiaTheme="minorEastAsia" w:hAnsiTheme="minorHAnsi" w:cstheme="minorBidi"/>
          <w:b w:val="0"/>
          <w:bCs w:val="0"/>
          <w:caps w:val="0"/>
          <w:noProof/>
          <w:sz w:val="24"/>
          <w:szCs w:val="24"/>
          <w:lang w:eastAsia="ja-JP"/>
        </w:rPr>
      </w:pPr>
      <w:r>
        <w:rPr>
          <w:noProof/>
        </w:rPr>
        <w:t>3</w:t>
      </w:r>
      <w:r>
        <w:rPr>
          <w:rFonts w:asciiTheme="minorHAnsi" w:eastAsiaTheme="minorEastAsia" w:hAnsiTheme="minorHAnsi" w:cstheme="minorBidi"/>
          <w:b w:val="0"/>
          <w:bCs w:val="0"/>
          <w:caps w:val="0"/>
          <w:noProof/>
          <w:sz w:val="24"/>
          <w:szCs w:val="24"/>
          <w:lang w:eastAsia="ja-JP"/>
        </w:rPr>
        <w:tab/>
      </w:r>
      <w:r>
        <w:rPr>
          <w:noProof/>
        </w:rPr>
        <w:t>From Proofs of Concept To Scenarios</w:t>
      </w:r>
      <w:r>
        <w:rPr>
          <w:noProof/>
        </w:rPr>
        <w:tab/>
      </w:r>
      <w:r>
        <w:rPr>
          <w:noProof/>
        </w:rPr>
        <w:fldChar w:fldCharType="begin"/>
      </w:r>
      <w:r>
        <w:rPr>
          <w:noProof/>
        </w:rPr>
        <w:instrText xml:space="preserve"> PAGEREF _Toc240360434 \h </w:instrText>
      </w:r>
      <w:r>
        <w:rPr>
          <w:noProof/>
        </w:rPr>
      </w:r>
      <w:r>
        <w:rPr>
          <w:noProof/>
        </w:rPr>
        <w:fldChar w:fldCharType="separate"/>
      </w:r>
      <w:r>
        <w:rPr>
          <w:noProof/>
        </w:rPr>
        <w:t>6</w:t>
      </w:r>
      <w:r>
        <w:rPr>
          <w:noProof/>
        </w:rPr>
        <w:fldChar w:fldCharType="end"/>
      </w:r>
    </w:p>
    <w:p w14:paraId="3BCD78B1" w14:textId="77777777" w:rsidR="000145E1" w:rsidRDefault="000145E1">
      <w:pPr>
        <w:pStyle w:val="TOC1"/>
        <w:tabs>
          <w:tab w:val="left" w:pos="341"/>
        </w:tabs>
        <w:rPr>
          <w:rFonts w:asciiTheme="minorHAnsi" w:eastAsiaTheme="minorEastAsia" w:hAnsiTheme="minorHAnsi" w:cstheme="minorBidi"/>
          <w:b w:val="0"/>
          <w:bCs w:val="0"/>
          <w:caps w:val="0"/>
          <w:noProof/>
          <w:sz w:val="24"/>
          <w:szCs w:val="24"/>
          <w:lang w:eastAsia="ja-JP"/>
        </w:rPr>
      </w:pPr>
      <w:r>
        <w:rPr>
          <w:noProof/>
        </w:rPr>
        <w:t>4</w:t>
      </w:r>
      <w:r>
        <w:rPr>
          <w:rFonts w:asciiTheme="minorHAnsi" w:eastAsiaTheme="minorEastAsia" w:hAnsiTheme="minorHAnsi" w:cstheme="minorBidi"/>
          <w:b w:val="0"/>
          <w:bCs w:val="0"/>
          <w:caps w:val="0"/>
          <w:noProof/>
          <w:sz w:val="24"/>
          <w:szCs w:val="24"/>
          <w:lang w:eastAsia="ja-JP"/>
        </w:rPr>
        <w:tab/>
      </w:r>
      <w:r>
        <w:rPr>
          <w:noProof/>
        </w:rPr>
        <w:t>Reviewing the Management methodolgy</w:t>
      </w:r>
      <w:r>
        <w:rPr>
          <w:noProof/>
        </w:rPr>
        <w:tab/>
      </w:r>
      <w:r>
        <w:rPr>
          <w:noProof/>
        </w:rPr>
        <w:fldChar w:fldCharType="begin"/>
      </w:r>
      <w:r>
        <w:rPr>
          <w:noProof/>
        </w:rPr>
        <w:instrText xml:space="preserve"> PAGEREF _Toc240360435 \h </w:instrText>
      </w:r>
      <w:r>
        <w:rPr>
          <w:noProof/>
        </w:rPr>
      </w:r>
      <w:r>
        <w:rPr>
          <w:noProof/>
        </w:rPr>
        <w:fldChar w:fldCharType="separate"/>
      </w:r>
      <w:r>
        <w:rPr>
          <w:noProof/>
        </w:rPr>
        <w:t>7</w:t>
      </w:r>
      <w:r>
        <w:rPr>
          <w:noProof/>
        </w:rPr>
        <w:fldChar w:fldCharType="end"/>
      </w:r>
    </w:p>
    <w:p w14:paraId="549BFE35" w14:textId="77777777" w:rsidR="000145E1" w:rsidRDefault="000145E1">
      <w:pPr>
        <w:pStyle w:val="TOC1"/>
        <w:tabs>
          <w:tab w:val="left" w:pos="341"/>
        </w:tabs>
        <w:rPr>
          <w:rFonts w:asciiTheme="minorHAnsi" w:eastAsiaTheme="minorEastAsia" w:hAnsiTheme="minorHAnsi" w:cstheme="minorBidi"/>
          <w:b w:val="0"/>
          <w:bCs w:val="0"/>
          <w:caps w:val="0"/>
          <w:noProof/>
          <w:sz w:val="24"/>
          <w:szCs w:val="24"/>
          <w:lang w:eastAsia="ja-JP"/>
        </w:rPr>
      </w:pPr>
      <w:r>
        <w:rPr>
          <w:noProof/>
        </w:rPr>
        <w:t>5</w:t>
      </w:r>
      <w:r>
        <w:rPr>
          <w:rFonts w:asciiTheme="minorHAnsi" w:eastAsiaTheme="minorEastAsia" w:hAnsiTheme="minorHAnsi" w:cstheme="minorBidi"/>
          <w:b w:val="0"/>
          <w:bCs w:val="0"/>
          <w:caps w:val="0"/>
          <w:noProof/>
          <w:sz w:val="24"/>
          <w:szCs w:val="24"/>
          <w:lang w:eastAsia="ja-JP"/>
        </w:rPr>
        <w:tab/>
      </w:r>
      <w:r>
        <w:rPr>
          <w:noProof/>
        </w:rPr>
        <w:t>Scenario theme: “Organisational challenges”</w:t>
      </w:r>
      <w:r>
        <w:rPr>
          <w:noProof/>
        </w:rPr>
        <w:tab/>
      </w:r>
      <w:r>
        <w:rPr>
          <w:noProof/>
        </w:rPr>
        <w:fldChar w:fldCharType="begin"/>
      </w:r>
      <w:r>
        <w:rPr>
          <w:noProof/>
        </w:rPr>
        <w:instrText xml:space="preserve"> PAGEREF _Toc240360436 \h </w:instrText>
      </w:r>
      <w:r>
        <w:rPr>
          <w:noProof/>
        </w:rPr>
      </w:r>
      <w:r>
        <w:rPr>
          <w:noProof/>
        </w:rPr>
        <w:fldChar w:fldCharType="separate"/>
      </w:r>
      <w:r>
        <w:rPr>
          <w:noProof/>
        </w:rPr>
        <w:t>8</w:t>
      </w:r>
      <w:r>
        <w:rPr>
          <w:noProof/>
        </w:rPr>
        <w:fldChar w:fldCharType="end"/>
      </w:r>
    </w:p>
    <w:p w14:paraId="7F742445"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5.1</w:t>
      </w:r>
      <w:r>
        <w:rPr>
          <w:rFonts w:asciiTheme="minorHAnsi" w:eastAsiaTheme="minorEastAsia" w:hAnsiTheme="minorHAnsi" w:cstheme="minorBidi"/>
          <w:smallCaps w:val="0"/>
          <w:noProof/>
          <w:sz w:val="24"/>
          <w:szCs w:val="24"/>
          <w:lang w:eastAsia="ja-JP"/>
        </w:rPr>
        <w:tab/>
      </w:r>
      <w:r>
        <w:rPr>
          <w:noProof/>
        </w:rPr>
        <w:t>Scenario 1.1 Using specialised research tools</w:t>
      </w:r>
      <w:r>
        <w:rPr>
          <w:noProof/>
        </w:rPr>
        <w:tab/>
      </w:r>
      <w:r>
        <w:rPr>
          <w:noProof/>
        </w:rPr>
        <w:fldChar w:fldCharType="begin"/>
      </w:r>
      <w:r>
        <w:rPr>
          <w:noProof/>
        </w:rPr>
        <w:instrText xml:space="preserve"> PAGEREF _Toc240360437 \h </w:instrText>
      </w:r>
      <w:r>
        <w:rPr>
          <w:noProof/>
        </w:rPr>
      </w:r>
      <w:r>
        <w:rPr>
          <w:noProof/>
        </w:rPr>
        <w:fldChar w:fldCharType="separate"/>
      </w:r>
      <w:r>
        <w:rPr>
          <w:noProof/>
        </w:rPr>
        <w:t>8</w:t>
      </w:r>
      <w:r>
        <w:rPr>
          <w:noProof/>
        </w:rPr>
        <w:fldChar w:fldCharType="end"/>
      </w:r>
    </w:p>
    <w:p w14:paraId="25A07649"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5.2</w:t>
      </w:r>
      <w:r>
        <w:rPr>
          <w:rFonts w:asciiTheme="minorHAnsi" w:eastAsiaTheme="minorEastAsia" w:hAnsiTheme="minorHAnsi" w:cstheme="minorBidi"/>
          <w:smallCaps w:val="0"/>
          <w:noProof/>
          <w:sz w:val="24"/>
          <w:szCs w:val="24"/>
          <w:lang w:eastAsia="ja-JP"/>
        </w:rPr>
        <w:tab/>
      </w:r>
      <w:r>
        <w:rPr>
          <w:noProof/>
        </w:rPr>
        <w:t>Scenario 1.2 Integrating a new tool into an existing institutional infrastructure</w:t>
      </w:r>
      <w:r>
        <w:rPr>
          <w:noProof/>
        </w:rPr>
        <w:tab/>
      </w:r>
      <w:r>
        <w:rPr>
          <w:noProof/>
        </w:rPr>
        <w:fldChar w:fldCharType="begin"/>
      </w:r>
      <w:r>
        <w:rPr>
          <w:noProof/>
        </w:rPr>
        <w:instrText xml:space="preserve"> PAGEREF _Toc240360438 \h </w:instrText>
      </w:r>
      <w:r>
        <w:rPr>
          <w:noProof/>
        </w:rPr>
      </w:r>
      <w:r>
        <w:rPr>
          <w:noProof/>
        </w:rPr>
        <w:fldChar w:fldCharType="separate"/>
      </w:r>
      <w:r>
        <w:rPr>
          <w:noProof/>
        </w:rPr>
        <w:t>8</w:t>
      </w:r>
      <w:r>
        <w:rPr>
          <w:noProof/>
        </w:rPr>
        <w:fldChar w:fldCharType="end"/>
      </w:r>
    </w:p>
    <w:p w14:paraId="17E694E1"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5.3</w:t>
      </w:r>
      <w:r>
        <w:rPr>
          <w:rFonts w:asciiTheme="minorHAnsi" w:eastAsiaTheme="minorEastAsia" w:hAnsiTheme="minorHAnsi" w:cstheme="minorBidi"/>
          <w:smallCaps w:val="0"/>
          <w:noProof/>
          <w:sz w:val="24"/>
          <w:szCs w:val="24"/>
          <w:lang w:eastAsia="ja-JP"/>
        </w:rPr>
        <w:tab/>
      </w:r>
      <w:r>
        <w:rPr>
          <w:noProof/>
        </w:rPr>
        <w:t>Scenario 1.3 Selecting a digital preservation solution in the case of an institution with only voluntary IT support</w:t>
      </w:r>
      <w:r>
        <w:rPr>
          <w:noProof/>
        </w:rPr>
        <w:tab/>
      </w:r>
      <w:r>
        <w:rPr>
          <w:noProof/>
        </w:rPr>
        <w:fldChar w:fldCharType="begin"/>
      </w:r>
      <w:r>
        <w:rPr>
          <w:noProof/>
        </w:rPr>
        <w:instrText xml:space="preserve"> PAGEREF _Toc240360439 \h </w:instrText>
      </w:r>
      <w:r>
        <w:rPr>
          <w:noProof/>
        </w:rPr>
      </w:r>
      <w:r>
        <w:rPr>
          <w:noProof/>
        </w:rPr>
        <w:fldChar w:fldCharType="separate"/>
      </w:r>
      <w:r>
        <w:rPr>
          <w:noProof/>
        </w:rPr>
        <w:t>8</w:t>
      </w:r>
      <w:r>
        <w:rPr>
          <w:noProof/>
        </w:rPr>
        <w:fldChar w:fldCharType="end"/>
      </w:r>
    </w:p>
    <w:p w14:paraId="03EA44B9"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5.4</w:t>
      </w:r>
      <w:r>
        <w:rPr>
          <w:rFonts w:asciiTheme="minorHAnsi" w:eastAsiaTheme="minorEastAsia" w:hAnsiTheme="minorHAnsi" w:cstheme="minorBidi"/>
          <w:smallCaps w:val="0"/>
          <w:noProof/>
          <w:sz w:val="24"/>
          <w:szCs w:val="24"/>
          <w:lang w:eastAsia="ja-JP"/>
        </w:rPr>
        <w:tab/>
      </w:r>
      <w:r>
        <w:rPr>
          <w:noProof/>
        </w:rPr>
        <w:t>Scenario 1.4 Preservation from a consortium of collections on the cloud</w:t>
      </w:r>
      <w:r>
        <w:rPr>
          <w:noProof/>
        </w:rPr>
        <w:tab/>
      </w:r>
      <w:r>
        <w:rPr>
          <w:noProof/>
        </w:rPr>
        <w:fldChar w:fldCharType="begin"/>
      </w:r>
      <w:r>
        <w:rPr>
          <w:noProof/>
        </w:rPr>
        <w:instrText xml:space="preserve"> PAGEREF _Toc240360440 \h </w:instrText>
      </w:r>
      <w:r>
        <w:rPr>
          <w:noProof/>
        </w:rPr>
      </w:r>
      <w:r>
        <w:rPr>
          <w:noProof/>
        </w:rPr>
        <w:fldChar w:fldCharType="separate"/>
      </w:r>
      <w:r>
        <w:rPr>
          <w:noProof/>
        </w:rPr>
        <w:t>8</w:t>
      </w:r>
      <w:r>
        <w:rPr>
          <w:noProof/>
        </w:rPr>
        <w:fldChar w:fldCharType="end"/>
      </w:r>
    </w:p>
    <w:p w14:paraId="4D5B1D89"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5.5</w:t>
      </w:r>
      <w:r>
        <w:rPr>
          <w:rFonts w:asciiTheme="minorHAnsi" w:eastAsiaTheme="minorEastAsia" w:hAnsiTheme="minorHAnsi" w:cstheme="minorBidi"/>
          <w:smallCaps w:val="0"/>
          <w:noProof/>
          <w:sz w:val="24"/>
          <w:szCs w:val="24"/>
          <w:lang w:eastAsia="ja-JP"/>
        </w:rPr>
        <w:tab/>
      </w:r>
      <w:r>
        <w:rPr>
          <w:noProof/>
        </w:rPr>
        <w:t>Scenario 1.5 Preserving a 3D visualisation</w:t>
      </w:r>
      <w:r>
        <w:rPr>
          <w:noProof/>
        </w:rPr>
        <w:tab/>
      </w:r>
      <w:r>
        <w:rPr>
          <w:noProof/>
        </w:rPr>
        <w:fldChar w:fldCharType="begin"/>
      </w:r>
      <w:r>
        <w:rPr>
          <w:noProof/>
        </w:rPr>
        <w:instrText xml:space="preserve"> PAGEREF _Toc240360441 \h </w:instrText>
      </w:r>
      <w:r>
        <w:rPr>
          <w:noProof/>
        </w:rPr>
      </w:r>
      <w:r>
        <w:rPr>
          <w:noProof/>
        </w:rPr>
        <w:fldChar w:fldCharType="separate"/>
      </w:r>
      <w:r>
        <w:rPr>
          <w:noProof/>
        </w:rPr>
        <w:t>8</w:t>
      </w:r>
      <w:r>
        <w:rPr>
          <w:noProof/>
        </w:rPr>
        <w:fldChar w:fldCharType="end"/>
      </w:r>
    </w:p>
    <w:p w14:paraId="3B88F0AE"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5.6</w:t>
      </w:r>
      <w:r>
        <w:rPr>
          <w:rFonts w:asciiTheme="minorHAnsi" w:eastAsiaTheme="minorEastAsia" w:hAnsiTheme="minorHAnsi" w:cstheme="minorBidi"/>
          <w:smallCaps w:val="0"/>
          <w:noProof/>
          <w:sz w:val="24"/>
          <w:szCs w:val="24"/>
          <w:lang w:eastAsia="ja-JP"/>
        </w:rPr>
        <w:tab/>
      </w:r>
      <w:r>
        <w:rPr>
          <w:noProof/>
        </w:rPr>
        <w:t>Scenario 1.6 Archived data retrieving</w:t>
      </w:r>
      <w:r>
        <w:rPr>
          <w:noProof/>
        </w:rPr>
        <w:tab/>
      </w:r>
      <w:r>
        <w:rPr>
          <w:noProof/>
        </w:rPr>
        <w:fldChar w:fldCharType="begin"/>
      </w:r>
      <w:r>
        <w:rPr>
          <w:noProof/>
        </w:rPr>
        <w:instrText xml:space="preserve"> PAGEREF _Toc240360442 \h </w:instrText>
      </w:r>
      <w:r>
        <w:rPr>
          <w:noProof/>
        </w:rPr>
      </w:r>
      <w:r>
        <w:rPr>
          <w:noProof/>
        </w:rPr>
        <w:fldChar w:fldCharType="separate"/>
      </w:r>
      <w:r>
        <w:rPr>
          <w:noProof/>
        </w:rPr>
        <w:t>8</w:t>
      </w:r>
      <w:r>
        <w:rPr>
          <w:noProof/>
        </w:rPr>
        <w:fldChar w:fldCharType="end"/>
      </w:r>
    </w:p>
    <w:p w14:paraId="0F8609DF" w14:textId="77777777" w:rsidR="000145E1" w:rsidRDefault="000145E1">
      <w:pPr>
        <w:pStyle w:val="TOC1"/>
        <w:tabs>
          <w:tab w:val="left" w:pos="341"/>
        </w:tabs>
        <w:rPr>
          <w:rFonts w:asciiTheme="minorHAnsi" w:eastAsiaTheme="minorEastAsia" w:hAnsiTheme="minorHAnsi" w:cstheme="minorBidi"/>
          <w:b w:val="0"/>
          <w:bCs w:val="0"/>
          <w:caps w:val="0"/>
          <w:noProof/>
          <w:sz w:val="24"/>
          <w:szCs w:val="24"/>
          <w:lang w:eastAsia="ja-JP"/>
        </w:rPr>
      </w:pPr>
      <w:r>
        <w:rPr>
          <w:noProof/>
        </w:rPr>
        <w:t>6</w:t>
      </w:r>
      <w:r>
        <w:rPr>
          <w:rFonts w:asciiTheme="minorHAnsi" w:eastAsiaTheme="minorEastAsia" w:hAnsiTheme="minorHAnsi" w:cstheme="minorBidi"/>
          <w:b w:val="0"/>
          <w:bCs w:val="0"/>
          <w:caps w:val="0"/>
          <w:noProof/>
          <w:sz w:val="24"/>
          <w:szCs w:val="24"/>
          <w:lang w:eastAsia="ja-JP"/>
        </w:rPr>
        <w:tab/>
      </w:r>
      <w:r>
        <w:rPr>
          <w:noProof/>
        </w:rPr>
        <w:t>Scenario Theme: “End user concerns”</w:t>
      </w:r>
      <w:r>
        <w:rPr>
          <w:noProof/>
        </w:rPr>
        <w:tab/>
      </w:r>
      <w:r>
        <w:rPr>
          <w:noProof/>
        </w:rPr>
        <w:fldChar w:fldCharType="begin"/>
      </w:r>
      <w:r>
        <w:rPr>
          <w:noProof/>
        </w:rPr>
        <w:instrText xml:space="preserve"> PAGEREF _Toc240360443 \h </w:instrText>
      </w:r>
      <w:r>
        <w:rPr>
          <w:noProof/>
        </w:rPr>
      </w:r>
      <w:r>
        <w:rPr>
          <w:noProof/>
        </w:rPr>
        <w:fldChar w:fldCharType="separate"/>
      </w:r>
      <w:r>
        <w:rPr>
          <w:noProof/>
        </w:rPr>
        <w:t>9</w:t>
      </w:r>
      <w:r>
        <w:rPr>
          <w:noProof/>
        </w:rPr>
        <w:fldChar w:fldCharType="end"/>
      </w:r>
    </w:p>
    <w:p w14:paraId="24356E81"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6.1</w:t>
      </w:r>
      <w:r>
        <w:rPr>
          <w:rFonts w:asciiTheme="minorHAnsi" w:eastAsiaTheme="minorEastAsia" w:hAnsiTheme="minorHAnsi" w:cstheme="minorBidi"/>
          <w:smallCaps w:val="0"/>
          <w:noProof/>
          <w:sz w:val="24"/>
          <w:szCs w:val="24"/>
          <w:lang w:eastAsia="ja-JP"/>
        </w:rPr>
        <w:tab/>
      </w:r>
      <w:r>
        <w:rPr>
          <w:noProof/>
        </w:rPr>
        <w:t>Scenario 2.1 Researcher discovers a historical database</w:t>
      </w:r>
      <w:r>
        <w:rPr>
          <w:noProof/>
        </w:rPr>
        <w:tab/>
      </w:r>
      <w:r>
        <w:rPr>
          <w:noProof/>
        </w:rPr>
        <w:fldChar w:fldCharType="begin"/>
      </w:r>
      <w:r>
        <w:rPr>
          <w:noProof/>
        </w:rPr>
        <w:instrText xml:space="preserve"> PAGEREF _Toc240360444 \h </w:instrText>
      </w:r>
      <w:r>
        <w:rPr>
          <w:noProof/>
        </w:rPr>
      </w:r>
      <w:r>
        <w:rPr>
          <w:noProof/>
        </w:rPr>
        <w:fldChar w:fldCharType="separate"/>
      </w:r>
      <w:r>
        <w:rPr>
          <w:noProof/>
        </w:rPr>
        <w:t>9</w:t>
      </w:r>
      <w:r>
        <w:rPr>
          <w:noProof/>
        </w:rPr>
        <w:fldChar w:fldCharType="end"/>
      </w:r>
    </w:p>
    <w:p w14:paraId="30DD1113"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6.2</w:t>
      </w:r>
      <w:r>
        <w:rPr>
          <w:rFonts w:asciiTheme="minorHAnsi" w:eastAsiaTheme="minorEastAsia" w:hAnsiTheme="minorHAnsi" w:cstheme="minorBidi"/>
          <w:smallCaps w:val="0"/>
          <w:noProof/>
          <w:sz w:val="24"/>
          <w:szCs w:val="24"/>
          <w:lang w:eastAsia="ja-JP"/>
        </w:rPr>
        <w:tab/>
      </w:r>
      <w:r>
        <w:rPr>
          <w:noProof/>
        </w:rPr>
        <w:t>Scenario 2.2 Research and select a tool serving a specific purpose</w:t>
      </w:r>
      <w:r>
        <w:rPr>
          <w:noProof/>
        </w:rPr>
        <w:tab/>
      </w:r>
      <w:r>
        <w:rPr>
          <w:noProof/>
        </w:rPr>
        <w:fldChar w:fldCharType="begin"/>
      </w:r>
      <w:r>
        <w:rPr>
          <w:noProof/>
        </w:rPr>
        <w:instrText xml:space="preserve"> PAGEREF _Toc240360445 \h </w:instrText>
      </w:r>
      <w:r>
        <w:rPr>
          <w:noProof/>
        </w:rPr>
      </w:r>
      <w:r>
        <w:rPr>
          <w:noProof/>
        </w:rPr>
        <w:fldChar w:fldCharType="separate"/>
      </w:r>
      <w:r>
        <w:rPr>
          <w:noProof/>
        </w:rPr>
        <w:t>9</w:t>
      </w:r>
      <w:r>
        <w:rPr>
          <w:noProof/>
        </w:rPr>
        <w:fldChar w:fldCharType="end"/>
      </w:r>
    </w:p>
    <w:p w14:paraId="2BE4C0F3"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6.3</w:t>
      </w:r>
      <w:r>
        <w:rPr>
          <w:rFonts w:asciiTheme="minorHAnsi" w:eastAsiaTheme="minorEastAsia" w:hAnsiTheme="minorHAnsi" w:cstheme="minorBidi"/>
          <w:smallCaps w:val="0"/>
          <w:noProof/>
          <w:sz w:val="24"/>
          <w:szCs w:val="24"/>
          <w:lang w:eastAsia="ja-JP"/>
        </w:rPr>
        <w:tab/>
      </w:r>
      <w:r>
        <w:rPr>
          <w:noProof/>
        </w:rPr>
        <w:t>Scenario 2.3 Accessing digitised content from schools(?)</w:t>
      </w:r>
      <w:r>
        <w:rPr>
          <w:noProof/>
        </w:rPr>
        <w:tab/>
      </w:r>
      <w:r>
        <w:rPr>
          <w:noProof/>
        </w:rPr>
        <w:fldChar w:fldCharType="begin"/>
      </w:r>
      <w:r>
        <w:rPr>
          <w:noProof/>
        </w:rPr>
        <w:instrText xml:space="preserve"> PAGEREF _Toc240360446 \h </w:instrText>
      </w:r>
      <w:r>
        <w:rPr>
          <w:noProof/>
        </w:rPr>
      </w:r>
      <w:r>
        <w:rPr>
          <w:noProof/>
        </w:rPr>
        <w:fldChar w:fldCharType="separate"/>
      </w:r>
      <w:r>
        <w:rPr>
          <w:noProof/>
        </w:rPr>
        <w:t>9</w:t>
      </w:r>
      <w:r>
        <w:rPr>
          <w:noProof/>
        </w:rPr>
        <w:fldChar w:fldCharType="end"/>
      </w:r>
    </w:p>
    <w:p w14:paraId="01CAE2DA" w14:textId="77777777" w:rsidR="000145E1" w:rsidRDefault="000145E1">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6.4</w:t>
      </w:r>
      <w:r>
        <w:rPr>
          <w:rFonts w:asciiTheme="minorHAnsi" w:eastAsiaTheme="minorEastAsia" w:hAnsiTheme="minorHAnsi" w:cstheme="minorBidi"/>
          <w:smallCaps w:val="0"/>
          <w:noProof/>
          <w:sz w:val="24"/>
          <w:szCs w:val="24"/>
          <w:lang w:eastAsia="ja-JP"/>
        </w:rPr>
        <w:tab/>
      </w:r>
      <w:r>
        <w:rPr>
          <w:noProof/>
        </w:rPr>
        <w:t>Scenario 2.4 Gain access to archived websites</w:t>
      </w:r>
      <w:r>
        <w:rPr>
          <w:noProof/>
        </w:rPr>
        <w:tab/>
      </w:r>
      <w:r>
        <w:rPr>
          <w:noProof/>
        </w:rPr>
        <w:fldChar w:fldCharType="begin"/>
      </w:r>
      <w:r>
        <w:rPr>
          <w:noProof/>
        </w:rPr>
        <w:instrText xml:space="preserve"> PAGEREF _Toc240360447 \h </w:instrText>
      </w:r>
      <w:r>
        <w:rPr>
          <w:noProof/>
        </w:rPr>
      </w:r>
      <w:r>
        <w:rPr>
          <w:noProof/>
        </w:rPr>
        <w:fldChar w:fldCharType="separate"/>
      </w:r>
      <w:r>
        <w:rPr>
          <w:noProof/>
        </w:rPr>
        <w:t>9</w:t>
      </w:r>
      <w:r>
        <w:rPr>
          <w:noProof/>
        </w:rPr>
        <w:fldChar w:fldCharType="end"/>
      </w:r>
    </w:p>
    <w:p w14:paraId="5F6D7DFD" w14:textId="77777777" w:rsidR="000145E1" w:rsidRDefault="000145E1">
      <w:pPr>
        <w:pStyle w:val="TOC1"/>
        <w:tabs>
          <w:tab w:val="left" w:pos="341"/>
        </w:tabs>
        <w:rPr>
          <w:rFonts w:asciiTheme="minorHAnsi" w:eastAsiaTheme="minorEastAsia" w:hAnsiTheme="minorHAnsi" w:cstheme="minorBidi"/>
          <w:b w:val="0"/>
          <w:bCs w:val="0"/>
          <w:caps w:val="0"/>
          <w:noProof/>
          <w:sz w:val="24"/>
          <w:szCs w:val="24"/>
          <w:lang w:eastAsia="ja-JP"/>
        </w:rPr>
      </w:pPr>
      <w:r>
        <w:rPr>
          <w:noProof/>
        </w:rPr>
        <w:t>7</w:t>
      </w:r>
      <w:r>
        <w:rPr>
          <w:rFonts w:asciiTheme="minorHAnsi" w:eastAsiaTheme="minorEastAsia" w:hAnsiTheme="minorHAnsi" w:cstheme="minorBidi"/>
          <w:b w:val="0"/>
          <w:bCs w:val="0"/>
          <w:caps w:val="0"/>
          <w:noProof/>
          <w:sz w:val="24"/>
          <w:szCs w:val="24"/>
          <w:lang w:eastAsia="ja-JP"/>
        </w:rPr>
        <w:tab/>
      </w:r>
      <w:r>
        <w:rPr>
          <w:noProof/>
        </w:rPr>
        <w:t>Conclusion</w:t>
      </w:r>
      <w:r>
        <w:rPr>
          <w:noProof/>
        </w:rPr>
        <w:tab/>
      </w:r>
      <w:r>
        <w:rPr>
          <w:noProof/>
        </w:rPr>
        <w:fldChar w:fldCharType="begin"/>
      </w:r>
      <w:r>
        <w:rPr>
          <w:noProof/>
        </w:rPr>
        <w:instrText xml:space="preserve"> PAGEREF _Toc240360448 \h </w:instrText>
      </w:r>
      <w:r>
        <w:rPr>
          <w:noProof/>
        </w:rPr>
      </w:r>
      <w:r>
        <w:rPr>
          <w:noProof/>
        </w:rPr>
        <w:fldChar w:fldCharType="separate"/>
      </w:r>
      <w:r>
        <w:rPr>
          <w:noProof/>
        </w:rPr>
        <w:t>10</w:t>
      </w:r>
      <w:r>
        <w:rPr>
          <w:noProof/>
        </w:rPr>
        <w:fldChar w:fldCharType="end"/>
      </w:r>
    </w:p>
    <w:p w14:paraId="068746FB" w14:textId="77777777" w:rsidR="000145E1" w:rsidRDefault="000145E1">
      <w:pPr>
        <w:pStyle w:val="TOC1"/>
        <w:rPr>
          <w:rFonts w:asciiTheme="minorHAnsi" w:eastAsiaTheme="minorEastAsia" w:hAnsiTheme="minorHAnsi" w:cstheme="minorBidi"/>
          <w:b w:val="0"/>
          <w:bCs w:val="0"/>
          <w:caps w:val="0"/>
          <w:noProof/>
          <w:sz w:val="24"/>
          <w:szCs w:val="24"/>
          <w:lang w:eastAsia="ja-JP"/>
        </w:rPr>
      </w:pPr>
      <w:r>
        <w:rPr>
          <w:noProof/>
        </w:rPr>
        <w:t>ANNEx 1</w:t>
      </w:r>
      <w:r>
        <w:rPr>
          <w:noProof/>
        </w:rPr>
        <w:tab/>
      </w:r>
      <w:r>
        <w:rPr>
          <w:noProof/>
        </w:rPr>
        <w:fldChar w:fldCharType="begin"/>
      </w:r>
      <w:r>
        <w:rPr>
          <w:noProof/>
        </w:rPr>
        <w:instrText xml:space="preserve"> PAGEREF _Toc240360449 \h </w:instrText>
      </w:r>
      <w:r>
        <w:rPr>
          <w:noProof/>
        </w:rPr>
      </w:r>
      <w:r>
        <w:rPr>
          <w:noProof/>
        </w:rPr>
        <w:fldChar w:fldCharType="separate"/>
      </w:r>
      <w:r>
        <w:rPr>
          <w:noProof/>
        </w:rPr>
        <w:t>11</w:t>
      </w:r>
      <w:r>
        <w:rPr>
          <w:noProof/>
        </w:rPr>
        <w:fldChar w:fldCharType="end"/>
      </w:r>
    </w:p>
    <w:p w14:paraId="1878AE2D" w14:textId="77777777" w:rsidR="001D68A7" w:rsidRPr="00E04DB3" w:rsidRDefault="00457229" w:rsidP="001D68A7">
      <w:pPr>
        <w:rPr>
          <w:lang w:val="it-IT"/>
        </w:rPr>
      </w:pPr>
      <w:r>
        <w:rPr>
          <w:lang w:val="it-IT"/>
        </w:rPr>
        <w:fldChar w:fldCharType="end"/>
      </w:r>
      <w:bookmarkStart w:id="2" w:name="_GoBack"/>
      <w:bookmarkEnd w:id="2"/>
    </w:p>
    <w:p w14:paraId="68BEBD40" w14:textId="77777777" w:rsidR="00A35162" w:rsidRDefault="00A35162" w:rsidP="00A35162">
      <w:pPr>
        <w:pStyle w:val="Heading1"/>
        <w:tabs>
          <w:tab w:val="clear" w:pos="432"/>
        </w:tabs>
        <w:spacing w:after="240" w:line="240" w:lineRule="auto"/>
        <w:ind w:left="431" w:hanging="431"/>
        <w:jc w:val="both"/>
      </w:pPr>
      <w:bookmarkStart w:id="3" w:name="_Toc283899332"/>
      <w:bookmarkStart w:id="4" w:name="_Toc294622465"/>
      <w:bookmarkStart w:id="5" w:name="_Toc240360430"/>
      <w:r>
        <w:lastRenderedPageBreak/>
        <w:t>EXECUTIVE SUMMARY</w:t>
      </w:r>
      <w:bookmarkEnd w:id="5"/>
    </w:p>
    <w:p w14:paraId="786F3655" w14:textId="77777777" w:rsidR="009643F5" w:rsidRDefault="009643F5" w:rsidP="009643F5">
      <w:pPr>
        <w:pStyle w:val="Heading1"/>
        <w:tabs>
          <w:tab w:val="clear" w:pos="432"/>
        </w:tabs>
        <w:spacing w:after="240" w:line="240" w:lineRule="auto"/>
        <w:ind w:left="431" w:hanging="431"/>
        <w:jc w:val="both"/>
      </w:pPr>
      <w:bookmarkStart w:id="6" w:name="_Toc240360431"/>
      <w:r>
        <w:lastRenderedPageBreak/>
        <w:t>Introduction</w:t>
      </w:r>
      <w:bookmarkEnd w:id="6"/>
    </w:p>
    <w:p w14:paraId="5D846545" w14:textId="77777777" w:rsidR="00C05E55" w:rsidRDefault="00C05E55" w:rsidP="00C05E55">
      <w:pPr>
        <w:pStyle w:val="Heading2"/>
      </w:pPr>
      <w:bookmarkStart w:id="7" w:name="_Toc240360432"/>
      <w:r>
        <w:t>Structure of the document</w:t>
      </w:r>
      <w:bookmarkEnd w:id="7"/>
    </w:p>
    <w:p w14:paraId="3B2DF4CA" w14:textId="77777777" w:rsidR="00A35162" w:rsidRPr="00C05E55" w:rsidRDefault="00A35162" w:rsidP="00A35162">
      <w:pPr>
        <w:pStyle w:val="Heading2"/>
      </w:pPr>
      <w:bookmarkStart w:id="8" w:name="_Toc240360433"/>
      <w:r>
        <w:t>Objectives of the deliverable</w:t>
      </w:r>
      <w:bookmarkEnd w:id="8"/>
    </w:p>
    <w:p w14:paraId="6D14B25C" w14:textId="77777777" w:rsidR="001D68A7" w:rsidRDefault="002D2481" w:rsidP="001D68A7">
      <w:pPr>
        <w:pStyle w:val="Heading1"/>
      </w:pPr>
      <w:bookmarkStart w:id="9" w:name="_Toc240360434"/>
      <w:r>
        <w:lastRenderedPageBreak/>
        <w:t xml:space="preserve">From Proofs of Concept </w:t>
      </w:r>
      <w:bookmarkEnd w:id="3"/>
      <w:bookmarkEnd w:id="4"/>
      <w:r>
        <w:t>To Scenarios</w:t>
      </w:r>
      <w:bookmarkEnd w:id="9"/>
    </w:p>
    <w:p w14:paraId="4E0B707A" w14:textId="77777777" w:rsidR="00722135" w:rsidRPr="00722135" w:rsidRDefault="00722135" w:rsidP="00722135">
      <w:r w:rsidRPr="00722135">
        <w:rPr>
          <w:highlight w:val="yellow"/>
        </w:rPr>
        <w:t>&lt;&lt;Describe here how we arrived at the scenario overview that drove WP5’s decision to work towards scenarios&gt;&gt;</w:t>
      </w:r>
    </w:p>
    <w:p w14:paraId="27E6D84E" w14:textId="77777777" w:rsidR="00080C75" w:rsidRDefault="003C5E5E" w:rsidP="00CF7DAE">
      <w:pPr>
        <w:pStyle w:val="Heading1"/>
      </w:pPr>
      <w:bookmarkStart w:id="10" w:name="_Toc240360435"/>
      <w:r>
        <w:lastRenderedPageBreak/>
        <w:t xml:space="preserve">Reviewing the </w:t>
      </w:r>
      <w:r w:rsidR="00C77A4B">
        <w:t xml:space="preserve">Management </w:t>
      </w:r>
      <w:r>
        <w:t>methodolgy</w:t>
      </w:r>
      <w:bookmarkEnd w:id="10"/>
    </w:p>
    <w:p w14:paraId="5E04F5F6" w14:textId="77777777" w:rsidR="003C5E5E" w:rsidRPr="003C5E5E" w:rsidRDefault="003C5E5E" w:rsidP="003C5E5E">
      <w:r w:rsidRPr="003C5E5E">
        <w:rPr>
          <w:highlight w:val="yellow"/>
        </w:rPr>
        <w:t>&lt;&lt;A more formal deliberation of how we employed SCRUM and its effects. Referencing the usage of tools, meetings, chronology etc. This should NOT be the Scenario report for Scrum, but refer to it</w:t>
      </w:r>
      <w:proofErr w:type="gramStart"/>
      <w:r w:rsidRPr="003C5E5E">
        <w:rPr>
          <w:highlight w:val="yellow"/>
        </w:rPr>
        <w:t>.&gt;</w:t>
      </w:r>
      <w:proofErr w:type="gramEnd"/>
      <w:r w:rsidRPr="003C5E5E">
        <w:rPr>
          <w:highlight w:val="yellow"/>
        </w:rPr>
        <w:t>&gt;</w:t>
      </w:r>
    </w:p>
    <w:p w14:paraId="7F5CBF19" w14:textId="77777777" w:rsidR="003C5E5E" w:rsidRDefault="00C77A4B" w:rsidP="00CF7DAE">
      <w:pPr>
        <w:pStyle w:val="Heading1"/>
      </w:pPr>
      <w:bookmarkStart w:id="11" w:name="_Toc240360436"/>
      <w:r>
        <w:lastRenderedPageBreak/>
        <w:t>Scenario theme: “Organisational challenges”</w:t>
      </w:r>
      <w:bookmarkEnd w:id="11"/>
    </w:p>
    <w:p w14:paraId="241C0F08" w14:textId="77777777" w:rsidR="00C77A4B" w:rsidRDefault="00C77A4B" w:rsidP="00C77A4B">
      <w:r>
        <w:t>&lt;&lt;Group reports on the “organizational challenges” theme of scenarios&gt;&gt;</w:t>
      </w:r>
    </w:p>
    <w:p w14:paraId="63795D93" w14:textId="77777777" w:rsidR="00C77A4B" w:rsidRDefault="006142F8" w:rsidP="006142F8">
      <w:pPr>
        <w:pStyle w:val="Heading2"/>
        <w:jc w:val="left"/>
      </w:pPr>
      <w:bookmarkStart w:id="12" w:name="_Toc240360437"/>
      <w:r>
        <w:t>Scenario 1.1</w:t>
      </w:r>
      <w:r>
        <w:br/>
      </w:r>
      <w:r w:rsidR="00C77A4B" w:rsidRPr="00C77A4B">
        <w:t xml:space="preserve">Using </w:t>
      </w:r>
      <w:proofErr w:type="spellStart"/>
      <w:r w:rsidR="00C77A4B" w:rsidRPr="00C77A4B">
        <w:t>specialised</w:t>
      </w:r>
      <w:proofErr w:type="spellEnd"/>
      <w:r w:rsidR="00C77A4B" w:rsidRPr="00C77A4B">
        <w:t xml:space="preserve"> research tools</w:t>
      </w:r>
      <w:bookmarkEnd w:id="12"/>
    </w:p>
    <w:p w14:paraId="4207CF08" w14:textId="77777777" w:rsidR="00C77A4B" w:rsidRDefault="006142F8" w:rsidP="006142F8">
      <w:pPr>
        <w:pStyle w:val="Heading2"/>
        <w:jc w:val="left"/>
      </w:pPr>
      <w:bookmarkStart w:id="13" w:name="_Toc240360438"/>
      <w:r>
        <w:t>Scenario 1.2</w:t>
      </w:r>
      <w:r>
        <w:br/>
      </w:r>
      <w:r w:rsidR="00C77A4B">
        <w:t>Integrating a new tool into an existing institutional infrastructure</w:t>
      </w:r>
      <w:bookmarkEnd w:id="13"/>
    </w:p>
    <w:p w14:paraId="409E3EB2" w14:textId="77777777" w:rsidR="00C77A4B" w:rsidRDefault="006142F8" w:rsidP="006142F8">
      <w:pPr>
        <w:pStyle w:val="Heading2"/>
        <w:jc w:val="left"/>
      </w:pPr>
      <w:bookmarkStart w:id="14" w:name="_Toc240360439"/>
      <w:r>
        <w:t>Scenario 1.3</w:t>
      </w:r>
      <w:r>
        <w:br/>
      </w:r>
      <w:r w:rsidR="00C77A4B">
        <w:t>Selecting a digital preservation solution in the case of an institution with only voluntary IT support</w:t>
      </w:r>
      <w:bookmarkEnd w:id="14"/>
    </w:p>
    <w:p w14:paraId="11D815DF" w14:textId="77777777" w:rsidR="00C77A4B" w:rsidRDefault="006142F8" w:rsidP="006142F8">
      <w:pPr>
        <w:pStyle w:val="Heading2"/>
        <w:jc w:val="left"/>
      </w:pPr>
      <w:bookmarkStart w:id="15" w:name="_Toc240360440"/>
      <w:r>
        <w:t>Scenario 1.4</w:t>
      </w:r>
      <w:r>
        <w:br/>
      </w:r>
      <w:r w:rsidR="00C77A4B">
        <w:t>Preservation from a consortium of collections on the cloud</w:t>
      </w:r>
      <w:bookmarkEnd w:id="15"/>
      <w:r w:rsidR="00C77A4B">
        <w:t xml:space="preserve"> </w:t>
      </w:r>
    </w:p>
    <w:p w14:paraId="29CBD25F" w14:textId="77777777" w:rsidR="00C77A4B" w:rsidRDefault="006142F8" w:rsidP="006142F8">
      <w:pPr>
        <w:pStyle w:val="Heading2"/>
        <w:jc w:val="left"/>
      </w:pPr>
      <w:bookmarkStart w:id="16" w:name="_Toc240360441"/>
      <w:r>
        <w:t>Scenario 1.5</w:t>
      </w:r>
      <w:r>
        <w:br/>
      </w:r>
      <w:r w:rsidR="00C77A4B">
        <w:t xml:space="preserve">Preserving a 3D </w:t>
      </w:r>
      <w:proofErr w:type="spellStart"/>
      <w:r w:rsidR="00C77A4B">
        <w:t>visualisation</w:t>
      </w:r>
      <w:bookmarkEnd w:id="16"/>
      <w:proofErr w:type="spellEnd"/>
      <w:r w:rsidR="00C77A4B">
        <w:t xml:space="preserve"> </w:t>
      </w:r>
    </w:p>
    <w:p w14:paraId="0B524F7F" w14:textId="77777777" w:rsidR="00C77A4B" w:rsidRDefault="006142F8" w:rsidP="006142F8">
      <w:pPr>
        <w:pStyle w:val="Heading2"/>
        <w:jc w:val="left"/>
      </w:pPr>
      <w:bookmarkStart w:id="17" w:name="_Toc240360442"/>
      <w:r>
        <w:t>Scenario 1.6</w:t>
      </w:r>
      <w:r>
        <w:br/>
      </w:r>
      <w:r w:rsidR="00C77A4B">
        <w:t>Archived data retrieving</w:t>
      </w:r>
      <w:bookmarkEnd w:id="17"/>
    </w:p>
    <w:p w14:paraId="6FC06B76" w14:textId="77777777" w:rsidR="006142F8" w:rsidRDefault="006142F8" w:rsidP="006142F8">
      <w:pPr>
        <w:pStyle w:val="Heading1"/>
      </w:pPr>
      <w:bookmarkStart w:id="18" w:name="_Toc240360443"/>
      <w:r>
        <w:lastRenderedPageBreak/>
        <w:t>Scenario Theme: “End user concerns”</w:t>
      </w:r>
      <w:bookmarkEnd w:id="18"/>
    </w:p>
    <w:p w14:paraId="43E79424" w14:textId="77777777" w:rsidR="00C77A4B" w:rsidRDefault="006142F8" w:rsidP="006142F8">
      <w:pPr>
        <w:pStyle w:val="Heading2"/>
        <w:jc w:val="left"/>
      </w:pPr>
      <w:bookmarkStart w:id="19" w:name="_Toc240360444"/>
      <w:r>
        <w:t>Scenario 2.1</w:t>
      </w:r>
      <w:r>
        <w:br/>
      </w:r>
      <w:r w:rsidR="00C77A4B">
        <w:t>Researcher discovers a historical database</w:t>
      </w:r>
      <w:bookmarkEnd w:id="19"/>
    </w:p>
    <w:p w14:paraId="262AEFBD" w14:textId="77777777" w:rsidR="00C77A4B" w:rsidRDefault="00C77A4B" w:rsidP="006142F8">
      <w:pPr>
        <w:pStyle w:val="Heading2"/>
        <w:jc w:val="left"/>
      </w:pPr>
      <w:bookmarkStart w:id="20" w:name="_Toc240360445"/>
      <w:r>
        <w:t>Scenario 2.2</w:t>
      </w:r>
      <w:r w:rsidR="006142F8">
        <w:br/>
      </w:r>
      <w:r>
        <w:t>Research and select a tool serving a specific purpose</w:t>
      </w:r>
      <w:bookmarkEnd w:id="20"/>
    </w:p>
    <w:p w14:paraId="583BE426" w14:textId="77777777" w:rsidR="00C77A4B" w:rsidRDefault="00C77A4B" w:rsidP="006142F8">
      <w:pPr>
        <w:pStyle w:val="Heading2"/>
        <w:jc w:val="left"/>
      </w:pPr>
      <w:bookmarkStart w:id="21" w:name="_Toc240360446"/>
      <w:r>
        <w:t>Scenario 2.3</w:t>
      </w:r>
      <w:r w:rsidR="006142F8">
        <w:br/>
      </w:r>
      <w:r>
        <w:t xml:space="preserve">Accessing </w:t>
      </w:r>
      <w:proofErr w:type="spellStart"/>
      <w:r>
        <w:t>digitised</w:t>
      </w:r>
      <w:proofErr w:type="spellEnd"/>
      <w:r>
        <w:t xml:space="preserve"> content from </w:t>
      </w:r>
      <w:proofErr w:type="gramStart"/>
      <w:r>
        <w:t>schools(</w:t>
      </w:r>
      <w:proofErr w:type="gramEnd"/>
      <w:r>
        <w:t>?)</w:t>
      </w:r>
      <w:bookmarkEnd w:id="21"/>
    </w:p>
    <w:p w14:paraId="0CAC7261" w14:textId="77777777" w:rsidR="00C77A4B" w:rsidRDefault="006142F8" w:rsidP="006142F8">
      <w:pPr>
        <w:pStyle w:val="Heading2"/>
        <w:jc w:val="left"/>
      </w:pPr>
      <w:bookmarkStart w:id="22" w:name="_Toc240360447"/>
      <w:r>
        <w:t>Scenario 2.4</w:t>
      </w:r>
      <w:r>
        <w:br/>
      </w:r>
      <w:r w:rsidR="00C77A4B">
        <w:t>Gain access to archived websites</w:t>
      </w:r>
      <w:bookmarkEnd w:id="22"/>
    </w:p>
    <w:p w14:paraId="4EACAE48" w14:textId="77777777" w:rsidR="006142F8" w:rsidRPr="006142F8" w:rsidRDefault="006142F8" w:rsidP="006142F8"/>
    <w:p w14:paraId="51A6DF17" w14:textId="77777777" w:rsidR="00CF7DAE" w:rsidRDefault="00CF7DAE" w:rsidP="00CF7DAE">
      <w:pPr>
        <w:pStyle w:val="Heading1"/>
      </w:pPr>
      <w:bookmarkStart w:id="23" w:name="_Toc240360448"/>
      <w:r>
        <w:lastRenderedPageBreak/>
        <w:t>Conclusion</w:t>
      </w:r>
      <w:bookmarkEnd w:id="23"/>
    </w:p>
    <w:p w14:paraId="09C95485" w14:textId="77777777" w:rsidR="00E751E6" w:rsidRPr="00E751E6" w:rsidRDefault="00E751E6" w:rsidP="00A35162">
      <w:pPr>
        <w:pStyle w:val="Heading1"/>
        <w:numPr>
          <w:ilvl w:val="0"/>
          <w:numId w:val="0"/>
        </w:numPr>
      </w:pPr>
      <w:bookmarkStart w:id="24" w:name="_Toc240360449"/>
      <w:r>
        <w:lastRenderedPageBreak/>
        <w:t>A</w:t>
      </w:r>
      <w:r w:rsidR="00A35162">
        <w:t>NNE</w:t>
      </w:r>
      <w:r>
        <w:t>x</w:t>
      </w:r>
      <w:r w:rsidR="00A35162">
        <w:t xml:space="preserve"> 1</w:t>
      </w:r>
      <w:bookmarkEnd w:id="24"/>
    </w:p>
    <w:sectPr w:rsidR="00E751E6" w:rsidRPr="00E751E6" w:rsidSect="005273A0">
      <w:headerReference w:type="default" r:id="rId9"/>
      <w:footerReference w:type="default" r:id="rId10"/>
      <w:headerReference w:type="first" r:id="rId11"/>
      <w:footerReference w:type="first" r:id="rId12"/>
      <w:pgSz w:w="11906" w:h="16838" w:code="9"/>
      <w:pgMar w:top="1392" w:right="1134" w:bottom="1079" w:left="1418" w:header="284" w:footer="5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D100D" w14:textId="77777777" w:rsidR="006142F8" w:rsidRDefault="006142F8">
      <w:pPr>
        <w:spacing w:before="0" w:after="0" w:line="240" w:lineRule="auto"/>
      </w:pPr>
      <w:r>
        <w:separator/>
      </w:r>
    </w:p>
  </w:endnote>
  <w:endnote w:type="continuationSeparator" w:id="0">
    <w:p w14:paraId="5D0B65D8" w14:textId="77777777" w:rsidR="006142F8" w:rsidRDefault="006142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FC59" w14:textId="77777777" w:rsidR="006142F8" w:rsidRPr="005F177D" w:rsidRDefault="006142F8" w:rsidP="00D35C97">
    <w:pPr>
      <w:pStyle w:val="Footer"/>
      <w:rPr>
        <w:lang w:val="en-GB"/>
      </w:rPr>
    </w:pPr>
    <w:r>
      <w:rPr>
        <w:lang w:val="en-GB"/>
      </w:rPr>
      <w:t xml:space="preserve">DCH-RP Deliverable D5.3 </w:t>
    </w:r>
    <w:r>
      <w:rPr>
        <w:lang w:val="en-GB"/>
      </w:rPr>
      <w:tab/>
    </w:r>
    <w:hyperlink r:id="rId1" w:history="1">
      <w:r w:rsidRPr="00456C93">
        <w:rPr>
          <w:rStyle w:val="Hyperlink"/>
          <w:lang w:val="en-GB"/>
        </w:rPr>
        <w:t>https://documents.egi.eu/document/1935</w:t>
      </w:r>
    </w:hyperlink>
    <w:r w:rsidRPr="005F3899">
      <w:rPr>
        <w:lang w:val="en-GB"/>
      </w:rPr>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0145E1">
      <w:rPr>
        <w:rStyle w:val="PageNumber"/>
        <w:noProof/>
        <w:lang w:val="en-GB"/>
      </w:rPr>
      <w:t>8</w:t>
    </w:r>
    <w:r w:rsidRPr="005F177D">
      <w:rPr>
        <w:rStyle w:val="PageNumber"/>
        <w:lang w:val="en-GB"/>
      </w:rPr>
      <w:fldChar w:fldCharType="end"/>
    </w:r>
    <w:r>
      <w:rPr>
        <w:rStyle w:val="PageNumber"/>
        <w:lang w:val="en-GB"/>
      </w:rPr>
      <w:t xml:space="preserve"> of </w:t>
    </w:r>
    <w:fldSimple w:instr=" NUMPAGES   \* MERGEFORMAT ">
      <w:r w:rsidR="000145E1" w:rsidRPr="000145E1">
        <w:rPr>
          <w:rStyle w:val="PageNumber"/>
          <w:noProof/>
          <w:lang w:val="en-GB"/>
        </w:rPr>
        <w:t>11</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C343D" w14:textId="77777777" w:rsidR="006142F8" w:rsidRPr="005A5488" w:rsidRDefault="006142F8" w:rsidP="004F6D5A">
    <w:pPr>
      <w:pStyle w:val="Footer"/>
      <w:rPr>
        <w:lang w:val="en-GB"/>
      </w:rPr>
    </w:pPr>
    <w:r>
      <w:rPr>
        <w:lang w:val="en-GB"/>
      </w:rPr>
      <w:t xml:space="preserve">DCH-RP Deliverable D5.3 </w:t>
    </w:r>
    <w:r>
      <w:rPr>
        <w:lang w:val="en-GB"/>
      </w:rPr>
      <w:tab/>
    </w:r>
    <w:hyperlink r:id="rId1" w:history="1">
      <w:r w:rsidRPr="00456C93">
        <w:rPr>
          <w:rStyle w:val="Hyperlink"/>
          <w:lang w:val="en-GB"/>
        </w:rPr>
        <w:t>https://documents.egi.eu/document/1935</w:t>
      </w:r>
    </w:hyperlink>
    <w:r>
      <w:rPr>
        <w:lang w:val="en-GB"/>
      </w:rPr>
      <w:t xml:space="preserve"> </w:t>
    </w:r>
    <w:r w:rsidRPr="005F3899">
      <w:rPr>
        <w:lang w:val="en-GB"/>
      </w:rPr>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0145E1">
      <w:rPr>
        <w:rStyle w:val="PageNumber"/>
        <w:noProof/>
        <w:lang w:val="en-GB"/>
      </w:rPr>
      <w:t>1</w:t>
    </w:r>
    <w:r w:rsidRPr="005F177D">
      <w:rPr>
        <w:rStyle w:val="PageNumber"/>
        <w:lang w:val="en-GB"/>
      </w:rPr>
      <w:fldChar w:fldCharType="end"/>
    </w:r>
    <w:r>
      <w:rPr>
        <w:rStyle w:val="PageNumber"/>
        <w:lang w:val="en-GB"/>
      </w:rPr>
      <w:t xml:space="preserve"> of </w:t>
    </w:r>
    <w:fldSimple w:instr=" NUMPAGES   \* MERGEFORMAT ">
      <w:r w:rsidR="000145E1" w:rsidRPr="000145E1">
        <w:rPr>
          <w:rStyle w:val="PageNumber"/>
          <w:noProof/>
          <w:lang w:val="en-GB"/>
        </w:rPr>
        <w:t>11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B15F9" w14:textId="77777777" w:rsidR="006142F8" w:rsidRDefault="006142F8">
      <w:pPr>
        <w:spacing w:before="0" w:after="0" w:line="240" w:lineRule="auto"/>
      </w:pPr>
      <w:r>
        <w:separator/>
      </w:r>
    </w:p>
  </w:footnote>
  <w:footnote w:type="continuationSeparator" w:id="0">
    <w:p w14:paraId="5D3B8CA6" w14:textId="77777777" w:rsidR="006142F8" w:rsidRDefault="006142F8">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06"/>
      <w:gridCol w:w="5964"/>
    </w:tblGrid>
    <w:tr w:rsidR="006142F8" w:rsidRPr="00843148" w14:paraId="1DBB5460" w14:textId="77777777" w:rsidTr="004D1F88">
      <w:tc>
        <w:tcPr>
          <w:tcW w:w="3652" w:type="dxa"/>
        </w:tcPr>
        <w:p w14:paraId="03B8291B" w14:textId="77777777" w:rsidR="006142F8" w:rsidRPr="00B65411" w:rsidRDefault="006142F8" w:rsidP="004D1F88">
          <w:pPr>
            <w:rPr>
              <w:b/>
              <w:sz w:val="28"/>
              <w:szCs w:val="28"/>
            </w:rPr>
          </w:pPr>
          <w:r>
            <w:rPr>
              <w:noProof/>
              <w:lang w:eastAsia="en-US"/>
            </w:rPr>
            <w:drawing>
              <wp:inline distT="0" distB="0" distL="0" distR="0" wp14:anchorId="7BC5FDB3" wp14:editId="75A2BB7A">
                <wp:extent cx="1139190" cy="717550"/>
                <wp:effectExtent l="0" t="0" r="3810" b="0"/>
                <wp:docPr id="5" name="Picture 5"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717550"/>
                        </a:xfrm>
                        <a:prstGeom prst="rect">
                          <a:avLst/>
                        </a:prstGeom>
                        <a:noFill/>
                        <a:ln>
                          <a:noFill/>
                        </a:ln>
                      </pic:spPr>
                    </pic:pic>
                  </a:graphicData>
                </a:graphic>
              </wp:inline>
            </w:drawing>
          </w:r>
        </w:p>
      </w:tc>
      <w:tc>
        <w:tcPr>
          <w:tcW w:w="6095" w:type="dxa"/>
        </w:tcPr>
        <w:p w14:paraId="4B0DB54B" w14:textId="77777777" w:rsidR="006142F8" w:rsidRDefault="006142F8"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14:paraId="67F0D8D5" w14:textId="77777777" w:rsidR="006142F8" w:rsidRPr="00843148" w:rsidRDefault="006142F8" w:rsidP="004D1F88">
          <w:pPr>
            <w:jc w:val="right"/>
            <w:rPr>
              <w:szCs w:val="28"/>
              <w:lang w:val="en-GB"/>
            </w:rPr>
          </w:pPr>
          <w:r>
            <w:rPr>
              <w:szCs w:val="28"/>
              <w:lang w:val="en-GB"/>
            </w:rPr>
            <w:t xml:space="preserve">EC </w:t>
          </w:r>
          <w:r w:rsidRPr="00F4480A">
            <w:rPr>
              <w:szCs w:val="28"/>
              <w:lang w:val="en-GB"/>
            </w:rPr>
            <w:t>Grant agreement no: 312274</w:t>
          </w:r>
        </w:p>
      </w:tc>
    </w:tr>
  </w:tbl>
  <w:p w14:paraId="36A0970E" w14:textId="77777777" w:rsidR="006142F8" w:rsidRPr="00420B1A" w:rsidRDefault="006142F8" w:rsidP="00420B1A">
    <w:pPr>
      <w:pStyle w:val="Header"/>
      <w:rPr>
        <w:lang w:val="it-IT"/>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783F1" w14:textId="77777777" w:rsidR="006142F8" w:rsidRPr="00F5543A" w:rsidRDefault="006142F8" w:rsidP="004F6D5A">
    <w:pPr>
      <w:pStyle w:val="Header"/>
      <w:rPr>
        <w:lang w:val="en-GB"/>
      </w:rPr>
    </w:pPr>
    <w:r>
      <w:rPr>
        <w:noProof/>
        <w:lang w:eastAsia="en-US"/>
      </w:rPr>
      <w:drawing>
        <wp:inline distT="0" distB="0" distL="0" distR="0" wp14:anchorId="7EFF3678" wp14:editId="1FD9A33D">
          <wp:extent cx="1645920" cy="1097280"/>
          <wp:effectExtent l="0" t="0" r="508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1097280"/>
                  </a:xfrm>
                  <a:prstGeom prst="rect">
                    <a:avLst/>
                  </a:prstGeom>
                  <a:noFill/>
                  <a:ln>
                    <a:noFill/>
                  </a:ln>
                </pic:spPr>
              </pic:pic>
            </a:graphicData>
          </a:graphic>
        </wp:inline>
      </w:drawing>
    </w:r>
    <w:r>
      <w:rPr>
        <w:noProof/>
        <w:lang w:val="it-IT" w:eastAsia="it-IT"/>
      </w:rPr>
      <w:tab/>
      <w:t xml:space="preserve">            </w:t>
    </w:r>
    <w:r>
      <w:rPr>
        <w:noProof/>
        <w:lang w:eastAsia="en-US"/>
      </w:rPr>
      <w:drawing>
        <wp:inline distT="0" distB="0" distL="0" distR="0" wp14:anchorId="7B58288F" wp14:editId="0018E825">
          <wp:extent cx="1463040" cy="788035"/>
          <wp:effectExtent l="0" t="0" r="10160" b="0"/>
          <wp:docPr id="2" name="Picture 2" descr="European_Commission_Logo_feature-272x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an_Commission_Logo_feature-272x1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788035"/>
                  </a:xfrm>
                  <a:prstGeom prst="rect">
                    <a:avLst/>
                  </a:prstGeom>
                  <a:noFill/>
                  <a:ln>
                    <a:noFill/>
                  </a:ln>
                </pic:spPr>
              </pic:pic>
            </a:graphicData>
          </a:graphic>
        </wp:inline>
      </w:drawing>
    </w:r>
    <w:r>
      <w:rPr>
        <w:noProof/>
        <w:lang w:eastAsia="en-US"/>
      </w:rPr>
      <w:drawing>
        <wp:inline distT="0" distB="0" distL="0" distR="0" wp14:anchorId="568E8006" wp14:editId="33D242F2">
          <wp:extent cx="900430" cy="731520"/>
          <wp:effectExtent l="0" t="0" r="0" b="5080"/>
          <wp:docPr id="3" name="Picture 3" descr="FP7-capaciti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7-capacities-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0430" cy="731520"/>
                  </a:xfrm>
                  <a:prstGeom prst="rect">
                    <a:avLst/>
                  </a:prstGeom>
                  <a:noFill/>
                  <a:ln>
                    <a:noFill/>
                  </a:ln>
                </pic:spPr>
              </pic:pic>
            </a:graphicData>
          </a:graphic>
        </wp:inline>
      </w:drawing>
    </w:r>
    <w:r>
      <w:rPr>
        <w:noProof/>
        <w:lang w:val="it-IT" w:eastAsia="it-IT"/>
      </w:rPr>
      <w:t xml:space="preserve">  </w:t>
    </w:r>
    <w:r>
      <w:rPr>
        <w:noProof/>
        <w:lang w:eastAsia="en-US"/>
      </w:rPr>
      <w:drawing>
        <wp:inline distT="0" distB="0" distL="0" distR="0" wp14:anchorId="245EFA15" wp14:editId="6AACCBFF">
          <wp:extent cx="1421130" cy="590550"/>
          <wp:effectExtent l="0" t="0" r="1270" b="0"/>
          <wp:docPr id="4" name="Picture 4" descr="e-infrastructur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frastructure-logo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113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7459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6E34C6"/>
    <w:multiLevelType w:val="multilevel"/>
    <w:tmpl w:val="5F6C2B6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1"/>
  </w:num>
  <w:num w:numId="3">
    <w:abstractNumId w:val="2"/>
  </w:num>
  <w:num w:numId="4">
    <w:abstractNumId w:val="3"/>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F5"/>
    <w:rsid w:val="000145E1"/>
    <w:rsid w:val="00037BBF"/>
    <w:rsid w:val="00080C75"/>
    <w:rsid w:val="000D21C8"/>
    <w:rsid w:val="00120AF5"/>
    <w:rsid w:val="00176E98"/>
    <w:rsid w:val="001D68A7"/>
    <w:rsid w:val="001F6438"/>
    <w:rsid w:val="002250D0"/>
    <w:rsid w:val="002D2481"/>
    <w:rsid w:val="00397D3B"/>
    <w:rsid w:val="003C0419"/>
    <w:rsid w:val="003C5E5E"/>
    <w:rsid w:val="003D7F9A"/>
    <w:rsid w:val="00420B1A"/>
    <w:rsid w:val="00457229"/>
    <w:rsid w:val="004D1F88"/>
    <w:rsid w:val="004F6D5A"/>
    <w:rsid w:val="005273A0"/>
    <w:rsid w:val="005E27A5"/>
    <w:rsid w:val="006142F8"/>
    <w:rsid w:val="006B715E"/>
    <w:rsid w:val="006D42FE"/>
    <w:rsid w:val="00722135"/>
    <w:rsid w:val="007C6D4A"/>
    <w:rsid w:val="007E34F3"/>
    <w:rsid w:val="007E37C4"/>
    <w:rsid w:val="008337F0"/>
    <w:rsid w:val="00852E97"/>
    <w:rsid w:val="00894361"/>
    <w:rsid w:val="008A7C83"/>
    <w:rsid w:val="008E6FF8"/>
    <w:rsid w:val="00930DA1"/>
    <w:rsid w:val="009559DC"/>
    <w:rsid w:val="009643F5"/>
    <w:rsid w:val="00A35162"/>
    <w:rsid w:val="00B3685A"/>
    <w:rsid w:val="00BD0D93"/>
    <w:rsid w:val="00C040A7"/>
    <w:rsid w:val="00C05E55"/>
    <w:rsid w:val="00C77A4B"/>
    <w:rsid w:val="00CD0E0A"/>
    <w:rsid w:val="00CF7DAE"/>
    <w:rsid w:val="00D05F6B"/>
    <w:rsid w:val="00D35C97"/>
    <w:rsid w:val="00D50C21"/>
    <w:rsid w:val="00D61FE8"/>
    <w:rsid w:val="00E20A9A"/>
    <w:rsid w:val="00E751E6"/>
    <w:rsid w:val="00E83FD5"/>
    <w:rsid w:val="00E87081"/>
    <w:rsid w:val="00EA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CD43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szCs w:val="24"/>
      <w:lang w:eastAsia="de-DE"/>
    </w:rPr>
  </w:style>
  <w:style w:type="paragraph" w:styleId="Heading1">
    <w:name w:val="heading 1"/>
    <w:basedOn w:val="Normal"/>
    <w:next w:val="Normal"/>
    <w:link w:val="Heading1Char"/>
    <w:autoRedefine/>
    <w:qFormat/>
    <w:rsid w:val="001D68A7"/>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qFormat/>
    <w:rsid w:val="001D68A7"/>
    <w:pPr>
      <w:keepNext/>
      <w:numPr>
        <w:ilvl w:val="1"/>
        <w:numId w:val="1"/>
      </w:numPr>
      <w:spacing w:before="240" w:after="60"/>
      <w:outlineLvl w:val="1"/>
    </w:pPr>
    <w:rPr>
      <w:rFonts w:cs="Times New Roman"/>
      <w:b/>
      <w:bCs/>
      <w:iCs/>
      <w:caps/>
      <w:color w:val="000000"/>
      <w:sz w:val="24"/>
      <w:lang w:val="en-GB"/>
    </w:rPr>
  </w:style>
  <w:style w:type="paragraph" w:styleId="Heading3">
    <w:name w:val="heading 3"/>
    <w:basedOn w:val="Normal"/>
    <w:next w:val="Normal"/>
    <w:link w:val="Heading3Char"/>
    <w:autoRedefine/>
    <w:qFormat/>
    <w:rsid w:val="001D68A7"/>
    <w:pPr>
      <w:keepNext/>
      <w:numPr>
        <w:ilvl w:val="2"/>
        <w:numId w:val="1"/>
      </w:numPr>
      <w:spacing w:before="240" w:after="60"/>
      <w:outlineLvl w:val="2"/>
    </w:pPr>
    <w:rPr>
      <w:rFonts w:eastAsia="Times" w:cs="Times New Roman"/>
      <w:b/>
      <w:bCs/>
      <w:color w:val="000000"/>
      <w:sz w:val="22"/>
      <w:szCs w:val="22"/>
    </w:rPr>
  </w:style>
  <w:style w:type="paragraph" w:styleId="Heading6">
    <w:name w:val="heading 6"/>
    <w:basedOn w:val="Normal"/>
    <w:next w:val="Normal"/>
    <w:link w:val="Heading6Char"/>
    <w:qFormat/>
    <w:rsid w:val="001D68A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D68A7"/>
    <w:pPr>
      <w:numPr>
        <w:ilvl w:val="6"/>
        <w:numId w:val="1"/>
      </w:numPr>
      <w:spacing w:before="240" w:after="60"/>
      <w:outlineLvl w:val="6"/>
    </w:pPr>
  </w:style>
  <w:style w:type="paragraph" w:styleId="Heading8">
    <w:name w:val="heading 8"/>
    <w:basedOn w:val="Normal"/>
    <w:next w:val="Normal"/>
    <w:link w:val="Heading8Char"/>
    <w:qFormat/>
    <w:rsid w:val="001D68A7"/>
    <w:pPr>
      <w:numPr>
        <w:ilvl w:val="7"/>
        <w:numId w:val="1"/>
      </w:numPr>
      <w:spacing w:before="240" w:after="60"/>
      <w:outlineLvl w:val="7"/>
    </w:pPr>
    <w:rPr>
      <w:i/>
      <w:iCs/>
    </w:rPr>
  </w:style>
  <w:style w:type="paragraph" w:styleId="Heading9">
    <w:name w:val="heading 9"/>
    <w:basedOn w:val="Normal"/>
    <w:next w:val="Normal"/>
    <w:link w:val="Heading9Char"/>
    <w:qFormat/>
    <w:rsid w:val="001D68A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8A7"/>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1D68A7"/>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1D68A7"/>
    <w:rPr>
      <w:rFonts w:ascii="Arial" w:eastAsia="Times" w:hAnsi="Arial" w:cs="Times New Roman"/>
      <w:b/>
      <w:bCs/>
      <w:color w:val="000000"/>
      <w:lang w:val="en-US" w:eastAsia="de-DE"/>
    </w:rPr>
  </w:style>
  <w:style w:type="character" w:customStyle="1" w:styleId="Heading6Char">
    <w:name w:val="Heading 6 Char"/>
    <w:basedOn w:val="DefaultParagraphFont"/>
    <w:link w:val="Heading6"/>
    <w:rsid w:val="001D68A7"/>
    <w:rPr>
      <w:rFonts w:ascii="Arial" w:eastAsia="Times New Roman" w:hAnsi="Arial" w:cs="Arial"/>
      <w:b/>
      <w:bCs/>
      <w:lang w:val="en-US" w:eastAsia="de-DE"/>
    </w:rPr>
  </w:style>
  <w:style w:type="character" w:customStyle="1" w:styleId="Heading7Char">
    <w:name w:val="Heading 7 Char"/>
    <w:basedOn w:val="DefaultParagraphFont"/>
    <w:link w:val="Heading7"/>
    <w:rsid w:val="001D68A7"/>
    <w:rPr>
      <w:rFonts w:ascii="Arial" w:eastAsia="Times New Roman" w:hAnsi="Arial" w:cs="Arial"/>
      <w:sz w:val="20"/>
      <w:szCs w:val="24"/>
      <w:lang w:val="en-US" w:eastAsia="de-DE"/>
    </w:rPr>
  </w:style>
  <w:style w:type="character" w:customStyle="1" w:styleId="Heading8Char">
    <w:name w:val="Heading 8 Char"/>
    <w:basedOn w:val="DefaultParagraphFont"/>
    <w:link w:val="Heading8"/>
    <w:rsid w:val="001D68A7"/>
    <w:rPr>
      <w:rFonts w:ascii="Arial" w:eastAsia="Times New Roman" w:hAnsi="Arial" w:cs="Arial"/>
      <w:i/>
      <w:iCs/>
      <w:sz w:val="20"/>
      <w:szCs w:val="24"/>
      <w:lang w:val="en-US" w:eastAsia="de-DE"/>
    </w:rPr>
  </w:style>
  <w:style w:type="character" w:customStyle="1" w:styleId="Heading9Char">
    <w:name w:val="Heading 9 Char"/>
    <w:basedOn w:val="DefaultParagraphFont"/>
    <w:link w:val="Heading9"/>
    <w:rsid w:val="001D68A7"/>
    <w:rPr>
      <w:rFonts w:ascii="Arial" w:eastAsia="Times New Roman" w:hAnsi="Arial" w:cs="Arial"/>
      <w:lang w:val="en-US"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A35162"/>
    <w:pPr>
      <w:tabs>
        <w:tab w:val="left" w:pos="400"/>
        <w:tab w:val="right" w:leader="dot" w:pos="9356"/>
      </w:tabs>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szCs w:val="24"/>
      <w:lang w:eastAsia="de-DE"/>
    </w:rPr>
  </w:style>
  <w:style w:type="paragraph" w:styleId="Heading1">
    <w:name w:val="heading 1"/>
    <w:basedOn w:val="Normal"/>
    <w:next w:val="Normal"/>
    <w:link w:val="Heading1Char"/>
    <w:autoRedefine/>
    <w:qFormat/>
    <w:rsid w:val="001D68A7"/>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qFormat/>
    <w:rsid w:val="001D68A7"/>
    <w:pPr>
      <w:keepNext/>
      <w:numPr>
        <w:ilvl w:val="1"/>
        <w:numId w:val="1"/>
      </w:numPr>
      <w:spacing w:before="240" w:after="60"/>
      <w:outlineLvl w:val="1"/>
    </w:pPr>
    <w:rPr>
      <w:rFonts w:cs="Times New Roman"/>
      <w:b/>
      <w:bCs/>
      <w:iCs/>
      <w:caps/>
      <w:color w:val="000000"/>
      <w:sz w:val="24"/>
      <w:lang w:val="en-GB"/>
    </w:rPr>
  </w:style>
  <w:style w:type="paragraph" w:styleId="Heading3">
    <w:name w:val="heading 3"/>
    <w:basedOn w:val="Normal"/>
    <w:next w:val="Normal"/>
    <w:link w:val="Heading3Char"/>
    <w:autoRedefine/>
    <w:qFormat/>
    <w:rsid w:val="001D68A7"/>
    <w:pPr>
      <w:keepNext/>
      <w:numPr>
        <w:ilvl w:val="2"/>
        <w:numId w:val="1"/>
      </w:numPr>
      <w:spacing w:before="240" w:after="60"/>
      <w:outlineLvl w:val="2"/>
    </w:pPr>
    <w:rPr>
      <w:rFonts w:eastAsia="Times" w:cs="Times New Roman"/>
      <w:b/>
      <w:bCs/>
      <w:color w:val="000000"/>
      <w:sz w:val="22"/>
      <w:szCs w:val="22"/>
    </w:rPr>
  </w:style>
  <w:style w:type="paragraph" w:styleId="Heading6">
    <w:name w:val="heading 6"/>
    <w:basedOn w:val="Normal"/>
    <w:next w:val="Normal"/>
    <w:link w:val="Heading6Char"/>
    <w:qFormat/>
    <w:rsid w:val="001D68A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D68A7"/>
    <w:pPr>
      <w:numPr>
        <w:ilvl w:val="6"/>
        <w:numId w:val="1"/>
      </w:numPr>
      <w:spacing w:before="240" w:after="60"/>
      <w:outlineLvl w:val="6"/>
    </w:pPr>
  </w:style>
  <w:style w:type="paragraph" w:styleId="Heading8">
    <w:name w:val="heading 8"/>
    <w:basedOn w:val="Normal"/>
    <w:next w:val="Normal"/>
    <w:link w:val="Heading8Char"/>
    <w:qFormat/>
    <w:rsid w:val="001D68A7"/>
    <w:pPr>
      <w:numPr>
        <w:ilvl w:val="7"/>
        <w:numId w:val="1"/>
      </w:numPr>
      <w:spacing w:before="240" w:after="60"/>
      <w:outlineLvl w:val="7"/>
    </w:pPr>
    <w:rPr>
      <w:i/>
      <w:iCs/>
    </w:rPr>
  </w:style>
  <w:style w:type="paragraph" w:styleId="Heading9">
    <w:name w:val="heading 9"/>
    <w:basedOn w:val="Normal"/>
    <w:next w:val="Normal"/>
    <w:link w:val="Heading9Char"/>
    <w:qFormat/>
    <w:rsid w:val="001D68A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8A7"/>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1D68A7"/>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1D68A7"/>
    <w:rPr>
      <w:rFonts w:ascii="Arial" w:eastAsia="Times" w:hAnsi="Arial" w:cs="Times New Roman"/>
      <w:b/>
      <w:bCs/>
      <w:color w:val="000000"/>
      <w:lang w:val="en-US" w:eastAsia="de-DE"/>
    </w:rPr>
  </w:style>
  <w:style w:type="character" w:customStyle="1" w:styleId="Heading6Char">
    <w:name w:val="Heading 6 Char"/>
    <w:basedOn w:val="DefaultParagraphFont"/>
    <w:link w:val="Heading6"/>
    <w:rsid w:val="001D68A7"/>
    <w:rPr>
      <w:rFonts w:ascii="Arial" w:eastAsia="Times New Roman" w:hAnsi="Arial" w:cs="Arial"/>
      <w:b/>
      <w:bCs/>
      <w:lang w:val="en-US" w:eastAsia="de-DE"/>
    </w:rPr>
  </w:style>
  <w:style w:type="character" w:customStyle="1" w:styleId="Heading7Char">
    <w:name w:val="Heading 7 Char"/>
    <w:basedOn w:val="DefaultParagraphFont"/>
    <w:link w:val="Heading7"/>
    <w:rsid w:val="001D68A7"/>
    <w:rPr>
      <w:rFonts w:ascii="Arial" w:eastAsia="Times New Roman" w:hAnsi="Arial" w:cs="Arial"/>
      <w:sz w:val="20"/>
      <w:szCs w:val="24"/>
      <w:lang w:val="en-US" w:eastAsia="de-DE"/>
    </w:rPr>
  </w:style>
  <w:style w:type="character" w:customStyle="1" w:styleId="Heading8Char">
    <w:name w:val="Heading 8 Char"/>
    <w:basedOn w:val="DefaultParagraphFont"/>
    <w:link w:val="Heading8"/>
    <w:rsid w:val="001D68A7"/>
    <w:rPr>
      <w:rFonts w:ascii="Arial" w:eastAsia="Times New Roman" w:hAnsi="Arial" w:cs="Arial"/>
      <w:i/>
      <w:iCs/>
      <w:sz w:val="20"/>
      <w:szCs w:val="24"/>
      <w:lang w:val="en-US" w:eastAsia="de-DE"/>
    </w:rPr>
  </w:style>
  <w:style w:type="character" w:customStyle="1" w:styleId="Heading9Char">
    <w:name w:val="Heading 9 Char"/>
    <w:basedOn w:val="DefaultParagraphFont"/>
    <w:link w:val="Heading9"/>
    <w:rsid w:val="001D68A7"/>
    <w:rPr>
      <w:rFonts w:ascii="Arial" w:eastAsia="Times New Roman" w:hAnsi="Arial" w:cs="Arial"/>
      <w:lang w:val="en-US"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A35162"/>
    <w:pPr>
      <w:tabs>
        <w:tab w:val="left" w:pos="400"/>
        <w:tab w:val="right" w:leader="dot" w:pos="9356"/>
      </w:tabs>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uments.egi.eu/document/193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cuments.egi.eu/document/19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4" Type="http://schemas.openxmlformats.org/officeDocument/2006/relationships/image" Target="media/image5.png"/><Relationship Id="rId1" Type="http://schemas.openxmlformats.org/officeDocument/2006/relationships/image" Target="media/image2.jpeg"/><Relationship Id="rId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DCH-RP-deliverabl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9FAC-E0D7-434F-B032-1EE48F42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DCH-RP-deliverable v2.dotx</Template>
  <TotalTime>16</TotalTime>
  <Pages>11</Pages>
  <Words>538</Words>
  <Characters>3070</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3601</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3</cp:revision>
  <dcterms:created xsi:type="dcterms:W3CDTF">2013-09-09T08:27:00Z</dcterms:created>
  <dcterms:modified xsi:type="dcterms:W3CDTF">2013-09-09T13:38:00Z</dcterms:modified>
</cp:coreProperties>
</file>