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7B4CFE" w:rsidRDefault="00207D16">
      <w:pPr>
        <w:rPr>
          <w:rFonts w:ascii="Calibri" w:hAnsi="Calibri" w:cs="Calibri"/>
        </w:rPr>
      </w:pPr>
    </w:p>
    <w:p w14:paraId="2FE23743" w14:textId="77777777" w:rsidR="00207D16" w:rsidRPr="007B4CFE" w:rsidRDefault="00207D16" w:rsidP="00207D16">
      <w:pPr>
        <w:rPr>
          <w:rFonts w:ascii="Calibri" w:hAnsi="Calibri" w:cs="Calibri"/>
        </w:rPr>
      </w:pPr>
    </w:p>
    <w:p w14:paraId="146ED7FD" w14:textId="77777777" w:rsidR="00207D16" w:rsidRPr="007B4CFE" w:rsidRDefault="00207D16" w:rsidP="00207D16">
      <w:pPr>
        <w:rPr>
          <w:rFonts w:ascii="Calibri" w:hAnsi="Calibri" w:cs="Calibri"/>
        </w:rPr>
      </w:pPr>
    </w:p>
    <w:p w14:paraId="7B60C5CB" w14:textId="77777777" w:rsidR="00207D16" w:rsidRPr="007B4CFE" w:rsidRDefault="00207D16" w:rsidP="00207D16">
      <w:pPr>
        <w:tabs>
          <w:tab w:val="left" w:pos="431"/>
          <w:tab w:val="left" w:pos="573"/>
        </w:tabs>
        <w:spacing w:line="240" w:lineRule="atLeast"/>
        <w:jc w:val="center"/>
        <w:rPr>
          <w:rFonts w:ascii="Calibri" w:hAnsi="Calibri" w:cs="Calibri"/>
          <w:b/>
          <w:color w:val="000080"/>
          <w:spacing w:val="80"/>
          <w:sz w:val="60"/>
        </w:rPr>
      </w:pPr>
      <w:r w:rsidRPr="007B4CFE">
        <w:rPr>
          <w:rFonts w:ascii="Calibri" w:hAnsi="Calibri" w:cs="Calibri"/>
          <w:b/>
          <w:color w:val="000080"/>
          <w:spacing w:val="80"/>
          <w:sz w:val="60"/>
        </w:rPr>
        <w:t>EGI-InSPIRE</w:t>
      </w:r>
    </w:p>
    <w:p w14:paraId="4A91087D" w14:textId="77777777" w:rsidR="00207D16" w:rsidRPr="007B4CFE" w:rsidRDefault="00207D16" w:rsidP="00207D16">
      <w:pPr>
        <w:rPr>
          <w:rFonts w:ascii="Calibri" w:hAnsi="Calibri" w:cs="Calibri"/>
        </w:rPr>
      </w:pPr>
    </w:p>
    <w:p w14:paraId="38FF741C" w14:textId="77777777" w:rsidR="00207D16" w:rsidRPr="007B4CFE" w:rsidRDefault="00207D16" w:rsidP="00207D16">
      <w:pPr>
        <w:rPr>
          <w:rFonts w:ascii="Calibri" w:hAnsi="Calibri" w:cs="Calibri"/>
        </w:rPr>
      </w:pPr>
    </w:p>
    <w:p w14:paraId="3B1621B3" w14:textId="77777777" w:rsidR="00207D16" w:rsidRPr="007B4CFE" w:rsidRDefault="005A649D" w:rsidP="00207D16">
      <w:pPr>
        <w:pStyle w:val="DocTitle"/>
        <w:tabs>
          <w:tab w:val="center" w:pos="4536"/>
          <w:tab w:val="left" w:pos="7845"/>
        </w:tabs>
        <w:rPr>
          <w:rFonts w:ascii="Calibri" w:hAnsi="Calibri" w:cs="Calibri"/>
          <w:color w:val="000000"/>
        </w:rPr>
      </w:pPr>
      <w:r w:rsidRPr="007B4CFE">
        <w:rPr>
          <w:rFonts w:ascii="Calibri" w:hAnsi="Calibri" w:cs="Calibri"/>
          <w:color w:val="000000"/>
        </w:rPr>
        <w:t>Interim report on the mini projects</w:t>
      </w:r>
    </w:p>
    <w:p w14:paraId="5B17AD76" w14:textId="77777777" w:rsidR="00207D16" w:rsidRPr="007B4CFE" w:rsidRDefault="00207D16" w:rsidP="00207D16">
      <w:pPr>
        <w:rPr>
          <w:rFonts w:ascii="Calibri" w:hAnsi="Calibri" w:cs="Calibri"/>
        </w:rPr>
      </w:pPr>
    </w:p>
    <w:p w14:paraId="3666751D" w14:textId="77777777" w:rsidR="00207D16" w:rsidRPr="007B4CFE" w:rsidRDefault="00207D16" w:rsidP="00207D16">
      <w:pPr>
        <w:rPr>
          <w:rFonts w:ascii="Calibri" w:hAnsi="Calibri" w:cs="Calibri"/>
        </w:rPr>
      </w:pPr>
    </w:p>
    <w:p w14:paraId="13A7ACEF" w14:textId="77777777" w:rsidR="00207D16" w:rsidRPr="007B4CFE" w:rsidRDefault="00207D16" w:rsidP="00207D16">
      <w:pPr>
        <w:tabs>
          <w:tab w:val="left" w:pos="431"/>
          <w:tab w:val="left" w:pos="573"/>
        </w:tabs>
        <w:spacing w:line="240" w:lineRule="atLeast"/>
        <w:jc w:val="center"/>
        <w:rPr>
          <w:rFonts w:ascii="Calibri" w:hAnsi="Calibri" w:cs="Calibri"/>
          <w:b/>
          <w:bCs/>
          <w:sz w:val="32"/>
        </w:rPr>
      </w:pPr>
      <w:r w:rsidRPr="007B4CFE">
        <w:rPr>
          <w:rFonts w:ascii="Calibri" w:hAnsi="Calibri" w:cs="Calibri"/>
          <w:b/>
          <w:bCs/>
          <w:sz w:val="32"/>
        </w:rPr>
        <w:t>EU MILESTONE: MS</w:t>
      </w:r>
      <w:r w:rsidR="005A649D" w:rsidRPr="007B4CFE">
        <w:rPr>
          <w:rFonts w:ascii="Calibri" w:hAnsi="Calibri" w:cs="Calibri"/>
          <w:b/>
          <w:bCs/>
          <w:sz w:val="32"/>
        </w:rPr>
        <w:t>801</w:t>
      </w:r>
    </w:p>
    <w:p w14:paraId="22A206AC" w14:textId="77777777" w:rsidR="00207D16" w:rsidRPr="007B4CFE" w:rsidRDefault="00207D16" w:rsidP="00207D16">
      <w:pPr>
        <w:rPr>
          <w:rFonts w:ascii="Calibri" w:hAnsi="Calibri" w:cs="Calibri"/>
          <w:i/>
        </w:rPr>
      </w:pPr>
    </w:p>
    <w:p w14:paraId="3CE6B0A7" w14:textId="77777777" w:rsidR="00207D16" w:rsidRPr="007B4CFE"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7B4CFE" w14:paraId="303D0B00" w14:textId="77777777" w:rsidTr="00D261A2">
        <w:trPr>
          <w:cantSplit/>
          <w:jc w:val="center"/>
        </w:trPr>
        <w:tc>
          <w:tcPr>
            <w:tcW w:w="2343" w:type="dxa"/>
            <w:tcBorders>
              <w:top w:val="single" w:sz="24" w:space="0" w:color="000080"/>
            </w:tcBorders>
            <w:vAlign w:val="center"/>
          </w:tcPr>
          <w:p w14:paraId="7913CB09" w14:textId="77777777" w:rsidR="00207D16" w:rsidRPr="007B4CFE" w:rsidRDefault="00207D16">
            <w:pPr>
              <w:spacing w:before="120" w:after="120"/>
              <w:rPr>
                <w:rFonts w:ascii="Calibri" w:hAnsi="Calibri" w:cs="Calibri"/>
                <w:b/>
              </w:rPr>
            </w:pPr>
            <w:r w:rsidRPr="007B4CFE">
              <w:rPr>
                <w:rFonts w:ascii="Calibri" w:hAnsi="Calibri" w:cs="Calibri"/>
                <w:snapToGrid w:val="0"/>
              </w:rPr>
              <w:t>Document identifier:</w:t>
            </w:r>
          </w:p>
        </w:tc>
        <w:tc>
          <w:tcPr>
            <w:tcW w:w="4035" w:type="dxa"/>
            <w:tcBorders>
              <w:top w:val="single" w:sz="24" w:space="0" w:color="000080"/>
            </w:tcBorders>
            <w:vAlign w:val="center"/>
          </w:tcPr>
          <w:p w14:paraId="07610658" w14:textId="418C273A" w:rsidR="00207D16" w:rsidRPr="007B4CFE" w:rsidRDefault="00207D16">
            <w:pPr>
              <w:spacing w:before="120" w:after="120"/>
              <w:jc w:val="left"/>
              <w:rPr>
                <w:rStyle w:val="DocId"/>
                <w:rFonts w:ascii="Calibri" w:hAnsi="Calibri" w:cs="Calibri"/>
              </w:rPr>
            </w:pPr>
            <w:r w:rsidRPr="007B4CFE">
              <w:rPr>
                <w:rFonts w:ascii="Calibri" w:hAnsi="Calibri" w:cs="Calibri"/>
              </w:rPr>
              <w:fldChar w:fldCharType="begin"/>
            </w:r>
            <w:r w:rsidRPr="007B4CFE">
              <w:rPr>
                <w:rFonts w:ascii="Calibri" w:hAnsi="Calibri" w:cs="Calibri"/>
              </w:rPr>
              <w:instrText xml:space="preserve"> FILENAME  \* MERGEFORMAT </w:instrText>
            </w:r>
            <w:r w:rsidRPr="007B4CFE">
              <w:rPr>
                <w:rFonts w:ascii="Calibri" w:hAnsi="Calibri" w:cs="Calibri"/>
              </w:rPr>
              <w:fldChar w:fldCharType="separate"/>
            </w:r>
            <w:r w:rsidR="00AD4A61" w:rsidRPr="007B4CFE">
              <w:rPr>
                <w:rStyle w:val="DocId"/>
                <w:rFonts w:cs="Calibri"/>
                <w:noProof/>
              </w:rPr>
              <w:t>EGI-InSPIRE-D8.1-2147-v1.docx</w:t>
            </w:r>
            <w:r w:rsidRPr="007B4CFE">
              <w:rPr>
                <w:rFonts w:ascii="Calibri" w:hAnsi="Calibri" w:cs="Calibri"/>
              </w:rPr>
              <w:fldChar w:fldCharType="end"/>
            </w:r>
          </w:p>
        </w:tc>
      </w:tr>
      <w:tr w:rsidR="00207D16" w:rsidRPr="007B4CFE" w14:paraId="1A52B164" w14:textId="77777777" w:rsidTr="00D261A2">
        <w:trPr>
          <w:cantSplit/>
          <w:jc w:val="center"/>
        </w:trPr>
        <w:tc>
          <w:tcPr>
            <w:tcW w:w="2343" w:type="dxa"/>
            <w:vAlign w:val="center"/>
          </w:tcPr>
          <w:p w14:paraId="30DBDF36" w14:textId="77777777" w:rsidR="00207D16" w:rsidRPr="007B4CFE" w:rsidRDefault="00207D16">
            <w:pPr>
              <w:spacing w:before="120" w:after="120"/>
              <w:rPr>
                <w:rFonts w:ascii="Calibri" w:hAnsi="Calibri" w:cs="Calibri"/>
                <w:b/>
              </w:rPr>
            </w:pPr>
            <w:r w:rsidRPr="007B4CFE">
              <w:rPr>
                <w:rFonts w:ascii="Calibri" w:hAnsi="Calibri" w:cs="Calibri"/>
                <w:snapToGrid w:val="0"/>
              </w:rPr>
              <w:t>Date:</w:t>
            </w:r>
          </w:p>
        </w:tc>
        <w:tc>
          <w:tcPr>
            <w:tcW w:w="4035" w:type="dxa"/>
            <w:vAlign w:val="center"/>
          </w:tcPr>
          <w:p w14:paraId="7E0ED6C8" w14:textId="66611A0C" w:rsidR="00207D16" w:rsidRPr="007B4CFE" w:rsidRDefault="00207D16">
            <w:pPr>
              <w:pStyle w:val="DocDate"/>
              <w:jc w:val="left"/>
              <w:rPr>
                <w:rFonts w:ascii="Calibri" w:hAnsi="Calibri" w:cs="Calibri"/>
              </w:rPr>
            </w:pPr>
            <w:r w:rsidRPr="007B4CFE">
              <w:rPr>
                <w:rFonts w:ascii="Calibri" w:hAnsi="Calibri" w:cs="Calibri"/>
              </w:rPr>
              <w:fldChar w:fldCharType="begin"/>
            </w:r>
            <w:r w:rsidRPr="007B4CFE">
              <w:rPr>
                <w:rFonts w:ascii="Calibri" w:hAnsi="Calibri" w:cs="Calibri"/>
              </w:rPr>
              <w:instrText xml:space="preserve"> SAVEDATE \@ "dd/MM/yyyy" \* MERGEFORMAT </w:instrText>
            </w:r>
            <w:r w:rsidRPr="007B4CFE">
              <w:rPr>
                <w:rFonts w:ascii="Calibri" w:hAnsi="Calibri" w:cs="Calibri"/>
              </w:rPr>
              <w:fldChar w:fldCharType="separate"/>
            </w:r>
            <w:r w:rsidR="00AD4A61" w:rsidRPr="007B4CFE">
              <w:rPr>
                <w:rFonts w:ascii="Calibri" w:hAnsi="Calibri" w:cs="Calibri"/>
              </w:rPr>
              <w:t>24/03/2014</w:t>
            </w:r>
            <w:r w:rsidRPr="007B4CFE">
              <w:rPr>
                <w:rFonts w:ascii="Calibri" w:hAnsi="Calibri" w:cs="Calibri"/>
              </w:rPr>
              <w:fldChar w:fldCharType="end"/>
            </w:r>
          </w:p>
        </w:tc>
      </w:tr>
      <w:tr w:rsidR="00207D16" w:rsidRPr="007B4CFE" w14:paraId="6BC4A306" w14:textId="77777777" w:rsidTr="00D261A2">
        <w:trPr>
          <w:cantSplit/>
          <w:jc w:val="center"/>
        </w:trPr>
        <w:tc>
          <w:tcPr>
            <w:tcW w:w="2343" w:type="dxa"/>
            <w:vAlign w:val="center"/>
          </w:tcPr>
          <w:p w14:paraId="716C112F" w14:textId="77777777" w:rsidR="00207D16" w:rsidRPr="007B4CFE" w:rsidRDefault="00207D16">
            <w:pPr>
              <w:spacing w:before="120" w:after="120"/>
              <w:rPr>
                <w:rFonts w:ascii="Calibri" w:hAnsi="Calibri" w:cs="Calibri"/>
                <w:b/>
              </w:rPr>
            </w:pPr>
            <w:r w:rsidRPr="007B4CFE">
              <w:rPr>
                <w:rFonts w:ascii="Calibri" w:hAnsi="Calibri" w:cs="Calibri"/>
              </w:rPr>
              <w:t>Activity:</w:t>
            </w:r>
          </w:p>
        </w:tc>
        <w:tc>
          <w:tcPr>
            <w:tcW w:w="4035" w:type="dxa"/>
            <w:vAlign w:val="center"/>
          </w:tcPr>
          <w:p w14:paraId="59DC1954" w14:textId="77777777" w:rsidR="00207D16" w:rsidRPr="007B4CFE" w:rsidRDefault="005A649D" w:rsidP="00207D16">
            <w:pPr>
              <w:spacing w:before="120" w:after="120"/>
              <w:jc w:val="left"/>
              <w:rPr>
                <w:rFonts w:ascii="Calibri" w:hAnsi="Calibri" w:cs="Calibri"/>
                <w:b/>
                <w:highlight w:val="yellow"/>
              </w:rPr>
            </w:pPr>
            <w:r w:rsidRPr="007B4CFE">
              <w:rPr>
                <w:rFonts w:ascii="Calibri" w:hAnsi="Calibri" w:cs="Calibri"/>
                <w:b/>
              </w:rPr>
              <w:t>SA4</w:t>
            </w:r>
          </w:p>
        </w:tc>
      </w:tr>
      <w:tr w:rsidR="00207D16" w:rsidRPr="007B4CFE" w14:paraId="4145BE7D" w14:textId="77777777" w:rsidTr="00D261A2">
        <w:trPr>
          <w:cantSplit/>
          <w:jc w:val="center"/>
        </w:trPr>
        <w:tc>
          <w:tcPr>
            <w:tcW w:w="2343" w:type="dxa"/>
            <w:vAlign w:val="center"/>
          </w:tcPr>
          <w:p w14:paraId="71AF1284" w14:textId="77777777" w:rsidR="00207D16" w:rsidRPr="007B4CFE" w:rsidRDefault="00207D16">
            <w:pPr>
              <w:pStyle w:val="Header"/>
              <w:spacing w:before="120" w:after="120"/>
              <w:rPr>
                <w:rFonts w:ascii="Calibri" w:hAnsi="Calibri" w:cs="Calibri"/>
              </w:rPr>
            </w:pPr>
            <w:r w:rsidRPr="007B4CFE">
              <w:rPr>
                <w:rFonts w:ascii="Calibri" w:hAnsi="Calibri" w:cs="Calibri"/>
              </w:rPr>
              <w:t>Lead Partner:</w:t>
            </w:r>
          </w:p>
        </w:tc>
        <w:tc>
          <w:tcPr>
            <w:tcW w:w="4035" w:type="dxa"/>
            <w:vAlign w:val="center"/>
          </w:tcPr>
          <w:p w14:paraId="64663D2C" w14:textId="77777777" w:rsidR="00207D16" w:rsidRPr="007B4CFE" w:rsidRDefault="00207D16">
            <w:pPr>
              <w:spacing w:before="120" w:after="120"/>
              <w:jc w:val="left"/>
              <w:rPr>
                <w:rFonts w:ascii="Calibri" w:hAnsi="Calibri" w:cs="Calibri"/>
                <w:b/>
                <w:highlight w:val="yellow"/>
              </w:rPr>
            </w:pPr>
            <w:r w:rsidRPr="007B4CFE">
              <w:rPr>
                <w:rFonts w:ascii="Calibri" w:hAnsi="Calibri" w:cs="Calibri"/>
                <w:b/>
              </w:rPr>
              <w:t>EGI.eu</w:t>
            </w:r>
          </w:p>
        </w:tc>
      </w:tr>
      <w:tr w:rsidR="00207D16" w:rsidRPr="007B4CFE" w14:paraId="1F4C3A3E" w14:textId="77777777" w:rsidTr="00D261A2">
        <w:trPr>
          <w:cantSplit/>
          <w:jc w:val="center"/>
        </w:trPr>
        <w:tc>
          <w:tcPr>
            <w:tcW w:w="2343" w:type="dxa"/>
            <w:vAlign w:val="center"/>
          </w:tcPr>
          <w:p w14:paraId="2BA9A4C4" w14:textId="77777777" w:rsidR="00207D16" w:rsidRPr="007B4CFE" w:rsidRDefault="00207D16">
            <w:pPr>
              <w:pStyle w:val="Header"/>
              <w:spacing w:before="120" w:after="120"/>
              <w:rPr>
                <w:rFonts w:ascii="Calibri" w:hAnsi="Calibri" w:cs="Calibri"/>
              </w:rPr>
            </w:pPr>
            <w:r w:rsidRPr="007B4CFE">
              <w:rPr>
                <w:rFonts w:ascii="Calibri" w:hAnsi="Calibri" w:cs="Calibri"/>
              </w:rPr>
              <w:t>Document Status:</w:t>
            </w:r>
          </w:p>
        </w:tc>
        <w:tc>
          <w:tcPr>
            <w:tcW w:w="4035" w:type="dxa"/>
            <w:vAlign w:val="center"/>
          </w:tcPr>
          <w:p w14:paraId="2622C780" w14:textId="70CC833A" w:rsidR="00207D16" w:rsidRPr="007B4CFE" w:rsidRDefault="00BA773D">
            <w:pPr>
              <w:spacing w:before="120" w:after="120"/>
              <w:jc w:val="left"/>
              <w:rPr>
                <w:rFonts w:ascii="Calibri" w:hAnsi="Calibri" w:cs="Calibri"/>
                <w:b/>
              </w:rPr>
            </w:pPr>
            <w:r w:rsidRPr="007B4CFE">
              <w:rPr>
                <w:rFonts w:ascii="Calibri" w:hAnsi="Calibri" w:cs="Calibri"/>
                <w:b/>
              </w:rPr>
              <w:t>DRAFT</w:t>
            </w:r>
          </w:p>
        </w:tc>
      </w:tr>
      <w:tr w:rsidR="00207D16" w:rsidRPr="007B4CFE" w14:paraId="079EE060" w14:textId="77777777" w:rsidTr="00D261A2">
        <w:trPr>
          <w:cantSplit/>
          <w:jc w:val="center"/>
        </w:trPr>
        <w:tc>
          <w:tcPr>
            <w:tcW w:w="2343" w:type="dxa"/>
            <w:vAlign w:val="center"/>
          </w:tcPr>
          <w:p w14:paraId="4A630D9A" w14:textId="77777777" w:rsidR="00207D16" w:rsidRPr="007B4CFE" w:rsidRDefault="00207D16">
            <w:pPr>
              <w:pStyle w:val="Header"/>
              <w:spacing w:before="120" w:after="120"/>
              <w:rPr>
                <w:rFonts w:ascii="Calibri" w:hAnsi="Calibri" w:cs="Calibri"/>
              </w:rPr>
            </w:pPr>
            <w:r w:rsidRPr="007B4CFE">
              <w:rPr>
                <w:rFonts w:ascii="Calibri" w:hAnsi="Calibri" w:cs="Calibri"/>
              </w:rPr>
              <w:t>Dissemination Level:</w:t>
            </w:r>
          </w:p>
        </w:tc>
        <w:tc>
          <w:tcPr>
            <w:tcW w:w="4035" w:type="dxa"/>
            <w:vAlign w:val="center"/>
          </w:tcPr>
          <w:p w14:paraId="550DA5CF" w14:textId="77777777" w:rsidR="00207D16" w:rsidRPr="007B4CFE" w:rsidRDefault="00207D16">
            <w:pPr>
              <w:spacing w:before="120" w:after="120"/>
              <w:jc w:val="left"/>
              <w:rPr>
                <w:rFonts w:ascii="Calibri" w:hAnsi="Calibri" w:cs="Calibri"/>
                <w:b/>
                <w:highlight w:val="yellow"/>
              </w:rPr>
            </w:pPr>
            <w:r w:rsidRPr="007B4CFE">
              <w:rPr>
                <w:rFonts w:ascii="Calibri" w:hAnsi="Calibri" w:cs="Calibri"/>
                <w:b/>
              </w:rPr>
              <w:t>PUBLIC</w:t>
            </w:r>
          </w:p>
        </w:tc>
      </w:tr>
      <w:tr w:rsidR="00207D16" w:rsidRPr="007B4CFE" w14:paraId="4E096813" w14:textId="77777777" w:rsidTr="00D261A2">
        <w:trPr>
          <w:cantSplit/>
          <w:jc w:val="center"/>
        </w:trPr>
        <w:tc>
          <w:tcPr>
            <w:tcW w:w="2343" w:type="dxa"/>
            <w:tcBorders>
              <w:bottom w:val="single" w:sz="24" w:space="0" w:color="000080"/>
            </w:tcBorders>
            <w:vAlign w:val="center"/>
          </w:tcPr>
          <w:p w14:paraId="7512851C" w14:textId="77777777" w:rsidR="00207D16" w:rsidRPr="007B4CFE" w:rsidRDefault="00207D16">
            <w:pPr>
              <w:spacing w:before="120" w:after="120"/>
              <w:rPr>
                <w:rFonts w:ascii="Calibri" w:hAnsi="Calibri" w:cs="Calibri"/>
              </w:rPr>
            </w:pPr>
            <w:r w:rsidRPr="007B4CFE">
              <w:rPr>
                <w:rFonts w:ascii="Calibri" w:hAnsi="Calibri" w:cs="Calibri"/>
              </w:rPr>
              <w:t>Document Link:</w:t>
            </w:r>
          </w:p>
        </w:tc>
        <w:tc>
          <w:tcPr>
            <w:tcW w:w="4035" w:type="dxa"/>
            <w:tcBorders>
              <w:bottom w:val="single" w:sz="24" w:space="0" w:color="000080"/>
            </w:tcBorders>
            <w:vAlign w:val="center"/>
          </w:tcPr>
          <w:p w14:paraId="628972E3" w14:textId="5BD45B67" w:rsidR="00207D16" w:rsidRPr="007B4CFE" w:rsidRDefault="00AD4A61">
            <w:pPr>
              <w:spacing w:before="120" w:after="120"/>
              <w:jc w:val="left"/>
              <w:rPr>
                <w:rFonts w:ascii="Calibri" w:hAnsi="Calibri" w:cs="Calibri"/>
                <w:szCs w:val="22"/>
              </w:rPr>
            </w:pPr>
            <w:hyperlink r:id="rId8" w:history="1">
              <w:r w:rsidR="00BA773D" w:rsidRPr="007B4CFE">
                <w:rPr>
                  <w:rStyle w:val="Hyperlink"/>
                  <w:rFonts w:ascii="Calibri" w:hAnsi="Calibri" w:cs="Calibri"/>
                  <w:szCs w:val="22"/>
                </w:rPr>
                <w:t>https://documents.egi.eu/document/2147</w:t>
              </w:r>
            </w:hyperlink>
          </w:p>
        </w:tc>
      </w:tr>
    </w:tbl>
    <w:p w14:paraId="59EA732C" w14:textId="77777777" w:rsidR="00207D16" w:rsidRPr="007B4CFE"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7B4CFE" w14:paraId="496FFD8C" w14:textId="77777777">
        <w:trPr>
          <w:cantSplit/>
        </w:trPr>
        <w:tc>
          <w:tcPr>
            <w:tcW w:w="9072" w:type="dxa"/>
          </w:tcPr>
          <w:p w14:paraId="125149C3" w14:textId="77777777" w:rsidR="00207D16" w:rsidRPr="007B4CFE" w:rsidRDefault="00207D16" w:rsidP="00207D16">
            <w:pPr>
              <w:spacing w:before="120"/>
              <w:jc w:val="center"/>
              <w:rPr>
                <w:rFonts w:ascii="Calibri" w:hAnsi="Calibri" w:cs="Calibri"/>
              </w:rPr>
            </w:pPr>
            <w:r w:rsidRPr="007B4CFE">
              <w:rPr>
                <w:rFonts w:ascii="Calibri" w:hAnsi="Calibri" w:cs="Calibri"/>
                <w:u w:val="single"/>
              </w:rPr>
              <w:t>Abstract</w:t>
            </w:r>
          </w:p>
          <w:p w14:paraId="53876B18" w14:textId="1DF69327" w:rsidR="00207D16" w:rsidRPr="007B4CFE" w:rsidRDefault="005A649D" w:rsidP="00207D16">
            <w:pPr>
              <w:rPr>
                <w:rFonts w:ascii="Calibri" w:hAnsi="Calibri" w:cs="Calibri"/>
              </w:rPr>
            </w:pPr>
            <w:r w:rsidRPr="007B4CFE">
              <w:rPr>
                <w:rFonts w:ascii="Calibri" w:hAnsi="Calibri" w:cs="Calibri"/>
              </w:rPr>
              <w:t xml:space="preserve">The EGI-InSPIRE SA4 </w:t>
            </w:r>
            <w:r w:rsidR="00C249C0" w:rsidRPr="007B4CFE">
              <w:rPr>
                <w:rFonts w:ascii="Calibri" w:hAnsi="Calibri" w:cs="Calibri"/>
              </w:rPr>
              <w:t>Work Package</w:t>
            </w:r>
            <w:r w:rsidRPr="007B4CFE">
              <w:rPr>
                <w:rFonts w:ascii="Calibri" w:hAnsi="Calibri" w:cs="Calibri"/>
              </w:rPr>
              <w:t xml:space="preserve"> has been set up as part of an amendment to the project’s DoW for PY4. </w:t>
            </w:r>
            <w:r w:rsidR="00CB07F4" w:rsidRPr="007B4CFE">
              <w:rPr>
                <w:rFonts w:ascii="Calibri" w:hAnsi="Calibri" w:cs="Calibri"/>
              </w:rPr>
              <w:t xml:space="preserve">This document provides </w:t>
            </w:r>
            <w:r w:rsidR="00C83653" w:rsidRPr="007B4CFE">
              <w:rPr>
                <w:rFonts w:ascii="Calibri" w:hAnsi="Calibri" w:cs="Calibri"/>
              </w:rPr>
              <w:t xml:space="preserve">the final </w:t>
            </w:r>
            <w:r w:rsidR="00CB07F4" w:rsidRPr="007B4CFE">
              <w:rPr>
                <w:rFonts w:ascii="Calibri" w:hAnsi="Calibri" w:cs="Calibri"/>
              </w:rPr>
              <w:t xml:space="preserve">report on the status of </w:t>
            </w:r>
            <w:r w:rsidR="00C83653" w:rsidRPr="007B4CFE">
              <w:rPr>
                <w:rFonts w:ascii="Calibri" w:hAnsi="Calibri" w:cs="Calibri"/>
              </w:rPr>
              <w:t xml:space="preserve">all </w:t>
            </w:r>
            <w:r w:rsidR="00CB07F4" w:rsidRPr="007B4CFE">
              <w:rPr>
                <w:rFonts w:ascii="Calibri" w:hAnsi="Calibri" w:cs="Calibri"/>
              </w:rPr>
              <w:t>individual</w:t>
            </w:r>
            <w:r w:rsidR="00C83653" w:rsidRPr="007B4CFE">
              <w:rPr>
                <w:rFonts w:ascii="Calibri" w:hAnsi="Calibri" w:cs="Calibri"/>
              </w:rPr>
              <w:t>, funded mini-projects.</w:t>
            </w:r>
          </w:p>
          <w:p w14:paraId="0D246CD6" w14:textId="77777777" w:rsidR="00207D16" w:rsidRPr="007B4CFE" w:rsidRDefault="00207D16" w:rsidP="00207D16">
            <w:pPr>
              <w:spacing w:before="120"/>
              <w:rPr>
                <w:rFonts w:ascii="Calibri" w:hAnsi="Calibri" w:cs="Calibri"/>
              </w:rPr>
            </w:pPr>
          </w:p>
        </w:tc>
      </w:tr>
    </w:tbl>
    <w:p w14:paraId="685EB95A" w14:textId="77777777" w:rsidR="00207D16" w:rsidRPr="007B4CFE" w:rsidRDefault="00207D16" w:rsidP="00207D16">
      <w:pPr>
        <w:rPr>
          <w:rFonts w:ascii="Calibri" w:hAnsi="Calibri" w:cs="Calibri"/>
        </w:rPr>
      </w:pPr>
    </w:p>
    <w:p w14:paraId="14F99534" w14:textId="77777777" w:rsidR="00207D16" w:rsidRPr="007B4CFE" w:rsidRDefault="00207D16" w:rsidP="00207D16">
      <w:pPr>
        <w:pStyle w:val="Preface"/>
        <w:rPr>
          <w:rFonts w:ascii="Calibri" w:hAnsi="Calibri" w:cs="Calibri"/>
        </w:rPr>
      </w:pPr>
      <w:r w:rsidRPr="007B4CFE">
        <w:rPr>
          <w:rFonts w:ascii="Calibri" w:hAnsi="Calibri" w:cs="Calibri"/>
        </w:rPr>
        <w:br w:type="page"/>
      </w:r>
      <w:r w:rsidRPr="007B4CFE">
        <w:rPr>
          <w:rFonts w:ascii="Calibri" w:hAnsi="Calibri" w:cs="Calibri"/>
        </w:rPr>
        <w:lastRenderedPageBreak/>
        <w:t>Copyright notice</w:t>
      </w:r>
    </w:p>
    <w:p w14:paraId="45DDA7C2" w14:textId="77777777" w:rsidR="00207D16" w:rsidRPr="007B4CFE" w:rsidRDefault="00207D16" w:rsidP="00207D16">
      <w:pPr>
        <w:rPr>
          <w:rFonts w:ascii="Calibri" w:hAnsi="Calibri" w:cs="Calibri"/>
        </w:rPr>
      </w:pPr>
      <w:r w:rsidRPr="007B4CFE">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7B4CFE" w:rsidRDefault="00207D16" w:rsidP="00207D16">
      <w:pPr>
        <w:pStyle w:val="Preface"/>
        <w:rPr>
          <w:rFonts w:ascii="Calibri" w:hAnsi="Calibri" w:cs="Calibri"/>
        </w:rPr>
      </w:pPr>
      <w:r w:rsidRPr="007B4CFE">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7B4CFE"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7B4CFE"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Date</w:t>
            </w:r>
          </w:p>
        </w:tc>
      </w:tr>
      <w:tr w:rsidR="00207D16" w:rsidRPr="007B4CFE"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7B4CFE" w:rsidRDefault="00207D16" w:rsidP="00207D16">
            <w:pPr>
              <w:spacing w:before="60" w:after="60"/>
              <w:jc w:val="center"/>
              <w:rPr>
                <w:rFonts w:ascii="Calibri" w:hAnsi="Calibri" w:cs="Calibri"/>
              </w:rPr>
            </w:pPr>
            <w:r w:rsidRPr="007B4CFE">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7B4CFE" w:rsidRDefault="00AB22FB" w:rsidP="00207D16">
            <w:pPr>
              <w:spacing w:before="60" w:after="60"/>
              <w:rPr>
                <w:rFonts w:ascii="Calibri" w:hAnsi="Calibri" w:cs="Calibri"/>
              </w:rPr>
            </w:pPr>
            <w:r w:rsidRPr="007B4CFE">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7B4CFE" w:rsidRDefault="00AB22FB" w:rsidP="00207D16">
            <w:pPr>
              <w:spacing w:before="60" w:after="60"/>
              <w:rPr>
                <w:rFonts w:ascii="Calibri" w:hAnsi="Calibri" w:cs="Calibri"/>
              </w:rPr>
            </w:pPr>
            <w:r w:rsidRPr="007B4CFE">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7B4CFE" w:rsidRDefault="00207D16" w:rsidP="00207D16">
            <w:pPr>
              <w:tabs>
                <w:tab w:val="left" w:pos="431"/>
                <w:tab w:val="left" w:pos="573"/>
              </w:tabs>
              <w:spacing w:before="60" w:after="60" w:line="240" w:lineRule="atLeast"/>
              <w:rPr>
                <w:rFonts w:ascii="Calibri" w:hAnsi="Calibri" w:cs="Calibri"/>
              </w:rPr>
            </w:pPr>
          </w:p>
        </w:tc>
      </w:tr>
      <w:tr w:rsidR="00207D16" w:rsidRPr="007B4CFE"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7B4CFE" w:rsidRDefault="00207D16" w:rsidP="00207D16">
            <w:pPr>
              <w:spacing w:before="60" w:after="60"/>
              <w:jc w:val="center"/>
              <w:rPr>
                <w:rFonts w:ascii="Calibri" w:hAnsi="Calibri" w:cs="Calibri"/>
              </w:rPr>
            </w:pPr>
            <w:r w:rsidRPr="007B4CFE">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7B4CFE" w:rsidRDefault="00207D16" w:rsidP="00207D16">
            <w:pPr>
              <w:rPr>
                <w:rFonts w:ascii="Calibri" w:hAnsi="Calibri" w:cs="Calibri"/>
              </w:rPr>
            </w:pPr>
            <w:r w:rsidRPr="007B4CFE">
              <w:rPr>
                <w:rFonts w:ascii="Calibri" w:hAnsi="Calibri" w:cs="Calibri"/>
                <w:b/>
                <w:bCs/>
              </w:rPr>
              <w:t>Moderator:</w:t>
            </w:r>
            <w:r w:rsidRPr="007B4CFE">
              <w:rPr>
                <w:rFonts w:ascii="Calibri" w:hAnsi="Calibri" w:cs="Calibri"/>
              </w:rPr>
              <w:t xml:space="preserve"> </w:t>
            </w:r>
          </w:p>
          <w:p w14:paraId="7D24FD78" w14:textId="77777777" w:rsidR="00207D16" w:rsidRPr="007B4CFE" w:rsidRDefault="00207D16" w:rsidP="00207D16">
            <w:pPr>
              <w:rPr>
                <w:rFonts w:ascii="Calibri" w:hAnsi="Calibri" w:cs="Calibri"/>
              </w:rPr>
            </w:pPr>
            <w:r w:rsidRPr="007B4CFE">
              <w:rPr>
                <w:rFonts w:ascii="Calibri" w:hAnsi="Calibri" w:cs="Calibri"/>
                <w:b/>
                <w:bCs/>
              </w:rPr>
              <w:t>Reviewers:</w:t>
            </w:r>
            <w:r w:rsidRPr="007B4CFE">
              <w:rPr>
                <w:rFonts w:ascii="Calibri" w:hAnsi="Calibri" w:cs="Calibri"/>
              </w:rPr>
              <w:t xml:space="preserve"> </w:t>
            </w:r>
          </w:p>
          <w:p w14:paraId="0F1CEADE" w14:textId="77777777" w:rsidR="00207D16" w:rsidRPr="007B4CFE" w:rsidRDefault="00207D16" w:rsidP="00207D16">
            <w:pPr>
              <w:rPr>
                <w:rFonts w:ascii="Calibri" w:hAnsi="Calibri" w:cs="Calibri"/>
              </w:rPr>
            </w:pPr>
            <w:r w:rsidRPr="007B4CFE">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7B4CFE"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7B4CFE" w:rsidRDefault="00207D16" w:rsidP="00207D16">
            <w:pPr>
              <w:tabs>
                <w:tab w:val="left" w:pos="431"/>
                <w:tab w:val="left" w:pos="573"/>
              </w:tabs>
              <w:spacing w:before="60" w:after="60" w:line="240" w:lineRule="atLeast"/>
              <w:rPr>
                <w:rFonts w:ascii="Calibri" w:hAnsi="Calibri" w:cs="Calibri"/>
              </w:rPr>
            </w:pPr>
          </w:p>
        </w:tc>
      </w:tr>
      <w:tr w:rsidR="00207D16" w:rsidRPr="007B4CFE"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7B4CFE" w:rsidRDefault="00207D16" w:rsidP="00207D16">
            <w:pPr>
              <w:spacing w:before="60" w:after="60"/>
              <w:jc w:val="center"/>
              <w:rPr>
                <w:rFonts w:ascii="Calibri" w:hAnsi="Calibri" w:cs="Calibri"/>
              </w:rPr>
            </w:pPr>
            <w:r w:rsidRPr="007B4CFE">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7B4CFE" w:rsidRDefault="00207D16" w:rsidP="00207D16">
            <w:pPr>
              <w:spacing w:before="60" w:after="60"/>
              <w:rPr>
                <w:rFonts w:ascii="Calibri" w:hAnsi="Calibri" w:cs="Calibri"/>
                <w:b/>
              </w:rPr>
            </w:pPr>
            <w:r w:rsidRPr="007B4CFE">
              <w:rPr>
                <w:rFonts w:ascii="Calibri" w:hAnsi="Calibri" w:cs="Calibri"/>
                <w:b/>
              </w:rPr>
              <w:t>AMB &amp; PMB</w:t>
            </w:r>
          </w:p>
          <w:p w14:paraId="7F17ECAD" w14:textId="77777777" w:rsidR="00207D16" w:rsidRPr="007B4CFE" w:rsidRDefault="00207D16" w:rsidP="00207D16">
            <w:pPr>
              <w:spacing w:before="60" w:after="60"/>
              <w:rPr>
                <w:rFonts w:ascii="Calibri" w:hAnsi="Calibri" w:cs="Calibri"/>
                <w:b/>
              </w:rPr>
            </w:pPr>
            <w:r w:rsidRPr="007B4CFE">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7B4CFE"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7B4CFE"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7B4CFE" w:rsidRDefault="00207D16" w:rsidP="00207D16">
      <w:pPr>
        <w:pStyle w:val="Preface"/>
        <w:rPr>
          <w:rFonts w:ascii="Calibri" w:hAnsi="Calibri" w:cs="Calibri"/>
        </w:rPr>
      </w:pPr>
      <w:r w:rsidRPr="007B4CFE">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7B4CFE"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Author/Partner</w:t>
            </w:r>
          </w:p>
        </w:tc>
      </w:tr>
      <w:tr w:rsidR="00207D16" w:rsidRPr="007B4CFE"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7B4CFE" w:rsidRDefault="00207D16" w:rsidP="00207D16">
            <w:pPr>
              <w:pStyle w:val="Header"/>
              <w:spacing w:before="0" w:after="0"/>
              <w:jc w:val="center"/>
              <w:rPr>
                <w:rFonts w:ascii="Calibri" w:hAnsi="Calibri" w:cs="Calibri"/>
              </w:rPr>
            </w:pPr>
            <w:r w:rsidRPr="007B4CFE">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64E48CA9" w:rsidR="00207D16" w:rsidRPr="007B4CFE" w:rsidRDefault="00C83653" w:rsidP="00207D16">
            <w:pPr>
              <w:pStyle w:val="Header"/>
              <w:spacing w:before="0" w:after="0"/>
              <w:rPr>
                <w:rFonts w:ascii="Calibri" w:hAnsi="Calibri" w:cs="Calibri"/>
              </w:rPr>
            </w:pPr>
            <w:r w:rsidRPr="007B4CFE">
              <w:rPr>
                <w:rFonts w:ascii="Calibri" w:hAnsi="Calibri" w:cs="Calibri"/>
              </w:rPr>
              <w:t>17 Mar 2014</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7B4CFE" w:rsidRDefault="0022631B" w:rsidP="00207D16">
            <w:pPr>
              <w:pStyle w:val="Header"/>
              <w:spacing w:before="0" w:after="0"/>
              <w:jc w:val="left"/>
              <w:rPr>
                <w:rFonts w:ascii="Calibri" w:hAnsi="Calibri" w:cs="Calibri"/>
              </w:rPr>
            </w:pPr>
            <w:r w:rsidRPr="007B4CFE">
              <w:rPr>
                <w:rFonts w:ascii="Calibri" w:hAnsi="Calibri" w:cs="Calibri"/>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7B4CFE" w:rsidRDefault="0022631B" w:rsidP="00207D16">
            <w:pPr>
              <w:pStyle w:val="Header"/>
              <w:spacing w:before="0" w:after="0"/>
              <w:jc w:val="left"/>
              <w:rPr>
                <w:rFonts w:ascii="Calibri" w:hAnsi="Calibri" w:cs="Calibri"/>
              </w:rPr>
            </w:pPr>
            <w:r w:rsidRPr="007B4CFE">
              <w:rPr>
                <w:rFonts w:ascii="Calibri" w:hAnsi="Calibri" w:cs="Calibri"/>
              </w:rPr>
              <w:t>Michel Drescher/EGI.eu</w:t>
            </w:r>
          </w:p>
        </w:tc>
      </w:tr>
      <w:tr w:rsidR="00207D16" w:rsidRPr="007B4CFE"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7B4CFE" w:rsidRDefault="00207D16" w:rsidP="00207D16">
            <w:pPr>
              <w:pStyle w:val="Header"/>
              <w:spacing w:before="0" w:after="0"/>
              <w:jc w:val="center"/>
              <w:rPr>
                <w:rFonts w:ascii="Calibri" w:hAnsi="Calibri" w:cs="Calibri"/>
              </w:rPr>
            </w:pPr>
            <w:r w:rsidRPr="007B4CFE">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364699D5" w:rsidR="00207D16" w:rsidRPr="007B4CFE" w:rsidRDefault="00AD4A61" w:rsidP="00207D16">
            <w:pPr>
              <w:pStyle w:val="Header"/>
              <w:spacing w:before="0" w:after="0"/>
              <w:rPr>
                <w:rFonts w:ascii="Calibri" w:hAnsi="Calibri" w:cs="Calibri"/>
              </w:rPr>
            </w:pPr>
            <w:r w:rsidRPr="007B4CFE">
              <w:rPr>
                <w:rFonts w:ascii="Calibri" w:hAnsi="Calibri" w:cs="Calibri"/>
              </w:rPr>
              <w:t>24 Mar 2014</w:t>
            </w:r>
          </w:p>
        </w:tc>
        <w:tc>
          <w:tcPr>
            <w:tcW w:w="4001" w:type="dxa"/>
            <w:tcBorders>
              <w:top w:val="nil"/>
              <w:left w:val="single" w:sz="2" w:space="0" w:color="auto"/>
              <w:bottom w:val="single" w:sz="2" w:space="0" w:color="auto"/>
              <w:right w:val="single" w:sz="2" w:space="0" w:color="auto"/>
            </w:tcBorders>
            <w:vAlign w:val="center"/>
          </w:tcPr>
          <w:p w14:paraId="4E207DC8" w14:textId="0D31D1AE" w:rsidR="00207D16" w:rsidRPr="007B4CFE" w:rsidRDefault="00AD4A61" w:rsidP="00207D16">
            <w:pPr>
              <w:pStyle w:val="Header"/>
              <w:spacing w:before="0" w:after="0"/>
              <w:jc w:val="left"/>
              <w:rPr>
                <w:rFonts w:ascii="Calibri" w:hAnsi="Calibri" w:cs="Calibri"/>
              </w:rPr>
            </w:pPr>
            <w:r w:rsidRPr="007B4CFE">
              <w:rPr>
                <w:rFonts w:ascii="Calibri" w:hAnsi="Calibri" w:cs="Calibri"/>
              </w:rPr>
              <w:t xml:space="preserve">Added </w:t>
            </w:r>
            <w:r w:rsidR="004535D3">
              <w:rPr>
                <w:rFonts w:ascii="Calibri" w:hAnsi="Calibri" w:cs="Calibri"/>
              </w:rPr>
              <w:t xml:space="preserve">TSA4.4, </w:t>
            </w:r>
            <w:r w:rsidRPr="007B4CFE">
              <w:rPr>
                <w:rFonts w:ascii="Calibri" w:hAnsi="Calibri" w:cs="Calibri"/>
              </w:rPr>
              <w:t>TSA4.8</w:t>
            </w:r>
            <w:r w:rsidR="004535D3">
              <w:rPr>
                <w:rFonts w:ascii="Calibri" w:hAnsi="Calibri" w:cs="Calibri"/>
              </w:rPr>
              <w:t>, TSA4.9</w:t>
            </w:r>
            <w:bookmarkStart w:id="0" w:name="_GoBack"/>
            <w:bookmarkEnd w:id="0"/>
          </w:p>
        </w:tc>
        <w:tc>
          <w:tcPr>
            <w:tcW w:w="2551" w:type="dxa"/>
            <w:tcBorders>
              <w:top w:val="nil"/>
              <w:left w:val="single" w:sz="2" w:space="0" w:color="auto"/>
              <w:bottom w:val="single" w:sz="2" w:space="0" w:color="auto"/>
              <w:right w:val="single" w:sz="4" w:space="0" w:color="auto"/>
            </w:tcBorders>
            <w:vAlign w:val="center"/>
          </w:tcPr>
          <w:p w14:paraId="4F864862" w14:textId="01E5F46F" w:rsidR="00207D16" w:rsidRPr="007B4CFE" w:rsidRDefault="00AD4A61" w:rsidP="00207D16">
            <w:pPr>
              <w:pStyle w:val="Header"/>
              <w:spacing w:before="0" w:after="0"/>
              <w:jc w:val="left"/>
              <w:rPr>
                <w:rFonts w:ascii="Calibri" w:hAnsi="Calibri" w:cs="Calibri"/>
              </w:rPr>
            </w:pPr>
            <w:r w:rsidRPr="007B4CFE">
              <w:rPr>
                <w:rFonts w:ascii="Calibri" w:hAnsi="Calibri" w:cs="Calibri"/>
              </w:rPr>
              <w:t>Michel Drescher/EGI.eu</w:t>
            </w:r>
          </w:p>
        </w:tc>
      </w:tr>
      <w:tr w:rsidR="00207D16" w:rsidRPr="007B4CFE" w14:paraId="527E726B" w14:textId="77777777" w:rsidTr="00966C4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7B4CFE" w:rsidRDefault="00207D16" w:rsidP="00207D16">
            <w:pPr>
              <w:pStyle w:val="Header"/>
              <w:spacing w:before="0" w:after="0"/>
              <w:jc w:val="center"/>
              <w:rPr>
                <w:rFonts w:ascii="Calibri" w:hAnsi="Calibri" w:cs="Calibri"/>
              </w:rPr>
            </w:pPr>
            <w:r w:rsidRPr="007B4CFE">
              <w:rPr>
                <w:rFonts w:ascii="Calibri" w:hAnsi="Calibri" w:cs="Calibri"/>
              </w:rPr>
              <w:t>3</w:t>
            </w:r>
          </w:p>
        </w:tc>
        <w:tc>
          <w:tcPr>
            <w:tcW w:w="1869" w:type="dxa"/>
            <w:tcBorders>
              <w:top w:val="nil"/>
              <w:bottom w:val="single" w:sz="4" w:space="0" w:color="auto"/>
              <w:right w:val="single" w:sz="2" w:space="0" w:color="auto"/>
            </w:tcBorders>
            <w:vAlign w:val="center"/>
          </w:tcPr>
          <w:p w14:paraId="773A8007" w14:textId="14F4CD64" w:rsidR="00207D16" w:rsidRPr="007B4CFE" w:rsidRDefault="00207D16" w:rsidP="00207D16">
            <w:pPr>
              <w:pStyle w:val="Header"/>
              <w:spacing w:before="0" w:after="0"/>
              <w:rPr>
                <w:rFonts w:ascii="Calibri" w:hAnsi="Calibri" w:cs="Calibri"/>
              </w:rPr>
            </w:pPr>
          </w:p>
        </w:tc>
        <w:tc>
          <w:tcPr>
            <w:tcW w:w="4001" w:type="dxa"/>
            <w:tcBorders>
              <w:top w:val="nil"/>
              <w:left w:val="single" w:sz="2" w:space="0" w:color="auto"/>
              <w:bottom w:val="single" w:sz="4" w:space="0" w:color="auto"/>
              <w:right w:val="single" w:sz="2" w:space="0" w:color="auto"/>
            </w:tcBorders>
            <w:vAlign w:val="center"/>
          </w:tcPr>
          <w:p w14:paraId="1A4E8DB9" w14:textId="310E8443" w:rsidR="00207D16" w:rsidRPr="007B4CFE"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4" w:space="0" w:color="auto"/>
              <w:right w:val="single" w:sz="4" w:space="0" w:color="auto"/>
            </w:tcBorders>
            <w:vAlign w:val="center"/>
          </w:tcPr>
          <w:p w14:paraId="529FAB60" w14:textId="7DE764AF" w:rsidR="00207D16" w:rsidRPr="007B4CFE" w:rsidRDefault="00207D16" w:rsidP="00207D16">
            <w:pPr>
              <w:pStyle w:val="Header"/>
              <w:spacing w:before="0" w:after="0"/>
              <w:jc w:val="left"/>
              <w:rPr>
                <w:rFonts w:ascii="Calibri" w:hAnsi="Calibri" w:cs="Calibri"/>
              </w:rPr>
            </w:pPr>
          </w:p>
        </w:tc>
      </w:tr>
      <w:tr w:rsidR="00247FF0" w:rsidRPr="007B4CFE" w14:paraId="00A0CFC8" w14:textId="77777777" w:rsidTr="0052579F">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0C09EF3" w14:textId="680FD9EF" w:rsidR="00247FF0" w:rsidRPr="007B4CFE" w:rsidRDefault="007D2C1B" w:rsidP="0052579F">
            <w:pPr>
              <w:pStyle w:val="Header"/>
              <w:spacing w:before="0" w:after="0"/>
              <w:jc w:val="center"/>
              <w:rPr>
                <w:rFonts w:ascii="Calibri" w:hAnsi="Calibri" w:cs="Calibri"/>
              </w:rPr>
            </w:pPr>
            <w:r w:rsidRPr="007B4CFE">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289EC6D1" w14:textId="02D6474E" w:rsidR="00247FF0" w:rsidRPr="007B4CFE" w:rsidRDefault="00247FF0" w:rsidP="00207D16">
            <w:pPr>
              <w:pStyle w:val="Header"/>
              <w:spacing w:before="0" w:after="0"/>
              <w:rPr>
                <w:rFonts w:ascii="Calibri" w:hAnsi="Calibri" w:cs="Calibri"/>
              </w:rPr>
            </w:pPr>
          </w:p>
        </w:tc>
        <w:tc>
          <w:tcPr>
            <w:tcW w:w="4001" w:type="dxa"/>
            <w:tcBorders>
              <w:top w:val="single" w:sz="4" w:space="0" w:color="auto"/>
              <w:left w:val="single" w:sz="2" w:space="0" w:color="auto"/>
              <w:bottom w:val="single" w:sz="4" w:space="0" w:color="auto"/>
              <w:right w:val="single" w:sz="2" w:space="0" w:color="auto"/>
            </w:tcBorders>
            <w:vAlign w:val="center"/>
          </w:tcPr>
          <w:p w14:paraId="6E3E0130" w14:textId="3662AEBD" w:rsidR="00247FF0" w:rsidRPr="007B4CFE" w:rsidRDefault="00247FF0" w:rsidP="00207D16">
            <w:pPr>
              <w:pStyle w:val="Header"/>
              <w:spacing w:before="0" w:after="0"/>
              <w:jc w:val="left"/>
              <w:rPr>
                <w:rFonts w:ascii="Calibri" w:hAnsi="Calibri" w:cs="Calibri"/>
              </w:rPr>
            </w:pPr>
          </w:p>
        </w:tc>
        <w:tc>
          <w:tcPr>
            <w:tcW w:w="2551" w:type="dxa"/>
            <w:tcBorders>
              <w:top w:val="single" w:sz="4" w:space="0" w:color="auto"/>
              <w:left w:val="single" w:sz="2" w:space="0" w:color="auto"/>
              <w:bottom w:val="single" w:sz="4" w:space="0" w:color="auto"/>
              <w:right w:val="single" w:sz="4" w:space="0" w:color="auto"/>
            </w:tcBorders>
            <w:vAlign w:val="center"/>
          </w:tcPr>
          <w:p w14:paraId="5BC0704B" w14:textId="0E784102" w:rsidR="00247FF0" w:rsidRPr="007B4CFE" w:rsidRDefault="00247FF0" w:rsidP="00207D16">
            <w:pPr>
              <w:pStyle w:val="Header"/>
              <w:spacing w:before="0" w:after="0"/>
              <w:jc w:val="left"/>
              <w:rPr>
                <w:rFonts w:ascii="Calibri" w:hAnsi="Calibri" w:cs="Calibri"/>
              </w:rPr>
            </w:pPr>
          </w:p>
        </w:tc>
      </w:tr>
      <w:tr w:rsidR="0052579F" w:rsidRPr="007B4CFE" w14:paraId="29DBD432" w14:textId="77777777"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14:paraId="2B1E12D8" w14:textId="71684C44" w:rsidR="0052579F" w:rsidRPr="007B4CFE" w:rsidRDefault="0052579F" w:rsidP="0052579F">
            <w:pPr>
              <w:pStyle w:val="Header"/>
              <w:spacing w:before="0" w:after="0"/>
              <w:jc w:val="center"/>
              <w:rPr>
                <w:rFonts w:ascii="Calibri" w:hAnsi="Calibri" w:cs="Calibri"/>
              </w:rPr>
            </w:pPr>
            <w:r w:rsidRPr="007B4CFE">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14:paraId="3BC5BE43" w14:textId="639B8592" w:rsidR="0052579F" w:rsidRPr="007B4CFE" w:rsidRDefault="0052579F" w:rsidP="00C23E57">
            <w:pPr>
              <w:pStyle w:val="Header"/>
              <w:spacing w:before="0" w:after="0"/>
              <w:rPr>
                <w:rFonts w:ascii="Calibri" w:hAnsi="Calibri" w:cs="Calibri"/>
              </w:rPr>
            </w:pPr>
          </w:p>
        </w:tc>
        <w:tc>
          <w:tcPr>
            <w:tcW w:w="4001" w:type="dxa"/>
            <w:tcBorders>
              <w:top w:val="single" w:sz="4" w:space="0" w:color="auto"/>
              <w:left w:val="single" w:sz="2" w:space="0" w:color="auto"/>
              <w:bottom w:val="single" w:sz="2" w:space="0" w:color="auto"/>
              <w:right w:val="single" w:sz="2" w:space="0" w:color="auto"/>
            </w:tcBorders>
            <w:vAlign w:val="center"/>
          </w:tcPr>
          <w:p w14:paraId="2C20E95B" w14:textId="76883D10" w:rsidR="0052579F" w:rsidRPr="007B4CFE" w:rsidRDefault="0052579F" w:rsidP="00207D16">
            <w:pPr>
              <w:pStyle w:val="Header"/>
              <w:spacing w:before="0" w:after="0"/>
              <w:jc w:val="left"/>
              <w:rPr>
                <w:rFonts w:ascii="Calibri" w:hAnsi="Calibri" w:cs="Calibri"/>
              </w:rPr>
            </w:pPr>
          </w:p>
        </w:tc>
        <w:tc>
          <w:tcPr>
            <w:tcW w:w="2551" w:type="dxa"/>
            <w:tcBorders>
              <w:top w:val="single" w:sz="4" w:space="0" w:color="auto"/>
              <w:left w:val="single" w:sz="2" w:space="0" w:color="auto"/>
              <w:bottom w:val="single" w:sz="2" w:space="0" w:color="auto"/>
              <w:right w:val="single" w:sz="4" w:space="0" w:color="auto"/>
            </w:tcBorders>
            <w:vAlign w:val="center"/>
          </w:tcPr>
          <w:p w14:paraId="05A519CF" w14:textId="717A291D" w:rsidR="0052579F" w:rsidRPr="007B4CFE" w:rsidRDefault="0052579F" w:rsidP="00207D16">
            <w:pPr>
              <w:pStyle w:val="Header"/>
              <w:spacing w:before="0" w:after="0"/>
              <w:jc w:val="left"/>
              <w:rPr>
                <w:rFonts w:ascii="Calibri" w:hAnsi="Calibri" w:cs="Calibri"/>
              </w:rPr>
            </w:pPr>
          </w:p>
        </w:tc>
      </w:tr>
    </w:tbl>
    <w:p w14:paraId="0560156B" w14:textId="52CCCFBB" w:rsidR="0052579F" w:rsidRPr="007B4CFE" w:rsidRDefault="0052579F" w:rsidP="0052579F">
      <w:pPr>
        <w:pStyle w:val="Preface"/>
        <w:numPr>
          <w:ilvl w:val="0"/>
          <w:numId w:val="0"/>
        </w:numPr>
        <w:ind w:left="431" w:hanging="431"/>
        <w:rPr>
          <w:rFonts w:ascii="Calibri" w:hAnsi="Calibri" w:cs="Calibri"/>
        </w:rPr>
      </w:pPr>
    </w:p>
    <w:p w14:paraId="164A1ADE" w14:textId="77777777" w:rsidR="0052579F" w:rsidRPr="007B4CFE" w:rsidRDefault="0052579F">
      <w:pPr>
        <w:suppressAutoHyphens w:val="0"/>
        <w:spacing w:before="0" w:after="0"/>
        <w:jc w:val="left"/>
        <w:rPr>
          <w:rFonts w:ascii="Calibri" w:hAnsi="Calibri" w:cs="Calibri"/>
          <w:b/>
          <w:caps/>
          <w:sz w:val="24"/>
        </w:rPr>
      </w:pPr>
      <w:r w:rsidRPr="007B4CFE">
        <w:rPr>
          <w:rFonts w:ascii="Calibri" w:hAnsi="Calibri" w:cs="Calibri"/>
        </w:rPr>
        <w:br w:type="page"/>
      </w:r>
    </w:p>
    <w:p w14:paraId="57F845F7" w14:textId="2016FC6A" w:rsidR="00207D16" w:rsidRPr="007B4CFE" w:rsidRDefault="00207D16" w:rsidP="00207D16">
      <w:pPr>
        <w:pStyle w:val="Preface"/>
        <w:rPr>
          <w:rFonts w:ascii="Calibri" w:hAnsi="Calibri" w:cs="Calibri"/>
        </w:rPr>
      </w:pPr>
      <w:r w:rsidRPr="007B4CFE">
        <w:rPr>
          <w:rFonts w:ascii="Calibri" w:hAnsi="Calibri" w:cs="Calibri"/>
        </w:rPr>
        <w:lastRenderedPageBreak/>
        <w:t>Application area</w:t>
      </w:r>
    </w:p>
    <w:p w14:paraId="6AA0FF6D" w14:textId="77777777" w:rsidR="00207D16" w:rsidRPr="007B4CFE" w:rsidRDefault="00207D16" w:rsidP="00207D16">
      <w:pPr>
        <w:rPr>
          <w:rFonts w:ascii="Calibri" w:hAnsi="Calibri" w:cs="Calibri"/>
        </w:rPr>
      </w:pPr>
      <w:r w:rsidRPr="007B4CFE">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7B4CFE"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7B4CFE">
        <w:rPr>
          <w:rFonts w:ascii="Calibri" w:hAnsi="Calibri" w:cs="Calibri"/>
        </w:rPr>
        <w:t>Document amendment procedure</w:t>
      </w:r>
      <w:bookmarkEnd w:id="1"/>
      <w:bookmarkEnd w:id="2"/>
      <w:bookmarkEnd w:id="3"/>
      <w:bookmarkEnd w:id="4"/>
    </w:p>
    <w:p w14:paraId="2322B8E8" w14:textId="77777777" w:rsidR="00207D16" w:rsidRPr="007B4CFE" w:rsidRDefault="00207D16" w:rsidP="00207D16">
      <w:pPr>
        <w:jc w:val="left"/>
        <w:rPr>
          <w:rFonts w:ascii="Calibri" w:hAnsi="Calibri" w:cs="Calibri"/>
        </w:rPr>
      </w:pPr>
      <w:r w:rsidRPr="007B4CFE">
        <w:rPr>
          <w:rFonts w:ascii="Calibri" w:hAnsi="Calibri" w:cs="Calibri"/>
        </w:rPr>
        <w:t>Amendments, comments and suggestions should be sent to the authors. The procedures documented in the EGI-InSPIRE “Document Management Procedure” will be followed:</w:t>
      </w:r>
      <w:bookmarkStart w:id="5" w:name="_Toc105397224"/>
      <w:bookmarkEnd w:id="5"/>
      <w:r w:rsidRPr="007B4CFE">
        <w:rPr>
          <w:rFonts w:ascii="Calibri" w:hAnsi="Calibri" w:cs="Calibri"/>
        </w:rPr>
        <w:br/>
      </w:r>
      <w:hyperlink r:id="rId9" w:history="1">
        <w:r w:rsidRPr="007B4CFE">
          <w:rPr>
            <w:rStyle w:val="Hyperlink"/>
            <w:rFonts w:ascii="Calibri" w:hAnsi="Calibri" w:cs="Calibri"/>
          </w:rPr>
          <w:t>https://wiki.egi.eu/wiki/Procedures</w:t>
        </w:r>
      </w:hyperlink>
    </w:p>
    <w:p w14:paraId="061C7214" w14:textId="77777777" w:rsidR="00207D16" w:rsidRPr="007B4CFE"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7B4CFE">
        <w:rPr>
          <w:rFonts w:ascii="Calibri" w:hAnsi="Calibri" w:cs="Calibri"/>
        </w:rPr>
        <w:t>Terminology</w:t>
      </w:r>
      <w:bookmarkEnd w:id="8"/>
      <w:bookmarkEnd w:id="9"/>
    </w:p>
    <w:p w14:paraId="0C511BEC" w14:textId="77777777" w:rsidR="00207D16" w:rsidRPr="007B4CFE" w:rsidRDefault="00207D16" w:rsidP="00207D16">
      <w:pPr>
        <w:jc w:val="left"/>
        <w:rPr>
          <w:rFonts w:ascii="Calibri" w:hAnsi="Calibri" w:cs="Calibri"/>
        </w:rPr>
      </w:pPr>
      <w:r w:rsidRPr="007B4CFE">
        <w:rPr>
          <w:rFonts w:ascii="Calibri" w:hAnsi="Calibri" w:cs="Calibri"/>
        </w:rPr>
        <w:t xml:space="preserve">A complete project glossary is provided at the following page: </w:t>
      </w:r>
      <w:hyperlink r:id="rId10" w:history="1">
        <w:r w:rsidRPr="007B4CFE">
          <w:rPr>
            <w:rStyle w:val="Hyperlink"/>
            <w:rFonts w:ascii="Calibri" w:hAnsi="Calibri" w:cs="Calibri"/>
          </w:rPr>
          <w:t>http://www.egi.eu/about/glossary/</w:t>
        </w:r>
      </w:hyperlink>
      <w:r w:rsidRPr="007B4CFE">
        <w:rPr>
          <w:rFonts w:ascii="Calibri" w:hAnsi="Calibri" w:cs="Calibri"/>
        </w:rPr>
        <w:t xml:space="preserve">.    </w:t>
      </w:r>
    </w:p>
    <w:p w14:paraId="4E77D741" w14:textId="77777777" w:rsidR="00207D16" w:rsidRPr="007B4CFE" w:rsidRDefault="00207D16" w:rsidP="00207D16">
      <w:pPr>
        <w:pStyle w:val="Preface"/>
        <w:rPr>
          <w:rFonts w:ascii="Calibri" w:hAnsi="Calibri" w:cs="Calibri"/>
        </w:rPr>
      </w:pPr>
      <w:r w:rsidRPr="007B4CFE">
        <w:rPr>
          <w:rFonts w:ascii="Calibri" w:hAnsi="Calibri" w:cs="Calibri"/>
        </w:rPr>
        <w:br w:type="page"/>
      </w:r>
      <w:r w:rsidRPr="007B4CFE">
        <w:rPr>
          <w:rFonts w:ascii="Calibri" w:hAnsi="Calibri" w:cs="Calibri"/>
        </w:rPr>
        <w:lastRenderedPageBreak/>
        <w:t xml:space="preserve">PROJECT SUMMARY </w:t>
      </w:r>
    </w:p>
    <w:p w14:paraId="6689C914" w14:textId="77777777" w:rsidR="00207D16" w:rsidRPr="007B4CFE" w:rsidRDefault="00207D16" w:rsidP="00207D16">
      <w:pPr>
        <w:rPr>
          <w:rFonts w:ascii="Calibri" w:hAnsi="Calibri" w:cs="Calibri"/>
        </w:rPr>
      </w:pPr>
    </w:p>
    <w:p w14:paraId="4EF3F6C1" w14:textId="77777777" w:rsidR="00207D16" w:rsidRPr="007B4CFE" w:rsidRDefault="00207D16" w:rsidP="00207D16">
      <w:pPr>
        <w:rPr>
          <w:rFonts w:ascii="Calibri" w:hAnsi="Calibri" w:cs="Calibri"/>
        </w:rPr>
      </w:pPr>
      <w:r w:rsidRPr="007B4CFE">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7B4CFE" w:rsidRDefault="00207D16" w:rsidP="00207D16">
      <w:pPr>
        <w:rPr>
          <w:rFonts w:ascii="Calibri" w:hAnsi="Calibri" w:cs="Calibri"/>
        </w:rPr>
      </w:pPr>
    </w:p>
    <w:p w14:paraId="53EAF51A" w14:textId="77777777" w:rsidR="00207D16" w:rsidRPr="007B4CFE" w:rsidRDefault="00207D16" w:rsidP="00207D16">
      <w:pPr>
        <w:rPr>
          <w:rFonts w:ascii="Calibri" w:hAnsi="Calibri" w:cs="Calibri"/>
        </w:rPr>
      </w:pPr>
      <w:r w:rsidRPr="007B4CFE">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7B4CFE" w:rsidRDefault="00207D16" w:rsidP="00207D16">
      <w:pPr>
        <w:rPr>
          <w:rFonts w:ascii="Calibri" w:hAnsi="Calibri" w:cs="Calibri"/>
        </w:rPr>
      </w:pPr>
    </w:p>
    <w:p w14:paraId="115E5688" w14:textId="77777777" w:rsidR="00207D16" w:rsidRPr="007B4CFE" w:rsidRDefault="00207D16" w:rsidP="00207D16">
      <w:pPr>
        <w:rPr>
          <w:rFonts w:ascii="Calibri" w:hAnsi="Calibri" w:cs="Calibri"/>
        </w:rPr>
      </w:pPr>
      <w:r w:rsidRPr="007B4CFE">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7B4CFE" w:rsidRDefault="00207D16" w:rsidP="00207D16">
      <w:pPr>
        <w:rPr>
          <w:rFonts w:ascii="Calibri" w:hAnsi="Calibri" w:cs="Calibri"/>
        </w:rPr>
      </w:pPr>
    </w:p>
    <w:p w14:paraId="509B06B5" w14:textId="77777777" w:rsidR="00207D16" w:rsidRPr="007B4CFE" w:rsidRDefault="00207D16" w:rsidP="00207D16">
      <w:pPr>
        <w:rPr>
          <w:rFonts w:ascii="Calibri" w:hAnsi="Calibri" w:cs="Calibri"/>
        </w:rPr>
      </w:pPr>
      <w:r w:rsidRPr="007B4CFE">
        <w:rPr>
          <w:rFonts w:ascii="Calibri" w:hAnsi="Calibri" w:cs="Calibri"/>
        </w:rPr>
        <w:t>The objectives of the project are:</w:t>
      </w:r>
    </w:p>
    <w:p w14:paraId="665D1D67"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The continued support of researchers within Europe and their international collaborators that are using the current production infrastructure.</w:t>
      </w:r>
    </w:p>
    <w:p w14:paraId="68339A16"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Interfaces that expand access to new user communities including new potential heavy users of the infrastructure from the ESFRI projects.</w:t>
      </w:r>
    </w:p>
    <w:p w14:paraId="26DD5F9C"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7B4CFE" w:rsidRDefault="00207D16" w:rsidP="00207D16">
      <w:pPr>
        <w:rPr>
          <w:rFonts w:ascii="Calibri" w:hAnsi="Calibri" w:cs="Calibri"/>
        </w:rPr>
      </w:pPr>
    </w:p>
    <w:p w14:paraId="42787755" w14:textId="77777777" w:rsidR="00207D16" w:rsidRPr="007B4CFE" w:rsidRDefault="00207D16" w:rsidP="00207D16">
      <w:pPr>
        <w:rPr>
          <w:rFonts w:ascii="Calibri" w:hAnsi="Calibri" w:cs="Calibri"/>
          <w:szCs w:val="22"/>
        </w:rPr>
      </w:pPr>
      <w:r w:rsidRPr="007B4CFE">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7B4CFE" w:rsidRDefault="005226A9" w:rsidP="00207D16">
      <w:pPr>
        <w:rPr>
          <w:rFonts w:ascii="Calibri" w:hAnsi="Calibri" w:cs="Calibri"/>
          <w:szCs w:val="22"/>
        </w:rPr>
      </w:pPr>
    </w:p>
    <w:p w14:paraId="29E0493E" w14:textId="77777777" w:rsidR="00207D16" w:rsidRPr="007B4CFE" w:rsidRDefault="00207D16" w:rsidP="00207D16">
      <w:pPr>
        <w:rPr>
          <w:rFonts w:ascii="Calibri" w:hAnsi="Calibri" w:cs="Calibri"/>
          <w:szCs w:val="22"/>
        </w:rPr>
      </w:pPr>
      <w:r w:rsidRPr="007B4CFE">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7B4CFE" w:rsidRDefault="00207D16" w:rsidP="00207D16">
      <w:pPr>
        <w:suppressAutoHyphens w:val="0"/>
        <w:spacing w:before="0" w:after="0"/>
        <w:jc w:val="left"/>
        <w:rPr>
          <w:rFonts w:ascii="Calibri" w:hAnsi="Calibri" w:cs="Calibri"/>
          <w:szCs w:val="22"/>
        </w:rPr>
      </w:pPr>
      <w:bookmarkStart w:id="10" w:name="_Toc264392864"/>
    </w:p>
    <w:p w14:paraId="55E248F0" w14:textId="6613E64E" w:rsidR="00DD6F1D" w:rsidRPr="007B4CFE" w:rsidRDefault="00207D16">
      <w:pPr>
        <w:pStyle w:val="Preface"/>
        <w:rPr>
          <w:rFonts w:ascii="Calibri" w:hAnsi="Calibri" w:cs="Calibri"/>
        </w:rPr>
      </w:pPr>
      <w:commentRangeStart w:id="11"/>
      <w:r w:rsidRPr="007B4CFE">
        <w:rPr>
          <w:rFonts w:ascii="Calibri" w:hAnsi="Calibri" w:cs="Calibri"/>
        </w:rPr>
        <w:lastRenderedPageBreak/>
        <w:t>EXECUTIVE SUMMARY</w:t>
      </w:r>
      <w:bookmarkEnd w:id="10"/>
      <w:commentRangeEnd w:id="11"/>
      <w:r w:rsidR="00C83653" w:rsidRPr="007B4CFE">
        <w:rPr>
          <w:rStyle w:val="CommentReference"/>
          <w:b w:val="0"/>
          <w:caps w:val="0"/>
        </w:rPr>
        <w:commentReference w:id="11"/>
      </w:r>
    </w:p>
    <w:p w14:paraId="525319F2" w14:textId="77777777" w:rsidR="00207D16" w:rsidRPr="007B4CFE" w:rsidRDefault="00207D16" w:rsidP="00207D16">
      <w:pPr>
        <w:rPr>
          <w:rFonts w:ascii="Calibri" w:hAnsi="Calibri" w:cs="Calibri"/>
          <w:sz w:val="24"/>
        </w:rPr>
      </w:pPr>
    </w:p>
    <w:p w14:paraId="591737B2" w14:textId="77777777" w:rsidR="00207D16" w:rsidRPr="007B4CFE" w:rsidRDefault="00207D16" w:rsidP="00207D16">
      <w:pPr>
        <w:rPr>
          <w:rFonts w:ascii="Calibri" w:hAnsi="Calibri" w:cs="Calibri"/>
          <w:sz w:val="24"/>
        </w:rPr>
        <w:sectPr w:rsidR="00207D16" w:rsidRPr="007B4CFE">
          <w:headerReference w:type="default" r:id="rId12"/>
          <w:footerReference w:type="default" r:id="rId13"/>
          <w:pgSz w:w="11900" w:h="16840"/>
          <w:pgMar w:top="1418" w:right="1418" w:bottom="1418" w:left="1418" w:header="708" w:footer="708" w:gutter="0"/>
          <w:cols w:space="708"/>
        </w:sectPr>
      </w:pPr>
    </w:p>
    <w:p w14:paraId="6AC09F3F" w14:textId="77777777" w:rsidR="00207D16" w:rsidRPr="007B4CFE" w:rsidRDefault="00207D16" w:rsidP="00207D16">
      <w:pPr>
        <w:pStyle w:val="TOC1"/>
        <w:rPr>
          <w:rFonts w:ascii="Calibri" w:hAnsi="Calibri" w:cs="Calibri"/>
        </w:rPr>
      </w:pPr>
      <w:r w:rsidRPr="007B4CFE">
        <w:rPr>
          <w:rFonts w:ascii="Calibri" w:hAnsi="Calibri" w:cs="Calibri"/>
        </w:rPr>
        <w:lastRenderedPageBreak/>
        <w:t>TABLE OF CONTENTS</w:t>
      </w:r>
    </w:p>
    <w:p w14:paraId="61F50DAE" w14:textId="77777777" w:rsidR="00AD4A61" w:rsidRPr="007B4CFE" w:rsidRDefault="00207D16">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ascii="Calibri" w:hAnsi="Calibri" w:cs="Calibri"/>
          <w:sz w:val="24"/>
        </w:rPr>
        <w:fldChar w:fldCharType="begin"/>
      </w:r>
      <w:r w:rsidRPr="007B4CFE">
        <w:rPr>
          <w:rFonts w:ascii="Calibri" w:hAnsi="Calibri" w:cs="Calibri"/>
          <w:sz w:val="24"/>
        </w:rPr>
        <w:instrText xml:space="preserve"> TOC \o "1-</w:instrText>
      </w:r>
      <w:r w:rsidR="00966C40" w:rsidRPr="007B4CFE">
        <w:rPr>
          <w:rFonts w:ascii="Calibri" w:hAnsi="Calibri" w:cs="Calibri"/>
          <w:sz w:val="24"/>
        </w:rPr>
        <w:instrText>3</w:instrText>
      </w:r>
      <w:r w:rsidRPr="007B4CFE">
        <w:rPr>
          <w:rFonts w:ascii="Calibri" w:hAnsi="Calibri" w:cs="Calibri"/>
          <w:sz w:val="24"/>
        </w:rPr>
        <w:instrText xml:space="preserve">" </w:instrText>
      </w:r>
      <w:r w:rsidRPr="007B4CFE">
        <w:rPr>
          <w:rFonts w:ascii="Calibri" w:hAnsi="Calibri" w:cs="Calibri"/>
          <w:sz w:val="24"/>
        </w:rPr>
        <w:fldChar w:fldCharType="separate"/>
      </w:r>
      <w:r w:rsidR="00AD4A61" w:rsidRPr="007B4CFE">
        <w:rPr>
          <w:rFonts w:cs="Calibri"/>
          <w:noProof/>
        </w:rPr>
        <w:t>1</w:t>
      </w:r>
      <w:r w:rsidR="00AD4A61" w:rsidRPr="007B4CFE">
        <w:rPr>
          <w:rFonts w:asciiTheme="minorHAnsi" w:eastAsiaTheme="minorEastAsia" w:hAnsiTheme="minorHAnsi" w:cstheme="minorBidi"/>
          <w:b w:val="0"/>
          <w:caps w:val="0"/>
          <w:noProof/>
          <w:sz w:val="24"/>
          <w:lang w:eastAsia="ja-JP"/>
        </w:rPr>
        <w:tab/>
      </w:r>
      <w:r w:rsidR="00AD4A61" w:rsidRPr="007B4CFE">
        <w:rPr>
          <w:rFonts w:cs="Calibri"/>
          <w:noProof/>
        </w:rPr>
        <w:t>Introduction</w:t>
      </w:r>
      <w:r w:rsidR="00AD4A61" w:rsidRPr="007B4CFE">
        <w:rPr>
          <w:noProof/>
        </w:rPr>
        <w:tab/>
      </w:r>
      <w:r w:rsidR="00AD4A61" w:rsidRPr="007B4CFE">
        <w:rPr>
          <w:noProof/>
        </w:rPr>
        <w:fldChar w:fldCharType="begin"/>
      </w:r>
      <w:r w:rsidR="00AD4A61" w:rsidRPr="007B4CFE">
        <w:rPr>
          <w:noProof/>
        </w:rPr>
        <w:instrText xml:space="preserve"> PAGEREF _Toc257275452 \h </w:instrText>
      </w:r>
      <w:r w:rsidR="00AD4A61" w:rsidRPr="007B4CFE">
        <w:rPr>
          <w:noProof/>
        </w:rPr>
      </w:r>
      <w:r w:rsidR="00AD4A61" w:rsidRPr="007B4CFE">
        <w:rPr>
          <w:noProof/>
        </w:rPr>
        <w:fldChar w:fldCharType="separate"/>
      </w:r>
      <w:r w:rsidR="00AD4A61" w:rsidRPr="007B4CFE">
        <w:rPr>
          <w:noProof/>
        </w:rPr>
        <w:t>7</w:t>
      </w:r>
      <w:r w:rsidR="00AD4A61" w:rsidRPr="007B4CFE">
        <w:rPr>
          <w:noProof/>
        </w:rPr>
        <w:fldChar w:fldCharType="end"/>
      </w:r>
    </w:p>
    <w:p w14:paraId="111ABC02" w14:textId="77777777" w:rsidR="00AD4A61" w:rsidRPr="007B4CFE" w:rsidRDefault="00AD4A61">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cs="Calibri"/>
          <w:noProof/>
        </w:rPr>
        <w:t>2</w:t>
      </w:r>
      <w:r w:rsidRPr="007B4CFE">
        <w:rPr>
          <w:rFonts w:asciiTheme="minorHAnsi" w:eastAsiaTheme="minorEastAsia" w:hAnsiTheme="minorHAnsi" w:cstheme="minorBidi"/>
          <w:b w:val="0"/>
          <w:caps w:val="0"/>
          <w:noProof/>
          <w:sz w:val="24"/>
          <w:lang w:eastAsia="ja-JP"/>
        </w:rPr>
        <w:tab/>
      </w:r>
      <w:r w:rsidRPr="007B4CFE">
        <w:rPr>
          <w:rFonts w:cs="Calibri"/>
          <w:noProof/>
        </w:rPr>
        <w:t>Mini projects status reports</w:t>
      </w:r>
      <w:r w:rsidRPr="007B4CFE">
        <w:rPr>
          <w:noProof/>
        </w:rPr>
        <w:tab/>
      </w:r>
      <w:r w:rsidRPr="007B4CFE">
        <w:rPr>
          <w:noProof/>
        </w:rPr>
        <w:fldChar w:fldCharType="begin"/>
      </w:r>
      <w:r w:rsidRPr="007B4CFE">
        <w:rPr>
          <w:noProof/>
        </w:rPr>
        <w:instrText xml:space="preserve"> PAGEREF _Toc257275453 \h </w:instrText>
      </w:r>
      <w:r w:rsidRPr="007B4CFE">
        <w:rPr>
          <w:noProof/>
        </w:rPr>
      </w:r>
      <w:r w:rsidRPr="007B4CFE">
        <w:rPr>
          <w:noProof/>
        </w:rPr>
        <w:fldChar w:fldCharType="separate"/>
      </w:r>
      <w:r w:rsidRPr="007B4CFE">
        <w:rPr>
          <w:noProof/>
        </w:rPr>
        <w:t>8</w:t>
      </w:r>
      <w:r w:rsidRPr="007B4CFE">
        <w:rPr>
          <w:noProof/>
        </w:rPr>
        <w:fldChar w:fldCharType="end"/>
      </w:r>
    </w:p>
    <w:p w14:paraId="49AB4C80"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2.1</w:t>
      </w:r>
      <w:r w:rsidRPr="007B4CFE">
        <w:rPr>
          <w:rFonts w:asciiTheme="minorHAnsi" w:eastAsiaTheme="minorEastAsia" w:hAnsiTheme="minorHAnsi" w:cstheme="minorBidi"/>
          <w:b w:val="0"/>
          <w:noProof/>
          <w:sz w:val="24"/>
          <w:szCs w:val="24"/>
          <w:lang w:eastAsia="ja-JP"/>
        </w:rPr>
        <w:tab/>
      </w:r>
      <w:r w:rsidRPr="007B4CFE">
        <w:rPr>
          <w:noProof/>
        </w:rPr>
        <w:t>Work Package management</w:t>
      </w:r>
      <w:r w:rsidRPr="007B4CFE">
        <w:rPr>
          <w:noProof/>
        </w:rPr>
        <w:tab/>
      </w:r>
      <w:r w:rsidRPr="007B4CFE">
        <w:rPr>
          <w:noProof/>
        </w:rPr>
        <w:fldChar w:fldCharType="begin"/>
      </w:r>
      <w:r w:rsidRPr="007B4CFE">
        <w:rPr>
          <w:noProof/>
        </w:rPr>
        <w:instrText xml:space="preserve"> PAGEREF _Toc257275454 \h </w:instrText>
      </w:r>
      <w:r w:rsidRPr="007B4CFE">
        <w:rPr>
          <w:noProof/>
        </w:rPr>
      </w:r>
      <w:r w:rsidRPr="007B4CFE">
        <w:rPr>
          <w:noProof/>
        </w:rPr>
        <w:fldChar w:fldCharType="separate"/>
      </w:r>
      <w:r w:rsidRPr="007B4CFE">
        <w:rPr>
          <w:noProof/>
        </w:rPr>
        <w:t>8</w:t>
      </w:r>
      <w:r w:rsidRPr="007B4CFE">
        <w:rPr>
          <w:noProof/>
        </w:rPr>
        <w:fldChar w:fldCharType="end"/>
      </w:r>
    </w:p>
    <w:p w14:paraId="4BA2B80B"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2.2</w:t>
      </w:r>
      <w:r w:rsidRPr="007B4CFE">
        <w:rPr>
          <w:rFonts w:asciiTheme="minorHAnsi" w:eastAsiaTheme="minorEastAsia" w:hAnsiTheme="minorHAnsi" w:cstheme="minorBidi"/>
          <w:b w:val="0"/>
          <w:noProof/>
          <w:sz w:val="24"/>
          <w:szCs w:val="24"/>
          <w:lang w:eastAsia="ja-JP"/>
        </w:rPr>
        <w:tab/>
      </w:r>
      <w:r w:rsidRPr="007B4CFE">
        <w:rPr>
          <w:noProof/>
        </w:rPr>
        <w:t>TSA4.2: Massive open online course development</w:t>
      </w:r>
      <w:r w:rsidRPr="007B4CFE">
        <w:rPr>
          <w:noProof/>
        </w:rPr>
        <w:tab/>
      </w:r>
      <w:r w:rsidRPr="007B4CFE">
        <w:rPr>
          <w:noProof/>
        </w:rPr>
        <w:fldChar w:fldCharType="begin"/>
      </w:r>
      <w:r w:rsidRPr="007B4CFE">
        <w:rPr>
          <w:noProof/>
        </w:rPr>
        <w:instrText xml:space="preserve"> PAGEREF _Toc257275455 \h </w:instrText>
      </w:r>
      <w:r w:rsidRPr="007B4CFE">
        <w:rPr>
          <w:noProof/>
        </w:rPr>
      </w:r>
      <w:r w:rsidRPr="007B4CFE">
        <w:rPr>
          <w:noProof/>
        </w:rPr>
        <w:fldChar w:fldCharType="separate"/>
      </w:r>
      <w:r w:rsidRPr="007B4CFE">
        <w:rPr>
          <w:noProof/>
        </w:rPr>
        <w:t>8</w:t>
      </w:r>
      <w:r w:rsidRPr="007B4CFE">
        <w:rPr>
          <w:noProof/>
        </w:rPr>
        <w:fldChar w:fldCharType="end"/>
      </w:r>
    </w:p>
    <w:p w14:paraId="3C7B6D44"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2.2.1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_Toc257275456 \h </w:instrText>
      </w:r>
      <w:r w:rsidRPr="007B4CFE">
        <w:rPr>
          <w:noProof/>
        </w:rPr>
      </w:r>
      <w:r w:rsidRPr="007B4CFE">
        <w:rPr>
          <w:noProof/>
        </w:rPr>
        <w:fldChar w:fldCharType="separate"/>
      </w:r>
      <w:r w:rsidRPr="007B4CFE">
        <w:rPr>
          <w:noProof/>
        </w:rPr>
        <w:t>8</w:t>
      </w:r>
      <w:r w:rsidRPr="007B4CFE">
        <w:rPr>
          <w:noProof/>
        </w:rPr>
        <w:fldChar w:fldCharType="end"/>
      </w:r>
    </w:p>
    <w:p w14:paraId="661B996D"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2.2.2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_Toc257275457 \h </w:instrText>
      </w:r>
      <w:r w:rsidRPr="007B4CFE">
        <w:rPr>
          <w:noProof/>
        </w:rPr>
      </w:r>
      <w:r w:rsidRPr="007B4CFE">
        <w:rPr>
          <w:noProof/>
        </w:rPr>
        <w:fldChar w:fldCharType="separate"/>
      </w:r>
      <w:r w:rsidRPr="007B4CFE">
        <w:rPr>
          <w:noProof/>
        </w:rPr>
        <w:t>8</w:t>
      </w:r>
      <w:r w:rsidRPr="007B4CFE">
        <w:rPr>
          <w:noProof/>
        </w:rPr>
        <w:fldChar w:fldCharType="end"/>
      </w:r>
    </w:p>
    <w:p w14:paraId="4BD9CEA0"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2.3</w:t>
      </w:r>
      <w:r w:rsidRPr="007B4CFE">
        <w:rPr>
          <w:rFonts w:asciiTheme="minorHAnsi" w:eastAsiaTheme="minorEastAsia" w:hAnsiTheme="minorHAnsi" w:cstheme="minorBidi"/>
          <w:b w:val="0"/>
          <w:noProof/>
          <w:sz w:val="24"/>
          <w:szCs w:val="24"/>
          <w:lang w:eastAsia="ja-JP"/>
        </w:rPr>
        <w:tab/>
      </w:r>
      <w:r w:rsidRPr="007B4CFE">
        <w:rPr>
          <w:noProof/>
        </w:rPr>
        <w:t>TSA4.3: Evaluation of Liferay modules</w:t>
      </w:r>
      <w:r w:rsidRPr="007B4CFE">
        <w:rPr>
          <w:noProof/>
        </w:rPr>
        <w:tab/>
      </w:r>
      <w:r w:rsidRPr="007B4CFE">
        <w:rPr>
          <w:noProof/>
        </w:rPr>
        <w:fldChar w:fldCharType="begin"/>
      </w:r>
      <w:r w:rsidRPr="007B4CFE">
        <w:rPr>
          <w:noProof/>
        </w:rPr>
        <w:instrText xml:space="preserve"> PAGEREF _Toc257275458 \h </w:instrText>
      </w:r>
      <w:r w:rsidRPr="007B4CFE">
        <w:rPr>
          <w:noProof/>
        </w:rPr>
      </w:r>
      <w:r w:rsidRPr="007B4CFE">
        <w:rPr>
          <w:noProof/>
        </w:rPr>
        <w:fldChar w:fldCharType="separate"/>
      </w:r>
      <w:r w:rsidRPr="007B4CFE">
        <w:rPr>
          <w:noProof/>
        </w:rPr>
        <w:t>9</w:t>
      </w:r>
      <w:r w:rsidRPr="007B4CFE">
        <w:rPr>
          <w:noProof/>
        </w:rPr>
        <w:fldChar w:fldCharType="end"/>
      </w:r>
    </w:p>
    <w:p w14:paraId="7DD8BCC4"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2.3.1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_Toc257275459 \h </w:instrText>
      </w:r>
      <w:r w:rsidRPr="007B4CFE">
        <w:rPr>
          <w:noProof/>
        </w:rPr>
      </w:r>
      <w:r w:rsidRPr="007B4CFE">
        <w:rPr>
          <w:noProof/>
        </w:rPr>
        <w:fldChar w:fldCharType="separate"/>
      </w:r>
      <w:r w:rsidRPr="007B4CFE">
        <w:rPr>
          <w:noProof/>
        </w:rPr>
        <w:t>9</w:t>
      </w:r>
      <w:r w:rsidRPr="007B4CFE">
        <w:rPr>
          <w:noProof/>
        </w:rPr>
        <w:fldChar w:fldCharType="end"/>
      </w:r>
    </w:p>
    <w:p w14:paraId="7ECEB9F0"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2.3.2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_Toc257275460 \h </w:instrText>
      </w:r>
      <w:r w:rsidRPr="007B4CFE">
        <w:rPr>
          <w:noProof/>
        </w:rPr>
      </w:r>
      <w:r w:rsidRPr="007B4CFE">
        <w:rPr>
          <w:noProof/>
        </w:rPr>
        <w:fldChar w:fldCharType="separate"/>
      </w:r>
      <w:r w:rsidRPr="007B4CFE">
        <w:rPr>
          <w:noProof/>
        </w:rPr>
        <w:t>9</w:t>
      </w:r>
      <w:r w:rsidRPr="007B4CFE">
        <w:rPr>
          <w:noProof/>
        </w:rPr>
        <w:fldChar w:fldCharType="end"/>
      </w:r>
    </w:p>
    <w:p w14:paraId="5BC02D70"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2.4</w:t>
      </w:r>
      <w:r w:rsidRPr="007B4CFE">
        <w:rPr>
          <w:rFonts w:asciiTheme="minorHAnsi" w:eastAsiaTheme="minorEastAsia" w:hAnsiTheme="minorHAnsi" w:cstheme="minorBidi"/>
          <w:b w:val="0"/>
          <w:noProof/>
          <w:sz w:val="24"/>
          <w:szCs w:val="24"/>
          <w:lang w:eastAsia="ja-JP"/>
        </w:rPr>
        <w:tab/>
      </w:r>
      <w:r w:rsidRPr="007B4CFE">
        <w:rPr>
          <w:noProof/>
        </w:rPr>
        <w:t>TSA4.4: Providing OCCI support for arbitrary CMF</w:t>
      </w:r>
      <w:r w:rsidRPr="007B4CFE">
        <w:rPr>
          <w:noProof/>
        </w:rPr>
        <w:tab/>
      </w:r>
      <w:r w:rsidRPr="007B4CFE">
        <w:rPr>
          <w:noProof/>
        </w:rPr>
        <w:fldChar w:fldCharType="begin"/>
      </w:r>
      <w:r w:rsidRPr="007B4CFE">
        <w:rPr>
          <w:noProof/>
        </w:rPr>
        <w:instrText xml:space="preserve"> PAGEREF _Toc257275461 \h </w:instrText>
      </w:r>
      <w:r w:rsidRPr="007B4CFE">
        <w:rPr>
          <w:noProof/>
        </w:rPr>
      </w:r>
      <w:r w:rsidRPr="007B4CFE">
        <w:rPr>
          <w:noProof/>
        </w:rPr>
        <w:fldChar w:fldCharType="separate"/>
      </w:r>
      <w:r w:rsidRPr="007B4CFE">
        <w:rPr>
          <w:noProof/>
        </w:rPr>
        <w:t>10</w:t>
      </w:r>
      <w:r w:rsidRPr="007B4CFE">
        <w:rPr>
          <w:noProof/>
        </w:rPr>
        <w:fldChar w:fldCharType="end"/>
      </w:r>
    </w:p>
    <w:p w14:paraId="769C0843"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2.4.1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_Toc257275462 \h </w:instrText>
      </w:r>
      <w:r w:rsidRPr="007B4CFE">
        <w:rPr>
          <w:noProof/>
        </w:rPr>
      </w:r>
      <w:r w:rsidRPr="007B4CFE">
        <w:rPr>
          <w:noProof/>
        </w:rPr>
        <w:fldChar w:fldCharType="separate"/>
      </w:r>
      <w:r w:rsidRPr="007B4CFE">
        <w:rPr>
          <w:noProof/>
        </w:rPr>
        <w:t>10</w:t>
      </w:r>
      <w:r w:rsidRPr="007B4CFE">
        <w:rPr>
          <w:noProof/>
        </w:rPr>
        <w:fldChar w:fldCharType="end"/>
      </w:r>
    </w:p>
    <w:p w14:paraId="5AF5E5BA"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2.4.2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_Toc257275463 \h </w:instrText>
      </w:r>
      <w:r w:rsidRPr="007B4CFE">
        <w:rPr>
          <w:noProof/>
        </w:rPr>
      </w:r>
      <w:r w:rsidRPr="007B4CFE">
        <w:rPr>
          <w:noProof/>
        </w:rPr>
        <w:fldChar w:fldCharType="separate"/>
      </w:r>
      <w:r w:rsidRPr="007B4CFE">
        <w:rPr>
          <w:noProof/>
        </w:rPr>
        <w:t>10</w:t>
      </w:r>
      <w:r w:rsidRPr="007B4CFE">
        <w:rPr>
          <w:noProof/>
        </w:rPr>
        <w:fldChar w:fldCharType="end"/>
      </w:r>
    </w:p>
    <w:p w14:paraId="267B0649"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2.5</w:t>
      </w:r>
      <w:r w:rsidRPr="007B4CFE">
        <w:rPr>
          <w:rFonts w:asciiTheme="minorHAnsi" w:eastAsiaTheme="minorEastAsia" w:hAnsiTheme="minorHAnsi" w:cstheme="minorBidi"/>
          <w:b w:val="0"/>
          <w:noProof/>
          <w:sz w:val="24"/>
          <w:szCs w:val="24"/>
          <w:lang w:eastAsia="ja-JP"/>
        </w:rPr>
        <w:tab/>
      </w:r>
      <w:r w:rsidRPr="007B4CFE">
        <w:rPr>
          <w:noProof/>
        </w:rPr>
        <w:t>TSA4.5: CDMI support in cloud management frameworks</w:t>
      </w:r>
      <w:r w:rsidRPr="007B4CFE">
        <w:rPr>
          <w:noProof/>
        </w:rPr>
        <w:tab/>
      </w:r>
      <w:r w:rsidRPr="007B4CFE">
        <w:rPr>
          <w:noProof/>
        </w:rPr>
        <w:fldChar w:fldCharType="begin"/>
      </w:r>
      <w:r w:rsidRPr="007B4CFE">
        <w:rPr>
          <w:noProof/>
        </w:rPr>
        <w:instrText xml:space="preserve"> PAGEREF _Toc257275464 \h </w:instrText>
      </w:r>
      <w:r w:rsidRPr="007B4CFE">
        <w:rPr>
          <w:noProof/>
        </w:rPr>
      </w:r>
      <w:r w:rsidRPr="007B4CFE">
        <w:rPr>
          <w:noProof/>
        </w:rPr>
        <w:fldChar w:fldCharType="separate"/>
      </w:r>
      <w:r w:rsidRPr="007B4CFE">
        <w:rPr>
          <w:noProof/>
        </w:rPr>
        <w:t>11</w:t>
      </w:r>
      <w:r w:rsidRPr="007B4CFE">
        <w:rPr>
          <w:noProof/>
        </w:rPr>
        <w:fldChar w:fldCharType="end"/>
      </w:r>
    </w:p>
    <w:p w14:paraId="58ACDFB5"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2.5.1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_Toc257275465 \h </w:instrText>
      </w:r>
      <w:r w:rsidRPr="007B4CFE">
        <w:rPr>
          <w:noProof/>
        </w:rPr>
      </w:r>
      <w:r w:rsidRPr="007B4CFE">
        <w:rPr>
          <w:noProof/>
        </w:rPr>
        <w:fldChar w:fldCharType="separate"/>
      </w:r>
      <w:r w:rsidRPr="007B4CFE">
        <w:rPr>
          <w:noProof/>
        </w:rPr>
        <w:t>11</w:t>
      </w:r>
      <w:r w:rsidRPr="007B4CFE">
        <w:rPr>
          <w:noProof/>
        </w:rPr>
        <w:fldChar w:fldCharType="end"/>
      </w:r>
    </w:p>
    <w:p w14:paraId="7B0EFDA3"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2.5.2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_Toc257275466 \h </w:instrText>
      </w:r>
      <w:r w:rsidRPr="007B4CFE">
        <w:rPr>
          <w:noProof/>
        </w:rPr>
      </w:r>
      <w:r w:rsidRPr="007B4CFE">
        <w:rPr>
          <w:noProof/>
        </w:rPr>
        <w:fldChar w:fldCharType="separate"/>
      </w:r>
      <w:r w:rsidRPr="007B4CFE">
        <w:rPr>
          <w:noProof/>
        </w:rPr>
        <w:t>11</w:t>
      </w:r>
      <w:r w:rsidRPr="007B4CFE">
        <w:rPr>
          <w:noProof/>
        </w:rPr>
        <w:fldChar w:fldCharType="end"/>
      </w:r>
    </w:p>
    <w:p w14:paraId="09256315"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2.6</w:t>
      </w:r>
      <w:r w:rsidRPr="007B4CFE">
        <w:rPr>
          <w:rFonts w:asciiTheme="minorHAnsi" w:eastAsiaTheme="minorEastAsia" w:hAnsiTheme="minorHAnsi" w:cstheme="minorBidi"/>
          <w:b w:val="0"/>
          <w:noProof/>
          <w:sz w:val="24"/>
          <w:szCs w:val="24"/>
          <w:lang w:eastAsia="ja-JP"/>
        </w:rPr>
        <w:tab/>
      </w:r>
      <w:r w:rsidRPr="007B4CFE">
        <w:rPr>
          <w:noProof/>
        </w:rPr>
        <w:t>TSA4.6: Dynamic deployments for OCCI compliant clouds</w:t>
      </w:r>
      <w:r w:rsidRPr="007B4CFE">
        <w:rPr>
          <w:noProof/>
        </w:rPr>
        <w:tab/>
      </w:r>
      <w:r w:rsidRPr="007B4CFE">
        <w:rPr>
          <w:noProof/>
        </w:rPr>
        <w:fldChar w:fldCharType="begin"/>
      </w:r>
      <w:r w:rsidRPr="007B4CFE">
        <w:rPr>
          <w:noProof/>
        </w:rPr>
        <w:instrText xml:space="preserve"> PAGEREF _Toc257275467 \h </w:instrText>
      </w:r>
      <w:r w:rsidRPr="007B4CFE">
        <w:rPr>
          <w:noProof/>
        </w:rPr>
      </w:r>
      <w:r w:rsidRPr="007B4CFE">
        <w:rPr>
          <w:noProof/>
        </w:rPr>
        <w:fldChar w:fldCharType="separate"/>
      </w:r>
      <w:r w:rsidRPr="007B4CFE">
        <w:rPr>
          <w:noProof/>
        </w:rPr>
        <w:t>12</w:t>
      </w:r>
      <w:r w:rsidRPr="007B4CFE">
        <w:rPr>
          <w:noProof/>
        </w:rPr>
        <w:fldChar w:fldCharType="end"/>
      </w:r>
    </w:p>
    <w:p w14:paraId="7A56E2AF"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2.6.1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_Toc257275468 \h </w:instrText>
      </w:r>
      <w:r w:rsidRPr="007B4CFE">
        <w:rPr>
          <w:noProof/>
        </w:rPr>
      </w:r>
      <w:r w:rsidRPr="007B4CFE">
        <w:rPr>
          <w:noProof/>
        </w:rPr>
        <w:fldChar w:fldCharType="separate"/>
      </w:r>
      <w:r w:rsidRPr="007B4CFE">
        <w:rPr>
          <w:noProof/>
        </w:rPr>
        <w:t>12</w:t>
      </w:r>
      <w:r w:rsidRPr="007B4CFE">
        <w:rPr>
          <w:noProof/>
        </w:rPr>
        <w:fldChar w:fldCharType="end"/>
      </w:r>
    </w:p>
    <w:p w14:paraId="72434D68"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2.6.2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_Toc257275469 \h </w:instrText>
      </w:r>
      <w:r w:rsidRPr="007B4CFE">
        <w:rPr>
          <w:noProof/>
        </w:rPr>
      </w:r>
      <w:r w:rsidRPr="007B4CFE">
        <w:rPr>
          <w:noProof/>
        </w:rPr>
        <w:fldChar w:fldCharType="separate"/>
      </w:r>
      <w:r w:rsidRPr="007B4CFE">
        <w:rPr>
          <w:noProof/>
        </w:rPr>
        <w:t>12</w:t>
      </w:r>
      <w:r w:rsidRPr="007B4CFE">
        <w:rPr>
          <w:noProof/>
        </w:rPr>
        <w:fldChar w:fldCharType="end"/>
      </w:r>
    </w:p>
    <w:p w14:paraId="1AFD761C"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2.7</w:t>
      </w:r>
      <w:r w:rsidRPr="007B4CFE">
        <w:rPr>
          <w:rFonts w:asciiTheme="minorHAnsi" w:eastAsiaTheme="minorEastAsia" w:hAnsiTheme="minorHAnsi" w:cstheme="minorBidi"/>
          <w:b w:val="0"/>
          <w:noProof/>
          <w:sz w:val="24"/>
          <w:szCs w:val="24"/>
          <w:lang w:eastAsia="ja-JP"/>
        </w:rPr>
        <w:tab/>
      </w:r>
      <w:r w:rsidRPr="007B4CFE">
        <w:rPr>
          <w:noProof/>
        </w:rPr>
        <w:t>TSA4.7: Automatic deployment and execution of applications using cloud Services</w:t>
      </w:r>
      <w:r w:rsidRPr="007B4CFE">
        <w:rPr>
          <w:noProof/>
        </w:rPr>
        <w:tab/>
      </w:r>
      <w:r w:rsidRPr="007B4CFE">
        <w:rPr>
          <w:noProof/>
        </w:rPr>
        <w:fldChar w:fldCharType="begin"/>
      </w:r>
      <w:r w:rsidRPr="007B4CFE">
        <w:rPr>
          <w:noProof/>
        </w:rPr>
        <w:instrText xml:space="preserve"> PAGEREF _Toc257275470 \h </w:instrText>
      </w:r>
      <w:r w:rsidRPr="007B4CFE">
        <w:rPr>
          <w:noProof/>
        </w:rPr>
      </w:r>
      <w:r w:rsidRPr="007B4CFE">
        <w:rPr>
          <w:noProof/>
        </w:rPr>
        <w:fldChar w:fldCharType="separate"/>
      </w:r>
      <w:r w:rsidRPr="007B4CFE">
        <w:rPr>
          <w:noProof/>
        </w:rPr>
        <w:t>13</w:t>
      </w:r>
      <w:r w:rsidRPr="007B4CFE">
        <w:rPr>
          <w:noProof/>
        </w:rPr>
        <w:fldChar w:fldCharType="end"/>
      </w:r>
    </w:p>
    <w:p w14:paraId="08A8D63C"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2.7.1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_Toc257275471 \h </w:instrText>
      </w:r>
      <w:r w:rsidRPr="007B4CFE">
        <w:rPr>
          <w:noProof/>
        </w:rPr>
      </w:r>
      <w:r w:rsidRPr="007B4CFE">
        <w:rPr>
          <w:noProof/>
        </w:rPr>
        <w:fldChar w:fldCharType="separate"/>
      </w:r>
      <w:r w:rsidRPr="007B4CFE">
        <w:rPr>
          <w:noProof/>
        </w:rPr>
        <w:t>13</w:t>
      </w:r>
      <w:r w:rsidRPr="007B4CFE">
        <w:rPr>
          <w:noProof/>
        </w:rPr>
        <w:fldChar w:fldCharType="end"/>
      </w:r>
    </w:p>
    <w:p w14:paraId="502F68E7"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2.7.2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_Toc257275472 \h </w:instrText>
      </w:r>
      <w:r w:rsidRPr="007B4CFE">
        <w:rPr>
          <w:noProof/>
        </w:rPr>
      </w:r>
      <w:r w:rsidRPr="007B4CFE">
        <w:rPr>
          <w:noProof/>
        </w:rPr>
        <w:fldChar w:fldCharType="separate"/>
      </w:r>
      <w:r w:rsidRPr="007B4CFE">
        <w:rPr>
          <w:noProof/>
        </w:rPr>
        <w:t>13</w:t>
      </w:r>
      <w:r w:rsidRPr="007B4CFE">
        <w:rPr>
          <w:noProof/>
        </w:rPr>
        <w:fldChar w:fldCharType="end"/>
      </w:r>
    </w:p>
    <w:p w14:paraId="45D84D18"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2.8</w:t>
      </w:r>
      <w:r w:rsidRPr="007B4CFE">
        <w:rPr>
          <w:rFonts w:asciiTheme="minorHAnsi" w:eastAsiaTheme="minorEastAsia" w:hAnsiTheme="minorHAnsi" w:cstheme="minorBidi"/>
          <w:b w:val="0"/>
          <w:noProof/>
          <w:sz w:val="24"/>
          <w:szCs w:val="24"/>
          <w:lang w:eastAsia="ja-JP"/>
        </w:rPr>
        <w:tab/>
      </w:r>
      <w:r w:rsidRPr="007B4CFE">
        <w:rPr>
          <w:noProof/>
        </w:rPr>
        <w:t>TSA4.8: Transforming scientific research platforms to exploit cloud capabilities</w:t>
      </w:r>
      <w:r w:rsidRPr="007B4CFE">
        <w:rPr>
          <w:noProof/>
        </w:rPr>
        <w:tab/>
      </w:r>
      <w:r w:rsidRPr="007B4CFE">
        <w:rPr>
          <w:noProof/>
        </w:rPr>
        <w:fldChar w:fldCharType="begin"/>
      </w:r>
      <w:r w:rsidRPr="007B4CFE">
        <w:rPr>
          <w:noProof/>
        </w:rPr>
        <w:instrText xml:space="preserve"> PAGEREF _Toc257275473 \h </w:instrText>
      </w:r>
      <w:r w:rsidRPr="007B4CFE">
        <w:rPr>
          <w:noProof/>
        </w:rPr>
      </w:r>
      <w:r w:rsidRPr="007B4CFE">
        <w:rPr>
          <w:noProof/>
        </w:rPr>
        <w:fldChar w:fldCharType="separate"/>
      </w:r>
      <w:r w:rsidRPr="007B4CFE">
        <w:rPr>
          <w:noProof/>
        </w:rPr>
        <w:t>14</w:t>
      </w:r>
      <w:r w:rsidRPr="007B4CFE">
        <w:rPr>
          <w:noProof/>
        </w:rPr>
        <w:fldChar w:fldCharType="end"/>
      </w:r>
    </w:p>
    <w:p w14:paraId="16127022"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2.8.1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_Toc257275474 \h </w:instrText>
      </w:r>
      <w:r w:rsidRPr="007B4CFE">
        <w:rPr>
          <w:noProof/>
        </w:rPr>
      </w:r>
      <w:r w:rsidRPr="007B4CFE">
        <w:rPr>
          <w:noProof/>
        </w:rPr>
        <w:fldChar w:fldCharType="separate"/>
      </w:r>
      <w:r w:rsidRPr="007B4CFE">
        <w:rPr>
          <w:noProof/>
        </w:rPr>
        <w:t>14</w:t>
      </w:r>
      <w:r w:rsidRPr="007B4CFE">
        <w:rPr>
          <w:noProof/>
        </w:rPr>
        <w:fldChar w:fldCharType="end"/>
      </w:r>
    </w:p>
    <w:p w14:paraId="5C6476BB"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2.8.2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_Toc257275475 \h </w:instrText>
      </w:r>
      <w:r w:rsidRPr="007B4CFE">
        <w:rPr>
          <w:noProof/>
        </w:rPr>
      </w:r>
      <w:r w:rsidRPr="007B4CFE">
        <w:rPr>
          <w:noProof/>
        </w:rPr>
        <w:fldChar w:fldCharType="separate"/>
      </w:r>
      <w:r w:rsidRPr="007B4CFE">
        <w:rPr>
          <w:noProof/>
        </w:rPr>
        <w:t>15</w:t>
      </w:r>
      <w:r w:rsidRPr="007B4CFE">
        <w:rPr>
          <w:noProof/>
        </w:rPr>
        <w:fldChar w:fldCharType="end"/>
      </w:r>
    </w:p>
    <w:p w14:paraId="152BCE7C"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2.9</w:t>
      </w:r>
      <w:r w:rsidRPr="007B4CFE">
        <w:rPr>
          <w:rFonts w:asciiTheme="minorHAnsi" w:eastAsiaTheme="minorEastAsia" w:hAnsiTheme="minorHAnsi" w:cstheme="minorBidi"/>
          <w:b w:val="0"/>
          <w:noProof/>
          <w:sz w:val="24"/>
          <w:szCs w:val="24"/>
          <w:lang w:eastAsia="ja-JP"/>
        </w:rPr>
        <w:tab/>
      </w:r>
      <w:r w:rsidRPr="007B4CFE">
        <w:rPr>
          <w:noProof/>
        </w:rPr>
        <w:t>TSA4.9: VO Administration and operations PORtal (VAPOR)</w:t>
      </w:r>
      <w:r w:rsidRPr="007B4CFE">
        <w:rPr>
          <w:noProof/>
        </w:rPr>
        <w:tab/>
      </w:r>
      <w:r w:rsidRPr="007B4CFE">
        <w:rPr>
          <w:noProof/>
        </w:rPr>
        <w:fldChar w:fldCharType="begin"/>
      </w:r>
      <w:r w:rsidRPr="007B4CFE">
        <w:rPr>
          <w:noProof/>
        </w:rPr>
        <w:instrText xml:space="preserve"> PAGEREF _Toc257275476 \h </w:instrText>
      </w:r>
      <w:r w:rsidRPr="007B4CFE">
        <w:rPr>
          <w:noProof/>
        </w:rPr>
      </w:r>
      <w:r w:rsidRPr="007B4CFE">
        <w:rPr>
          <w:noProof/>
        </w:rPr>
        <w:fldChar w:fldCharType="separate"/>
      </w:r>
      <w:r w:rsidRPr="007B4CFE">
        <w:rPr>
          <w:noProof/>
        </w:rPr>
        <w:t>16</w:t>
      </w:r>
      <w:r w:rsidRPr="007B4CFE">
        <w:rPr>
          <w:noProof/>
        </w:rPr>
        <w:fldChar w:fldCharType="end"/>
      </w:r>
    </w:p>
    <w:p w14:paraId="4C9D29C3"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2.9.1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_Toc257275477 \h </w:instrText>
      </w:r>
      <w:r w:rsidRPr="007B4CFE">
        <w:rPr>
          <w:noProof/>
        </w:rPr>
      </w:r>
      <w:r w:rsidRPr="007B4CFE">
        <w:rPr>
          <w:noProof/>
        </w:rPr>
        <w:fldChar w:fldCharType="separate"/>
      </w:r>
      <w:r w:rsidRPr="007B4CFE">
        <w:rPr>
          <w:noProof/>
        </w:rPr>
        <w:t>17</w:t>
      </w:r>
      <w:r w:rsidRPr="007B4CFE">
        <w:rPr>
          <w:noProof/>
        </w:rPr>
        <w:fldChar w:fldCharType="end"/>
      </w:r>
    </w:p>
    <w:p w14:paraId="4457F8F4"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2.9.2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_Toc257275478 \h </w:instrText>
      </w:r>
      <w:r w:rsidRPr="007B4CFE">
        <w:rPr>
          <w:noProof/>
        </w:rPr>
      </w:r>
      <w:r w:rsidRPr="007B4CFE">
        <w:rPr>
          <w:noProof/>
        </w:rPr>
        <w:fldChar w:fldCharType="separate"/>
      </w:r>
      <w:r w:rsidRPr="007B4CFE">
        <w:rPr>
          <w:noProof/>
        </w:rPr>
        <w:t>17</w:t>
      </w:r>
      <w:r w:rsidRPr="007B4CFE">
        <w:rPr>
          <w:noProof/>
        </w:rPr>
        <w:fldChar w:fldCharType="end"/>
      </w:r>
    </w:p>
    <w:p w14:paraId="7DF67DAE" w14:textId="77777777" w:rsidR="00AD4A61" w:rsidRPr="007B4CFE" w:rsidRDefault="00AD4A61">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B4CFE">
        <w:rPr>
          <w:noProof/>
        </w:rPr>
        <w:t>2.10</w:t>
      </w:r>
      <w:r w:rsidRPr="007B4CFE">
        <w:rPr>
          <w:rFonts w:asciiTheme="minorHAnsi" w:eastAsiaTheme="minorEastAsia" w:hAnsiTheme="minorHAnsi" w:cstheme="minorBidi"/>
          <w:b w:val="0"/>
          <w:noProof/>
          <w:sz w:val="24"/>
          <w:szCs w:val="24"/>
          <w:lang w:eastAsia="ja-JP"/>
        </w:rPr>
        <w:tab/>
      </w:r>
      <w:r w:rsidRPr="007B4CFE">
        <w:rPr>
          <w:noProof/>
        </w:rPr>
        <w:t>TSA4.10: A new approach to computing availability and reliability reports</w:t>
      </w:r>
      <w:r w:rsidRPr="007B4CFE">
        <w:rPr>
          <w:noProof/>
        </w:rPr>
        <w:tab/>
      </w:r>
      <w:r w:rsidRPr="007B4CFE">
        <w:rPr>
          <w:noProof/>
        </w:rPr>
        <w:fldChar w:fldCharType="begin"/>
      </w:r>
      <w:r w:rsidRPr="007B4CFE">
        <w:rPr>
          <w:noProof/>
        </w:rPr>
        <w:instrText xml:space="preserve"> PAGEREF _Toc257275479 \h </w:instrText>
      </w:r>
      <w:r w:rsidRPr="007B4CFE">
        <w:rPr>
          <w:noProof/>
        </w:rPr>
      </w:r>
      <w:r w:rsidRPr="007B4CFE">
        <w:rPr>
          <w:noProof/>
        </w:rPr>
        <w:fldChar w:fldCharType="separate"/>
      </w:r>
      <w:r w:rsidRPr="007B4CFE">
        <w:rPr>
          <w:noProof/>
        </w:rPr>
        <w:t>17</w:t>
      </w:r>
      <w:r w:rsidRPr="007B4CFE">
        <w:rPr>
          <w:noProof/>
        </w:rPr>
        <w:fldChar w:fldCharType="end"/>
      </w:r>
    </w:p>
    <w:p w14:paraId="744082A1"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2.10.1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_Toc257275480 \h </w:instrText>
      </w:r>
      <w:r w:rsidRPr="007B4CFE">
        <w:rPr>
          <w:noProof/>
        </w:rPr>
      </w:r>
      <w:r w:rsidRPr="007B4CFE">
        <w:rPr>
          <w:noProof/>
        </w:rPr>
        <w:fldChar w:fldCharType="separate"/>
      </w:r>
      <w:r w:rsidRPr="007B4CFE">
        <w:rPr>
          <w:noProof/>
        </w:rPr>
        <w:t>18</w:t>
      </w:r>
      <w:r w:rsidRPr="007B4CFE">
        <w:rPr>
          <w:noProof/>
        </w:rPr>
        <w:fldChar w:fldCharType="end"/>
      </w:r>
    </w:p>
    <w:p w14:paraId="69E05598"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2.10.2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_Toc257275481 \h </w:instrText>
      </w:r>
      <w:r w:rsidRPr="007B4CFE">
        <w:rPr>
          <w:noProof/>
        </w:rPr>
      </w:r>
      <w:r w:rsidRPr="007B4CFE">
        <w:rPr>
          <w:noProof/>
        </w:rPr>
        <w:fldChar w:fldCharType="separate"/>
      </w:r>
      <w:r w:rsidRPr="007B4CFE">
        <w:rPr>
          <w:noProof/>
        </w:rPr>
        <w:t>18</w:t>
      </w:r>
      <w:r w:rsidRPr="007B4CFE">
        <w:rPr>
          <w:noProof/>
        </w:rPr>
        <w:fldChar w:fldCharType="end"/>
      </w:r>
    </w:p>
    <w:p w14:paraId="5E4092D7" w14:textId="77777777" w:rsidR="00AD4A61" w:rsidRPr="007B4CFE" w:rsidRDefault="00AD4A61">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B4CFE">
        <w:rPr>
          <w:noProof/>
        </w:rPr>
        <w:t>2.11</w:t>
      </w:r>
      <w:r w:rsidRPr="007B4CFE">
        <w:rPr>
          <w:rFonts w:asciiTheme="minorHAnsi" w:eastAsiaTheme="minorEastAsia" w:hAnsiTheme="minorHAnsi" w:cstheme="minorBidi"/>
          <w:b w:val="0"/>
          <w:noProof/>
          <w:sz w:val="24"/>
          <w:szCs w:val="24"/>
          <w:lang w:eastAsia="ja-JP"/>
        </w:rPr>
        <w:tab/>
      </w:r>
      <w:r w:rsidRPr="007B4CFE">
        <w:rPr>
          <w:noProof/>
        </w:rPr>
        <w:t>TSA4.11: GOCDB scoping extensions and management interface</w:t>
      </w:r>
      <w:r w:rsidRPr="007B4CFE">
        <w:rPr>
          <w:noProof/>
        </w:rPr>
        <w:tab/>
      </w:r>
      <w:r w:rsidRPr="007B4CFE">
        <w:rPr>
          <w:noProof/>
        </w:rPr>
        <w:fldChar w:fldCharType="begin"/>
      </w:r>
      <w:r w:rsidRPr="007B4CFE">
        <w:rPr>
          <w:noProof/>
        </w:rPr>
        <w:instrText xml:space="preserve"> PAGEREF _Toc257275482 \h </w:instrText>
      </w:r>
      <w:r w:rsidRPr="007B4CFE">
        <w:rPr>
          <w:noProof/>
        </w:rPr>
      </w:r>
      <w:r w:rsidRPr="007B4CFE">
        <w:rPr>
          <w:noProof/>
        </w:rPr>
        <w:fldChar w:fldCharType="separate"/>
      </w:r>
      <w:r w:rsidRPr="007B4CFE">
        <w:rPr>
          <w:noProof/>
        </w:rPr>
        <w:t>18</w:t>
      </w:r>
      <w:r w:rsidRPr="007B4CFE">
        <w:rPr>
          <w:noProof/>
        </w:rPr>
        <w:fldChar w:fldCharType="end"/>
      </w:r>
    </w:p>
    <w:p w14:paraId="6E4E2E26"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2.11.1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_Toc257275483 \h </w:instrText>
      </w:r>
      <w:r w:rsidRPr="007B4CFE">
        <w:rPr>
          <w:noProof/>
        </w:rPr>
      </w:r>
      <w:r w:rsidRPr="007B4CFE">
        <w:rPr>
          <w:noProof/>
        </w:rPr>
        <w:fldChar w:fldCharType="separate"/>
      </w:r>
      <w:r w:rsidRPr="007B4CFE">
        <w:rPr>
          <w:noProof/>
        </w:rPr>
        <w:t>19</w:t>
      </w:r>
      <w:r w:rsidRPr="007B4CFE">
        <w:rPr>
          <w:noProof/>
        </w:rPr>
        <w:fldChar w:fldCharType="end"/>
      </w:r>
    </w:p>
    <w:p w14:paraId="484D6529"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2.11.2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_Toc257275484 \h </w:instrText>
      </w:r>
      <w:r w:rsidRPr="007B4CFE">
        <w:rPr>
          <w:noProof/>
        </w:rPr>
      </w:r>
      <w:r w:rsidRPr="007B4CFE">
        <w:rPr>
          <w:noProof/>
        </w:rPr>
        <w:fldChar w:fldCharType="separate"/>
      </w:r>
      <w:r w:rsidRPr="007B4CFE">
        <w:rPr>
          <w:noProof/>
        </w:rPr>
        <w:t>19</w:t>
      </w:r>
      <w:r w:rsidRPr="007B4CFE">
        <w:rPr>
          <w:noProof/>
        </w:rPr>
        <w:fldChar w:fldCharType="end"/>
      </w:r>
    </w:p>
    <w:p w14:paraId="5C2EAB63" w14:textId="77777777" w:rsidR="00AD4A61" w:rsidRPr="007B4CFE" w:rsidRDefault="00AD4A61">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B4CFE">
        <w:rPr>
          <w:noProof/>
        </w:rPr>
        <w:t>2.12</w:t>
      </w:r>
      <w:r w:rsidRPr="007B4CFE">
        <w:rPr>
          <w:rFonts w:asciiTheme="minorHAnsi" w:eastAsiaTheme="minorEastAsia" w:hAnsiTheme="minorHAnsi" w:cstheme="minorBidi"/>
          <w:b w:val="0"/>
          <w:noProof/>
          <w:sz w:val="24"/>
          <w:szCs w:val="24"/>
          <w:lang w:eastAsia="ja-JP"/>
        </w:rPr>
        <w:tab/>
      </w:r>
      <w:r w:rsidRPr="007B4CFE">
        <w:rPr>
          <w:noProof/>
        </w:rPr>
        <w:t>TSA4.12: Tools for automating applying for and allocating federated resources</w:t>
      </w:r>
      <w:r w:rsidRPr="007B4CFE">
        <w:rPr>
          <w:noProof/>
        </w:rPr>
        <w:tab/>
      </w:r>
      <w:r w:rsidRPr="007B4CFE">
        <w:rPr>
          <w:noProof/>
        </w:rPr>
        <w:fldChar w:fldCharType="begin"/>
      </w:r>
      <w:r w:rsidRPr="007B4CFE">
        <w:rPr>
          <w:noProof/>
        </w:rPr>
        <w:instrText xml:space="preserve"> PAGEREF _Toc257275485 \h </w:instrText>
      </w:r>
      <w:r w:rsidRPr="007B4CFE">
        <w:rPr>
          <w:noProof/>
        </w:rPr>
      </w:r>
      <w:r w:rsidRPr="007B4CFE">
        <w:rPr>
          <w:noProof/>
        </w:rPr>
        <w:fldChar w:fldCharType="separate"/>
      </w:r>
      <w:r w:rsidRPr="007B4CFE">
        <w:rPr>
          <w:noProof/>
        </w:rPr>
        <w:t>20</w:t>
      </w:r>
      <w:r w:rsidRPr="007B4CFE">
        <w:rPr>
          <w:noProof/>
        </w:rPr>
        <w:fldChar w:fldCharType="end"/>
      </w:r>
    </w:p>
    <w:p w14:paraId="0571D879"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2.12.1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_Toc257275486 \h </w:instrText>
      </w:r>
      <w:r w:rsidRPr="007B4CFE">
        <w:rPr>
          <w:noProof/>
        </w:rPr>
      </w:r>
      <w:r w:rsidRPr="007B4CFE">
        <w:rPr>
          <w:noProof/>
        </w:rPr>
        <w:fldChar w:fldCharType="separate"/>
      </w:r>
      <w:r w:rsidRPr="007B4CFE">
        <w:rPr>
          <w:noProof/>
        </w:rPr>
        <w:t>20</w:t>
      </w:r>
      <w:r w:rsidRPr="007B4CFE">
        <w:rPr>
          <w:noProof/>
        </w:rPr>
        <w:fldChar w:fldCharType="end"/>
      </w:r>
    </w:p>
    <w:p w14:paraId="7B8A55D2"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2.12.2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_Toc257275487 \h </w:instrText>
      </w:r>
      <w:r w:rsidRPr="007B4CFE">
        <w:rPr>
          <w:noProof/>
        </w:rPr>
      </w:r>
      <w:r w:rsidRPr="007B4CFE">
        <w:rPr>
          <w:noProof/>
        </w:rPr>
        <w:fldChar w:fldCharType="separate"/>
      </w:r>
      <w:r w:rsidRPr="007B4CFE">
        <w:rPr>
          <w:noProof/>
        </w:rPr>
        <w:t>20</w:t>
      </w:r>
      <w:r w:rsidRPr="007B4CFE">
        <w:rPr>
          <w:noProof/>
        </w:rPr>
        <w:fldChar w:fldCharType="end"/>
      </w:r>
    </w:p>
    <w:p w14:paraId="050B5E84" w14:textId="77777777" w:rsidR="00AD4A61" w:rsidRPr="007B4CFE" w:rsidRDefault="00AD4A61">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cs="Calibri"/>
          <w:noProof/>
        </w:rPr>
        <w:t>3</w:t>
      </w:r>
      <w:r w:rsidRPr="007B4CFE">
        <w:rPr>
          <w:rFonts w:asciiTheme="minorHAnsi" w:eastAsiaTheme="minorEastAsia" w:hAnsiTheme="minorHAnsi" w:cstheme="minorBidi"/>
          <w:b w:val="0"/>
          <w:caps w:val="0"/>
          <w:noProof/>
          <w:sz w:val="24"/>
          <w:lang w:eastAsia="ja-JP"/>
        </w:rPr>
        <w:tab/>
      </w:r>
      <w:r w:rsidRPr="007B4CFE">
        <w:rPr>
          <w:rFonts w:cs="Calibri"/>
          <w:noProof/>
        </w:rPr>
        <w:t>Conclusion</w:t>
      </w:r>
      <w:r w:rsidRPr="007B4CFE">
        <w:rPr>
          <w:noProof/>
        </w:rPr>
        <w:tab/>
      </w:r>
      <w:r w:rsidRPr="007B4CFE">
        <w:rPr>
          <w:noProof/>
        </w:rPr>
        <w:fldChar w:fldCharType="begin"/>
      </w:r>
      <w:r w:rsidRPr="007B4CFE">
        <w:rPr>
          <w:noProof/>
        </w:rPr>
        <w:instrText xml:space="preserve"> PAGEREF _Toc257275488 \h </w:instrText>
      </w:r>
      <w:r w:rsidRPr="007B4CFE">
        <w:rPr>
          <w:noProof/>
        </w:rPr>
      </w:r>
      <w:r w:rsidRPr="007B4CFE">
        <w:rPr>
          <w:noProof/>
        </w:rPr>
        <w:fldChar w:fldCharType="separate"/>
      </w:r>
      <w:r w:rsidRPr="007B4CFE">
        <w:rPr>
          <w:noProof/>
        </w:rPr>
        <w:t>21</w:t>
      </w:r>
      <w:r w:rsidRPr="007B4CFE">
        <w:rPr>
          <w:noProof/>
        </w:rPr>
        <w:fldChar w:fldCharType="end"/>
      </w:r>
    </w:p>
    <w:p w14:paraId="20359FEF" w14:textId="77777777" w:rsidR="00AD4A61" w:rsidRPr="007B4CFE" w:rsidRDefault="00AD4A61">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cs="Calibri"/>
          <w:noProof/>
        </w:rPr>
        <w:t>4</w:t>
      </w:r>
      <w:r w:rsidRPr="007B4CFE">
        <w:rPr>
          <w:rFonts w:asciiTheme="minorHAnsi" w:eastAsiaTheme="minorEastAsia" w:hAnsiTheme="minorHAnsi" w:cstheme="minorBidi"/>
          <w:b w:val="0"/>
          <w:caps w:val="0"/>
          <w:noProof/>
          <w:sz w:val="24"/>
          <w:lang w:eastAsia="ja-JP"/>
        </w:rPr>
        <w:tab/>
      </w:r>
      <w:r w:rsidRPr="007B4CFE">
        <w:rPr>
          <w:rFonts w:cs="Calibri"/>
          <w:noProof/>
        </w:rPr>
        <w:t>References</w:t>
      </w:r>
      <w:r w:rsidRPr="007B4CFE">
        <w:rPr>
          <w:noProof/>
        </w:rPr>
        <w:tab/>
      </w:r>
      <w:r w:rsidRPr="007B4CFE">
        <w:rPr>
          <w:noProof/>
        </w:rPr>
        <w:fldChar w:fldCharType="begin"/>
      </w:r>
      <w:r w:rsidRPr="007B4CFE">
        <w:rPr>
          <w:noProof/>
        </w:rPr>
        <w:instrText xml:space="preserve"> PAGEREF _Toc257275489 \h </w:instrText>
      </w:r>
      <w:r w:rsidRPr="007B4CFE">
        <w:rPr>
          <w:noProof/>
        </w:rPr>
      </w:r>
      <w:r w:rsidRPr="007B4CFE">
        <w:rPr>
          <w:noProof/>
        </w:rPr>
        <w:fldChar w:fldCharType="separate"/>
      </w:r>
      <w:r w:rsidRPr="007B4CFE">
        <w:rPr>
          <w:noProof/>
        </w:rPr>
        <w:t>22</w:t>
      </w:r>
      <w:r w:rsidRPr="007B4CFE">
        <w:rPr>
          <w:noProof/>
        </w:rPr>
        <w:fldChar w:fldCharType="end"/>
      </w:r>
    </w:p>
    <w:p w14:paraId="47F9ADF9" w14:textId="77777777" w:rsidR="00207D16" w:rsidRPr="007B4CFE" w:rsidRDefault="00207D16" w:rsidP="00207D16">
      <w:pPr>
        <w:rPr>
          <w:rFonts w:ascii="Calibri" w:hAnsi="Calibri" w:cs="Calibri"/>
        </w:rPr>
      </w:pPr>
      <w:r w:rsidRPr="007B4CFE">
        <w:rPr>
          <w:rFonts w:ascii="Calibri" w:hAnsi="Calibri" w:cs="Calibri"/>
          <w:b/>
          <w:caps/>
          <w:sz w:val="24"/>
          <w:szCs w:val="24"/>
        </w:rPr>
        <w:fldChar w:fldCharType="end"/>
      </w:r>
    </w:p>
    <w:p w14:paraId="5093F4D6" w14:textId="77777777" w:rsidR="00207D16" w:rsidRPr="007B4CFE" w:rsidRDefault="00207D16" w:rsidP="00207D16">
      <w:pPr>
        <w:pStyle w:val="Heading1"/>
        <w:rPr>
          <w:rFonts w:cs="Calibri"/>
        </w:rPr>
      </w:pPr>
      <w:bookmarkStart w:id="12" w:name="_Toc257275452"/>
      <w:commentRangeStart w:id="13"/>
      <w:r w:rsidRPr="007B4CFE">
        <w:rPr>
          <w:rFonts w:cs="Calibri"/>
        </w:rPr>
        <w:lastRenderedPageBreak/>
        <w:t>Introduction</w:t>
      </w:r>
      <w:commentRangeEnd w:id="13"/>
      <w:r w:rsidR="00C83653" w:rsidRPr="007B4CFE">
        <w:rPr>
          <w:rStyle w:val="CommentReference"/>
          <w:rFonts w:ascii="Times New Roman" w:hAnsi="Times New Roman"/>
          <w:b w:val="0"/>
          <w:bCs w:val="0"/>
          <w:caps w:val="0"/>
          <w:kern w:val="0"/>
        </w:rPr>
        <w:commentReference w:id="13"/>
      </w:r>
      <w:bookmarkEnd w:id="12"/>
    </w:p>
    <w:p w14:paraId="0BEB6F72" w14:textId="77777777" w:rsidR="007D2C1B" w:rsidRPr="007B4CFE" w:rsidRDefault="007D2C1B" w:rsidP="007D2C1B">
      <w:pPr>
        <w:pStyle w:val="Heading1"/>
        <w:rPr>
          <w:rFonts w:cs="Calibri"/>
        </w:rPr>
      </w:pPr>
      <w:bookmarkStart w:id="14" w:name="_Ref242250307"/>
      <w:bookmarkStart w:id="15" w:name="_Toc257275453"/>
      <w:r w:rsidRPr="007B4CFE">
        <w:rPr>
          <w:rFonts w:cs="Calibri"/>
        </w:rPr>
        <w:lastRenderedPageBreak/>
        <w:t>Mini projects status reports</w:t>
      </w:r>
      <w:bookmarkEnd w:id="15"/>
    </w:p>
    <w:p w14:paraId="621F1931" w14:textId="77777777" w:rsidR="007D2C1B" w:rsidRPr="007B4CFE" w:rsidRDefault="007D2C1B" w:rsidP="007D2C1B">
      <w:pPr>
        <w:pStyle w:val="Heading2"/>
      </w:pPr>
      <w:bookmarkStart w:id="16" w:name="_Toc257275454"/>
      <w:commentRangeStart w:id="17"/>
      <w:r w:rsidRPr="007B4CFE">
        <w:t>Work Package management</w:t>
      </w:r>
      <w:commentRangeEnd w:id="17"/>
      <w:r w:rsidR="00C83653" w:rsidRPr="007B4CFE">
        <w:rPr>
          <w:rStyle w:val="CommentReference"/>
          <w:rFonts w:ascii="Times New Roman" w:hAnsi="Times New Roman"/>
          <w:b w:val="0"/>
          <w:bCs w:val="0"/>
          <w:i w:val="0"/>
          <w:iCs w:val="0"/>
        </w:rPr>
        <w:commentReference w:id="17"/>
      </w:r>
      <w:bookmarkEnd w:id="16"/>
    </w:p>
    <w:p w14:paraId="7F43F2B7" w14:textId="266B9508" w:rsidR="007D2C1B" w:rsidRPr="007B4CFE" w:rsidRDefault="007D2C1B" w:rsidP="00966C40">
      <w:pPr>
        <w:pStyle w:val="Heading2"/>
      </w:pPr>
      <w:bookmarkStart w:id="18" w:name="_Toc257275455"/>
      <w:commentRangeStart w:id="19"/>
      <w:r w:rsidRPr="007B4CFE">
        <w:t xml:space="preserve">TSA4.2: Massive </w:t>
      </w:r>
      <w:r w:rsidR="00B9781F" w:rsidRPr="007B4CFE">
        <w:t>open online course development</w:t>
      </w:r>
      <w:commentRangeEnd w:id="19"/>
      <w:r w:rsidR="00C83653" w:rsidRPr="007B4CFE">
        <w:rPr>
          <w:rStyle w:val="CommentReference"/>
          <w:rFonts w:ascii="Times New Roman" w:hAnsi="Times New Roman"/>
          <w:b w:val="0"/>
          <w:bCs w:val="0"/>
          <w:i w:val="0"/>
          <w:iCs w:val="0"/>
        </w:rPr>
        <w:commentReference w:id="19"/>
      </w:r>
      <w:bookmarkEnd w:id="18"/>
    </w:p>
    <w:p w14:paraId="675135C3" w14:textId="77777777" w:rsidR="005F0DB4" w:rsidRPr="007B4CFE" w:rsidRDefault="005F0DB4" w:rsidP="005F0DB4">
      <w:pPr>
        <w:pStyle w:val="Textbody"/>
      </w:pPr>
      <w:r w:rsidRPr="007B4CFE">
        <w:t>This task develops a MOOC (Massive Open Online Course), in which participants will learn to use Grid computing and storage services as well as other EGI services for their own projects. It focuses on users without any previous large scale computing experience and shows them different methods to use large scale computing facilities. This includes working on a local cluster, and using the Grid through the gLite middleware, pilot jobs and workflow management systems.</w:t>
      </w:r>
    </w:p>
    <w:p w14:paraId="616A7BCA" w14:textId="31887B04" w:rsidR="005F0DB4" w:rsidRPr="007B4CFE" w:rsidRDefault="005F0DB4" w:rsidP="005F0DB4">
      <w:pPr>
        <w:pStyle w:val="Heading3"/>
      </w:pPr>
      <w:bookmarkStart w:id="20" w:name="_Toc257275456"/>
      <w:r w:rsidRPr="007B4CFE">
        <w:t>Results achieved</w:t>
      </w:r>
      <w:bookmarkEnd w:id="20"/>
    </w:p>
    <w:p w14:paraId="721AD639" w14:textId="646B26DC" w:rsidR="005F0DB4" w:rsidRPr="007B4CFE" w:rsidRDefault="005F0DB4" w:rsidP="005F0DB4">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1E2FFC50" w14:textId="2669D817" w:rsidR="005F0DB4" w:rsidRPr="007B4CFE" w:rsidRDefault="005F0DB4" w:rsidP="005F0DB4">
      <w:pPr>
        <w:rPr>
          <w:i/>
        </w:rPr>
      </w:pPr>
      <w:r w:rsidRPr="007B4CFE">
        <w:rPr>
          <w:i/>
          <w:highlight w:val="yellow"/>
        </w:rPr>
        <w:t>Expected amount: 1 A4 page</w:t>
      </w:r>
    </w:p>
    <w:p w14:paraId="5BE427FC" w14:textId="1A7BAE88" w:rsidR="005F0DB4" w:rsidRPr="007B4CFE" w:rsidRDefault="005F0DB4" w:rsidP="005F0DB4">
      <w:pPr>
        <w:pStyle w:val="Heading3"/>
      </w:pPr>
      <w:bookmarkStart w:id="21" w:name="_Toc257275457"/>
      <w:r w:rsidRPr="007B4CFE">
        <w:t>Mini project closure report</w:t>
      </w:r>
      <w:bookmarkEnd w:id="21"/>
    </w:p>
    <w:p w14:paraId="02340B57" w14:textId="26644987" w:rsidR="005F0DB4" w:rsidRPr="007B4CFE" w:rsidRDefault="005F0DB4" w:rsidP="005F0DB4">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77F5DC16" w14:textId="2E091EB8" w:rsidR="005F0DB4" w:rsidRPr="007B4CFE" w:rsidRDefault="005F0DB4" w:rsidP="005F0DB4">
      <w:pPr>
        <w:rPr>
          <w:i/>
        </w:rPr>
      </w:pPr>
      <w:r w:rsidRPr="007B4CFE">
        <w:rPr>
          <w:i/>
          <w:highlight w:val="yellow"/>
        </w:rPr>
        <w:t>Expected amount: 2 A4 pages</w:t>
      </w:r>
    </w:p>
    <w:p w14:paraId="49DA23E3" w14:textId="77777777" w:rsidR="00C83653" w:rsidRPr="007B4CFE" w:rsidRDefault="00C83653" w:rsidP="005F0DB4">
      <w:pPr>
        <w:pStyle w:val="Heading4"/>
      </w:pPr>
      <w:r w:rsidRPr="007B4CFE">
        <w:t>Objectives Achieved</w:t>
      </w:r>
    </w:p>
    <w:p w14:paraId="11377D4B" w14:textId="41A7E51C" w:rsidR="003971C4" w:rsidRPr="007B4CFE" w:rsidRDefault="003971C4" w:rsidP="003971C4">
      <w:pPr>
        <w:rPr>
          <w:i/>
          <w:sz w:val="20"/>
        </w:rPr>
      </w:pPr>
      <w:r w:rsidRPr="007B4CFE">
        <w:rPr>
          <w:i/>
          <w:sz w:val="20"/>
          <w:highlight w:val="yellow"/>
        </w:rPr>
        <w:t>Outline the objectives of the project and indicate if they were achieved or not and if not, why not</w:t>
      </w:r>
    </w:p>
    <w:p w14:paraId="287FBBBD" w14:textId="77777777" w:rsidR="00C83653" w:rsidRPr="007B4CFE" w:rsidRDefault="00C83653" w:rsidP="005F0DB4">
      <w:pPr>
        <w:pStyle w:val="Heading4"/>
      </w:pPr>
      <w:r w:rsidRPr="007B4CFE">
        <w:t>Benefits</w:t>
      </w:r>
    </w:p>
    <w:p w14:paraId="6EF419EC" w14:textId="77777777" w:rsidR="003971C4" w:rsidRPr="007B4CFE" w:rsidRDefault="003971C4" w:rsidP="003971C4">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4B2403D6" w14:textId="77777777" w:rsidR="00C83653" w:rsidRPr="007B4CFE" w:rsidRDefault="00C83653" w:rsidP="005F0DB4">
      <w:pPr>
        <w:pStyle w:val="Heading4"/>
      </w:pPr>
      <w:r w:rsidRPr="007B4CFE">
        <w:t>Scope</w:t>
      </w:r>
    </w:p>
    <w:p w14:paraId="302856A3" w14:textId="77777777" w:rsidR="003971C4" w:rsidRPr="007B4CFE" w:rsidRDefault="003971C4" w:rsidP="003971C4">
      <w:pPr>
        <w:rPr>
          <w:i/>
          <w:sz w:val="20"/>
        </w:rPr>
      </w:pPr>
      <w:r w:rsidRPr="007B4CFE">
        <w:rPr>
          <w:i/>
          <w:sz w:val="20"/>
          <w:highlight w:val="yellow"/>
        </w:rPr>
        <w:t>Did the project stay within its original scope? This is the project’s timescale, the budget and the projects tolerances.</w:t>
      </w:r>
    </w:p>
    <w:p w14:paraId="0A76E529" w14:textId="77777777" w:rsidR="00C83653" w:rsidRPr="007B4CFE" w:rsidRDefault="00C83653" w:rsidP="005F0DB4">
      <w:pPr>
        <w:pStyle w:val="Heading4"/>
      </w:pPr>
      <w:r w:rsidRPr="007B4CFE">
        <w:t>Lessons Learned</w:t>
      </w:r>
    </w:p>
    <w:p w14:paraId="35E841F7" w14:textId="77777777" w:rsidR="003971C4" w:rsidRPr="007B4CFE" w:rsidRDefault="003971C4" w:rsidP="003971C4">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2ECA47EA" w14:textId="0B38FA50" w:rsidR="00C83653" w:rsidRPr="007B4CFE" w:rsidRDefault="003971C4" w:rsidP="005F0DB4">
      <w:pPr>
        <w:pStyle w:val="Heading4"/>
      </w:pPr>
      <w:r w:rsidRPr="007B4CFE">
        <w:t>Was the Project m</w:t>
      </w:r>
      <w:r w:rsidR="00C83653" w:rsidRPr="007B4CFE">
        <w:t xml:space="preserve">anaged </w:t>
      </w:r>
      <w:r w:rsidRPr="007B4CFE">
        <w:t>a</w:t>
      </w:r>
      <w:r w:rsidR="00C83653" w:rsidRPr="007B4CFE">
        <w:t>ppropriately?</w:t>
      </w:r>
    </w:p>
    <w:p w14:paraId="5F3CBE8E" w14:textId="37F06ECD" w:rsidR="003971C4" w:rsidRPr="007B4CFE" w:rsidRDefault="003971C4" w:rsidP="003971C4">
      <w:pPr>
        <w:rPr>
          <w:i/>
        </w:rPr>
      </w:pPr>
      <w:r w:rsidRPr="007B4CFE">
        <w:rPr>
          <w:i/>
          <w:highlight w:val="yellow"/>
        </w:rPr>
        <w:t>How would you describe the overall management of the mini project, your connection with the shepherd, and the overall work package management</w:t>
      </w:r>
    </w:p>
    <w:p w14:paraId="46D71B2E" w14:textId="77777777" w:rsidR="00C83653" w:rsidRPr="007B4CFE" w:rsidRDefault="00C83653" w:rsidP="005F0DB4">
      <w:pPr>
        <w:pStyle w:val="Heading4"/>
      </w:pPr>
      <w:r w:rsidRPr="007B4CFE">
        <w:t>Risks</w:t>
      </w:r>
    </w:p>
    <w:p w14:paraId="2DB3A138" w14:textId="77777777" w:rsidR="003971C4" w:rsidRPr="007B4CFE" w:rsidRDefault="003971C4" w:rsidP="003971C4">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4C760707" w14:textId="0A6DF9B9" w:rsidR="007D2C1B" w:rsidRPr="007B4CFE" w:rsidRDefault="00E534D4" w:rsidP="007D2C1B">
      <w:pPr>
        <w:pStyle w:val="Heading2"/>
      </w:pPr>
      <w:bookmarkStart w:id="22" w:name="_Toc257275458"/>
      <w:commentRangeStart w:id="23"/>
      <w:r w:rsidRPr="007B4CFE">
        <w:lastRenderedPageBreak/>
        <w:t>TSA4.3: Evaluation of Liferay modules</w:t>
      </w:r>
      <w:commentRangeEnd w:id="23"/>
      <w:r w:rsidR="00C83653" w:rsidRPr="007B4CFE">
        <w:rPr>
          <w:rStyle w:val="CommentReference"/>
          <w:rFonts w:ascii="Times New Roman" w:hAnsi="Times New Roman"/>
          <w:b w:val="0"/>
          <w:bCs w:val="0"/>
          <w:i w:val="0"/>
          <w:iCs w:val="0"/>
        </w:rPr>
        <w:commentReference w:id="23"/>
      </w:r>
      <w:bookmarkEnd w:id="22"/>
    </w:p>
    <w:p w14:paraId="4502F8D6" w14:textId="77777777" w:rsidR="002A0295" w:rsidRPr="007B4CFE" w:rsidRDefault="002A0295" w:rsidP="002A0295">
      <w:r w:rsidRPr="007B4CFE">
        <w:t>The objective of the mini-project is to evaluate the Liferay portal</w:t>
      </w:r>
      <w:r w:rsidRPr="007B4CFE">
        <w:rPr>
          <w:rStyle w:val="FootnoteReference"/>
        </w:rPr>
        <w:footnoteReference w:id="1"/>
      </w:r>
      <w:r w:rsidRPr="007B4CFE">
        <w:t xml:space="preserve"> with its recently released modules Liferay Sync and Liferay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1E110754" w14:textId="77777777" w:rsidR="002A0295" w:rsidRPr="007B4CFE" w:rsidRDefault="002A0295" w:rsidP="002A0295">
      <w:r w:rsidRPr="007B4CFE">
        <w:t>The mini-project is divided among three partners: CESNET, currently operating EGI’s back-office, evaluating the service replacement and general portal options, and INFN and SZTAKI, both evaluating compatibility with their community portlets.</w:t>
      </w:r>
    </w:p>
    <w:p w14:paraId="7DBF28F0" w14:textId="77777777" w:rsidR="00335E4E" w:rsidRPr="007B4CFE" w:rsidRDefault="00335E4E" w:rsidP="00335E4E">
      <w:pPr>
        <w:pStyle w:val="Heading3"/>
      </w:pPr>
      <w:bookmarkStart w:id="24" w:name="_Toc257275459"/>
      <w:r w:rsidRPr="007B4CFE">
        <w:t>Results achieved</w:t>
      </w:r>
      <w:bookmarkEnd w:id="24"/>
    </w:p>
    <w:p w14:paraId="299269E3"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70F4F61D" w14:textId="77777777" w:rsidR="00335E4E" w:rsidRPr="007B4CFE" w:rsidRDefault="00335E4E" w:rsidP="00335E4E">
      <w:pPr>
        <w:rPr>
          <w:i/>
        </w:rPr>
      </w:pPr>
      <w:r w:rsidRPr="007B4CFE">
        <w:rPr>
          <w:i/>
          <w:highlight w:val="yellow"/>
        </w:rPr>
        <w:t>Expected amount: 1 A4 page</w:t>
      </w:r>
    </w:p>
    <w:p w14:paraId="0092AFC6" w14:textId="77777777" w:rsidR="00335E4E" w:rsidRPr="007B4CFE" w:rsidRDefault="00335E4E" w:rsidP="00335E4E">
      <w:pPr>
        <w:pStyle w:val="Heading3"/>
      </w:pPr>
      <w:bookmarkStart w:id="25" w:name="_Toc257275460"/>
      <w:r w:rsidRPr="007B4CFE">
        <w:t>Mini project closure report</w:t>
      </w:r>
      <w:bookmarkEnd w:id="25"/>
    </w:p>
    <w:p w14:paraId="166DEE83"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1263D82F" w14:textId="77777777" w:rsidR="00335E4E" w:rsidRPr="007B4CFE" w:rsidRDefault="00335E4E" w:rsidP="00335E4E">
      <w:pPr>
        <w:rPr>
          <w:i/>
        </w:rPr>
      </w:pPr>
      <w:r w:rsidRPr="007B4CFE">
        <w:rPr>
          <w:i/>
          <w:highlight w:val="yellow"/>
        </w:rPr>
        <w:t>Expected amount: 2 A4 pages</w:t>
      </w:r>
    </w:p>
    <w:p w14:paraId="1B6931B8" w14:textId="77777777" w:rsidR="00335E4E" w:rsidRPr="007B4CFE" w:rsidRDefault="00335E4E" w:rsidP="00335E4E">
      <w:pPr>
        <w:pStyle w:val="Heading4"/>
      </w:pPr>
      <w:r w:rsidRPr="007B4CFE">
        <w:t>Objectives Achieved</w:t>
      </w:r>
    </w:p>
    <w:p w14:paraId="2DA5293D"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342BCCA2" w14:textId="77777777" w:rsidR="00335E4E" w:rsidRPr="007B4CFE" w:rsidRDefault="00335E4E" w:rsidP="00335E4E">
      <w:pPr>
        <w:pStyle w:val="Heading4"/>
      </w:pPr>
      <w:r w:rsidRPr="007B4CFE">
        <w:t>Benefits</w:t>
      </w:r>
    </w:p>
    <w:p w14:paraId="0F563F47"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7AC64F82" w14:textId="77777777" w:rsidR="00335E4E" w:rsidRPr="007B4CFE" w:rsidRDefault="00335E4E" w:rsidP="00335E4E">
      <w:pPr>
        <w:pStyle w:val="Heading4"/>
      </w:pPr>
      <w:r w:rsidRPr="007B4CFE">
        <w:t>Scope</w:t>
      </w:r>
    </w:p>
    <w:p w14:paraId="24E52614"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05F28218" w14:textId="77777777" w:rsidR="00335E4E" w:rsidRPr="007B4CFE" w:rsidRDefault="00335E4E" w:rsidP="00335E4E">
      <w:pPr>
        <w:pStyle w:val="Heading4"/>
      </w:pPr>
      <w:r w:rsidRPr="007B4CFE">
        <w:t>Lessons Learned</w:t>
      </w:r>
    </w:p>
    <w:p w14:paraId="4375885E" w14:textId="77777777" w:rsidR="00335E4E" w:rsidRPr="007B4CFE" w:rsidRDefault="00335E4E" w:rsidP="00335E4E">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2875D2F6" w14:textId="77777777" w:rsidR="00335E4E" w:rsidRPr="007B4CFE" w:rsidRDefault="00335E4E" w:rsidP="00335E4E">
      <w:pPr>
        <w:pStyle w:val="Heading4"/>
      </w:pPr>
      <w:r w:rsidRPr="007B4CFE">
        <w:t>Was the Project managed appropriately?</w:t>
      </w:r>
    </w:p>
    <w:p w14:paraId="4B2B0075"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4BBD6138" w14:textId="77777777" w:rsidR="00335E4E" w:rsidRPr="007B4CFE" w:rsidRDefault="00335E4E" w:rsidP="00335E4E">
      <w:pPr>
        <w:pStyle w:val="Heading4"/>
      </w:pPr>
      <w:r w:rsidRPr="007B4CFE">
        <w:t>Risks</w:t>
      </w:r>
    </w:p>
    <w:p w14:paraId="3B477D95" w14:textId="77777777" w:rsidR="00335E4E" w:rsidRPr="007B4CFE" w:rsidRDefault="00335E4E" w:rsidP="00335E4E">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16841453" w14:textId="6D27C7BA" w:rsidR="007D2C1B" w:rsidRPr="007B4CFE" w:rsidRDefault="00E534D4" w:rsidP="007D2C1B">
      <w:pPr>
        <w:pStyle w:val="Heading2"/>
      </w:pPr>
      <w:bookmarkStart w:id="26" w:name="_Ref244318766"/>
      <w:bookmarkStart w:id="27" w:name="_Toc257275461"/>
      <w:r w:rsidRPr="007B4CFE">
        <w:lastRenderedPageBreak/>
        <w:t>TSA4.4: Providing OCCI support for arbitrary CMF</w:t>
      </w:r>
      <w:bookmarkEnd w:id="26"/>
      <w:bookmarkEnd w:id="27"/>
    </w:p>
    <w:p w14:paraId="3DB59F06" w14:textId="77777777" w:rsidR="002A0295" w:rsidRPr="007B4CFE" w:rsidRDefault="002A0295" w:rsidP="002A0295">
      <w:pPr>
        <w:rPr>
          <w:b/>
          <w:bCs/>
          <w:i/>
          <w:iCs/>
        </w:rPr>
      </w:pPr>
      <w:r w:rsidRPr="007B4CFE">
        <w:t>This EGI-InSPIRE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This mini-project maintains and further develops the rOCCI framework and rOCCI-server that are used in the EGI Federated Cloud infrastructure, with a particular focus on interoperability with other OCCI implementations present in the EGI Federated Clouds infrastructure testbed..</w:t>
      </w:r>
    </w:p>
    <w:p w14:paraId="7BA27C32" w14:textId="77777777" w:rsidR="002A0295" w:rsidRPr="007B4CFE" w:rsidRDefault="002A0295" w:rsidP="002A0295">
      <w:pPr>
        <w:rPr>
          <w:b/>
          <w:bCs/>
          <w:i/>
          <w:iCs/>
        </w:rPr>
      </w:pPr>
      <w:r w:rsidRPr="007B4CFE">
        <w:t>The mini-project efforts are divided into three main categories:</w:t>
      </w:r>
    </w:p>
    <w:p w14:paraId="23839442" w14:textId="77777777" w:rsidR="002A0295" w:rsidRPr="007B4CFE" w:rsidRDefault="002A0295" w:rsidP="0003008A">
      <w:pPr>
        <w:pStyle w:val="ListParagraph"/>
        <w:numPr>
          <w:ilvl w:val="0"/>
          <w:numId w:val="4"/>
        </w:numPr>
      </w:pPr>
      <w:r w:rsidRPr="007B4CFE">
        <w:t>Organization</w:t>
      </w:r>
    </w:p>
    <w:p w14:paraId="09DB78D4" w14:textId="77777777" w:rsidR="002A0295" w:rsidRPr="007B4CFE" w:rsidRDefault="002A0295" w:rsidP="0003008A">
      <w:pPr>
        <w:pStyle w:val="ListParagraph"/>
        <w:numPr>
          <w:ilvl w:val="0"/>
          <w:numId w:val="4"/>
        </w:numPr>
      </w:pPr>
      <w:r w:rsidRPr="007B4CFE">
        <w:t>Design and implementation</w:t>
      </w:r>
    </w:p>
    <w:p w14:paraId="43B7101E" w14:textId="77777777" w:rsidR="002A0295" w:rsidRPr="007B4CFE" w:rsidRDefault="002A0295" w:rsidP="0003008A">
      <w:pPr>
        <w:pStyle w:val="ListParagraph"/>
        <w:numPr>
          <w:ilvl w:val="0"/>
          <w:numId w:val="4"/>
        </w:numPr>
      </w:pPr>
      <w:r w:rsidRPr="007B4CFE">
        <w:t>Testing and documented deployment</w:t>
      </w:r>
    </w:p>
    <w:p w14:paraId="42C43447" w14:textId="77777777" w:rsidR="00335E4E" w:rsidRPr="007B4CFE" w:rsidRDefault="00335E4E" w:rsidP="00335E4E">
      <w:pPr>
        <w:pStyle w:val="Heading3"/>
      </w:pPr>
      <w:bookmarkStart w:id="28" w:name="_Toc257275462"/>
      <w:r w:rsidRPr="007B4CFE">
        <w:t>Results achieved</w:t>
      </w:r>
      <w:bookmarkEnd w:id="28"/>
    </w:p>
    <w:p w14:paraId="12995736" w14:textId="1FF85F41" w:rsidR="00AD4A61" w:rsidRPr="007B4CFE" w:rsidRDefault="00AD4A61" w:rsidP="00AD4A61">
      <w:pPr>
        <w:rPr>
          <w:rFonts w:ascii="Times" w:hAnsi="Times"/>
          <w:sz w:val="20"/>
          <w:lang w:eastAsia="en-US"/>
        </w:rPr>
      </w:pPr>
      <w:r w:rsidRPr="007B4CFE">
        <w:rPr>
          <w:rFonts w:eastAsia="Cambria"/>
          <w:lang w:eastAsia="en-US"/>
        </w:rPr>
        <w:t>This section provides a summary of the achieved results. Details are available in the mini project wiki</w:t>
      </w:r>
      <w:r w:rsidRPr="007B4CFE">
        <w:rPr>
          <w:rStyle w:val="FootnoteReference"/>
          <w:rFonts w:eastAsia="Cambria"/>
          <w:lang w:eastAsia="en-US"/>
        </w:rPr>
        <w:footnoteReference w:id="2"/>
      </w:r>
      <w:r w:rsidRPr="007B4CFE">
        <w:rPr>
          <w:rFonts w:eastAsia="Cambria"/>
          <w:lang w:eastAsia="en-US"/>
        </w:rPr>
        <w:t>, including task descriptions and rOCCI-server design documentation</w:t>
      </w:r>
      <w:r w:rsidRPr="007B4CFE">
        <w:rPr>
          <w:rStyle w:val="FootnoteReference"/>
          <w:rFonts w:eastAsia="Cambria"/>
          <w:lang w:eastAsia="en-US"/>
        </w:rPr>
        <w:footnoteReference w:id="3"/>
      </w:r>
      <w:r w:rsidRPr="007B4CFE">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14:paraId="23F34707" w14:textId="0956A7C1" w:rsidR="00CC717A" w:rsidRPr="007B4CFE" w:rsidRDefault="00CC717A" w:rsidP="00AD4A61">
      <w:pPr>
        <w:rPr>
          <w:rFonts w:eastAsia="Cambria"/>
          <w:b/>
          <w:bCs/>
          <w:i/>
          <w:iCs/>
          <w:lang w:eastAsia="en-US"/>
        </w:rPr>
      </w:pPr>
      <w:r w:rsidRPr="007B4CFE">
        <w:rPr>
          <w:rFonts w:eastAsia="Cambria"/>
          <w:b/>
          <w:bCs/>
          <w:i/>
          <w:iCs/>
          <w:lang w:eastAsia="en-US"/>
        </w:rPr>
        <w:t>Task 1:</w:t>
      </w:r>
      <w:r w:rsidR="00AD4A61" w:rsidRPr="007B4CFE">
        <w:rPr>
          <w:rFonts w:eastAsia="Cambria"/>
          <w:b/>
          <w:bCs/>
          <w:i/>
          <w:iCs/>
          <w:lang w:eastAsia="en-US"/>
        </w:rPr>
        <w:t xml:space="preserve"> Mini-project Management</w:t>
      </w:r>
    </w:p>
    <w:p w14:paraId="439318B1" w14:textId="46F89E20" w:rsidR="00AD4A61" w:rsidRPr="007B4CFE" w:rsidRDefault="00AD4A61" w:rsidP="00AD4A61">
      <w:pPr>
        <w:rPr>
          <w:rFonts w:ascii="Times" w:hAnsi="Times"/>
          <w:sz w:val="20"/>
          <w:lang w:eastAsia="en-US"/>
        </w:rPr>
      </w:pPr>
      <w:r w:rsidRPr="007B4CFE">
        <w:rPr>
          <w:rFonts w:eastAsia="Cambria"/>
          <w:lang w:eastAsia="en-US"/>
        </w:rPr>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4AD70F83" w14:textId="56A0F47D" w:rsidR="00CC717A" w:rsidRPr="007B4CFE" w:rsidRDefault="00AD4A61" w:rsidP="00AD4A61">
      <w:pPr>
        <w:rPr>
          <w:rFonts w:eastAsia="Cambria"/>
          <w:b/>
          <w:bCs/>
          <w:i/>
          <w:iCs/>
          <w:lang w:eastAsia="en-US"/>
        </w:rPr>
      </w:pPr>
      <w:r w:rsidRPr="007B4CFE">
        <w:rPr>
          <w:rFonts w:eastAsia="Cambria"/>
          <w:b/>
          <w:bCs/>
          <w:i/>
          <w:iCs/>
          <w:lang w:eastAsia="en-US"/>
        </w:rPr>
        <w:t>Task 2</w:t>
      </w:r>
      <w:r w:rsidR="00CC717A" w:rsidRPr="007B4CFE">
        <w:rPr>
          <w:rFonts w:eastAsia="Cambria"/>
          <w:b/>
          <w:bCs/>
          <w:i/>
          <w:iCs/>
          <w:lang w:eastAsia="en-US"/>
        </w:rPr>
        <w:t>:</w:t>
      </w:r>
      <w:r w:rsidRPr="007B4CFE">
        <w:rPr>
          <w:rFonts w:eastAsia="Cambria"/>
          <w:b/>
          <w:bCs/>
          <w:i/>
          <w:iCs/>
          <w:lang w:eastAsia="en-US"/>
        </w:rPr>
        <w:t xml:space="preserve"> rOCCI framework changes</w:t>
      </w:r>
    </w:p>
    <w:p w14:paraId="54F6F62E" w14:textId="377ADEEB" w:rsidR="00AD4A61" w:rsidRPr="007B4CFE" w:rsidRDefault="00AD4A61" w:rsidP="00AD4A61">
      <w:pPr>
        <w:rPr>
          <w:rFonts w:ascii="Times" w:eastAsia="Cambria" w:hAnsi="Times"/>
          <w:sz w:val="20"/>
          <w:lang w:eastAsia="en-US"/>
        </w:rPr>
      </w:pPr>
      <w:r w:rsidRPr="007B4CFE">
        <w:rPr>
          <w:rFonts w:eastAsia="Cambria"/>
          <w:lang w:eastAsia="en-US"/>
        </w:rPr>
        <w:t>Members of the team identified changes that were required to harmonise authentication and authorisation mechanisms across all available OCCI implementations, implemented said changes and deployed updated version of all rOCCI cmponents within the EGI Federated Cloud Task environment. The previously monolithic rOCCI framework has been split into three easily maintainable components named rOCCI-core, rOCCI-api and rOCCI-cli in preparation for the re-design of rOCCI-server. All components are available as open source from the EGI-FCTF organization on GitHub.</w:t>
      </w:r>
      <w:r w:rsidR="00CC717A" w:rsidRPr="007B4CFE">
        <w:rPr>
          <w:rFonts w:eastAsia="Cambria"/>
          <w:lang w:eastAsia="en-US"/>
        </w:rPr>
        <w:t xml:space="preserve"> </w:t>
      </w:r>
      <w:r w:rsidRPr="007B4CFE">
        <w:rPr>
          <w:rFonts w:eastAsia="Cambria"/>
          <w:lang w:eastAsia="en-US"/>
        </w:rPr>
        <w:t>Aside from cosmetic changes, the rOCCI framework went through a series of major rewrites and extensions, adding features explicitly requested by members of the EGI Federated Cloud, most notably:</w:t>
      </w:r>
    </w:p>
    <w:p w14:paraId="214F2CE3"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Contextualization support</w:t>
      </w:r>
    </w:p>
    <w:p w14:paraId="7579C2B3"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Improved human-readable output rendering</w:t>
      </w:r>
    </w:p>
    <w:p w14:paraId="5B2F3CBE"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Support for linking networks and storages to running compute instances</w:t>
      </w:r>
    </w:p>
    <w:p w14:paraId="3E3A3EA2"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Support for creating storage instances (storage block devices)</w:t>
      </w:r>
    </w:p>
    <w:p w14:paraId="5B819F1F"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Support for CMF Synnefo</w:t>
      </w:r>
    </w:p>
    <w:p w14:paraId="7FC6BE66" w14:textId="63BB5DDD" w:rsidR="00CC717A" w:rsidRPr="007B4CFE" w:rsidRDefault="00AD4A61" w:rsidP="00AD4A61">
      <w:pPr>
        <w:rPr>
          <w:rFonts w:eastAsia="Cambria"/>
          <w:b/>
          <w:bCs/>
          <w:i/>
          <w:iCs/>
          <w:lang w:eastAsia="en-US"/>
        </w:rPr>
      </w:pPr>
      <w:r w:rsidRPr="007B4CFE">
        <w:rPr>
          <w:rFonts w:eastAsia="Cambria"/>
          <w:b/>
          <w:bCs/>
          <w:i/>
          <w:iCs/>
          <w:lang w:eastAsia="en-US"/>
        </w:rPr>
        <w:t>Task 3</w:t>
      </w:r>
      <w:r w:rsidR="00CC717A" w:rsidRPr="007B4CFE">
        <w:rPr>
          <w:rFonts w:eastAsia="Cambria"/>
          <w:b/>
          <w:bCs/>
          <w:i/>
          <w:iCs/>
          <w:lang w:eastAsia="en-US"/>
        </w:rPr>
        <w:t>:</w:t>
      </w:r>
      <w:r w:rsidRPr="007B4CFE">
        <w:rPr>
          <w:rFonts w:eastAsia="Cambria"/>
          <w:b/>
          <w:bCs/>
          <w:i/>
          <w:iCs/>
          <w:lang w:eastAsia="en-US"/>
        </w:rPr>
        <w:t xml:space="preserve"> rOCCI-server re-design</w:t>
      </w:r>
    </w:p>
    <w:p w14:paraId="77C2DD50" w14:textId="3EB14DF5" w:rsidR="00AD4A61" w:rsidRPr="007B4CFE" w:rsidRDefault="00AD4A61" w:rsidP="00AD4A61">
      <w:pPr>
        <w:rPr>
          <w:rFonts w:ascii="Times" w:eastAsia="Cambria" w:hAnsi="Times"/>
          <w:sz w:val="20"/>
          <w:lang w:eastAsia="en-US"/>
        </w:rPr>
      </w:pPr>
      <w:r w:rsidRPr="007B4CFE">
        <w:rPr>
          <w:rFonts w:eastAsia="Cambria"/>
          <w:lang w:eastAsia="en-US"/>
        </w:rPr>
        <w:t xml:space="preserve">Members of the team proposed and agreed on a design of the new rOCCI-server and implemented said design in Ruby. rOCCI-server is available as open source from a repository on GitHub maintained </w:t>
      </w:r>
      <w:r w:rsidRPr="007B4CFE">
        <w:rPr>
          <w:rFonts w:eastAsia="Cambria"/>
          <w:lang w:eastAsia="en-US"/>
        </w:rPr>
        <w:lastRenderedPageBreak/>
        <w:t>under the EGI-FCTF</w:t>
      </w:r>
      <w:r w:rsidR="004C4471" w:rsidRPr="007B4CFE">
        <w:rPr>
          <w:rStyle w:val="FootnoteReference"/>
          <w:rFonts w:eastAsia="Cambria"/>
          <w:lang w:eastAsia="en-US"/>
        </w:rPr>
        <w:footnoteReference w:id="4"/>
      </w:r>
      <w:r w:rsidRPr="007B4CFE">
        <w:rPr>
          <w:rFonts w:eastAsia="Cambria"/>
          <w:lang w:eastAsia="en-US"/>
        </w:rPr>
        <w:t xml:space="preserve"> organization.</w:t>
      </w:r>
      <w:r w:rsidR="00CC717A" w:rsidRPr="007B4CFE">
        <w:rPr>
          <w:rFonts w:eastAsia="Cambria"/>
          <w:lang w:eastAsia="en-US"/>
        </w:rPr>
        <w:t xml:space="preserve"> The i</w:t>
      </w:r>
      <w:r w:rsidRPr="007B4CFE">
        <w:rPr>
          <w:rFonts w:eastAsia="Cambria"/>
          <w:lang w:eastAsia="en-US"/>
        </w:rPr>
        <w:t>mplementation follows these basic design concepts</w:t>
      </w:r>
      <w:r w:rsidR="00CC717A" w:rsidRPr="007B4CFE">
        <w:rPr>
          <w:rFonts w:eastAsia="Cambria"/>
          <w:lang w:eastAsia="en-US"/>
        </w:rPr>
        <w:t xml:space="preserve"> (see also </w:t>
      </w:r>
      <w:r w:rsidR="00CC717A" w:rsidRPr="007B4CFE">
        <w:rPr>
          <w:rFonts w:eastAsia="Cambria"/>
          <w:lang w:eastAsia="en-US"/>
        </w:rPr>
        <w:fldChar w:fldCharType="begin"/>
      </w:r>
      <w:r w:rsidR="00CC717A" w:rsidRPr="007B4CFE">
        <w:rPr>
          <w:rFonts w:eastAsia="Cambria"/>
          <w:lang w:eastAsia="en-US"/>
        </w:rPr>
        <w:instrText xml:space="preserve"> REF _Ref257276352 \h </w:instrText>
      </w:r>
      <w:r w:rsidR="00CC717A" w:rsidRPr="007B4CFE">
        <w:rPr>
          <w:rFonts w:eastAsia="Cambria"/>
          <w:lang w:eastAsia="en-US"/>
        </w:rPr>
      </w:r>
      <w:r w:rsidR="00CC717A" w:rsidRPr="007B4CFE">
        <w:rPr>
          <w:rFonts w:eastAsia="Cambria"/>
          <w:lang w:eastAsia="en-US"/>
        </w:rPr>
        <w:fldChar w:fldCharType="separate"/>
      </w:r>
      <w:r w:rsidR="00CC717A" w:rsidRPr="007B4CFE">
        <w:t xml:space="preserve">Figure </w:t>
      </w:r>
      <w:r w:rsidR="00CC717A" w:rsidRPr="007B4CFE">
        <w:rPr>
          <w:noProof/>
        </w:rPr>
        <w:t>1</w:t>
      </w:r>
      <w:r w:rsidR="00CC717A" w:rsidRPr="007B4CFE">
        <w:rPr>
          <w:rFonts w:eastAsia="Cambria"/>
          <w:lang w:eastAsia="en-US"/>
        </w:rPr>
        <w:fldChar w:fldCharType="end"/>
      </w:r>
      <w:r w:rsidR="00CC717A" w:rsidRPr="007B4CFE">
        <w:rPr>
          <w:rFonts w:eastAsia="Cambria"/>
          <w:lang w:eastAsia="en-US"/>
        </w:rPr>
        <w:t>)</w:t>
      </w:r>
      <w:r w:rsidRPr="007B4CFE">
        <w:rPr>
          <w:rFonts w:eastAsia="Cambria"/>
          <w:lang w:eastAsia="en-US"/>
        </w:rPr>
        <w:t>:</w:t>
      </w:r>
    </w:p>
    <w:p w14:paraId="09B14FEF" w14:textId="77777777" w:rsidR="00AD4A61" w:rsidRPr="007B4CFE" w:rsidRDefault="00AD4A61" w:rsidP="00CC717A">
      <w:pPr>
        <w:pStyle w:val="ListParagraph"/>
        <w:numPr>
          <w:ilvl w:val="0"/>
          <w:numId w:val="13"/>
        </w:numPr>
        <w:rPr>
          <w:rFonts w:eastAsia="Cambria"/>
          <w:lang w:eastAsia="en-US"/>
        </w:rPr>
      </w:pPr>
      <w:r w:rsidRPr="007B4CFE">
        <w:rPr>
          <w:rFonts w:eastAsia="Cambria"/>
          <w:lang w:eastAsia="en-US"/>
        </w:rPr>
        <w:t>Modular authentication</w:t>
      </w:r>
    </w:p>
    <w:p w14:paraId="68383887" w14:textId="77777777" w:rsidR="00CC717A" w:rsidRPr="007B4CFE" w:rsidRDefault="00AD4A61" w:rsidP="00CC717A">
      <w:pPr>
        <w:pStyle w:val="ListParagraph"/>
        <w:numPr>
          <w:ilvl w:val="0"/>
          <w:numId w:val="13"/>
        </w:numPr>
        <w:rPr>
          <w:rFonts w:eastAsia="Cambria"/>
          <w:lang w:eastAsia="en-US"/>
        </w:rPr>
      </w:pPr>
      <w:r w:rsidRPr="007B4CFE">
        <w:rPr>
          <w:rFonts w:eastAsia="Cambria"/>
          <w:lang w:eastAsia="en-US"/>
        </w:rPr>
        <w:t>Modular back-end architecture</w:t>
      </w:r>
    </w:p>
    <w:p w14:paraId="7FA9491C" w14:textId="77777777" w:rsidR="00CC717A" w:rsidRPr="007B4CFE" w:rsidRDefault="00AD4A61" w:rsidP="00CC717A">
      <w:pPr>
        <w:pStyle w:val="ListParagraph"/>
        <w:numPr>
          <w:ilvl w:val="0"/>
          <w:numId w:val="13"/>
        </w:numPr>
        <w:rPr>
          <w:rFonts w:eastAsia="Cambria"/>
          <w:lang w:eastAsia="en-US"/>
        </w:rPr>
      </w:pPr>
      <w:r w:rsidRPr="007B4CFE">
        <w:rPr>
          <w:rFonts w:eastAsia="Cambria"/>
          <w:lang w:eastAsia="en-US"/>
        </w:rPr>
        <w:t>Extensible core architecture</w:t>
      </w:r>
    </w:p>
    <w:p w14:paraId="251C4829" w14:textId="617F8A2C" w:rsidR="00AD4A61" w:rsidRPr="007B4CFE" w:rsidRDefault="00CC717A" w:rsidP="00CC717A">
      <w:pPr>
        <w:pStyle w:val="Caption"/>
        <w:jc w:val="center"/>
        <w:rPr>
          <w:rFonts w:eastAsia="Cambria"/>
          <w:lang w:eastAsia="en-US"/>
        </w:rPr>
      </w:pPr>
      <w:bookmarkStart w:id="29" w:name="_Ref257276352"/>
      <w:r w:rsidRPr="007B4CFE">
        <w:t xml:space="preserve">Figure </w:t>
      </w:r>
      <w:r w:rsidRPr="007B4CFE">
        <w:fldChar w:fldCharType="begin"/>
      </w:r>
      <w:r w:rsidRPr="007B4CFE">
        <w:instrText xml:space="preserve"> SEQ Figure \* ARABIC </w:instrText>
      </w:r>
      <w:r w:rsidRPr="007B4CFE">
        <w:fldChar w:fldCharType="separate"/>
      </w:r>
      <w:r w:rsidRPr="007B4CFE">
        <w:rPr>
          <w:noProof/>
        </w:rPr>
        <w:t>1</w:t>
      </w:r>
      <w:r w:rsidRPr="007B4CFE">
        <w:fldChar w:fldCharType="end"/>
      </w:r>
      <w:bookmarkEnd w:id="29"/>
      <w:r w:rsidRPr="007B4CFE">
        <w:t>: Architecture of the rOCCI server</w:t>
      </w:r>
      <w:r w:rsidR="00AD4A61" w:rsidRPr="007B4CFE">
        <w:rPr>
          <w:rFonts w:eastAsia="Cambria"/>
          <w:noProof/>
          <w:lang w:eastAsia="en-US"/>
        </w:rPr>
        <w:drawing>
          <wp:anchor distT="0" distB="0" distL="114300" distR="114300" simplePos="0" relativeHeight="251658240" behindDoc="0" locked="0" layoutInCell="1" allowOverlap="1" wp14:anchorId="2D097D44" wp14:editId="075C8067">
            <wp:simplePos x="0" y="0"/>
            <wp:positionH relativeFrom="column">
              <wp:align>center</wp:align>
            </wp:positionH>
            <wp:positionV relativeFrom="paragraph">
              <wp:posOffset>4445</wp:posOffset>
            </wp:positionV>
            <wp:extent cx="3333750" cy="4187190"/>
            <wp:effectExtent l="0" t="0" r="0" b="3810"/>
            <wp:wrapTopAndBottom/>
            <wp:docPr id="6" name="Picture 6" descr="OCCI-server-Internals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CI-server-Internals_50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4187190"/>
                    </a:xfrm>
                    <a:prstGeom prst="rect">
                      <a:avLst/>
                    </a:prstGeom>
                    <a:noFill/>
                    <a:ln>
                      <a:noFill/>
                    </a:ln>
                  </pic:spPr>
                </pic:pic>
              </a:graphicData>
            </a:graphic>
          </wp:anchor>
        </w:drawing>
      </w:r>
    </w:p>
    <w:p w14:paraId="64607CAB" w14:textId="57FBFAEE" w:rsidR="00AD4A61" w:rsidRPr="007B4CFE" w:rsidRDefault="00CC717A" w:rsidP="00AD4A61">
      <w:pPr>
        <w:rPr>
          <w:rFonts w:ascii="Times" w:eastAsia="Cambria" w:hAnsi="Times"/>
          <w:sz w:val="20"/>
          <w:lang w:eastAsia="en-US"/>
        </w:rPr>
      </w:pPr>
      <w:r w:rsidRPr="007B4CFE">
        <w:rPr>
          <w:rFonts w:eastAsia="Cambria"/>
          <w:lang w:eastAsia="en-US"/>
        </w:rPr>
        <w:t>The i</w:t>
      </w:r>
      <w:r w:rsidR="00AD4A61" w:rsidRPr="007B4CFE">
        <w:rPr>
          <w:rFonts w:eastAsia="Cambria"/>
          <w:lang w:eastAsia="en-US"/>
        </w:rPr>
        <w:t>mplementation also includes the following production-grade facilities and features:</w:t>
      </w:r>
    </w:p>
    <w:p w14:paraId="649B994A"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Advanced logging possibilities</w:t>
      </w:r>
    </w:p>
    <w:p w14:paraId="40549EAC"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Improved performance</w:t>
      </w:r>
    </w:p>
    <w:p w14:paraId="095810D1"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Dummy back-end for testing purposes</w:t>
      </w:r>
    </w:p>
    <w:p w14:paraId="1289DDB9"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Configuration integrated with Apache2 Virtual Host configuration</w:t>
      </w:r>
    </w:p>
    <w:p w14:paraId="31FB0F9C" w14:textId="77777777" w:rsidR="00AD4A61" w:rsidRPr="007B4CFE" w:rsidRDefault="00AD4A61" w:rsidP="00AD4A61">
      <w:pPr>
        <w:rPr>
          <w:rFonts w:ascii="Times" w:eastAsia="Cambria" w:hAnsi="Times"/>
          <w:sz w:val="20"/>
          <w:lang w:eastAsia="en-US"/>
        </w:rPr>
      </w:pPr>
      <w:r w:rsidRPr="007B4CFE">
        <w:rPr>
          <w:rFonts w:eastAsia="Cambria"/>
          <w:b/>
          <w:bCs/>
          <w:i/>
          <w:iCs/>
          <w:lang w:eastAsia="en-US"/>
        </w:rPr>
        <w:t>Task 4: Back-ends for CMFs</w:t>
      </w:r>
    </w:p>
    <w:p w14:paraId="0792A51F" w14:textId="63BB2FEE" w:rsidR="00AD4A61" w:rsidRPr="007B4CFE" w:rsidRDefault="00AD4A61" w:rsidP="00AD4A61">
      <w:pPr>
        <w:rPr>
          <w:rFonts w:ascii="Times" w:eastAsia="Cambria" w:hAnsi="Times"/>
          <w:sz w:val="20"/>
          <w:lang w:eastAsia="en-US"/>
        </w:rPr>
      </w:pPr>
      <w:r w:rsidRPr="007B4CFE">
        <w:rPr>
          <w:rFonts w:eastAsia="Cambria"/>
          <w:lang w:eastAsia="en-US"/>
        </w:rPr>
        <w:t xml:space="preserve">Building on top of design principles stated in Task 3, members of the team implemented a fully-featured rOCCI-server backend for the open source CMF OpenNebula. This back-end is considered to be production-grade and ready for deployment in the EGI Federated Cloud environment. See </w:t>
      </w:r>
      <w:r w:rsidR="00CC717A" w:rsidRPr="007B4CFE">
        <w:rPr>
          <w:rFonts w:eastAsia="Cambria"/>
          <w:bCs/>
          <w:lang w:eastAsia="en-US"/>
        </w:rPr>
        <w:t xml:space="preserve">also section </w:t>
      </w:r>
      <w:r w:rsidR="00CC717A" w:rsidRPr="007B4CFE">
        <w:rPr>
          <w:rFonts w:eastAsia="Cambria"/>
          <w:bCs/>
          <w:lang w:eastAsia="en-US"/>
        </w:rPr>
        <w:fldChar w:fldCharType="begin"/>
      </w:r>
      <w:r w:rsidR="00CC717A" w:rsidRPr="007B4CFE">
        <w:rPr>
          <w:rFonts w:eastAsia="Cambria"/>
          <w:bCs/>
          <w:lang w:eastAsia="en-US"/>
        </w:rPr>
        <w:instrText xml:space="preserve"> REF _Ref257276503 \r \h </w:instrText>
      </w:r>
      <w:r w:rsidR="00CC717A" w:rsidRPr="007B4CFE">
        <w:rPr>
          <w:rFonts w:eastAsia="Cambria"/>
          <w:bCs/>
          <w:lang w:eastAsia="en-US"/>
        </w:rPr>
      </w:r>
      <w:r w:rsidR="00CC717A" w:rsidRPr="007B4CFE">
        <w:rPr>
          <w:rFonts w:eastAsia="Cambria"/>
          <w:bCs/>
          <w:lang w:eastAsia="en-US"/>
        </w:rPr>
        <w:fldChar w:fldCharType="separate"/>
      </w:r>
      <w:r w:rsidR="00CC717A" w:rsidRPr="007B4CFE">
        <w:rPr>
          <w:rFonts w:eastAsia="Cambria"/>
          <w:bCs/>
          <w:lang w:eastAsia="en-US"/>
        </w:rPr>
        <w:t>2.4.2.6</w:t>
      </w:r>
      <w:r w:rsidR="00CC717A" w:rsidRPr="007B4CFE">
        <w:rPr>
          <w:rFonts w:eastAsia="Cambria"/>
          <w:bCs/>
          <w:lang w:eastAsia="en-US"/>
        </w:rPr>
        <w:fldChar w:fldCharType="end"/>
      </w:r>
      <w:r w:rsidR="00CC717A" w:rsidRPr="007B4CFE">
        <w:rPr>
          <w:rFonts w:eastAsia="Cambria"/>
          <w:bCs/>
          <w:lang w:eastAsia="en-US"/>
        </w:rPr>
        <w:t xml:space="preserve"> </w:t>
      </w:r>
      <w:r w:rsidRPr="007B4CFE">
        <w:rPr>
          <w:rFonts w:eastAsia="Cambria"/>
          <w:lang w:eastAsia="en-US"/>
        </w:rPr>
        <w:t>for information about additional back-ends originally proposed in the beginning of this mini-project.</w:t>
      </w:r>
    </w:p>
    <w:p w14:paraId="57072BF9" w14:textId="77777777" w:rsidR="00AD4A61" w:rsidRPr="007B4CFE" w:rsidRDefault="00AD4A61" w:rsidP="00AD4A61">
      <w:pPr>
        <w:rPr>
          <w:rFonts w:ascii="Times" w:eastAsia="Cambria" w:hAnsi="Times"/>
          <w:sz w:val="20"/>
          <w:lang w:eastAsia="en-US"/>
        </w:rPr>
      </w:pPr>
      <w:r w:rsidRPr="007B4CFE">
        <w:rPr>
          <w:rFonts w:eastAsia="Cambria"/>
          <w:b/>
          <w:bCs/>
          <w:i/>
          <w:iCs/>
          <w:lang w:eastAsia="en-US"/>
        </w:rPr>
        <w:t>Task 5: Testing and Deployment</w:t>
      </w:r>
    </w:p>
    <w:p w14:paraId="492EE073" w14:textId="77777777" w:rsidR="00AD4A61" w:rsidRPr="007B4CFE" w:rsidRDefault="00AD4A61" w:rsidP="00AD4A61">
      <w:pPr>
        <w:rPr>
          <w:rFonts w:ascii="Times" w:eastAsia="Cambria" w:hAnsi="Times"/>
          <w:sz w:val="20"/>
          <w:lang w:eastAsia="en-US"/>
        </w:rPr>
      </w:pPr>
      <w:r w:rsidRPr="007B4CFE">
        <w:rPr>
          <w:rFonts w:eastAsia="Cambria"/>
          <w:lang w:eastAsia="en-US"/>
        </w:rPr>
        <w:lastRenderedPageBreak/>
        <w:t>The newly implemented rOCCI-server has been extensively tested internally at CESNET during its development and publicly, within the scope of the EGI Federated Cloud, in co-operation with CESGA during its beta stages.</w:t>
      </w:r>
    </w:p>
    <w:p w14:paraId="1CDF85C3" w14:textId="57128AE5" w:rsidR="00AD4A61" w:rsidRPr="007B4CFE" w:rsidRDefault="00AD4A61" w:rsidP="00AD4A61">
      <w:pPr>
        <w:rPr>
          <w:rFonts w:ascii="Times" w:hAnsi="Times"/>
          <w:sz w:val="20"/>
          <w:lang w:eastAsia="en-US"/>
        </w:rPr>
      </w:pPr>
      <w:r w:rsidRPr="007B4CFE">
        <w:rPr>
          <w:rFonts w:eastAsia="Cambria"/>
          <w:lang w:eastAsia="en-US"/>
        </w:rPr>
        <w:t xml:space="preserve">Production deployment within the EGI Federated Cloud is scheduled for April 2014, packages for all supported </w:t>
      </w:r>
      <w:r w:rsidR="00CC717A" w:rsidRPr="007B4CFE">
        <w:rPr>
          <w:rFonts w:eastAsia="Cambria"/>
          <w:lang w:eastAsia="en-US"/>
        </w:rPr>
        <w:t>platforms</w:t>
      </w:r>
      <w:r w:rsidR="004C4471" w:rsidRPr="007B4CFE">
        <w:rPr>
          <w:rStyle w:val="FootnoteReference"/>
          <w:rFonts w:eastAsia="Cambria"/>
          <w:lang w:eastAsia="en-US"/>
        </w:rPr>
        <w:footnoteReference w:id="5"/>
      </w:r>
      <w:r w:rsidR="004C4471" w:rsidRPr="007B4CFE">
        <w:rPr>
          <w:rFonts w:eastAsia="Cambria"/>
          <w:vertAlign w:val="superscript"/>
          <w:lang w:eastAsia="en-US"/>
        </w:rPr>
        <w:t>,</w:t>
      </w:r>
      <w:r w:rsidR="004C4471" w:rsidRPr="007B4CFE">
        <w:rPr>
          <w:rStyle w:val="FootnoteReference"/>
          <w:rFonts w:eastAsia="Cambria"/>
          <w:lang w:eastAsia="en-US"/>
        </w:rPr>
        <w:footnoteReference w:id="6"/>
      </w:r>
      <w:r w:rsidR="00CC717A" w:rsidRPr="007B4CFE">
        <w:rPr>
          <w:rFonts w:eastAsia="Cambria"/>
          <w:lang w:eastAsia="en-US"/>
        </w:rPr>
        <w:t xml:space="preserve"> and</w:t>
      </w:r>
      <w:r w:rsidRPr="007B4CFE">
        <w:rPr>
          <w:rFonts w:eastAsia="Cambria"/>
          <w:lang w:eastAsia="en-US"/>
        </w:rPr>
        <w:t xml:space="preserve"> installation instructions</w:t>
      </w:r>
      <w:r w:rsidR="004C4471" w:rsidRPr="007B4CFE">
        <w:rPr>
          <w:rStyle w:val="FootnoteReference"/>
          <w:rFonts w:eastAsia="Cambria"/>
          <w:lang w:eastAsia="en-US"/>
        </w:rPr>
        <w:footnoteReference w:id="7"/>
      </w:r>
      <w:r w:rsidRPr="007B4CFE">
        <w:rPr>
          <w:rFonts w:eastAsia="Cambria"/>
          <w:lang w:eastAsia="en-US"/>
        </w:rPr>
        <w:t>, significantly simplifying deployment, are among the outputs of this mini-project.</w:t>
      </w:r>
    </w:p>
    <w:p w14:paraId="461B58BD" w14:textId="77777777" w:rsidR="00AD4A61" w:rsidRPr="007B4CFE" w:rsidRDefault="00AD4A61" w:rsidP="00AD4A61">
      <w:pPr>
        <w:rPr>
          <w:rFonts w:ascii="Times" w:eastAsia="Cambria" w:hAnsi="Times"/>
          <w:sz w:val="20"/>
          <w:lang w:eastAsia="en-US"/>
        </w:rPr>
      </w:pPr>
      <w:r w:rsidRPr="007B4CFE">
        <w:rPr>
          <w:rFonts w:eastAsia="Cambria"/>
          <w:b/>
          <w:bCs/>
          <w:i/>
          <w:iCs/>
          <w:lang w:eastAsia="en-US"/>
        </w:rPr>
        <w:t>Task 6: Documentation</w:t>
      </w:r>
    </w:p>
    <w:p w14:paraId="22282EC4" w14:textId="27E743F7" w:rsidR="00AD4A61" w:rsidRPr="007B4CFE" w:rsidRDefault="00AD4A61" w:rsidP="00AD4A61">
      <w:pPr>
        <w:rPr>
          <w:rFonts w:ascii="Times" w:hAnsi="Times"/>
          <w:sz w:val="20"/>
          <w:lang w:eastAsia="en-US"/>
        </w:rPr>
      </w:pPr>
      <w:r w:rsidRPr="007B4CFE">
        <w:rPr>
          <w:lang w:eastAsia="en-US"/>
        </w:rPr>
        <w:t>Documentation is provided in the form of wiki pages publicly available on GitHub</w:t>
      </w:r>
      <w:r w:rsidR="004C4471" w:rsidRPr="007B4CFE">
        <w:rPr>
          <w:rStyle w:val="FootnoteReference"/>
          <w:lang w:eastAsia="en-US"/>
        </w:rPr>
        <w:footnoteReference w:id="8"/>
      </w:r>
      <w:r w:rsidRPr="007B4CFE">
        <w:rPr>
          <w:lang w:eastAsia="en-US"/>
        </w:rPr>
        <w:t xml:space="preserve"> and code documentation using the RDoc format. It covers rOCCI-server architecture, deployment scenarios, installation, configuration, smoke testing and upgrade procedures. It will be extended in the future, based on user feedback.</w:t>
      </w:r>
    </w:p>
    <w:p w14:paraId="72B9E098" w14:textId="77777777" w:rsidR="00335E4E" w:rsidRPr="007B4CFE" w:rsidRDefault="00335E4E" w:rsidP="00335E4E">
      <w:pPr>
        <w:pStyle w:val="Heading3"/>
      </w:pPr>
      <w:bookmarkStart w:id="30" w:name="_Toc257275463"/>
      <w:r w:rsidRPr="007B4CFE">
        <w:t>Mini project closure report</w:t>
      </w:r>
      <w:bookmarkEnd w:id="30"/>
    </w:p>
    <w:p w14:paraId="5FEA24A6"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348CE7C5" w14:textId="77777777" w:rsidR="00335E4E" w:rsidRPr="007B4CFE" w:rsidRDefault="00335E4E" w:rsidP="00335E4E">
      <w:pPr>
        <w:rPr>
          <w:i/>
        </w:rPr>
      </w:pPr>
      <w:r w:rsidRPr="007B4CFE">
        <w:rPr>
          <w:i/>
          <w:highlight w:val="yellow"/>
        </w:rPr>
        <w:t>Expected amount: 2 A4 pages</w:t>
      </w:r>
    </w:p>
    <w:p w14:paraId="1CA446E3" w14:textId="77777777" w:rsidR="00335E4E" w:rsidRPr="007B4CFE" w:rsidRDefault="00335E4E" w:rsidP="00335E4E">
      <w:pPr>
        <w:pStyle w:val="Heading4"/>
      </w:pPr>
      <w:r w:rsidRPr="007B4CFE">
        <w:t>Objectives Achieved</w:t>
      </w:r>
    </w:p>
    <w:p w14:paraId="0A7E4B12" w14:textId="3D5AF9BB" w:rsidR="00CC717A" w:rsidRPr="007B4CFE" w:rsidRDefault="00CC717A" w:rsidP="00CC717A">
      <w:r w:rsidRPr="007B4CFE">
        <w:t>The following objectives have been outlined by this mini-project; all were successfully achieved:</w:t>
      </w:r>
    </w:p>
    <w:p w14:paraId="2A129F8C" w14:textId="77777777" w:rsidR="00CC717A" w:rsidRPr="007B4CFE" w:rsidRDefault="00CC717A" w:rsidP="00CC717A">
      <w:pPr>
        <w:pStyle w:val="ListParagraph"/>
        <w:numPr>
          <w:ilvl w:val="0"/>
          <w:numId w:val="16"/>
        </w:numPr>
      </w:pPr>
      <w:r w:rsidRPr="007B4CFE">
        <w:t>Improve and maintain the rOCCI framework with all its components</w:t>
      </w:r>
    </w:p>
    <w:p w14:paraId="277F8591" w14:textId="77777777" w:rsidR="00CC717A" w:rsidRPr="007B4CFE" w:rsidRDefault="00CC717A" w:rsidP="00CC717A">
      <w:pPr>
        <w:pStyle w:val="ListParagraph"/>
        <w:numPr>
          <w:ilvl w:val="0"/>
          <w:numId w:val="16"/>
        </w:numPr>
      </w:pPr>
      <w:r w:rsidRPr="007B4CFE">
        <w:t>Design a new rOCCI-server with modularity and extensibility in mind</w:t>
      </w:r>
    </w:p>
    <w:p w14:paraId="6233DEFF" w14:textId="77777777" w:rsidR="00CC717A" w:rsidRPr="007B4CFE" w:rsidRDefault="00CC717A" w:rsidP="00CC717A">
      <w:pPr>
        <w:pStyle w:val="ListParagraph"/>
        <w:numPr>
          <w:ilvl w:val="0"/>
          <w:numId w:val="16"/>
        </w:numPr>
      </w:pPr>
      <w:r w:rsidRPr="007B4CFE">
        <w:t>Implement the newly designed rOCCI-server</w:t>
      </w:r>
    </w:p>
    <w:p w14:paraId="7AFEB5DF" w14:textId="77777777" w:rsidR="00CC717A" w:rsidRPr="007B4CFE" w:rsidRDefault="00CC717A" w:rsidP="00CC717A">
      <w:pPr>
        <w:pStyle w:val="ListParagraph"/>
        <w:numPr>
          <w:ilvl w:val="0"/>
          <w:numId w:val="16"/>
        </w:numPr>
      </w:pPr>
      <w:r w:rsidRPr="007B4CFE">
        <w:t>Provide documentation</w:t>
      </w:r>
    </w:p>
    <w:p w14:paraId="18943908" w14:textId="77777777" w:rsidR="00CC717A" w:rsidRPr="007B4CFE" w:rsidRDefault="00CC717A" w:rsidP="00CC717A">
      <w:pPr>
        <w:pStyle w:val="ListParagraph"/>
        <w:numPr>
          <w:ilvl w:val="0"/>
          <w:numId w:val="16"/>
        </w:numPr>
      </w:pPr>
      <w:r w:rsidRPr="007B4CFE">
        <w:t>Deploy the newly implemented rOCCI-server within the EGI Federated Cloud</w:t>
      </w:r>
    </w:p>
    <w:p w14:paraId="6A6C4FAB" w14:textId="77777777" w:rsidR="00335E4E" w:rsidRPr="007B4CFE" w:rsidRDefault="00335E4E" w:rsidP="00335E4E">
      <w:pPr>
        <w:pStyle w:val="Heading4"/>
      </w:pPr>
      <w:r w:rsidRPr="007B4CFE">
        <w:t>Benefits</w:t>
      </w:r>
    </w:p>
    <w:p w14:paraId="5EE16447" w14:textId="77777777" w:rsidR="00CC717A" w:rsidRPr="007B4CFE" w:rsidRDefault="00CC717A" w:rsidP="00CC717A">
      <w:pPr>
        <w:rPr>
          <w:rFonts w:eastAsia="Cambria"/>
          <w:lang w:eastAsia="en-US"/>
        </w:rPr>
      </w:pPr>
      <w:r w:rsidRPr="007B4CFE">
        <w:rPr>
          <w:rFonts w:eastAsia="Cambria"/>
          <w:lang w:eastAsia="en-US"/>
        </w:rPr>
        <w:t>The expected benefits of this mini-project represent improvements in three categories.</w:t>
      </w:r>
    </w:p>
    <w:p w14:paraId="791BE4CD" w14:textId="77777777" w:rsidR="00CC717A" w:rsidRPr="007B4CFE" w:rsidRDefault="00CC717A" w:rsidP="00CC717A">
      <w:pPr>
        <w:pStyle w:val="ListParagraph"/>
        <w:numPr>
          <w:ilvl w:val="0"/>
          <w:numId w:val="17"/>
        </w:numPr>
        <w:rPr>
          <w:rFonts w:ascii="Times" w:eastAsia="Cambria" w:hAnsi="Times"/>
          <w:sz w:val="20"/>
          <w:lang w:eastAsia="en-US"/>
        </w:rPr>
      </w:pPr>
      <w:r w:rsidRPr="007B4CFE">
        <w:rPr>
          <w:rFonts w:eastAsia="Cambria"/>
          <w:b/>
          <w:lang w:eastAsia="en-US"/>
        </w:rPr>
        <w:t>Interoperability:</w:t>
      </w:r>
      <w:r w:rsidRPr="007B4CFE">
        <w:rPr>
          <w:rFonts w:eastAsia="Cambria"/>
          <w:lang w:eastAsia="en-US"/>
        </w:rPr>
        <w:t xml:space="preserve"> Changes implemented inside the rOCCI framework demonstrably improved compatibility with all major CMFs used within the EGI Federated Cloud.</w:t>
      </w:r>
    </w:p>
    <w:p w14:paraId="5E91A4D7" w14:textId="77777777" w:rsidR="00CC717A" w:rsidRPr="007B4CFE" w:rsidRDefault="00CC717A" w:rsidP="00CC717A">
      <w:pPr>
        <w:pStyle w:val="ListParagraph"/>
        <w:numPr>
          <w:ilvl w:val="0"/>
          <w:numId w:val="17"/>
        </w:numPr>
        <w:rPr>
          <w:rFonts w:ascii="Times" w:eastAsia="Cambria" w:hAnsi="Times"/>
          <w:sz w:val="20"/>
          <w:lang w:eastAsia="en-US"/>
        </w:rPr>
      </w:pPr>
      <w:r w:rsidRPr="007B4CFE">
        <w:rPr>
          <w:rFonts w:eastAsia="Cambria"/>
          <w:b/>
          <w:lang w:eastAsia="en-US"/>
        </w:rPr>
        <w:t>Support for new CMFs</w:t>
      </w:r>
      <w:r w:rsidRPr="007B4CFE">
        <w:rPr>
          <w:rFonts w:eastAsia="Cambria"/>
          <w:lang w:eastAsia="en-US"/>
        </w:rPr>
        <w:t>: The modular architecture implemented inside rOCCI-server provides necessary building blocks for back-end developers, back-end for CloudStack is already in development.</w:t>
      </w:r>
    </w:p>
    <w:p w14:paraId="111C81C8" w14:textId="242A6D4E" w:rsidR="00CC717A" w:rsidRPr="007B4CFE" w:rsidRDefault="00CC717A" w:rsidP="00CC717A">
      <w:pPr>
        <w:pStyle w:val="ListParagraph"/>
        <w:numPr>
          <w:ilvl w:val="0"/>
          <w:numId w:val="17"/>
        </w:numPr>
        <w:rPr>
          <w:rFonts w:ascii="Times" w:eastAsia="Cambria" w:hAnsi="Times"/>
          <w:sz w:val="20"/>
          <w:lang w:eastAsia="en-US"/>
        </w:rPr>
      </w:pPr>
      <w:r w:rsidRPr="007B4CFE">
        <w:rPr>
          <w:rFonts w:eastAsia="Cambria"/>
          <w:b/>
          <w:lang w:eastAsia="en-US"/>
        </w:rPr>
        <w:t>New features:</w:t>
      </w:r>
      <w:r w:rsidRPr="007B4CFE">
        <w:rPr>
          <w:rFonts w:eastAsia="Cambria"/>
          <w:lang w:eastAsia="en-US"/>
        </w:rPr>
        <w:t xml:space="preserve"> By extending the existing rOCCI framework components, we were able to offer new features requested by user communities and resource providers alike. These are all expected benefits.</w:t>
      </w:r>
    </w:p>
    <w:p w14:paraId="0DABA1C9" w14:textId="7B350D50" w:rsidR="00CC717A" w:rsidRPr="007B4CFE" w:rsidRDefault="00CC717A" w:rsidP="00CC717A">
      <w:pPr>
        <w:rPr>
          <w:rFonts w:ascii="Times" w:hAnsi="Times"/>
          <w:sz w:val="20"/>
          <w:lang w:eastAsia="en-US"/>
        </w:rPr>
      </w:pPr>
      <w:r w:rsidRPr="007B4CFE">
        <w:rPr>
          <w:lang w:eastAsia="en-US"/>
        </w:rPr>
        <w:t>An unexpected benefit of this mini-project is a SAM Nagios probe based on the rOCCI framework. It is currently used to monitor all OCCI endpoints in the EGI Federated Cloud.</w:t>
      </w:r>
    </w:p>
    <w:p w14:paraId="25DD5B43" w14:textId="77777777" w:rsidR="00335E4E" w:rsidRPr="007B4CFE" w:rsidRDefault="00335E4E" w:rsidP="00335E4E">
      <w:pPr>
        <w:pStyle w:val="Heading4"/>
      </w:pPr>
      <w:r w:rsidRPr="007B4CFE">
        <w:lastRenderedPageBreak/>
        <w:t>Scope</w:t>
      </w:r>
    </w:p>
    <w:p w14:paraId="55A6CFB3" w14:textId="01E76614" w:rsidR="004C4471" w:rsidRPr="007B4CFE" w:rsidRDefault="004C4471" w:rsidP="004C4471">
      <w:pPr>
        <w:rPr>
          <w:rFonts w:ascii="Times" w:eastAsia="Cambria" w:hAnsi="Times"/>
          <w:sz w:val="20"/>
          <w:lang w:eastAsia="en-US"/>
        </w:rPr>
      </w:pPr>
      <w:r w:rsidRPr="007B4CFE">
        <w:rPr>
          <w:rFonts w:eastAsia="Cambria"/>
          <w:lang w:eastAsia="en-US"/>
        </w:rPr>
        <w:t xml:space="preserve">The mini-project stayed within its original scope and tolerances. It did not exceed the expected timescale or budget. For information about minor changes within the project tolerances, see </w:t>
      </w:r>
      <w:r w:rsidRPr="007B4CFE">
        <w:rPr>
          <w:rFonts w:eastAsia="Cambria"/>
          <w:bCs/>
          <w:lang w:eastAsia="en-US"/>
        </w:rPr>
        <w:t xml:space="preserve">section </w:t>
      </w:r>
      <w:r w:rsidRPr="007B4CFE">
        <w:rPr>
          <w:rFonts w:eastAsia="Cambria"/>
          <w:bCs/>
          <w:lang w:eastAsia="en-US"/>
        </w:rPr>
        <w:fldChar w:fldCharType="begin"/>
      </w:r>
      <w:r w:rsidRPr="007B4CFE">
        <w:rPr>
          <w:rFonts w:eastAsia="Cambria"/>
          <w:bCs/>
          <w:lang w:eastAsia="en-US"/>
        </w:rPr>
        <w:instrText xml:space="preserve"> REF _Ref257276503 \r \h </w:instrText>
      </w:r>
      <w:r w:rsidRPr="007B4CFE">
        <w:rPr>
          <w:rFonts w:eastAsia="Cambria"/>
          <w:bCs/>
          <w:lang w:eastAsia="en-US"/>
        </w:rPr>
      </w:r>
      <w:r w:rsidRPr="007B4CFE">
        <w:rPr>
          <w:rFonts w:eastAsia="Cambria"/>
          <w:bCs/>
          <w:lang w:eastAsia="en-US"/>
        </w:rPr>
        <w:fldChar w:fldCharType="separate"/>
      </w:r>
      <w:r w:rsidRPr="007B4CFE">
        <w:rPr>
          <w:rFonts w:eastAsia="Cambria"/>
          <w:bCs/>
          <w:lang w:eastAsia="en-US"/>
        </w:rPr>
        <w:t>2.4.2.6</w:t>
      </w:r>
      <w:r w:rsidRPr="007B4CFE">
        <w:rPr>
          <w:rFonts w:eastAsia="Cambria"/>
          <w:bCs/>
          <w:lang w:eastAsia="en-US"/>
        </w:rPr>
        <w:fldChar w:fldCharType="end"/>
      </w:r>
      <w:r w:rsidRPr="007B4CFE">
        <w:rPr>
          <w:rFonts w:eastAsia="Cambria"/>
          <w:bCs/>
          <w:lang w:eastAsia="en-US"/>
        </w:rPr>
        <w:t>.</w:t>
      </w:r>
    </w:p>
    <w:p w14:paraId="638B8524" w14:textId="77777777" w:rsidR="00335E4E" w:rsidRPr="007B4CFE" w:rsidRDefault="00335E4E" w:rsidP="00335E4E">
      <w:pPr>
        <w:pStyle w:val="Heading4"/>
      </w:pPr>
      <w:r w:rsidRPr="007B4CFE">
        <w:t>Lessons Learned</w:t>
      </w:r>
    </w:p>
    <w:p w14:paraId="2543B6DA" w14:textId="3C86B16C" w:rsidR="004C4471" w:rsidRPr="007B4CFE" w:rsidRDefault="004C4471" w:rsidP="004C4471">
      <w:pPr>
        <w:rPr>
          <w:rFonts w:ascii="Times" w:hAnsi="Times"/>
          <w:sz w:val="20"/>
          <w:lang w:eastAsia="en-US"/>
        </w:rPr>
      </w:pPr>
      <w:r w:rsidRPr="007B4CFE">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9A1DF1D" w14:textId="77777777" w:rsidR="00335E4E" w:rsidRPr="007B4CFE" w:rsidRDefault="00335E4E" w:rsidP="00335E4E">
      <w:pPr>
        <w:pStyle w:val="Heading4"/>
      </w:pPr>
      <w:r w:rsidRPr="007B4CFE">
        <w:t>Was the Project managed appropriately?</w:t>
      </w:r>
    </w:p>
    <w:p w14:paraId="3E0445A6" w14:textId="77777777" w:rsidR="004C4471" w:rsidRPr="007B4CFE" w:rsidRDefault="004C4471" w:rsidP="004C4471">
      <w:pPr>
        <w:rPr>
          <w:rFonts w:ascii="Times" w:eastAsia="Cambria" w:hAnsi="Times"/>
          <w:sz w:val="20"/>
          <w:lang w:eastAsia="en-US"/>
        </w:rPr>
      </w:pPr>
      <w:r w:rsidRPr="007B4CFE">
        <w:rPr>
          <w:rFonts w:eastAsia="Cambria"/>
          <w:lang w:eastAsia="en-US"/>
        </w:rPr>
        <w:t>The mini-project and the whole work package were managed appropriately. The shepherd was helpful in every area, provided advice and leadership.</w:t>
      </w:r>
    </w:p>
    <w:p w14:paraId="2FBB1E79" w14:textId="77777777" w:rsidR="00335E4E" w:rsidRPr="007B4CFE" w:rsidRDefault="00335E4E" w:rsidP="00335E4E">
      <w:pPr>
        <w:pStyle w:val="Heading4"/>
      </w:pPr>
      <w:bookmarkStart w:id="31" w:name="_Ref257276503"/>
      <w:r w:rsidRPr="007B4CFE">
        <w:t>Risks</w:t>
      </w:r>
      <w:bookmarkEnd w:id="31"/>
    </w:p>
    <w:p w14:paraId="753AD10E" w14:textId="6E15A74D" w:rsidR="004C4471" w:rsidRPr="007B4CFE" w:rsidRDefault="004C4471" w:rsidP="004C4471">
      <w:pPr>
        <w:rPr>
          <w:rFonts w:ascii="Times" w:hAnsi="Times"/>
          <w:sz w:val="20"/>
          <w:lang w:eastAsia="en-US"/>
        </w:rPr>
      </w:pPr>
      <w:r w:rsidRPr="007B4CFE">
        <w:rPr>
          <w:rFonts w:eastAsia="Cambria"/>
          <w:lang w:eastAsia="en-US"/>
        </w:rPr>
        <w:t>Over the duration of the mini-project we encountered only one unexpected and potentially risky situation, as follows:</w:t>
      </w:r>
    </w:p>
    <w:p w14:paraId="4BF570F4" w14:textId="3B80D00D" w:rsidR="004C4471" w:rsidRPr="007B4CFE" w:rsidRDefault="004C4471" w:rsidP="004C4471">
      <w:pPr>
        <w:rPr>
          <w:rFonts w:ascii="Times" w:hAnsi="Times"/>
          <w:sz w:val="20"/>
          <w:lang w:eastAsia="en-US"/>
        </w:rPr>
      </w:pPr>
      <w:r w:rsidRPr="007B4CFE">
        <w:rPr>
          <w:rFonts w:eastAsia="Cambria"/>
          <w:lang w:eastAsia="en-US"/>
        </w:rPr>
        <w:t>The original mini-project proposal included unfunded participation of two current and one former member from GWDG (Gesellschaft fuer wissenschaftliche Datenverarbeitung mbH Goettingen). Unfortunately, both GWDG members did not participate at all and the former GWDG member indicated his unavailability for this mini-project in M6-M12. This had an impact on the original work schedule agreed upon in the beginning of the mini-project. To accommodate this change, we proposed and implemented the following changes to the original project work plan, in co-operation with our shepherd:</w:t>
      </w:r>
    </w:p>
    <w:p w14:paraId="21FB1875" w14:textId="77777777" w:rsidR="004C4471" w:rsidRPr="007B4CFE" w:rsidRDefault="004C4471" w:rsidP="004C4471">
      <w:pPr>
        <w:pStyle w:val="ListParagraph"/>
        <w:numPr>
          <w:ilvl w:val="0"/>
          <w:numId w:val="19"/>
        </w:numPr>
        <w:rPr>
          <w:rFonts w:eastAsia="Cambria"/>
          <w:lang w:eastAsia="en-US"/>
        </w:rPr>
      </w:pPr>
      <w:r w:rsidRPr="007B4CFE">
        <w:rPr>
          <w:rFonts w:eastAsia="Cambria"/>
          <w:lang w:eastAsia="en-US"/>
        </w:rPr>
        <w:t>Focus more on the rOCCI framework and its end-user component rOCCI-cli instead of implementing multiple back-ends for the rOCCI-server in the scope of this mini-project;</w:t>
      </w:r>
    </w:p>
    <w:p w14:paraId="38E615D9" w14:textId="77777777" w:rsidR="004C4471" w:rsidRPr="007B4CFE" w:rsidRDefault="004C4471" w:rsidP="004C4471">
      <w:pPr>
        <w:pStyle w:val="ListParagraph"/>
        <w:numPr>
          <w:ilvl w:val="0"/>
          <w:numId w:val="19"/>
        </w:numPr>
        <w:rPr>
          <w:rFonts w:eastAsia="Cambria"/>
          <w:lang w:eastAsia="en-US"/>
        </w:rPr>
      </w:pPr>
      <w:r w:rsidRPr="007B4CFE">
        <w:rPr>
          <w:rFonts w:eastAsia="Cambria"/>
          <w:lang w:eastAsia="en-US"/>
        </w:rPr>
        <w:t>Simplify rOCCI-server architecture by limiting the extent of the back-end abstraction;</w:t>
      </w:r>
    </w:p>
    <w:p w14:paraId="6DE0FB66" w14:textId="23895178" w:rsidR="004C4471" w:rsidRPr="007B4CFE" w:rsidRDefault="004C4471" w:rsidP="004C4471">
      <w:pPr>
        <w:pStyle w:val="ListParagraph"/>
        <w:numPr>
          <w:ilvl w:val="0"/>
          <w:numId w:val="19"/>
        </w:numPr>
        <w:rPr>
          <w:rFonts w:eastAsia="Cambria"/>
          <w:lang w:eastAsia="en-US"/>
        </w:rPr>
      </w:pPr>
      <w:r w:rsidRPr="007B4CFE">
        <w:rPr>
          <w:rFonts w:eastAsia="Cambria"/>
          <w:lang w:eastAsia="en-US"/>
        </w:rPr>
        <w:t>Focus on implementing a rOCCI-server back-end for OpenNebula while assisting with any third-party back-end development;</w:t>
      </w:r>
    </w:p>
    <w:p w14:paraId="6B196287" w14:textId="77777777" w:rsidR="004C4471" w:rsidRPr="007B4CFE" w:rsidRDefault="004C4471" w:rsidP="004C4471">
      <w:pPr>
        <w:pStyle w:val="ListParagraph"/>
        <w:numPr>
          <w:ilvl w:val="0"/>
          <w:numId w:val="19"/>
        </w:numPr>
        <w:rPr>
          <w:rFonts w:eastAsia="Cambria"/>
          <w:lang w:eastAsia="en-US"/>
        </w:rPr>
      </w:pPr>
      <w:r w:rsidRPr="007B4CFE">
        <w:rPr>
          <w:rFonts w:eastAsia="Cambria"/>
          <w:lang w:eastAsia="en-US"/>
        </w:rPr>
        <w:t>Drop the objective to implement a native proof-of-concept OCCI client for Java.</w:t>
      </w:r>
    </w:p>
    <w:p w14:paraId="52199E59" w14:textId="77777777" w:rsidR="004C4471" w:rsidRPr="007B4CFE" w:rsidRDefault="004C4471" w:rsidP="004C4471">
      <w:pPr>
        <w:rPr>
          <w:rFonts w:ascii="Times" w:eastAsia="Cambria" w:hAnsi="Times"/>
          <w:sz w:val="20"/>
          <w:lang w:eastAsia="en-US"/>
        </w:rPr>
      </w:pPr>
      <w:r w:rsidRPr="007B4CFE">
        <w:rPr>
          <w:rFonts w:eastAsia="Cambria"/>
          <w:lang w:eastAsia="en-US"/>
        </w:rPr>
        <w:t>Despite these unexpected organizational changes, the mini-project completed its term without major delays or problems and completed the initially stated goals with minor exceptions mentioned above.</w:t>
      </w:r>
    </w:p>
    <w:p w14:paraId="5A9E103B" w14:textId="7FE106B0" w:rsidR="007D2C1B" w:rsidRPr="007B4CFE" w:rsidRDefault="00E534D4" w:rsidP="007D2C1B">
      <w:pPr>
        <w:pStyle w:val="Heading2"/>
      </w:pPr>
      <w:bookmarkStart w:id="32" w:name="_Toc257275464"/>
      <w:commentRangeStart w:id="33"/>
      <w:r w:rsidRPr="007B4CFE">
        <w:t xml:space="preserve">TSA4.5: CDMI </w:t>
      </w:r>
      <w:r w:rsidR="00C53742" w:rsidRPr="007B4CFE">
        <w:t xml:space="preserve">support </w:t>
      </w:r>
      <w:r w:rsidRPr="007B4CFE">
        <w:t xml:space="preserve">in </w:t>
      </w:r>
      <w:r w:rsidR="00C53742" w:rsidRPr="007B4CFE">
        <w:t>cloud management frameworks</w:t>
      </w:r>
      <w:commentRangeEnd w:id="33"/>
      <w:r w:rsidR="00C83653" w:rsidRPr="007B4CFE">
        <w:rPr>
          <w:rStyle w:val="CommentReference"/>
          <w:rFonts w:ascii="Times New Roman" w:hAnsi="Times New Roman"/>
          <w:b w:val="0"/>
          <w:bCs w:val="0"/>
          <w:i w:val="0"/>
          <w:iCs w:val="0"/>
        </w:rPr>
        <w:commentReference w:id="33"/>
      </w:r>
      <w:bookmarkEnd w:id="32"/>
    </w:p>
    <w:p w14:paraId="4785D5BC" w14:textId="77777777" w:rsidR="002A0295" w:rsidRPr="007B4CFE" w:rsidRDefault="002A0295" w:rsidP="002A0295">
      <w:r w:rsidRPr="007B4CFE">
        <w:t>This task’s objective is to design and implement a SNIA/ISO CDMI-compliant storage service that integrates with the EGI core infrastructure, and extends the EGI service portfolio by offering a standards based object storage component.</w:t>
      </w:r>
    </w:p>
    <w:p w14:paraId="746555D3" w14:textId="77777777" w:rsidR="002A0295" w:rsidRPr="007B4CFE" w:rsidRDefault="002A0295" w:rsidP="002A0295">
      <w:r w:rsidRPr="007B4CFE">
        <w:t>The development aims at offering richer server-side processing functionality to simplify client creation. The initial preparation of this task consisted in setting up a development infrastructure for the project (Github projects</w:t>
      </w:r>
      <w:r w:rsidRPr="007B4CFE">
        <w:rPr>
          <w:rStyle w:val="FootnoteReference"/>
        </w:rPr>
        <w:footnoteReference w:id="9"/>
      </w:r>
      <w:r w:rsidRPr="007B4CFE">
        <w:t>, RTD documentation</w:t>
      </w:r>
      <w:bookmarkStart w:id="34" w:name="_Ref244931946"/>
      <w:r w:rsidRPr="007B4CFE">
        <w:rPr>
          <w:rStyle w:val="FootnoteReference"/>
        </w:rPr>
        <w:footnoteReference w:id="10"/>
      </w:r>
      <w:bookmarkEnd w:id="34"/>
      <w:r w:rsidRPr="007B4CFE">
        <w:t>, CI, and Jira).</w:t>
      </w:r>
    </w:p>
    <w:p w14:paraId="73E8759C" w14:textId="77777777" w:rsidR="00335E4E" w:rsidRPr="007B4CFE" w:rsidRDefault="00335E4E" w:rsidP="00335E4E">
      <w:pPr>
        <w:pStyle w:val="Heading3"/>
      </w:pPr>
      <w:bookmarkStart w:id="35" w:name="_Toc257275465"/>
      <w:r w:rsidRPr="007B4CFE">
        <w:t>Results achieved</w:t>
      </w:r>
      <w:bookmarkEnd w:id="35"/>
    </w:p>
    <w:p w14:paraId="37F4D656"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46CF740A" w14:textId="77777777" w:rsidR="00335E4E" w:rsidRPr="007B4CFE" w:rsidRDefault="00335E4E" w:rsidP="00335E4E">
      <w:pPr>
        <w:rPr>
          <w:i/>
        </w:rPr>
      </w:pPr>
      <w:r w:rsidRPr="007B4CFE">
        <w:rPr>
          <w:i/>
          <w:highlight w:val="yellow"/>
        </w:rPr>
        <w:lastRenderedPageBreak/>
        <w:t>Expected amount: 1 A4 page</w:t>
      </w:r>
    </w:p>
    <w:p w14:paraId="1FA37276" w14:textId="77777777" w:rsidR="00335E4E" w:rsidRPr="007B4CFE" w:rsidRDefault="00335E4E" w:rsidP="00335E4E">
      <w:pPr>
        <w:pStyle w:val="Heading3"/>
      </w:pPr>
      <w:bookmarkStart w:id="36" w:name="_Toc257275466"/>
      <w:r w:rsidRPr="007B4CFE">
        <w:t>Mini project closure report</w:t>
      </w:r>
      <w:bookmarkEnd w:id="36"/>
    </w:p>
    <w:p w14:paraId="5C6ACFA3"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08AC97F4" w14:textId="77777777" w:rsidR="00335E4E" w:rsidRPr="007B4CFE" w:rsidRDefault="00335E4E" w:rsidP="00335E4E">
      <w:pPr>
        <w:rPr>
          <w:i/>
        </w:rPr>
      </w:pPr>
      <w:r w:rsidRPr="007B4CFE">
        <w:rPr>
          <w:i/>
          <w:highlight w:val="yellow"/>
        </w:rPr>
        <w:t>Expected amount: 2 A4 pages</w:t>
      </w:r>
    </w:p>
    <w:p w14:paraId="604E2928" w14:textId="77777777" w:rsidR="00335E4E" w:rsidRPr="007B4CFE" w:rsidRDefault="00335E4E" w:rsidP="00335E4E">
      <w:pPr>
        <w:pStyle w:val="Heading4"/>
      </w:pPr>
      <w:r w:rsidRPr="007B4CFE">
        <w:t>Objectives Achieved</w:t>
      </w:r>
    </w:p>
    <w:p w14:paraId="318DC23E"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26618EC7" w14:textId="77777777" w:rsidR="00335E4E" w:rsidRPr="007B4CFE" w:rsidRDefault="00335E4E" w:rsidP="00335E4E">
      <w:pPr>
        <w:pStyle w:val="Heading4"/>
      </w:pPr>
      <w:r w:rsidRPr="007B4CFE">
        <w:t>Benefits</w:t>
      </w:r>
    </w:p>
    <w:p w14:paraId="07AF425C"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699183A2" w14:textId="77777777" w:rsidR="00335E4E" w:rsidRPr="007B4CFE" w:rsidRDefault="00335E4E" w:rsidP="00335E4E">
      <w:pPr>
        <w:pStyle w:val="Heading4"/>
      </w:pPr>
      <w:r w:rsidRPr="007B4CFE">
        <w:t>Scope</w:t>
      </w:r>
    </w:p>
    <w:p w14:paraId="0E73D13F"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0C2F06E0" w14:textId="77777777" w:rsidR="00335E4E" w:rsidRPr="007B4CFE" w:rsidRDefault="00335E4E" w:rsidP="00335E4E">
      <w:pPr>
        <w:pStyle w:val="Heading4"/>
      </w:pPr>
      <w:r w:rsidRPr="007B4CFE">
        <w:t>Lessons Learned</w:t>
      </w:r>
    </w:p>
    <w:p w14:paraId="03278091" w14:textId="77777777" w:rsidR="00335E4E" w:rsidRPr="007B4CFE" w:rsidRDefault="00335E4E" w:rsidP="00335E4E">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36945E08" w14:textId="77777777" w:rsidR="00335E4E" w:rsidRPr="007B4CFE" w:rsidRDefault="00335E4E" w:rsidP="00335E4E">
      <w:pPr>
        <w:pStyle w:val="Heading4"/>
      </w:pPr>
      <w:r w:rsidRPr="007B4CFE">
        <w:t>Was the Project managed appropriately?</w:t>
      </w:r>
    </w:p>
    <w:p w14:paraId="74E835F7"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0B6B3580" w14:textId="77777777" w:rsidR="00335E4E" w:rsidRPr="007B4CFE" w:rsidRDefault="00335E4E" w:rsidP="00335E4E">
      <w:pPr>
        <w:pStyle w:val="Heading4"/>
      </w:pPr>
      <w:r w:rsidRPr="007B4CFE">
        <w:t>Risks</w:t>
      </w:r>
    </w:p>
    <w:p w14:paraId="2AF03137" w14:textId="77777777" w:rsidR="00335E4E" w:rsidRPr="007B4CFE" w:rsidRDefault="00335E4E" w:rsidP="00335E4E">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5E6AB9F8" w14:textId="28B9ACA6" w:rsidR="007D2C1B" w:rsidRPr="007B4CFE" w:rsidRDefault="00E534D4" w:rsidP="00D64D46">
      <w:pPr>
        <w:pStyle w:val="Heading2"/>
      </w:pPr>
      <w:bookmarkStart w:id="37" w:name="_Toc257275467"/>
      <w:commentRangeStart w:id="38"/>
      <w:r w:rsidRPr="007B4CFE">
        <w:t xml:space="preserve">TSA4.6: Dynamic </w:t>
      </w:r>
      <w:r w:rsidR="00C53742" w:rsidRPr="007B4CFE">
        <w:t xml:space="preserve">deployments </w:t>
      </w:r>
      <w:r w:rsidRPr="007B4CFE">
        <w:t xml:space="preserve">for OCCI </w:t>
      </w:r>
      <w:r w:rsidR="00C53742" w:rsidRPr="007B4CFE">
        <w:t>compliant clouds</w:t>
      </w:r>
      <w:commentRangeEnd w:id="38"/>
      <w:r w:rsidR="00C83653" w:rsidRPr="007B4CFE">
        <w:rPr>
          <w:rStyle w:val="CommentReference"/>
          <w:rFonts w:ascii="Times New Roman" w:hAnsi="Times New Roman"/>
          <w:b w:val="0"/>
          <w:bCs w:val="0"/>
          <w:i w:val="0"/>
          <w:iCs w:val="0"/>
        </w:rPr>
        <w:commentReference w:id="38"/>
      </w:r>
      <w:bookmarkEnd w:id="37"/>
    </w:p>
    <w:p w14:paraId="37E774A2" w14:textId="77777777" w:rsidR="002A0295" w:rsidRPr="007B4CFE" w:rsidRDefault="002A0295" w:rsidP="002A0295">
      <w:r w:rsidRPr="007B4CFE">
        <w:t>This task’s objective is to deliver to OCCI compliant clouds the possibility for users to dynamically provision complex multi-VM applications, with elements of elastic behaviour as well as an automatic image factory. For this, we take advantage of the open source SlipStream</w:t>
      </w:r>
      <w:r w:rsidRPr="007B4CFE">
        <w:rPr>
          <w:rStyle w:val="FootnoteReference"/>
        </w:rPr>
        <w:footnoteReference w:id="11"/>
      </w:r>
      <w:r w:rsidRPr="007B4CFE">
        <w:t xml:space="preserve"> solution. </w:t>
      </w:r>
    </w:p>
    <w:p w14:paraId="45722BD0" w14:textId="77777777" w:rsidR="002A0295" w:rsidRPr="007B4CFE" w:rsidRDefault="002A0295" w:rsidP="002A0295">
      <w:pPr>
        <w:widowControl w:val="0"/>
        <w:autoSpaceDE w:val="0"/>
        <w:adjustRightInd w:val="0"/>
        <w:spacing w:after="0"/>
        <w:rPr>
          <w:rFonts w:ascii="Times" w:hAnsi="Times"/>
          <w:sz w:val="20"/>
        </w:rPr>
      </w:pPr>
      <w:r w:rsidRPr="007B4CFE">
        <w:t>The project is split into the following subtasks:</w:t>
      </w:r>
    </w:p>
    <w:p w14:paraId="4807B6E9" w14:textId="77777777" w:rsidR="002A0295" w:rsidRPr="007B4CFE" w:rsidRDefault="002A0295" w:rsidP="0003008A">
      <w:pPr>
        <w:numPr>
          <w:ilvl w:val="0"/>
          <w:numId w:val="6"/>
        </w:numPr>
        <w:suppressAutoHyphens w:val="0"/>
        <w:spacing w:beforeLines="1" w:before="2" w:afterLines="1" w:after="2"/>
      </w:pPr>
      <w:r w:rsidRPr="007B4CFE">
        <w:rPr>
          <w:b/>
          <w:bCs/>
          <w:szCs w:val="22"/>
        </w:rPr>
        <w:t>Creation of the SlipStream OCCI connector</w:t>
      </w:r>
      <w:r w:rsidRPr="007B4CFE">
        <w:rPr>
          <w:szCs w:val="22"/>
        </w:rPr>
        <w:t xml:space="preserve">: This will allow SlipStream users to provision cloud resources on the EGI federated cloud service, using OCCI as the API. </w:t>
      </w:r>
    </w:p>
    <w:p w14:paraId="6B00D525" w14:textId="77777777" w:rsidR="002A0295" w:rsidRPr="007B4CFE" w:rsidRDefault="002A0295" w:rsidP="0003008A">
      <w:pPr>
        <w:numPr>
          <w:ilvl w:val="0"/>
          <w:numId w:val="6"/>
        </w:numPr>
        <w:suppressAutoHyphens w:val="0"/>
        <w:spacing w:beforeLines="1" w:before="2" w:afterLines="1" w:after="2"/>
      </w:pPr>
      <w:r w:rsidRPr="007B4CFE">
        <w:rPr>
          <w:b/>
          <w:bCs/>
          <w:szCs w:val="22"/>
        </w:rPr>
        <w:t>Automatic and repeatable deployment</w:t>
      </w:r>
      <w:r w:rsidRPr="007B4CFE">
        <w:rPr>
          <w:szCs w:val="22"/>
        </w:rPr>
        <w:t xml:space="preserve">: this will prove that users can construct machine images and perform deployments automatically over the OCCI connector. </w:t>
      </w:r>
    </w:p>
    <w:p w14:paraId="10B9831C" w14:textId="19FDD7BE" w:rsidR="002A0295" w:rsidRPr="007B4CFE" w:rsidRDefault="002A0295" w:rsidP="002A0295">
      <w:r w:rsidRPr="007B4CFE">
        <w:rPr>
          <w:b/>
          <w:bCs/>
          <w:szCs w:val="22"/>
        </w:rPr>
        <w:t>Auto-scale foundations capabilities</w:t>
      </w:r>
      <w:r w:rsidRPr="007B4CFE">
        <w:rPr>
          <w:szCs w:val="22"/>
        </w:rPr>
        <w:t>: This will allow users to provision dynamic workloads on OCCI-compliant clouds with elements of auto-scale (i.e. elastic behaviour), based on user defined KPIs and trigger logic.</w:t>
      </w:r>
    </w:p>
    <w:p w14:paraId="28FB2C64" w14:textId="77777777" w:rsidR="00335E4E" w:rsidRPr="007B4CFE" w:rsidRDefault="00335E4E" w:rsidP="00335E4E">
      <w:pPr>
        <w:pStyle w:val="Heading3"/>
      </w:pPr>
      <w:bookmarkStart w:id="39" w:name="_Toc257275468"/>
      <w:r w:rsidRPr="007B4CFE">
        <w:lastRenderedPageBreak/>
        <w:t>Results achieved</w:t>
      </w:r>
      <w:bookmarkEnd w:id="39"/>
    </w:p>
    <w:p w14:paraId="46E2C102"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04134AEA" w14:textId="77777777" w:rsidR="00335E4E" w:rsidRPr="007B4CFE" w:rsidRDefault="00335E4E" w:rsidP="00335E4E">
      <w:pPr>
        <w:rPr>
          <w:i/>
        </w:rPr>
      </w:pPr>
      <w:r w:rsidRPr="007B4CFE">
        <w:rPr>
          <w:i/>
          <w:highlight w:val="yellow"/>
        </w:rPr>
        <w:t>Expected amount: 1 A4 page</w:t>
      </w:r>
    </w:p>
    <w:p w14:paraId="732D96AC" w14:textId="77777777" w:rsidR="00335E4E" w:rsidRPr="007B4CFE" w:rsidRDefault="00335E4E" w:rsidP="00335E4E">
      <w:pPr>
        <w:pStyle w:val="Heading3"/>
      </w:pPr>
      <w:bookmarkStart w:id="40" w:name="_Toc257275469"/>
      <w:r w:rsidRPr="007B4CFE">
        <w:t>Mini project closure report</w:t>
      </w:r>
      <w:bookmarkEnd w:id="40"/>
    </w:p>
    <w:p w14:paraId="36FA3002"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37108961" w14:textId="77777777" w:rsidR="00335E4E" w:rsidRPr="007B4CFE" w:rsidRDefault="00335E4E" w:rsidP="00335E4E">
      <w:pPr>
        <w:rPr>
          <w:i/>
        </w:rPr>
      </w:pPr>
      <w:r w:rsidRPr="007B4CFE">
        <w:rPr>
          <w:i/>
          <w:highlight w:val="yellow"/>
        </w:rPr>
        <w:t>Expected amount: 2 A4 pages</w:t>
      </w:r>
    </w:p>
    <w:p w14:paraId="1073211D" w14:textId="77777777" w:rsidR="00335E4E" w:rsidRPr="007B4CFE" w:rsidRDefault="00335E4E" w:rsidP="00335E4E">
      <w:pPr>
        <w:pStyle w:val="Heading4"/>
      </w:pPr>
      <w:r w:rsidRPr="007B4CFE">
        <w:t>Objectives Achieved</w:t>
      </w:r>
    </w:p>
    <w:p w14:paraId="2BCA04F7"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002D50C0" w14:textId="77777777" w:rsidR="00335E4E" w:rsidRPr="007B4CFE" w:rsidRDefault="00335E4E" w:rsidP="00335E4E">
      <w:pPr>
        <w:pStyle w:val="Heading4"/>
      </w:pPr>
      <w:r w:rsidRPr="007B4CFE">
        <w:t>Benefits</w:t>
      </w:r>
    </w:p>
    <w:p w14:paraId="657F8122"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6789D5B5" w14:textId="77777777" w:rsidR="00335E4E" w:rsidRPr="007B4CFE" w:rsidRDefault="00335E4E" w:rsidP="00335E4E">
      <w:pPr>
        <w:pStyle w:val="Heading4"/>
      </w:pPr>
      <w:r w:rsidRPr="007B4CFE">
        <w:t>Scope</w:t>
      </w:r>
    </w:p>
    <w:p w14:paraId="2DD87F9C"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65A44B00" w14:textId="77777777" w:rsidR="00335E4E" w:rsidRPr="007B4CFE" w:rsidRDefault="00335E4E" w:rsidP="00335E4E">
      <w:pPr>
        <w:pStyle w:val="Heading4"/>
      </w:pPr>
      <w:r w:rsidRPr="007B4CFE">
        <w:t>Lessons Learned</w:t>
      </w:r>
    </w:p>
    <w:p w14:paraId="6ADE3C34" w14:textId="77777777" w:rsidR="00335E4E" w:rsidRPr="007B4CFE" w:rsidRDefault="00335E4E" w:rsidP="00335E4E">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6AB884BC" w14:textId="77777777" w:rsidR="00335E4E" w:rsidRPr="007B4CFE" w:rsidRDefault="00335E4E" w:rsidP="00335E4E"/>
    <w:p w14:paraId="43C9053A" w14:textId="77777777" w:rsidR="00335E4E" w:rsidRPr="007B4CFE" w:rsidRDefault="00335E4E" w:rsidP="00335E4E">
      <w:pPr>
        <w:pStyle w:val="Heading4"/>
      </w:pPr>
      <w:r w:rsidRPr="007B4CFE">
        <w:t>Was the Project managed appropriately?</w:t>
      </w:r>
    </w:p>
    <w:p w14:paraId="11DA4F40"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7F1F012B" w14:textId="77777777" w:rsidR="00335E4E" w:rsidRPr="007B4CFE" w:rsidRDefault="00335E4E" w:rsidP="00335E4E">
      <w:pPr>
        <w:pStyle w:val="Heading4"/>
      </w:pPr>
      <w:r w:rsidRPr="007B4CFE">
        <w:t>Risks</w:t>
      </w:r>
    </w:p>
    <w:p w14:paraId="5B9CC9EB" w14:textId="46E91CE2" w:rsidR="00335E4E" w:rsidRPr="007B4CFE" w:rsidRDefault="00335E4E" w:rsidP="00335E4E">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018E37F5" w14:textId="5FEA10F4" w:rsidR="007D2C1B" w:rsidRPr="007B4CFE" w:rsidRDefault="00E534D4" w:rsidP="007D2C1B">
      <w:pPr>
        <w:pStyle w:val="Heading2"/>
      </w:pPr>
      <w:bookmarkStart w:id="41" w:name="_Ref244933117"/>
      <w:bookmarkStart w:id="42" w:name="_Toc257275470"/>
      <w:commentRangeStart w:id="43"/>
      <w:r w:rsidRPr="007B4CFE">
        <w:t xml:space="preserve">TSA4.7: Automatic </w:t>
      </w:r>
      <w:r w:rsidR="00C53742" w:rsidRPr="007B4CFE">
        <w:t>d</w:t>
      </w:r>
      <w:r w:rsidRPr="007B4CFE">
        <w:t xml:space="preserve">eployment and </w:t>
      </w:r>
      <w:r w:rsidR="00C53742" w:rsidRPr="007B4CFE">
        <w:t xml:space="preserve">execution </w:t>
      </w:r>
      <w:r w:rsidRPr="007B4CFE">
        <w:t xml:space="preserve">of </w:t>
      </w:r>
      <w:r w:rsidR="00C53742" w:rsidRPr="007B4CFE">
        <w:t xml:space="preserve">applications </w:t>
      </w:r>
      <w:r w:rsidRPr="007B4CFE">
        <w:t xml:space="preserve">using </w:t>
      </w:r>
      <w:r w:rsidR="00C53742" w:rsidRPr="007B4CFE">
        <w:t>cloud Services</w:t>
      </w:r>
      <w:bookmarkEnd w:id="41"/>
      <w:commentRangeEnd w:id="43"/>
      <w:r w:rsidR="00C83653" w:rsidRPr="007B4CFE">
        <w:rPr>
          <w:rStyle w:val="CommentReference"/>
          <w:rFonts w:ascii="Times New Roman" w:hAnsi="Times New Roman"/>
          <w:b w:val="0"/>
          <w:bCs w:val="0"/>
          <w:i w:val="0"/>
          <w:iCs w:val="0"/>
        </w:rPr>
        <w:commentReference w:id="43"/>
      </w:r>
      <w:bookmarkEnd w:id="42"/>
    </w:p>
    <w:p w14:paraId="72E8009A" w14:textId="77777777" w:rsidR="002A0295" w:rsidRPr="007B4CFE" w:rsidRDefault="002A0295" w:rsidP="002A0295">
      <w:r w:rsidRPr="007B4CFE">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670B8653" w14:textId="77777777" w:rsidR="00335E4E" w:rsidRPr="007B4CFE" w:rsidRDefault="00335E4E" w:rsidP="00335E4E">
      <w:pPr>
        <w:pStyle w:val="Heading3"/>
      </w:pPr>
      <w:bookmarkStart w:id="44" w:name="_Toc257275471"/>
      <w:r w:rsidRPr="007B4CFE">
        <w:lastRenderedPageBreak/>
        <w:t>Results achieved</w:t>
      </w:r>
      <w:bookmarkEnd w:id="44"/>
    </w:p>
    <w:p w14:paraId="402D0EFF"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1BA5153F" w14:textId="77777777" w:rsidR="00335E4E" w:rsidRPr="007B4CFE" w:rsidRDefault="00335E4E" w:rsidP="00335E4E">
      <w:pPr>
        <w:rPr>
          <w:i/>
        </w:rPr>
      </w:pPr>
      <w:r w:rsidRPr="007B4CFE">
        <w:rPr>
          <w:i/>
          <w:highlight w:val="yellow"/>
        </w:rPr>
        <w:t>Expected amount: 1 A4 page</w:t>
      </w:r>
    </w:p>
    <w:p w14:paraId="272CC5BD" w14:textId="77777777" w:rsidR="00335E4E" w:rsidRPr="007B4CFE" w:rsidRDefault="00335E4E" w:rsidP="00335E4E">
      <w:pPr>
        <w:pStyle w:val="Heading3"/>
      </w:pPr>
      <w:bookmarkStart w:id="45" w:name="_Toc257275472"/>
      <w:r w:rsidRPr="007B4CFE">
        <w:t>Mini project closure report</w:t>
      </w:r>
      <w:bookmarkEnd w:id="45"/>
    </w:p>
    <w:p w14:paraId="7BAAB1CF"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5E743D58" w14:textId="77777777" w:rsidR="00335E4E" w:rsidRPr="007B4CFE" w:rsidRDefault="00335E4E" w:rsidP="00335E4E">
      <w:pPr>
        <w:rPr>
          <w:i/>
        </w:rPr>
      </w:pPr>
      <w:r w:rsidRPr="007B4CFE">
        <w:rPr>
          <w:i/>
          <w:highlight w:val="yellow"/>
        </w:rPr>
        <w:t>Expected amount: 2 A4 pages</w:t>
      </w:r>
    </w:p>
    <w:p w14:paraId="2C624F95" w14:textId="77777777" w:rsidR="00335E4E" w:rsidRPr="007B4CFE" w:rsidRDefault="00335E4E" w:rsidP="00335E4E">
      <w:pPr>
        <w:pStyle w:val="Heading4"/>
      </w:pPr>
      <w:r w:rsidRPr="007B4CFE">
        <w:t>Objectives Achieved</w:t>
      </w:r>
    </w:p>
    <w:p w14:paraId="5293CF36"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0B811A6B" w14:textId="77777777" w:rsidR="00335E4E" w:rsidRPr="007B4CFE" w:rsidRDefault="00335E4E" w:rsidP="00335E4E">
      <w:pPr>
        <w:pStyle w:val="Heading4"/>
      </w:pPr>
      <w:r w:rsidRPr="007B4CFE">
        <w:t>Benefits</w:t>
      </w:r>
    </w:p>
    <w:p w14:paraId="72DF3F81"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79942063" w14:textId="77777777" w:rsidR="00335E4E" w:rsidRPr="007B4CFE" w:rsidRDefault="00335E4E" w:rsidP="00335E4E">
      <w:pPr>
        <w:pStyle w:val="Heading4"/>
      </w:pPr>
      <w:r w:rsidRPr="007B4CFE">
        <w:t>Scope</w:t>
      </w:r>
    </w:p>
    <w:p w14:paraId="42AB5ECA"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436049B8" w14:textId="77777777" w:rsidR="00335E4E" w:rsidRPr="007B4CFE" w:rsidRDefault="00335E4E" w:rsidP="00335E4E">
      <w:pPr>
        <w:pStyle w:val="Heading4"/>
      </w:pPr>
      <w:r w:rsidRPr="007B4CFE">
        <w:t>Lessons Learned</w:t>
      </w:r>
    </w:p>
    <w:p w14:paraId="5FF8E59E" w14:textId="77777777" w:rsidR="00335E4E" w:rsidRPr="007B4CFE" w:rsidRDefault="00335E4E" w:rsidP="00335E4E">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6A8DCD11" w14:textId="77777777" w:rsidR="00335E4E" w:rsidRPr="007B4CFE" w:rsidRDefault="00335E4E" w:rsidP="00335E4E"/>
    <w:p w14:paraId="5D00E9E1" w14:textId="77777777" w:rsidR="00335E4E" w:rsidRPr="007B4CFE" w:rsidRDefault="00335E4E" w:rsidP="00335E4E">
      <w:pPr>
        <w:pStyle w:val="Heading4"/>
      </w:pPr>
      <w:r w:rsidRPr="007B4CFE">
        <w:t>Was the Project managed appropriately?</w:t>
      </w:r>
    </w:p>
    <w:p w14:paraId="07193B60"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6E079528" w14:textId="77777777" w:rsidR="00335E4E" w:rsidRPr="007B4CFE" w:rsidRDefault="00335E4E" w:rsidP="00335E4E">
      <w:pPr>
        <w:pStyle w:val="Heading4"/>
      </w:pPr>
      <w:r w:rsidRPr="007B4CFE">
        <w:t>Risks</w:t>
      </w:r>
    </w:p>
    <w:p w14:paraId="33F22415" w14:textId="77777777" w:rsidR="00335E4E" w:rsidRPr="007B4CFE" w:rsidRDefault="00335E4E" w:rsidP="00335E4E">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7D2CB460" w14:textId="28C5E18A" w:rsidR="007D2C1B" w:rsidRPr="007B4CFE" w:rsidRDefault="00E534D4" w:rsidP="007D2C1B">
      <w:pPr>
        <w:pStyle w:val="Heading2"/>
      </w:pPr>
      <w:bookmarkStart w:id="46" w:name="_Toc257275473"/>
      <w:r w:rsidRPr="007B4CFE">
        <w:t xml:space="preserve">TSA4.8: Transforming </w:t>
      </w:r>
      <w:r w:rsidR="00986324" w:rsidRPr="007B4CFE">
        <w:t xml:space="preserve">scientific research platforms </w:t>
      </w:r>
      <w:r w:rsidRPr="007B4CFE">
        <w:t xml:space="preserve">to </w:t>
      </w:r>
      <w:r w:rsidR="00986324" w:rsidRPr="007B4CFE">
        <w:t>exploit cloud capabilities</w:t>
      </w:r>
      <w:bookmarkEnd w:id="46"/>
    </w:p>
    <w:p w14:paraId="496BF8CC" w14:textId="528B325C" w:rsidR="002A0295" w:rsidRPr="007B4CFE" w:rsidRDefault="002A0295" w:rsidP="002A0295">
      <w:r w:rsidRPr="007B4CFE">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5982103" w14:textId="77777777" w:rsidR="00335E4E" w:rsidRPr="007B4CFE" w:rsidRDefault="00335E4E" w:rsidP="00335E4E">
      <w:pPr>
        <w:pStyle w:val="Heading3"/>
      </w:pPr>
      <w:bookmarkStart w:id="47" w:name="_Toc257275474"/>
      <w:r w:rsidRPr="007B4CFE">
        <w:lastRenderedPageBreak/>
        <w:t>Results achieved</w:t>
      </w:r>
      <w:bookmarkEnd w:id="47"/>
    </w:p>
    <w:p w14:paraId="0DAE2CEF" w14:textId="4CC028E6" w:rsidR="00F97BE1" w:rsidRPr="007B4CFE" w:rsidRDefault="00F97BE1" w:rsidP="003551B1">
      <w:r w:rsidRPr="007B4CFE">
        <w:t>For the WeNMR community, two use cases were considered</w:t>
      </w:r>
      <w:r w:rsidR="00D21633" w:rsidRPr="007B4CFE">
        <w:t xml:space="preserve">. First of all, we crafted an image containing the Gromacs software along with PyMol for molecular visualization. This image is intended to be used for tutorial purposes, such that students can easily start off with an already running Gromacs environment. The second use case involved the VCING application for validating and improving biomolecular NMR structures. The original image provided by the community had been generated several years ago and was missing important updates. Secondly, the image was clearly a development environment including continuous integration server and related data payload of generated software </w:t>
      </w:r>
      <w:r w:rsidR="00AD4A61" w:rsidRPr="007B4CFE">
        <w:t>artefacts</w:t>
      </w:r>
      <w:r w:rsidR="00D21633" w:rsidRPr="007B4CFE">
        <w:t xml:space="preserve">.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 </w:t>
      </w:r>
      <w:commentRangeStart w:id="48"/>
      <w:r w:rsidR="00D21633" w:rsidRPr="007B4CFE">
        <w:t xml:space="preserve">(REF EGI DOC 1824-v3). </w:t>
      </w:r>
      <w:commentRangeEnd w:id="48"/>
      <w:r w:rsidR="00AD4A61" w:rsidRPr="007B4CFE">
        <w:rPr>
          <w:rStyle w:val="CommentReference"/>
        </w:rPr>
        <w:commentReference w:id="48"/>
      </w:r>
      <w:r w:rsidR="0084283E" w:rsidRPr="007B4CFE">
        <w:t>We have never received any official or final feedback regarding our recommendations or implementation for any of the two use cases</w:t>
      </w:r>
      <w:r w:rsidR="00B6351C" w:rsidRPr="007B4CFE">
        <w:t>.</w:t>
      </w:r>
    </w:p>
    <w:p w14:paraId="1BB87CDF" w14:textId="46F7D3CC" w:rsidR="00B6351C" w:rsidRPr="007B4CFE" w:rsidRDefault="00B6351C" w:rsidP="003551B1">
      <w:r w:rsidRPr="007B4CFE">
        <w:t>Engagement with the BNCweb use case of CLARIN started rather late in the project.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7B4CFE">
        <w:t>red out and separated from the web frontend. Only later we discovered that the scaling characteristics of the application are not quite as simple as claimed by the user community. Additionally, there are technical requirements in BNCweb to host the MySQL server and web frontend on the same machine.</w:t>
      </w:r>
    </w:p>
    <w:p w14:paraId="2C852682" w14:textId="791BCEA3" w:rsidR="00C256FA" w:rsidRPr="007B4CFE" w:rsidRDefault="00C256FA" w:rsidP="003551B1">
      <w:r w:rsidRPr="007B4CFE">
        <w:t>The PeachNote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3AD32A77" w14:textId="585FF353" w:rsidR="00C256FA" w:rsidRPr="007B4CFE" w:rsidRDefault="00C256FA" w:rsidP="003551B1">
      <w:r w:rsidRPr="007B4CFE">
        <w:t>For the BioVeL community and their OpenModeller use case, we proposed to shrink the image by removing excess data payload, cleaning the operating system and using cloud-init for contextualization of instances. The recommendations are in the final phase of implementation and need to be verified by the user community.</w:t>
      </w:r>
    </w:p>
    <w:p w14:paraId="7F6565FE" w14:textId="77777777" w:rsidR="00335E4E" w:rsidRPr="007B4CFE" w:rsidRDefault="00335E4E" w:rsidP="00335E4E">
      <w:pPr>
        <w:pStyle w:val="Heading3"/>
      </w:pPr>
      <w:bookmarkStart w:id="49" w:name="_Toc257275475"/>
      <w:r w:rsidRPr="007B4CFE">
        <w:t>Mini project closure report</w:t>
      </w:r>
      <w:bookmarkEnd w:id="49"/>
    </w:p>
    <w:p w14:paraId="2EC48B93" w14:textId="77777777" w:rsidR="000005ED" w:rsidRPr="007B4CFE" w:rsidRDefault="000005ED" w:rsidP="000005ED">
      <w:r w:rsidRPr="007B4CFE">
        <w:t>The activity started out with a set of use case specific questionnaires that were sent to the user communities. One of the goals was to find out which storage access patterns were prevalent for each 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452B44D1" w14:textId="77777777" w:rsidR="000005ED" w:rsidRPr="007B4CFE" w:rsidRDefault="000005ED" w:rsidP="000005ED">
      <w:r w:rsidRPr="007B4CFE">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p>
    <w:p w14:paraId="27FBEB88" w14:textId="77777777" w:rsidR="000005ED" w:rsidRPr="007B4CFE" w:rsidRDefault="000005ED" w:rsidP="000005ED">
      <w:r w:rsidRPr="007B4CFE">
        <w:t>We engaged with a number of user communities to see how we could help them make better use of the EGI federated cloud resources.</w:t>
      </w:r>
    </w:p>
    <w:p w14:paraId="77E31EDA" w14:textId="4B59F0E7" w:rsidR="000221E7" w:rsidRPr="007B4CFE" w:rsidRDefault="000005ED" w:rsidP="000221E7">
      <w:r w:rsidRPr="007B4CFE">
        <w:t>F</w:t>
      </w:r>
      <w:r w:rsidR="000221E7" w:rsidRPr="007B4CFE">
        <w:t>urther communities</w:t>
      </w:r>
      <w:r w:rsidRPr="007B4CFE">
        <w:t xml:space="preserve"> in addition to the above mentioned ones </w:t>
      </w:r>
      <w:r w:rsidR="000221E7" w:rsidRPr="007B4CFE">
        <w:t xml:space="preserve">had initially been considered to engage with. However, this did not happen for several reasons. The WSPGRADE and GAIASpace use cases </w:t>
      </w:r>
      <w:r w:rsidR="000221E7" w:rsidRPr="007B4CFE">
        <w:lastRenderedPageBreak/>
        <w:t>were poorly defined. The VMDIRAC tool is a framework and as such not a primary target of our activities. When interacting with the DCH-RP community, the goals in terms of technical implementation were too vague to make any recommendations at the time.</w:t>
      </w:r>
      <w:r w:rsidRPr="007B4CFE">
        <w:t xml:space="preserve"> Lastly, with only limited resources in the project, we focused on the most promising use cases.</w:t>
      </w:r>
    </w:p>
    <w:p w14:paraId="13AFA18A" w14:textId="73811D6E" w:rsidR="000005ED" w:rsidRPr="007B4CFE" w:rsidRDefault="00335E4E" w:rsidP="00335E4E">
      <w:pPr>
        <w:pStyle w:val="Heading4"/>
      </w:pPr>
      <w:r w:rsidRPr="007B4CFE">
        <w:t>Objectives Achieved</w:t>
      </w:r>
    </w:p>
    <w:p w14:paraId="5AB6EE53" w14:textId="7508FFB1" w:rsidR="00F842AF" w:rsidRPr="007B4CFE" w:rsidRDefault="00F842AF" w:rsidP="00F842AF">
      <w:r w:rsidRPr="007B4CFE">
        <w:t>After thorough investigation of user communities’ images, we were able to determine which components within the images can be removed. This lead to generic patterns for optimization which have been documented in our Wiki as well as dedicated blog posts.</w:t>
      </w:r>
    </w:p>
    <w:p w14:paraId="4C7B6720" w14:textId="4FA8500E" w:rsidR="00D02094" w:rsidRPr="007B4CFE" w:rsidRDefault="00D02094" w:rsidP="00F842AF">
      <w:r w:rsidRPr="007B4CFE">
        <w:t xml:space="preserve">Another topic of optimization was the use of appropriate storage resources. Whereas many communities stored data within their images, we recommend </w:t>
      </w:r>
      <w:r w:rsidR="00631539" w:rsidRPr="007B4CFE">
        <w:t>using</w:t>
      </w:r>
      <w:r w:rsidRPr="007B4CFE">
        <w:t xml:space="preserve"> explicit storage resources, either attachable block storage or object storage, depending on the use case and data access pattern.</w:t>
      </w:r>
    </w:p>
    <w:p w14:paraId="2E51F4A3" w14:textId="4C72001E" w:rsidR="002D5622" w:rsidRPr="007B4CFE" w:rsidRDefault="002D5622" w:rsidP="002D5622">
      <w:r w:rsidRPr="007B4CFE">
        <w:t xml:space="preserve">We have used the EGI Blog to publish information dedicated to image setup. In one </w:t>
      </w:r>
      <w:r w:rsidR="00F842AF" w:rsidRPr="007B4CFE">
        <w:t>posting</w:t>
      </w:r>
      <w:r w:rsidRPr="007B4CFE">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7B4CFE">
        <w:t>post</w:t>
      </w:r>
      <w:r w:rsidRPr="007B4CFE">
        <w:t>, we described how to shrink images without altering their contents, a measure that can always be taken and potentially avoid gigabytes of data being transferred per image or instance.</w:t>
      </w:r>
    </w:p>
    <w:p w14:paraId="173DEFC6" w14:textId="77777777" w:rsidR="00D02094" w:rsidRPr="007B4CFE" w:rsidRDefault="002D5622" w:rsidP="002D5622">
      <w:r w:rsidRPr="007B4CFE">
        <w:t xml:space="preserve">These results have also been incorporated in the generic images that we provide. The generic images contain the minimal operating system and are contextualized through cloud-init. These can be used as a basis </w:t>
      </w:r>
      <w:r w:rsidR="002F5C06" w:rsidRPr="007B4CFE">
        <w:t xml:space="preserve">for application specific images. They are available for Debian 7 and </w:t>
      </w:r>
      <w:r w:rsidR="00D02094" w:rsidRPr="007B4CFE">
        <w:t>Ubuntu.</w:t>
      </w:r>
    </w:p>
    <w:p w14:paraId="522F423E" w14:textId="07141403" w:rsidR="002D5622" w:rsidRPr="007B4CFE" w:rsidRDefault="00D02094" w:rsidP="002D5622">
      <w:r w:rsidRPr="007B4CFE">
        <w:t xml:space="preserve">One of the </w:t>
      </w:r>
      <w:r w:rsidR="00631539" w:rsidRPr="007B4CFE">
        <w:t xml:space="preserve">generic </w:t>
      </w:r>
      <w:r w:rsidRPr="007B4CFE">
        <w:t>capabilities that the BNCweb use case lead us to is a generic database server that can be instantiated and linked with arbitrary data provided through an attachable block storage device.</w:t>
      </w:r>
      <w:r w:rsidR="00631539" w:rsidRPr="007B4CFE">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38634B3E" w14:textId="77777777" w:rsidR="00335E4E" w:rsidRPr="007B4CFE" w:rsidRDefault="00335E4E" w:rsidP="00335E4E">
      <w:pPr>
        <w:pStyle w:val="Heading4"/>
      </w:pPr>
      <w:commentRangeStart w:id="50"/>
      <w:r w:rsidRPr="007B4CFE">
        <w:t>Benefits</w:t>
      </w:r>
      <w:commentRangeEnd w:id="50"/>
      <w:r w:rsidR="00AD4A61" w:rsidRPr="007B4CFE">
        <w:rPr>
          <w:rStyle w:val="CommentReference"/>
          <w:rFonts w:ascii="Times New Roman" w:hAnsi="Times New Roman"/>
          <w:b w:val="0"/>
          <w:bCs w:val="0"/>
        </w:rPr>
        <w:commentReference w:id="50"/>
      </w:r>
    </w:p>
    <w:p w14:paraId="544A4D7C"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418B5E38" w14:textId="77777777" w:rsidR="00335E4E" w:rsidRPr="007B4CFE" w:rsidRDefault="00335E4E" w:rsidP="00335E4E">
      <w:pPr>
        <w:pStyle w:val="Heading4"/>
      </w:pPr>
      <w:r w:rsidRPr="007B4CFE">
        <w:t>Scope</w:t>
      </w:r>
    </w:p>
    <w:p w14:paraId="2E3A3D62" w14:textId="662B0DE8" w:rsidR="00631539" w:rsidRPr="007B4CFE" w:rsidRDefault="00631539" w:rsidP="00631539">
      <w:r w:rsidRPr="007B4CFE">
        <w:t xml:space="preserve">Beyond the optimization of individual VM images for selected use cases, we originally also targeted the use of </w:t>
      </w:r>
      <w:r w:rsidR="00AD4A61" w:rsidRPr="007B4CFE">
        <w:t>higher-level</w:t>
      </w:r>
      <w:r w:rsidRPr="007B4CFE">
        <w:t xml:space="preserve"> cloud services and </w:t>
      </w:r>
      <w:r w:rsidR="00726DDA" w:rsidRPr="007B4CFE">
        <w:t xml:space="preserve">allowing </w:t>
      </w:r>
      <w:r w:rsidRPr="007B4CFE">
        <w:t xml:space="preserve">applications </w:t>
      </w:r>
      <w:r w:rsidR="00726DDA" w:rsidRPr="007B4CFE">
        <w:t xml:space="preserve">to make better use of the distributed infrastructure they run in. These </w:t>
      </w:r>
      <w:r w:rsidR="00AD4A61" w:rsidRPr="007B4CFE">
        <w:t>higher-level</w:t>
      </w:r>
      <w:r w:rsidR="00726DDA" w:rsidRPr="007B4CFE">
        <w:t xml:space="preserve"> services include messaging, auto-scaling, cloud orchestration. Partially, these have been developed in other mini projects. Also, some new standards and implementations appeared during the course of the project.</w:t>
      </w:r>
    </w:p>
    <w:p w14:paraId="17DD5936" w14:textId="77777777" w:rsidR="00335E4E" w:rsidRPr="007B4CFE" w:rsidRDefault="00335E4E" w:rsidP="00335E4E">
      <w:pPr>
        <w:pStyle w:val="Heading4"/>
      </w:pPr>
      <w:r w:rsidRPr="007B4CFE">
        <w:t>Lessons Learned</w:t>
      </w:r>
    </w:p>
    <w:p w14:paraId="18C3ED6D" w14:textId="0221CAEF" w:rsidR="00335E4E" w:rsidRPr="007B4CFE" w:rsidRDefault="00F90526" w:rsidP="00335E4E">
      <w:r w:rsidRPr="007B4CFE">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2F781F3A" w14:textId="77777777" w:rsidR="00335E4E" w:rsidRPr="007B4CFE" w:rsidRDefault="00335E4E" w:rsidP="00335E4E">
      <w:pPr>
        <w:pStyle w:val="Heading4"/>
      </w:pPr>
      <w:commentRangeStart w:id="51"/>
      <w:r w:rsidRPr="007B4CFE">
        <w:lastRenderedPageBreak/>
        <w:t>Was the Project managed appropriately?</w:t>
      </w:r>
      <w:commentRangeEnd w:id="51"/>
      <w:r w:rsidR="00AD4A61" w:rsidRPr="007B4CFE">
        <w:rPr>
          <w:rStyle w:val="CommentReference"/>
          <w:rFonts w:ascii="Times New Roman" w:hAnsi="Times New Roman"/>
          <w:b w:val="0"/>
          <w:bCs w:val="0"/>
        </w:rPr>
        <w:commentReference w:id="51"/>
      </w:r>
    </w:p>
    <w:p w14:paraId="2E52C97D"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39089CF3" w14:textId="77777777" w:rsidR="00335E4E" w:rsidRPr="007B4CFE" w:rsidRDefault="00335E4E" w:rsidP="00335E4E">
      <w:pPr>
        <w:pStyle w:val="Heading4"/>
      </w:pPr>
      <w:r w:rsidRPr="007B4CFE">
        <w:t>Risks</w:t>
      </w:r>
    </w:p>
    <w:p w14:paraId="573CF1BF" w14:textId="0BF86FE6" w:rsidR="00815483" w:rsidRPr="007B4CFE" w:rsidRDefault="00815483" w:rsidP="00815483">
      <w:r w:rsidRPr="007B4CFE">
        <w:t xml:space="preserve">As described </w:t>
      </w:r>
      <w:r w:rsidR="0003008A" w:rsidRPr="007B4CFE">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7B4CFE">
        <w:t xml:space="preserve">heterogeneous </w:t>
      </w:r>
      <w:r w:rsidR="0003008A" w:rsidRPr="007B4CFE">
        <w:t>commitment had not been foreseen</w:t>
      </w:r>
      <w:r w:rsidR="00857156" w:rsidRPr="007B4CFE">
        <w:t>.</w:t>
      </w:r>
    </w:p>
    <w:p w14:paraId="1604FB77" w14:textId="55B32F56" w:rsidR="007D2C1B" w:rsidRPr="007B4CFE" w:rsidRDefault="00E534D4" w:rsidP="007D2C1B">
      <w:pPr>
        <w:pStyle w:val="Heading2"/>
      </w:pPr>
      <w:bookmarkStart w:id="52" w:name="_Toc257275476"/>
      <w:commentRangeStart w:id="53"/>
      <w:r w:rsidRPr="007B4CFE">
        <w:t>TSA4.9: VO</w:t>
      </w:r>
      <w:r w:rsidR="00986324" w:rsidRPr="007B4CFE">
        <w:t xml:space="preserve"> A</w:t>
      </w:r>
      <w:r w:rsidRPr="007B4CFE">
        <w:t>dministration and operations PORtal (VAPOR)</w:t>
      </w:r>
      <w:commentRangeEnd w:id="53"/>
      <w:r w:rsidR="00C83653" w:rsidRPr="007B4CFE">
        <w:rPr>
          <w:rStyle w:val="CommentReference"/>
          <w:rFonts w:ascii="Times New Roman" w:hAnsi="Times New Roman"/>
          <w:b w:val="0"/>
          <w:bCs w:val="0"/>
          <w:i w:val="0"/>
          <w:iCs w:val="0"/>
        </w:rPr>
        <w:commentReference w:id="53"/>
      </w:r>
      <w:bookmarkEnd w:id="52"/>
    </w:p>
    <w:p w14:paraId="5E5EDD04" w14:textId="77777777" w:rsidR="00143195" w:rsidRPr="007B4CFE" w:rsidRDefault="00143195" w:rsidP="00143195">
      <w:pPr>
        <w:spacing w:after="80"/>
      </w:pPr>
      <w:r w:rsidRPr="007B4CFE">
        <w:t>VAPOR intends to help small and medium-sized grid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7851DCA8" w14:textId="77777777" w:rsidR="00143195" w:rsidRPr="007B4CFE" w:rsidRDefault="00143195" w:rsidP="00143195">
      <w:r w:rsidRPr="007B4CFE">
        <w:t xml:space="preserve">The portal is expected to </w:t>
      </w:r>
    </w:p>
    <w:p w14:paraId="778B230C" w14:textId="77777777" w:rsidR="00143195" w:rsidRPr="007B4CFE" w:rsidRDefault="00143195" w:rsidP="00143195">
      <w:pPr>
        <w:pStyle w:val="ListParagraph"/>
        <w:numPr>
          <w:ilvl w:val="0"/>
          <w:numId w:val="5"/>
        </w:numPr>
      </w:pPr>
      <w:r w:rsidRPr="007B4CFE">
        <w:t>Facilitate administration and operations for VO with few IT support,</w:t>
      </w:r>
    </w:p>
    <w:p w14:paraId="2FCC73AE" w14:textId="77777777" w:rsidR="00143195" w:rsidRPr="007B4CFE" w:rsidRDefault="00143195" w:rsidP="00143195">
      <w:pPr>
        <w:pStyle w:val="ListParagraph"/>
        <w:numPr>
          <w:ilvl w:val="0"/>
          <w:numId w:val="5"/>
        </w:numPr>
      </w:pPr>
      <w:r w:rsidRPr="007B4CFE">
        <w:t xml:space="preserve">Help communities sustain their model by making it possible to mutualise the administrative and operational cost with other communities, </w:t>
      </w:r>
    </w:p>
    <w:p w14:paraId="40E53609" w14:textId="517E987A" w:rsidR="002A0295" w:rsidRPr="007B4CFE" w:rsidRDefault="00143195" w:rsidP="00143195">
      <w:r w:rsidRPr="007B4CFE">
        <w:t>Facilitate the outreach of new user communities by making it easier to start with the administration and operations of a VO.</w:t>
      </w:r>
    </w:p>
    <w:p w14:paraId="45558626" w14:textId="77777777" w:rsidR="00335E4E" w:rsidRPr="007B4CFE" w:rsidRDefault="00335E4E" w:rsidP="00335E4E">
      <w:pPr>
        <w:pStyle w:val="Heading3"/>
      </w:pPr>
      <w:bookmarkStart w:id="54" w:name="_Toc257275477"/>
      <w:r w:rsidRPr="007B4CFE">
        <w:t>Results achieved</w:t>
      </w:r>
      <w:bookmarkEnd w:id="54"/>
    </w:p>
    <w:p w14:paraId="0C1FC4B6" w14:textId="77777777" w:rsidR="00AC6EB7" w:rsidRPr="007B4CFE" w:rsidRDefault="00AC6EB7" w:rsidP="00AC6EB7">
      <w:pPr>
        <w:pStyle w:val="Heading4"/>
      </w:pPr>
      <w:bookmarkStart w:id="55" w:name="_Toc257275478"/>
      <w:r w:rsidRPr="007B4CFE">
        <w:t>Functional specifications</w:t>
      </w:r>
    </w:p>
    <w:p w14:paraId="39CA1F0F" w14:textId="77777777" w:rsidR="00AC6EB7" w:rsidRPr="007B4CFE" w:rsidRDefault="00AC6EB7" w:rsidP="00AC6EB7">
      <w:pPr>
        <w:spacing w:after="80"/>
      </w:pPr>
      <w:r w:rsidRPr="007B4CFE">
        <w:t xml:space="preserve">In the first phase of the project (M1 to M3) the functional specifications and priorities of the project were defined with partners, along with the inventory of existing material that may be leveraged on. This phase resulted in </w:t>
      </w:r>
      <w:r w:rsidRPr="007B4CFE">
        <w:rPr>
          <w:i/>
        </w:rPr>
        <w:t>Deliverable D1 - VAPOR Functional Specifications</w:t>
      </w:r>
      <w:r w:rsidRPr="007B4CFE">
        <w:t xml:space="preserve"> [</w:t>
      </w:r>
      <w:r w:rsidRPr="007B4CFE">
        <w:fldChar w:fldCharType="begin"/>
      </w:r>
      <w:r w:rsidRPr="007B4CFE">
        <w:instrText xml:space="preserve"> REF VAPOR_D1 \h </w:instrText>
      </w:r>
      <w:r w:rsidRPr="007B4CFE">
        <w:fldChar w:fldCharType="separate"/>
      </w:r>
      <w:r w:rsidRPr="007B4CFE">
        <w:rPr>
          <w:rFonts w:ascii="Calibri" w:hAnsi="Calibri" w:cs="Calibri"/>
        </w:rPr>
        <w:t xml:space="preserve">R </w:t>
      </w:r>
      <w:r w:rsidRPr="007B4CFE">
        <w:rPr>
          <w:rFonts w:ascii="Calibri" w:hAnsi="Calibri" w:cs="Calibri"/>
          <w:noProof/>
        </w:rPr>
        <w:t>8</w:t>
      </w:r>
      <w:r w:rsidRPr="007B4CFE">
        <w:fldChar w:fldCharType="end"/>
      </w:r>
      <w:r w:rsidRPr="007B4CFE">
        <w:t>].</w:t>
      </w:r>
    </w:p>
    <w:p w14:paraId="1A164AFC" w14:textId="77777777" w:rsidR="00AC6EB7" w:rsidRPr="007B4CFE" w:rsidRDefault="00AC6EB7" w:rsidP="00AC6EB7">
      <w:pPr>
        <w:pStyle w:val="Heading4"/>
      </w:pPr>
      <w:r w:rsidRPr="007B4CFE">
        <w:t>Developments</w:t>
      </w:r>
    </w:p>
    <w:p w14:paraId="6447526D" w14:textId="5EAFC9D8" w:rsidR="00AC6EB7" w:rsidRPr="007B4CFE" w:rsidRDefault="00AC6EB7" w:rsidP="00AC6EB7">
      <w:pPr>
        <w:spacing w:after="80"/>
      </w:pPr>
      <w:r w:rsidRPr="007B4CFE">
        <w:t xml:space="preserve">VAPOR consists of three major sets of features (details follow): (1) Resources status indicators and operational reports, (2) VO data management, and (3) Community users management. A fourth feature regarding VO accounting described initially was deemed of low interest by partners. Only the first two sets of features were completed and deployed during the project duration. Reasons for not developing the third item (deliverable D3) are given in section </w:t>
      </w:r>
      <w:r w:rsidRPr="007B4CFE">
        <w:fldChar w:fldCharType="begin"/>
      </w:r>
      <w:r w:rsidRPr="007B4CFE">
        <w:instrText xml:space="preserve"> REF _Ref257278386 \r \h </w:instrText>
      </w:r>
      <w:r w:rsidRPr="007B4CFE">
        <w:fldChar w:fldCharType="separate"/>
      </w:r>
      <w:r w:rsidRPr="007B4CFE">
        <w:t>2.9.2.1</w:t>
      </w:r>
      <w:r w:rsidRPr="007B4CFE">
        <w:fldChar w:fldCharType="end"/>
      </w:r>
      <w:r w:rsidRPr="007B4CFE">
        <w:t>.</w:t>
      </w:r>
    </w:p>
    <w:p w14:paraId="1F32183C" w14:textId="77777777" w:rsidR="00AC6EB7" w:rsidRPr="007B4CFE" w:rsidRDefault="00AC6EB7" w:rsidP="00AC6EB7">
      <w:pPr>
        <w:spacing w:after="80"/>
      </w:pPr>
      <w:r w:rsidRPr="007B4CFE">
        <w:t xml:space="preserve">(1) The </w:t>
      </w:r>
      <w:r w:rsidRPr="007B4CFE">
        <w:rPr>
          <w:i/>
        </w:rPr>
        <w:t>Resource status indicators and operational reports</w:t>
      </w:r>
      <w:r w:rsidRPr="007B4CFE">
        <w:t xml:space="preserve"> comprise several functions:</w:t>
      </w:r>
    </w:p>
    <w:p w14:paraId="5FD87A34" w14:textId="77777777" w:rsidR="00AC6EB7" w:rsidRPr="007B4CFE" w:rsidRDefault="00AC6EB7" w:rsidP="00AC6EB7">
      <w:pPr>
        <w:pStyle w:val="ListParagraph"/>
        <w:numPr>
          <w:ilvl w:val="0"/>
          <w:numId w:val="20"/>
        </w:numPr>
        <w:spacing w:after="80"/>
      </w:pPr>
      <w:r w:rsidRPr="007B4CFE">
        <w:t>A consolidated list of the resources provide VO administrators with an outlook of the resources that support the VO, joining information from the GOCDB and BDII. Another view presents resources with non production status or well known issues (erroneous publication of information in the BDII).</w:t>
      </w:r>
    </w:p>
    <w:p w14:paraId="0ED516E1" w14:textId="77777777" w:rsidR="00AC6EB7" w:rsidRPr="007B4CFE" w:rsidRDefault="00AC6EB7" w:rsidP="00AC6EB7">
      <w:pPr>
        <w:pStyle w:val="ListParagraph"/>
        <w:numPr>
          <w:ilvl w:val="0"/>
          <w:numId w:val="20"/>
        </w:numPr>
        <w:spacing w:after="80"/>
      </w:pPr>
      <w:r w:rsidRPr="007B4CFE">
        <w:t xml:space="preserve">The JobMonitor tool monitors any computing elements supporting the VO and reports graphical and tabular views as to the rate of successful, faulty or timed-out jobs. An average execution time for successful jobs is calculated. </w:t>
      </w:r>
    </w:p>
    <w:p w14:paraId="1FDB5E20" w14:textId="77777777" w:rsidR="00AC6EB7" w:rsidRPr="007B4CFE" w:rsidRDefault="00AC6EB7" w:rsidP="00AC6EB7">
      <w:pPr>
        <w:pStyle w:val="ListParagraph"/>
        <w:numPr>
          <w:ilvl w:val="0"/>
          <w:numId w:val="20"/>
        </w:numPr>
        <w:spacing w:after="80"/>
      </w:pPr>
      <w:r w:rsidRPr="007B4CFE">
        <w:lastRenderedPageBreak/>
        <w:t>Results of the JobMonitor are used to compute a “white list” of computing elements, those CEs known to have been performing well during the last tests. This list can be used to feed a job submission system.</w:t>
      </w:r>
    </w:p>
    <w:p w14:paraId="3DB6C7CB" w14:textId="77777777" w:rsidR="00AC6EB7" w:rsidRPr="007B4CFE" w:rsidRDefault="00AC6EB7" w:rsidP="00AC6EB7">
      <w:pPr>
        <w:pStyle w:val="ListParagraph"/>
        <w:numPr>
          <w:ilvl w:val="0"/>
          <w:numId w:val="20"/>
        </w:numPr>
        <w:spacing w:after="80"/>
      </w:pPr>
      <w:r w:rsidRPr="007B4CFE">
        <w:t>Finally a view reports the evolution of the VO running and waiting jobs, that can help monitor the overall activity, and help investigate bad performances issues, in particular in the context of opportunistic usage of resources.</w:t>
      </w:r>
    </w:p>
    <w:p w14:paraId="281B8C3E" w14:textId="18DF57E9" w:rsidR="00AC6EB7" w:rsidRPr="007B4CFE" w:rsidRDefault="00AC6EB7" w:rsidP="00AC6EB7">
      <w:pPr>
        <w:spacing w:after="80"/>
      </w:pPr>
      <w:r w:rsidRPr="007B4CFE">
        <w:t xml:space="preserve">(2) The </w:t>
      </w:r>
      <w:r w:rsidRPr="007B4CFE">
        <w:rPr>
          <w:i/>
        </w:rPr>
        <w:t>VO Data Management</w:t>
      </w:r>
      <w:r w:rsidRPr="007B4CFE">
        <w:t xml:space="preserve"> comprises two functions that help VO administrators track full storage elements or prevent them from filling up, track and clean up inconsistencies between the file catalog and storage elements, deal with the decommissioning of storage elements.</w:t>
      </w:r>
    </w:p>
    <w:p w14:paraId="43DFE3AA" w14:textId="77777777" w:rsidR="00AC6EB7" w:rsidRPr="007B4CFE" w:rsidRDefault="00AC6EB7" w:rsidP="00AC6EB7">
      <w:pPr>
        <w:pStyle w:val="ListParagraph"/>
        <w:numPr>
          <w:ilvl w:val="0"/>
          <w:numId w:val="21"/>
        </w:numPr>
        <w:spacing w:after="80"/>
      </w:pPr>
      <w:r w:rsidRPr="007B4CFE">
        <w:t xml:space="preserve">The </w:t>
      </w:r>
      <w:r w:rsidRPr="007B4CFE">
        <w:rPr>
          <w:i/>
        </w:rPr>
        <w:t>catalog-based SE scan</w:t>
      </w:r>
      <w:r w:rsidRPr="007B4CFE">
        <w:t xml:space="preserve"> periodically checks the filling rate of the storage elements (SE) supporting the VO. Those over a per-VO configurable threshold are scanned against the VO logical file catalog (LFC). Reports provide a list of heavy users according to the LFC along with their current VO membership status, and help the VO administrators to contact those users to ask them to clean up or migrate their files.</w:t>
      </w:r>
    </w:p>
    <w:p w14:paraId="7F2DD2FC" w14:textId="77777777" w:rsidR="00AC6EB7" w:rsidRPr="007B4CFE" w:rsidRDefault="00AC6EB7" w:rsidP="00AC6EB7">
      <w:pPr>
        <w:pStyle w:val="ListParagraph"/>
        <w:numPr>
          <w:ilvl w:val="0"/>
          <w:numId w:val="21"/>
        </w:numPr>
        <w:spacing w:after="80"/>
      </w:pPr>
      <w:r w:rsidRPr="007B4CFE">
        <w:t xml:space="preserve">The </w:t>
      </w:r>
      <w:r w:rsidRPr="007B4CFE">
        <w:rPr>
          <w:i/>
        </w:rPr>
        <w:t>cleanup of dark data and lost files</w:t>
      </w:r>
      <w:r w:rsidRPr="007B4CFE">
        <w:t xml:space="preserve"> periodically checks the consistency between the VO file catalog and the files actually stored on the storage elements. Reports provide the list of inconsistencies that may be addressed manually. Optionally, the dark data files (older than a configurable age) can be cleaned up automatically.</w:t>
      </w:r>
    </w:p>
    <w:p w14:paraId="1C0412C6" w14:textId="77777777" w:rsidR="00AC6EB7" w:rsidRPr="007B4CFE" w:rsidRDefault="00AC6EB7" w:rsidP="00AC6EB7">
      <w:pPr>
        <w:spacing w:after="80"/>
      </w:pPr>
      <w:r w:rsidRPr="007B4CFE">
        <w:t xml:space="preserve">The features of the </w:t>
      </w:r>
      <w:r w:rsidRPr="007B4CFE">
        <w:rPr>
          <w:i/>
        </w:rPr>
        <w:t>Resource status indicators and operational reports</w:t>
      </w:r>
      <w:r w:rsidRPr="007B4CFE">
        <w:t xml:space="preserve"> (1) were delivered at M7 (deliverable D3.1). The </w:t>
      </w:r>
      <w:r w:rsidRPr="007B4CFE">
        <w:rPr>
          <w:i/>
        </w:rPr>
        <w:t>catalog-based SE scan</w:t>
      </w:r>
      <w:r w:rsidRPr="007B4CFE">
        <w:t xml:space="preserve"> was delivered at M9, while the </w:t>
      </w:r>
      <w:r w:rsidRPr="007B4CFE">
        <w:rPr>
          <w:i/>
        </w:rPr>
        <w:t>Cleanup of dark data and lost</w:t>
      </w:r>
      <w:r w:rsidRPr="007B4CFE">
        <w:t xml:space="preserve"> </w:t>
      </w:r>
      <w:r w:rsidRPr="007B4CFE">
        <w:rPr>
          <w:i/>
        </w:rPr>
        <w:t>files</w:t>
      </w:r>
      <w:r w:rsidRPr="007B4CFE">
        <w:t xml:space="preserve"> was delivered at M12 (deliverable D3.2).</w:t>
      </w:r>
    </w:p>
    <w:p w14:paraId="6350E7E8" w14:textId="77777777" w:rsidR="00AC6EB7" w:rsidRPr="007B4CFE" w:rsidRDefault="00AC6EB7" w:rsidP="00AC6EB7">
      <w:pPr>
        <w:spacing w:after="80"/>
      </w:pPr>
      <w:r w:rsidRPr="007B4CFE">
        <w:t>Along the project, a continuous bug fixing and improvement process helped update the functions, take into account feed-back from beta users, and integrate new functionalities periodically.</w:t>
      </w:r>
    </w:p>
    <w:p w14:paraId="31DD8F0A" w14:textId="77777777" w:rsidR="00AC6EB7" w:rsidRPr="007B4CFE" w:rsidRDefault="00AC6EB7" w:rsidP="00AC6EB7">
      <w:pPr>
        <w:pStyle w:val="Heading4"/>
      </w:pPr>
      <w:r w:rsidRPr="007B4CFE">
        <w:t>Deployment</w:t>
      </w:r>
    </w:p>
    <w:p w14:paraId="1BC551B8" w14:textId="77777777" w:rsidR="00AC6EB7" w:rsidRPr="007B4CFE" w:rsidRDefault="00AC6EB7" w:rsidP="00AC6EB7">
      <w:r w:rsidRPr="007B4CFE">
        <w:t xml:space="preserve">An early release of VAPOR, including the web application and the data collecting services of the </w:t>
      </w:r>
      <w:r w:rsidRPr="007B4CFE">
        <w:rPr>
          <w:i/>
        </w:rPr>
        <w:t>Resource status indicators and operational reports</w:t>
      </w:r>
      <w:r w:rsidRPr="007B4CFE">
        <w:t xml:space="preserve"> was deployed at M8.</w:t>
      </w:r>
    </w:p>
    <w:p w14:paraId="7BDCC693" w14:textId="77777777" w:rsidR="00AC6EB7" w:rsidRPr="007B4CFE" w:rsidRDefault="00AC6EB7" w:rsidP="00AC6EB7">
      <w:r w:rsidRPr="007B4CFE">
        <w:t>Then, a beta release was open for biomed at M9, for test by the biomed support team. VAPOR's data collecting services were deployed on a virtualized server hosted at the I3S laboratory. The web portal was integrated with the EGI Operations Portal, and deployed on the same web server. Two reasons for this choice: (i) avoid to provide users with yet another portal, and (ii) benefit from the production web servers maintained at the CCIN2P3 Computing Centre (CC) in Lyon.</w:t>
      </w:r>
    </w:p>
    <w:p w14:paraId="5FBAE139" w14:textId="77777777" w:rsidR="00AC6EB7" w:rsidRPr="007B4CFE" w:rsidRDefault="00AC6EB7" w:rsidP="00AC6EB7">
      <w:r w:rsidRPr="007B4CFE">
        <w:t>The shiwa-workflow.eu partner VO was enabled in VAPOR at M10. Then, VOs compchem, enmr.eu, vlemed and vo.francegrille.fr were enabled at M11 and M12.</w:t>
      </w:r>
    </w:p>
    <w:p w14:paraId="1F5F303C" w14:textId="77777777" w:rsidR="00AC6EB7" w:rsidRPr="007B4CFE" w:rsidRDefault="00AC6EB7" w:rsidP="00AC6EB7">
      <w:pPr>
        <w:pStyle w:val="Heading4"/>
      </w:pPr>
      <w:r w:rsidRPr="007B4CFE">
        <w:t>Documentation</w:t>
      </w:r>
    </w:p>
    <w:p w14:paraId="21CA302F" w14:textId="77777777" w:rsidR="00AC6EB7" w:rsidRPr="007B4CFE" w:rsidRDefault="00AC6EB7" w:rsidP="00AC6EB7">
      <w:r w:rsidRPr="007B4CFE">
        <w:t xml:space="preserve">A detailed </w:t>
      </w:r>
      <w:r w:rsidRPr="007B4CFE">
        <w:rPr>
          <w:i/>
        </w:rPr>
        <w:t>Installation and Configuration Guide</w:t>
      </w:r>
      <w:r w:rsidRPr="007B4CFE">
        <w:rPr>
          <w:rStyle w:val="FootnoteReference"/>
          <w:i/>
        </w:rPr>
        <w:footnoteReference w:id="12"/>
      </w:r>
      <w:r w:rsidRPr="007B4CFE">
        <w:t xml:space="preserve"> has been written and updated all along the evolutions of the project. This document lists software dependencies, configuration files, the complete installation and deployment procedure, as well as the procedure to enable an additional VO.</w:t>
      </w:r>
    </w:p>
    <w:p w14:paraId="64A7525D" w14:textId="77777777" w:rsidR="00AC6EB7" w:rsidRPr="007B4CFE" w:rsidRDefault="00AC6EB7" w:rsidP="00AC6EB7">
      <w:r w:rsidRPr="007B4CFE">
        <w:t xml:space="preserve">A document </w:t>
      </w:r>
      <w:r w:rsidRPr="007B4CFE">
        <w:rPr>
          <w:i/>
        </w:rPr>
        <w:t>Apache2 Server securization guide lines</w:t>
      </w:r>
      <w:r w:rsidRPr="007B4CFE">
        <w:t xml:space="preserve"> provides guidelines as to the safe configuration of an Apache server. It has been applied to the web server hosted at I3S which serves the data collected to the web application hosted on production web servers at the IN2P3 CC.</w:t>
      </w:r>
    </w:p>
    <w:p w14:paraId="2D291E35" w14:textId="77777777" w:rsidR="00335E4E" w:rsidRPr="007B4CFE" w:rsidRDefault="00335E4E" w:rsidP="00335E4E">
      <w:pPr>
        <w:pStyle w:val="Heading3"/>
      </w:pPr>
      <w:r w:rsidRPr="007B4CFE">
        <w:lastRenderedPageBreak/>
        <w:t>Mini project closure report</w:t>
      </w:r>
      <w:bookmarkEnd w:id="55"/>
    </w:p>
    <w:p w14:paraId="45290772" w14:textId="77777777" w:rsidR="00335E4E" w:rsidRPr="007B4CFE" w:rsidRDefault="00335E4E" w:rsidP="00335E4E">
      <w:pPr>
        <w:pStyle w:val="Heading4"/>
      </w:pPr>
      <w:bookmarkStart w:id="56" w:name="_Ref257278386"/>
      <w:r w:rsidRPr="007B4CFE">
        <w:t>Objectives Achieved</w:t>
      </w:r>
      <w:bookmarkEnd w:id="56"/>
    </w:p>
    <w:p w14:paraId="3A161AB4" w14:textId="77777777" w:rsidR="00AC6EB7" w:rsidRPr="007B4CFE" w:rsidRDefault="00AC6EB7" w:rsidP="00AC6EB7">
      <w:pPr>
        <w:spacing w:after="80"/>
      </w:pPr>
      <w:r w:rsidRPr="007B4CFE">
        <w:t>The main goal of VAPOR is the development and deployment of an administration and operations portal dedicated to help small and medium-size grid communities perform daily administrative and operational tasks.</w:t>
      </w:r>
    </w:p>
    <w:p w14:paraId="7D0B2E4C" w14:textId="77777777" w:rsidR="00AC6EB7" w:rsidRPr="007B4CFE" w:rsidRDefault="00AC6EB7" w:rsidP="00AC6EB7">
      <w:pPr>
        <w:spacing w:after="80"/>
      </w:pPr>
      <w:r w:rsidRPr="007B4CFE">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30FC21AE" w14:textId="77777777" w:rsidR="00AC6EB7" w:rsidRPr="007B4CFE" w:rsidRDefault="00AC6EB7" w:rsidP="00AC6EB7">
      <w:pPr>
        <w:spacing w:after="80"/>
      </w:pPr>
      <w:r w:rsidRPr="007B4CFE">
        <w:t>(1) and (2) were successfully developed. They are now deployed and supporting 6 VOs: biomed, CompChem, Enmr.eu, shiwa-workflow.eu, Vlemed.</w:t>
      </w:r>
    </w:p>
    <w:p w14:paraId="53A4E4A7" w14:textId="77777777" w:rsidR="00AC6EB7" w:rsidRPr="007B4CFE" w:rsidRDefault="00AC6EB7" w:rsidP="00AC6EB7">
      <w:pPr>
        <w:spacing w:after="80"/>
      </w:pPr>
      <w:r w:rsidRPr="007B4CFE">
        <w:t>(3) could not be addressed at all during the project. This results from the fact that the project shifted by 4 months out of the total 12 months duration, as compared to the expected schedule. Below we identify the reasons of this shift.</w:t>
      </w:r>
    </w:p>
    <w:p w14:paraId="77E4CFB4" w14:textId="77777777" w:rsidR="00AC6EB7" w:rsidRPr="007B4CFE" w:rsidRDefault="00AC6EB7" w:rsidP="00AC6EB7">
      <w:pPr>
        <w:spacing w:after="80"/>
      </w:pPr>
      <w:r w:rsidRPr="007B4CFE">
        <w:t>The main developer of the project (recruited for 12 months) showed a serious lack of expertise in software engineering and development best practices, despite a 4 year experience. This problem was handled by setting up a joined work with the project manager, weekly if not daily meetings, proofreading of code produced, etc. Yet, development tasks were significantly delayed.</w:t>
      </w:r>
    </w:p>
    <w:p w14:paraId="200121F5" w14:textId="77777777" w:rsidR="00AC6EB7" w:rsidRPr="007B4CFE" w:rsidRDefault="00AC6EB7" w:rsidP="00AC6EB7">
      <w:pPr>
        <w:spacing w:after="80"/>
      </w:pPr>
      <w:r w:rsidRPr="007B4CFE">
        <w:t>The development of feature (1) was longer than expected due to two reasons:</w:t>
      </w:r>
    </w:p>
    <w:p w14:paraId="66806754" w14:textId="77777777" w:rsidR="00AC6EB7" w:rsidRPr="007B4CFE" w:rsidRDefault="00AC6EB7" w:rsidP="00AC6EB7">
      <w:pPr>
        <w:pStyle w:val="ListParagraph"/>
        <w:numPr>
          <w:ilvl w:val="0"/>
          <w:numId w:val="22"/>
        </w:numPr>
        <w:spacing w:after="80"/>
      </w:pPr>
      <w:r w:rsidRPr="007B4CFE">
        <w:t>The JobMonitor feature of VAPOR relies on the JSAGA API</w:t>
      </w:r>
      <w:r w:rsidRPr="007B4CFE">
        <w:rPr>
          <w:rStyle w:val="FootnoteReference"/>
        </w:rPr>
        <w:footnoteReference w:id="13"/>
      </w:r>
      <w:r w:rsidRPr="007B4CFE">
        <w:t>.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 “true” failures), but also bugs in the JSAGA API itself or its dependencies (Globus).</w:t>
      </w:r>
    </w:p>
    <w:p w14:paraId="6708EB9D" w14:textId="77777777" w:rsidR="00AC6EB7" w:rsidRPr="007B4CFE" w:rsidRDefault="00AC6EB7" w:rsidP="00AC6EB7">
      <w:pPr>
        <w:pStyle w:val="ListParagraph"/>
        <w:numPr>
          <w:ilvl w:val="0"/>
          <w:numId w:val="22"/>
        </w:numPr>
        <w:spacing w:after="80"/>
      </w:pPr>
      <w:r w:rsidRPr="007B4CFE">
        <w:t>The data integration web service Lavoiser</w:t>
      </w:r>
      <w:r w:rsidRPr="007B4CFE">
        <w:rPr>
          <w:rStyle w:val="FootnoteReference"/>
        </w:rPr>
        <w:footnoteReference w:id="14"/>
      </w:r>
      <w:r w:rsidRPr="007B4CFE">
        <w:t xml:space="preserve"> is a great tool, although its learning curve proved to be quite long, and the finalisation of the data integration views was tedious (but the developers were very supportive and helpful).</w:t>
      </w:r>
    </w:p>
    <w:p w14:paraId="5C43C7AA" w14:textId="77777777" w:rsidR="00AC6EB7" w:rsidRPr="007B4CFE" w:rsidRDefault="00AC6EB7" w:rsidP="00AC6EB7">
      <w:r w:rsidRPr="007B4CFE">
        <w:t xml:space="preserve">Within (2), the development of the </w:t>
      </w:r>
      <w:r w:rsidRPr="007B4CFE">
        <w:rPr>
          <w:i/>
        </w:rPr>
        <w:t>Cleanup of dark data and lost files</w:t>
      </w:r>
      <w:r w:rsidRPr="007B4CFE">
        <w:t xml:space="preserve"> feature was delayed:</w:t>
      </w:r>
    </w:p>
    <w:p w14:paraId="520F820B" w14:textId="2F4FB899" w:rsidR="00335E4E" w:rsidRPr="007B4CFE" w:rsidRDefault="00AC6EB7" w:rsidP="00AC6EB7">
      <w:pPr>
        <w:rPr>
          <w:i/>
          <w:sz w:val="20"/>
        </w:rPr>
      </w:pPr>
      <w:r w:rsidRPr="007B4CFE">
        <w:t>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url? Etc. We discussed with site administrators from several NGIs, with GFAL2 API</w:t>
      </w:r>
      <w:r w:rsidRPr="007B4CFE">
        <w:rPr>
          <w:rStyle w:val="FootnoteReference"/>
        </w:rPr>
        <w:footnoteReference w:id="15"/>
      </w:r>
      <w:r w:rsidRPr="007B4CFE">
        <w:t xml:space="preserve"> developers, we submitted GGUS tickets (101086, 101187, 97076), we tried many solutions. Ultimately, we got in touch with people from the BDII at CERN who helped us figure out the proper information to query from  the Glue model.</w:t>
      </w:r>
    </w:p>
    <w:p w14:paraId="37FCD3D6" w14:textId="77777777" w:rsidR="00335E4E" w:rsidRPr="007B4CFE" w:rsidRDefault="00335E4E" w:rsidP="00335E4E">
      <w:pPr>
        <w:pStyle w:val="Heading4"/>
      </w:pPr>
      <w:r w:rsidRPr="007B4CFE">
        <w:t>Benefits</w:t>
      </w:r>
    </w:p>
    <w:p w14:paraId="686752D5" w14:textId="77777777" w:rsidR="00AC6EB7" w:rsidRPr="007B4CFE" w:rsidRDefault="00AC6EB7" w:rsidP="00AC6EB7">
      <w:r w:rsidRPr="007B4CFE">
        <w:t>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Feed-back and questions from other VOs attest their interest in using it.</w:t>
      </w:r>
    </w:p>
    <w:p w14:paraId="5EE1AF49" w14:textId="77777777" w:rsidR="00AC6EB7" w:rsidRPr="007B4CFE" w:rsidRDefault="00AC6EB7" w:rsidP="00AC6EB7">
      <w:r w:rsidRPr="007B4CFE">
        <w:lastRenderedPageBreak/>
        <w:t>The JobMonitor feature proved to be an effective tool: it helped reveal several technical issues on computing elements, although these were not necessarily reported by standard VO Nagios probes.</w:t>
      </w:r>
    </w:p>
    <w:p w14:paraId="130E71AB" w14:textId="77777777" w:rsidR="00AC6EB7" w:rsidRPr="007B4CFE" w:rsidRDefault="00AC6EB7" w:rsidP="00AC6EB7">
      <w:pPr>
        <w:suppressAutoHyphens w:val="0"/>
        <w:spacing w:before="0" w:after="0"/>
      </w:pPr>
      <w:r w:rsidRPr="007B4CFE">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2C2B610C" w14:textId="77777777" w:rsidR="00AC6EB7" w:rsidRPr="007B4CFE" w:rsidRDefault="00AC6EB7" w:rsidP="00AC6EB7">
      <w:r w:rsidRPr="007B4CFE">
        <w:t>Besides, in the longer term, the portal is expected to provide benefits:</w:t>
      </w:r>
    </w:p>
    <w:p w14:paraId="1736DE7B" w14:textId="77777777" w:rsidR="00AC6EB7" w:rsidRPr="007B4CFE" w:rsidRDefault="00AC6EB7" w:rsidP="00AC6EB7">
      <w:pPr>
        <w:pStyle w:val="ListParagraph"/>
        <w:numPr>
          <w:ilvl w:val="0"/>
          <w:numId w:val="5"/>
        </w:numPr>
        <w:ind w:left="284" w:hanging="284"/>
      </w:pPr>
      <w:r w:rsidRPr="007B4CFE">
        <w:t xml:space="preserve">Help communities sustain their model by making it possible to mutualise the administrative and operational cost with other communities </w:t>
      </w:r>
    </w:p>
    <w:p w14:paraId="2F01D559" w14:textId="77777777" w:rsidR="00AC6EB7" w:rsidRPr="007B4CFE" w:rsidRDefault="00AC6EB7" w:rsidP="00AC6EB7">
      <w:pPr>
        <w:ind w:left="284"/>
      </w:pPr>
      <w:r w:rsidRPr="007B4CFE">
        <w:t>=&gt; This will depend on the will and the need of VOs using VAPOR to mutualise the effort. Biomed has the experience of the difficulty of maintaining an active VO support team, and will push in the direction of such an effort mutualisation.</w:t>
      </w:r>
    </w:p>
    <w:p w14:paraId="746287CD" w14:textId="77777777" w:rsidR="00AC6EB7" w:rsidRPr="007B4CFE" w:rsidRDefault="00AC6EB7" w:rsidP="00AC6EB7">
      <w:pPr>
        <w:pStyle w:val="ListParagraph"/>
        <w:numPr>
          <w:ilvl w:val="0"/>
          <w:numId w:val="5"/>
        </w:numPr>
        <w:ind w:left="284" w:hanging="284"/>
      </w:pPr>
      <w:r w:rsidRPr="007B4CFE">
        <w:t>Facilitate the outreach of new user communities by making it easier to start with the administration and operations of a VO.</w:t>
      </w:r>
    </w:p>
    <w:p w14:paraId="0300C6D3" w14:textId="77777777" w:rsidR="00AC6EB7" w:rsidRPr="007B4CFE" w:rsidRDefault="00AC6EB7" w:rsidP="00AC6EB7">
      <w:pPr>
        <w:ind w:left="360"/>
      </w:pPr>
      <w:r w:rsidRPr="007B4CFE">
        <w:t>=&gt; The feedback of VOs currently using VAPOR will be significant here to help identify emerging communities that may fit in the model of VOs targeted by VAPOR, and encourage them to use it.</w:t>
      </w:r>
    </w:p>
    <w:p w14:paraId="73178572" w14:textId="4FD85029" w:rsidR="00AC6EB7" w:rsidRPr="007B4CFE" w:rsidRDefault="00AC6EB7" w:rsidP="00AC6EB7">
      <w:r w:rsidRPr="007B4CFE">
        <w:t>Lastly, discussions have been initiated as to the possible usage of VAPOR for different VOs or in different contexts (federating cloud, ER-flow, SCI-BUS).</w:t>
      </w:r>
    </w:p>
    <w:p w14:paraId="2E90FBF5" w14:textId="77777777" w:rsidR="00335E4E" w:rsidRPr="007B4CFE" w:rsidRDefault="00335E4E" w:rsidP="00335E4E">
      <w:pPr>
        <w:pStyle w:val="Heading4"/>
      </w:pPr>
      <w:r w:rsidRPr="007B4CFE">
        <w:t>Scope</w:t>
      </w:r>
    </w:p>
    <w:p w14:paraId="0B1EC325" w14:textId="2C493154" w:rsidR="00335E4E" w:rsidRPr="007B4CFE" w:rsidRDefault="00AC6EB7" w:rsidP="00AC6EB7">
      <w:pPr>
        <w:rPr>
          <w:i/>
          <w:sz w:val="20"/>
        </w:rPr>
      </w:pPr>
      <w:r w:rsidRPr="007B4CFE">
        <w:t xml:space="preserve">The project scope remained very close to that defined initially with partners. The third set of features (Community users management) could not be developed within the time frame due to a time shift of 4 months. Reasons are detailed in section </w:t>
      </w:r>
      <w:r w:rsidRPr="007B4CFE">
        <w:fldChar w:fldCharType="begin"/>
      </w:r>
      <w:r w:rsidRPr="007B4CFE">
        <w:instrText xml:space="preserve"> REF _Ref257278386 \r \h </w:instrText>
      </w:r>
      <w:r w:rsidRPr="007B4CFE">
        <w:fldChar w:fldCharType="separate"/>
      </w:r>
      <w:r w:rsidRPr="007B4CFE">
        <w:t>2.9.2.1</w:t>
      </w:r>
      <w:r w:rsidRPr="007B4CFE">
        <w:fldChar w:fldCharType="end"/>
      </w:r>
      <w:r w:rsidRPr="007B4CFE">
        <w:t>. The budget was respected.</w:t>
      </w:r>
    </w:p>
    <w:p w14:paraId="36310D74" w14:textId="77777777" w:rsidR="00335E4E" w:rsidRPr="007B4CFE" w:rsidRDefault="00335E4E" w:rsidP="00335E4E">
      <w:pPr>
        <w:pStyle w:val="Heading4"/>
      </w:pPr>
      <w:r w:rsidRPr="007B4CFE">
        <w:t>Lessons Learned</w:t>
      </w:r>
    </w:p>
    <w:p w14:paraId="1E2557FF" w14:textId="77777777" w:rsidR="00AC6EB7" w:rsidRPr="007B4CFE" w:rsidRDefault="00AC6EB7" w:rsidP="00AC6EB7">
      <w:r w:rsidRPr="007B4CFE">
        <w:t>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community which is highly distributed, constantly evolving, consisting of many different sub-communities. But probably this is inherent to the academic world.</w:t>
      </w:r>
    </w:p>
    <w:p w14:paraId="41E23558" w14:textId="19ADA21D" w:rsidR="00AC6EB7" w:rsidRPr="007B4CFE" w:rsidRDefault="00AC6EB7" w:rsidP="00AC6EB7">
      <w:r w:rsidRPr="007B4CFE">
        <w:t>The recruitment of a trained software engineer proved to be difficult. We hardly received any response from the grid community, and a 12 month contract with few little further perspective is not attractive for an engineer from the industry. We feel like a recruitment media spanning the grid/cloud community would be helpful to reach a wider audience.</w:t>
      </w:r>
    </w:p>
    <w:p w14:paraId="5E43DA47" w14:textId="77777777" w:rsidR="00335E4E" w:rsidRPr="007B4CFE" w:rsidRDefault="00335E4E" w:rsidP="00335E4E">
      <w:pPr>
        <w:pStyle w:val="Heading4"/>
      </w:pPr>
      <w:r w:rsidRPr="007B4CFE">
        <w:t>Was the Project managed appropriately?</w:t>
      </w:r>
    </w:p>
    <w:p w14:paraId="5A0EA1CB" w14:textId="77777777" w:rsidR="00AC6EB7" w:rsidRPr="007B4CFE" w:rsidRDefault="00AC6EB7" w:rsidP="00AC6EB7">
      <w:r w:rsidRPr="007B4CFE">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6C19AFDB" w14:textId="09FF48D0" w:rsidR="00335E4E" w:rsidRPr="007B4CFE" w:rsidRDefault="00AC6EB7" w:rsidP="00AC6EB7">
      <w:pPr>
        <w:rPr>
          <w:i/>
        </w:rPr>
      </w:pPr>
      <w:r w:rsidRPr="007B4CFE">
        <w:t>Also, tools provided (wiki, mailing list etc.) were used extensively.</w:t>
      </w:r>
    </w:p>
    <w:p w14:paraId="307C4B23" w14:textId="77777777" w:rsidR="00335E4E" w:rsidRPr="007B4CFE" w:rsidRDefault="00335E4E" w:rsidP="00335E4E">
      <w:pPr>
        <w:pStyle w:val="Heading4"/>
      </w:pPr>
      <w:r w:rsidRPr="007B4CFE">
        <w:t>Risks</w:t>
      </w:r>
    </w:p>
    <w:p w14:paraId="3B6E2353" w14:textId="407E5FDC" w:rsidR="00AC6EB7" w:rsidRPr="007B4CFE" w:rsidRDefault="00AC6EB7" w:rsidP="00AC6EB7">
      <w:r w:rsidRPr="007B4CFE">
        <w:t xml:space="preserve">One important issue that we had to deal with is the definition of the suitable technical solution to implement the </w:t>
      </w:r>
      <w:r w:rsidRPr="007B4CFE">
        <w:rPr>
          <w:i/>
        </w:rPr>
        <w:t>Cleanup of dark data and lost files</w:t>
      </w:r>
      <w:r w:rsidRPr="007B4CFE">
        <w:t xml:space="preserve"> feature. This problem is detailed in section </w:t>
      </w:r>
      <w:r w:rsidRPr="007B4CFE">
        <w:fldChar w:fldCharType="begin"/>
      </w:r>
      <w:r w:rsidRPr="007B4CFE">
        <w:instrText xml:space="preserve"> REF _Ref257278386 \r \h </w:instrText>
      </w:r>
      <w:r w:rsidRPr="007B4CFE">
        <w:fldChar w:fldCharType="separate"/>
      </w:r>
      <w:r w:rsidRPr="007B4CFE">
        <w:t>2.9.2.1</w:t>
      </w:r>
      <w:r w:rsidRPr="007B4CFE">
        <w:fldChar w:fldCharType="end"/>
      </w:r>
      <w:r w:rsidRPr="007B4CFE">
        <w:t xml:space="preserve">. </w:t>
      </w:r>
      <w:r w:rsidRPr="007B4CFE">
        <w:lastRenderedPageBreak/>
        <w:t>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 (BDII and Glue schema).</w:t>
      </w:r>
    </w:p>
    <w:p w14:paraId="2B5B4AD1" w14:textId="1C654E8E" w:rsidR="00335E4E" w:rsidRPr="007B4CFE" w:rsidRDefault="00AC6EB7" w:rsidP="00335E4E">
      <w:r w:rsidRPr="007B4CFE">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EGI-InSPIRE project itself.</w:t>
      </w:r>
    </w:p>
    <w:p w14:paraId="171D1F6E" w14:textId="7955A727" w:rsidR="007D2C1B" w:rsidRPr="007B4CFE" w:rsidRDefault="00111674" w:rsidP="007D2C1B">
      <w:pPr>
        <w:pStyle w:val="Heading2"/>
      </w:pPr>
      <w:bookmarkStart w:id="57" w:name="_Toc257275479"/>
      <w:commentRangeStart w:id="58"/>
      <w:r w:rsidRPr="007B4CFE">
        <w:t xml:space="preserve">TSA4.10: A new approach to </w:t>
      </w:r>
      <w:r w:rsidR="000D3B40" w:rsidRPr="007B4CFE">
        <w:t>c</w:t>
      </w:r>
      <w:r w:rsidRPr="007B4CFE">
        <w:t xml:space="preserve">omputing </w:t>
      </w:r>
      <w:r w:rsidR="000D3B40" w:rsidRPr="007B4CFE">
        <w:t xml:space="preserve">availability </w:t>
      </w:r>
      <w:r w:rsidRPr="007B4CFE">
        <w:t xml:space="preserve">and </w:t>
      </w:r>
      <w:r w:rsidR="000D3B40" w:rsidRPr="007B4CFE">
        <w:t>reliability reports</w:t>
      </w:r>
      <w:commentRangeEnd w:id="58"/>
      <w:r w:rsidR="00C83653" w:rsidRPr="007B4CFE">
        <w:rPr>
          <w:rStyle w:val="CommentReference"/>
          <w:rFonts w:ascii="Times New Roman" w:hAnsi="Times New Roman"/>
          <w:b w:val="0"/>
          <w:bCs w:val="0"/>
          <w:i w:val="0"/>
          <w:iCs w:val="0"/>
        </w:rPr>
        <w:commentReference w:id="58"/>
      </w:r>
      <w:bookmarkEnd w:id="57"/>
    </w:p>
    <w:p w14:paraId="1C16569D" w14:textId="2005736B" w:rsidR="002A0295" w:rsidRPr="007B4CFE" w:rsidRDefault="002A0295" w:rsidP="002A0295">
      <w:r w:rsidRPr="007B4CFE">
        <w:t>The goal of TSA4.10 is to implement a new availability and reliability reporting service that will replace ACE [</w:t>
      </w:r>
      <w:r w:rsidRPr="007B4CFE">
        <w:fldChar w:fldCharType="begin"/>
      </w:r>
      <w:r w:rsidRPr="007B4CFE">
        <w:instrText xml:space="preserve"> REF ACE \h </w:instrText>
      </w:r>
      <w:r w:rsidRPr="007B4CFE">
        <w:fldChar w:fldCharType="separate"/>
      </w:r>
      <w:ins w:id="59" w:author="Michel Drescher" w:date="2014-03-24T10:15:00Z">
        <w:r w:rsidR="00AD4A61" w:rsidRPr="007B4CFE">
          <w:rPr>
            <w:rFonts w:ascii="Calibri" w:hAnsi="Calibri" w:cs="Calibri"/>
          </w:rPr>
          <w:t xml:space="preserve">R </w:t>
        </w:r>
        <w:r w:rsidR="00AD4A61" w:rsidRPr="007B4CFE">
          <w:rPr>
            <w:rFonts w:ascii="Calibri" w:hAnsi="Calibri" w:cs="Calibri"/>
            <w:noProof/>
          </w:rPr>
          <w:t>14</w:t>
        </w:r>
      </w:ins>
      <w:r w:rsidRPr="007B4CFE">
        <w:fldChar w:fldCharType="end"/>
      </w:r>
      <w:r w:rsidRPr="007B4CFE">
        <w:t>]. The new service will be implemented using open source components; it will be more flexible and extensible and it will allow the inclusion of more middleware services into the calculation of A/R metrics and by also adding VO-wise metric results (in addition to service-wise, site-wise and NGI-wise provisioning of results). Moreover, the profiles under which the calculations are done will be modular and a way to add or remove profiles will be made available and documented.</w:t>
      </w:r>
    </w:p>
    <w:p w14:paraId="2E5FCFF4" w14:textId="77777777" w:rsidR="00335E4E" w:rsidRPr="007B4CFE" w:rsidRDefault="00335E4E" w:rsidP="00335E4E">
      <w:pPr>
        <w:pStyle w:val="Heading3"/>
      </w:pPr>
      <w:bookmarkStart w:id="60" w:name="_Toc257275480"/>
      <w:r w:rsidRPr="007B4CFE">
        <w:t>Results achieved</w:t>
      </w:r>
      <w:bookmarkEnd w:id="60"/>
    </w:p>
    <w:p w14:paraId="2CB99EE8"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6811E6E5" w14:textId="77777777" w:rsidR="00335E4E" w:rsidRPr="007B4CFE" w:rsidRDefault="00335E4E" w:rsidP="00335E4E">
      <w:pPr>
        <w:rPr>
          <w:i/>
        </w:rPr>
      </w:pPr>
      <w:r w:rsidRPr="007B4CFE">
        <w:rPr>
          <w:i/>
          <w:highlight w:val="yellow"/>
        </w:rPr>
        <w:t>Expected amount: 1 A4 page</w:t>
      </w:r>
    </w:p>
    <w:p w14:paraId="11D3DD60" w14:textId="77777777" w:rsidR="00335E4E" w:rsidRPr="007B4CFE" w:rsidRDefault="00335E4E" w:rsidP="00335E4E">
      <w:pPr>
        <w:pStyle w:val="Heading3"/>
      </w:pPr>
      <w:bookmarkStart w:id="61" w:name="_Toc257275481"/>
      <w:r w:rsidRPr="007B4CFE">
        <w:t>Mini project closure report</w:t>
      </w:r>
      <w:bookmarkEnd w:id="61"/>
    </w:p>
    <w:p w14:paraId="07E05ADC"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450A5920" w14:textId="77777777" w:rsidR="00335E4E" w:rsidRPr="007B4CFE" w:rsidRDefault="00335E4E" w:rsidP="00335E4E">
      <w:pPr>
        <w:rPr>
          <w:i/>
        </w:rPr>
      </w:pPr>
      <w:r w:rsidRPr="007B4CFE">
        <w:rPr>
          <w:i/>
          <w:highlight w:val="yellow"/>
        </w:rPr>
        <w:t>Expected amount: 2 A4 pages</w:t>
      </w:r>
    </w:p>
    <w:p w14:paraId="390A0B19" w14:textId="77777777" w:rsidR="00335E4E" w:rsidRPr="007B4CFE" w:rsidRDefault="00335E4E" w:rsidP="00335E4E">
      <w:pPr>
        <w:pStyle w:val="Heading4"/>
      </w:pPr>
      <w:r w:rsidRPr="007B4CFE">
        <w:t>Objectives Achieved</w:t>
      </w:r>
    </w:p>
    <w:p w14:paraId="51589C31"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4F6CE309" w14:textId="77777777" w:rsidR="00335E4E" w:rsidRPr="007B4CFE" w:rsidRDefault="00335E4E" w:rsidP="00335E4E">
      <w:pPr>
        <w:pStyle w:val="Heading4"/>
      </w:pPr>
      <w:r w:rsidRPr="007B4CFE">
        <w:t>Benefits</w:t>
      </w:r>
    </w:p>
    <w:p w14:paraId="1F4EA4F1"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271A6EC5" w14:textId="77777777" w:rsidR="00335E4E" w:rsidRPr="007B4CFE" w:rsidRDefault="00335E4E" w:rsidP="00335E4E">
      <w:pPr>
        <w:pStyle w:val="Heading4"/>
      </w:pPr>
      <w:r w:rsidRPr="007B4CFE">
        <w:t>Scope</w:t>
      </w:r>
    </w:p>
    <w:p w14:paraId="3C183E67"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091ED029" w14:textId="77777777" w:rsidR="00335E4E" w:rsidRPr="007B4CFE" w:rsidRDefault="00335E4E" w:rsidP="00335E4E">
      <w:pPr>
        <w:pStyle w:val="Heading4"/>
      </w:pPr>
      <w:r w:rsidRPr="007B4CFE">
        <w:t>Lessons Learned</w:t>
      </w:r>
    </w:p>
    <w:p w14:paraId="7E246718" w14:textId="77777777" w:rsidR="00335E4E" w:rsidRPr="007B4CFE" w:rsidRDefault="00335E4E" w:rsidP="00335E4E">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5593F862" w14:textId="77777777" w:rsidR="00335E4E" w:rsidRPr="007B4CFE" w:rsidRDefault="00335E4E" w:rsidP="00335E4E"/>
    <w:p w14:paraId="28AC9A66" w14:textId="77777777" w:rsidR="00335E4E" w:rsidRPr="007B4CFE" w:rsidRDefault="00335E4E" w:rsidP="00335E4E">
      <w:pPr>
        <w:pStyle w:val="Heading4"/>
      </w:pPr>
      <w:r w:rsidRPr="007B4CFE">
        <w:lastRenderedPageBreak/>
        <w:t>Was the Project managed appropriately?</w:t>
      </w:r>
    </w:p>
    <w:p w14:paraId="00AC09E2"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6303D9DF" w14:textId="77777777" w:rsidR="00335E4E" w:rsidRPr="007B4CFE" w:rsidRDefault="00335E4E" w:rsidP="00335E4E">
      <w:pPr>
        <w:pStyle w:val="Heading4"/>
      </w:pPr>
      <w:r w:rsidRPr="007B4CFE">
        <w:t>Risks</w:t>
      </w:r>
    </w:p>
    <w:p w14:paraId="25CA37C0" w14:textId="77777777" w:rsidR="00335E4E" w:rsidRPr="007B4CFE" w:rsidRDefault="00335E4E" w:rsidP="00335E4E">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7079072D" w14:textId="7430B24F" w:rsidR="007D2C1B" w:rsidRPr="007B4CFE" w:rsidRDefault="00917C5E" w:rsidP="007D2C1B">
      <w:pPr>
        <w:pStyle w:val="Heading2"/>
      </w:pPr>
      <w:bookmarkStart w:id="62" w:name="_Ref244318684"/>
      <w:bookmarkStart w:id="63" w:name="_Toc257275482"/>
      <w:commentRangeStart w:id="64"/>
      <w:r w:rsidRPr="007B4CFE">
        <w:t xml:space="preserve">TSA4.11: GOCDB </w:t>
      </w:r>
      <w:r w:rsidR="000D3B40" w:rsidRPr="007B4CFE">
        <w:t>s</w:t>
      </w:r>
      <w:r w:rsidRPr="007B4CFE">
        <w:t xml:space="preserve">coping </w:t>
      </w:r>
      <w:r w:rsidR="000D3B40" w:rsidRPr="007B4CFE">
        <w:t xml:space="preserve">extensions </w:t>
      </w:r>
      <w:r w:rsidRPr="007B4CFE">
        <w:t xml:space="preserve">and </w:t>
      </w:r>
      <w:r w:rsidR="000D3B40" w:rsidRPr="007B4CFE">
        <w:t xml:space="preserve">management </w:t>
      </w:r>
      <w:bookmarkEnd w:id="62"/>
      <w:r w:rsidR="000D3B40" w:rsidRPr="007B4CFE">
        <w:t>interface</w:t>
      </w:r>
      <w:commentRangeEnd w:id="64"/>
      <w:r w:rsidR="00C83653" w:rsidRPr="007B4CFE">
        <w:rPr>
          <w:rStyle w:val="CommentReference"/>
          <w:rFonts w:ascii="Times New Roman" w:hAnsi="Times New Roman"/>
          <w:b w:val="0"/>
          <w:bCs w:val="0"/>
          <w:i w:val="0"/>
          <w:iCs w:val="0"/>
        </w:rPr>
        <w:commentReference w:id="64"/>
      </w:r>
      <w:bookmarkEnd w:id="63"/>
    </w:p>
    <w:p w14:paraId="7EAF1B6D" w14:textId="77777777" w:rsidR="002A0295" w:rsidRPr="007B4CFE" w:rsidRDefault="002A0295" w:rsidP="002A0295">
      <w:r w:rsidRPr="007B4CFE">
        <w:t xml:space="preserve">The goal of this mini project was to </w:t>
      </w:r>
    </w:p>
    <w:p w14:paraId="1EBC312A" w14:textId="77777777" w:rsidR="002A0295" w:rsidRPr="007B4CFE" w:rsidRDefault="002A0295" w:rsidP="0003008A">
      <w:pPr>
        <w:pStyle w:val="ListParagraph"/>
        <w:numPr>
          <w:ilvl w:val="0"/>
          <w:numId w:val="7"/>
        </w:numPr>
      </w:pPr>
      <w:r w:rsidRPr="007B4CFE">
        <w:t>Extend the current ‘EGI’ and ‘Local’ data scoping logic to introduce multiple, non-exclusive scope tags to encourage other projects to host their data within a single GOCDB instance, and</w:t>
      </w:r>
    </w:p>
    <w:p w14:paraId="34B6E8CF" w14:textId="77777777" w:rsidR="002A0295" w:rsidRPr="007B4CFE" w:rsidRDefault="002A0295" w:rsidP="0003008A">
      <w:pPr>
        <w:pStyle w:val="ListParagraph"/>
        <w:numPr>
          <w:ilvl w:val="0"/>
          <w:numId w:val="7"/>
        </w:numPr>
      </w:pPr>
      <w:r w:rsidRPr="007B4CFE">
        <w:t>Provide a supporting GOCDB management interface to simplify daily operational/admin tasks.</w:t>
      </w:r>
    </w:p>
    <w:p w14:paraId="2A83004C" w14:textId="680E0ACA" w:rsidR="002A0295" w:rsidRPr="007B4CFE" w:rsidRDefault="002A0295" w:rsidP="002A0295">
      <w:r w:rsidRPr="007B4CFE">
        <w:t>With these developments, the functionality of GOCDB would be extended beyond the current DoW so that topology data from multiple projects could be more effectively managed using a single GOCDB instance (e.g. EGI, EUDAT, PROJX). A management interface would help simplify and speedup daily operational tasks, especially for new service administrators and will help reduce on-going operational costs for EGI. Non-exclusive scope tags would allow sites/services to be scoped with both project-specific tags (e.g. ‘UK_NES’) and with the wider ‘EGI’ scope tag.</w:t>
      </w:r>
    </w:p>
    <w:p w14:paraId="23B5A1A1" w14:textId="77777777" w:rsidR="00335E4E" w:rsidRPr="007B4CFE" w:rsidRDefault="00335E4E" w:rsidP="00335E4E">
      <w:pPr>
        <w:pStyle w:val="Heading3"/>
      </w:pPr>
      <w:bookmarkStart w:id="65" w:name="_Toc257275483"/>
      <w:r w:rsidRPr="007B4CFE">
        <w:t>Results achieved</w:t>
      </w:r>
      <w:bookmarkEnd w:id="65"/>
    </w:p>
    <w:p w14:paraId="0A065709"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3045BAEE" w14:textId="77777777" w:rsidR="00335E4E" w:rsidRPr="007B4CFE" w:rsidRDefault="00335E4E" w:rsidP="00335E4E">
      <w:pPr>
        <w:rPr>
          <w:i/>
        </w:rPr>
      </w:pPr>
      <w:r w:rsidRPr="007B4CFE">
        <w:rPr>
          <w:i/>
          <w:highlight w:val="yellow"/>
        </w:rPr>
        <w:t>Expected amount: 1 A4 page</w:t>
      </w:r>
    </w:p>
    <w:p w14:paraId="7E20FAF3" w14:textId="77777777" w:rsidR="00335E4E" w:rsidRPr="007B4CFE" w:rsidRDefault="00335E4E" w:rsidP="00335E4E">
      <w:pPr>
        <w:pStyle w:val="Heading3"/>
      </w:pPr>
      <w:bookmarkStart w:id="66" w:name="_Toc257275484"/>
      <w:r w:rsidRPr="007B4CFE">
        <w:t>Mini project closure report</w:t>
      </w:r>
      <w:bookmarkEnd w:id="66"/>
    </w:p>
    <w:p w14:paraId="524828D9"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3553EE51" w14:textId="77777777" w:rsidR="00335E4E" w:rsidRPr="007B4CFE" w:rsidRDefault="00335E4E" w:rsidP="00335E4E">
      <w:pPr>
        <w:rPr>
          <w:i/>
        </w:rPr>
      </w:pPr>
      <w:r w:rsidRPr="007B4CFE">
        <w:rPr>
          <w:i/>
          <w:highlight w:val="yellow"/>
        </w:rPr>
        <w:t>Expected amount: 2 A4 pages</w:t>
      </w:r>
    </w:p>
    <w:p w14:paraId="6FEA58F6" w14:textId="77777777" w:rsidR="00335E4E" w:rsidRPr="007B4CFE" w:rsidRDefault="00335E4E" w:rsidP="00335E4E">
      <w:pPr>
        <w:pStyle w:val="Heading4"/>
      </w:pPr>
      <w:r w:rsidRPr="007B4CFE">
        <w:t>Objectives Achieved</w:t>
      </w:r>
    </w:p>
    <w:p w14:paraId="0C63D6C6"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6D3311B7" w14:textId="77777777" w:rsidR="00335E4E" w:rsidRPr="007B4CFE" w:rsidRDefault="00335E4E" w:rsidP="00335E4E">
      <w:pPr>
        <w:pStyle w:val="Heading4"/>
      </w:pPr>
      <w:r w:rsidRPr="007B4CFE">
        <w:t>Benefits</w:t>
      </w:r>
    </w:p>
    <w:p w14:paraId="5B3B84A0"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155BE4BD" w14:textId="77777777" w:rsidR="00335E4E" w:rsidRPr="007B4CFE" w:rsidRDefault="00335E4E" w:rsidP="00335E4E">
      <w:pPr>
        <w:pStyle w:val="Heading4"/>
      </w:pPr>
      <w:r w:rsidRPr="007B4CFE">
        <w:t>Scope</w:t>
      </w:r>
    </w:p>
    <w:p w14:paraId="0162EEBF"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4B6DBED2" w14:textId="77777777" w:rsidR="00335E4E" w:rsidRPr="007B4CFE" w:rsidRDefault="00335E4E" w:rsidP="00335E4E">
      <w:pPr>
        <w:pStyle w:val="Heading4"/>
      </w:pPr>
      <w:r w:rsidRPr="007B4CFE">
        <w:lastRenderedPageBreak/>
        <w:t>Lessons Learned</w:t>
      </w:r>
    </w:p>
    <w:p w14:paraId="4C3E694A" w14:textId="77777777" w:rsidR="00335E4E" w:rsidRPr="007B4CFE" w:rsidRDefault="00335E4E" w:rsidP="00335E4E">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115A0983" w14:textId="77777777" w:rsidR="00335E4E" w:rsidRPr="007B4CFE" w:rsidRDefault="00335E4E" w:rsidP="00335E4E"/>
    <w:p w14:paraId="462BA0F5" w14:textId="77777777" w:rsidR="00335E4E" w:rsidRPr="007B4CFE" w:rsidRDefault="00335E4E" w:rsidP="00335E4E">
      <w:pPr>
        <w:pStyle w:val="Heading4"/>
      </w:pPr>
      <w:r w:rsidRPr="007B4CFE">
        <w:t>Was the Project managed appropriately?</w:t>
      </w:r>
    </w:p>
    <w:p w14:paraId="12CAC3F4"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07CC1F2B" w14:textId="77777777" w:rsidR="00335E4E" w:rsidRPr="007B4CFE" w:rsidRDefault="00335E4E" w:rsidP="00335E4E">
      <w:pPr>
        <w:pStyle w:val="Heading4"/>
      </w:pPr>
      <w:r w:rsidRPr="007B4CFE">
        <w:t>Risks</w:t>
      </w:r>
    </w:p>
    <w:p w14:paraId="3CD45896" w14:textId="77777777" w:rsidR="00335E4E" w:rsidRPr="007B4CFE" w:rsidRDefault="00335E4E" w:rsidP="00335E4E">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3E44F9B2" w14:textId="514099E7" w:rsidR="007D2C1B" w:rsidRPr="007B4CFE" w:rsidRDefault="00917C5E" w:rsidP="007D2C1B">
      <w:pPr>
        <w:pStyle w:val="Heading2"/>
      </w:pPr>
      <w:bookmarkStart w:id="67" w:name="_Toc257275485"/>
      <w:commentRangeStart w:id="68"/>
      <w:r w:rsidRPr="007B4CFE">
        <w:t>TSA4.12: Tools for automating applying for and allocating federated resources</w:t>
      </w:r>
      <w:commentRangeEnd w:id="68"/>
      <w:r w:rsidR="00C83653" w:rsidRPr="007B4CFE">
        <w:rPr>
          <w:rStyle w:val="CommentReference"/>
          <w:rFonts w:ascii="Times New Roman" w:hAnsi="Times New Roman"/>
          <w:b w:val="0"/>
          <w:bCs w:val="0"/>
          <w:i w:val="0"/>
          <w:iCs w:val="0"/>
        </w:rPr>
        <w:commentReference w:id="68"/>
      </w:r>
      <w:bookmarkEnd w:id="67"/>
    </w:p>
    <w:p w14:paraId="36CFB25A" w14:textId="58FA09C0" w:rsidR="002A0295" w:rsidRPr="007B4CFE" w:rsidRDefault="002A0295" w:rsidP="002A0295">
      <w:r w:rsidRPr="007B4CFE">
        <w:t>This mini project directly supports one of EGI’s key strategic activities, by providing a tool that will allow automated provisioning of federated EGI resources. The tool is built collaborating closely with the Resource Allocation Task Force (RATF) [</w:t>
      </w:r>
      <w:r w:rsidRPr="007B4CFE">
        <w:fldChar w:fldCharType="begin"/>
      </w:r>
      <w:r w:rsidRPr="007B4CFE">
        <w:instrText xml:space="preserve"> REF RATF \h </w:instrText>
      </w:r>
      <w:r w:rsidRPr="007B4CFE">
        <w:fldChar w:fldCharType="separate"/>
      </w:r>
      <w:ins w:id="69" w:author="Michel Drescher" w:date="2014-03-24T10:15:00Z">
        <w:r w:rsidR="00AD4A61" w:rsidRPr="007B4CFE">
          <w:rPr>
            <w:rFonts w:ascii="Calibri" w:hAnsi="Calibri" w:cs="Calibri"/>
          </w:rPr>
          <w:t xml:space="preserve">R </w:t>
        </w:r>
        <w:r w:rsidR="00AD4A61" w:rsidRPr="007B4CFE">
          <w:rPr>
            <w:rFonts w:ascii="Calibri" w:hAnsi="Calibri" w:cs="Calibri"/>
            <w:noProof/>
          </w:rPr>
          <w:t>15</w:t>
        </w:r>
      </w:ins>
      <w:r w:rsidRPr="007B4CFE">
        <w:fldChar w:fldCharType="end"/>
      </w:r>
      <w:r w:rsidRPr="007B4CFE">
        <w:t>]; the RATF in this relationship is the main coordination body, and this mini project serves as the technical implementation body. Details of the project plan are maintained with the RATF (see above).</w:t>
      </w:r>
    </w:p>
    <w:p w14:paraId="662C1E22" w14:textId="77777777" w:rsidR="00335E4E" w:rsidRPr="007B4CFE" w:rsidRDefault="00335E4E" w:rsidP="00335E4E">
      <w:pPr>
        <w:pStyle w:val="Heading3"/>
      </w:pPr>
      <w:bookmarkStart w:id="70" w:name="_Toc257275486"/>
      <w:r w:rsidRPr="007B4CFE">
        <w:t>Results achieved</w:t>
      </w:r>
      <w:bookmarkEnd w:id="70"/>
    </w:p>
    <w:p w14:paraId="458CF21E"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4B3134BA" w14:textId="77777777" w:rsidR="00335E4E" w:rsidRPr="007B4CFE" w:rsidRDefault="00335E4E" w:rsidP="00335E4E">
      <w:pPr>
        <w:rPr>
          <w:i/>
        </w:rPr>
      </w:pPr>
      <w:r w:rsidRPr="007B4CFE">
        <w:rPr>
          <w:i/>
          <w:highlight w:val="yellow"/>
        </w:rPr>
        <w:t>Expected amount: 1 A4 page</w:t>
      </w:r>
    </w:p>
    <w:p w14:paraId="39C09684" w14:textId="77777777" w:rsidR="00335E4E" w:rsidRPr="007B4CFE" w:rsidRDefault="00335E4E" w:rsidP="00335E4E">
      <w:pPr>
        <w:pStyle w:val="Heading3"/>
      </w:pPr>
      <w:bookmarkStart w:id="71" w:name="_Toc257275487"/>
      <w:r w:rsidRPr="007B4CFE">
        <w:t>Mini project closure report</w:t>
      </w:r>
      <w:bookmarkEnd w:id="71"/>
    </w:p>
    <w:p w14:paraId="2C5B22B7"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3F4F9B60" w14:textId="77777777" w:rsidR="00335E4E" w:rsidRPr="007B4CFE" w:rsidRDefault="00335E4E" w:rsidP="00335E4E">
      <w:pPr>
        <w:rPr>
          <w:i/>
        </w:rPr>
      </w:pPr>
      <w:r w:rsidRPr="007B4CFE">
        <w:rPr>
          <w:i/>
          <w:highlight w:val="yellow"/>
        </w:rPr>
        <w:t>Expected amount: 2 A4 pages</w:t>
      </w:r>
    </w:p>
    <w:p w14:paraId="6C0883FE" w14:textId="77777777" w:rsidR="00335E4E" w:rsidRPr="007B4CFE" w:rsidRDefault="00335E4E" w:rsidP="00335E4E">
      <w:pPr>
        <w:pStyle w:val="Heading4"/>
      </w:pPr>
      <w:r w:rsidRPr="007B4CFE">
        <w:t>Objectives Achieved</w:t>
      </w:r>
    </w:p>
    <w:p w14:paraId="1DBCAA7A"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69E4BFE4" w14:textId="77777777" w:rsidR="00335E4E" w:rsidRPr="007B4CFE" w:rsidRDefault="00335E4E" w:rsidP="00335E4E">
      <w:pPr>
        <w:pStyle w:val="Heading4"/>
      </w:pPr>
      <w:r w:rsidRPr="007B4CFE">
        <w:t>Benefits</w:t>
      </w:r>
    </w:p>
    <w:p w14:paraId="07A2892A"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0174C2FD" w14:textId="77777777" w:rsidR="00335E4E" w:rsidRPr="007B4CFE" w:rsidRDefault="00335E4E" w:rsidP="00335E4E">
      <w:pPr>
        <w:pStyle w:val="Heading4"/>
      </w:pPr>
      <w:r w:rsidRPr="007B4CFE">
        <w:t>Scope</w:t>
      </w:r>
    </w:p>
    <w:p w14:paraId="77691642"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1587E495" w14:textId="77777777" w:rsidR="00335E4E" w:rsidRPr="007B4CFE" w:rsidRDefault="00335E4E" w:rsidP="00335E4E">
      <w:pPr>
        <w:pStyle w:val="Heading4"/>
      </w:pPr>
      <w:r w:rsidRPr="007B4CFE">
        <w:lastRenderedPageBreak/>
        <w:t>Lessons Learned</w:t>
      </w:r>
    </w:p>
    <w:p w14:paraId="1958D7DC" w14:textId="77777777" w:rsidR="00335E4E" w:rsidRPr="007B4CFE" w:rsidRDefault="00335E4E" w:rsidP="00335E4E">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005DE173" w14:textId="77777777" w:rsidR="00335E4E" w:rsidRPr="007B4CFE" w:rsidRDefault="00335E4E" w:rsidP="00335E4E"/>
    <w:p w14:paraId="2C9EBA0B" w14:textId="77777777" w:rsidR="00335E4E" w:rsidRPr="007B4CFE" w:rsidRDefault="00335E4E" w:rsidP="00335E4E">
      <w:pPr>
        <w:pStyle w:val="Heading4"/>
      </w:pPr>
      <w:r w:rsidRPr="007B4CFE">
        <w:t>Was the Project managed appropriately?</w:t>
      </w:r>
    </w:p>
    <w:p w14:paraId="6053F37D"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0FB0F32E" w14:textId="77777777" w:rsidR="00335E4E" w:rsidRPr="007B4CFE" w:rsidRDefault="00335E4E" w:rsidP="00335E4E">
      <w:pPr>
        <w:pStyle w:val="Heading4"/>
      </w:pPr>
      <w:r w:rsidRPr="007B4CFE">
        <w:t>Risks</w:t>
      </w:r>
    </w:p>
    <w:p w14:paraId="126DED5A" w14:textId="77777777" w:rsidR="00335E4E" w:rsidRPr="007B4CFE" w:rsidRDefault="00335E4E" w:rsidP="00335E4E">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0ED52F6C" w14:textId="77777777" w:rsidR="007D2C1B" w:rsidRPr="007B4CFE" w:rsidRDefault="007D2C1B" w:rsidP="00966C40"/>
    <w:p w14:paraId="0A0DB4D4" w14:textId="77777777" w:rsidR="00207D16" w:rsidRPr="007B4CFE" w:rsidRDefault="00207D16" w:rsidP="00207D16">
      <w:pPr>
        <w:pStyle w:val="Heading1"/>
        <w:rPr>
          <w:rFonts w:cs="Calibri"/>
        </w:rPr>
      </w:pPr>
      <w:bookmarkStart w:id="72" w:name="_Ref242250437"/>
      <w:bookmarkStart w:id="73" w:name="_Toc257275488"/>
      <w:bookmarkEnd w:id="14"/>
      <w:commentRangeStart w:id="74"/>
      <w:r w:rsidRPr="007B4CFE">
        <w:rPr>
          <w:rFonts w:cs="Calibri"/>
        </w:rPr>
        <w:lastRenderedPageBreak/>
        <w:t>Conclusion</w:t>
      </w:r>
      <w:bookmarkEnd w:id="72"/>
      <w:commentRangeEnd w:id="74"/>
      <w:r w:rsidR="00335E4E" w:rsidRPr="007B4CFE">
        <w:rPr>
          <w:rStyle w:val="CommentReference"/>
          <w:rFonts w:ascii="Times New Roman" w:hAnsi="Times New Roman"/>
          <w:b w:val="0"/>
          <w:bCs w:val="0"/>
          <w:caps w:val="0"/>
          <w:kern w:val="0"/>
        </w:rPr>
        <w:commentReference w:id="74"/>
      </w:r>
      <w:bookmarkEnd w:id="73"/>
    </w:p>
    <w:p w14:paraId="605F1ABB" w14:textId="77777777" w:rsidR="00207D16" w:rsidRPr="007B4CFE" w:rsidRDefault="00207D16" w:rsidP="00207D16">
      <w:pPr>
        <w:pStyle w:val="Heading1"/>
        <w:rPr>
          <w:rFonts w:cs="Calibri"/>
        </w:rPr>
      </w:pPr>
      <w:bookmarkStart w:id="75" w:name="_Toc257275489"/>
      <w:r w:rsidRPr="007B4CFE">
        <w:rPr>
          <w:rFonts w:cs="Calibri"/>
        </w:rPr>
        <w:lastRenderedPageBreak/>
        <w:t>References</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B4CFE" w14:paraId="132B80B6" w14:textId="77777777">
        <w:tc>
          <w:tcPr>
            <w:tcW w:w="675" w:type="dxa"/>
          </w:tcPr>
          <w:p w14:paraId="3B916AE0" w14:textId="77777777" w:rsidR="00207D16" w:rsidRPr="007B4CFE" w:rsidRDefault="00207D16" w:rsidP="00207D16">
            <w:pPr>
              <w:pStyle w:val="Caption"/>
              <w:rPr>
                <w:rFonts w:ascii="Calibri" w:hAnsi="Calibri" w:cs="Calibri"/>
              </w:rPr>
            </w:pPr>
            <w:bookmarkStart w:id="76" w:name="_Ref205358713"/>
            <w:bookmarkStart w:id="77" w:name="EGI_Strategic_Plan"/>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w:t>
            </w:r>
            <w:r w:rsidRPr="007B4CFE">
              <w:rPr>
                <w:rFonts w:ascii="Calibri" w:hAnsi="Calibri" w:cs="Calibri"/>
              </w:rPr>
              <w:fldChar w:fldCharType="end"/>
            </w:r>
            <w:bookmarkEnd w:id="76"/>
            <w:bookmarkEnd w:id="77"/>
          </w:p>
        </w:tc>
        <w:tc>
          <w:tcPr>
            <w:tcW w:w="8537" w:type="dxa"/>
            <w:vAlign w:val="center"/>
          </w:tcPr>
          <w:p w14:paraId="54BDDF47" w14:textId="77777777" w:rsidR="00207D16" w:rsidRPr="007B4CFE" w:rsidRDefault="002C373D" w:rsidP="00207D16">
            <w:pPr>
              <w:jc w:val="left"/>
              <w:rPr>
                <w:rFonts w:ascii="Calibri" w:hAnsi="Calibri" w:cs="Calibri"/>
              </w:rPr>
            </w:pPr>
            <w:r w:rsidRPr="007B4CFE">
              <w:rPr>
                <w:rFonts w:ascii="Calibri" w:hAnsi="Calibri" w:cs="Calibri"/>
              </w:rPr>
              <w:t>EGI Strategic Plan, Dx.y, DocDB</w:t>
            </w:r>
          </w:p>
        </w:tc>
      </w:tr>
      <w:tr w:rsidR="00207D16" w:rsidRPr="007B4CFE" w14:paraId="53579EF7" w14:textId="77777777">
        <w:tc>
          <w:tcPr>
            <w:tcW w:w="675" w:type="dxa"/>
          </w:tcPr>
          <w:p w14:paraId="06F57866" w14:textId="77777777" w:rsidR="00207D16" w:rsidRPr="007B4CFE" w:rsidRDefault="00207D16" w:rsidP="00207D16">
            <w:pPr>
              <w:pStyle w:val="Caption"/>
              <w:rPr>
                <w:rFonts w:ascii="Calibri" w:hAnsi="Calibri" w:cs="Calibri"/>
              </w:rPr>
            </w:pPr>
            <w:bookmarkStart w:id="78" w:name="EGI_Platform_Roadmap"/>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2</w:t>
            </w:r>
            <w:r w:rsidRPr="007B4CFE">
              <w:rPr>
                <w:rFonts w:ascii="Calibri" w:hAnsi="Calibri" w:cs="Calibri"/>
              </w:rPr>
              <w:fldChar w:fldCharType="end"/>
            </w:r>
            <w:bookmarkEnd w:id="78"/>
          </w:p>
        </w:tc>
        <w:tc>
          <w:tcPr>
            <w:tcW w:w="8537" w:type="dxa"/>
            <w:vAlign w:val="center"/>
          </w:tcPr>
          <w:p w14:paraId="12188FF7" w14:textId="77777777" w:rsidR="00207D16" w:rsidRPr="007B4CFE" w:rsidRDefault="00D355A3" w:rsidP="00207D16">
            <w:pPr>
              <w:jc w:val="left"/>
              <w:rPr>
                <w:rFonts w:ascii="Calibri" w:hAnsi="Calibri" w:cs="Calibri"/>
              </w:rPr>
            </w:pPr>
            <w:r w:rsidRPr="007B4CFE">
              <w:rPr>
                <w:rFonts w:ascii="Calibri" w:hAnsi="Calibri" w:cs="Calibri"/>
              </w:rPr>
              <w:t xml:space="preserve">EGI Platform Roadmap, </w:t>
            </w:r>
            <w:r w:rsidR="00A942AD" w:rsidRPr="007B4CFE">
              <w:rPr>
                <w:rFonts w:ascii="Calibri" w:hAnsi="Calibri" w:cs="Calibri"/>
              </w:rPr>
              <w:t xml:space="preserve">MS514, </w:t>
            </w:r>
            <w:hyperlink r:id="rId15" w:history="1">
              <w:r w:rsidR="00A942AD" w:rsidRPr="007B4CFE">
                <w:rPr>
                  <w:rStyle w:val="Hyperlink"/>
                  <w:rFonts w:ascii="Calibri" w:hAnsi="Calibri" w:cs="Calibri"/>
                </w:rPr>
                <w:t>https://documents.egi.eu/document/1624</w:t>
              </w:r>
            </w:hyperlink>
            <w:r w:rsidR="00A942AD" w:rsidRPr="007B4CFE">
              <w:rPr>
                <w:rFonts w:ascii="Calibri" w:hAnsi="Calibri" w:cs="Calibri"/>
              </w:rPr>
              <w:t xml:space="preserve"> </w:t>
            </w:r>
          </w:p>
        </w:tc>
      </w:tr>
      <w:tr w:rsidR="00207D16" w:rsidRPr="007B4CFE" w14:paraId="4AD4F838" w14:textId="77777777">
        <w:tc>
          <w:tcPr>
            <w:tcW w:w="675" w:type="dxa"/>
          </w:tcPr>
          <w:p w14:paraId="637A5853" w14:textId="77777777" w:rsidR="00207D16" w:rsidRPr="007B4CFE" w:rsidRDefault="00207D16" w:rsidP="00207D16">
            <w:pPr>
              <w:pStyle w:val="Caption"/>
              <w:rPr>
                <w:rFonts w:ascii="Calibri" w:hAnsi="Calibri" w:cs="Calibri"/>
              </w:rPr>
            </w:pPr>
            <w:bookmarkStart w:id="79" w:name="_Ref205358754"/>
            <w:bookmarkStart w:id="80" w:name="EGI_QR13"/>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3</w:t>
            </w:r>
            <w:r w:rsidRPr="007B4CFE">
              <w:rPr>
                <w:rFonts w:ascii="Calibri" w:hAnsi="Calibri" w:cs="Calibri"/>
              </w:rPr>
              <w:fldChar w:fldCharType="end"/>
            </w:r>
            <w:bookmarkEnd w:id="79"/>
            <w:bookmarkEnd w:id="80"/>
          </w:p>
        </w:tc>
        <w:tc>
          <w:tcPr>
            <w:tcW w:w="8537" w:type="dxa"/>
            <w:vAlign w:val="center"/>
          </w:tcPr>
          <w:p w14:paraId="679B45E3" w14:textId="77777777" w:rsidR="00207D16" w:rsidRPr="007B4CFE" w:rsidRDefault="00A93108" w:rsidP="00207D16">
            <w:pPr>
              <w:jc w:val="left"/>
              <w:rPr>
                <w:rFonts w:ascii="Calibri" w:hAnsi="Calibri" w:cs="Calibri"/>
              </w:rPr>
            </w:pPr>
            <w:r w:rsidRPr="007B4CFE">
              <w:rPr>
                <w:rFonts w:ascii="Calibri" w:hAnsi="Calibri" w:cs="Calibri"/>
              </w:rPr>
              <w:t>EGI-InSPIRE Quarterly Report 13, MS127</w:t>
            </w:r>
            <w:r w:rsidR="00D37A6D" w:rsidRPr="007B4CFE">
              <w:rPr>
                <w:rFonts w:ascii="Calibri" w:hAnsi="Calibri" w:cs="Calibri"/>
              </w:rPr>
              <w:t xml:space="preserve">, </w:t>
            </w:r>
            <w:hyperlink r:id="rId16" w:history="1">
              <w:r w:rsidR="00D37A6D" w:rsidRPr="007B4CFE">
                <w:rPr>
                  <w:rStyle w:val="Hyperlink"/>
                  <w:rFonts w:ascii="Calibri" w:hAnsi="Calibri" w:cs="Calibri"/>
                </w:rPr>
                <w:t>https://documents.egi.eu/document/1928</w:t>
              </w:r>
            </w:hyperlink>
            <w:r w:rsidR="00D37A6D" w:rsidRPr="007B4CFE">
              <w:rPr>
                <w:rFonts w:ascii="Calibri" w:hAnsi="Calibri" w:cs="Calibri"/>
              </w:rPr>
              <w:t xml:space="preserve"> </w:t>
            </w:r>
          </w:p>
        </w:tc>
      </w:tr>
      <w:tr w:rsidR="00207D16" w:rsidRPr="007B4CFE" w14:paraId="150E2041" w14:textId="77777777">
        <w:tc>
          <w:tcPr>
            <w:tcW w:w="675" w:type="dxa"/>
          </w:tcPr>
          <w:p w14:paraId="6743659E" w14:textId="77777777" w:rsidR="00207D16" w:rsidRPr="007B4CFE" w:rsidRDefault="00207D16" w:rsidP="00207D16">
            <w:pPr>
              <w:pStyle w:val="Caption"/>
              <w:rPr>
                <w:rFonts w:ascii="Calibri" w:hAnsi="Calibri" w:cs="Calibri"/>
              </w:rPr>
            </w:pPr>
            <w:bookmarkStart w:id="81" w:name="_Ref205358859"/>
            <w:bookmarkStart w:id="82" w:name="CloudCaps"/>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4</w:t>
            </w:r>
            <w:r w:rsidRPr="007B4CFE">
              <w:rPr>
                <w:rFonts w:ascii="Calibri" w:hAnsi="Calibri" w:cs="Calibri"/>
              </w:rPr>
              <w:fldChar w:fldCharType="end"/>
            </w:r>
            <w:bookmarkEnd w:id="81"/>
            <w:bookmarkEnd w:id="82"/>
          </w:p>
        </w:tc>
        <w:tc>
          <w:tcPr>
            <w:tcW w:w="8537" w:type="dxa"/>
            <w:vAlign w:val="center"/>
          </w:tcPr>
          <w:p w14:paraId="1F9E401B" w14:textId="58028F92" w:rsidR="00207D16" w:rsidRPr="007B4CFE" w:rsidRDefault="0048395F">
            <w:pPr>
              <w:jc w:val="left"/>
              <w:rPr>
                <w:rFonts w:ascii="Calibri" w:hAnsi="Calibri" w:cs="Calibri"/>
              </w:rPr>
            </w:pPr>
            <w:r w:rsidRPr="007B4CFE">
              <w:rPr>
                <w:rFonts w:ascii="Calibri" w:hAnsi="Calibri" w:cs="Calibri"/>
              </w:rPr>
              <w:t xml:space="preserve">Evaluation and work plan for Cloud Capability use cases, </w:t>
            </w:r>
            <w:hyperlink r:id="rId17" w:history="1">
              <w:r w:rsidRPr="007B4CFE">
                <w:rPr>
                  <w:rStyle w:val="Hyperlink"/>
                  <w:rFonts w:ascii="Calibri" w:hAnsi="Calibri" w:cs="Calibri"/>
                </w:rPr>
                <w:t>https://documents.egi.eu/public/ShowDocument?docid=1824</w:t>
              </w:r>
            </w:hyperlink>
            <w:r w:rsidRPr="007B4CFE">
              <w:rPr>
                <w:rFonts w:ascii="Calibri" w:hAnsi="Calibri" w:cs="Calibri"/>
              </w:rPr>
              <w:t xml:space="preserve"> </w:t>
            </w:r>
          </w:p>
        </w:tc>
      </w:tr>
      <w:tr w:rsidR="00207D16" w:rsidRPr="007B4CFE" w14:paraId="2F39193F" w14:textId="77777777">
        <w:tc>
          <w:tcPr>
            <w:tcW w:w="675" w:type="dxa"/>
          </w:tcPr>
          <w:p w14:paraId="59F82C49" w14:textId="77777777" w:rsidR="00207D16" w:rsidRPr="007B4CFE" w:rsidRDefault="00207D16" w:rsidP="00207D16">
            <w:pPr>
              <w:pStyle w:val="Caption"/>
              <w:rPr>
                <w:rFonts w:ascii="Calibri" w:hAnsi="Calibri" w:cs="Calibri"/>
              </w:rPr>
            </w:pPr>
            <w:bookmarkStart w:id="83" w:name="_Ref205358759"/>
            <w:bookmarkStart w:id="84" w:name="MiniProjectsWiki"/>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5</w:t>
            </w:r>
            <w:r w:rsidRPr="007B4CFE">
              <w:rPr>
                <w:rFonts w:ascii="Calibri" w:hAnsi="Calibri" w:cs="Calibri"/>
              </w:rPr>
              <w:fldChar w:fldCharType="end"/>
            </w:r>
            <w:bookmarkEnd w:id="83"/>
            <w:bookmarkEnd w:id="84"/>
          </w:p>
        </w:tc>
        <w:tc>
          <w:tcPr>
            <w:tcW w:w="8537" w:type="dxa"/>
            <w:vAlign w:val="center"/>
          </w:tcPr>
          <w:p w14:paraId="20C7E216" w14:textId="732BA186" w:rsidR="00207D1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Mini projects Wiki space, </w:t>
            </w:r>
            <w:hyperlink r:id="rId18" w:history="1">
              <w:r w:rsidRPr="007B4CFE">
                <w:rPr>
                  <w:rStyle w:val="Hyperlink"/>
                  <w:rFonts w:ascii="Calibri" w:hAnsi="Calibri" w:cs="Calibri"/>
                </w:rPr>
                <w:t>https://wiki.egi.eu/wiki/Overview_of_Funded_Virtual_Team_projects</w:t>
              </w:r>
            </w:hyperlink>
            <w:r w:rsidRPr="007B4CFE">
              <w:rPr>
                <w:rFonts w:ascii="Calibri" w:hAnsi="Calibri" w:cs="Calibri"/>
              </w:rPr>
              <w:t xml:space="preserve"> </w:t>
            </w:r>
          </w:p>
        </w:tc>
      </w:tr>
      <w:tr w:rsidR="001E2AF6" w:rsidRPr="007B4CFE" w14:paraId="2CC66605" w14:textId="77777777">
        <w:tc>
          <w:tcPr>
            <w:tcW w:w="675" w:type="dxa"/>
          </w:tcPr>
          <w:p w14:paraId="01155A8A" w14:textId="22BC1587" w:rsidR="001E2AF6" w:rsidRPr="007B4CFE" w:rsidRDefault="001E2AF6" w:rsidP="00207D16">
            <w:pPr>
              <w:pStyle w:val="Caption"/>
              <w:rPr>
                <w:rFonts w:ascii="Calibri" w:hAnsi="Calibri" w:cs="Calibri"/>
              </w:rPr>
            </w:pPr>
            <w:bookmarkStart w:id="85" w:name="MiniProjectsIndico"/>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6</w:t>
            </w:r>
            <w:r w:rsidRPr="007B4CFE">
              <w:rPr>
                <w:rFonts w:ascii="Calibri" w:hAnsi="Calibri" w:cs="Calibri"/>
              </w:rPr>
              <w:fldChar w:fldCharType="end"/>
            </w:r>
            <w:bookmarkEnd w:id="85"/>
          </w:p>
        </w:tc>
        <w:tc>
          <w:tcPr>
            <w:tcW w:w="8537" w:type="dxa"/>
            <w:vAlign w:val="center"/>
          </w:tcPr>
          <w:p w14:paraId="2B3F0C44" w14:textId="4DAB4E06"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Mini projects meeting planner space,  </w:t>
            </w:r>
            <w:hyperlink r:id="rId19" w:history="1">
              <w:r w:rsidRPr="007B4CFE">
                <w:rPr>
                  <w:rStyle w:val="Hyperlink"/>
                  <w:rFonts w:ascii="Calibri" w:hAnsi="Calibri" w:cs="Calibri"/>
                </w:rPr>
                <w:t>https://indico.egi.eu/indico/categoryDisplay.py?categId=93</w:t>
              </w:r>
            </w:hyperlink>
            <w:r w:rsidRPr="007B4CFE">
              <w:rPr>
                <w:rFonts w:ascii="Calibri" w:hAnsi="Calibri" w:cs="Calibri"/>
              </w:rPr>
              <w:t xml:space="preserve"> </w:t>
            </w:r>
          </w:p>
        </w:tc>
      </w:tr>
      <w:tr w:rsidR="001E2AF6" w:rsidRPr="007B4CFE" w14:paraId="5824B53A" w14:textId="77777777">
        <w:tc>
          <w:tcPr>
            <w:tcW w:w="675" w:type="dxa"/>
          </w:tcPr>
          <w:p w14:paraId="1CD4D4CC" w14:textId="73D09B0E" w:rsidR="001E2AF6" w:rsidRPr="007B4CFE" w:rsidRDefault="001E2AF6" w:rsidP="00207D16">
            <w:pPr>
              <w:pStyle w:val="Caption"/>
              <w:rPr>
                <w:rFonts w:ascii="Calibri" w:hAnsi="Calibri" w:cs="Calibri"/>
              </w:rPr>
            </w:pPr>
            <w:bookmarkStart w:id="86" w:name="MiniProjectsDocDB"/>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7</w:t>
            </w:r>
            <w:r w:rsidRPr="007B4CFE">
              <w:rPr>
                <w:rFonts w:ascii="Calibri" w:hAnsi="Calibri" w:cs="Calibri"/>
              </w:rPr>
              <w:fldChar w:fldCharType="end"/>
            </w:r>
            <w:bookmarkEnd w:id="86"/>
          </w:p>
        </w:tc>
        <w:tc>
          <w:tcPr>
            <w:tcW w:w="8537" w:type="dxa"/>
            <w:vAlign w:val="center"/>
          </w:tcPr>
          <w:p w14:paraId="2BF459C5" w14:textId="53E8C3D9"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Mini projects document store space, https://documents.egi.eu/public/ListBy?topicid=51</w:t>
            </w:r>
          </w:p>
        </w:tc>
      </w:tr>
      <w:tr w:rsidR="001E2AF6" w:rsidRPr="007B4CFE" w14:paraId="2B02E66B" w14:textId="77777777">
        <w:tc>
          <w:tcPr>
            <w:tcW w:w="675" w:type="dxa"/>
          </w:tcPr>
          <w:p w14:paraId="0EE85057" w14:textId="24D9684A" w:rsidR="001E2AF6" w:rsidRPr="007B4CFE" w:rsidRDefault="001E2AF6" w:rsidP="00207D16">
            <w:pPr>
              <w:pStyle w:val="Caption"/>
              <w:rPr>
                <w:rFonts w:ascii="Calibri" w:hAnsi="Calibri" w:cs="Calibri"/>
              </w:rPr>
            </w:pPr>
            <w:bookmarkStart w:id="87" w:name="VAPOR_D1"/>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8</w:t>
            </w:r>
            <w:r w:rsidRPr="007B4CFE">
              <w:rPr>
                <w:rFonts w:ascii="Calibri" w:hAnsi="Calibri" w:cs="Calibri"/>
              </w:rPr>
              <w:fldChar w:fldCharType="end"/>
            </w:r>
            <w:bookmarkEnd w:id="87"/>
          </w:p>
        </w:tc>
        <w:tc>
          <w:tcPr>
            <w:tcW w:w="8537" w:type="dxa"/>
            <w:vAlign w:val="center"/>
          </w:tcPr>
          <w:p w14:paraId="015EC046" w14:textId="301B79EA"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D1 – VAPOR Functional Specification, https://wiki.egi.eu/wiki/VT_VAPOR:VAPOR_features_description</w:t>
            </w:r>
          </w:p>
        </w:tc>
      </w:tr>
      <w:tr w:rsidR="001E2AF6" w:rsidRPr="007B4CFE" w14:paraId="20036C13" w14:textId="77777777">
        <w:tc>
          <w:tcPr>
            <w:tcW w:w="675" w:type="dxa"/>
          </w:tcPr>
          <w:p w14:paraId="1CA68FE5" w14:textId="4382B0A1" w:rsidR="001E2AF6" w:rsidRPr="007B4CFE" w:rsidRDefault="001E2AF6" w:rsidP="00207D16">
            <w:pPr>
              <w:pStyle w:val="Caption"/>
              <w:rPr>
                <w:rFonts w:ascii="Calibri" w:hAnsi="Calibri" w:cs="Calibri"/>
              </w:rPr>
            </w:pPr>
            <w:bookmarkStart w:id="88" w:name="VAPOR_Feature_Prios"/>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9</w:t>
            </w:r>
            <w:r w:rsidRPr="007B4CFE">
              <w:rPr>
                <w:rFonts w:ascii="Calibri" w:hAnsi="Calibri" w:cs="Calibri"/>
              </w:rPr>
              <w:fldChar w:fldCharType="end"/>
            </w:r>
            <w:bookmarkEnd w:id="88"/>
          </w:p>
        </w:tc>
        <w:tc>
          <w:tcPr>
            <w:tcW w:w="8537" w:type="dxa"/>
            <w:vAlign w:val="center"/>
          </w:tcPr>
          <w:p w14:paraId="3CEB0AA0" w14:textId="62D89607"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VAPOR feature priorisation, </w:t>
            </w:r>
            <w:hyperlink r:id="rId20" w:history="1">
              <w:r w:rsidRPr="007B4CFE">
                <w:rPr>
                  <w:rStyle w:val="Hyperlink"/>
                  <w:rFonts w:ascii="Calibri" w:hAnsi="Calibri" w:cs="Calibri"/>
                </w:rPr>
                <w:t>https://wiki.egi.eu/wiki/VT_VAPOR:VAPOR_features_priorities</w:t>
              </w:r>
            </w:hyperlink>
            <w:r w:rsidRPr="007B4CFE">
              <w:rPr>
                <w:rFonts w:ascii="Calibri" w:hAnsi="Calibri" w:cs="Calibri"/>
              </w:rPr>
              <w:t xml:space="preserve"> </w:t>
            </w:r>
          </w:p>
        </w:tc>
      </w:tr>
      <w:tr w:rsidR="001E2AF6" w:rsidRPr="007B4CFE" w14:paraId="1B591A7D" w14:textId="77777777">
        <w:tc>
          <w:tcPr>
            <w:tcW w:w="675" w:type="dxa"/>
          </w:tcPr>
          <w:p w14:paraId="45A326A9" w14:textId="07BEF0DA" w:rsidR="001E2AF6" w:rsidRPr="007B4CFE" w:rsidRDefault="001E2AF6" w:rsidP="00207D16">
            <w:pPr>
              <w:pStyle w:val="Caption"/>
              <w:rPr>
                <w:rFonts w:ascii="Calibri" w:hAnsi="Calibri" w:cs="Calibri"/>
              </w:rPr>
            </w:pPr>
            <w:bookmarkStart w:id="89" w:name="TSA4_10_SCRUM_Backlog"/>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10</w:t>
            </w:r>
            <w:r w:rsidRPr="007B4CFE">
              <w:rPr>
                <w:rFonts w:ascii="Calibri" w:hAnsi="Calibri" w:cs="Calibri"/>
              </w:rPr>
              <w:fldChar w:fldCharType="end"/>
            </w:r>
            <w:bookmarkEnd w:id="89"/>
          </w:p>
        </w:tc>
        <w:tc>
          <w:tcPr>
            <w:tcW w:w="8537" w:type="dxa"/>
            <w:vAlign w:val="center"/>
          </w:tcPr>
          <w:p w14:paraId="1F0EF1A5" w14:textId="6B86F9EF" w:rsidR="001E2AF6" w:rsidRPr="007B4CFE" w:rsidRDefault="00160BE0"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TSA4.10 SCRUM backlog, </w:t>
            </w:r>
            <w:hyperlink r:id="rId21" w:history="1">
              <w:r w:rsidRPr="007B4CFE">
                <w:rPr>
                  <w:rStyle w:val="Hyperlink"/>
                  <w:rFonts w:ascii="Calibri" w:hAnsi="Calibri" w:cs="Calibri"/>
                </w:rPr>
                <w:t>https://code.grnet.gr/projects/ar-ng/issues?query_id=91</w:t>
              </w:r>
            </w:hyperlink>
            <w:r w:rsidRPr="007B4CFE">
              <w:rPr>
                <w:rFonts w:ascii="Calibri" w:hAnsi="Calibri" w:cs="Calibri"/>
              </w:rPr>
              <w:t xml:space="preserve"> </w:t>
            </w:r>
          </w:p>
        </w:tc>
      </w:tr>
      <w:tr w:rsidR="001E2AF6" w:rsidRPr="007B4CFE" w14:paraId="71543A04" w14:textId="77777777">
        <w:tc>
          <w:tcPr>
            <w:tcW w:w="675" w:type="dxa"/>
          </w:tcPr>
          <w:p w14:paraId="5054CE79" w14:textId="432A7EF0" w:rsidR="001E2AF6" w:rsidRPr="007B4CFE" w:rsidRDefault="001E2AF6" w:rsidP="00207D16">
            <w:pPr>
              <w:pStyle w:val="Caption"/>
              <w:rPr>
                <w:rFonts w:ascii="Calibri" w:hAnsi="Calibri" w:cs="Calibri"/>
              </w:rPr>
            </w:pPr>
            <w:bookmarkStart w:id="90" w:name="okeanos"/>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11</w:t>
            </w:r>
            <w:r w:rsidRPr="007B4CFE">
              <w:rPr>
                <w:rFonts w:ascii="Calibri" w:hAnsi="Calibri" w:cs="Calibri"/>
              </w:rPr>
              <w:fldChar w:fldCharType="end"/>
            </w:r>
            <w:bookmarkEnd w:id="90"/>
          </w:p>
        </w:tc>
        <w:tc>
          <w:tcPr>
            <w:tcW w:w="8537" w:type="dxa"/>
            <w:vAlign w:val="center"/>
          </w:tcPr>
          <w:p w14:paraId="6081DEFB" w14:textId="1D8630BC" w:rsidR="001E2AF6" w:rsidRPr="007B4CFE" w:rsidRDefault="00160BE0"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GRNET ~okeanos Cloud platform, </w:t>
            </w:r>
            <w:hyperlink r:id="rId22" w:history="1">
              <w:r w:rsidRPr="007B4CFE">
                <w:rPr>
                  <w:rStyle w:val="Hyperlink"/>
                  <w:rFonts w:ascii="Calibri" w:hAnsi="Calibri" w:cs="Calibri"/>
                </w:rPr>
                <w:t>https://okeanos.grnet.gr/home/</w:t>
              </w:r>
            </w:hyperlink>
            <w:r w:rsidRPr="007B4CFE">
              <w:rPr>
                <w:rFonts w:ascii="Calibri" w:hAnsi="Calibri" w:cs="Calibri"/>
              </w:rPr>
              <w:t xml:space="preserve"> </w:t>
            </w:r>
          </w:p>
        </w:tc>
      </w:tr>
      <w:tr w:rsidR="001E2AF6" w:rsidRPr="007B4CFE" w14:paraId="2821E666" w14:textId="77777777">
        <w:tc>
          <w:tcPr>
            <w:tcW w:w="675" w:type="dxa"/>
          </w:tcPr>
          <w:p w14:paraId="15A47296" w14:textId="7463AA2A" w:rsidR="001E2AF6" w:rsidRPr="007B4CFE" w:rsidRDefault="001E2AF6" w:rsidP="00207D16">
            <w:pPr>
              <w:pStyle w:val="Caption"/>
              <w:rPr>
                <w:rFonts w:ascii="Calibri" w:hAnsi="Calibri" w:cs="Calibri"/>
              </w:rPr>
            </w:pPr>
            <w:bookmarkStart w:id="91" w:name="TSA4_11_exit_report"/>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12</w:t>
            </w:r>
            <w:r w:rsidRPr="007B4CFE">
              <w:rPr>
                <w:rFonts w:ascii="Calibri" w:hAnsi="Calibri" w:cs="Calibri"/>
              </w:rPr>
              <w:fldChar w:fldCharType="end"/>
            </w:r>
            <w:bookmarkEnd w:id="91"/>
          </w:p>
        </w:tc>
        <w:tc>
          <w:tcPr>
            <w:tcW w:w="8537" w:type="dxa"/>
            <w:vAlign w:val="center"/>
          </w:tcPr>
          <w:p w14:paraId="60CCB3FD" w14:textId="0D31277E" w:rsidR="001E2AF6" w:rsidRPr="007B4CFE" w:rsidRDefault="00963625"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Exit report for Task TSA4.11, </w:t>
            </w:r>
            <w:hyperlink r:id="rId23" w:history="1">
              <w:r w:rsidRPr="007B4CFE">
                <w:rPr>
                  <w:rStyle w:val="Hyperlink"/>
                  <w:rFonts w:ascii="Calibri" w:hAnsi="Calibri" w:cs="Calibri"/>
                </w:rPr>
                <w:t>https://documents.egi.eu/document/1957</w:t>
              </w:r>
            </w:hyperlink>
            <w:r w:rsidRPr="007B4CFE">
              <w:rPr>
                <w:rFonts w:ascii="Calibri" w:hAnsi="Calibri" w:cs="Calibri"/>
              </w:rPr>
              <w:t xml:space="preserve"> </w:t>
            </w:r>
          </w:p>
        </w:tc>
      </w:tr>
      <w:tr w:rsidR="001E2AF6" w:rsidRPr="007B4CFE" w14:paraId="3F70193B" w14:textId="77777777">
        <w:tc>
          <w:tcPr>
            <w:tcW w:w="675" w:type="dxa"/>
          </w:tcPr>
          <w:p w14:paraId="627BCC2B" w14:textId="2E8406F1" w:rsidR="001E2AF6" w:rsidRPr="007B4CFE" w:rsidRDefault="001E2AF6" w:rsidP="00207D16">
            <w:pPr>
              <w:pStyle w:val="Caption"/>
              <w:rPr>
                <w:rFonts w:ascii="Calibri" w:hAnsi="Calibri" w:cs="Calibri"/>
              </w:rPr>
            </w:pPr>
            <w:bookmarkStart w:id="92" w:name="agreemount"/>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13</w:t>
            </w:r>
            <w:r w:rsidRPr="007B4CFE">
              <w:rPr>
                <w:rFonts w:ascii="Calibri" w:hAnsi="Calibri" w:cs="Calibri"/>
              </w:rPr>
              <w:fldChar w:fldCharType="end"/>
            </w:r>
            <w:bookmarkEnd w:id="92"/>
          </w:p>
        </w:tc>
        <w:tc>
          <w:tcPr>
            <w:tcW w:w="8537" w:type="dxa"/>
            <w:vAlign w:val="center"/>
          </w:tcPr>
          <w:p w14:paraId="4254849B" w14:textId="57D61EC9" w:rsidR="001E2AF6" w:rsidRPr="007B4CFE" w:rsidRDefault="00963625"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Agreemount framework, http://agreemount.com/, to be published soon </w:t>
            </w:r>
          </w:p>
        </w:tc>
      </w:tr>
      <w:tr w:rsidR="001E2AF6" w:rsidRPr="007B4CFE" w14:paraId="08F6FEDB" w14:textId="77777777">
        <w:tc>
          <w:tcPr>
            <w:tcW w:w="675" w:type="dxa"/>
          </w:tcPr>
          <w:p w14:paraId="09048294" w14:textId="1A0B24CB" w:rsidR="001E2AF6" w:rsidRPr="007B4CFE" w:rsidRDefault="001E2AF6" w:rsidP="00207D16">
            <w:pPr>
              <w:pStyle w:val="Caption"/>
              <w:rPr>
                <w:rFonts w:ascii="Calibri" w:hAnsi="Calibri" w:cs="Calibri"/>
              </w:rPr>
            </w:pPr>
            <w:bookmarkStart w:id="93" w:name="ACE"/>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14</w:t>
            </w:r>
            <w:r w:rsidRPr="007B4CFE">
              <w:rPr>
                <w:rFonts w:ascii="Calibri" w:hAnsi="Calibri" w:cs="Calibri"/>
              </w:rPr>
              <w:fldChar w:fldCharType="end"/>
            </w:r>
            <w:bookmarkEnd w:id="93"/>
          </w:p>
        </w:tc>
        <w:tc>
          <w:tcPr>
            <w:tcW w:w="8537" w:type="dxa"/>
            <w:vAlign w:val="center"/>
          </w:tcPr>
          <w:p w14:paraId="0D120FDB" w14:textId="7273C34B" w:rsidR="001E2AF6" w:rsidRPr="007B4CFE" w:rsidRDefault="002018E8"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Availability Computation Engine (ACE), </w:t>
            </w:r>
            <w:hyperlink r:id="rId24" w:anchor="Availability_Computation_Engine" w:history="1">
              <w:r w:rsidRPr="007B4CFE">
                <w:rPr>
                  <w:rStyle w:val="Hyperlink"/>
                  <w:rFonts w:ascii="Calibri" w:hAnsi="Calibri" w:cs="Calibri"/>
                </w:rPr>
                <w:t>https://wiki.egi.eu/wiki/External_tools#Availability_Computation_Engine</w:t>
              </w:r>
            </w:hyperlink>
            <w:r w:rsidRPr="007B4CFE">
              <w:rPr>
                <w:rFonts w:ascii="Calibri" w:hAnsi="Calibri" w:cs="Calibri"/>
              </w:rPr>
              <w:t xml:space="preserve"> </w:t>
            </w:r>
          </w:p>
        </w:tc>
      </w:tr>
      <w:tr w:rsidR="001E2AF6" w:rsidRPr="007B4CFE" w14:paraId="239DF9FA" w14:textId="77777777">
        <w:tc>
          <w:tcPr>
            <w:tcW w:w="675" w:type="dxa"/>
          </w:tcPr>
          <w:p w14:paraId="7C529E39" w14:textId="388F4009" w:rsidR="001E2AF6" w:rsidRPr="007B4CFE" w:rsidRDefault="001E2AF6" w:rsidP="00207D16">
            <w:pPr>
              <w:pStyle w:val="Caption"/>
              <w:rPr>
                <w:rFonts w:ascii="Calibri" w:hAnsi="Calibri" w:cs="Calibri"/>
              </w:rPr>
            </w:pPr>
            <w:bookmarkStart w:id="94" w:name="RATF"/>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15</w:t>
            </w:r>
            <w:r w:rsidRPr="007B4CFE">
              <w:rPr>
                <w:rFonts w:ascii="Calibri" w:hAnsi="Calibri" w:cs="Calibri"/>
              </w:rPr>
              <w:fldChar w:fldCharType="end"/>
            </w:r>
            <w:bookmarkEnd w:id="94"/>
          </w:p>
        </w:tc>
        <w:tc>
          <w:tcPr>
            <w:tcW w:w="8537" w:type="dxa"/>
            <w:vAlign w:val="center"/>
          </w:tcPr>
          <w:p w14:paraId="088CFBA1" w14:textId="50F2851B" w:rsidR="001E2AF6" w:rsidRPr="007B4CFE" w:rsidRDefault="002018E8"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EGI Resource Allocation Task Force (RATF), </w:t>
            </w:r>
            <w:hyperlink r:id="rId25" w:history="1">
              <w:r w:rsidRPr="007B4CFE">
                <w:rPr>
                  <w:rStyle w:val="Hyperlink"/>
                  <w:rFonts w:ascii="Calibri" w:hAnsi="Calibri" w:cs="Calibri"/>
                </w:rPr>
                <w:t>https://wiki.egi.eu/wiki/Resource_Allocation_Task_Force</w:t>
              </w:r>
            </w:hyperlink>
            <w:r w:rsidRPr="007B4CFE">
              <w:rPr>
                <w:rFonts w:ascii="Calibri" w:hAnsi="Calibri" w:cs="Calibri"/>
              </w:rPr>
              <w:t xml:space="preserve"> </w:t>
            </w:r>
          </w:p>
        </w:tc>
      </w:tr>
      <w:tr w:rsidR="001B31C5" w:rsidRPr="007B4CFE" w14:paraId="5305257C" w14:textId="77777777">
        <w:tc>
          <w:tcPr>
            <w:tcW w:w="675" w:type="dxa"/>
          </w:tcPr>
          <w:p w14:paraId="36C6EA71" w14:textId="30212C29" w:rsidR="001B31C5" w:rsidRPr="007B4CFE" w:rsidRDefault="001B31C5" w:rsidP="00207D16">
            <w:pPr>
              <w:pStyle w:val="Caption"/>
              <w:rPr>
                <w:rFonts w:ascii="Calibri" w:hAnsi="Calibri" w:cs="Calibri"/>
              </w:rPr>
            </w:pPr>
            <w:bookmarkStart w:id="95" w:name="Liferay_report"/>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16</w:t>
            </w:r>
            <w:r w:rsidRPr="007B4CFE">
              <w:rPr>
                <w:rFonts w:ascii="Calibri" w:hAnsi="Calibri" w:cs="Calibri"/>
              </w:rPr>
              <w:fldChar w:fldCharType="end"/>
            </w:r>
            <w:bookmarkEnd w:id="95"/>
          </w:p>
        </w:tc>
        <w:tc>
          <w:tcPr>
            <w:tcW w:w="8537" w:type="dxa"/>
            <w:vAlign w:val="center"/>
          </w:tcPr>
          <w:p w14:paraId="081CC6D9" w14:textId="7DDBA318" w:rsidR="001B31C5" w:rsidRPr="007B4CFE" w:rsidRDefault="001B31C5" w:rsidP="001B31C5">
            <w:pPr>
              <w:tabs>
                <w:tab w:val="left" w:pos="431"/>
                <w:tab w:val="left" w:pos="573"/>
              </w:tabs>
              <w:spacing w:line="240" w:lineRule="atLeast"/>
              <w:jc w:val="left"/>
              <w:rPr>
                <w:rFonts w:ascii="Calibri" w:hAnsi="Calibri" w:cs="Calibri"/>
              </w:rPr>
            </w:pPr>
            <w:r w:rsidRPr="007B4CFE">
              <w:rPr>
                <w:rFonts w:ascii="Calibri" w:hAnsi="Calibri" w:cs="Calibri"/>
              </w:rPr>
              <w:t xml:space="preserve">Liferay social office and synch evaluation plan and report, </w:t>
            </w:r>
            <w:hyperlink r:id="rId26" w:history="1">
              <w:r w:rsidRPr="007B4CFE">
                <w:rPr>
                  <w:rStyle w:val="Hyperlink"/>
                  <w:rFonts w:ascii="Calibri" w:hAnsi="Calibri" w:cs="Calibri"/>
                </w:rPr>
                <w:t>https://documents.egi.eu/document/1737</w:t>
              </w:r>
            </w:hyperlink>
            <w:r w:rsidRPr="007B4CFE">
              <w:rPr>
                <w:rFonts w:ascii="Calibri" w:hAnsi="Calibri" w:cs="Calibri"/>
              </w:rPr>
              <w:t xml:space="preserve"> </w:t>
            </w:r>
          </w:p>
        </w:tc>
      </w:tr>
      <w:tr w:rsidR="001B31C5" w:rsidRPr="007B4CFE" w14:paraId="74F57EEB" w14:textId="77777777">
        <w:tc>
          <w:tcPr>
            <w:tcW w:w="675" w:type="dxa"/>
          </w:tcPr>
          <w:p w14:paraId="6535149D" w14:textId="41691F5B" w:rsidR="001B31C5" w:rsidRPr="007B4CFE" w:rsidRDefault="001B31C5" w:rsidP="00207D16">
            <w:pPr>
              <w:pStyle w:val="Caption"/>
              <w:rPr>
                <w:rFonts w:ascii="Calibri" w:hAnsi="Calibri" w:cs="Calibri"/>
              </w:rPr>
            </w:pPr>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17</w:t>
            </w:r>
            <w:r w:rsidRPr="007B4CFE">
              <w:rPr>
                <w:rFonts w:ascii="Calibri" w:hAnsi="Calibri" w:cs="Calibri"/>
              </w:rPr>
              <w:fldChar w:fldCharType="end"/>
            </w:r>
          </w:p>
        </w:tc>
        <w:tc>
          <w:tcPr>
            <w:tcW w:w="8537" w:type="dxa"/>
            <w:vAlign w:val="center"/>
          </w:tcPr>
          <w:p w14:paraId="4064C565" w14:textId="77777777" w:rsidR="001B31C5" w:rsidRPr="007B4CFE" w:rsidRDefault="001B31C5" w:rsidP="00207D16">
            <w:pPr>
              <w:tabs>
                <w:tab w:val="left" w:pos="431"/>
                <w:tab w:val="left" w:pos="573"/>
              </w:tabs>
              <w:spacing w:line="240" w:lineRule="atLeast"/>
              <w:jc w:val="left"/>
              <w:rPr>
                <w:rFonts w:ascii="Calibri" w:hAnsi="Calibri" w:cs="Calibri"/>
              </w:rPr>
            </w:pPr>
          </w:p>
        </w:tc>
      </w:tr>
      <w:tr w:rsidR="001B31C5" w:rsidRPr="007B4CFE" w14:paraId="10773570" w14:textId="77777777">
        <w:tc>
          <w:tcPr>
            <w:tcW w:w="675" w:type="dxa"/>
          </w:tcPr>
          <w:p w14:paraId="79850796" w14:textId="647F4B50" w:rsidR="001B31C5" w:rsidRPr="007B4CFE" w:rsidRDefault="001B31C5" w:rsidP="00207D16">
            <w:pPr>
              <w:pStyle w:val="Caption"/>
              <w:rPr>
                <w:rFonts w:ascii="Calibri" w:hAnsi="Calibri" w:cs="Calibri"/>
              </w:rPr>
            </w:pPr>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18</w:t>
            </w:r>
            <w:r w:rsidRPr="007B4CFE">
              <w:rPr>
                <w:rFonts w:ascii="Calibri" w:hAnsi="Calibri" w:cs="Calibri"/>
              </w:rPr>
              <w:fldChar w:fldCharType="end"/>
            </w:r>
          </w:p>
        </w:tc>
        <w:tc>
          <w:tcPr>
            <w:tcW w:w="8537" w:type="dxa"/>
            <w:vAlign w:val="center"/>
          </w:tcPr>
          <w:p w14:paraId="7F80EFA9" w14:textId="77777777" w:rsidR="001B31C5" w:rsidRPr="007B4CFE" w:rsidRDefault="001B31C5" w:rsidP="00207D16">
            <w:pPr>
              <w:tabs>
                <w:tab w:val="left" w:pos="431"/>
                <w:tab w:val="left" w:pos="573"/>
              </w:tabs>
              <w:spacing w:line="240" w:lineRule="atLeast"/>
              <w:jc w:val="left"/>
              <w:rPr>
                <w:rFonts w:ascii="Calibri" w:hAnsi="Calibri" w:cs="Calibri"/>
              </w:rPr>
            </w:pPr>
          </w:p>
        </w:tc>
      </w:tr>
    </w:tbl>
    <w:p w14:paraId="3C8A42A7" w14:textId="77777777" w:rsidR="00207D16" w:rsidRPr="007B4CFE" w:rsidRDefault="00207D16" w:rsidP="00207D16">
      <w:pPr>
        <w:rPr>
          <w:rFonts w:ascii="Calibri" w:hAnsi="Calibri" w:cs="Calibri"/>
        </w:rPr>
      </w:pPr>
    </w:p>
    <w:p w14:paraId="1F2BE66C" w14:textId="77777777" w:rsidR="00207D16" w:rsidRPr="007B4CFE" w:rsidRDefault="00207D16" w:rsidP="00207D16">
      <w:pPr>
        <w:rPr>
          <w:rFonts w:ascii="Calibri" w:hAnsi="Calibri" w:cs="Calibri"/>
        </w:rPr>
      </w:pPr>
    </w:p>
    <w:p w14:paraId="72338A55" w14:textId="77777777" w:rsidR="00207D16" w:rsidRPr="007B4CFE" w:rsidRDefault="00207D16">
      <w:pPr>
        <w:rPr>
          <w:rFonts w:ascii="Calibri" w:eastAsia="Cambria" w:hAnsi="Calibri" w:cs="Calibri"/>
          <w:sz w:val="20"/>
          <w:lang w:eastAsia="en-US"/>
        </w:rPr>
      </w:pPr>
    </w:p>
    <w:sectPr w:rsidR="00207D16" w:rsidRPr="007B4CFE"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Michel Drescher" w:date="2014-03-17T11:03:00Z" w:initials="MD">
    <w:p w14:paraId="7B7AEF14" w14:textId="77777777" w:rsidR="00AC6EB7" w:rsidRDefault="00AC6EB7">
      <w:pPr>
        <w:pStyle w:val="CommentText"/>
      </w:pPr>
      <w:r>
        <w:rPr>
          <w:rStyle w:val="CommentReference"/>
        </w:rPr>
        <w:annotationRef/>
      </w:r>
      <w:r>
        <w:t>Michel Drescher, EGI.eu</w:t>
      </w:r>
    </w:p>
    <w:p w14:paraId="5545A869" w14:textId="77777777" w:rsidR="00AC6EB7" w:rsidRDefault="00AC6EB7">
      <w:pPr>
        <w:pStyle w:val="CommentText"/>
      </w:pPr>
    </w:p>
    <w:p w14:paraId="0B80FCAD" w14:textId="27A0C9A6" w:rsidR="00AC6EB7" w:rsidRDefault="00AC6EB7">
      <w:pPr>
        <w:pStyle w:val="CommentText"/>
      </w:pPr>
      <w:r>
        <w:t>Complete when all other info is available</w:t>
      </w:r>
    </w:p>
  </w:comment>
  <w:comment w:id="13" w:author="Michel Drescher" w:date="2014-03-17T11:03:00Z" w:initials="MD">
    <w:p w14:paraId="041F6D1D" w14:textId="77777777" w:rsidR="00AC6EB7" w:rsidRDefault="00AC6EB7">
      <w:pPr>
        <w:pStyle w:val="CommentText"/>
      </w:pPr>
      <w:r>
        <w:rPr>
          <w:rStyle w:val="CommentReference"/>
        </w:rPr>
        <w:annotationRef/>
      </w:r>
      <w:r>
        <w:t>Michel Drescher, EGI.eu</w:t>
      </w:r>
    </w:p>
    <w:p w14:paraId="3D683C07" w14:textId="77777777" w:rsidR="00AC6EB7" w:rsidRDefault="00AC6EB7">
      <w:pPr>
        <w:pStyle w:val="CommentText"/>
      </w:pPr>
    </w:p>
    <w:p w14:paraId="0BDCE9DC" w14:textId="62D3A378" w:rsidR="00AC6EB7" w:rsidRDefault="00AC6EB7">
      <w:pPr>
        <w:pStyle w:val="CommentText"/>
      </w:pPr>
      <w:r>
        <w:t>Update text from MS801, add new where requyired</w:t>
      </w:r>
    </w:p>
  </w:comment>
  <w:comment w:id="17" w:author="Michel Drescher" w:date="2014-03-17T11:04:00Z" w:initials="MD">
    <w:p w14:paraId="361FEF51" w14:textId="77777777" w:rsidR="00AC6EB7" w:rsidRDefault="00AC6EB7">
      <w:pPr>
        <w:pStyle w:val="CommentText"/>
      </w:pPr>
      <w:r>
        <w:rPr>
          <w:rStyle w:val="CommentReference"/>
        </w:rPr>
        <w:annotationRef/>
      </w:r>
      <w:r>
        <w:t>Michel Drescher, EGI.eu</w:t>
      </w:r>
    </w:p>
    <w:p w14:paraId="0802EE99" w14:textId="77777777" w:rsidR="00AC6EB7" w:rsidRDefault="00AC6EB7">
      <w:pPr>
        <w:pStyle w:val="CommentText"/>
      </w:pPr>
    </w:p>
    <w:p w14:paraId="6C332502" w14:textId="738821B2" w:rsidR="00AC6EB7" w:rsidRDefault="00AC6EB7">
      <w:pPr>
        <w:pStyle w:val="CommentText"/>
      </w:pPr>
      <w:r>
        <w:t>Gather info from shepherds</w:t>
      </w:r>
    </w:p>
  </w:comment>
  <w:comment w:id="19" w:author="Michel Drescher" w:date="2014-03-17T11:04:00Z" w:initials="MD">
    <w:p w14:paraId="4881B0C0" w14:textId="2434DECE" w:rsidR="00AC6EB7" w:rsidRDefault="00AC6EB7">
      <w:pPr>
        <w:pStyle w:val="CommentText"/>
      </w:pPr>
      <w:r>
        <w:rPr>
          <w:rStyle w:val="CommentReference"/>
        </w:rPr>
        <w:annotationRef/>
      </w:r>
      <w:r>
        <w:t>Jan Bot, SURFsara</w:t>
      </w:r>
    </w:p>
  </w:comment>
  <w:comment w:id="23" w:author="Michel Drescher" w:date="2014-03-17T11:04:00Z" w:initials="MD">
    <w:p w14:paraId="1B5447C0" w14:textId="48E1092A" w:rsidR="00AC6EB7" w:rsidRDefault="00AC6EB7">
      <w:pPr>
        <w:pStyle w:val="CommentText"/>
      </w:pPr>
      <w:r>
        <w:rPr>
          <w:rStyle w:val="CommentReference"/>
        </w:rPr>
        <w:annotationRef/>
      </w:r>
      <w:r>
        <w:t>Martin Kuba, CESNET</w:t>
      </w:r>
    </w:p>
  </w:comment>
  <w:comment w:id="33" w:author="Michel Drescher" w:date="2014-03-17T11:04:00Z" w:initials="MD">
    <w:p w14:paraId="511307BF" w14:textId="0F62E94C" w:rsidR="00AC6EB7" w:rsidRDefault="00AC6EB7">
      <w:pPr>
        <w:pStyle w:val="CommentText"/>
      </w:pPr>
      <w:r>
        <w:rPr>
          <w:rStyle w:val="CommentReference"/>
        </w:rPr>
        <w:annotationRef/>
      </w:r>
      <w:r>
        <w:t>Ilja Livensson, KTH</w:t>
      </w:r>
    </w:p>
  </w:comment>
  <w:comment w:id="38" w:author="Michel Drescher" w:date="2014-03-17T11:04:00Z" w:initials="MD">
    <w:p w14:paraId="609CB50A" w14:textId="2C4F966D" w:rsidR="00AC6EB7" w:rsidRDefault="00AC6EB7">
      <w:pPr>
        <w:pStyle w:val="CommentText"/>
      </w:pPr>
      <w:r>
        <w:rPr>
          <w:rStyle w:val="CommentReference"/>
        </w:rPr>
        <w:annotationRef/>
      </w:r>
      <w:r>
        <w:t>Marc-Elian Begin, SixSq</w:t>
      </w:r>
    </w:p>
  </w:comment>
  <w:comment w:id="43" w:author="Michel Drescher" w:date="2014-03-17T11:06:00Z" w:initials="MD">
    <w:p w14:paraId="044AA50C" w14:textId="1EB37F4D" w:rsidR="00AC6EB7" w:rsidRDefault="00AC6EB7">
      <w:pPr>
        <w:pStyle w:val="CommentText"/>
      </w:pPr>
      <w:r>
        <w:rPr>
          <w:rStyle w:val="CommentReference"/>
        </w:rPr>
        <w:annotationRef/>
      </w:r>
      <w:r>
        <w:t>Enol Fernandez , IFCA</w:t>
      </w:r>
    </w:p>
  </w:comment>
  <w:comment w:id="48" w:author="Michel Drescher" w:date="2014-03-24T10:15:00Z" w:initials="MD">
    <w:p w14:paraId="44454D38" w14:textId="510B0EB1" w:rsidR="00AC6EB7" w:rsidRDefault="00AC6EB7">
      <w:pPr>
        <w:pStyle w:val="CommentText"/>
      </w:pPr>
      <w:r>
        <w:rPr>
          <w:rStyle w:val="CommentReference"/>
        </w:rPr>
        <w:annotationRef/>
      </w:r>
      <w:r>
        <w:t>REF</w:t>
      </w:r>
    </w:p>
  </w:comment>
  <w:comment w:id="50" w:author="Michel Drescher" w:date="2014-03-24T10:18:00Z" w:initials="MD">
    <w:p w14:paraId="6572E540" w14:textId="5814F890" w:rsidR="00AC6EB7" w:rsidRDefault="00AC6EB7">
      <w:pPr>
        <w:pStyle w:val="CommentText"/>
      </w:pPr>
      <w:r>
        <w:rPr>
          <w:rStyle w:val="CommentReference"/>
        </w:rPr>
        <w:annotationRef/>
      </w:r>
      <w:r>
        <w:t>Bjoern, JUELICH</w:t>
      </w:r>
    </w:p>
    <w:p w14:paraId="1DAB84DE" w14:textId="3E1E3BD9" w:rsidR="00AC6EB7" w:rsidRDefault="00AC6EB7">
      <w:pPr>
        <w:pStyle w:val="CommentText"/>
      </w:pPr>
      <w:r>
        <w:t>Any long-lasting benefits that you would like to high-light here?</w:t>
      </w:r>
    </w:p>
  </w:comment>
  <w:comment w:id="51" w:author="Michel Drescher" w:date="2014-03-24T10:18:00Z" w:initials="MD">
    <w:p w14:paraId="28EAD9E3" w14:textId="41CCB103" w:rsidR="00AC6EB7" w:rsidRDefault="00AC6EB7">
      <w:pPr>
        <w:pStyle w:val="CommentText"/>
      </w:pPr>
      <w:r>
        <w:rPr>
          <w:rStyle w:val="CommentReference"/>
        </w:rPr>
        <w:annotationRef/>
      </w:r>
      <w:r>
        <w:t>Bjoern, JUELIICH</w:t>
      </w:r>
    </w:p>
    <w:p w14:paraId="56317119" w14:textId="3A6F3738" w:rsidR="00AC6EB7" w:rsidRDefault="00AC6EB7">
      <w:pPr>
        <w:pStyle w:val="CommentText"/>
      </w:pPr>
      <w:r>
        <w:t>Something to say on the WP structure and management, for future reference?</w:t>
      </w:r>
    </w:p>
  </w:comment>
  <w:comment w:id="53" w:author="Michel Drescher" w:date="2014-03-17T11:05:00Z" w:initials="MD">
    <w:p w14:paraId="4624E6E2" w14:textId="65EECD16" w:rsidR="00AC6EB7" w:rsidRDefault="00AC6EB7">
      <w:pPr>
        <w:pStyle w:val="CommentText"/>
      </w:pPr>
      <w:r>
        <w:rPr>
          <w:rStyle w:val="CommentReference"/>
        </w:rPr>
        <w:annotationRef/>
      </w:r>
      <w:r>
        <w:t>Franck Michel, CRNS</w:t>
      </w:r>
    </w:p>
  </w:comment>
  <w:comment w:id="58" w:author="Michel Drescher" w:date="2014-03-17T11:06:00Z" w:initials="MD">
    <w:p w14:paraId="672781F0" w14:textId="4255007C" w:rsidR="00AC6EB7" w:rsidRDefault="00AC6EB7">
      <w:pPr>
        <w:pStyle w:val="CommentText"/>
      </w:pPr>
      <w:r>
        <w:rPr>
          <w:rStyle w:val="CommentReference"/>
        </w:rPr>
        <w:annotationRef/>
      </w:r>
      <w:r>
        <w:t>Christos Kanneloupulos, AUTH</w:t>
      </w:r>
    </w:p>
  </w:comment>
  <w:comment w:id="64" w:author="Michel Drescher" w:date="2014-03-17T11:07:00Z" w:initials="MD">
    <w:p w14:paraId="7FA0ED31" w14:textId="4CE56FC5" w:rsidR="00AC6EB7" w:rsidRDefault="00AC6EB7">
      <w:pPr>
        <w:pStyle w:val="CommentText"/>
      </w:pPr>
      <w:r>
        <w:rPr>
          <w:rStyle w:val="CommentReference"/>
        </w:rPr>
        <w:annotationRef/>
      </w:r>
      <w:r>
        <w:t>David Meredith, STFC</w:t>
      </w:r>
    </w:p>
  </w:comment>
  <w:comment w:id="68" w:author="Michel Drescher" w:date="2014-03-17T11:07:00Z" w:initials="MD">
    <w:p w14:paraId="52005F86" w14:textId="2CA98D5D" w:rsidR="00AC6EB7" w:rsidRDefault="00AC6EB7">
      <w:pPr>
        <w:pStyle w:val="CommentText"/>
      </w:pPr>
      <w:r>
        <w:rPr>
          <w:rStyle w:val="CommentReference"/>
        </w:rPr>
        <w:annotationRef/>
      </w:r>
      <w:r w:rsidRPr="00C83653">
        <w:t>Tomasz Szepieniec</w:t>
      </w:r>
      <w:r>
        <w:t>, CYFRONET</w:t>
      </w:r>
    </w:p>
  </w:comment>
  <w:comment w:id="74" w:author="Michel Drescher" w:date="2014-03-17T11:29:00Z" w:initials="MD">
    <w:p w14:paraId="2C974DDD" w14:textId="77777777" w:rsidR="00AC6EB7" w:rsidRDefault="00AC6EB7">
      <w:pPr>
        <w:pStyle w:val="CommentText"/>
      </w:pPr>
      <w:r>
        <w:rPr>
          <w:rStyle w:val="CommentReference"/>
        </w:rPr>
        <w:annotationRef/>
      </w:r>
      <w:r>
        <w:t>Michel Drescher, EGI.eu</w:t>
      </w:r>
    </w:p>
    <w:p w14:paraId="731A39C2" w14:textId="77777777" w:rsidR="00AC6EB7" w:rsidRDefault="00AC6EB7">
      <w:pPr>
        <w:pStyle w:val="CommentText"/>
      </w:pPr>
    </w:p>
    <w:p w14:paraId="1E374DAB" w14:textId="5026B120" w:rsidR="00AC6EB7" w:rsidRDefault="00AC6EB7">
      <w:pPr>
        <w:pStyle w:val="CommentText"/>
      </w:pPr>
      <w:r>
        <w:t>After all material is available.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AC6EB7" w:rsidRDefault="00AC6EB7">
      <w:pPr>
        <w:spacing w:before="0" w:after="0"/>
      </w:pPr>
      <w:r>
        <w:separator/>
      </w:r>
    </w:p>
  </w:endnote>
  <w:endnote w:type="continuationSeparator" w:id="0">
    <w:p w14:paraId="667FFA2F" w14:textId="77777777" w:rsidR="00AC6EB7" w:rsidRDefault="00AC6E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AC6EB7" w:rsidRDefault="00AC6EB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C6EB7" w14:paraId="10C9B7FD" w14:textId="77777777">
      <w:tc>
        <w:tcPr>
          <w:tcW w:w="2764" w:type="dxa"/>
          <w:tcBorders>
            <w:top w:val="single" w:sz="8" w:space="0" w:color="000080"/>
          </w:tcBorders>
        </w:tcPr>
        <w:p w14:paraId="583C318B" w14:textId="77777777" w:rsidR="00AC6EB7" w:rsidRPr="0078770C" w:rsidRDefault="00AC6EB7">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AC6EB7" w:rsidRPr="0078770C" w:rsidRDefault="00AC6EB7"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45158419" w:rsidR="00AC6EB7" w:rsidRDefault="00AC6EB7">
          <w:pPr>
            <w:pStyle w:val="Footer"/>
            <w:jc w:val="center"/>
            <w:rPr>
              <w:caps/>
            </w:rPr>
          </w:pPr>
          <w:r>
            <w:t xml:space="preserve">PUBLIC </w:t>
          </w:r>
        </w:p>
      </w:tc>
      <w:tc>
        <w:tcPr>
          <w:tcW w:w="992" w:type="dxa"/>
          <w:tcBorders>
            <w:top w:val="single" w:sz="8" w:space="0" w:color="000080"/>
          </w:tcBorders>
        </w:tcPr>
        <w:p w14:paraId="3BBE5B84" w14:textId="77777777" w:rsidR="00AC6EB7" w:rsidRDefault="00AC6EB7">
          <w:pPr>
            <w:pStyle w:val="Footer"/>
            <w:jc w:val="right"/>
          </w:pPr>
          <w:r>
            <w:fldChar w:fldCharType="begin"/>
          </w:r>
          <w:r>
            <w:instrText xml:space="preserve"> PAGE  \* MERGEFORMAT </w:instrText>
          </w:r>
          <w:r>
            <w:fldChar w:fldCharType="separate"/>
          </w:r>
          <w:r w:rsidR="004535D3">
            <w:rPr>
              <w:noProof/>
            </w:rPr>
            <w:t>3</w:t>
          </w:r>
          <w:r>
            <w:fldChar w:fldCharType="end"/>
          </w:r>
          <w:r>
            <w:t xml:space="preserve"> / </w:t>
          </w:r>
          <w:fldSimple w:instr=" NUMPAGES  \* MERGEFORMAT ">
            <w:r w:rsidR="004535D3">
              <w:rPr>
                <w:noProof/>
              </w:rPr>
              <w:t>28</w:t>
            </w:r>
          </w:fldSimple>
        </w:p>
      </w:tc>
    </w:tr>
  </w:tbl>
  <w:p w14:paraId="25A42101" w14:textId="77777777" w:rsidR="00AC6EB7" w:rsidRDefault="00AC6EB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AC6EB7" w:rsidRDefault="00AC6EB7">
      <w:pPr>
        <w:spacing w:before="0" w:after="0"/>
      </w:pPr>
      <w:r>
        <w:separator/>
      </w:r>
    </w:p>
  </w:footnote>
  <w:footnote w:type="continuationSeparator" w:id="0">
    <w:p w14:paraId="1731C481" w14:textId="77777777" w:rsidR="00AC6EB7" w:rsidRDefault="00AC6EB7">
      <w:pPr>
        <w:spacing w:before="0" w:after="0"/>
      </w:pPr>
      <w:r>
        <w:continuationSeparator/>
      </w:r>
    </w:p>
  </w:footnote>
  <w:footnote w:id="1">
    <w:p w14:paraId="0E52F656" w14:textId="77777777" w:rsidR="00AC6EB7" w:rsidRPr="007075D0" w:rsidRDefault="00AC6EB7" w:rsidP="002A0295">
      <w:pPr>
        <w:pStyle w:val="FootnoteText"/>
        <w:rPr>
          <w:lang w:val="en-US"/>
        </w:rPr>
      </w:pPr>
      <w:r>
        <w:rPr>
          <w:rStyle w:val="FootnoteReference"/>
        </w:rPr>
        <w:footnoteRef/>
      </w:r>
      <w:r>
        <w:t xml:space="preserve"> </w:t>
      </w:r>
      <w:hyperlink r:id="rId1" w:history="1">
        <w:r w:rsidRPr="00510B91">
          <w:rPr>
            <w:rStyle w:val="Hyperlink"/>
          </w:rPr>
          <w:t>http://www.liferay.com/</w:t>
        </w:r>
      </w:hyperlink>
      <w:r>
        <w:t xml:space="preserve"> </w:t>
      </w:r>
    </w:p>
  </w:footnote>
  <w:footnote w:id="2">
    <w:p w14:paraId="0F503BE6" w14:textId="2D8AA2DA" w:rsidR="00AC6EB7" w:rsidRPr="00AD4A61" w:rsidRDefault="00AC6EB7" w:rsidP="00AD4A61">
      <w:pPr>
        <w:rPr>
          <w:rFonts w:ascii="Times" w:hAnsi="Times"/>
          <w:sz w:val="20"/>
          <w:lang w:val="en-US" w:eastAsia="en-US"/>
        </w:rPr>
      </w:pPr>
      <w:r>
        <w:rPr>
          <w:rStyle w:val="FootnoteReference"/>
        </w:rPr>
        <w:footnoteRef/>
      </w:r>
      <w:r>
        <w:t xml:space="preserve"> </w:t>
      </w:r>
      <w:hyperlink r:id="rId2" w:history="1">
        <w:r w:rsidRPr="00253367">
          <w:rPr>
            <w:rStyle w:val="Hyperlink"/>
            <w:lang w:val="en-US" w:eastAsia="en-US"/>
          </w:rPr>
          <w:t>https://wiki.egi.eu/wiki/VT_OCCI_for_CMF</w:t>
        </w:r>
      </w:hyperlink>
      <w:r>
        <w:rPr>
          <w:lang w:val="en-US" w:eastAsia="en-US"/>
        </w:rPr>
        <w:t xml:space="preserve"> </w:t>
      </w:r>
    </w:p>
  </w:footnote>
  <w:footnote w:id="3">
    <w:p w14:paraId="2677A1BD" w14:textId="562BD4C5" w:rsidR="00AC6EB7" w:rsidRPr="00AD4A61" w:rsidRDefault="00AC6EB7" w:rsidP="00AD4A61">
      <w:pPr>
        <w:rPr>
          <w:rFonts w:ascii="Times" w:hAnsi="Times"/>
          <w:sz w:val="20"/>
          <w:lang w:val="en-US" w:eastAsia="en-US"/>
        </w:rPr>
      </w:pPr>
      <w:r>
        <w:rPr>
          <w:rStyle w:val="FootnoteReference"/>
        </w:rPr>
        <w:footnoteRef/>
      </w:r>
      <w:r>
        <w:t xml:space="preserve"> </w:t>
      </w:r>
      <w:hyperlink r:id="rId3" w:history="1">
        <w:r w:rsidRPr="00253367">
          <w:rPr>
            <w:rStyle w:val="Hyperlink"/>
            <w:lang w:val="en-US" w:eastAsia="en-US"/>
          </w:rPr>
          <w:t>https://wiki.egi.eu/wiki/ROCCICMFDocs</w:t>
        </w:r>
      </w:hyperlink>
      <w:r>
        <w:rPr>
          <w:lang w:val="en-US" w:eastAsia="en-US"/>
        </w:rPr>
        <w:t xml:space="preserve"> </w:t>
      </w:r>
    </w:p>
  </w:footnote>
  <w:footnote w:id="4">
    <w:p w14:paraId="33088D71" w14:textId="28D23C31" w:rsidR="00AC6EB7" w:rsidRPr="004C4471" w:rsidRDefault="00AC6EB7" w:rsidP="004C4471">
      <w:pPr>
        <w:rPr>
          <w:rFonts w:ascii="Times" w:hAnsi="Times"/>
          <w:sz w:val="20"/>
          <w:lang w:val="en-US" w:eastAsia="en-US"/>
        </w:rPr>
      </w:pPr>
      <w:r>
        <w:rPr>
          <w:rStyle w:val="FootnoteReference"/>
        </w:rPr>
        <w:footnoteRef/>
      </w:r>
      <w:r>
        <w:t xml:space="preserve"> </w:t>
      </w:r>
      <w:hyperlink r:id="rId4" w:history="1">
        <w:r w:rsidRPr="00253367">
          <w:rPr>
            <w:rStyle w:val="Hyperlink"/>
            <w:lang w:val="en-US" w:eastAsia="en-US"/>
          </w:rPr>
          <w:t>https://github.com/EGI-FCTF/rOCCI-server</w:t>
        </w:r>
      </w:hyperlink>
      <w:r>
        <w:t xml:space="preserve"> </w:t>
      </w:r>
    </w:p>
  </w:footnote>
  <w:footnote w:id="5">
    <w:p w14:paraId="44ED89FE" w14:textId="6CB28885" w:rsidR="00AC6EB7" w:rsidRPr="004C4471" w:rsidRDefault="00AC6EB7" w:rsidP="004C4471">
      <w:pPr>
        <w:rPr>
          <w:rFonts w:ascii="Times" w:hAnsi="Times"/>
          <w:sz w:val="20"/>
          <w:lang w:val="en-US" w:eastAsia="en-US"/>
        </w:rPr>
      </w:pPr>
      <w:r>
        <w:rPr>
          <w:rStyle w:val="FootnoteReference"/>
        </w:rPr>
        <w:footnoteRef/>
      </w:r>
      <w:r>
        <w:t xml:space="preserve"> </w:t>
      </w:r>
      <w:hyperlink r:id="rId5" w:history="1">
        <w:r w:rsidRPr="00253367">
          <w:rPr>
            <w:rStyle w:val="Hyperlink"/>
            <w:lang w:val="en-US" w:eastAsia="en-US"/>
          </w:rPr>
          <w:t>https://appdb.egi.eu/store/software/rocci.cli</w:t>
        </w:r>
      </w:hyperlink>
      <w:r>
        <w:rPr>
          <w:lang w:val="en-US" w:eastAsia="en-US"/>
        </w:rPr>
        <w:t xml:space="preserve"> </w:t>
      </w:r>
    </w:p>
  </w:footnote>
  <w:footnote w:id="6">
    <w:p w14:paraId="45E2CC76" w14:textId="46AF5B1D" w:rsidR="00AC6EB7" w:rsidRPr="004C4471" w:rsidRDefault="00AC6EB7" w:rsidP="004C4471">
      <w:pPr>
        <w:rPr>
          <w:rFonts w:ascii="Times" w:hAnsi="Times"/>
          <w:sz w:val="20"/>
          <w:lang w:val="en-US" w:eastAsia="en-US"/>
        </w:rPr>
      </w:pPr>
      <w:r>
        <w:rPr>
          <w:rStyle w:val="FootnoteReference"/>
        </w:rPr>
        <w:footnoteRef/>
      </w:r>
      <w:r>
        <w:t xml:space="preserve"> </w:t>
      </w:r>
      <w:hyperlink r:id="rId6" w:history="1">
        <w:r w:rsidRPr="00253367">
          <w:rPr>
            <w:rStyle w:val="Hyperlink"/>
            <w:lang w:val="en-US" w:eastAsia="en-US"/>
          </w:rPr>
          <w:t>https://appdb.egi.eu/store/software/rocci.server</w:t>
        </w:r>
      </w:hyperlink>
      <w:r>
        <w:rPr>
          <w:lang w:val="en-US" w:eastAsia="en-US"/>
        </w:rPr>
        <w:t xml:space="preserve"> </w:t>
      </w:r>
    </w:p>
  </w:footnote>
  <w:footnote w:id="7">
    <w:p w14:paraId="7D675AF7" w14:textId="1854A5DF" w:rsidR="00AC6EB7" w:rsidRPr="004C4471" w:rsidRDefault="00AC6EB7" w:rsidP="004C4471">
      <w:pPr>
        <w:rPr>
          <w:rFonts w:ascii="Times" w:hAnsi="Times"/>
          <w:sz w:val="20"/>
          <w:lang w:val="en-US" w:eastAsia="en-US"/>
        </w:rPr>
      </w:pPr>
      <w:r>
        <w:rPr>
          <w:rStyle w:val="FootnoteReference"/>
        </w:rPr>
        <w:footnoteRef/>
      </w:r>
      <w:r>
        <w:t xml:space="preserve"> </w:t>
      </w:r>
      <w:hyperlink r:id="rId7" w:history="1">
        <w:r w:rsidRPr="00253367">
          <w:rPr>
            <w:rStyle w:val="Hyperlink"/>
            <w:lang w:val="en-US" w:eastAsia="en-US"/>
          </w:rPr>
          <w:t>https://github.com/EGI-FCTF/rOCCI-server/wiki/rOCCI-Server-Admin-Guide</w:t>
        </w:r>
      </w:hyperlink>
      <w:r>
        <w:rPr>
          <w:lang w:val="en-US" w:eastAsia="en-US"/>
        </w:rPr>
        <w:t xml:space="preserve"> </w:t>
      </w:r>
    </w:p>
  </w:footnote>
  <w:footnote w:id="8">
    <w:p w14:paraId="6E271180" w14:textId="1427CB16" w:rsidR="00AC6EB7" w:rsidRPr="004C4471" w:rsidRDefault="00AC6EB7" w:rsidP="004C4471">
      <w:pPr>
        <w:rPr>
          <w:rFonts w:ascii="Times" w:hAnsi="Times"/>
          <w:sz w:val="20"/>
          <w:lang w:val="en-US" w:eastAsia="en-US"/>
        </w:rPr>
      </w:pPr>
      <w:r>
        <w:rPr>
          <w:rStyle w:val="FootnoteReference"/>
        </w:rPr>
        <w:footnoteRef/>
      </w:r>
      <w:r>
        <w:t xml:space="preserve"> </w:t>
      </w:r>
      <w:hyperlink r:id="rId8" w:history="1">
        <w:r w:rsidRPr="00253367">
          <w:rPr>
            <w:rStyle w:val="Hyperlink"/>
            <w:lang w:val="en-US" w:eastAsia="en-US"/>
          </w:rPr>
          <w:t>https://github.com/EGI-FCTF/rOCCI-server/wiki</w:t>
        </w:r>
      </w:hyperlink>
      <w:r>
        <w:rPr>
          <w:lang w:val="en-US" w:eastAsia="en-US"/>
        </w:rPr>
        <w:t xml:space="preserve"> </w:t>
      </w:r>
    </w:p>
  </w:footnote>
  <w:footnote w:id="9">
    <w:p w14:paraId="6E9A7942" w14:textId="77777777" w:rsidR="00AC6EB7" w:rsidRPr="00FC4ED7" w:rsidRDefault="00AC6EB7" w:rsidP="002A0295">
      <w:pPr>
        <w:pStyle w:val="FootnoteText"/>
        <w:rPr>
          <w:lang w:val="en-US"/>
        </w:rPr>
      </w:pPr>
      <w:r>
        <w:rPr>
          <w:rStyle w:val="FootnoteReference"/>
        </w:rPr>
        <w:footnoteRef/>
      </w:r>
      <w:r>
        <w:t xml:space="preserve"> </w:t>
      </w:r>
      <w:r w:rsidRPr="00FC4ED7">
        <w:t>https://github.com/stoxy</w:t>
      </w:r>
    </w:p>
  </w:footnote>
  <w:footnote w:id="10">
    <w:p w14:paraId="372AD1B0" w14:textId="77777777" w:rsidR="00AC6EB7" w:rsidRPr="00092625" w:rsidRDefault="00AC6EB7" w:rsidP="002A0295">
      <w:pPr>
        <w:pStyle w:val="FootnoteText"/>
        <w:rPr>
          <w:lang w:val="en-US"/>
        </w:rPr>
      </w:pPr>
      <w:r>
        <w:rPr>
          <w:rStyle w:val="FootnoteReference"/>
        </w:rPr>
        <w:footnoteRef/>
      </w:r>
      <w:r>
        <w:t xml:space="preserve"> </w:t>
      </w:r>
      <w:r w:rsidRPr="00092625">
        <w:t>https://stoxy.readthedocs.org/</w:t>
      </w:r>
    </w:p>
  </w:footnote>
  <w:footnote w:id="11">
    <w:p w14:paraId="3A4A4BB2" w14:textId="77777777" w:rsidR="00AC6EB7" w:rsidRPr="00C53742" w:rsidRDefault="00AC6EB7" w:rsidP="002A0295">
      <w:pPr>
        <w:pStyle w:val="FootnoteText"/>
        <w:rPr>
          <w:lang w:val="en-US"/>
        </w:rPr>
      </w:pPr>
      <w:r>
        <w:rPr>
          <w:rStyle w:val="FootnoteReference"/>
        </w:rPr>
        <w:footnoteRef/>
      </w:r>
      <w:r>
        <w:t xml:space="preserve"> </w:t>
      </w:r>
      <w:hyperlink r:id="rId9" w:history="1">
        <w:r w:rsidRPr="00510B91">
          <w:rPr>
            <w:rStyle w:val="Hyperlink"/>
          </w:rPr>
          <w:t>http://sixsq.com/products/slipstream.html</w:t>
        </w:r>
      </w:hyperlink>
      <w:r>
        <w:t xml:space="preserve"> </w:t>
      </w:r>
    </w:p>
  </w:footnote>
  <w:footnote w:id="12">
    <w:p w14:paraId="020FAB15" w14:textId="5C2C72F0" w:rsidR="00AC6EB7" w:rsidRPr="007C7627" w:rsidRDefault="00AC6EB7" w:rsidP="00AC6EB7">
      <w:pPr>
        <w:pStyle w:val="FootnoteText"/>
        <w:rPr>
          <w:lang w:val="en-US"/>
        </w:rPr>
      </w:pPr>
      <w:r>
        <w:rPr>
          <w:rStyle w:val="FootnoteReference"/>
        </w:rPr>
        <w:footnoteRef/>
      </w:r>
      <w:r>
        <w:t xml:space="preserve"> </w:t>
      </w:r>
      <w:hyperlink r:id="rId10" w:history="1">
        <w:r w:rsidRPr="00253367">
          <w:rPr>
            <w:rStyle w:val="Hyperlink"/>
          </w:rPr>
          <w:t>https://redmine.i3s.unice.fr/svn/vapor/Docs/VAPOR%20Install%20and%20Configuration%20guide.pdf</w:t>
        </w:r>
      </w:hyperlink>
      <w:r>
        <w:t xml:space="preserve"> </w:t>
      </w:r>
    </w:p>
  </w:footnote>
  <w:footnote w:id="13">
    <w:p w14:paraId="20699861" w14:textId="77777777" w:rsidR="00AC6EB7" w:rsidRPr="006F03DB" w:rsidRDefault="00AC6EB7" w:rsidP="00AC6EB7">
      <w:pPr>
        <w:pStyle w:val="FootnoteText"/>
        <w:rPr>
          <w:lang w:val="en-US"/>
        </w:rPr>
      </w:pPr>
      <w:r>
        <w:rPr>
          <w:rStyle w:val="FootnoteReference"/>
        </w:rPr>
        <w:footnoteRef/>
      </w:r>
      <w:r>
        <w:t xml:space="preserve"> </w:t>
      </w:r>
      <w:r w:rsidRPr="006F03DB">
        <w:t>http://software.in2p3.fr/jsaga/dev/index.html</w:t>
      </w:r>
    </w:p>
  </w:footnote>
  <w:footnote w:id="14">
    <w:p w14:paraId="0E079011" w14:textId="77777777" w:rsidR="00AC6EB7" w:rsidRPr="006F03DB" w:rsidRDefault="00AC6EB7" w:rsidP="00AC6EB7">
      <w:pPr>
        <w:pStyle w:val="FootnoteText"/>
        <w:rPr>
          <w:lang w:val="en-US"/>
        </w:rPr>
      </w:pPr>
      <w:r>
        <w:rPr>
          <w:rStyle w:val="FootnoteReference"/>
        </w:rPr>
        <w:footnoteRef/>
      </w:r>
      <w:r>
        <w:t xml:space="preserve"> </w:t>
      </w:r>
      <w:r w:rsidRPr="006F03DB">
        <w:t>http://software.in2p3.fr/lavoisier/</w:t>
      </w:r>
    </w:p>
  </w:footnote>
  <w:footnote w:id="15">
    <w:p w14:paraId="532E92F3" w14:textId="77777777" w:rsidR="00AC6EB7" w:rsidRPr="009B6D46" w:rsidRDefault="00AC6EB7" w:rsidP="00AC6EB7">
      <w:pPr>
        <w:pStyle w:val="FootnoteText"/>
        <w:rPr>
          <w:lang w:val="en-US"/>
        </w:rPr>
      </w:pPr>
      <w:r>
        <w:rPr>
          <w:rStyle w:val="FootnoteReference"/>
        </w:rPr>
        <w:footnoteRef/>
      </w:r>
      <w:r>
        <w:t xml:space="preserve"> </w:t>
      </w:r>
      <w:r w:rsidRPr="009B6D46">
        <w:t>http://dmc.web.cern.ch/projects/gfal-2/home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AC6EB7" w14:paraId="0F8F9D1F" w14:textId="77777777">
      <w:trPr>
        <w:trHeight w:val="1131"/>
      </w:trPr>
      <w:tc>
        <w:tcPr>
          <w:tcW w:w="2559" w:type="dxa"/>
        </w:tcPr>
        <w:p w14:paraId="61887E17" w14:textId="77777777" w:rsidR="00AC6EB7" w:rsidRDefault="00AC6EB7"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AC6EB7" w:rsidRDefault="00AC6EB7"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4" name="Picture 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AC6EB7" w:rsidRDefault="00AC6EB7"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AC6EB7" w:rsidRDefault="00AC6EB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3627EDE"/>
    <w:multiLevelType w:val="hybridMultilevel"/>
    <w:tmpl w:val="A03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9"/>
  </w:num>
  <w:num w:numId="4">
    <w:abstractNumId w:val="7"/>
  </w:num>
  <w:num w:numId="5">
    <w:abstractNumId w:val="17"/>
  </w:num>
  <w:num w:numId="6">
    <w:abstractNumId w:val="0"/>
  </w:num>
  <w:num w:numId="7">
    <w:abstractNumId w:val="19"/>
  </w:num>
  <w:num w:numId="8">
    <w:abstractNumId w:val="16"/>
  </w:num>
  <w:num w:numId="9">
    <w:abstractNumId w:val="14"/>
  </w:num>
  <w:num w:numId="10">
    <w:abstractNumId w:val="11"/>
  </w:num>
  <w:num w:numId="11">
    <w:abstractNumId w:val="6"/>
  </w:num>
  <w:num w:numId="12">
    <w:abstractNumId w:val="2"/>
  </w:num>
  <w:num w:numId="13">
    <w:abstractNumId w:val="10"/>
  </w:num>
  <w:num w:numId="14">
    <w:abstractNumId w:val="20"/>
  </w:num>
  <w:num w:numId="15">
    <w:abstractNumId w:val="12"/>
  </w:num>
  <w:num w:numId="16">
    <w:abstractNumId w:val="1"/>
  </w:num>
  <w:num w:numId="17">
    <w:abstractNumId w:val="4"/>
  </w:num>
  <w:num w:numId="18">
    <w:abstractNumId w:val="5"/>
  </w:num>
  <w:num w:numId="19">
    <w:abstractNumId w:val="3"/>
  </w:num>
  <w:num w:numId="20">
    <w:abstractNumId w:val="13"/>
  </w:num>
  <w:num w:numId="21">
    <w:abstractNumId w:val="15"/>
  </w:num>
  <w:num w:numId="2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3008A"/>
    <w:rsid w:val="000766F6"/>
    <w:rsid w:val="0008755C"/>
    <w:rsid w:val="0009345B"/>
    <w:rsid w:val="000C2877"/>
    <w:rsid w:val="000C544F"/>
    <w:rsid w:val="000D08AC"/>
    <w:rsid w:val="000D3B40"/>
    <w:rsid w:val="00111674"/>
    <w:rsid w:val="001145DA"/>
    <w:rsid w:val="00143195"/>
    <w:rsid w:val="00146A2F"/>
    <w:rsid w:val="001511C6"/>
    <w:rsid w:val="001530D1"/>
    <w:rsid w:val="00160225"/>
    <w:rsid w:val="00160BE0"/>
    <w:rsid w:val="00173710"/>
    <w:rsid w:val="001B31C5"/>
    <w:rsid w:val="001D398F"/>
    <w:rsid w:val="001E2AF6"/>
    <w:rsid w:val="001F32AE"/>
    <w:rsid w:val="002018E8"/>
    <w:rsid w:val="0020606A"/>
    <w:rsid w:val="00207D16"/>
    <w:rsid w:val="00225B46"/>
    <w:rsid w:val="0022631B"/>
    <w:rsid w:val="00247FF0"/>
    <w:rsid w:val="00251F3B"/>
    <w:rsid w:val="00254A4C"/>
    <w:rsid w:val="002974AC"/>
    <w:rsid w:val="002A0295"/>
    <w:rsid w:val="002A232E"/>
    <w:rsid w:val="002A7C33"/>
    <w:rsid w:val="002B02B7"/>
    <w:rsid w:val="002B1814"/>
    <w:rsid w:val="002C373D"/>
    <w:rsid w:val="002C5606"/>
    <w:rsid w:val="002C6202"/>
    <w:rsid w:val="002D5622"/>
    <w:rsid w:val="002F1816"/>
    <w:rsid w:val="002F5C06"/>
    <w:rsid w:val="0032021B"/>
    <w:rsid w:val="00335E4E"/>
    <w:rsid w:val="003551B1"/>
    <w:rsid w:val="00357863"/>
    <w:rsid w:val="00373718"/>
    <w:rsid w:val="0038306E"/>
    <w:rsid w:val="003971C4"/>
    <w:rsid w:val="003B1A03"/>
    <w:rsid w:val="003C0256"/>
    <w:rsid w:val="003D27F9"/>
    <w:rsid w:val="004535D3"/>
    <w:rsid w:val="0046614C"/>
    <w:rsid w:val="00474926"/>
    <w:rsid w:val="004829A6"/>
    <w:rsid w:val="0048395F"/>
    <w:rsid w:val="004A1FEE"/>
    <w:rsid w:val="004C199A"/>
    <w:rsid w:val="004C1B0D"/>
    <w:rsid w:val="004C4471"/>
    <w:rsid w:val="004C4550"/>
    <w:rsid w:val="004D7296"/>
    <w:rsid w:val="004F1954"/>
    <w:rsid w:val="00501C23"/>
    <w:rsid w:val="0050361A"/>
    <w:rsid w:val="005226A9"/>
    <w:rsid w:val="0052579F"/>
    <w:rsid w:val="00530718"/>
    <w:rsid w:val="005353D9"/>
    <w:rsid w:val="00547DDD"/>
    <w:rsid w:val="005A2532"/>
    <w:rsid w:val="005A649D"/>
    <w:rsid w:val="005F0DB4"/>
    <w:rsid w:val="005F6629"/>
    <w:rsid w:val="005F6A20"/>
    <w:rsid w:val="00625EAC"/>
    <w:rsid w:val="006301AE"/>
    <w:rsid w:val="00631539"/>
    <w:rsid w:val="00637720"/>
    <w:rsid w:val="0069257D"/>
    <w:rsid w:val="006B1ACC"/>
    <w:rsid w:val="006D1FE4"/>
    <w:rsid w:val="006E24D8"/>
    <w:rsid w:val="007075D0"/>
    <w:rsid w:val="007247F5"/>
    <w:rsid w:val="00726DDA"/>
    <w:rsid w:val="00784401"/>
    <w:rsid w:val="007A30BE"/>
    <w:rsid w:val="007B17E3"/>
    <w:rsid w:val="007B4CFE"/>
    <w:rsid w:val="007D2C1B"/>
    <w:rsid w:val="008057EF"/>
    <w:rsid w:val="00815483"/>
    <w:rsid w:val="0084283E"/>
    <w:rsid w:val="00853173"/>
    <w:rsid w:val="00857156"/>
    <w:rsid w:val="00894E68"/>
    <w:rsid w:val="0089552D"/>
    <w:rsid w:val="008A271D"/>
    <w:rsid w:val="008B1DAB"/>
    <w:rsid w:val="008C4472"/>
    <w:rsid w:val="008E251F"/>
    <w:rsid w:val="008E2CDA"/>
    <w:rsid w:val="008E4C58"/>
    <w:rsid w:val="00917C5E"/>
    <w:rsid w:val="00963625"/>
    <w:rsid w:val="00966C40"/>
    <w:rsid w:val="0097326F"/>
    <w:rsid w:val="009838F6"/>
    <w:rsid w:val="00986324"/>
    <w:rsid w:val="009D3E08"/>
    <w:rsid w:val="009E5782"/>
    <w:rsid w:val="00A4228D"/>
    <w:rsid w:val="00A65D27"/>
    <w:rsid w:val="00A73628"/>
    <w:rsid w:val="00A91C21"/>
    <w:rsid w:val="00A93108"/>
    <w:rsid w:val="00A942AD"/>
    <w:rsid w:val="00AB1564"/>
    <w:rsid w:val="00AB22FB"/>
    <w:rsid w:val="00AB4E58"/>
    <w:rsid w:val="00AB780F"/>
    <w:rsid w:val="00AC2AB0"/>
    <w:rsid w:val="00AC6EB7"/>
    <w:rsid w:val="00AD4A61"/>
    <w:rsid w:val="00AE0FC3"/>
    <w:rsid w:val="00AE380E"/>
    <w:rsid w:val="00AF6717"/>
    <w:rsid w:val="00B178E2"/>
    <w:rsid w:val="00B6351C"/>
    <w:rsid w:val="00B829CB"/>
    <w:rsid w:val="00B9781F"/>
    <w:rsid w:val="00BA0DBF"/>
    <w:rsid w:val="00BA6FDB"/>
    <w:rsid w:val="00BA773D"/>
    <w:rsid w:val="00BC6C81"/>
    <w:rsid w:val="00BF6352"/>
    <w:rsid w:val="00C23E57"/>
    <w:rsid w:val="00C249C0"/>
    <w:rsid w:val="00C256FA"/>
    <w:rsid w:val="00C464FD"/>
    <w:rsid w:val="00C53742"/>
    <w:rsid w:val="00C83653"/>
    <w:rsid w:val="00C87097"/>
    <w:rsid w:val="00CA5DFA"/>
    <w:rsid w:val="00CA634B"/>
    <w:rsid w:val="00CB07F4"/>
    <w:rsid w:val="00CB312C"/>
    <w:rsid w:val="00CC717A"/>
    <w:rsid w:val="00CE4D49"/>
    <w:rsid w:val="00D02094"/>
    <w:rsid w:val="00D21633"/>
    <w:rsid w:val="00D2244A"/>
    <w:rsid w:val="00D261A2"/>
    <w:rsid w:val="00D355A3"/>
    <w:rsid w:val="00D37A6D"/>
    <w:rsid w:val="00D631E1"/>
    <w:rsid w:val="00D64D46"/>
    <w:rsid w:val="00D70FE9"/>
    <w:rsid w:val="00DC69F6"/>
    <w:rsid w:val="00DD12DC"/>
    <w:rsid w:val="00DD1612"/>
    <w:rsid w:val="00DD6C05"/>
    <w:rsid w:val="00DD6F1D"/>
    <w:rsid w:val="00E168B5"/>
    <w:rsid w:val="00E239BC"/>
    <w:rsid w:val="00E26C1F"/>
    <w:rsid w:val="00E3040F"/>
    <w:rsid w:val="00E41F64"/>
    <w:rsid w:val="00E534D4"/>
    <w:rsid w:val="00E609B0"/>
    <w:rsid w:val="00E81AD6"/>
    <w:rsid w:val="00E93B68"/>
    <w:rsid w:val="00EA27D8"/>
    <w:rsid w:val="00EA5CFD"/>
    <w:rsid w:val="00EB7E74"/>
    <w:rsid w:val="00EE1B8F"/>
    <w:rsid w:val="00EF74CA"/>
    <w:rsid w:val="00F01DD7"/>
    <w:rsid w:val="00F41009"/>
    <w:rsid w:val="00F842AF"/>
    <w:rsid w:val="00F90526"/>
    <w:rsid w:val="00F97BE1"/>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iki.egi.eu/wiki/Procedures" TargetMode="External"/><Relationship Id="rId20" Type="http://schemas.openxmlformats.org/officeDocument/2006/relationships/hyperlink" Target="https://wiki.egi.eu/wiki/VT_VAPOR:VAPOR_features_priorities" TargetMode="External"/><Relationship Id="rId21" Type="http://schemas.openxmlformats.org/officeDocument/2006/relationships/hyperlink" Target="https://code.grnet.gr/projects/ar-ng/issues?query_id=91" TargetMode="External"/><Relationship Id="rId22" Type="http://schemas.openxmlformats.org/officeDocument/2006/relationships/hyperlink" Target="https://okeanos.grnet.gr/home/" TargetMode="External"/><Relationship Id="rId23" Type="http://schemas.openxmlformats.org/officeDocument/2006/relationships/hyperlink" Target="https://documents.egi.eu/document/1957" TargetMode="External"/><Relationship Id="rId24" Type="http://schemas.openxmlformats.org/officeDocument/2006/relationships/hyperlink" Target="https://wiki.egi.eu/wiki/External_tools" TargetMode="External"/><Relationship Id="rId25" Type="http://schemas.openxmlformats.org/officeDocument/2006/relationships/hyperlink" Target="https://wiki.egi.eu/wiki/Resource_Allocation_Task_Force" TargetMode="External"/><Relationship Id="rId26" Type="http://schemas.openxmlformats.org/officeDocument/2006/relationships/hyperlink" Target="https://documents.egi.eu/document/1737"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hyperlink" Target="https://documents.egi.eu/document/1624" TargetMode="External"/><Relationship Id="rId16" Type="http://schemas.openxmlformats.org/officeDocument/2006/relationships/hyperlink" Target="https://documents.egi.eu/document/1928" TargetMode="External"/><Relationship Id="rId17" Type="http://schemas.openxmlformats.org/officeDocument/2006/relationships/hyperlink" Target="https://documents.egi.eu/public/ShowDocument?docid=1824" TargetMode="External"/><Relationship Id="rId18" Type="http://schemas.openxmlformats.org/officeDocument/2006/relationships/hyperlink" Target="https://wiki.egi.eu/wiki/Overview_of_Funded_Virtual_Team_projects" TargetMode="External"/><Relationship Id="rId19" Type="http://schemas.openxmlformats.org/officeDocument/2006/relationships/hyperlink" Target="https://indico.egi.eu/indico/categoryDisplay.py?categId=9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214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ROCCICMFDocs" TargetMode="External"/><Relationship Id="rId4" Type="http://schemas.openxmlformats.org/officeDocument/2006/relationships/hyperlink" Target="https://github.com/EGI-FCTF/rOCCI-server" TargetMode="External"/><Relationship Id="rId5" Type="http://schemas.openxmlformats.org/officeDocument/2006/relationships/hyperlink" Target="https://appdb.egi.eu/store/software/rocci.cli" TargetMode="External"/><Relationship Id="rId6" Type="http://schemas.openxmlformats.org/officeDocument/2006/relationships/hyperlink" Target="https://appdb.egi.eu/store/software/rocci.server" TargetMode="External"/><Relationship Id="rId7" Type="http://schemas.openxmlformats.org/officeDocument/2006/relationships/hyperlink" Target="https://github.com/EGI-FCTF/rOCCI-server/wiki/rOCCI-Server-Admin-Guide" TargetMode="External"/><Relationship Id="rId8" Type="http://schemas.openxmlformats.org/officeDocument/2006/relationships/hyperlink" Target="https://github.com/EGI-FCTF/rOCCI-server/wiki" TargetMode="External"/><Relationship Id="rId9" Type="http://schemas.openxmlformats.org/officeDocument/2006/relationships/hyperlink" Target="http://sixsq.com/products/slipstream.html" TargetMode="External"/><Relationship Id="rId10" Type="http://schemas.openxmlformats.org/officeDocument/2006/relationships/hyperlink" Target="https://redmine.i3s.unice.fr/svn/vapor/Docs/VAPOR%20Install%20and%20Configuration%20guide.pdf" TargetMode="External"/><Relationship Id="rId1" Type="http://schemas.openxmlformats.org/officeDocument/2006/relationships/hyperlink" Target="http://www.liferay.com/" TargetMode="External"/><Relationship Id="rId2" Type="http://schemas.openxmlformats.org/officeDocument/2006/relationships/hyperlink" Target="https://wiki.egi.eu/wiki/VT_OCCI_for_CM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28</Pages>
  <Words>9020</Words>
  <Characters>51417</Characters>
  <Application>Microsoft Macintosh Word</Application>
  <DocSecurity>0</DocSecurity>
  <Lines>428</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60317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4</cp:revision>
  <cp:lastPrinted>2013-10-25T13:44:00Z</cp:lastPrinted>
  <dcterms:created xsi:type="dcterms:W3CDTF">2014-03-24T09:14:00Z</dcterms:created>
  <dcterms:modified xsi:type="dcterms:W3CDTF">2014-03-24T10:20:00Z</dcterms:modified>
</cp:coreProperties>
</file>