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essunaspaziatura"/>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Intestazione"/>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rsidRPr="00A0299E" w14:paraId="51BEF978" w14:textId="77777777" w:rsidTr="00592516">
        <w:tc>
          <w:tcPr>
            <w:tcW w:w="817" w:type="dxa"/>
            <w:shd w:val="clear" w:color="auto" w:fill="auto"/>
          </w:tcPr>
          <w:p w14:paraId="027EC6C0" w14:textId="08CACEB6" w:rsidR="00EC504F" w:rsidRPr="002E5F1F" w:rsidRDefault="00EC504F" w:rsidP="0053196A">
            <w:pPr>
              <w:pStyle w:val="Nessunaspaziatura"/>
              <w:rPr>
                <w:b/>
              </w:rPr>
            </w:pPr>
          </w:p>
        </w:tc>
        <w:tc>
          <w:tcPr>
            <w:tcW w:w="1418" w:type="dxa"/>
            <w:shd w:val="clear" w:color="auto" w:fill="auto"/>
          </w:tcPr>
          <w:p w14:paraId="549B6DAB" w14:textId="0052EFEC" w:rsidR="00EC504F" w:rsidRDefault="00EC504F" w:rsidP="0053196A">
            <w:pPr>
              <w:pStyle w:val="Nessunaspaziatura"/>
            </w:pPr>
          </w:p>
        </w:tc>
        <w:tc>
          <w:tcPr>
            <w:tcW w:w="4536" w:type="dxa"/>
            <w:shd w:val="clear" w:color="auto" w:fill="auto"/>
          </w:tcPr>
          <w:p w14:paraId="69CB229F" w14:textId="5D8CDEF9" w:rsidR="00EC504F" w:rsidRDefault="00EC504F" w:rsidP="0053196A">
            <w:pPr>
              <w:pStyle w:val="Nessunaspaziatura"/>
            </w:pPr>
          </w:p>
        </w:tc>
        <w:tc>
          <w:tcPr>
            <w:tcW w:w="2471" w:type="dxa"/>
            <w:shd w:val="clear" w:color="auto" w:fill="auto"/>
          </w:tcPr>
          <w:p w14:paraId="3171CB49" w14:textId="77777777" w:rsidR="005B239A" w:rsidRPr="00023458" w:rsidRDefault="005B239A" w:rsidP="005B239A">
            <w:pPr>
              <w:pStyle w:val="Nessunaspaziatura"/>
              <w:rPr>
                <w:lang w:val="it-IT"/>
              </w:rPr>
            </w:pPr>
            <w:r w:rsidRPr="00023458">
              <w:rPr>
                <w:lang w:val="it-IT"/>
              </w:rPr>
              <w:t>Giuseppe La Rocca</w:t>
            </w:r>
          </w:p>
          <w:p w14:paraId="30FC1504" w14:textId="75907041" w:rsidR="00592516" w:rsidRPr="00023458" w:rsidRDefault="005B239A" w:rsidP="005B239A">
            <w:pPr>
              <w:pStyle w:val="Nessunaspaziatura"/>
              <w:rPr>
                <w:lang w:val="it-IT"/>
              </w:rPr>
            </w:pPr>
            <w:proofErr w:type="spellStart"/>
            <w:r w:rsidRPr="00023458">
              <w:rPr>
                <w:lang w:val="it-IT"/>
              </w:rPr>
              <w:t>Małgorzata</w:t>
            </w:r>
            <w:proofErr w:type="spellEnd"/>
            <w:r w:rsidRPr="00023458">
              <w:rPr>
                <w:lang w:val="it-IT"/>
              </w:rPr>
              <w:t xml:space="preserve"> </w:t>
            </w:r>
            <w:proofErr w:type="spellStart"/>
            <w:r w:rsidRPr="00023458">
              <w:rPr>
                <w:lang w:val="it-IT"/>
              </w:rPr>
              <w:t>Krakowian</w:t>
            </w:r>
            <w:proofErr w:type="spellEnd"/>
          </w:p>
        </w:tc>
      </w:tr>
    </w:tbl>
    <w:p w14:paraId="49F8788F" w14:textId="37D3EDE1" w:rsidR="00EC504F" w:rsidRPr="0002345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Collegamentoipertestuale"/>
                <w:noProof/>
              </w:rPr>
              <w:t>1</w:t>
            </w:r>
            <w:r w:rsidR="00BA1930">
              <w:rPr>
                <w:rFonts w:asciiTheme="minorHAnsi" w:eastAsiaTheme="minorEastAsia" w:hAnsiTheme="minorHAnsi"/>
                <w:noProof/>
                <w:spacing w:val="0"/>
                <w:lang w:eastAsia="en-GB"/>
              </w:rPr>
              <w:tab/>
            </w:r>
            <w:r w:rsidR="00BA1930" w:rsidRPr="008D6939">
              <w:rPr>
                <w:rStyle w:val="Collegamentoipertestuale"/>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633621">
          <w:pPr>
            <w:pStyle w:val="Sommario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Collegamentoipertestuale"/>
                <w:noProof/>
              </w:rPr>
              <w:t>2</w:t>
            </w:r>
            <w:r w:rsidR="00BA1930">
              <w:rPr>
                <w:rFonts w:asciiTheme="minorHAnsi" w:eastAsiaTheme="minorEastAsia" w:hAnsiTheme="minorHAnsi"/>
                <w:noProof/>
                <w:spacing w:val="0"/>
                <w:lang w:eastAsia="en-GB"/>
              </w:rPr>
              <w:tab/>
            </w:r>
            <w:r w:rsidR="00BA1930" w:rsidRPr="008D6939">
              <w:rPr>
                <w:rStyle w:val="Collegamentoipertestuale"/>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633621">
          <w:pPr>
            <w:pStyle w:val="Sommario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Collegamentoipertestuale"/>
                <w:noProof/>
              </w:rPr>
              <w:t>3</w:t>
            </w:r>
            <w:r w:rsidR="00BA1930">
              <w:rPr>
                <w:rFonts w:asciiTheme="minorHAnsi" w:eastAsiaTheme="minorEastAsia" w:hAnsiTheme="minorHAnsi"/>
                <w:noProof/>
                <w:spacing w:val="0"/>
                <w:lang w:eastAsia="en-GB"/>
              </w:rPr>
              <w:tab/>
            </w:r>
            <w:r w:rsidR="00BA1930" w:rsidRPr="008D6939">
              <w:rPr>
                <w:rStyle w:val="Collegamentoipertestuale"/>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633621">
          <w:pPr>
            <w:pStyle w:val="Sommario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Collegamentoipertestuale"/>
                <w:noProof/>
              </w:rPr>
              <w:t>3.1</w:t>
            </w:r>
            <w:r w:rsidR="00BA1930">
              <w:rPr>
                <w:rFonts w:asciiTheme="minorHAnsi" w:eastAsiaTheme="minorEastAsia" w:hAnsiTheme="minorHAnsi"/>
                <w:noProof/>
                <w:spacing w:val="0"/>
                <w:lang w:eastAsia="en-GB"/>
              </w:rPr>
              <w:tab/>
            </w:r>
            <w:r w:rsidR="00BA1930" w:rsidRPr="008D6939">
              <w:rPr>
                <w:rStyle w:val="Collegamentoipertestuale"/>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633621">
          <w:pPr>
            <w:pStyle w:val="Sommario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Collegamentoipertestuale"/>
                <w:noProof/>
              </w:rPr>
              <w:t>3.2</w:t>
            </w:r>
            <w:r w:rsidR="00BA1930">
              <w:rPr>
                <w:rFonts w:asciiTheme="minorHAnsi" w:eastAsiaTheme="minorEastAsia" w:hAnsiTheme="minorHAnsi"/>
                <w:noProof/>
                <w:spacing w:val="0"/>
                <w:lang w:eastAsia="en-GB"/>
              </w:rPr>
              <w:tab/>
            </w:r>
            <w:r w:rsidR="00BA1930" w:rsidRPr="008D6939">
              <w:rPr>
                <w:rStyle w:val="Collegamentoipertestuale"/>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633621">
          <w:pPr>
            <w:pStyle w:val="Sommario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Collegamentoipertestuale"/>
                <w:noProof/>
              </w:rPr>
              <w:t>4</w:t>
            </w:r>
            <w:r w:rsidR="00BA1930">
              <w:rPr>
                <w:rFonts w:asciiTheme="minorHAnsi" w:eastAsiaTheme="minorEastAsia" w:hAnsiTheme="minorHAnsi"/>
                <w:noProof/>
                <w:spacing w:val="0"/>
                <w:lang w:eastAsia="en-GB"/>
              </w:rPr>
              <w:tab/>
            </w:r>
            <w:r w:rsidR="00BA1930" w:rsidRPr="008D6939">
              <w:rPr>
                <w:rStyle w:val="Collegamentoipertestuale"/>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633621">
          <w:pPr>
            <w:pStyle w:val="Sommario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Collegamentoipertestuale"/>
                <w:noProof/>
              </w:rPr>
              <w:t>5</w:t>
            </w:r>
            <w:r w:rsidR="00BA1930">
              <w:rPr>
                <w:rFonts w:asciiTheme="minorHAnsi" w:eastAsiaTheme="minorEastAsia" w:hAnsiTheme="minorHAnsi"/>
                <w:noProof/>
                <w:spacing w:val="0"/>
                <w:lang w:eastAsia="en-GB"/>
              </w:rPr>
              <w:tab/>
            </w:r>
            <w:r w:rsidR="00BA1930" w:rsidRPr="008D6939">
              <w:rPr>
                <w:rStyle w:val="Collegamentoipertestuale"/>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633621">
          <w:pPr>
            <w:pStyle w:val="Sommario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Collegamentoipertestuale"/>
                <w:noProof/>
              </w:rPr>
              <w:t>6</w:t>
            </w:r>
            <w:r w:rsidR="00BA1930">
              <w:rPr>
                <w:rFonts w:asciiTheme="minorHAnsi" w:eastAsiaTheme="minorEastAsia" w:hAnsiTheme="minorHAnsi"/>
                <w:noProof/>
                <w:spacing w:val="0"/>
                <w:lang w:eastAsia="en-GB"/>
              </w:rPr>
              <w:tab/>
            </w:r>
            <w:r w:rsidR="00BA1930" w:rsidRPr="008D6939">
              <w:rPr>
                <w:rStyle w:val="Collegamentoipertestuale"/>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633621">
          <w:pPr>
            <w:pStyle w:val="Sommario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Collegamentoipertestuale"/>
                <w:noProof/>
              </w:rPr>
              <w:t>6.1</w:t>
            </w:r>
            <w:r w:rsidR="00BA1930">
              <w:rPr>
                <w:rFonts w:asciiTheme="minorHAnsi" w:eastAsiaTheme="minorEastAsia" w:hAnsiTheme="minorHAnsi"/>
                <w:noProof/>
                <w:spacing w:val="0"/>
                <w:lang w:eastAsia="en-GB"/>
              </w:rPr>
              <w:tab/>
            </w:r>
            <w:r w:rsidR="00BA1930" w:rsidRPr="008D6939">
              <w:rPr>
                <w:rStyle w:val="Collegamentoipertestuale"/>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633621">
          <w:pPr>
            <w:pStyle w:val="Sommario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Collegamentoipertestuale"/>
                <w:noProof/>
              </w:rPr>
              <w:t>6.2</w:t>
            </w:r>
            <w:r w:rsidR="00BA1930">
              <w:rPr>
                <w:rFonts w:asciiTheme="minorHAnsi" w:eastAsiaTheme="minorEastAsia" w:hAnsiTheme="minorHAnsi"/>
                <w:noProof/>
                <w:spacing w:val="0"/>
                <w:lang w:eastAsia="en-GB"/>
              </w:rPr>
              <w:tab/>
            </w:r>
            <w:r w:rsidR="00BA1930" w:rsidRPr="008D6939">
              <w:rPr>
                <w:rStyle w:val="Collegamentoipertestuale"/>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633621">
          <w:pPr>
            <w:pStyle w:val="Sommario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Collegamentoipertestuale"/>
                <w:noProof/>
              </w:rPr>
              <w:t>6.3</w:t>
            </w:r>
            <w:r w:rsidR="00BA1930">
              <w:rPr>
                <w:rFonts w:asciiTheme="minorHAnsi" w:eastAsiaTheme="minorEastAsia" w:hAnsiTheme="minorHAnsi"/>
                <w:noProof/>
                <w:spacing w:val="0"/>
                <w:lang w:eastAsia="en-GB"/>
              </w:rPr>
              <w:tab/>
            </w:r>
            <w:r w:rsidR="00BA1930" w:rsidRPr="008D6939">
              <w:rPr>
                <w:rStyle w:val="Collegamentoipertestuale"/>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633621">
          <w:pPr>
            <w:pStyle w:val="Sommario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Collegamentoipertestuale"/>
                <w:noProof/>
              </w:rPr>
              <w:t>6.4</w:t>
            </w:r>
            <w:r w:rsidR="00BA1930">
              <w:rPr>
                <w:rFonts w:asciiTheme="minorHAnsi" w:eastAsiaTheme="minorEastAsia" w:hAnsiTheme="minorHAnsi"/>
                <w:noProof/>
                <w:spacing w:val="0"/>
                <w:lang w:eastAsia="en-GB"/>
              </w:rPr>
              <w:tab/>
            </w:r>
            <w:r w:rsidR="00BA1930" w:rsidRPr="008D6939">
              <w:rPr>
                <w:rStyle w:val="Collegamentoipertestuale"/>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633621">
          <w:pPr>
            <w:pStyle w:val="Sommario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Collegamentoipertestuale"/>
                <w:noProof/>
              </w:rPr>
              <w:t>7</w:t>
            </w:r>
            <w:r w:rsidR="00BA1930">
              <w:rPr>
                <w:rFonts w:asciiTheme="minorHAnsi" w:eastAsiaTheme="minorEastAsia" w:hAnsiTheme="minorHAnsi"/>
                <w:noProof/>
                <w:spacing w:val="0"/>
                <w:lang w:eastAsia="en-GB"/>
              </w:rPr>
              <w:tab/>
            </w:r>
            <w:r w:rsidR="00BA1930" w:rsidRPr="008D6939">
              <w:rPr>
                <w:rStyle w:val="Collegamentoipertestuale"/>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633621">
          <w:pPr>
            <w:pStyle w:val="Sommario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Collegamentoipertestuale"/>
                <w:noProof/>
              </w:rPr>
              <w:t>8</w:t>
            </w:r>
            <w:r w:rsidR="00BA1930">
              <w:rPr>
                <w:rFonts w:asciiTheme="minorHAnsi" w:eastAsiaTheme="minorEastAsia" w:hAnsiTheme="minorHAnsi"/>
                <w:noProof/>
                <w:spacing w:val="0"/>
                <w:lang w:eastAsia="en-GB"/>
              </w:rPr>
              <w:tab/>
            </w:r>
            <w:r w:rsidR="00BA1930" w:rsidRPr="008D6939">
              <w:rPr>
                <w:rStyle w:val="Collegamentoipertestuale"/>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633621">
          <w:pPr>
            <w:pStyle w:val="Sommario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Collegamentoipertestuale"/>
                <w:noProof/>
              </w:rPr>
              <w:t>8.1</w:t>
            </w:r>
            <w:r w:rsidR="00BA1930">
              <w:rPr>
                <w:rFonts w:asciiTheme="minorHAnsi" w:eastAsiaTheme="minorEastAsia" w:hAnsiTheme="minorHAnsi"/>
                <w:noProof/>
                <w:spacing w:val="0"/>
                <w:lang w:eastAsia="en-GB"/>
              </w:rPr>
              <w:tab/>
            </w:r>
            <w:r w:rsidR="00BA1930" w:rsidRPr="008D6939">
              <w:rPr>
                <w:rStyle w:val="Collegamentoipertestuale"/>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633621">
          <w:pPr>
            <w:pStyle w:val="Sommario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Collegamentoipertestuale"/>
                <w:noProof/>
              </w:rPr>
              <w:t>8.2</w:t>
            </w:r>
            <w:r w:rsidR="00BA1930">
              <w:rPr>
                <w:rFonts w:asciiTheme="minorHAnsi" w:eastAsiaTheme="minorEastAsia" w:hAnsiTheme="minorHAnsi"/>
                <w:noProof/>
                <w:spacing w:val="0"/>
                <w:lang w:eastAsia="en-GB"/>
              </w:rPr>
              <w:tab/>
            </w:r>
            <w:r w:rsidR="00BA1930" w:rsidRPr="008D6939">
              <w:rPr>
                <w:rStyle w:val="Collegamentoipertestuale"/>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633621">
          <w:pPr>
            <w:pStyle w:val="Sommario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Collegamentoipertestuale"/>
                <w:noProof/>
              </w:rPr>
              <w:t>9</w:t>
            </w:r>
            <w:r w:rsidR="00BA1930">
              <w:rPr>
                <w:rFonts w:asciiTheme="minorHAnsi" w:eastAsiaTheme="minorEastAsia" w:hAnsiTheme="minorHAnsi"/>
                <w:noProof/>
                <w:spacing w:val="0"/>
                <w:lang w:eastAsia="en-GB"/>
              </w:rPr>
              <w:tab/>
            </w:r>
            <w:r w:rsidR="00BA1930" w:rsidRPr="008D6939">
              <w:rPr>
                <w:rStyle w:val="Collegamentoipertestuale"/>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Titolo1"/>
      </w:pPr>
      <w:bookmarkStart w:id="0" w:name="_Toc459031775"/>
      <w:r>
        <w:t>The Service</w:t>
      </w:r>
      <w:r w:rsidR="0053196A">
        <w:t>s</w:t>
      </w:r>
      <w:bookmarkEnd w:id="0"/>
    </w:p>
    <w:p w14:paraId="58203F67" w14:textId="094F8038" w:rsidR="00C34F7E" w:rsidRPr="00C34F7E" w:rsidRDefault="00C34F7E" w:rsidP="00C34F7E">
      <w:r>
        <w:t xml:space="preserve">All services provided by EGI are listed under: </w:t>
      </w:r>
      <w:hyperlink r:id="rId11" w:history="1">
        <w:r w:rsidRPr="002571FD">
          <w:rPr>
            <w:rStyle w:val="Collegamentoipertestuale"/>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61355305" w:rsidR="00FE29A7" w:rsidRDefault="00FE29A7" w:rsidP="00FE29A7">
      <w:pPr>
        <w:pStyle w:val="Paragrafoelenco"/>
        <w:numPr>
          <w:ilvl w:val="0"/>
          <w:numId w:val="46"/>
        </w:numPr>
      </w:pPr>
      <w:r>
        <w:t>Pledged - Resources are exclusively reserved to the Community and the job will be executed immediately after submission</w:t>
      </w:r>
      <w:r w:rsidR="001B3DDC">
        <w:t>.</w:t>
      </w:r>
    </w:p>
    <w:p w14:paraId="160D76AA" w14:textId="3B706090" w:rsidR="00FE29A7" w:rsidRDefault="00FE29A7" w:rsidP="00FE29A7">
      <w:pPr>
        <w:pStyle w:val="Paragrafoelenco"/>
        <w:numPr>
          <w:ilvl w:val="0"/>
          <w:numId w:val="46"/>
        </w:numPr>
      </w:pPr>
      <w:r>
        <w:t>Opportunistic - Resources are not exclusively allocated, but subject to local availability</w:t>
      </w:r>
      <w:r w:rsidR="001B3DDC">
        <w:t>.</w:t>
      </w:r>
    </w:p>
    <w:p w14:paraId="47E67A60" w14:textId="579D96AE" w:rsidR="00FE29A7" w:rsidRPr="00FE29A7" w:rsidRDefault="00FE29A7" w:rsidP="00FE29A7">
      <w:pPr>
        <w:pStyle w:val="Paragrafoelenco"/>
        <w:numPr>
          <w:ilvl w:val="0"/>
          <w:numId w:val="46"/>
        </w:numPr>
      </w:pPr>
      <w:r>
        <w:t>Time allocation - Resources are available in fair share-like mode for a fixed time period.</w:t>
      </w:r>
    </w:p>
    <w:p w14:paraId="146BE264" w14:textId="77777777" w:rsidR="00A0299E" w:rsidRDefault="00A0299E" w:rsidP="00A0299E">
      <w:r>
        <w:t>Possible payment mode offer:</w:t>
      </w:r>
    </w:p>
    <w:p w14:paraId="09D8C53D" w14:textId="77777777" w:rsidR="00A0299E" w:rsidRDefault="00A0299E" w:rsidP="00A0299E">
      <w:pPr>
        <w:pStyle w:val="Paragrafoelenco"/>
        <w:numPr>
          <w:ilvl w:val="0"/>
          <w:numId w:val="48"/>
        </w:numPr>
      </w:pPr>
      <w:r>
        <w:t>Sponsored - Model where the customer uses services that are funded, or co-funded, by the European Commission or government grants.</w:t>
      </w:r>
    </w:p>
    <w:p w14:paraId="5C135D65" w14:textId="77777777" w:rsidR="00A0299E" w:rsidRDefault="00A0299E" w:rsidP="00A0299E">
      <w:pPr>
        <w:pStyle w:val="Paragrafoelenco"/>
        <w:numPr>
          <w:ilvl w:val="0"/>
          <w:numId w:val="48"/>
        </w:numPr>
      </w:pPr>
      <w:r>
        <w:t>Pay-per-use - Model where customer directly pay for the service used.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2" w:history="1">
        <w:r w:rsidRPr="00E63EFE">
          <w:rPr>
            <w:rStyle w:val="Collegamentoipertestuale"/>
          </w:rPr>
          <w:t>https://www.egi.eu/services/cloud-compute/</w:t>
        </w:r>
      </w:hyperlink>
      <w:r w:rsidRPr="00E63EFE">
        <w:t xml:space="preserve"> </w:t>
      </w:r>
    </w:p>
    <w:p w14:paraId="55D818F2" w14:textId="77777777" w:rsidR="003E50F6" w:rsidRDefault="003E50F6" w:rsidP="003E50F6">
      <w:pPr>
        <w:pStyle w:val="Paragrafoelenco"/>
        <w:numPr>
          <w:ilvl w:val="0"/>
          <w:numId w:val="18"/>
        </w:numPr>
        <w:rPr>
          <w:highlight w:val="yellow"/>
        </w:rPr>
      </w:pPr>
      <w:r>
        <w:rPr>
          <w:highlight w:val="yellow"/>
        </w:rPr>
        <w:t>Resource Centre:</w:t>
      </w:r>
    </w:p>
    <w:p w14:paraId="5E41F286" w14:textId="77777777" w:rsidR="003E50F6" w:rsidRPr="00D37CDC" w:rsidRDefault="003E50F6" w:rsidP="003E50F6">
      <w:pPr>
        <w:pStyle w:val="Paragrafoelenco"/>
        <w:numPr>
          <w:ilvl w:val="1"/>
          <w:numId w:val="18"/>
        </w:numPr>
        <w:rPr>
          <w:highlight w:val="yellow"/>
        </w:rPr>
      </w:pPr>
      <w:r>
        <w:rPr>
          <w:highlight w:val="yellow"/>
        </w:rPr>
        <w:t>Cloud</w:t>
      </w:r>
      <w:r w:rsidRPr="00FE6B7D">
        <w:rPr>
          <w:highlight w:val="yellow"/>
        </w:rPr>
        <w:t xml:space="preserve"> Compute</w:t>
      </w:r>
    </w:p>
    <w:p w14:paraId="2301ED20" w14:textId="77777777" w:rsidR="003E50F6" w:rsidRPr="003B3E2E" w:rsidRDefault="003E50F6" w:rsidP="003E50F6">
      <w:pPr>
        <w:pStyle w:val="Paragrafoelenco"/>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1BF2B46D" w14:textId="77777777" w:rsidR="003E50F6" w:rsidRPr="00FE6B7D" w:rsidRDefault="003E50F6" w:rsidP="003E50F6">
      <w:pPr>
        <w:pStyle w:val="Paragrafoelenco"/>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49007E3B" w14:textId="183544C5" w:rsidR="003E50F6" w:rsidRPr="00CB6311" w:rsidRDefault="003E50F6" w:rsidP="003E50F6">
      <w:pPr>
        <w:pStyle w:val="Paragrafoelenco"/>
        <w:numPr>
          <w:ilvl w:val="2"/>
          <w:numId w:val="18"/>
        </w:numPr>
        <w:rPr>
          <w:b/>
          <w:highlight w:val="yellow"/>
        </w:rPr>
      </w:pPr>
      <w:r w:rsidRPr="00CB6311">
        <w:rPr>
          <w:color w:val="000000"/>
          <w:highlight w:val="yellow"/>
        </w:rPr>
        <w:t>Local disk (GB):</w:t>
      </w:r>
    </w:p>
    <w:p w14:paraId="32F785F6" w14:textId="77777777" w:rsidR="003E50F6" w:rsidRPr="00FE6B7D" w:rsidRDefault="003E50F6" w:rsidP="003E50F6">
      <w:pPr>
        <w:pStyle w:val="Paragrafoelenco"/>
        <w:numPr>
          <w:ilvl w:val="2"/>
          <w:numId w:val="18"/>
        </w:numPr>
        <w:rPr>
          <w:b/>
          <w:highlight w:val="yellow"/>
        </w:rPr>
      </w:pPr>
      <w:r w:rsidRPr="00FE6B7D">
        <w:rPr>
          <w:highlight w:val="yellow"/>
        </w:rPr>
        <w:t>Public IP addresses:</w:t>
      </w:r>
    </w:p>
    <w:p w14:paraId="5CDAF0C1" w14:textId="77777777" w:rsidR="003E50F6" w:rsidRPr="00FE6B7D" w:rsidRDefault="003E50F6" w:rsidP="003E50F6">
      <w:pPr>
        <w:pStyle w:val="Paragrafoelenco"/>
        <w:numPr>
          <w:ilvl w:val="2"/>
          <w:numId w:val="18"/>
        </w:numPr>
        <w:rPr>
          <w:b/>
          <w:highlight w:val="yellow"/>
        </w:rPr>
      </w:pPr>
      <w:r w:rsidRPr="00C8621E">
        <w:rPr>
          <w:highlight w:val="yellow"/>
        </w:rPr>
        <w:t>Allocation</w:t>
      </w:r>
      <w:r>
        <w:t xml:space="preserve"> </w:t>
      </w:r>
      <w:r w:rsidRPr="00FE6B7D">
        <w:rPr>
          <w:highlight w:val="yellow"/>
        </w:rPr>
        <w:t>type:</w:t>
      </w:r>
    </w:p>
    <w:p w14:paraId="5652F367" w14:textId="66EAFF4B" w:rsidR="003E50F6" w:rsidRPr="00D00565" w:rsidRDefault="003E50F6" w:rsidP="003E50F6">
      <w:pPr>
        <w:pStyle w:val="Paragrafoelenco"/>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4750A7B6" w14:textId="77777777" w:rsidR="003E50F6" w:rsidRPr="00D00565" w:rsidRDefault="003E50F6" w:rsidP="003E50F6">
      <w:pPr>
        <w:pStyle w:val="Paragrafoelenco"/>
        <w:numPr>
          <w:ilvl w:val="2"/>
          <w:numId w:val="18"/>
        </w:numPr>
        <w:rPr>
          <w:b/>
          <w:highlight w:val="yellow"/>
        </w:rPr>
      </w:pPr>
      <w:r w:rsidRPr="008138E8">
        <w:rPr>
          <w:color w:val="000000"/>
          <w:highlight w:val="yellow"/>
        </w:rPr>
        <w:t>Other technical requirements</w:t>
      </w:r>
      <w:r>
        <w:rPr>
          <w:color w:val="000000"/>
          <w:highlight w:val="yellow"/>
        </w:rPr>
        <w:t>:</w:t>
      </w:r>
    </w:p>
    <w:p w14:paraId="7C3EBD2B" w14:textId="77777777" w:rsidR="003E50F6" w:rsidRPr="00443297" w:rsidRDefault="003E50F6" w:rsidP="003E50F6">
      <w:pPr>
        <w:pStyle w:val="Paragrafoelenco"/>
        <w:numPr>
          <w:ilvl w:val="2"/>
          <w:numId w:val="18"/>
        </w:numPr>
        <w:rPr>
          <w:b/>
          <w:highlight w:val="yellow"/>
        </w:rPr>
      </w:pPr>
      <w:r w:rsidRPr="003B3E2E">
        <w:rPr>
          <w:highlight w:val="yellow"/>
        </w:rPr>
        <w:lastRenderedPageBreak/>
        <w:t>Duration:</w:t>
      </w:r>
    </w:p>
    <w:p w14:paraId="0DEC027A" w14:textId="77777777" w:rsidR="003E50F6" w:rsidRPr="00C8621E" w:rsidRDefault="003E50F6" w:rsidP="003E50F6">
      <w:pPr>
        <w:pStyle w:val="Paragrafoelenco"/>
        <w:numPr>
          <w:ilvl w:val="2"/>
          <w:numId w:val="18"/>
        </w:numPr>
        <w:rPr>
          <w:b/>
          <w:highlight w:val="yellow"/>
        </w:rPr>
      </w:pPr>
      <w:r>
        <w:rPr>
          <w:highlight w:val="yellow"/>
        </w:rPr>
        <w:t>Supported VOs:</w:t>
      </w:r>
    </w:p>
    <w:p w14:paraId="3227AC5B" w14:textId="77777777" w:rsidR="003E50F6" w:rsidRPr="00066230" w:rsidRDefault="003E50F6" w:rsidP="003E50F6">
      <w:pPr>
        <w:pStyle w:val="Paragrafoelenco"/>
        <w:numPr>
          <w:ilvl w:val="1"/>
          <w:numId w:val="18"/>
        </w:numPr>
        <w:rPr>
          <w:b/>
          <w:highlight w:val="yellow"/>
        </w:rPr>
      </w:pPr>
      <w:r>
        <w:t xml:space="preserve">VO ID card: </w:t>
      </w:r>
    </w:p>
    <w:p w14:paraId="370BF514" w14:textId="77777777" w:rsidR="003E50F6" w:rsidRPr="00C8621E" w:rsidRDefault="003E50F6" w:rsidP="003E50F6">
      <w:pPr>
        <w:pStyle w:val="Paragrafoelenco"/>
        <w:numPr>
          <w:ilvl w:val="1"/>
          <w:numId w:val="18"/>
        </w:numPr>
        <w:rPr>
          <w:b/>
          <w:highlight w:val="yellow"/>
        </w:rPr>
      </w:pPr>
      <w:r>
        <w:t>VO-wide list:</w:t>
      </w:r>
    </w:p>
    <w:p w14:paraId="60C5C7D2" w14:textId="77777777" w:rsidR="003E50F6" w:rsidRPr="0059011D" w:rsidRDefault="003E50F6" w:rsidP="003E50F6">
      <w:pPr>
        <w:pStyle w:val="Paragrafoelenco"/>
        <w:ind w:left="1080"/>
        <w:rPr>
          <w:b/>
        </w:rPr>
      </w:pPr>
    </w:p>
    <w:p w14:paraId="1E8FAF0A" w14:textId="77777777" w:rsidR="003E50F6" w:rsidRPr="006E7D9B" w:rsidRDefault="003E50F6" w:rsidP="003E50F6">
      <w:pPr>
        <w:rPr>
          <w:b/>
        </w:rPr>
      </w:pPr>
      <w:r w:rsidRPr="006E7D9B">
        <w:rPr>
          <w:b/>
        </w:rPr>
        <w:t xml:space="preserve">Cloud </w:t>
      </w:r>
      <w:r>
        <w:rPr>
          <w:b/>
        </w:rPr>
        <w:t xml:space="preserve">Container </w:t>
      </w:r>
      <w:r w:rsidRPr="006E7D9B">
        <w:rPr>
          <w:b/>
        </w:rPr>
        <w:t>Compute (category: Compute)</w:t>
      </w:r>
    </w:p>
    <w:p w14:paraId="093ACDC1" w14:textId="77777777" w:rsidR="003E50F6" w:rsidRPr="00023458" w:rsidRDefault="003E50F6" w:rsidP="003E50F6">
      <w:pPr>
        <w:rPr>
          <w:lang w:val="fr-WINDIES"/>
        </w:rPr>
      </w:pPr>
      <w:r w:rsidRPr="00023458">
        <w:rPr>
          <w:lang w:val="fr-WINDIES"/>
        </w:rPr>
        <w:t xml:space="preserve">Description: </w:t>
      </w:r>
      <w:hyperlink r:id="rId13" w:history="1">
        <w:r w:rsidRPr="00023458">
          <w:rPr>
            <w:rStyle w:val="Collegamentoipertestuale"/>
            <w:lang w:val="fr-WINDIES"/>
          </w:rPr>
          <w:t>https://www.egi.eu/services/cloud-container/</w:t>
        </w:r>
      </w:hyperlink>
      <w:r w:rsidRPr="00023458">
        <w:rPr>
          <w:lang w:val="fr-WINDIES"/>
        </w:rPr>
        <w:t xml:space="preserve"> </w:t>
      </w:r>
    </w:p>
    <w:p w14:paraId="2FF424A7" w14:textId="77777777" w:rsidR="003E50F6" w:rsidRDefault="003E50F6" w:rsidP="003E50F6">
      <w:pPr>
        <w:pStyle w:val="Paragrafoelenco"/>
        <w:numPr>
          <w:ilvl w:val="0"/>
          <w:numId w:val="18"/>
        </w:numPr>
        <w:rPr>
          <w:highlight w:val="yellow"/>
        </w:rPr>
      </w:pPr>
      <w:r>
        <w:rPr>
          <w:highlight w:val="yellow"/>
        </w:rPr>
        <w:t>Resource Centre:</w:t>
      </w:r>
    </w:p>
    <w:p w14:paraId="442EF5B5" w14:textId="77777777" w:rsidR="003E50F6" w:rsidRPr="00D37CDC" w:rsidRDefault="003E50F6" w:rsidP="003E50F6">
      <w:pPr>
        <w:pStyle w:val="Paragrafoelenco"/>
        <w:numPr>
          <w:ilvl w:val="1"/>
          <w:numId w:val="18"/>
        </w:numPr>
        <w:rPr>
          <w:highlight w:val="yellow"/>
        </w:rPr>
      </w:pPr>
      <w:r>
        <w:rPr>
          <w:highlight w:val="yellow"/>
        </w:rPr>
        <w:t>Cloud</w:t>
      </w:r>
      <w:r w:rsidRPr="00FE6B7D">
        <w:rPr>
          <w:highlight w:val="yellow"/>
        </w:rPr>
        <w:t xml:space="preserve"> Compute</w:t>
      </w:r>
    </w:p>
    <w:p w14:paraId="5894EED4" w14:textId="77777777" w:rsidR="003E50F6" w:rsidRPr="003B3E2E" w:rsidRDefault="003E50F6" w:rsidP="003E50F6">
      <w:pPr>
        <w:pStyle w:val="Paragrafoelenco"/>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649B1F31" w14:textId="77777777" w:rsidR="003E50F6" w:rsidRPr="00FE6B7D" w:rsidRDefault="003E50F6" w:rsidP="003E50F6">
      <w:pPr>
        <w:pStyle w:val="Paragrafoelenco"/>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2E089563" w14:textId="77777777" w:rsidR="003E50F6" w:rsidRPr="00CB6311" w:rsidRDefault="003E50F6" w:rsidP="003E50F6">
      <w:pPr>
        <w:pStyle w:val="Paragrafoelenco"/>
        <w:numPr>
          <w:ilvl w:val="2"/>
          <w:numId w:val="18"/>
        </w:numPr>
        <w:rPr>
          <w:b/>
          <w:highlight w:val="yellow"/>
        </w:rPr>
      </w:pPr>
      <w:r w:rsidRPr="00CB6311">
        <w:rPr>
          <w:highlight w:val="yellow"/>
        </w:rPr>
        <w:t xml:space="preserve">Local disk (GB): </w:t>
      </w:r>
    </w:p>
    <w:p w14:paraId="1A57B0BD" w14:textId="77777777" w:rsidR="003E50F6" w:rsidRPr="00FE6B7D" w:rsidRDefault="003E50F6" w:rsidP="003E50F6">
      <w:pPr>
        <w:pStyle w:val="Paragrafoelenco"/>
        <w:numPr>
          <w:ilvl w:val="2"/>
          <w:numId w:val="18"/>
        </w:numPr>
        <w:rPr>
          <w:b/>
          <w:highlight w:val="yellow"/>
        </w:rPr>
      </w:pPr>
      <w:r w:rsidRPr="00FE6B7D">
        <w:rPr>
          <w:highlight w:val="yellow"/>
        </w:rPr>
        <w:t>Public IP addresses:</w:t>
      </w:r>
    </w:p>
    <w:p w14:paraId="3123F7DC" w14:textId="77777777" w:rsidR="003E50F6" w:rsidRPr="00FE6B7D" w:rsidRDefault="003E50F6" w:rsidP="003E50F6">
      <w:pPr>
        <w:pStyle w:val="Paragrafoelenco"/>
        <w:numPr>
          <w:ilvl w:val="2"/>
          <w:numId w:val="18"/>
        </w:numPr>
        <w:rPr>
          <w:b/>
          <w:highlight w:val="yellow"/>
        </w:rPr>
      </w:pPr>
      <w:r w:rsidRPr="00C8621E">
        <w:rPr>
          <w:highlight w:val="yellow"/>
        </w:rPr>
        <w:t>Allocation</w:t>
      </w:r>
      <w:r>
        <w:t xml:space="preserve"> </w:t>
      </w:r>
      <w:r w:rsidRPr="00FE6B7D">
        <w:rPr>
          <w:highlight w:val="yellow"/>
        </w:rPr>
        <w:t>type:</w:t>
      </w:r>
    </w:p>
    <w:p w14:paraId="4BE88B69" w14:textId="5CC394AE" w:rsidR="003E50F6" w:rsidRPr="00D00565" w:rsidRDefault="003E50F6" w:rsidP="003E50F6">
      <w:pPr>
        <w:pStyle w:val="Paragrafoelenco"/>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333928D7" w14:textId="77777777" w:rsidR="003E50F6" w:rsidRPr="00D00565" w:rsidRDefault="003E50F6" w:rsidP="003E50F6">
      <w:pPr>
        <w:pStyle w:val="Paragrafoelenco"/>
        <w:numPr>
          <w:ilvl w:val="2"/>
          <w:numId w:val="18"/>
        </w:numPr>
        <w:rPr>
          <w:b/>
          <w:highlight w:val="yellow"/>
        </w:rPr>
      </w:pPr>
      <w:r w:rsidRPr="008138E8">
        <w:rPr>
          <w:color w:val="000000"/>
          <w:highlight w:val="yellow"/>
        </w:rPr>
        <w:t>Other technical requirements</w:t>
      </w:r>
      <w:r>
        <w:rPr>
          <w:color w:val="000000"/>
          <w:highlight w:val="yellow"/>
        </w:rPr>
        <w:t>:</w:t>
      </w:r>
    </w:p>
    <w:p w14:paraId="32E096F3" w14:textId="77777777" w:rsidR="003E50F6" w:rsidRPr="00443297" w:rsidRDefault="003E50F6" w:rsidP="003E50F6">
      <w:pPr>
        <w:pStyle w:val="Paragrafoelenco"/>
        <w:numPr>
          <w:ilvl w:val="2"/>
          <w:numId w:val="18"/>
        </w:numPr>
        <w:rPr>
          <w:b/>
          <w:highlight w:val="yellow"/>
        </w:rPr>
      </w:pPr>
      <w:r w:rsidRPr="003B3E2E">
        <w:rPr>
          <w:highlight w:val="yellow"/>
        </w:rPr>
        <w:t>Duration:</w:t>
      </w:r>
    </w:p>
    <w:p w14:paraId="6D0BAFC2" w14:textId="77777777" w:rsidR="003E50F6" w:rsidRPr="00DD50D6" w:rsidRDefault="003E50F6" w:rsidP="003E50F6">
      <w:pPr>
        <w:pStyle w:val="Paragrafoelenco"/>
        <w:numPr>
          <w:ilvl w:val="2"/>
          <w:numId w:val="18"/>
        </w:numPr>
        <w:rPr>
          <w:b/>
          <w:highlight w:val="yellow"/>
        </w:rPr>
      </w:pPr>
      <w:r>
        <w:rPr>
          <w:highlight w:val="yellow"/>
        </w:rPr>
        <w:t>Supported VOs:</w:t>
      </w:r>
    </w:p>
    <w:p w14:paraId="74628A41" w14:textId="77777777" w:rsidR="003E50F6" w:rsidRDefault="003E50F6" w:rsidP="003E50F6">
      <w:pPr>
        <w:rPr>
          <w:b/>
        </w:rPr>
      </w:pPr>
    </w:p>
    <w:p w14:paraId="035EC54C" w14:textId="77777777" w:rsidR="003E50F6" w:rsidRPr="00FE6B7D" w:rsidRDefault="003E50F6" w:rsidP="003E50F6">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5C39474" w14:textId="77777777" w:rsidR="003E50F6" w:rsidRPr="00023458" w:rsidRDefault="003E50F6" w:rsidP="003E50F6">
      <w:pPr>
        <w:rPr>
          <w:lang w:val="fr-WINDIES"/>
        </w:rPr>
      </w:pPr>
      <w:r w:rsidRPr="00023458">
        <w:rPr>
          <w:lang w:val="fr-WINDIES"/>
        </w:rPr>
        <w:t xml:space="preserve">Description: </w:t>
      </w:r>
      <w:hyperlink r:id="rId14" w:history="1">
        <w:r w:rsidRPr="00023458">
          <w:rPr>
            <w:rStyle w:val="Collegamentoipertestuale"/>
            <w:lang w:val="fr-WINDIES"/>
          </w:rPr>
          <w:t>https://www.egi.eu/services/high-throughput-compute/</w:t>
        </w:r>
      </w:hyperlink>
      <w:r w:rsidRPr="00023458">
        <w:rPr>
          <w:lang w:val="fr-WINDIES"/>
        </w:rPr>
        <w:t xml:space="preserve"> </w:t>
      </w:r>
    </w:p>
    <w:p w14:paraId="1B23078D" w14:textId="77777777" w:rsidR="003E50F6" w:rsidRDefault="003E50F6" w:rsidP="003E50F6">
      <w:pPr>
        <w:pStyle w:val="Paragrafoelenco"/>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29E564CC" w14:textId="77777777" w:rsidR="003E50F6" w:rsidRPr="00D37CDC" w:rsidRDefault="003E50F6" w:rsidP="003E50F6">
      <w:pPr>
        <w:pStyle w:val="Paragrafoelenco"/>
        <w:numPr>
          <w:ilvl w:val="1"/>
          <w:numId w:val="18"/>
        </w:numPr>
        <w:rPr>
          <w:highlight w:val="yellow"/>
        </w:rPr>
      </w:pPr>
      <w:r w:rsidRPr="00FE6B7D">
        <w:rPr>
          <w:highlight w:val="yellow"/>
        </w:rPr>
        <w:t>High-Throughput Compute</w:t>
      </w:r>
    </w:p>
    <w:p w14:paraId="60589EE7" w14:textId="77777777" w:rsidR="003E50F6" w:rsidRPr="008138E8" w:rsidRDefault="003E50F6" w:rsidP="003E50F6">
      <w:pPr>
        <w:pStyle w:val="Paragrafoelenco"/>
        <w:numPr>
          <w:ilvl w:val="2"/>
          <w:numId w:val="18"/>
        </w:numPr>
        <w:rPr>
          <w:b/>
          <w:highlight w:val="yellow"/>
        </w:rPr>
      </w:pPr>
      <w:r w:rsidRPr="008138E8">
        <w:rPr>
          <w:highlight w:val="yellow"/>
        </w:rPr>
        <w:t xml:space="preserve">Guaranteed computing time [HEPSPEC-hours]: </w:t>
      </w:r>
    </w:p>
    <w:p w14:paraId="42D4F7FB" w14:textId="77777777" w:rsidR="003E50F6" w:rsidRPr="008138E8" w:rsidRDefault="003E50F6" w:rsidP="003E50F6">
      <w:pPr>
        <w:pStyle w:val="Paragrafoelenco"/>
        <w:numPr>
          <w:ilvl w:val="2"/>
          <w:numId w:val="18"/>
        </w:numPr>
        <w:rPr>
          <w:b/>
          <w:highlight w:val="yellow"/>
        </w:rPr>
      </w:pPr>
      <w:r w:rsidRPr="008138E8">
        <w:rPr>
          <w:highlight w:val="yellow"/>
        </w:rPr>
        <w:t>Opportunistic computing time [HEPSPEC-hours]:</w:t>
      </w:r>
    </w:p>
    <w:p w14:paraId="7F3A3FE1" w14:textId="77777777" w:rsidR="003E50F6" w:rsidRPr="008138E8" w:rsidRDefault="003E50F6" w:rsidP="003E50F6">
      <w:pPr>
        <w:pStyle w:val="Paragrafoelenco"/>
        <w:numPr>
          <w:ilvl w:val="2"/>
          <w:numId w:val="18"/>
        </w:numPr>
        <w:rPr>
          <w:b/>
          <w:highlight w:val="yellow"/>
        </w:rPr>
      </w:pPr>
      <w:r w:rsidRPr="008138E8">
        <w:rPr>
          <w:highlight w:val="yellow"/>
        </w:rPr>
        <w:t>Max job duration [hours]:</w:t>
      </w:r>
    </w:p>
    <w:p w14:paraId="78B1A9EC" w14:textId="77777777" w:rsidR="003E50F6" w:rsidRPr="00C8621E" w:rsidRDefault="003E50F6" w:rsidP="003E50F6">
      <w:pPr>
        <w:pStyle w:val="Paragrafoelenco"/>
        <w:numPr>
          <w:ilvl w:val="2"/>
          <w:numId w:val="18"/>
        </w:numPr>
        <w:rPr>
          <w:b/>
          <w:highlight w:val="yellow"/>
        </w:rPr>
      </w:pPr>
      <w:r w:rsidRPr="008138E8">
        <w:rPr>
          <w:highlight w:val="yellow"/>
        </w:rPr>
        <w:t>Min local storage [GB] (scratch space per each core used by the job):</w:t>
      </w:r>
    </w:p>
    <w:p w14:paraId="52D0C76E" w14:textId="77777777" w:rsidR="003E50F6" w:rsidRPr="008138E8" w:rsidRDefault="003E50F6" w:rsidP="003E50F6">
      <w:pPr>
        <w:pStyle w:val="Paragrafoelenco"/>
        <w:numPr>
          <w:ilvl w:val="2"/>
          <w:numId w:val="18"/>
        </w:numPr>
        <w:rPr>
          <w:b/>
          <w:highlight w:val="yellow"/>
        </w:rPr>
      </w:pPr>
      <w:r>
        <w:rPr>
          <w:highlight w:val="yellow"/>
        </w:rPr>
        <w:t>Max number of cores per node:</w:t>
      </w:r>
    </w:p>
    <w:p w14:paraId="2E7FBB2D" w14:textId="77777777" w:rsidR="003E50F6" w:rsidRPr="008138E8" w:rsidRDefault="003E50F6" w:rsidP="003E50F6">
      <w:pPr>
        <w:pStyle w:val="Paragrafoelenco"/>
        <w:numPr>
          <w:ilvl w:val="2"/>
          <w:numId w:val="18"/>
        </w:numPr>
        <w:rPr>
          <w:b/>
          <w:highlight w:val="yellow"/>
        </w:rPr>
      </w:pPr>
      <w:r w:rsidRPr="008138E8">
        <w:rPr>
          <w:highlight w:val="yellow"/>
        </w:rPr>
        <w:t>Min physical memory per core [GB]:</w:t>
      </w:r>
    </w:p>
    <w:p w14:paraId="753C7C9E" w14:textId="77777777" w:rsidR="003E50F6" w:rsidRPr="008F146C" w:rsidRDefault="003E50F6" w:rsidP="003E50F6">
      <w:pPr>
        <w:pStyle w:val="Paragrafoelenco"/>
        <w:numPr>
          <w:ilvl w:val="2"/>
          <w:numId w:val="18"/>
        </w:numPr>
        <w:rPr>
          <w:b/>
          <w:highlight w:val="yellow"/>
        </w:rPr>
      </w:pPr>
      <w:r w:rsidRPr="008138E8">
        <w:rPr>
          <w:highlight w:val="yellow"/>
        </w:rPr>
        <w:t xml:space="preserve">Middleware: </w:t>
      </w:r>
    </w:p>
    <w:p w14:paraId="2C85C059" w14:textId="77777777" w:rsidR="003E50F6" w:rsidRPr="008F146C" w:rsidRDefault="003E50F6" w:rsidP="003E50F6">
      <w:pPr>
        <w:pStyle w:val="Paragrafoelenco"/>
        <w:numPr>
          <w:ilvl w:val="2"/>
          <w:numId w:val="18"/>
        </w:numPr>
        <w:rPr>
          <w:b/>
          <w:highlight w:val="yellow"/>
        </w:rPr>
      </w:pPr>
      <w:r w:rsidRPr="008138E8">
        <w:rPr>
          <w:color w:val="000000"/>
          <w:highlight w:val="yellow"/>
        </w:rPr>
        <w:t>Other technical requirements:</w:t>
      </w:r>
    </w:p>
    <w:p w14:paraId="2230CF0E" w14:textId="77777777" w:rsidR="003E50F6" w:rsidRPr="00FF2C83" w:rsidRDefault="003E50F6" w:rsidP="003E50F6">
      <w:pPr>
        <w:pStyle w:val="Paragrafoelenco"/>
        <w:numPr>
          <w:ilvl w:val="2"/>
          <w:numId w:val="18"/>
        </w:numPr>
        <w:rPr>
          <w:b/>
        </w:rPr>
      </w:pPr>
      <w:r w:rsidRPr="00876CB0">
        <w:rPr>
          <w:highlight w:val="yellow"/>
        </w:rPr>
        <w:t>Duration:</w:t>
      </w:r>
    </w:p>
    <w:p w14:paraId="25A8A7DD" w14:textId="05AD74B3" w:rsidR="00FF2C83" w:rsidRPr="00FF2C83" w:rsidRDefault="00FF2C83" w:rsidP="00FF2C83">
      <w:pPr>
        <w:pStyle w:val="Paragrafoelenco"/>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w:t>
      </w:r>
      <w:r w:rsidR="00811940">
        <w:rPr>
          <w:highlight w:val="yellow"/>
        </w:rPr>
        <w:t>n</w:t>
      </w:r>
      <w:r w:rsidR="00023458">
        <w:rPr>
          <w:highlight w:val="yellow"/>
        </w:rPr>
        <w:t>sored</w:t>
      </w:r>
    </w:p>
    <w:p w14:paraId="458412D1" w14:textId="77777777" w:rsidR="003E50F6" w:rsidRPr="00443297" w:rsidRDefault="003E50F6" w:rsidP="003E50F6">
      <w:pPr>
        <w:pStyle w:val="Paragrafoelenco"/>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76D2C7BF" w14:textId="77777777" w:rsidR="003E50F6" w:rsidRPr="00DD50D6" w:rsidRDefault="003E50F6" w:rsidP="003E50F6">
      <w:pPr>
        <w:pStyle w:val="Paragrafoelenco"/>
        <w:numPr>
          <w:ilvl w:val="1"/>
          <w:numId w:val="18"/>
        </w:numPr>
        <w:rPr>
          <w:b/>
        </w:rPr>
      </w:pPr>
      <w:r w:rsidRPr="00443297">
        <w:rPr>
          <w:highlight w:val="yellow"/>
        </w:rPr>
        <w:t>Supported VOs:</w:t>
      </w:r>
      <w:r>
        <w:tab/>
      </w:r>
    </w:p>
    <w:p w14:paraId="0F45D2D7" w14:textId="77777777" w:rsidR="003E50F6" w:rsidRPr="00066230" w:rsidRDefault="003E50F6" w:rsidP="003E50F6">
      <w:pPr>
        <w:pStyle w:val="Paragrafoelenco"/>
        <w:numPr>
          <w:ilvl w:val="1"/>
          <w:numId w:val="18"/>
        </w:numPr>
        <w:rPr>
          <w:b/>
          <w:highlight w:val="yellow"/>
        </w:rPr>
      </w:pPr>
      <w:r>
        <w:t xml:space="preserve">VO ID card: </w:t>
      </w:r>
    </w:p>
    <w:p w14:paraId="04B63D87" w14:textId="77777777" w:rsidR="003E50F6" w:rsidRDefault="003E50F6" w:rsidP="003E50F6">
      <w:pPr>
        <w:pStyle w:val="Paragrafoelenco"/>
        <w:ind w:left="1800"/>
        <w:rPr>
          <w:b/>
        </w:rPr>
      </w:pPr>
    </w:p>
    <w:p w14:paraId="5E631917" w14:textId="77777777" w:rsidR="003E50F6" w:rsidRPr="00FE6B7D" w:rsidRDefault="003E50F6" w:rsidP="003E50F6">
      <w:pPr>
        <w:rPr>
          <w:b/>
        </w:rPr>
      </w:pPr>
      <w:r>
        <w:rPr>
          <w:b/>
        </w:rPr>
        <w:lastRenderedPageBreak/>
        <w:t>Online</w:t>
      </w:r>
      <w:r w:rsidRPr="00FE6B7D">
        <w:rPr>
          <w:b/>
        </w:rPr>
        <w:t xml:space="preserve"> Storage (category: Storage)</w:t>
      </w:r>
    </w:p>
    <w:p w14:paraId="1AC67846" w14:textId="77777777" w:rsidR="003E50F6" w:rsidRPr="00023458" w:rsidRDefault="003E50F6" w:rsidP="003E50F6">
      <w:pPr>
        <w:rPr>
          <w:b/>
          <w:spacing w:val="0"/>
          <w:lang w:val="fr-WINDIES"/>
        </w:rPr>
      </w:pPr>
      <w:r w:rsidRPr="00023458">
        <w:rPr>
          <w:lang w:val="fr-WINDIES"/>
        </w:rPr>
        <w:t xml:space="preserve">Description: </w:t>
      </w:r>
      <w:hyperlink r:id="rId15" w:history="1">
        <w:r w:rsidRPr="00023458">
          <w:rPr>
            <w:rStyle w:val="Collegamentoipertestuale"/>
            <w:lang w:val="fr-WINDIES"/>
          </w:rPr>
          <w:t>https://www.egi.eu/services/online-storage/</w:t>
        </w:r>
      </w:hyperlink>
    </w:p>
    <w:p w14:paraId="4B00E501" w14:textId="77777777" w:rsidR="003E50F6" w:rsidRPr="00023458" w:rsidRDefault="003E50F6" w:rsidP="003E50F6">
      <w:pPr>
        <w:pStyle w:val="Paragrafoelenco"/>
        <w:ind w:left="1800"/>
        <w:rPr>
          <w:b/>
          <w:lang w:val="fr-WINDIES"/>
        </w:rPr>
      </w:pPr>
    </w:p>
    <w:p w14:paraId="7C5E2D74" w14:textId="77777777" w:rsidR="003E50F6" w:rsidRDefault="003E50F6" w:rsidP="003E50F6">
      <w:pPr>
        <w:pStyle w:val="Paragrafoelenco"/>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4402B007" w14:textId="77777777" w:rsidR="003E50F6" w:rsidRDefault="003E50F6" w:rsidP="003E50F6">
      <w:pPr>
        <w:pStyle w:val="Paragrafoelenco"/>
        <w:numPr>
          <w:ilvl w:val="1"/>
          <w:numId w:val="18"/>
        </w:numPr>
        <w:rPr>
          <w:highlight w:val="yellow"/>
        </w:rPr>
      </w:pPr>
      <w:r>
        <w:rPr>
          <w:highlight w:val="yellow"/>
        </w:rPr>
        <w:t>Online Storage</w:t>
      </w:r>
    </w:p>
    <w:p w14:paraId="3627E42B" w14:textId="77777777" w:rsidR="003E50F6" w:rsidRPr="00FE6B7D" w:rsidRDefault="003E50F6" w:rsidP="003E50F6">
      <w:pPr>
        <w:pStyle w:val="Paragrafoelenco"/>
        <w:numPr>
          <w:ilvl w:val="2"/>
          <w:numId w:val="18"/>
        </w:numPr>
        <w:rPr>
          <w:b/>
          <w:highlight w:val="yellow"/>
        </w:rPr>
      </w:pPr>
      <w:r w:rsidRPr="00FE6B7D">
        <w:rPr>
          <w:highlight w:val="yellow"/>
        </w:rPr>
        <w:t xml:space="preserve">Guaranteed storage capacity [TB]: </w:t>
      </w:r>
    </w:p>
    <w:p w14:paraId="3369277B" w14:textId="77777777" w:rsidR="003E50F6" w:rsidRPr="00C8621E" w:rsidRDefault="003E50F6" w:rsidP="003E50F6">
      <w:pPr>
        <w:pStyle w:val="Paragrafoelenco"/>
        <w:numPr>
          <w:ilvl w:val="2"/>
          <w:numId w:val="18"/>
        </w:numPr>
        <w:rPr>
          <w:b/>
          <w:highlight w:val="yellow"/>
        </w:rPr>
      </w:pPr>
      <w:r w:rsidRPr="00FE6B7D">
        <w:rPr>
          <w:highlight w:val="yellow"/>
        </w:rPr>
        <w:t>Opportunistic storage capacity [TB]:</w:t>
      </w:r>
    </w:p>
    <w:p w14:paraId="641C55B3" w14:textId="77777777" w:rsidR="003E50F6" w:rsidRPr="008F146C" w:rsidRDefault="003E50F6" w:rsidP="003E50F6">
      <w:pPr>
        <w:pStyle w:val="Paragrafoelenco"/>
        <w:numPr>
          <w:ilvl w:val="2"/>
          <w:numId w:val="18"/>
        </w:numPr>
        <w:rPr>
          <w:b/>
          <w:highlight w:val="yellow"/>
        </w:rPr>
      </w:pPr>
      <w:r>
        <w:rPr>
          <w:highlight w:val="yellow"/>
        </w:rPr>
        <w:t>Standard interfaces supported</w:t>
      </w:r>
      <w:r>
        <w:rPr>
          <w:rStyle w:val="Rimandonotaapidipagina"/>
          <w:highlight w:val="yellow"/>
        </w:rPr>
        <w:footnoteReference w:id="1"/>
      </w:r>
      <w:r>
        <w:rPr>
          <w:highlight w:val="yellow"/>
        </w:rPr>
        <w:t xml:space="preserve">: </w:t>
      </w:r>
    </w:p>
    <w:p w14:paraId="2E10A0D3" w14:textId="77777777" w:rsidR="003E50F6" w:rsidRPr="00C8621E" w:rsidRDefault="003E50F6" w:rsidP="003E50F6">
      <w:pPr>
        <w:pStyle w:val="Paragrafoelenco"/>
        <w:numPr>
          <w:ilvl w:val="2"/>
          <w:numId w:val="18"/>
        </w:numPr>
        <w:rPr>
          <w:b/>
          <w:highlight w:val="yellow"/>
        </w:rPr>
      </w:pPr>
      <w:r>
        <w:rPr>
          <w:color w:val="000000"/>
          <w:highlight w:val="yellow"/>
        </w:rPr>
        <w:t>Storage technology</w:t>
      </w:r>
      <w:r>
        <w:rPr>
          <w:rStyle w:val="Rimandonotaapidipagina"/>
          <w:color w:val="000000"/>
          <w:highlight w:val="yellow"/>
        </w:rPr>
        <w:footnoteReference w:id="2"/>
      </w:r>
      <w:r>
        <w:rPr>
          <w:color w:val="000000"/>
          <w:highlight w:val="yellow"/>
        </w:rPr>
        <w:t>:</w:t>
      </w:r>
    </w:p>
    <w:p w14:paraId="4EF68E9A" w14:textId="77777777" w:rsidR="003E50F6" w:rsidRPr="008F146C" w:rsidRDefault="003E50F6" w:rsidP="003E50F6">
      <w:pPr>
        <w:pStyle w:val="Paragrafoelenco"/>
        <w:numPr>
          <w:ilvl w:val="2"/>
          <w:numId w:val="18"/>
        </w:numPr>
        <w:rPr>
          <w:b/>
          <w:highlight w:val="yellow"/>
        </w:rPr>
      </w:pPr>
      <w:r w:rsidRPr="008138E8">
        <w:rPr>
          <w:color w:val="000000"/>
          <w:highlight w:val="yellow"/>
        </w:rPr>
        <w:t>Other technical requirements:</w:t>
      </w:r>
    </w:p>
    <w:p w14:paraId="63C97C84" w14:textId="77777777" w:rsidR="003E50F6" w:rsidRPr="00FF2C83" w:rsidRDefault="003E50F6" w:rsidP="003E50F6">
      <w:pPr>
        <w:pStyle w:val="Paragrafoelenco"/>
        <w:numPr>
          <w:ilvl w:val="2"/>
          <w:numId w:val="18"/>
        </w:numPr>
        <w:rPr>
          <w:b/>
        </w:rPr>
      </w:pPr>
      <w:r w:rsidRPr="00876CB0">
        <w:rPr>
          <w:highlight w:val="yellow"/>
        </w:rPr>
        <w:t>Duration:</w:t>
      </w:r>
    </w:p>
    <w:p w14:paraId="5C9BC13B" w14:textId="3B9D3E27" w:rsidR="00FF2C83" w:rsidRPr="00FF2C83" w:rsidRDefault="00FF2C83" w:rsidP="00FF2C83">
      <w:pPr>
        <w:pStyle w:val="Paragrafoelenco"/>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43BAB43C" w14:textId="77777777" w:rsidR="003E50F6" w:rsidRPr="00443297" w:rsidRDefault="003E50F6" w:rsidP="003E50F6">
      <w:pPr>
        <w:pStyle w:val="Paragrafoelenco"/>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6CA14B4B" w14:textId="77777777" w:rsidR="003E50F6" w:rsidRPr="00C8621E" w:rsidRDefault="003E50F6" w:rsidP="003E50F6">
      <w:pPr>
        <w:pStyle w:val="Paragrafoelenco"/>
        <w:numPr>
          <w:ilvl w:val="1"/>
          <w:numId w:val="18"/>
        </w:numPr>
        <w:rPr>
          <w:b/>
        </w:rPr>
      </w:pPr>
      <w:r w:rsidRPr="00443297">
        <w:rPr>
          <w:highlight w:val="yellow"/>
        </w:rPr>
        <w:t>Supported VOs:</w:t>
      </w:r>
      <w:r>
        <w:tab/>
      </w:r>
    </w:p>
    <w:p w14:paraId="02D272DD" w14:textId="77777777" w:rsidR="003E50F6" w:rsidRPr="00066230" w:rsidRDefault="003E50F6" w:rsidP="003E50F6">
      <w:pPr>
        <w:pStyle w:val="Paragrafoelenco"/>
        <w:numPr>
          <w:ilvl w:val="1"/>
          <w:numId w:val="18"/>
        </w:numPr>
        <w:rPr>
          <w:b/>
          <w:highlight w:val="yellow"/>
        </w:rPr>
      </w:pPr>
      <w:r>
        <w:t xml:space="preserve">VO ID card: </w:t>
      </w:r>
    </w:p>
    <w:p w14:paraId="688CAF2A" w14:textId="77777777" w:rsidR="00680925" w:rsidRPr="008138E8" w:rsidRDefault="00680925" w:rsidP="00DD588D">
      <w:pPr>
        <w:pStyle w:val="Paragrafoelenco"/>
        <w:ind w:left="1080"/>
        <w:rPr>
          <w:b/>
          <w:highlight w:val="yellow"/>
        </w:rPr>
      </w:pPr>
    </w:p>
    <w:p w14:paraId="11E9F6D3" w14:textId="77777777" w:rsidR="003B3E2E" w:rsidRPr="0059011D" w:rsidRDefault="003B3E2E" w:rsidP="003B3E2E">
      <w:pPr>
        <w:pStyle w:val="Paragrafoelenco"/>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Paragrafoelenco"/>
        <w:numPr>
          <w:ilvl w:val="0"/>
          <w:numId w:val="22"/>
        </w:numPr>
      </w:pPr>
      <w:r>
        <w:t>Accounting</w:t>
      </w:r>
      <w:r w:rsidR="00E5142D">
        <w:rPr>
          <w:rStyle w:val="Rimandonotaapidipagina"/>
        </w:rPr>
        <w:footnoteReference w:id="3"/>
      </w:r>
    </w:p>
    <w:p w14:paraId="2A06D870" w14:textId="694F8AD5" w:rsidR="006B45F3" w:rsidRDefault="0059011D" w:rsidP="00E5142D">
      <w:pPr>
        <w:pStyle w:val="Paragrafoelenco"/>
        <w:numPr>
          <w:ilvl w:val="0"/>
          <w:numId w:val="22"/>
        </w:numPr>
      </w:pPr>
      <w:r>
        <w:t>Service Monitoring</w:t>
      </w:r>
      <w:r w:rsidR="00E5142D">
        <w:rPr>
          <w:rStyle w:val="Rimandonotaapidipagina"/>
        </w:rPr>
        <w:footnoteReference w:id="4"/>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Paragrafoelenco"/>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Paragrafoelenco"/>
        <w:numPr>
          <w:ilvl w:val="0"/>
          <w:numId w:val="23"/>
        </w:numPr>
      </w:pPr>
      <w:r>
        <w:t>Monitoring of services provided by the Customer on agreed resources</w:t>
      </w:r>
    </w:p>
    <w:p w14:paraId="6F9A42AE" w14:textId="6EE21A7C" w:rsidR="00227F47" w:rsidRPr="00D065EF" w:rsidRDefault="00176CC7" w:rsidP="00CE1F5A">
      <w:pPr>
        <w:pStyle w:val="Titolo1"/>
      </w:pPr>
      <w:bookmarkStart w:id="1" w:name="_Toc459031776"/>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Paragrafoelenco"/>
        <w:numPr>
          <w:ilvl w:val="0"/>
          <w:numId w:val="24"/>
        </w:numPr>
        <w:rPr>
          <w:rFonts w:cs="Open Sans"/>
        </w:rPr>
      </w:pPr>
      <w:r w:rsidRPr="00176CC7">
        <w:rPr>
          <w:rFonts w:cs="Open Sans"/>
        </w:rPr>
        <w:t>Planned maintenance windows or service interruptions (“scheduled downtimes”</w:t>
      </w:r>
      <w:r>
        <w:rPr>
          <w:rStyle w:val="Rimandonotaapidipagina"/>
          <w:rFonts w:cs="Open Sans"/>
        </w:rPr>
        <w:footnoteReference w:id="5"/>
      </w:r>
      <w:r w:rsidRPr="00176CC7">
        <w:rPr>
          <w:rFonts w:cs="Open Sans"/>
        </w:rPr>
        <w:t>) will be notified via e-mail in a timely manner i.e. 24 hours before the start of the outage</w:t>
      </w:r>
      <w:r w:rsidR="00884A91">
        <w:rPr>
          <w:rStyle w:val="Rimandonotaapidipagina"/>
          <w:rFonts w:cs="Open Sans"/>
        </w:rPr>
        <w:footnoteReference w:id="6"/>
      </w:r>
      <w:r w:rsidRPr="00176CC7">
        <w:rPr>
          <w:rFonts w:cs="Open Sans"/>
        </w:rPr>
        <w:t xml:space="preserve">. </w:t>
      </w:r>
    </w:p>
    <w:p w14:paraId="2903DE4F" w14:textId="41DD6114" w:rsidR="00176CC7" w:rsidRDefault="00176CC7" w:rsidP="00176CC7">
      <w:pPr>
        <w:pStyle w:val="Paragrafoelenco"/>
        <w:numPr>
          <w:ilvl w:val="0"/>
          <w:numId w:val="24"/>
        </w:numPr>
      </w:pPr>
      <w:r w:rsidRPr="00176CC7">
        <w:rPr>
          <w:rFonts w:cs="Open Sans"/>
        </w:rPr>
        <w:lastRenderedPageBreak/>
        <w:t>Downtime periods exceeding 24 hours need justification.</w:t>
      </w:r>
    </w:p>
    <w:p w14:paraId="018340AD" w14:textId="15E92A57" w:rsidR="00227F47" w:rsidRDefault="00176CC7" w:rsidP="00CE1F5A">
      <w:pPr>
        <w:pStyle w:val="Titolo1"/>
      </w:pPr>
      <w:bookmarkStart w:id="2" w:name="_Toc459031777"/>
      <w:r>
        <w:t>Support</w:t>
      </w:r>
      <w:bookmarkEnd w:id="2"/>
    </w:p>
    <w:p w14:paraId="71ED447F" w14:textId="53DE2474" w:rsidR="00176CC7" w:rsidRDefault="00176CC7" w:rsidP="00176CC7">
      <w:r>
        <w:t>Support is prov</w:t>
      </w:r>
      <w:r w:rsidR="00884A91">
        <w:t>ided via EGI Service Desk</w:t>
      </w:r>
      <w:r w:rsidR="00884A91">
        <w:rPr>
          <w:rStyle w:val="Rimandonotaapidipagina"/>
        </w:rPr>
        <w:footnoteReference w:id="7"/>
      </w:r>
      <w:r>
        <w:t>. Access requires a valid X.509 or the login via a EGI SSO account</w:t>
      </w:r>
      <w:r>
        <w:rPr>
          <w:rStyle w:val="Rimandonotaapidipagina"/>
        </w:rPr>
        <w:footnoteReference w:id="8"/>
      </w:r>
      <w:r>
        <w:t>. Support is available between:</w:t>
      </w:r>
    </w:p>
    <w:p w14:paraId="3669C10F" w14:textId="29A34748" w:rsidR="00176CC7" w:rsidRDefault="00176CC7" w:rsidP="00176CC7">
      <w:pPr>
        <w:pStyle w:val="Paragrafoelenco"/>
        <w:numPr>
          <w:ilvl w:val="0"/>
          <w:numId w:val="25"/>
        </w:numPr>
      </w:pPr>
      <w:r>
        <w:t xml:space="preserve">Monday </w:t>
      </w:r>
      <w:r w:rsidR="005F1B1D">
        <w:t>to</w:t>
      </w:r>
      <w:r>
        <w:t xml:space="preserve"> Friday.</w:t>
      </w:r>
    </w:p>
    <w:p w14:paraId="12203F22" w14:textId="663003C5" w:rsidR="00176CC7" w:rsidRDefault="00176CC7" w:rsidP="00176CC7">
      <w:pPr>
        <w:pStyle w:val="Paragrafoelenco"/>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Titolo2"/>
      </w:pPr>
      <w:bookmarkStart w:id="3" w:name="_Toc403992926"/>
      <w:bookmarkStart w:id="4" w:name="_Toc459031778"/>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Rimandonotaapidipagina"/>
          <w:rFonts w:cs="Open Sans"/>
          <w:b/>
        </w:rPr>
        <w:footnoteReference w:id="9"/>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r w:rsidRPr="00836AF1">
        <w:rPr>
          <w:rFonts w:cs="Open Sans"/>
        </w:rPr>
        <w:t>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Rimandonotaapidipagina"/>
                <w:rFonts w:cs="Open Sans"/>
                <w:b/>
              </w:rPr>
              <w:footnoteReference w:id="10"/>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Titolo2"/>
      </w:pPr>
      <w:bookmarkStart w:id="5" w:name="_Toc459031779"/>
      <w:r w:rsidRPr="00176CC7">
        <w:lastRenderedPageBreak/>
        <w:t>Service requests</w:t>
      </w:r>
      <w:bookmarkEnd w:id="5"/>
    </w:p>
    <w:p w14:paraId="1CC5F3EF" w14:textId="7BA9BCC9" w:rsidR="00876CB0" w:rsidRPr="00B97954" w:rsidRDefault="00176CC7" w:rsidP="00176CC7">
      <w:r w:rsidRPr="00B97954">
        <w:t>In addition to resolving incidents, standard service requests (</w:t>
      </w:r>
      <w:hyperlink r:id="rId16" w:history="1">
        <w:r w:rsidR="00983DB9" w:rsidRPr="00DF3771">
          <w:rPr>
            <w:rStyle w:val="Collegamentoipertestuale"/>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Titolo1"/>
      </w:pPr>
      <w:bookmarkStart w:id="6" w:name="_Toc403992928"/>
      <w:bookmarkStart w:id="7" w:name="_Toc459031780"/>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Paragrafoelenco"/>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Paragrafoelenco"/>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Paragrafoelenco"/>
        <w:numPr>
          <w:ilvl w:val="1"/>
          <w:numId w:val="28"/>
        </w:numPr>
      </w:pPr>
      <w:r>
        <w:t>Service</w:t>
      </w:r>
      <w:r w:rsidR="00AE6C1C">
        <w:t xml:space="preserve"> [name]</w:t>
      </w:r>
      <w:r>
        <w:t xml:space="preserve">: </w:t>
      </w:r>
      <w:r w:rsidRPr="003B3E2E">
        <w:rPr>
          <w:highlight w:val="yellow"/>
        </w:rPr>
        <w:t>XX%</w:t>
      </w:r>
    </w:p>
    <w:p w14:paraId="553FFB9B" w14:textId="77777777" w:rsidR="00AE6C1C" w:rsidRPr="00D00DDB" w:rsidRDefault="00AE6C1C" w:rsidP="00AE6C1C">
      <w:pPr>
        <w:pStyle w:val="Paragrafoelenco"/>
        <w:numPr>
          <w:ilvl w:val="2"/>
          <w:numId w:val="28"/>
        </w:numPr>
      </w:pPr>
      <w:r w:rsidRPr="003B3E2E">
        <w:rPr>
          <w:highlight w:val="yellow"/>
        </w:rPr>
        <w:t>resource provider 1: XX%</w:t>
      </w:r>
      <w:r w:rsidRPr="00D00DDB">
        <w:t xml:space="preserve"> </w:t>
      </w:r>
    </w:p>
    <w:p w14:paraId="23999042" w14:textId="604DA7A0" w:rsidR="00AE6C1C" w:rsidRDefault="00AE6C1C" w:rsidP="00DD588D">
      <w:pPr>
        <w:pStyle w:val="Paragrafoelenco"/>
        <w:numPr>
          <w:ilvl w:val="2"/>
          <w:numId w:val="28"/>
        </w:numPr>
      </w:pPr>
      <w:r w:rsidRPr="003B3E2E">
        <w:rPr>
          <w:highlight w:val="yellow"/>
        </w:rPr>
        <w:t>resource provider 2: XX%</w:t>
      </w:r>
      <w:r w:rsidRPr="00D00DDB">
        <w:t xml:space="preserve"> </w:t>
      </w:r>
    </w:p>
    <w:p w14:paraId="568EDE19" w14:textId="52976D8C" w:rsidR="00AE6C1C" w:rsidRPr="00DD588D" w:rsidRDefault="00AE6C1C" w:rsidP="00AE6C1C">
      <w:pPr>
        <w:pStyle w:val="Paragrafoelenco"/>
        <w:numPr>
          <w:ilvl w:val="1"/>
          <w:numId w:val="28"/>
        </w:numPr>
      </w:pPr>
      <w:r>
        <w:t xml:space="preserve">Service [name]: </w:t>
      </w:r>
      <w:r w:rsidRPr="003B3E2E">
        <w:rPr>
          <w:highlight w:val="yellow"/>
        </w:rPr>
        <w:t>XX%</w:t>
      </w:r>
    </w:p>
    <w:p w14:paraId="4D793196" w14:textId="538468A8" w:rsidR="00176CC7" w:rsidRPr="00D00DDB" w:rsidRDefault="003B3E2E" w:rsidP="00DD588D">
      <w:pPr>
        <w:pStyle w:val="Paragrafoelenco"/>
        <w:numPr>
          <w:ilvl w:val="2"/>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DD588D">
      <w:pPr>
        <w:pStyle w:val="Paragrafoelenco"/>
        <w:numPr>
          <w:ilvl w:val="2"/>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Paragrafoelenco"/>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Paragrafoelenco"/>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Paragrafoelenco"/>
        <w:numPr>
          <w:ilvl w:val="1"/>
          <w:numId w:val="29"/>
        </w:numPr>
      </w:pPr>
      <w:r>
        <w:t xml:space="preserve">Service [name]: </w:t>
      </w:r>
      <w:r w:rsidRPr="003B3E2E">
        <w:rPr>
          <w:highlight w:val="yellow"/>
        </w:rPr>
        <w:t>XX%</w:t>
      </w:r>
    </w:p>
    <w:p w14:paraId="72DDE13B" w14:textId="77777777" w:rsidR="00AE6C1C" w:rsidRPr="00D00DDB" w:rsidRDefault="00AE6C1C" w:rsidP="00AE6C1C">
      <w:pPr>
        <w:pStyle w:val="Paragrafoelenco"/>
        <w:numPr>
          <w:ilvl w:val="2"/>
          <w:numId w:val="29"/>
        </w:numPr>
      </w:pPr>
      <w:r w:rsidRPr="003B3E2E">
        <w:rPr>
          <w:highlight w:val="yellow"/>
        </w:rPr>
        <w:t>resource provider 1: XX%</w:t>
      </w:r>
      <w:r w:rsidRPr="00D00DDB">
        <w:t xml:space="preserve"> </w:t>
      </w:r>
    </w:p>
    <w:p w14:paraId="45167790" w14:textId="77777777" w:rsidR="00AE6C1C" w:rsidRDefault="00AE6C1C" w:rsidP="00AE6C1C">
      <w:pPr>
        <w:pStyle w:val="Paragrafoelenco"/>
        <w:numPr>
          <w:ilvl w:val="2"/>
          <w:numId w:val="29"/>
        </w:numPr>
      </w:pPr>
      <w:r w:rsidRPr="003B3E2E">
        <w:rPr>
          <w:highlight w:val="yellow"/>
        </w:rPr>
        <w:t>resource provider 2: XX%</w:t>
      </w:r>
      <w:r w:rsidRPr="00D00DDB">
        <w:t xml:space="preserve"> </w:t>
      </w:r>
    </w:p>
    <w:p w14:paraId="09F5B525" w14:textId="77777777" w:rsidR="00AE6C1C" w:rsidRPr="00A04CF4" w:rsidRDefault="00AE6C1C" w:rsidP="00AE6C1C">
      <w:pPr>
        <w:pStyle w:val="Paragrafoelenco"/>
        <w:numPr>
          <w:ilvl w:val="1"/>
          <w:numId w:val="29"/>
        </w:numPr>
      </w:pPr>
      <w:r>
        <w:t xml:space="preserve">Service [name]: </w:t>
      </w:r>
      <w:r w:rsidRPr="003B3E2E">
        <w:rPr>
          <w:highlight w:val="yellow"/>
        </w:rPr>
        <w:t>XX%</w:t>
      </w:r>
    </w:p>
    <w:p w14:paraId="3232FA26" w14:textId="77777777" w:rsidR="00AE6C1C" w:rsidRPr="00D00DDB" w:rsidRDefault="00AE6C1C" w:rsidP="00AE6C1C">
      <w:pPr>
        <w:pStyle w:val="Paragrafoelenco"/>
        <w:numPr>
          <w:ilvl w:val="2"/>
          <w:numId w:val="29"/>
        </w:numPr>
      </w:pPr>
      <w:r w:rsidRPr="003B3E2E">
        <w:rPr>
          <w:highlight w:val="yellow"/>
        </w:rPr>
        <w:t>resource provider 1: XX%</w:t>
      </w:r>
      <w:r w:rsidRPr="00D00DDB">
        <w:t xml:space="preserve"> </w:t>
      </w:r>
    </w:p>
    <w:p w14:paraId="68B35600" w14:textId="77777777" w:rsidR="00AE6C1C" w:rsidRPr="003B3E2E" w:rsidRDefault="00AE6C1C" w:rsidP="00AE6C1C">
      <w:pPr>
        <w:pStyle w:val="Paragrafoelenco"/>
        <w:numPr>
          <w:ilvl w:val="2"/>
          <w:numId w:val="29"/>
        </w:numPr>
      </w:pPr>
      <w:r w:rsidRPr="003B3E2E">
        <w:rPr>
          <w:highlight w:val="yellow"/>
        </w:rPr>
        <w:t>resource provider 2: XX%</w:t>
      </w:r>
      <w:r w:rsidRPr="00D00DDB">
        <w:t xml:space="preserve"> </w:t>
      </w:r>
    </w:p>
    <w:p w14:paraId="70D6F64B" w14:textId="77777777" w:rsidR="003B3E2E" w:rsidRPr="00D00DDB" w:rsidRDefault="003B3E2E" w:rsidP="003B3E2E">
      <w:pPr>
        <w:pStyle w:val="Paragrafoelenco"/>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8" w:name="_Toc403992929"/>
      <w:bookmarkStart w:id="9" w:name="_Toc459031781"/>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Paragrafoelenco"/>
        <w:numPr>
          <w:ilvl w:val="0"/>
          <w:numId w:val="30"/>
        </w:numPr>
      </w:pPr>
      <w:r w:rsidRPr="004F6ECD">
        <w:t>Support is provided in English.</w:t>
      </w:r>
    </w:p>
    <w:p w14:paraId="49D79F66" w14:textId="77777777" w:rsidR="00542830" w:rsidRPr="004F6ECD" w:rsidRDefault="00542830" w:rsidP="004F6ECD">
      <w:pPr>
        <w:pStyle w:val="Paragrafoelenco"/>
        <w:numPr>
          <w:ilvl w:val="0"/>
          <w:numId w:val="30"/>
        </w:numPr>
      </w:pPr>
      <w:r w:rsidRPr="004F6ECD">
        <w:lastRenderedPageBreak/>
        <w:t xml:space="preserve">Availability and Reliability calculations are based on the Service Monitoring operational results. </w:t>
      </w:r>
    </w:p>
    <w:p w14:paraId="700AF6FA" w14:textId="17ADCFCF" w:rsidR="00542830" w:rsidRPr="004F6ECD" w:rsidRDefault="00542830" w:rsidP="004F6ECD">
      <w:pPr>
        <w:pStyle w:val="Paragrafoelenco"/>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Paragrafoelenco"/>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Paragrafoelenco"/>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Titolo1"/>
      </w:pPr>
      <w:bookmarkStart w:id="18" w:name="_Toc459031782"/>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Titolo2"/>
      </w:pPr>
      <w:bookmarkStart w:id="19" w:name="_Toc403992931"/>
      <w:bookmarkStart w:id="20" w:name="_Toc459031783"/>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633621" w:rsidP="0053196A">
            <w:pPr>
              <w:rPr>
                <w:rFonts w:cs="Open Sans"/>
                <w:highlight w:val="yellow"/>
                <w:lang w:val="it-IT"/>
              </w:rPr>
            </w:pPr>
            <w:hyperlink r:id="rId17" w:history="1">
              <w:r w:rsidR="003B3E2E" w:rsidRPr="00E66B6E">
                <w:rPr>
                  <w:rStyle w:val="Collegamentoipertestuale"/>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sidRPr="00023458">
              <w:rPr>
                <w:rFonts w:cs="Open Sans"/>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1" w:name="_Toc403992932"/>
      <w:bookmarkStart w:id="22" w:name="_Toc459031784"/>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lastRenderedPageBreak/>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During satisfaction review</w:t>
            </w:r>
          </w:p>
        </w:tc>
      </w:tr>
      <w:tr w:rsidR="008B6BC1" w:rsidRPr="001B4217" w14:paraId="71688FC5" w14:textId="77777777" w:rsidTr="001B4217">
        <w:tc>
          <w:tcPr>
            <w:tcW w:w="1000" w:type="pct"/>
            <w:shd w:val="clear" w:color="auto" w:fill="auto"/>
          </w:tcPr>
          <w:p w14:paraId="50C6A12A" w14:textId="3551053F" w:rsidR="008B6BC1" w:rsidRPr="001B4217" w:rsidRDefault="008B6BC1" w:rsidP="0053196A">
            <w:pPr>
              <w:jc w:val="left"/>
              <w:rPr>
                <w:rFonts w:cs="Open Sans"/>
                <w:sz w:val="18"/>
              </w:rPr>
            </w:pPr>
            <w:r w:rsidRPr="001B4217">
              <w:rPr>
                <w:rFonts w:cs="Open Sans"/>
                <w:sz w:val="18"/>
                <w:highlight w:val="yellow"/>
              </w:rPr>
              <w:t>Platform Service report</w:t>
            </w:r>
          </w:p>
        </w:tc>
        <w:tc>
          <w:tcPr>
            <w:tcW w:w="1000" w:type="pct"/>
            <w:shd w:val="clear" w:color="auto" w:fill="auto"/>
          </w:tcPr>
          <w:p w14:paraId="6F219954" w14:textId="2178DD04" w:rsidR="008B6BC1" w:rsidRPr="001B4217" w:rsidRDefault="008B6BC1" w:rsidP="0053196A">
            <w:pPr>
              <w:jc w:val="left"/>
              <w:rPr>
                <w:rFonts w:cs="Open Sans"/>
                <w:sz w:val="18"/>
              </w:rPr>
            </w:pPr>
            <w:r w:rsidRPr="001B4217">
              <w:rPr>
                <w:rFonts w:cs="Open Sans"/>
                <w:sz w:val="18"/>
                <w:highlight w:val="yellow"/>
              </w:rPr>
              <w:t>The document provides usage records (resources used, users) of the Customer service during last 6 months</w:t>
            </w:r>
          </w:p>
        </w:tc>
        <w:tc>
          <w:tcPr>
            <w:tcW w:w="1000" w:type="pct"/>
            <w:shd w:val="clear" w:color="auto" w:fill="auto"/>
          </w:tcPr>
          <w:p w14:paraId="770419E2" w14:textId="62DABE3D" w:rsidR="008B6BC1" w:rsidRPr="001B4217" w:rsidRDefault="008B6BC1" w:rsidP="0053196A">
            <w:pPr>
              <w:jc w:val="left"/>
              <w:rPr>
                <w:rFonts w:cs="Open Sans"/>
                <w:sz w:val="18"/>
              </w:rPr>
            </w:pPr>
            <w:r w:rsidRPr="000C5695">
              <w:rPr>
                <w:rFonts w:cs="Open Sans"/>
                <w:sz w:val="18"/>
                <w:highlight w:val="yellow"/>
              </w:rPr>
              <w:t>Yearly and with the Agreement ending.</w:t>
            </w:r>
          </w:p>
        </w:tc>
        <w:tc>
          <w:tcPr>
            <w:tcW w:w="1000" w:type="pct"/>
          </w:tcPr>
          <w:p w14:paraId="7361E25E" w14:textId="21842D69" w:rsidR="008B6BC1" w:rsidRDefault="008B6BC1" w:rsidP="0053196A">
            <w:pPr>
              <w:jc w:val="left"/>
              <w:rPr>
                <w:rFonts w:cs="Open Sans"/>
                <w:sz w:val="18"/>
              </w:rPr>
            </w:pPr>
            <w:r>
              <w:rPr>
                <w:rFonts w:cs="Open Sans"/>
                <w:sz w:val="18"/>
                <w:highlight w:val="yellow"/>
              </w:rPr>
              <w:t>Customer</w:t>
            </w:r>
          </w:p>
        </w:tc>
        <w:tc>
          <w:tcPr>
            <w:tcW w:w="1000" w:type="pct"/>
            <w:shd w:val="clear" w:color="auto" w:fill="auto"/>
          </w:tcPr>
          <w:p w14:paraId="0D362650" w14:textId="35A4810A" w:rsidR="008B6BC1" w:rsidRPr="001B4217" w:rsidRDefault="008B6BC1" w:rsidP="0053196A">
            <w:pPr>
              <w:jc w:val="left"/>
              <w:rPr>
                <w:rFonts w:cs="Open Sans"/>
                <w:sz w:val="18"/>
              </w:rPr>
            </w:pPr>
            <w:r w:rsidRPr="008B6BC1">
              <w:rPr>
                <w:rFonts w:cs="Open Sans"/>
                <w:sz w:val="18"/>
                <w:highlight w:val="yellow"/>
              </w:rPr>
              <w:t>During satisfaction 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Rimandonotaapidipagina"/>
        </w:rPr>
        <w:footnoteReference w:id="11"/>
      </w:r>
      <w:r>
        <w:t xml:space="preserve">. </w:t>
      </w:r>
    </w:p>
    <w:p w14:paraId="1B838A2D" w14:textId="77777777" w:rsidR="00542830" w:rsidRPr="00B97954" w:rsidRDefault="00542830" w:rsidP="00D206E9">
      <w:pPr>
        <w:pStyle w:val="Titolo2"/>
      </w:pPr>
      <w:bookmarkStart w:id="23" w:name="_Toc403992933"/>
      <w:bookmarkStart w:id="24" w:name="_Toc459031785"/>
      <w:r>
        <w:t>V</w:t>
      </w:r>
      <w:r w:rsidRPr="00B97954">
        <w:t>iolations</w:t>
      </w:r>
      <w:bookmarkEnd w:id="23"/>
      <w:bookmarkEnd w:id="24"/>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64F39A58" w:rsidR="00542830" w:rsidRDefault="00542830" w:rsidP="004F6ECD">
      <w:pPr>
        <w:pStyle w:val="Paragrafoelenco"/>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Pr="004F6ECD">
        <w:t xml:space="preserve">consecutive months, the Provider will provide justifications to the Customer. </w:t>
      </w:r>
    </w:p>
    <w:p w14:paraId="48D3CA5A" w14:textId="5B4F6BE3" w:rsidR="005C3A26" w:rsidRPr="004F6ECD" w:rsidRDefault="005C3A26" w:rsidP="005C3A26">
      <w:pPr>
        <w:pStyle w:val="Paragrafoelenco"/>
        <w:numPr>
          <w:ilvl w:val="1"/>
          <w:numId w:val="30"/>
        </w:numPr>
      </w:pPr>
      <w:r>
        <w:t xml:space="preserve">In case of unavailability of the Resource Provider to provide </w:t>
      </w:r>
      <w:r w:rsidR="00BB2749">
        <w:t xml:space="preserve">the </w:t>
      </w:r>
      <w:r>
        <w:t xml:space="preserve">service, the Provider will search for a new Resource Provider </w:t>
      </w:r>
      <w:r w:rsidRPr="005C3A26">
        <w:t>and support migration.</w:t>
      </w:r>
      <w:r>
        <w:t xml:space="preserve"> </w:t>
      </w:r>
    </w:p>
    <w:p w14:paraId="28BBFCE3" w14:textId="2296FBB5" w:rsidR="00542830" w:rsidRDefault="00542830" w:rsidP="004F6ECD">
      <w:pPr>
        <w:pStyle w:val="Paragrafoelenco"/>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5FA2EE75" w14:textId="77777777" w:rsidR="005C3A26" w:rsidRDefault="005C3A26" w:rsidP="005C3A26">
      <w:pPr>
        <w:pStyle w:val="Paragrafoelenco"/>
        <w:ind w:left="1080"/>
      </w:pPr>
    </w:p>
    <w:p w14:paraId="4EE153FA" w14:textId="49C73FEE" w:rsidR="00542830" w:rsidRPr="00B97954" w:rsidRDefault="00542830" w:rsidP="00D206E9">
      <w:pPr>
        <w:pStyle w:val="Titolo2"/>
      </w:pPr>
      <w:bookmarkStart w:id="25" w:name="_Toc403992934"/>
      <w:bookmarkStart w:id="26" w:name="_Toc459031786"/>
      <w:r w:rsidRPr="00B97954">
        <w:t xml:space="preserve">Escalation </w:t>
      </w:r>
      <w:r>
        <w:t>and</w:t>
      </w:r>
      <w:r w:rsidRPr="00B97954">
        <w:t xml:space="preserve"> complaints</w:t>
      </w:r>
      <w:bookmarkEnd w:id="25"/>
      <w:bookmarkEnd w:id="26"/>
    </w:p>
    <w:p w14:paraId="355F6A8C" w14:textId="491AA81B"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Enfasigrassetto"/>
          <w:b w:val="0"/>
        </w:rPr>
        <w:t>A customer complaint is a customer's expression of dissatisfaction with an EGI service, either orally or in writing.</w:t>
      </w:r>
      <w:r w:rsidR="00A76EF5">
        <w:rPr>
          <w:rFonts w:cs="Open Sans"/>
        </w:rPr>
        <w:t>)</w:t>
      </w:r>
      <w:r w:rsidRPr="00B97954">
        <w:rPr>
          <w:rFonts w:cs="Open Sans"/>
        </w:rPr>
        <w:t xml:space="preserve">, the Provider 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Paragrafoelenco"/>
        <w:numPr>
          <w:ilvl w:val="0"/>
          <w:numId w:val="37"/>
        </w:numPr>
      </w:pPr>
      <w:r w:rsidRPr="004F6ECD">
        <w:lastRenderedPageBreak/>
        <w:t>In case of repeated violation of the Service</w:t>
      </w:r>
      <w:r w:rsidR="005238F3">
        <w:t>s</w:t>
      </w:r>
      <w:r w:rsidRPr="004F6ECD">
        <w:t xml:space="preserve"> targets for four consecutive months, a review of the Agreement will take place involving the parties of the Agreement.</w:t>
      </w:r>
    </w:p>
    <w:p w14:paraId="6D5F2E28" w14:textId="331A5DB7" w:rsidR="00542830" w:rsidRPr="0005061C" w:rsidRDefault="00542830" w:rsidP="00542830">
      <w:pPr>
        <w:pStyle w:val="Paragrafoelenco"/>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hyperlink r:id="rId18" w:history="1">
        <w:r w:rsidR="00015836">
          <w:rPr>
            <w:rStyle w:val="Collegamentoipertestuale"/>
          </w:rPr>
          <w:t>complaints@egi.eu</w:t>
        </w:r>
      </w:hyperlink>
      <w:r w:rsidR="00015836">
        <w:t xml:space="preserve"> </w:t>
      </w:r>
      <w:r w:rsidRPr="004F6ECD">
        <w:t xml:space="preserve">should be informed. </w:t>
      </w:r>
    </w:p>
    <w:p w14:paraId="5D21DFB3" w14:textId="5AAE1617" w:rsidR="00CC7A3E" w:rsidRPr="00B97954" w:rsidRDefault="00CC7A3E" w:rsidP="00CE1F5A">
      <w:pPr>
        <w:pStyle w:val="Titolo1"/>
      </w:pPr>
      <w:bookmarkStart w:id="27" w:name="_Toc403992935"/>
      <w:bookmarkStart w:id="28" w:name="_Toc459031787"/>
      <w:r>
        <w:t>Information security and</w:t>
      </w:r>
      <w:r w:rsidRPr="00B97954">
        <w:t xml:space="preserve"> data protection</w:t>
      </w:r>
      <w:bookmarkEnd w:id="27"/>
      <w:bookmarkEnd w:id="28"/>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Paragrafoelenco"/>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Paragrafoelenco"/>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Paragrafoelenco"/>
        <w:numPr>
          <w:ilvl w:val="0"/>
          <w:numId w:val="40"/>
        </w:numPr>
      </w:pPr>
      <w:r w:rsidRPr="004F6ECD">
        <w:t>The parties of the Agreement will meet all requirements of any relevant policy or</w:t>
      </w:r>
      <w:r w:rsidR="00884A91">
        <w:t xml:space="preserve"> procedure of the Provider</w:t>
      </w:r>
      <w:r w:rsidR="00884A91">
        <w:rPr>
          <w:rStyle w:val="Rimandonotaapidipagina"/>
        </w:rPr>
        <w:footnoteReference w:id="12"/>
      </w:r>
      <w:r w:rsidRPr="004F6ECD">
        <w:t xml:space="preserve"> and will comply with the applicable national legislations.</w:t>
      </w:r>
    </w:p>
    <w:p w14:paraId="6127C083" w14:textId="690B204A" w:rsidR="00CC7A3E" w:rsidRDefault="00CC7A3E" w:rsidP="00CE1F5A">
      <w:pPr>
        <w:pStyle w:val="Titolo1"/>
      </w:pPr>
      <w:bookmarkStart w:id="29" w:name="_Toc459031788"/>
      <w:bookmarkStart w:id="30" w:name="_Toc403992936"/>
      <w:r>
        <w:t>R</w:t>
      </w:r>
      <w:r w:rsidRPr="00B97954">
        <w:t>esponsibilities</w:t>
      </w:r>
      <w:bookmarkEnd w:id="29"/>
      <w:r w:rsidRPr="00B97954">
        <w:t xml:space="preserve"> </w:t>
      </w:r>
    </w:p>
    <w:p w14:paraId="4D1141DF" w14:textId="77777777" w:rsidR="00CC7A3E" w:rsidRPr="00B97954" w:rsidRDefault="00CC7A3E" w:rsidP="00D206E9">
      <w:pPr>
        <w:pStyle w:val="Titolo2"/>
      </w:pPr>
      <w:bookmarkStart w:id="31" w:name="_Toc459031789"/>
      <w:r>
        <w:t>O</w:t>
      </w:r>
      <w:r w:rsidRPr="00B97954">
        <w:t xml:space="preserve">f the </w:t>
      </w:r>
      <w:r>
        <w:t>P</w:t>
      </w:r>
      <w:r w:rsidRPr="00B97954">
        <w:t>rovider</w:t>
      </w:r>
      <w:bookmarkEnd w:id="30"/>
      <w:bookmarkEnd w:id="31"/>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Paragrafoelenco"/>
        <w:numPr>
          <w:ilvl w:val="0"/>
          <w:numId w:val="39"/>
        </w:numPr>
      </w:pPr>
      <w:r w:rsidRPr="004F6ECD">
        <w:t>The Provider adheres to all applicable operational and security policies</w:t>
      </w:r>
      <w:r w:rsidR="00884A91">
        <w:t xml:space="preserve"> and procedures</w:t>
      </w:r>
      <w:r w:rsidR="00884A91">
        <w:rPr>
          <w:rStyle w:val="Rimandonotaapidipagina"/>
        </w:rPr>
        <w:footnoteReference w:id="13"/>
      </w:r>
      <w:r w:rsidRPr="004F6ECD">
        <w:t xml:space="preserve"> and to other policy documents referenced therein.</w:t>
      </w:r>
    </w:p>
    <w:p w14:paraId="0D3E4631" w14:textId="39480B4F" w:rsidR="00CC7A3E" w:rsidRPr="004F6ECD" w:rsidRDefault="00CC7A3E" w:rsidP="004F6ECD">
      <w:pPr>
        <w:pStyle w:val="Paragrafoelenco"/>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Paragrafoelenco"/>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Titolo2"/>
      </w:pPr>
      <w:bookmarkStart w:id="32" w:name="_Toc459031790"/>
      <w:bookmarkStart w:id="33" w:name="_Toc403992937"/>
      <w:r>
        <w:t xml:space="preserve">Of the </w:t>
      </w:r>
      <w:r w:rsidRPr="00B97954">
        <w:t>Customer</w:t>
      </w:r>
      <w:bookmarkEnd w:id="32"/>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Pr="00302AB3" w:rsidRDefault="0077128B" w:rsidP="00BA1930">
      <w:pPr>
        <w:pStyle w:val="Paragrafoelenco"/>
        <w:numPr>
          <w:ilvl w:val="0"/>
          <w:numId w:val="38"/>
        </w:numPr>
        <w:rPr>
          <w:b/>
        </w:rPr>
      </w:pPr>
      <w:r w:rsidRPr="00302AB3">
        <w:rPr>
          <w:b/>
        </w:rPr>
        <w:lastRenderedPageBreak/>
        <w:t>The customer facilitates the use of EGI acknowledgement by communicating to users the need of adding the following sentence in acknowledgement</w:t>
      </w:r>
      <w:r w:rsidR="00BA1930" w:rsidRPr="00302AB3">
        <w:rPr>
          <w:b/>
        </w:rPr>
        <w:t xml:space="preserve">: </w:t>
      </w:r>
      <w:r w:rsidRPr="00302AB3">
        <w:rPr>
          <w:b/>
        </w:rPr>
        <w:t xml:space="preserve"> “This work used the EGI infrastructure with the dedicated support of </w:t>
      </w:r>
      <w:r w:rsidRPr="00302AB3">
        <w:rPr>
          <w:b/>
          <w:highlight w:val="yellow"/>
        </w:rPr>
        <w:t>[resource provider 1]</w:t>
      </w:r>
      <w:r w:rsidRPr="00302AB3">
        <w:rPr>
          <w:b/>
        </w:rPr>
        <w:t xml:space="preserve"> </w:t>
      </w:r>
      <w:r w:rsidRPr="00302AB3">
        <w:rPr>
          <w:rFonts w:cs="Times New Roman"/>
          <w:b/>
        </w:rPr>
        <w:t xml:space="preserve">and </w:t>
      </w:r>
      <w:r w:rsidRPr="00302AB3">
        <w:rPr>
          <w:rFonts w:cs="Times New Roman"/>
          <w:b/>
          <w:highlight w:val="yellow"/>
        </w:rPr>
        <w:t>[resource provider 2]</w:t>
      </w:r>
      <w:r w:rsidRPr="00302AB3">
        <w:rPr>
          <w:b/>
        </w:rPr>
        <w:t xml:space="preserve">” </w:t>
      </w:r>
    </w:p>
    <w:p w14:paraId="63FEB9E6" w14:textId="4CAF2E1D" w:rsidR="00BA1930" w:rsidRDefault="00BA1930" w:rsidP="00BA1930">
      <w:pPr>
        <w:pStyle w:val="Paragrafoelenco"/>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Paragrafoelenco"/>
        <w:numPr>
          <w:ilvl w:val="0"/>
          <w:numId w:val="38"/>
        </w:numPr>
      </w:pPr>
      <w:r w:rsidRPr="004F6ECD">
        <w:t>The Customer must not share access credentials with anyone else.</w:t>
      </w:r>
    </w:p>
    <w:p w14:paraId="3854D292" w14:textId="77777777" w:rsidR="00CC7A3E" w:rsidRPr="004F6ECD" w:rsidRDefault="00CC7A3E" w:rsidP="004F6ECD">
      <w:pPr>
        <w:pStyle w:val="Paragrafoelenco"/>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Paragrafoelenco"/>
        <w:numPr>
          <w:ilvl w:val="0"/>
          <w:numId w:val="38"/>
        </w:numPr>
      </w:pPr>
      <w:r w:rsidRPr="004F6ECD">
        <w:t>The use must be consistent with the Acceptable Use Policy</w:t>
      </w:r>
      <w:r w:rsidR="00EB2352">
        <w:rPr>
          <w:rStyle w:val="Rimandonotaapidipagina"/>
        </w:rPr>
        <w:footnoteReference w:id="14"/>
      </w:r>
      <w:r w:rsidRPr="004F6ECD">
        <w:t xml:space="preserve"> of the Service.</w:t>
      </w:r>
    </w:p>
    <w:p w14:paraId="2419B3C9" w14:textId="77777777" w:rsidR="00CC7A3E" w:rsidRPr="004F6ECD" w:rsidRDefault="00CC7A3E" w:rsidP="004F6ECD">
      <w:pPr>
        <w:pStyle w:val="Paragrafoelenco"/>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Paragrafoelenco"/>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Rimandonotaapidipagina"/>
        </w:rPr>
        <w:footnoteReference w:id="15"/>
      </w:r>
      <w:r w:rsidRPr="004F6ECD">
        <w:t>.</w:t>
      </w:r>
    </w:p>
    <w:p w14:paraId="3678E8EB" w14:textId="4591D636" w:rsidR="00CC7A3E" w:rsidRPr="004F6ECD" w:rsidRDefault="00CC7A3E" w:rsidP="004F6ECD">
      <w:pPr>
        <w:pStyle w:val="Paragrafoelenco"/>
        <w:numPr>
          <w:ilvl w:val="0"/>
          <w:numId w:val="38"/>
        </w:numPr>
      </w:pPr>
      <w:r w:rsidRPr="004F6ECD">
        <w:t>The Customer must reques</w:t>
      </w:r>
      <w:r w:rsidR="00884A91">
        <w:t>t EGI Service Desk support</w:t>
      </w:r>
      <w:r w:rsidR="00884A91">
        <w:rPr>
          <w:rStyle w:val="Rimandonotaapidipagina"/>
        </w:rPr>
        <w:footnoteReference w:id="16"/>
      </w:r>
      <w:r w:rsidRPr="004F6ECD">
        <w:t xml:space="preserve"> to enable assigning tickets with appropriate VO name.</w:t>
      </w:r>
    </w:p>
    <w:p w14:paraId="578C468D" w14:textId="50159C8B" w:rsidR="00CC7A3E" w:rsidRPr="004F6ECD" w:rsidRDefault="00CC7A3E" w:rsidP="004F6ECD">
      <w:pPr>
        <w:pStyle w:val="Paragrafoelenco"/>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Rimandonotaapidipagina"/>
        </w:rPr>
        <w:footnoteReference w:id="17"/>
      </w:r>
      <w:r w:rsidR="00884A91">
        <w:t xml:space="preserve"> </w:t>
      </w:r>
      <w:r w:rsidRPr="004F6ECD">
        <w:t xml:space="preserve">VO image list are properly maintained and updated. </w:t>
      </w:r>
    </w:p>
    <w:p w14:paraId="6FC38E0C" w14:textId="0E57C2E8" w:rsidR="00CC7A3E" w:rsidRPr="00B97954" w:rsidRDefault="00CC7A3E" w:rsidP="00CE1F5A">
      <w:pPr>
        <w:pStyle w:val="Titolo1"/>
      </w:pPr>
      <w:bookmarkStart w:id="34" w:name="_Toc403992938"/>
      <w:bookmarkStart w:id="35" w:name="_Toc459031791"/>
      <w:r w:rsidRPr="00B97954">
        <w:t>Review</w:t>
      </w:r>
      <w:bookmarkEnd w:id="34"/>
      <w:r>
        <w:t>, extensions and termination</w:t>
      </w:r>
      <w:bookmarkEnd w:id="35"/>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the</w:t>
      </w:r>
      <w:bookmarkStart w:id="36" w:name="_GoBack"/>
      <w:bookmarkEnd w:id="36"/>
      <w:r>
        <w:t xml:space="preserv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98618" w14:textId="77777777" w:rsidR="00633621" w:rsidRDefault="00633621" w:rsidP="00835E24">
      <w:pPr>
        <w:spacing w:after="0" w:line="240" w:lineRule="auto"/>
      </w:pPr>
      <w:r>
        <w:separator/>
      </w:r>
    </w:p>
  </w:endnote>
  <w:endnote w:type="continuationSeparator" w:id="0">
    <w:p w14:paraId="7D3CD890" w14:textId="77777777" w:rsidR="00633621" w:rsidRDefault="0063362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633621" w:rsidP="0053196A">
          <w:pPr>
            <w:pStyle w:val="Intestazione"/>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A0299E">
                <w:rPr>
                  <w:noProof/>
                </w:rPr>
                <w:t>12</w:t>
              </w:r>
              <w:r w:rsidR="00DC49FC">
                <w:rPr>
                  <w:noProof/>
                </w:rPr>
                <w:fldChar w:fldCharType="end"/>
              </w:r>
            </w:sdtContent>
          </w:sdt>
        </w:p>
      </w:tc>
      <w:tc>
        <w:tcPr>
          <w:tcW w:w="3060" w:type="dxa"/>
          <w:vAlign w:val="bottom"/>
        </w:tcPr>
        <w:p w14:paraId="3CFBBF56" w14:textId="77777777" w:rsidR="00DC49FC" w:rsidRDefault="00DC49FC" w:rsidP="0053196A">
          <w:pPr>
            <w:pStyle w:val="Intestazione"/>
            <w:jc w:val="right"/>
          </w:pPr>
        </w:p>
      </w:tc>
    </w:tr>
  </w:tbl>
  <w:p w14:paraId="016916BB" w14:textId="77777777" w:rsidR="00DC49FC" w:rsidRDefault="00DC49FC"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Pidipagina"/>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633621" w:rsidP="00D859A3">
          <w:pPr>
            <w:pStyle w:val="Pidipagina"/>
            <w:jc w:val="center"/>
            <w:rPr>
              <w:i/>
              <w:sz w:val="20"/>
            </w:rPr>
          </w:pPr>
          <w:hyperlink r:id="rId2" w:history="1">
            <w:r w:rsidR="00DC49FC" w:rsidRPr="00757E35">
              <w:rPr>
                <w:rStyle w:val="Collegamentoipertestuale"/>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Pidipagina"/>
            <w:snapToGrid w:val="0"/>
            <w:jc w:val="center"/>
            <w:rPr>
              <w:rFonts w:asciiTheme="minorHAnsi" w:hAnsiTheme="minorHAnsi"/>
              <w:sz w:val="18"/>
              <w:szCs w:val="18"/>
            </w:rPr>
          </w:pPr>
        </w:p>
      </w:tc>
    </w:tr>
  </w:tbl>
  <w:p w14:paraId="4F1C14D6" w14:textId="77777777" w:rsidR="00DC49FC" w:rsidRDefault="00DC49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9D263" w14:textId="77777777" w:rsidR="00633621" w:rsidRDefault="00633621" w:rsidP="00835E24">
      <w:pPr>
        <w:spacing w:after="0" w:line="240" w:lineRule="auto"/>
      </w:pPr>
      <w:r>
        <w:separator/>
      </w:r>
    </w:p>
  </w:footnote>
  <w:footnote w:type="continuationSeparator" w:id="0">
    <w:p w14:paraId="5541FE14" w14:textId="77777777" w:rsidR="00633621" w:rsidRDefault="00633621" w:rsidP="00835E24">
      <w:pPr>
        <w:spacing w:after="0" w:line="240" w:lineRule="auto"/>
      </w:pPr>
      <w:r>
        <w:continuationSeparator/>
      </w:r>
    </w:p>
  </w:footnote>
  <w:footnote w:id="1">
    <w:p w14:paraId="5E8D2A14" w14:textId="77777777" w:rsidR="003E50F6" w:rsidRPr="00023458" w:rsidRDefault="003E50F6" w:rsidP="003E50F6">
      <w:pPr>
        <w:pStyle w:val="Testonotaapidipagina"/>
        <w:rPr>
          <w:lang w:val="fr-WINDIES"/>
        </w:rPr>
      </w:pPr>
      <w:r>
        <w:rPr>
          <w:rStyle w:val="Rimandonotaapidipagina"/>
        </w:rPr>
        <w:footnoteRef/>
      </w:r>
      <w:r w:rsidRPr="00023458">
        <w:rPr>
          <w:lang w:val="fr-WINDIES"/>
        </w:rPr>
        <w:t xml:space="preserve"> CDMI, POSIX, SWIFT, etc.</w:t>
      </w:r>
    </w:p>
  </w:footnote>
  <w:footnote w:id="2">
    <w:p w14:paraId="68941808" w14:textId="77777777" w:rsidR="003E50F6" w:rsidRPr="00023458" w:rsidRDefault="003E50F6" w:rsidP="003E50F6">
      <w:pPr>
        <w:pStyle w:val="Testonotaapidipagina"/>
        <w:rPr>
          <w:lang w:val="fr-WINDIES"/>
        </w:rPr>
      </w:pPr>
      <w:r>
        <w:rPr>
          <w:rStyle w:val="Rimandonotaapidipagina"/>
        </w:rPr>
        <w:footnoteRef/>
      </w:r>
      <w:r w:rsidRPr="00023458">
        <w:rPr>
          <w:lang w:val="fr-WINDIES"/>
        </w:rPr>
        <w:t xml:space="preserve"> DPM, dCache, STORM,  etc.</w:t>
      </w:r>
    </w:p>
  </w:footnote>
  <w:footnote w:id="3">
    <w:p w14:paraId="7E31BEC8" w14:textId="1E1CC8AD" w:rsidR="00E5142D" w:rsidRPr="00023458" w:rsidRDefault="00E5142D">
      <w:pPr>
        <w:pStyle w:val="Testonotaapidipagina"/>
        <w:rPr>
          <w:lang w:val="fr-WINDIES"/>
        </w:rPr>
      </w:pPr>
      <w:r>
        <w:rPr>
          <w:rStyle w:val="Rimandonotaapidipagina"/>
        </w:rPr>
        <w:footnoteRef/>
      </w:r>
      <w:r w:rsidRPr="00023458">
        <w:rPr>
          <w:lang w:val="fr-WINDIES"/>
        </w:rPr>
        <w:t xml:space="preserve"> </w:t>
      </w:r>
      <w:hyperlink r:id="rId1" w:history="1">
        <w:r w:rsidRPr="00023458">
          <w:rPr>
            <w:rStyle w:val="Collegamentoipertestuale"/>
            <w:lang w:val="fr-WINDIES"/>
          </w:rPr>
          <w:t>http://accounting.egi.eu/</w:t>
        </w:r>
      </w:hyperlink>
      <w:r w:rsidRPr="00023458">
        <w:rPr>
          <w:lang w:val="fr-WINDIES"/>
        </w:rPr>
        <w:t xml:space="preserve"> </w:t>
      </w:r>
    </w:p>
  </w:footnote>
  <w:footnote w:id="4">
    <w:p w14:paraId="2B8E0BC9" w14:textId="2B342209" w:rsidR="00E5142D" w:rsidRPr="00023458" w:rsidRDefault="00E5142D">
      <w:pPr>
        <w:pStyle w:val="Testonotaapidipagina"/>
        <w:rPr>
          <w:lang w:val="fr-WINDIES"/>
        </w:rPr>
      </w:pPr>
      <w:r>
        <w:rPr>
          <w:rStyle w:val="Rimandonotaapidipagina"/>
        </w:rPr>
        <w:footnoteRef/>
      </w:r>
      <w:r w:rsidRPr="00023458">
        <w:rPr>
          <w:lang w:val="fr-WINDIES"/>
        </w:rPr>
        <w:t xml:space="preserve"> </w:t>
      </w:r>
      <w:hyperlink r:id="rId2" w:history="1">
        <w:r w:rsidRPr="00023458">
          <w:rPr>
            <w:rStyle w:val="Collegamentoipertestuale"/>
            <w:lang w:val="fr-WINDIES"/>
          </w:rPr>
          <w:t>http://argo.egi.eu/</w:t>
        </w:r>
      </w:hyperlink>
      <w:r w:rsidRPr="00023458">
        <w:rPr>
          <w:lang w:val="fr-WINDIES"/>
        </w:rPr>
        <w:t xml:space="preserve"> </w:t>
      </w:r>
    </w:p>
  </w:footnote>
  <w:footnote w:id="5">
    <w:p w14:paraId="3CBC59A4" w14:textId="77777777" w:rsidR="00DC49FC" w:rsidRPr="00023458" w:rsidRDefault="00DC49FC" w:rsidP="00176CC7">
      <w:pPr>
        <w:pStyle w:val="Testonotaapidipagina"/>
        <w:rPr>
          <w:lang w:val="fr-WINDIES"/>
        </w:rPr>
      </w:pPr>
      <w:r>
        <w:rPr>
          <w:rStyle w:val="Rimandonotaapidipagina"/>
        </w:rPr>
        <w:footnoteRef/>
      </w:r>
      <w:r w:rsidRPr="00023458">
        <w:rPr>
          <w:lang w:val="fr-WINDIES"/>
        </w:rPr>
        <w:t xml:space="preserve"> </w:t>
      </w:r>
      <w:hyperlink r:id="rId3" w:anchor="Downtimes" w:history="1">
        <w:r w:rsidRPr="00023458">
          <w:rPr>
            <w:rStyle w:val="Collegamentoipertestuale"/>
            <w:rFonts w:cs="Cambria"/>
            <w:lang w:val="fr-WINDIES"/>
          </w:rPr>
          <w:t>https://wiki.egi.eu/wiki/GOCDB/Input_System_User_Documentation#Downtimes</w:t>
        </w:r>
      </w:hyperlink>
    </w:p>
  </w:footnote>
  <w:footnote w:id="6">
    <w:p w14:paraId="38723179" w14:textId="3F04AE24" w:rsidR="00DC49FC" w:rsidRPr="00023458" w:rsidRDefault="00DC49FC">
      <w:pPr>
        <w:pStyle w:val="Testonotaapidipagina"/>
        <w:rPr>
          <w:lang w:val="fr-WINDIES"/>
        </w:rPr>
      </w:pPr>
      <w:r>
        <w:rPr>
          <w:rStyle w:val="Rimandonotaapidipagina"/>
        </w:rPr>
        <w:footnoteRef/>
      </w:r>
      <w:r w:rsidRPr="00023458">
        <w:rPr>
          <w:lang w:val="fr-WINDIES"/>
        </w:rPr>
        <w:t xml:space="preserve"> </w:t>
      </w:r>
      <w:hyperlink r:id="rId4" w:history="1">
        <w:r w:rsidRPr="00B97954">
          <w:rPr>
            <w:rStyle w:val="Collegamentoipertestuale"/>
            <w:rFonts w:eastAsia="Calibri" w:cs="Open Sans"/>
            <w:lang w:val="pl-PL"/>
          </w:rPr>
          <w:t>http://goc.egi.eu/</w:t>
        </w:r>
      </w:hyperlink>
    </w:p>
  </w:footnote>
  <w:footnote w:id="7">
    <w:p w14:paraId="0C29469E" w14:textId="6D15BA27" w:rsidR="00DC49FC" w:rsidRPr="00023458" w:rsidRDefault="00DC49FC">
      <w:pPr>
        <w:pStyle w:val="Testonotaapidipagina"/>
        <w:rPr>
          <w:lang w:val="fr-WINDIES"/>
        </w:rPr>
      </w:pPr>
      <w:r>
        <w:rPr>
          <w:rStyle w:val="Rimandonotaapidipagina"/>
        </w:rPr>
        <w:footnoteRef/>
      </w:r>
      <w:r w:rsidRPr="00023458">
        <w:rPr>
          <w:lang w:val="fr-WINDIES"/>
        </w:rPr>
        <w:t xml:space="preserve"> </w:t>
      </w:r>
      <w:hyperlink r:id="rId5" w:history="1">
        <w:r w:rsidRPr="00B97954">
          <w:rPr>
            <w:rStyle w:val="Collegamentoipertestuale"/>
            <w:rFonts w:eastAsia="Calibri" w:cs="Open Sans"/>
            <w:lang w:val="pl-PL"/>
          </w:rPr>
          <w:t>http://helpdesk.egi.eu/</w:t>
        </w:r>
      </w:hyperlink>
    </w:p>
  </w:footnote>
  <w:footnote w:id="8">
    <w:p w14:paraId="6D1D8F39" w14:textId="1D7FCE73" w:rsidR="00DC49FC" w:rsidRPr="00023458" w:rsidRDefault="00DC49FC">
      <w:pPr>
        <w:pStyle w:val="Testonotaapidipagina"/>
        <w:rPr>
          <w:lang w:val="fr-WINDIES"/>
        </w:rPr>
      </w:pPr>
      <w:r>
        <w:rPr>
          <w:rStyle w:val="Rimandonotaapidipagina"/>
        </w:rPr>
        <w:footnoteRef/>
      </w:r>
      <w:r w:rsidRPr="00023458">
        <w:rPr>
          <w:lang w:val="fr-WINDIES"/>
        </w:rPr>
        <w:t xml:space="preserve"> </w:t>
      </w:r>
      <w:hyperlink r:id="rId6" w:history="1">
        <w:r w:rsidRPr="00023458">
          <w:rPr>
            <w:rStyle w:val="Collegamentoipertestuale"/>
            <w:rFonts w:cs="Cambria"/>
            <w:lang w:val="fr-WINDIES"/>
          </w:rPr>
          <w:t>https://www.egi.eu/sso/</w:t>
        </w:r>
      </w:hyperlink>
    </w:p>
  </w:footnote>
  <w:footnote w:id="9">
    <w:p w14:paraId="3C3EF43A" w14:textId="77777777" w:rsidR="001B4217" w:rsidRPr="00023458" w:rsidRDefault="001B4217" w:rsidP="001B4217">
      <w:pPr>
        <w:pStyle w:val="Testonotaapidipagina"/>
        <w:rPr>
          <w:lang w:val="fr-WINDIES"/>
        </w:rPr>
      </w:pPr>
      <w:r>
        <w:rPr>
          <w:rStyle w:val="Rimandonotaapidipagina"/>
        </w:rPr>
        <w:footnoteRef/>
      </w:r>
      <w:r w:rsidRPr="00023458">
        <w:rPr>
          <w:lang w:val="fr-WINDIES"/>
        </w:rPr>
        <w:t xml:space="preserve"> </w:t>
      </w:r>
      <w:hyperlink r:id="rId7" w:history="1">
        <w:r w:rsidRPr="00023458">
          <w:rPr>
            <w:rStyle w:val="Collegamentoipertestuale"/>
            <w:lang w:val="fr-WINDIES"/>
          </w:rPr>
          <w:t>https://wiki.egi.eu/wiki/FAQ_GGUS-QoS-Levels</w:t>
        </w:r>
      </w:hyperlink>
      <w:r w:rsidRPr="00023458">
        <w:rPr>
          <w:lang w:val="fr-WINDIES"/>
        </w:rPr>
        <w:t xml:space="preserve"> </w:t>
      </w:r>
    </w:p>
  </w:footnote>
  <w:footnote w:id="10">
    <w:p w14:paraId="562C2ACA" w14:textId="77777777" w:rsidR="001B4217" w:rsidRPr="00023458" w:rsidRDefault="001B4217" w:rsidP="001B4217">
      <w:pPr>
        <w:pStyle w:val="Testonotaapidipagina"/>
        <w:rPr>
          <w:lang w:val="fr-WINDIES"/>
        </w:rPr>
      </w:pPr>
      <w:r>
        <w:rPr>
          <w:rStyle w:val="Rimandonotaapidipagina"/>
        </w:rPr>
        <w:footnoteRef/>
      </w:r>
      <w:r w:rsidRPr="00023458">
        <w:rPr>
          <w:lang w:val="fr-WINDIES"/>
        </w:rPr>
        <w:t xml:space="preserve"> </w:t>
      </w:r>
      <w:hyperlink r:id="rId8" w:history="1">
        <w:r w:rsidRPr="00023458">
          <w:rPr>
            <w:rStyle w:val="Collegamentoipertestuale"/>
            <w:lang w:val="fr-WINDIES"/>
          </w:rPr>
          <w:t>https://wiki.egi.eu/wiki/FAQ_GGUS-Ticket-Priority</w:t>
        </w:r>
      </w:hyperlink>
      <w:r w:rsidRPr="00023458">
        <w:rPr>
          <w:lang w:val="fr-WINDIES"/>
        </w:rPr>
        <w:t xml:space="preserve"> </w:t>
      </w:r>
    </w:p>
  </w:footnote>
  <w:footnote w:id="11">
    <w:p w14:paraId="7160E92A" w14:textId="1DD0315A" w:rsidR="00BA1930" w:rsidRPr="00023458" w:rsidRDefault="00BA1930">
      <w:pPr>
        <w:pStyle w:val="Testonotaapidipagina"/>
        <w:rPr>
          <w:lang w:val="fr-WINDIES"/>
        </w:rPr>
      </w:pPr>
      <w:r>
        <w:rPr>
          <w:rStyle w:val="Rimandonotaapidipagina"/>
        </w:rPr>
        <w:footnoteRef/>
      </w:r>
      <w:r w:rsidRPr="00023458">
        <w:rPr>
          <w:lang w:val="fr-WINDIES"/>
        </w:rPr>
        <w:t xml:space="preserve"> </w:t>
      </w:r>
      <w:hyperlink r:id="rId9" w:history="1">
        <w:r w:rsidRPr="00023458">
          <w:rPr>
            <w:rStyle w:val="Collegamentoipertestuale"/>
            <w:lang w:val="fr-WINDIES"/>
          </w:rPr>
          <w:t>https://documents.egi.eu/document/2748</w:t>
        </w:r>
      </w:hyperlink>
      <w:r w:rsidRPr="00023458">
        <w:rPr>
          <w:lang w:val="fr-WINDIES"/>
        </w:rPr>
        <w:t xml:space="preserve"> </w:t>
      </w:r>
    </w:p>
  </w:footnote>
  <w:footnote w:id="12">
    <w:p w14:paraId="65C97635" w14:textId="125F58FC" w:rsidR="00DC49FC" w:rsidRPr="00023458" w:rsidRDefault="00DC49FC">
      <w:pPr>
        <w:pStyle w:val="Testonotaapidipagina"/>
        <w:rPr>
          <w:lang w:val="fr-WINDIES"/>
        </w:rPr>
      </w:pPr>
      <w:r>
        <w:rPr>
          <w:rStyle w:val="Rimandonotaapidipagina"/>
        </w:rPr>
        <w:footnoteRef/>
      </w:r>
      <w:r w:rsidRPr="00023458">
        <w:rPr>
          <w:lang w:val="fr-WINDIES"/>
        </w:rPr>
        <w:t xml:space="preserve"> </w:t>
      </w:r>
      <w:hyperlink r:id="rId10" w:history="1">
        <w:r w:rsidRPr="00023458">
          <w:rPr>
            <w:rStyle w:val="Collegamentoipertestuale"/>
            <w:rFonts w:cs="Open Sans"/>
            <w:lang w:val="fr-WINDIES"/>
          </w:rPr>
          <w:t>https://www.egi.eu/about/policy/policies_procedures.html</w:t>
        </w:r>
      </w:hyperlink>
    </w:p>
  </w:footnote>
  <w:footnote w:id="13">
    <w:p w14:paraId="2DCB2BAF" w14:textId="5D6B54F6" w:rsidR="00DC49FC" w:rsidRPr="00023458" w:rsidRDefault="00DC49FC">
      <w:pPr>
        <w:pStyle w:val="Testonotaapidipagina"/>
        <w:rPr>
          <w:lang w:val="fr-WINDIES"/>
        </w:rPr>
      </w:pPr>
      <w:r>
        <w:rPr>
          <w:rStyle w:val="Rimandonotaapidipagina"/>
        </w:rPr>
        <w:footnoteRef/>
      </w:r>
      <w:r w:rsidRPr="00023458">
        <w:rPr>
          <w:lang w:val="fr-WINDIES"/>
        </w:rPr>
        <w:t xml:space="preserve"> </w:t>
      </w:r>
      <w:hyperlink r:id="rId11" w:history="1">
        <w:r w:rsidRPr="00023458">
          <w:rPr>
            <w:rStyle w:val="Collegamentoipertestuale"/>
            <w:rFonts w:cs="Open Sans"/>
            <w:lang w:val="fr-WINDIES"/>
          </w:rPr>
          <w:t>https://www.egi.eu/about/policy/policies_procedures.html</w:t>
        </w:r>
      </w:hyperlink>
    </w:p>
  </w:footnote>
  <w:footnote w:id="14">
    <w:p w14:paraId="5304B39E" w14:textId="5CDCB3DC" w:rsidR="00DC49FC" w:rsidRPr="00023458" w:rsidRDefault="00DC49FC">
      <w:pPr>
        <w:pStyle w:val="Testonotaapidipagina"/>
        <w:rPr>
          <w:lang w:val="fr-WINDIES"/>
        </w:rPr>
      </w:pPr>
      <w:r>
        <w:rPr>
          <w:rStyle w:val="Rimandonotaapidipagina"/>
        </w:rPr>
        <w:footnoteRef/>
      </w:r>
      <w:r w:rsidRPr="00023458">
        <w:rPr>
          <w:lang w:val="fr-WINDIES"/>
        </w:rPr>
        <w:t xml:space="preserve"> </w:t>
      </w:r>
      <w:hyperlink r:id="rId12" w:history="1">
        <w:r w:rsidRPr="00023458">
          <w:rPr>
            <w:rStyle w:val="Collegamentoipertestuale"/>
            <w:lang w:val="fr-WINDIES"/>
          </w:rPr>
          <w:t>https://documents.egi.eu/document/74</w:t>
        </w:r>
      </w:hyperlink>
    </w:p>
  </w:footnote>
  <w:footnote w:id="15">
    <w:p w14:paraId="0491776F" w14:textId="60BCE3C5" w:rsidR="00DC49FC" w:rsidRPr="00023458" w:rsidRDefault="00DC49FC">
      <w:pPr>
        <w:pStyle w:val="Testonotaapidipagina"/>
        <w:rPr>
          <w:lang w:val="fr-WINDIES"/>
        </w:rPr>
      </w:pPr>
      <w:r>
        <w:rPr>
          <w:rStyle w:val="Rimandonotaapidipagina"/>
        </w:rPr>
        <w:footnoteRef/>
      </w:r>
      <w:r w:rsidRPr="00023458">
        <w:rPr>
          <w:lang w:val="fr-WINDIES"/>
        </w:rPr>
        <w:t xml:space="preserve"> </w:t>
      </w:r>
      <w:hyperlink r:id="rId13" w:history="1">
        <w:r w:rsidRPr="00023458">
          <w:rPr>
            <w:rStyle w:val="Collegamentoipertestuale"/>
            <w:lang w:val="fr-WINDIES"/>
          </w:rPr>
          <w:t>http://operations-portal.egi.eu/</w:t>
        </w:r>
      </w:hyperlink>
      <w:r w:rsidRPr="00023458">
        <w:rPr>
          <w:lang w:val="fr-WINDIES"/>
        </w:rPr>
        <w:t xml:space="preserve"> </w:t>
      </w:r>
    </w:p>
  </w:footnote>
  <w:footnote w:id="16">
    <w:p w14:paraId="06D39FF3" w14:textId="481D36EA" w:rsidR="00DC49FC" w:rsidRPr="00023458" w:rsidRDefault="00DC49FC">
      <w:pPr>
        <w:pStyle w:val="Testonotaapidipagina"/>
        <w:rPr>
          <w:lang w:val="fr-WINDIES"/>
        </w:rPr>
      </w:pPr>
      <w:r>
        <w:rPr>
          <w:rStyle w:val="Rimandonotaapidipagina"/>
        </w:rPr>
        <w:footnoteRef/>
      </w:r>
      <w:r w:rsidRPr="00023458">
        <w:rPr>
          <w:lang w:val="fr-WINDIES"/>
        </w:rPr>
        <w:t xml:space="preserve"> </w:t>
      </w:r>
      <w:hyperlink r:id="rId14" w:history="1">
        <w:r w:rsidRPr="00023458">
          <w:rPr>
            <w:rStyle w:val="Collegamentoipertestuale"/>
            <w:rFonts w:eastAsia="Calibri" w:cs="Open Sans"/>
            <w:lang w:val="fr-WINDIES"/>
          </w:rPr>
          <w:t>https://wiki.egi.eu/wiki/FAQ_GGUS-New-Support-Unit</w:t>
        </w:r>
      </w:hyperlink>
    </w:p>
  </w:footnote>
  <w:footnote w:id="17">
    <w:p w14:paraId="68236905" w14:textId="00C09707" w:rsidR="00DC49FC" w:rsidRDefault="00DC49FC">
      <w:pPr>
        <w:pStyle w:val="Testonotaapidipagina"/>
      </w:pPr>
      <w:r>
        <w:rPr>
          <w:rStyle w:val="Rimandonotaapidipagina"/>
        </w:rPr>
        <w:footnoteRef/>
      </w:r>
      <w:r>
        <w:t xml:space="preserve"> </w:t>
      </w:r>
      <w:hyperlink r:id="rId15" w:history="1">
        <w:r w:rsidRPr="00B97954">
          <w:rPr>
            <w:rStyle w:val="Collegamentoipertestuale"/>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5836"/>
    <w:rsid w:val="000232FD"/>
    <w:rsid w:val="00023458"/>
    <w:rsid w:val="00036768"/>
    <w:rsid w:val="00046C4F"/>
    <w:rsid w:val="000502D5"/>
    <w:rsid w:val="000536E9"/>
    <w:rsid w:val="00062C7D"/>
    <w:rsid w:val="000852E1"/>
    <w:rsid w:val="000C0E87"/>
    <w:rsid w:val="000C39D0"/>
    <w:rsid w:val="000C5695"/>
    <w:rsid w:val="000E00D2"/>
    <w:rsid w:val="000E17FC"/>
    <w:rsid w:val="000E27E8"/>
    <w:rsid w:val="000F328F"/>
    <w:rsid w:val="001013F4"/>
    <w:rsid w:val="0010672E"/>
    <w:rsid w:val="00111729"/>
    <w:rsid w:val="00130F8B"/>
    <w:rsid w:val="00153BB4"/>
    <w:rsid w:val="001624FB"/>
    <w:rsid w:val="00162D8F"/>
    <w:rsid w:val="00163455"/>
    <w:rsid w:val="001725AC"/>
    <w:rsid w:val="00176CC7"/>
    <w:rsid w:val="001A5250"/>
    <w:rsid w:val="001B3DDC"/>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02AB3"/>
    <w:rsid w:val="003157E8"/>
    <w:rsid w:val="00334E08"/>
    <w:rsid w:val="00337DFA"/>
    <w:rsid w:val="0035124F"/>
    <w:rsid w:val="00362C1C"/>
    <w:rsid w:val="00391D54"/>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0A1"/>
    <w:rsid w:val="00592516"/>
    <w:rsid w:val="005962E0"/>
    <w:rsid w:val="005A339C"/>
    <w:rsid w:val="005B239A"/>
    <w:rsid w:val="005C01CF"/>
    <w:rsid w:val="005C3A26"/>
    <w:rsid w:val="005D14DF"/>
    <w:rsid w:val="005D18AA"/>
    <w:rsid w:val="005D2951"/>
    <w:rsid w:val="005D5847"/>
    <w:rsid w:val="005D5F45"/>
    <w:rsid w:val="005E5D31"/>
    <w:rsid w:val="005F1B1D"/>
    <w:rsid w:val="005F2032"/>
    <w:rsid w:val="0060639B"/>
    <w:rsid w:val="00622087"/>
    <w:rsid w:val="00632022"/>
    <w:rsid w:val="00633621"/>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285F"/>
    <w:rsid w:val="007B7E16"/>
    <w:rsid w:val="007C78CA"/>
    <w:rsid w:val="00811940"/>
    <w:rsid w:val="008138E8"/>
    <w:rsid w:val="00813ED4"/>
    <w:rsid w:val="00835E24"/>
    <w:rsid w:val="00836AF1"/>
    <w:rsid w:val="00840515"/>
    <w:rsid w:val="00860705"/>
    <w:rsid w:val="00873234"/>
    <w:rsid w:val="008765EB"/>
    <w:rsid w:val="00876CB0"/>
    <w:rsid w:val="00884A91"/>
    <w:rsid w:val="00895ED8"/>
    <w:rsid w:val="008B1E35"/>
    <w:rsid w:val="008B2F11"/>
    <w:rsid w:val="008B4217"/>
    <w:rsid w:val="008B6BC1"/>
    <w:rsid w:val="008D1EC3"/>
    <w:rsid w:val="008F146C"/>
    <w:rsid w:val="008F5101"/>
    <w:rsid w:val="009138D4"/>
    <w:rsid w:val="00915675"/>
    <w:rsid w:val="0092709B"/>
    <w:rsid w:val="00931656"/>
    <w:rsid w:val="00947A45"/>
    <w:rsid w:val="009539E1"/>
    <w:rsid w:val="00973625"/>
    <w:rsid w:val="00976A73"/>
    <w:rsid w:val="00983DB9"/>
    <w:rsid w:val="009D0106"/>
    <w:rsid w:val="009F1E23"/>
    <w:rsid w:val="009F24C9"/>
    <w:rsid w:val="009F5A4E"/>
    <w:rsid w:val="00A004E9"/>
    <w:rsid w:val="00A0299E"/>
    <w:rsid w:val="00A05867"/>
    <w:rsid w:val="00A312B2"/>
    <w:rsid w:val="00A5267D"/>
    <w:rsid w:val="00A53F7F"/>
    <w:rsid w:val="00A67816"/>
    <w:rsid w:val="00A76EF5"/>
    <w:rsid w:val="00AB042E"/>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2189"/>
    <w:rsid w:val="00BE59F0"/>
    <w:rsid w:val="00C062E3"/>
    <w:rsid w:val="00C215FD"/>
    <w:rsid w:val="00C30AE9"/>
    <w:rsid w:val="00C30F80"/>
    <w:rsid w:val="00C34F7E"/>
    <w:rsid w:val="00C400A4"/>
    <w:rsid w:val="00C40D39"/>
    <w:rsid w:val="00C46ACD"/>
    <w:rsid w:val="00C63D9F"/>
    <w:rsid w:val="00C7087D"/>
    <w:rsid w:val="00C82428"/>
    <w:rsid w:val="00C9076E"/>
    <w:rsid w:val="00C96C8F"/>
    <w:rsid w:val="00CA29D5"/>
    <w:rsid w:val="00CA2F48"/>
    <w:rsid w:val="00CB1D9E"/>
    <w:rsid w:val="00CB6311"/>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F06E24"/>
    <w:rsid w:val="00F30F42"/>
    <w:rsid w:val="00F33541"/>
    <w:rsid w:val="00F337DD"/>
    <w:rsid w:val="00F42F91"/>
    <w:rsid w:val="00F516E7"/>
    <w:rsid w:val="00F66DAF"/>
    <w:rsid w:val="00F67FE1"/>
    <w:rsid w:val="00F7162A"/>
    <w:rsid w:val="00F77C82"/>
    <w:rsid w:val="00F81A6C"/>
    <w:rsid w:val="00FB5C97"/>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cloud-container/" TargetMode="External"/><Relationship Id="rId18" Type="http://schemas.openxmlformats.org/officeDocument/2006/relationships/hyperlink" Target="mailto:complaints@egi.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wiki.egi.eu/wiki/EGI_Service_reques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egi.eu/services/online-storage/" TargetMode="External"/><Relationship Id="rId10" Type="http://schemas.openxmlformats.org/officeDocument/2006/relationships/hyperlink" Target="https://wiki.egi.eu/wiki/Glossary%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high-throughput-comput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7B66-BBA3-4F0E-97D3-09782230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2238</Words>
  <Characters>13341</Characters>
  <Application>Microsoft Office Word</Application>
  <DocSecurity>0</DocSecurity>
  <Lines>404</Lines>
  <Paragraphs>346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2</cp:revision>
  <cp:lastPrinted>2015-11-30T14:42:00Z</cp:lastPrinted>
  <dcterms:created xsi:type="dcterms:W3CDTF">2018-03-22T08:16:00Z</dcterms:created>
  <dcterms:modified xsi:type="dcterms:W3CDTF">2018-03-22T08:16:00Z</dcterms:modified>
</cp:coreProperties>
</file>