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F140" w14:textId="77777777" w:rsidR="004B04FF" w:rsidRDefault="000502D5" w:rsidP="00CF1E31">
      <w:pPr>
        <w:jc w:val="center"/>
      </w:pPr>
      <w:r>
        <w:rPr>
          <w:noProof/>
          <w:lang w:eastAsia="en-GB"/>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le"/>
        <w:rPr>
          <w:i w:val="0"/>
        </w:rPr>
      </w:pPr>
      <w:r>
        <w:rPr>
          <w:i w:val="0"/>
        </w:rPr>
        <w:t>Open Data Platform: Requirements and Implementation Plans</w:t>
      </w:r>
    </w:p>
    <w:p w14:paraId="6CCD6D59" w14:textId="2656974F" w:rsidR="001C5D2E" w:rsidRDefault="00341CB6" w:rsidP="006669E7">
      <w:pPr>
        <w:pStyle w:val="Subtitle"/>
      </w:pPr>
      <w:r>
        <w:t>M4.1</w:t>
      </w:r>
    </w:p>
    <w:p w14:paraId="1FE8D8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oSpacing"/>
              <w:rPr>
                <w:b/>
              </w:rPr>
            </w:pPr>
            <w:r w:rsidRPr="00CF1E31">
              <w:rPr>
                <w:b/>
              </w:rPr>
              <w:t>Date</w:t>
            </w:r>
          </w:p>
        </w:tc>
        <w:tc>
          <w:tcPr>
            <w:tcW w:w="5103" w:type="dxa"/>
          </w:tcPr>
          <w:p w14:paraId="29B9B955" w14:textId="26433DD0" w:rsidR="000502D5" w:rsidRPr="00377AAE" w:rsidRDefault="00B60A6E" w:rsidP="00B60A6E">
            <w:pPr>
              <w:pStyle w:val="NoSpacing"/>
            </w:pPr>
            <w:r w:rsidRPr="00377AAE">
              <w:fldChar w:fldCharType="begin"/>
            </w:r>
            <w:r w:rsidRPr="00377AAE">
              <w:instrText xml:space="preserve"> CREATEDATE  \@ "d MMMM yyyy"  \* MERGEFORMAT </w:instrText>
            </w:r>
            <w:r w:rsidRPr="00377AAE">
              <w:fldChar w:fldCharType="separate"/>
            </w:r>
            <w:r w:rsidR="009D07E4">
              <w:rPr>
                <w:noProof/>
              </w:rPr>
              <w:t>31</w:t>
            </w:r>
            <w:r w:rsidRPr="00377AAE">
              <w:rPr>
                <w:noProof/>
              </w:rPr>
              <w:t xml:space="preserve"> Aug 2015</w:t>
            </w:r>
            <w:r w:rsidRPr="00377AAE">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oSpacing"/>
              <w:rPr>
                <w:b/>
              </w:rPr>
            </w:pPr>
            <w:r w:rsidRPr="00CF1E31">
              <w:rPr>
                <w:b/>
              </w:rPr>
              <w:t>Activity</w:t>
            </w:r>
          </w:p>
        </w:tc>
        <w:tc>
          <w:tcPr>
            <w:tcW w:w="5103" w:type="dxa"/>
          </w:tcPr>
          <w:p w14:paraId="2E063C76" w14:textId="052A5CB5" w:rsidR="000502D5" w:rsidRPr="00CF1E31" w:rsidRDefault="00D52382" w:rsidP="00D52382">
            <w:pPr>
              <w:pStyle w:val="NoSpacing"/>
            </w:pPr>
            <w:r>
              <w:t>WP4</w:t>
            </w:r>
          </w:p>
        </w:tc>
      </w:tr>
      <w:tr w:rsidR="000502D5" w:rsidRPr="00CF1E31" w14:paraId="4EC950F2" w14:textId="77777777" w:rsidTr="00835E24">
        <w:tc>
          <w:tcPr>
            <w:tcW w:w="2835" w:type="dxa"/>
          </w:tcPr>
          <w:p w14:paraId="7E0DDC05" w14:textId="77777777" w:rsidR="000502D5" w:rsidRPr="00CF1E31" w:rsidRDefault="00835E24" w:rsidP="00CF1E31">
            <w:pPr>
              <w:pStyle w:val="NoSpacing"/>
              <w:rPr>
                <w:b/>
              </w:rPr>
            </w:pPr>
            <w:r w:rsidRPr="00CF1E31">
              <w:rPr>
                <w:b/>
              </w:rPr>
              <w:t>Lead Partner</w:t>
            </w:r>
          </w:p>
        </w:tc>
        <w:tc>
          <w:tcPr>
            <w:tcW w:w="5103" w:type="dxa"/>
          </w:tcPr>
          <w:p w14:paraId="74BE978F" w14:textId="77777777" w:rsidR="000502D5" w:rsidRPr="00CF1E31" w:rsidRDefault="00F7048A" w:rsidP="00CF1E31">
            <w:pPr>
              <w:pStyle w:val="NoSpacing"/>
            </w:pPr>
            <w:r>
              <w:t>CYFRONET</w:t>
            </w:r>
          </w:p>
        </w:tc>
      </w:tr>
      <w:tr w:rsidR="000502D5" w:rsidRPr="00CF1E31" w14:paraId="05AE2058" w14:textId="77777777" w:rsidTr="00835E24">
        <w:tc>
          <w:tcPr>
            <w:tcW w:w="2835" w:type="dxa"/>
          </w:tcPr>
          <w:p w14:paraId="1C332178" w14:textId="77777777" w:rsidR="000502D5" w:rsidRPr="00CF1E31" w:rsidRDefault="00835E24" w:rsidP="00CF1E31">
            <w:pPr>
              <w:pStyle w:val="NoSpacing"/>
              <w:rPr>
                <w:b/>
              </w:rPr>
            </w:pPr>
            <w:r w:rsidRPr="00CF1E31">
              <w:rPr>
                <w:b/>
              </w:rPr>
              <w:t>Document Status</w:t>
            </w:r>
          </w:p>
        </w:tc>
        <w:tc>
          <w:tcPr>
            <w:tcW w:w="5103" w:type="dxa"/>
          </w:tcPr>
          <w:p w14:paraId="7097ABFE" w14:textId="740A880A" w:rsidR="000502D5" w:rsidRPr="0094309A" w:rsidRDefault="006F1377" w:rsidP="00CF1E31">
            <w:pPr>
              <w:pStyle w:val="NoSpacing"/>
            </w:pPr>
            <w:r>
              <w:t>FINAL</w:t>
            </w:r>
          </w:p>
        </w:tc>
      </w:tr>
      <w:tr w:rsidR="000502D5" w:rsidRPr="00CF1E31" w14:paraId="354899EA" w14:textId="77777777" w:rsidTr="00835E24">
        <w:tc>
          <w:tcPr>
            <w:tcW w:w="2835" w:type="dxa"/>
          </w:tcPr>
          <w:p w14:paraId="041B8732" w14:textId="77777777" w:rsidR="000502D5" w:rsidRPr="00CF1E31" w:rsidRDefault="00835E24" w:rsidP="00CF1E31">
            <w:pPr>
              <w:pStyle w:val="NoSpacing"/>
              <w:rPr>
                <w:b/>
              </w:rPr>
            </w:pPr>
            <w:r w:rsidRPr="00CF1E31">
              <w:rPr>
                <w:b/>
              </w:rPr>
              <w:t>Document Link</w:t>
            </w:r>
          </w:p>
        </w:tc>
        <w:tc>
          <w:tcPr>
            <w:tcW w:w="5103" w:type="dxa"/>
          </w:tcPr>
          <w:p w14:paraId="2F1E379F" w14:textId="46A9C93B" w:rsidR="000502D5" w:rsidRPr="00CF1E31" w:rsidRDefault="00184CE9" w:rsidP="00CF1E31">
            <w:pPr>
              <w:pStyle w:val="NoSpacing"/>
            </w:pPr>
            <w:hyperlink r:id="rId10" w:history="1">
              <w:r w:rsidR="002A7C84" w:rsidRPr="00587F6A">
                <w:rPr>
                  <w:rStyle w:val="Hyperlink"/>
                </w:rPr>
                <w:t>https://documents.egi.eu/document/2547</w:t>
              </w:r>
            </w:hyperlink>
            <w:r w:rsidR="002A7C84">
              <w:t xml:space="preserve"> </w:t>
            </w:r>
          </w:p>
        </w:tc>
      </w:tr>
    </w:tbl>
    <w:p w14:paraId="3D4586F7" w14:textId="77777777" w:rsidR="000502D5" w:rsidRDefault="000502D5" w:rsidP="000502D5"/>
    <w:p w14:paraId="2F578D38" w14:textId="77777777" w:rsidR="00835E24" w:rsidRPr="000502D5" w:rsidRDefault="00835E24" w:rsidP="00EA73F8">
      <w:pPr>
        <w:pStyle w:val="Subtitle"/>
      </w:pPr>
      <w:r>
        <w:t>Abstract</w:t>
      </w:r>
    </w:p>
    <w:p w14:paraId="4CD16EDE" w14:textId="35A15504" w:rsidR="000502D5" w:rsidRPr="00915836" w:rsidRDefault="005D24EA" w:rsidP="00835E24">
      <w:pPr>
        <w:rPr>
          <w:rFonts w:ascii="Times New Roman" w:hAnsi="Times New Roman"/>
        </w:rPr>
      </w:pPr>
      <w:r>
        <w:t xml:space="preserve">This report </w:t>
      </w:r>
      <w:r w:rsidR="00F7048A">
        <w:t xml:space="preserve">includes </w:t>
      </w:r>
      <w:r w:rsidR="00915836">
        <w:t>requirements</w:t>
      </w:r>
      <w:r>
        <w:t xml:space="preserve"> from selected comm</w:t>
      </w:r>
      <w:r w:rsidR="00915836">
        <w:t xml:space="preserve">unities interested in Open Data. The communities requirements have been collected using custom questionnaires and </w:t>
      </w:r>
      <w:r w:rsidR="00AD6110">
        <w:t xml:space="preserve">the </w:t>
      </w:r>
      <w:r w:rsidR="00915836">
        <w:t xml:space="preserve">summary of these findings </w:t>
      </w:r>
      <w:r w:rsidR="00AD6110" w:rsidRPr="009D07E4">
        <w:t>has</w:t>
      </w:r>
      <w:r w:rsidR="00AD6110">
        <w:t xml:space="preserve"> </w:t>
      </w:r>
      <w:r w:rsidR="00915836">
        <w:t>been described in this document, along with overview of data management technologies related to open</w:t>
      </w:r>
      <w:r w:rsidR="009C5EAC">
        <w:t xml:space="preserve"> data provision. Identification of technological gaps with respect to the requirements </w:t>
      </w:r>
      <w:r w:rsidR="00915836">
        <w:t>has been created based on comparison between requirements and available technologies and</w:t>
      </w:r>
      <w:r w:rsidR="00AD6110" w:rsidRPr="009D07E4">
        <w:t xml:space="preserve"> the </w:t>
      </w:r>
      <w:r w:rsidR="00915836">
        <w:t>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eastAsia="en-GB"/>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629CE933" w:rsidR="00B60F00" w:rsidRDefault="00B60F00" w:rsidP="00B60F00">
      <w:r w:rsidRPr="001365FE">
        <w:t>This work by Parties of the EGI-Engage Consortium is licensed under a Creative Commons Attribution 4.0 International License</w:t>
      </w:r>
      <w:r>
        <w:t xml:space="preserve"> (</w:t>
      </w:r>
      <w:hyperlink r:id="rId12" w:history="1">
        <w:r w:rsidR="00F946F2" w:rsidRPr="00587F6A">
          <w:rPr>
            <w:rStyle w:val="Hyperlink"/>
          </w:rPr>
          <w:t>http://creativecommons.org/licenses/by/4.0/</w:t>
        </w:r>
      </w:hyperlink>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oSpacing"/>
              <w:rPr>
                <w:b/>
              </w:rPr>
            </w:pPr>
          </w:p>
        </w:tc>
        <w:tc>
          <w:tcPr>
            <w:tcW w:w="3610" w:type="dxa"/>
            <w:shd w:val="clear" w:color="auto" w:fill="B8CCE4" w:themeFill="accent1" w:themeFillTint="66"/>
          </w:tcPr>
          <w:p w14:paraId="7C20C5DA" w14:textId="2D0C81AC"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oSpacing"/>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oSpacing"/>
              <w:rPr>
                <w:b/>
              </w:rPr>
            </w:pPr>
            <w:r w:rsidRPr="002E5F1F">
              <w:rPr>
                <w:b/>
              </w:rPr>
              <w:t>From:</w:t>
            </w:r>
          </w:p>
        </w:tc>
        <w:tc>
          <w:tcPr>
            <w:tcW w:w="3610" w:type="dxa"/>
          </w:tcPr>
          <w:p w14:paraId="565E644D" w14:textId="1BE72E1B" w:rsidR="002E5F1F" w:rsidRDefault="00C07C27" w:rsidP="002E5F1F">
            <w:pPr>
              <w:pStyle w:val="NoSpacing"/>
            </w:pPr>
            <w:r>
              <w:t>Bartosz Kryza</w:t>
            </w:r>
          </w:p>
        </w:tc>
        <w:tc>
          <w:tcPr>
            <w:tcW w:w="1843" w:type="dxa"/>
          </w:tcPr>
          <w:p w14:paraId="7E3AB39D" w14:textId="0EE081F3" w:rsidR="002E5F1F" w:rsidRDefault="00C07C27" w:rsidP="002E5F1F">
            <w:pPr>
              <w:pStyle w:val="NoSpacing"/>
            </w:pPr>
            <w:r>
              <w:t>CYFRONET</w:t>
            </w:r>
          </w:p>
        </w:tc>
        <w:tc>
          <w:tcPr>
            <w:tcW w:w="1479" w:type="dxa"/>
          </w:tcPr>
          <w:p w14:paraId="2D097F7A" w14:textId="01AD9349" w:rsidR="002E5F1F" w:rsidRDefault="002A7C84" w:rsidP="002E5F1F">
            <w:pPr>
              <w:pStyle w:val="NoSpacing"/>
            </w:pPr>
            <w:r>
              <w:t>6</w:t>
            </w:r>
            <w:r w:rsidR="00C07C27">
              <w:t xml:space="preserve"> Aug 2015</w:t>
            </w: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oSpacing"/>
              <w:rPr>
                <w:b/>
              </w:rPr>
            </w:pPr>
            <w:r w:rsidRPr="002E5F1F">
              <w:rPr>
                <w:b/>
              </w:rPr>
              <w:t>Moderated by:</w:t>
            </w:r>
          </w:p>
        </w:tc>
        <w:tc>
          <w:tcPr>
            <w:tcW w:w="3610" w:type="dxa"/>
          </w:tcPr>
          <w:p w14:paraId="1996C6A1" w14:textId="759A6FB6" w:rsidR="002E5F1F" w:rsidRDefault="00C07C27" w:rsidP="002E5F1F">
            <w:pPr>
              <w:pStyle w:val="NoSpacing"/>
            </w:pPr>
            <w:r>
              <w:t>Sandro Fiore</w:t>
            </w:r>
          </w:p>
        </w:tc>
        <w:tc>
          <w:tcPr>
            <w:tcW w:w="1843" w:type="dxa"/>
          </w:tcPr>
          <w:p w14:paraId="484EDE36" w14:textId="48F0105E" w:rsidR="002E5F1F" w:rsidRDefault="0092056D" w:rsidP="002E5F1F">
            <w:pPr>
              <w:pStyle w:val="NoSpacing"/>
            </w:pPr>
            <w:r>
              <w:t>UNISALENTO</w:t>
            </w:r>
          </w:p>
        </w:tc>
        <w:tc>
          <w:tcPr>
            <w:tcW w:w="1479" w:type="dxa"/>
          </w:tcPr>
          <w:p w14:paraId="14AFA1A6" w14:textId="7AF80885" w:rsidR="002E5F1F" w:rsidRDefault="002A7C84" w:rsidP="002A7C84">
            <w:pPr>
              <w:pStyle w:val="NoSpacing"/>
            </w:pPr>
            <w:r>
              <w:t>10 Aug 2015</w:t>
            </w:r>
          </w:p>
        </w:tc>
      </w:tr>
      <w:tr w:rsidR="002E5F1F" w14:paraId="2AD9D78D" w14:textId="77777777" w:rsidTr="00E04C11">
        <w:tc>
          <w:tcPr>
            <w:tcW w:w="2310" w:type="dxa"/>
            <w:shd w:val="clear" w:color="auto" w:fill="B8CCE4" w:themeFill="accent1" w:themeFillTint="66"/>
          </w:tcPr>
          <w:p w14:paraId="153719DF" w14:textId="431F1EA3" w:rsidR="002E5F1F" w:rsidRPr="002E5F1F" w:rsidRDefault="002E5F1F" w:rsidP="002E5F1F">
            <w:pPr>
              <w:pStyle w:val="NoSpacing"/>
              <w:rPr>
                <w:b/>
              </w:rPr>
            </w:pPr>
            <w:r w:rsidRPr="002E5F1F">
              <w:rPr>
                <w:b/>
              </w:rPr>
              <w:t>Reviewed by</w:t>
            </w:r>
            <w:r w:rsidR="00C07C27">
              <w:rPr>
                <w:b/>
              </w:rPr>
              <w:t>:</w:t>
            </w:r>
          </w:p>
        </w:tc>
        <w:tc>
          <w:tcPr>
            <w:tcW w:w="3610" w:type="dxa"/>
          </w:tcPr>
          <w:p w14:paraId="7CB260FF" w14:textId="77777777" w:rsidR="002A7C84" w:rsidRDefault="002A7C84" w:rsidP="002E5F1F">
            <w:pPr>
              <w:pStyle w:val="NoSpacing"/>
            </w:pPr>
            <w:r>
              <w:t>Sandro Fiore</w:t>
            </w:r>
          </w:p>
          <w:p w14:paraId="7DE83475" w14:textId="62400741" w:rsidR="002E5F1F" w:rsidRDefault="00C07C27" w:rsidP="002E5F1F">
            <w:pPr>
              <w:pStyle w:val="NoSpacing"/>
            </w:pPr>
            <w:proofErr w:type="spellStart"/>
            <w:r>
              <w:t>Giacinto</w:t>
            </w:r>
            <w:proofErr w:type="spellEnd"/>
            <w:r>
              <w:t xml:space="preserve"> </w:t>
            </w:r>
            <w:proofErr w:type="spellStart"/>
            <w:r>
              <w:t>Donvito</w:t>
            </w:r>
            <w:proofErr w:type="spellEnd"/>
          </w:p>
        </w:tc>
        <w:tc>
          <w:tcPr>
            <w:tcW w:w="1843" w:type="dxa"/>
          </w:tcPr>
          <w:p w14:paraId="342658D3" w14:textId="77777777" w:rsidR="002A7C84" w:rsidRDefault="002A7C84" w:rsidP="002E5F1F">
            <w:pPr>
              <w:pStyle w:val="NoSpacing"/>
            </w:pPr>
            <w:r>
              <w:t>UNISALENTO</w:t>
            </w:r>
          </w:p>
          <w:p w14:paraId="50317266" w14:textId="3E2A5FC8" w:rsidR="002E5F1F" w:rsidRDefault="0092056D" w:rsidP="002E5F1F">
            <w:pPr>
              <w:pStyle w:val="NoSpacing"/>
            </w:pPr>
            <w:r>
              <w:t>INFN</w:t>
            </w:r>
          </w:p>
        </w:tc>
        <w:tc>
          <w:tcPr>
            <w:tcW w:w="1479" w:type="dxa"/>
          </w:tcPr>
          <w:p w14:paraId="13FEA3AD" w14:textId="7C571B49" w:rsidR="002E5F1F" w:rsidRDefault="002A7C84" w:rsidP="002E5F1F">
            <w:pPr>
              <w:pStyle w:val="NoSpacing"/>
            </w:pPr>
            <w:r>
              <w:t>10 Aug 2015</w:t>
            </w: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oSpacing"/>
              <w:rPr>
                <w:b/>
              </w:rPr>
            </w:pPr>
            <w:r w:rsidRPr="002E5F1F">
              <w:rPr>
                <w:b/>
              </w:rPr>
              <w:t>Approved by:</w:t>
            </w:r>
          </w:p>
        </w:tc>
        <w:tc>
          <w:tcPr>
            <w:tcW w:w="3610" w:type="dxa"/>
          </w:tcPr>
          <w:p w14:paraId="5F9721B6" w14:textId="13FE4FD2" w:rsidR="002E5F1F" w:rsidRDefault="002A7C84" w:rsidP="002E5F1F">
            <w:pPr>
              <w:pStyle w:val="NoSpacing"/>
            </w:pPr>
            <w:r>
              <w:t>AMB</w:t>
            </w:r>
            <w:r w:rsidR="00073BDF">
              <w:t xml:space="preserve"> and PMB</w:t>
            </w:r>
          </w:p>
        </w:tc>
        <w:tc>
          <w:tcPr>
            <w:tcW w:w="1843" w:type="dxa"/>
          </w:tcPr>
          <w:p w14:paraId="43F538D5" w14:textId="77777777" w:rsidR="002E5F1F" w:rsidRDefault="002E5F1F" w:rsidP="002E5F1F">
            <w:pPr>
              <w:pStyle w:val="NoSpacing"/>
            </w:pPr>
          </w:p>
        </w:tc>
        <w:tc>
          <w:tcPr>
            <w:tcW w:w="1479" w:type="dxa"/>
          </w:tcPr>
          <w:p w14:paraId="31921B92" w14:textId="4EDFA82F" w:rsidR="002E5F1F" w:rsidRDefault="002A7C84" w:rsidP="002E5F1F">
            <w:pPr>
              <w:pStyle w:val="NoSpacing"/>
            </w:pPr>
            <w:r>
              <w:t>31 Aug 2015</w:t>
            </w: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oSpacing"/>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oSpacing"/>
            </w:pPr>
            <w:r>
              <w:t>13 Jul 2015</w:t>
            </w:r>
          </w:p>
        </w:tc>
        <w:tc>
          <w:tcPr>
            <w:tcW w:w="3433" w:type="dxa"/>
            <w:shd w:val="clear" w:color="auto" w:fill="auto"/>
          </w:tcPr>
          <w:p w14:paraId="0C6ED7E0" w14:textId="5B9FFA70" w:rsidR="002E5F1F" w:rsidRDefault="00341CB6" w:rsidP="00EA4DBA">
            <w:pPr>
              <w:pStyle w:val="NoSpacing"/>
              <w:jc w:val="left"/>
            </w:pPr>
            <w:r>
              <w:t>First draft on structure</w:t>
            </w:r>
          </w:p>
        </w:tc>
        <w:tc>
          <w:tcPr>
            <w:tcW w:w="3605" w:type="dxa"/>
            <w:shd w:val="clear" w:color="auto" w:fill="auto"/>
          </w:tcPr>
          <w:p w14:paraId="135C55AA" w14:textId="54232C15" w:rsidR="00576ECC" w:rsidRDefault="00576ECC" w:rsidP="00341CB6">
            <w:pPr>
              <w:pStyle w:val="NoSpacing"/>
            </w:pPr>
            <w:r>
              <w:t xml:space="preserve">Y. Chen, L. </w:t>
            </w:r>
            <w:proofErr w:type="spellStart"/>
            <w:r>
              <w:t>Dutka</w:t>
            </w:r>
            <w:proofErr w:type="spellEnd"/>
            <w:r>
              <w:t>,</w:t>
            </w:r>
            <w:r w:rsidR="0012638B">
              <w:t xml:space="preserve"> </w:t>
            </w:r>
            <w:r>
              <w:t>B. Kryza,</w:t>
            </w:r>
            <w:r w:rsidR="0012638B">
              <w:t xml:space="preserve"> </w:t>
            </w:r>
            <w:r w:rsidR="00FC089E">
              <w:t>T. Ferrari</w:t>
            </w:r>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oSpacing"/>
              <w:rPr>
                <w:b/>
              </w:rPr>
            </w:pPr>
            <w:r>
              <w:rPr>
                <w:b/>
              </w:rPr>
              <w:t>V.</w:t>
            </w:r>
            <w:r w:rsidR="009F1F8D">
              <w:rPr>
                <w:b/>
              </w:rPr>
              <w:t>1</w:t>
            </w:r>
          </w:p>
        </w:tc>
        <w:tc>
          <w:tcPr>
            <w:tcW w:w="1392" w:type="dxa"/>
            <w:shd w:val="clear" w:color="auto" w:fill="auto"/>
          </w:tcPr>
          <w:p w14:paraId="5A00CF48" w14:textId="253D137D" w:rsidR="002E5F1F" w:rsidRDefault="00FC089E" w:rsidP="00341CB6">
            <w:pPr>
              <w:pStyle w:val="NoSpacing"/>
            </w:pPr>
            <w:r>
              <w:t>29 Jul 2015</w:t>
            </w:r>
          </w:p>
        </w:tc>
        <w:tc>
          <w:tcPr>
            <w:tcW w:w="3433" w:type="dxa"/>
            <w:shd w:val="clear" w:color="auto" w:fill="auto"/>
          </w:tcPr>
          <w:p w14:paraId="6C1CDB7D" w14:textId="33216CD1" w:rsidR="002E5F1F" w:rsidRDefault="00FC089E" w:rsidP="00EA4DBA">
            <w:pPr>
              <w:pStyle w:val="NoSpacing"/>
              <w:jc w:val="left"/>
            </w:pPr>
            <w:r>
              <w:t>First draft</w:t>
            </w:r>
          </w:p>
        </w:tc>
        <w:tc>
          <w:tcPr>
            <w:tcW w:w="3605" w:type="dxa"/>
            <w:shd w:val="clear" w:color="auto" w:fill="auto"/>
          </w:tcPr>
          <w:p w14:paraId="2A1D3E8D" w14:textId="5135058D" w:rsidR="002E5F1F" w:rsidRDefault="00FC089E" w:rsidP="00341CB6">
            <w:pPr>
              <w:pStyle w:val="NoSpacing"/>
            </w:pPr>
            <w:r>
              <w:t>B. Kryza,</w:t>
            </w:r>
            <w:r w:rsidR="0012638B">
              <w:t xml:space="preserve"> </w:t>
            </w:r>
            <w:r>
              <w:t xml:space="preserve">Y. Chen, L. </w:t>
            </w:r>
            <w:proofErr w:type="spellStart"/>
            <w:r>
              <w:t>Dutka</w:t>
            </w:r>
            <w:proofErr w:type="spellEnd"/>
            <w:r>
              <w:t>,</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oSpacing"/>
              <w:rPr>
                <w:b/>
              </w:rPr>
            </w:pPr>
            <w:r w:rsidRPr="00C168C5">
              <w:rPr>
                <w:b/>
              </w:rPr>
              <w:t>V.2</w:t>
            </w:r>
          </w:p>
        </w:tc>
        <w:tc>
          <w:tcPr>
            <w:tcW w:w="1392" w:type="dxa"/>
            <w:shd w:val="clear" w:color="auto" w:fill="auto"/>
          </w:tcPr>
          <w:p w14:paraId="7978F2DE" w14:textId="6B3C1F08" w:rsidR="00C168C5" w:rsidRPr="00C168C5" w:rsidRDefault="00DF3B31" w:rsidP="00341CB6">
            <w:pPr>
              <w:pStyle w:val="NoSpacing"/>
            </w:pPr>
            <w:r>
              <w:t>6</w:t>
            </w:r>
            <w:r w:rsidR="00C168C5" w:rsidRPr="00C168C5">
              <w:t xml:space="preserve"> Aug 2015</w:t>
            </w:r>
          </w:p>
        </w:tc>
        <w:tc>
          <w:tcPr>
            <w:tcW w:w="3433" w:type="dxa"/>
            <w:shd w:val="clear" w:color="auto" w:fill="auto"/>
          </w:tcPr>
          <w:p w14:paraId="300A221D" w14:textId="727DC44B" w:rsidR="00C168C5" w:rsidRPr="00C168C5" w:rsidRDefault="00C168C5" w:rsidP="00EA4DBA">
            <w:pPr>
              <w:pStyle w:val="NoSpacing"/>
              <w:jc w:val="left"/>
            </w:pPr>
            <w:r w:rsidRPr="00C168C5">
              <w:t>First version for</w:t>
            </w:r>
            <w:r w:rsidR="00FB4111">
              <w:t xml:space="preserve"> external</w:t>
            </w:r>
            <w:r w:rsidRPr="00C168C5">
              <w:t xml:space="preserve"> review</w:t>
            </w:r>
          </w:p>
        </w:tc>
        <w:tc>
          <w:tcPr>
            <w:tcW w:w="3605" w:type="dxa"/>
            <w:shd w:val="clear" w:color="auto" w:fill="auto"/>
          </w:tcPr>
          <w:p w14:paraId="0FCB88EE" w14:textId="3EC3642F" w:rsidR="00C168C5" w:rsidRPr="00C168C5" w:rsidRDefault="00C168C5" w:rsidP="00341CB6">
            <w:pPr>
              <w:pStyle w:val="NoSpacing"/>
            </w:pPr>
            <w:r w:rsidRPr="00C168C5">
              <w:t xml:space="preserve">B. Kryza, L. </w:t>
            </w:r>
            <w:proofErr w:type="spellStart"/>
            <w:r w:rsidRPr="00C168C5">
              <w:t>Dutka</w:t>
            </w:r>
            <w:proofErr w:type="spellEnd"/>
            <w:r w:rsidRPr="00C168C5">
              <w:t>, Y. Chen, T. Ferrari</w:t>
            </w:r>
          </w:p>
        </w:tc>
      </w:tr>
      <w:tr w:rsidR="00EA4DBA" w14:paraId="46384C00" w14:textId="77777777" w:rsidTr="0012638B">
        <w:tc>
          <w:tcPr>
            <w:tcW w:w="812" w:type="dxa"/>
            <w:shd w:val="clear" w:color="auto" w:fill="auto"/>
          </w:tcPr>
          <w:p w14:paraId="72019A02" w14:textId="2FD541A0" w:rsidR="00EA4DBA" w:rsidRPr="00C168C5" w:rsidRDefault="002A7C84" w:rsidP="00341CB6">
            <w:pPr>
              <w:pStyle w:val="NoSpacing"/>
              <w:rPr>
                <w:b/>
              </w:rPr>
            </w:pPr>
            <w:r>
              <w:rPr>
                <w:b/>
              </w:rPr>
              <w:t>FINAL</w:t>
            </w:r>
          </w:p>
        </w:tc>
        <w:tc>
          <w:tcPr>
            <w:tcW w:w="1392" w:type="dxa"/>
            <w:shd w:val="clear" w:color="auto" w:fill="auto"/>
          </w:tcPr>
          <w:p w14:paraId="427E22C2" w14:textId="3CFEAF0C" w:rsidR="00EA4DBA" w:rsidRDefault="00EA4DBA" w:rsidP="00341CB6">
            <w:pPr>
              <w:pStyle w:val="NoSpacing"/>
            </w:pPr>
            <w:r>
              <w:t>31 Aug 2015</w:t>
            </w:r>
          </w:p>
        </w:tc>
        <w:tc>
          <w:tcPr>
            <w:tcW w:w="3433" w:type="dxa"/>
            <w:shd w:val="clear" w:color="auto" w:fill="auto"/>
          </w:tcPr>
          <w:p w14:paraId="7C084078" w14:textId="34BEB528" w:rsidR="00EA4DBA" w:rsidRPr="00C168C5" w:rsidRDefault="00EA4DBA" w:rsidP="002A7C84">
            <w:pPr>
              <w:pStyle w:val="NoSpacing"/>
              <w:jc w:val="left"/>
            </w:pPr>
            <w:r>
              <w:t xml:space="preserve">Final version </w:t>
            </w:r>
          </w:p>
        </w:tc>
        <w:tc>
          <w:tcPr>
            <w:tcW w:w="3605" w:type="dxa"/>
            <w:shd w:val="clear" w:color="auto" w:fill="auto"/>
          </w:tcPr>
          <w:p w14:paraId="639E2D2F" w14:textId="5DF12D60" w:rsidR="00EA4DBA" w:rsidRPr="00C168C5" w:rsidRDefault="00EA4DBA" w:rsidP="00341CB6">
            <w:pPr>
              <w:pStyle w:val="NoSpacing"/>
            </w:pPr>
            <w:r>
              <w:t xml:space="preserve">B. Kryza, L. </w:t>
            </w:r>
            <w:proofErr w:type="spellStart"/>
            <w:r>
              <w:t>Dutka</w:t>
            </w:r>
            <w:proofErr w:type="spellEnd"/>
            <w:r>
              <w:t>, Y. Chen</w:t>
            </w:r>
          </w:p>
        </w:tc>
      </w:tr>
    </w:tbl>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oSpacing"/>
              <w:rPr>
                <w:b/>
                <w:i/>
              </w:rPr>
            </w:pPr>
            <w:r w:rsidRPr="005475C7">
              <w:rPr>
                <w:b/>
                <w:i/>
              </w:rPr>
              <w:t>Acronym</w:t>
            </w:r>
          </w:p>
        </w:tc>
        <w:tc>
          <w:tcPr>
            <w:tcW w:w="8122" w:type="dxa"/>
            <w:shd w:val="clear" w:color="auto" w:fill="B8CCE4" w:themeFill="accent1" w:themeFillTint="66"/>
          </w:tcPr>
          <w:p w14:paraId="0ABBBF21" w14:textId="07E8E8A2" w:rsidR="005475C7" w:rsidRPr="005475C7" w:rsidRDefault="005475C7" w:rsidP="005475C7">
            <w:pPr>
              <w:pStyle w:val="NoSpacing"/>
              <w:rPr>
                <w:b/>
                <w:i/>
              </w:rPr>
            </w:pPr>
            <w:r w:rsidRPr="005475C7">
              <w:rPr>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oSpacing"/>
              <w:rPr>
                <w:b/>
                <w:sz w:val="20"/>
                <w:szCs w:val="20"/>
              </w:rPr>
            </w:pPr>
            <w:r w:rsidRPr="005475C7">
              <w:rPr>
                <w:rFonts w:cs="Helvetica"/>
                <w:b/>
                <w:sz w:val="20"/>
                <w:szCs w:val="20"/>
                <w:lang w:val="en-US"/>
              </w:rPr>
              <w:t>CDMI</w:t>
            </w:r>
          </w:p>
        </w:tc>
        <w:tc>
          <w:tcPr>
            <w:tcW w:w="8122" w:type="dxa"/>
            <w:shd w:val="clear" w:color="auto" w:fill="auto"/>
          </w:tcPr>
          <w:p w14:paraId="3266FBAB" w14:textId="77777777" w:rsidR="004602F9" w:rsidRPr="005475C7" w:rsidRDefault="004602F9" w:rsidP="005475C7">
            <w:pPr>
              <w:pStyle w:val="NoSpacing"/>
              <w:rPr>
                <w:sz w:val="20"/>
                <w:szCs w:val="20"/>
              </w:rPr>
            </w:pPr>
            <w:r>
              <w:rPr>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oSpacing"/>
              <w:rPr>
                <w:b/>
                <w:sz w:val="20"/>
                <w:szCs w:val="20"/>
              </w:rPr>
            </w:pPr>
            <w:r w:rsidRPr="005475C7">
              <w:rPr>
                <w:rFonts w:cs="Helvetica"/>
                <w:b/>
                <w:sz w:val="20"/>
                <w:szCs w:val="20"/>
                <w:lang w:val="en-US"/>
              </w:rPr>
              <w:t>CTA</w:t>
            </w:r>
          </w:p>
        </w:tc>
        <w:tc>
          <w:tcPr>
            <w:tcW w:w="8122" w:type="dxa"/>
            <w:shd w:val="clear" w:color="auto" w:fill="auto"/>
          </w:tcPr>
          <w:p w14:paraId="71F7829B" w14:textId="77777777" w:rsidR="004602F9" w:rsidRPr="005475C7" w:rsidRDefault="004602F9" w:rsidP="005475C7">
            <w:pPr>
              <w:pStyle w:val="NoSpacing"/>
              <w:rPr>
                <w:sz w:val="20"/>
                <w:szCs w:val="20"/>
              </w:rPr>
            </w:pPr>
            <w:r>
              <w:rPr>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oSpacing"/>
              <w:rPr>
                <w:b/>
                <w:sz w:val="20"/>
                <w:szCs w:val="20"/>
              </w:rPr>
            </w:pPr>
            <w:r w:rsidRPr="005475C7">
              <w:rPr>
                <w:rFonts w:cs="Helvetica"/>
                <w:b/>
                <w:sz w:val="20"/>
                <w:szCs w:val="20"/>
                <w:lang w:val="en-US"/>
              </w:rPr>
              <w:t>DOI</w:t>
            </w:r>
          </w:p>
        </w:tc>
        <w:tc>
          <w:tcPr>
            <w:tcW w:w="8122" w:type="dxa"/>
            <w:shd w:val="clear" w:color="auto" w:fill="auto"/>
          </w:tcPr>
          <w:p w14:paraId="07DB5A66" w14:textId="77777777" w:rsidR="004602F9" w:rsidRPr="005475C7" w:rsidRDefault="004602F9" w:rsidP="005475C7">
            <w:pPr>
              <w:pStyle w:val="NoSpacing"/>
              <w:rPr>
                <w:sz w:val="20"/>
                <w:szCs w:val="20"/>
              </w:rPr>
            </w:pPr>
            <w:r>
              <w:rPr>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oSpacing"/>
              <w:rPr>
                <w:b/>
                <w:sz w:val="20"/>
                <w:szCs w:val="20"/>
              </w:rPr>
            </w:pPr>
            <w:r w:rsidRPr="005475C7">
              <w:rPr>
                <w:b/>
                <w:sz w:val="20"/>
                <w:szCs w:val="20"/>
              </w:rPr>
              <w:t>EGI</w:t>
            </w:r>
          </w:p>
        </w:tc>
        <w:tc>
          <w:tcPr>
            <w:tcW w:w="8122" w:type="dxa"/>
            <w:shd w:val="clear" w:color="auto" w:fill="auto"/>
          </w:tcPr>
          <w:p w14:paraId="528CAC3E" w14:textId="77777777" w:rsidR="004602F9" w:rsidRPr="005475C7" w:rsidRDefault="004602F9" w:rsidP="005475C7">
            <w:pPr>
              <w:pStyle w:val="NoSpacing"/>
              <w:rPr>
                <w:sz w:val="20"/>
                <w:szCs w:val="20"/>
              </w:rPr>
            </w:pPr>
            <w:r w:rsidRPr="005475C7">
              <w:rPr>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oSpacing"/>
              <w:rPr>
                <w:b/>
                <w:sz w:val="20"/>
                <w:szCs w:val="20"/>
              </w:rPr>
            </w:pPr>
            <w:r w:rsidRPr="005475C7">
              <w:rPr>
                <w:rFonts w:cs="Helvetica"/>
                <w:b/>
                <w:sz w:val="20"/>
                <w:szCs w:val="20"/>
                <w:lang w:val="en-US"/>
              </w:rPr>
              <w:t>EML</w:t>
            </w:r>
          </w:p>
        </w:tc>
        <w:tc>
          <w:tcPr>
            <w:tcW w:w="8122" w:type="dxa"/>
            <w:shd w:val="clear" w:color="auto" w:fill="auto"/>
          </w:tcPr>
          <w:p w14:paraId="5BCBFAE4" w14:textId="77777777" w:rsidR="004602F9" w:rsidRPr="005475C7" w:rsidRDefault="004602F9" w:rsidP="005475C7">
            <w:pPr>
              <w:pStyle w:val="NoSpacing"/>
              <w:rPr>
                <w:sz w:val="20"/>
                <w:szCs w:val="20"/>
              </w:rPr>
            </w:pPr>
            <w:r>
              <w:rPr>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oSpacing"/>
              <w:rPr>
                <w:rFonts w:cs="Helvetica"/>
                <w:b/>
                <w:sz w:val="20"/>
                <w:szCs w:val="20"/>
                <w:lang w:val="en-US"/>
              </w:rPr>
            </w:pPr>
            <w:r>
              <w:rPr>
                <w:rFonts w:cs="Helvetica"/>
                <w:b/>
                <w:sz w:val="20"/>
                <w:szCs w:val="20"/>
                <w:lang w:val="en-US"/>
              </w:rPr>
              <w:t>GSI</w:t>
            </w:r>
          </w:p>
        </w:tc>
        <w:tc>
          <w:tcPr>
            <w:tcW w:w="8122" w:type="dxa"/>
            <w:shd w:val="clear" w:color="auto" w:fill="auto"/>
          </w:tcPr>
          <w:p w14:paraId="2225FE88" w14:textId="77777777" w:rsidR="004602F9" w:rsidRDefault="004602F9" w:rsidP="005475C7">
            <w:pPr>
              <w:pStyle w:val="NoSpacing"/>
              <w:rPr>
                <w:sz w:val="20"/>
                <w:szCs w:val="20"/>
              </w:rPr>
            </w:pPr>
            <w:r>
              <w:rPr>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oSpacing"/>
              <w:rPr>
                <w:b/>
                <w:sz w:val="20"/>
                <w:szCs w:val="20"/>
              </w:rPr>
            </w:pPr>
            <w:r w:rsidRPr="005475C7">
              <w:rPr>
                <w:rFonts w:cs="Helvetica"/>
                <w:b/>
                <w:sz w:val="20"/>
                <w:szCs w:val="20"/>
                <w:lang w:val="en-US"/>
              </w:rPr>
              <w:t>HBP</w:t>
            </w:r>
          </w:p>
        </w:tc>
        <w:tc>
          <w:tcPr>
            <w:tcW w:w="8122" w:type="dxa"/>
            <w:shd w:val="clear" w:color="auto" w:fill="auto"/>
          </w:tcPr>
          <w:p w14:paraId="0FC4E53B" w14:textId="77777777" w:rsidR="004602F9" w:rsidRPr="005475C7" w:rsidRDefault="004602F9" w:rsidP="005475C7">
            <w:pPr>
              <w:pStyle w:val="NoSpacing"/>
              <w:rPr>
                <w:sz w:val="20"/>
                <w:szCs w:val="20"/>
              </w:rPr>
            </w:pPr>
            <w:r>
              <w:rPr>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oSpacing"/>
              <w:rPr>
                <w:b/>
                <w:sz w:val="20"/>
                <w:szCs w:val="20"/>
              </w:rPr>
            </w:pPr>
            <w:r w:rsidRPr="005475C7">
              <w:rPr>
                <w:rFonts w:cs="Helvetica"/>
                <w:b/>
                <w:sz w:val="20"/>
                <w:szCs w:val="20"/>
                <w:lang w:val="en-US"/>
              </w:rPr>
              <w:t>ICT</w:t>
            </w:r>
          </w:p>
        </w:tc>
        <w:tc>
          <w:tcPr>
            <w:tcW w:w="8122" w:type="dxa"/>
            <w:shd w:val="clear" w:color="auto" w:fill="auto"/>
          </w:tcPr>
          <w:p w14:paraId="5802AD4B" w14:textId="77777777" w:rsidR="004602F9" w:rsidRPr="005475C7" w:rsidRDefault="004602F9" w:rsidP="005475C7">
            <w:pPr>
              <w:pStyle w:val="NoSpacing"/>
              <w:rPr>
                <w:sz w:val="20"/>
                <w:szCs w:val="20"/>
              </w:rPr>
            </w:pPr>
            <w:r>
              <w:rPr>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oSpacing"/>
              <w:rPr>
                <w:b/>
                <w:sz w:val="20"/>
                <w:szCs w:val="20"/>
              </w:rPr>
            </w:pPr>
            <w:r w:rsidRPr="005475C7">
              <w:rPr>
                <w:rFonts w:cs="Helvetica"/>
                <w:b/>
                <w:sz w:val="20"/>
                <w:szCs w:val="20"/>
                <w:lang w:val="en-US"/>
              </w:rPr>
              <w:t>NGI</w:t>
            </w:r>
          </w:p>
        </w:tc>
        <w:tc>
          <w:tcPr>
            <w:tcW w:w="8122" w:type="dxa"/>
            <w:shd w:val="clear" w:color="auto" w:fill="auto"/>
          </w:tcPr>
          <w:p w14:paraId="210796B0" w14:textId="77777777" w:rsidR="004602F9" w:rsidRPr="005475C7" w:rsidRDefault="004602F9" w:rsidP="005475C7">
            <w:pPr>
              <w:pStyle w:val="NoSpacing"/>
              <w:rPr>
                <w:sz w:val="20"/>
                <w:szCs w:val="20"/>
              </w:rPr>
            </w:pPr>
            <w:r>
              <w:rPr>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oSpacing"/>
              <w:rPr>
                <w:b/>
                <w:sz w:val="20"/>
                <w:szCs w:val="20"/>
              </w:rPr>
            </w:pPr>
            <w:r w:rsidRPr="005475C7">
              <w:rPr>
                <w:rFonts w:cs="Helvetica"/>
                <w:b/>
                <w:sz w:val="20"/>
                <w:szCs w:val="20"/>
                <w:lang w:val="en-US"/>
              </w:rPr>
              <w:t>ODP</w:t>
            </w:r>
          </w:p>
        </w:tc>
        <w:tc>
          <w:tcPr>
            <w:tcW w:w="8122" w:type="dxa"/>
            <w:shd w:val="clear" w:color="auto" w:fill="auto"/>
          </w:tcPr>
          <w:p w14:paraId="6066E997" w14:textId="77777777" w:rsidR="004602F9" w:rsidRPr="005475C7" w:rsidRDefault="004602F9" w:rsidP="005475C7">
            <w:pPr>
              <w:pStyle w:val="NoSpacing"/>
              <w:rPr>
                <w:sz w:val="20"/>
                <w:szCs w:val="20"/>
              </w:rPr>
            </w:pPr>
            <w:r>
              <w:rPr>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oSpacing"/>
              <w:rPr>
                <w:b/>
                <w:sz w:val="20"/>
                <w:szCs w:val="20"/>
              </w:rPr>
            </w:pPr>
            <w:r w:rsidRPr="005475C7">
              <w:rPr>
                <w:rFonts w:cs="Helvetica"/>
                <w:b/>
                <w:sz w:val="20"/>
                <w:szCs w:val="20"/>
                <w:lang w:val="en-US"/>
              </w:rPr>
              <w:t>OWL</w:t>
            </w:r>
          </w:p>
        </w:tc>
        <w:tc>
          <w:tcPr>
            <w:tcW w:w="8122" w:type="dxa"/>
            <w:shd w:val="clear" w:color="auto" w:fill="auto"/>
          </w:tcPr>
          <w:p w14:paraId="6E569D05" w14:textId="77777777" w:rsidR="004602F9" w:rsidRPr="005475C7" w:rsidRDefault="004602F9" w:rsidP="005475C7">
            <w:pPr>
              <w:pStyle w:val="NoSpacing"/>
              <w:rPr>
                <w:sz w:val="20"/>
                <w:szCs w:val="20"/>
              </w:rPr>
            </w:pPr>
            <w:r>
              <w:rPr>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oSpacing"/>
              <w:rPr>
                <w:b/>
                <w:sz w:val="20"/>
                <w:szCs w:val="20"/>
              </w:rPr>
            </w:pPr>
            <w:r w:rsidRPr="005475C7">
              <w:rPr>
                <w:rFonts w:cs="Helvetica"/>
                <w:b/>
                <w:sz w:val="20"/>
                <w:szCs w:val="20"/>
                <w:lang w:val="en-US"/>
              </w:rPr>
              <w:t>PDB</w:t>
            </w:r>
          </w:p>
        </w:tc>
        <w:tc>
          <w:tcPr>
            <w:tcW w:w="8122" w:type="dxa"/>
            <w:shd w:val="clear" w:color="auto" w:fill="auto"/>
          </w:tcPr>
          <w:p w14:paraId="19A2A6A0" w14:textId="77777777" w:rsidR="004602F9" w:rsidRPr="005475C7" w:rsidRDefault="004602F9" w:rsidP="005475C7">
            <w:pPr>
              <w:pStyle w:val="NoSpacing"/>
              <w:rPr>
                <w:sz w:val="20"/>
                <w:szCs w:val="20"/>
              </w:rPr>
            </w:pPr>
            <w:r>
              <w:rPr>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oSpacing"/>
              <w:rPr>
                <w:b/>
                <w:sz w:val="20"/>
                <w:szCs w:val="20"/>
              </w:rPr>
            </w:pPr>
            <w:r w:rsidRPr="005475C7">
              <w:rPr>
                <w:rFonts w:cs="Helvetica"/>
                <w:b/>
                <w:sz w:val="20"/>
                <w:szCs w:val="20"/>
                <w:lang w:val="en-US"/>
              </w:rPr>
              <w:t>POSIX</w:t>
            </w:r>
          </w:p>
        </w:tc>
        <w:tc>
          <w:tcPr>
            <w:tcW w:w="8122" w:type="dxa"/>
            <w:shd w:val="clear" w:color="auto" w:fill="auto"/>
          </w:tcPr>
          <w:p w14:paraId="686920E2" w14:textId="77777777" w:rsidR="004602F9" w:rsidRPr="005475C7" w:rsidRDefault="004602F9" w:rsidP="005475C7">
            <w:pPr>
              <w:pStyle w:val="NoSpacing"/>
              <w:rPr>
                <w:sz w:val="20"/>
                <w:szCs w:val="20"/>
              </w:rPr>
            </w:pPr>
            <w:r>
              <w:rPr>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oSpacing"/>
              <w:rPr>
                <w:b/>
                <w:sz w:val="20"/>
                <w:szCs w:val="20"/>
              </w:rPr>
            </w:pPr>
            <w:r w:rsidRPr="005475C7">
              <w:rPr>
                <w:rFonts w:cs="Helvetica"/>
                <w:b/>
                <w:sz w:val="20"/>
                <w:szCs w:val="20"/>
                <w:lang w:val="en-US"/>
              </w:rPr>
              <w:t>RDF</w:t>
            </w:r>
          </w:p>
        </w:tc>
        <w:tc>
          <w:tcPr>
            <w:tcW w:w="8122" w:type="dxa"/>
            <w:shd w:val="clear" w:color="auto" w:fill="auto"/>
          </w:tcPr>
          <w:p w14:paraId="2014816A" w14:textId="77777777" w:rsidR="004602F9" w:rsidRPr="005475C7" w:rsidRDefault="004602F9" w:rsidP="005475C7">
            <w:pPr>
              <w:pStyle w:val="NoSpacing"/>
              <w:rPr>
                <w:sz w:val="20"/>
                <w:szCs w:val="20"/>
              </w:rPr>
            </w:pPr>
            <w:r>
              <w:rPr>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oSpacing"/>
              <w:rPr>
                <w:b/>
                <w:sz w:val="20"/>
                <w:szCs w:val="20"/>
              </w:rPr>
            </w:pPr>
            <w:r w:rsidRPr="005475C7">
              <w:rPr>
                <w:rFonts w:cs="Helvetica"/>
                <w:b/>
                <w:sz w:val="20"/>
                <w:szCs w:val="20"/>
                <w:lang w:val="en-US"/>
              </w:rPr>
              <w:t>REST</w:t>
            </w:r>
          </w:p>
        </w:tc>
        <w:tc>
          <w:tcPr>
            <w:tcW w:w="8122" w:type="dxa"/>
            <w:shd w:val="clear" w:color="auto" w:fill="auto"/>
          </w:tcPr>
          <w:p w14:paraId="1819AC45" w14:textId="77777777" w:rsidR="004602F9" w:rsidRPr="005475C7" w:rsidRDefault="004602F9" w:rsidP="005475C7">
            <w:pPr>
              <w:pStyle w:val="NoSpacing"/>
              <w:rPr>
                <w:sz w:val="20"/>
                <w:szCs w:val="20"/>
              </w:rPr>
            </w:pPr>
            <w:r>
              <w:rPr>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oSpacing"/>
              <w:rPr>
                <w:b/>
                <w:sz w:val="20"/>
                <w:szCs w:val="20"/>
              </w:rPr>
            </w:pPr>
            <w:r w:rsidRPr="005475C7">
              <w:rPr>
                <w:rFonts w:cs="Helvetica"/>
                <w:b/>
                <w:sz w:val="20"/>
                <w:szCs w:val="20"/>
                <w:lang w:val="en-US"/>
              </w:rPr>
              <w:t>SKOS</w:t>
            </w:r>
          </w:p>
        </w:tc>
        <w:tc>
          <w:tcPr>
            <w:tcW w:w="8122" w:type="dxa"/>
            <w:shd w:val="clear" w:color="auto" w:fill="auto"/>
          </w:tcPr>
          <w:p w14:paraId="63D58B89" w14:textId="77777777" w:rsidR="004602F9" w:rsidRPr="005475C7" w:rsidRDefault="004602F9" w:rsidP="005475C7">
            <w:pPr>
              <w:pStyle w:val="NoSpacing"/>
              <w:rPr>
                <w:sz w:val="20"/>
                <w:szCs w:val="20"/>
              </w:rPr>
            </w:pPr>
            <w:r>
              <w:rPr>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oSpacing"/>
              <w:rPr>
                <w:b/>
                <w:sz w:val="20"/>
                <w:szCs w:val="20"/>
              </w:rPr>
            </w:pPr>
            <w:r w:rsidRPr="005475C7">
              <w:rPr>
                <w:rFonts w:cs="Helvetica"/>
                <w:b/>
                <w:sz w:val="20"/>
                <w:szCs w:val="20"/>
                <w:lang w:val="en-US"/>
              </w:rPr>
              <w:t>URL</w:t>
            </w:r>
          </w:p>
        </w:tc>
        <w:tc>
          <w:tcPr>
            <w:tcW w:w="8122" w:type="dxa"/>
            <w:shd w:val="clear" w:color="auto" w:fill="auto"/>
          </w:tcPr>
          <w:p w14:paraId="560234FC" w14:textId="77777777" w:rsidR="004602F9" w:rsidRPr="005475C7" w:rsidRDefault="004602F9" w:rsidP="005475C7">
            <w:pPr>
              <w:pStyle w:val="NoSpacing"/>
              <w:rPr>
                <w:sz w:val="20"/>
                <w:szCs w:val="20"/>
              </w:rPr>
            </w:pPr>
            <w:r>
              <w:rPr>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oSpacing"/>
              <w:rPr>
                <w:b/>
                <w:sz w:val="20"/>
                <w:szCs w:val="20"/>
              </w:rPr>
            </w:pPr>
            <w:r w:rsidRPr="005475C7">
              <w:rPr>
                <w:rFonts w:cs="Helvetica"/>
                <w:b/>
                <w:sz w:val="20"/>
                <w:szCs w:val="20"/>
                <w:lang w:val="en-US"/>
              </w:rPr>
              <w:t>VOMS</w:t>
            </w:r>
          </w:p>
        </w:tc>
        <w:tc>
          <w:tcPr>
            <w:tcW w:w="8122" w:type="dxa"/>
            <w:shd w:val="clear" w:color="auto" w:fill="auto"/>
          </w:tcPr>
          <w:p w14:paraId="621BA59C" w14:textId="77777777" w:rsidR="004602F9" w:rsidRPr="005475C7" w:rsidRDefault="004602F9" w:rsidP="005475C7">
            <w:pPr>
              <w:pStyle w:val="NoSpacing"/>
              <w:rPr>
                <w:sz w:val="20"/>
                <w:szCs w:val="20"/>
              </w:rPr>
            </w:pPr>
            <w:r>
              <w:rPr>
                <w:sz w:val="20"/>
                <w:szCs w:val="20"/>
              </w:rPr>
              <w:t>Virtual Organization Membership Service</w:t>
            </w:r>
          </w:p>
        </w:tc>
      </w:tr>
    </w:tbl>
    <w:p w14:paraId="388103C4" w14:textId="2502A6D2" w:rsidR="00227F47" w:rsidRPr="00A01E32" w:rsidRDefault="00227F47" w:rsidP="000502D5">
      <w:pPr>
        <w:rPr>
          <w:rFonts w:ascii="Times New Roman" w:hAnsi="Times New Roman"/>
        </w:rPr>
      </w:pPr>
    </w:p>
    <w:sdt>
      <w:sdtPr>
        <w:rPr>
          <w:b/>
          <w:color w:val="0067B1"/>
          <w:sz w:val="40"/>
        </w:rPr>
        <w:id w:val="-1545511109"/>
        <w:docPartObj>
          <w:docPartGallery w:val="Table of Contents"/>
          <w:docPartUnique/>
        </w:docPartObj>
      </w:sdtPr>
      <w:sdtEndPr>
        <w:rPr>
          <w:bCs/>
          <w:noProof/>
          <w:color w:val="000000"/>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69DF2CA1" w14:textId="77777777" w:rsidR="0014290F" w:rsidRDefault="00227F47">
          <w:pPr>
            <w:pStyle w:val="TOC1"/>
            <w:tabs>
              <w:tab w:val="left" w:pos="400"/>
              <w:tab w:val="right" w:leader="dot" w:pos="9016"/>
            </w:tabs>
            <w:rPr>
              <w:rFonts w:eastAsiaTheme="minorEastAsia" w:cstheme="minorBidi"/>
              <w:noProof/>
              <w:color w:val="auto"/>
              <w:lang w:eastAsia="en-GB"/>
            </w:rPr>
          </w:pPr>
          <w:r>
            <w:fldChar w:fldCharType="begin"/>
          </w:r>
          <w:r>
            <w:instrText xml:space="preserve"> TOC \o "1-3" \h \z \u </w:instrText>
          </w:r>
          <w:r>
            <w:fldChar w:fldCharType="separate"/>
          </w:r>
          <w:hyperlink w:anchor="_Toc428792428" w:history="1">
            <w:r w:rsidR="0014290F" w:rsidRPr="00DB52F6">
              <w:rPr>
                <w:rStyle w:val="Hyperlink"/>
                <w:noProof/>
              </w:rPr>
              <w:t>1</w:t>
            </w:r>
            <w:r w:rsidR="0014290F">
              <w:rPr>
                <w:rFonts w:eastAsiaTheme="minorEastAsia" w:cstheme="minorBidi"/>
                <w:noProof/>
                <w:color w:val="auto"/>
                <w:lang w:eastAsia="en-GB"/>
              </w:rPr>
              <w:tab/>
            </w:r>
            <w:r w:rsidR="0014290F" w:rsidRPr="00DB52F6">
              <w:rPr>
                <w:rStyle w:val="Hyperlink"/>
                <w:noProof/>
              </w:rPr>
              <w:t>Executive summary</w:t>
            </w:r>
            <w:r w:rsidR="0014290F">
              <w:rPr>
                <w:noProof/>
                <w:webHidden/>
              </w:rPr>
              <w:tab/>
            </w:r>
            <w:r w:rsidR="0014290F">
              <w:rPr>
                <w:noProof/>
                <w:webHidden/>
              </w:rPr>
              <w:fldChar w:fldCharType="begin"/>
            </w:r>
            <w:r w:rsidR="0014290F">
              <w:rPr>
                <w:noProof/>
                <w:webHidden/>
              </w:rPr>
              <w:instrText xml:space="preserve"> PAGEREF _Toc428792428 \h </w:instrText>
            </w:r>
            <w:r w:rsidR="0014290F">
              <w:rPr>
                <w:noProof/>
                <w:webHidden/>
              </w:rPr>
            </w:r>
            <w:r w:rsidR="0014290F">
              <w:rPr>
                <w:noProof/>
                <w:webHidden/>
              </w:rPr>
              <w:fldChar w:fldCharType="separate"/>
            </w:r>
            <w:r w:rsidR="007917CC">
              <w:rPr>
                <w:noProof/>
                <w:webHidden/>
              </w:rPr>
              <w:t>6</w:t>
            </w:r>
            <w:r w:rsidR="0014290F">
              <w:rPr>
                <w:noProof/>
                <w:webHidden/>
              </w:rPr>
              <w:fldChar w:fldCharType="end"/>
            </w:r>
          </w:hyperlink>
        </w:p>
        <w:p w14:paraId="31C00072"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29" w:history="1">
            <w:r w:rsidR="0014290F" w:rsidRPr="00DB52F6">
              <w:rPr>
                <w:rStyle w:val="Hyperlink"/>
                <w:noProof/>
              </w:rPr>
              <w:t>2</w:t>
            </w:r>
            <w:r w:rsidR="0014290F">
              <w:rPr>
                <w:rFonts w:eastAsiaTheme="minorEastAsia" w:cstheme="minorBidi"/>
                <w:noProof/>
                <w:color w:val="auto"/>
                <w:lang w:eastAsia="en-GB"/>
              </w:rPr>
              <w:tab/>
            </w:r>
            <w:r w:rsidR="0014290F" w:rsidRPr="00DB52F6">
              <w:rPr>
                <w:rStyle w:val="Hyperlink"/>
                <w:noProof/>
              </w:rPr>
              <w:t>Introduction</w:t>
            </w:r>
            <w:r w:rsidR="0014290F">
              <w:rPr>
                <w:noProof/>
                <w:webHidden/>
              </w:rPr>
              <w:tab/>
            </w:r>
            <w:r w:rsidR="0014290F">
              <w:rPr>
                <w:noProof/>
                <w:webHidden/>
              </w:rPr>
              <w:fldChar w:fldCharType="begin"/>
            </w:r>
            <w:r w:rsidR="0014290F">
              <w:rPr>
                <w:noProof/>
                <w:webHidden/>
              </w:rPr>
              <w:instrText xml:space="preserve"> PAGEREF _Toc428792429 \h </w:instrText>
            </w:r>
            <w:r w:rsidR="0014290F">
              <w:rPr>
                <w:noProof/>
                <w:webHidden/>
              </w:rPr>
            </w:r>
            <w:r w:rsidR="0014290F">
              <w:rPr>
                <w:noProof/>
                <w:webHidden/>
              </w:rPr>
              <w:fldChar w:fldCharType="separate"/>
            </w:r>
            <w:r w:rsidR="007917CC">
              <w:rPr>
                <w:noProof/>
                <w:webHidden/>
              </w:rPr>
              <w:t>7</w:t>
            </w:r>
            <w:r w:rsidR="0014290F">
              <w:rPr>
                <w:noProof/>
                <w:webHidden/>
              </w:rPr>
              <w:fldChar w:fldCharType="end"/>
            </w:r>
          </w:hyperlink>
        </w:p>
        <w:p w14:paraId="2DDDD4BB"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0" w:history="1">
            <w:r w:rsidR="0014290F" w:rsidRPr="00DB52F6">
              <w:rPr>
                <w:rStyle w:val="Hyperlink"/>
                <w:noProof/>
              </w:rPr>
              <w:t>2.1</w:t>
            </w:r>
            <w:r w:rsidR="0014290F">
              <w:rPr>
                <w:rFonts w:eastAsiaTheme="minorEastAsia" w:cstheme="minorBidi"/>
                <w:noProof/>
                <w:color w:val="auto"/>
                <w:lang w:eastAsia="en-GB"/>
              </w:rPr>
              <w:tab/>
            </w:r>
            <w:r w:rsidR="0014290F" w:rsidRPr="00DB52F6">
              <w:rPr>
                <w:rStyle w:val="Hyperlink"/>
                <w:noProof/>
              </w:rPr>
              <w:t>Purpose</w:t>
            </w:r>
            <w:r w:rsidR="0014290F">
              <w:rPr>
                <w:noProof/>
                <w:webHidden/>
              </w:rPr>
              <w:tab/>
            </w:r>
            <w:r w:rsidR="0014290F">
              <w:rPr>
                <w:noProof/>
                <w:webHidden/>
              </w:rPr>
              <w:fldChar w:fldCharType="begin"/>
            </w:r>
            <w:r w:rsidR="0014290F">
              <w:rPr>
                <w:noProof/>
                <w:webHidden/>
              </w:rPr>
              <w:instrText xml:space="preserve"> PAGEREF _Toc428792430 \h </w:instrText>
            </w:r>
            <w:r w:rsidR="0014290F">
              <w:rPr>
                <w:noProof/>
                <w:webHidden/>
              </w:rPr>
            </w:r>
            <w:r w:rsidR="0014290F">
              <w:rPr>
                <w:noProof/>
                <w:webHidden/>
              </w:rPr>
              <w:fldChar w:fldCharType="separate"/>
            </w:r>
            <w:r w:rsidR="007917CC">
              <w:rPr>
                <w:noProof/>
                <w:webHidden/>
              </w:rPr>
              <w:t>7</w:t>
            </w:r>
            <w:r w:rsidR="0014290F">
              <w:rPr>
                <w:noProof/>
                <w:webHidden/>
              </w:rPr>
              <w:fldChar w:fldCharType="end"/>
            </w:r>
          </w:hyperlink>
        </w:p>
        <w:p w14:paraId="3236D011"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1" w:history="1">
            <w:r w:rsidR="0014290F" w:rsidRPr="00DB52F6">
              <w:rPr>
                <w:rStyle w:val="Hyperlink"/>
                <w:rFonts w:ascii="Times New Roman" w:hAnsi="Times New Roman"/>
                <w:noProof/>
              </w:rPr>
              <w:t>2.2</w:t>
            </w:r>
            <w:r w:rsidR="0014290F">
              <w:rPr>
                <w:rFonts w:eastAsiaTheme="minorEastAsia" w:cstheme="minorBidi"/>
                <w:noProof/>
                <w:color w:val="auto"/>
                <w:lang w:eastAsia="en-GB"/>
              </w:rPr>
              <w:tab/>
            </w:r>
            <w:r w:rsidR="0014290F" w:rsidRPr="00DB52F6">
              <w:rPr>
                <w:rStyle w:val="Hyperlink"/>
                <w:noProof/>
              </w:rPr>
              <w:t>Open Data Access platform vision and goals</w:t>
            </w:r>
            <w:r w:rsidR="0014290F">
              <w:rPr>
                <w:noProof/>
                <w:webHidden/>
              </w:rPr>
              <w:tab/>
            </w:r>
            <w:r w:rsidR="0014290F">
              <w:rPr>
                <w:noProof/>
                <w:webHidden/>
              </w:rPr>
              <w:fldChar w:fldCharType="begin"/>
            </w:r>
            <w:r w:rsidR="0014290F">
              <w:rPr>
                <w:noProof/>
                <w:webHidden/>
              </w:rPr>
              <w:instrText xml:space="preserve"> PAGEREF _Toc428792431 \h </w:instrText>
            </w:r>
            <w:r w:rsidR="0014290F">
              <w:rPr>
                <w:noProof/>
                <w:webHidden/>
              </w:rPr>
            </w:r>
            <w:r w:rsidR="0014290F">
              <w:rPr>
                <w:noProof/>
                <w:webHidden/>
              </w:rPr>
              <w:fldChar w:fldCharType="separate"/>
            </w:r>
            <w:r w:rsidR="007917CC">
              <w:rPr>
                <w:noProof/>
                <w:webHidden/>
              </w:rPr>
              <w:t>7</w:t>
            </w:r>
            <w:r w:rsidR="0014290F">
              <w:rPr>
                <w:noProof/>
                <w:webHidden/>
              </w:rPr>
              <w:fldChar w:fldCharType="end"/>
            </w:r>
          </w:hyperlink>
        </w:p>
        <w:p w14:paraId="7BD8F69C"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2" w:history="1">
            <w:r w:rsidR="0014290F" w:rsidRPr="00DB52F6">
              <w:rPr>
                <w:rStyle w:val="Hyperlink"/>
                <w:noProof/>
              </w:rPr>
              <w:t>2.3</w:t>
            </w:r>
            <w:r w:rsidR="0014290F">
              <w:rPr>
                <w:rFonts w:eastAsiaTheme="minorEastAsia" w:cstheme="minorBidi"/>
                <w:noProof/>
                <w:color w:val="auto"/>
                <w:lang w:eastAsia="en-GB"/>
              </w:rPr>
              <w:tab/>
            </w:r>
            <w:r w:rsidR="0014290F" w:rsidRPr="00DB52F6">
              <w:rPr>
                <w:rStyle w:val="Hyperlink"/>
                <w:noProof/>
              </w:rPr>
              <w:t>Our Problems</w:t>
            </w:r>
            <w:r w:rsidR="0014290F">
              <w:rPr>
                <w:noProof/>
                <w:webHidden/>
              </w:rPr>
              <w:tab/>
            </w:r>
            <w:r w:rsidR="0014290F">
              <w:rPr>
                <w:noProof/>
                <w:webHidden/>
              </w:rPr>
              <w:fldChar w:fldCharType="begin"/>
            </w:r>
            <w:r w:rsidR="0014290F">
              <w:rPr>
                <w:noProof/>
                <w:webHidden/>
              </w:rPr>
              <w:instrText xml:space="preserve"> PAGEREF _Toc428792432 \h </w:instrText>
            </w:r>
            <w:r w:rsidR="0014290F">
              <w:rPr>
                <w:noProof/>
                <w:webHidden/>
              </w:rPr>
            </w:r>
            <w:r w:rsidR="0014290F">
              <w:rPr>
                <w:noProof/>
                <w:webHidden/>
              </w:rPr>
              <w:fldChar w:fldCharType="separate"/>
            </w:r>
            <w:r w:rsidR="007917CC">
              <w:rPr>
                <w:noProof/>
                <w:webHidden/>
              </w:rPr>
              <w:t>7</w:t>
            </w:r>
            <w:r w:rsidR="0014290F">
              <w:rPr>
                <w:noProof/>
                <w:webHidden/>
              </w:rPr>
              <w:fldChar w:fldCharType="end"/>
            </w:r>
          </w:hyperlink>
        </w:p>
        <w:p w14:paraId="4D79C817"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3" w:history="1">
            <w:r w:rsidR="0014290F" w:rsidRPr="00DB52F6">
              <w:rPr>
                <w:rStyle w:val="Hyperlink"/>
                <w:noProof/>
              </w:rPr>
              <w:t>2.4</w:t>
            </w:r>
            <w:r w:rsidR="0014290F">
              <w:rPr>
                <w:rFonts w:eastAsiaTheme="minorEastAsia" w:cstheme="minorBidi"/>
                <w:noProof/>
                <w:color w:val="auto"/>
                <w:lang w:eastAsia="en-GB"/>
              </w:rPr>
              <w:tab/>
            </w:r>
            <w:r w:rsidR="0014290F" w:rsidRPr="00DB52F6">
              <w:rPr>
                <w:rStyle w:val="Hyperlink"/>
                <w:noProof/>
              </w:rPr>
              <w:t>Scope of the investigation</w:t>
            </w:r>
            <w:r w:rsidR="0014290F">
              <w:rPr>
                <w:noProof/>
                <w:webHidden/>
              </w:rPr>
              <w:tab/>
            </w:r>
            <w:r w:rsidR="0014290F">
              <w:rPr>
                <w:noProof/>
                <w:webHidden/>
              </w:rPr>
              <w:fldChar w:fldCharType="begin"/>
            </w:r>
            <w:r w:rsidR="0014290F">
              <w:rPr>
                <w:noProof/>
                <w:webHidden/>
              </w:rPr>
              <w:instrText xml:space="preserve"> PAGEREF _Toc428792433 \h </w:instrText>
            </w:r>
            <w:r w:rsidR="0014290F">
              <w:rPr>
                <w:noProof/>
                <w:webHidden/>
              </w:rPr>
            </w:r>
            <w:r w:rsidR="0014290F">
              <w:rPr>
                <w:noProof/>
                <w:webHidden/>
              </w:rPr>
              <w:fldChar w:fldCharType="separate"/>
            </w:r>
            <w:r w:rsidR="007917CC">
              <w:rPr>
                <w:noProof/>
                <w:webHidden/>
              </w:rPr>
              <w:t>8</w:t>
            </w:r>
            <w:r w:rsidR="0014290F">
              <w:rPr>
                <w:noProof/>
                <w:webHidden/>
              </w:rPr>
              <w:fldChar w:fldCharType="end"/>
            </w:r>
          </w:hyperlink>
        </w:p>
        <w:p w14:paraId="53FDF94A"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4" w:history="1">
            <w:r w:rsidR="0014290F" w:rsidRPr="00DB52F6">
              <w:rPr>
                <w:rStyle w:val="Hyperlink"/>
                <w:noProof/>
              </w:rPr>
              <w:t>2.5</w:t>
            </w:r>
            <w:r w:rsidR="0014290F">
              <w:rPr>
                <w:rFonts w:eastAsiaTheme="minorEastAsia" w:cstheme="minorBidi"/>
                <w:noProof/>
                <w:color w:val="auto"/>
                <w:lang w:eastAsia="en-GB"/>
              </w:rPr>
              <w:tab/>
            </w:r>
            <w:r w:rsidR="0014290F" w:rsidRPr="00DB52F6">
              <w:rPr>
                <w:rStyle w:val="Hyperlink"/>
                <w:noProof/>
              </w:rPr>
              <w:t>Structure of the report</w:t>
            </w:r>
            <w:r w:rsidR="0014290F">
              <w:rPr>
                <w:noProof/>
                <w:webHidden/>
              </w:rPr>
              <w:tab/>
            </w:r>
            <w:r w:rsidR="0014290F">
              <w:rPr>
                <w:noProof/>
                <w:webHidden/>
              </w:rPr>
              <w:fldChar w:fldCharType="begin"/>
            </w:r>
            <w:r w:rsidR="0014290F">
              <w:rPr>
                <w:noProof/>
                <w:webHidden/>
              </w:rPr>
              <w:instrText xml:space="preserve"> PAGEREF _Toc428792434 \h </w:instrText>
            </w:r>
            <w:r w:rsidR="0014290F">
              <w:rPr>
                <w:noProof/>
                <w:webHidden/>
              </w:rPr>
            </w:r>
            <w:r w:rsidR="0014290F">
              <w:rPr>
                <w:noProof/>
                <w:webHidden/>
              </w:rPr>
              <w:fldChar w:fldCharType="separate"/>
            </w:r>
            <w:r w:rsidR="007917CC">
              <w:rPr>
                <w:noProof/>
                <w:webHidden/>
              </w:rPr>
              <w:t>8</w:t>
            </w:r>
            <w:r w:rsidR="0014290F">
              <w:rPr>
                <w:noProof/>
                <w:webHidden/>
              </w:rPr>
              <w:fldChar w:fldCharType="end"/>
            </w:r>
          </w:hyperlink>
        </w:p>
        <w:p w14:paraId="51516B0A"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35" w:history="1">
            <w:r w:rsidR="0014290F" w:rsidRPr="00DB52F6">
              <w:rPr>
                <w:rStyle w:val="Hyperlink"/>
                <w:noProof/>
              </w:rPr>
              <w:t>3</w:t>
            </w:r>
            <w:r w:rsidR="0014290F">
              <w:rPr>
                <w:rFonts w:eastAsiaTheme="minorEastAsia" w:cstheme="minorBidi"/>
                <w:noProof/>
                <w:color w:val="auto"/>
                <w:lang w:eastAsia="en-GB"/>
              </w:rPr>
              <w:tab/>
            </w:r>
            <w:r w:rsidR="0014290F" w:rsidRPr="00DB52F6">
              <w:rPr>
                <w:rStyle w:val="Hyperlink"/>
                <w:noProof/>
              </w:rPr>
              <w:t>Methodology</w:t>
            </w:r>
            <w:r w:rsidR="0014290F">
              <w:rPr>
                <w:noProof/>
                <w:webHidden/>
              </w:rPr>
              <w:tab/>
            </w:r>
            <w:r w:rsidR="0014290F">
              <w:rPr>
                <w:noProof/>
                <w:webHidden/>
              </w:rPr>
              <w:fldChar w:fldCharType="begin"/>
            </w:r>
            <w:r w:rsidR="0014290F">
              <w:rPr>
                <w:noProof/>
                <w:webHidden/>
              </w:rPr>
              <w:instrText xml:space="preserve"> PAGEREF _Toc428792435 \h </w:instrText>
            </w:r>
            <w:r w:rsidR="0014290F">
              <w:rPr>
                <w:noProof/>
                <w:webHidden/>
              </w:rPr>
            </w:r>
            <w:r w:rsidR="0014290F">
              <w:rPr>
                <w:noProof/>
                <w:webHidden/>
              </w:rPr>
              <w:fldChar w:fldCharType="separate"/>
            </w:r>
            <w:r w:rsidR="007917CC">
              <w:rPr>
                <w:noProof/>
                <w:webHidden/>
              </w:rPr>
              <w:t>9</w:t>
            </w:r>
            <w:r w:rsidR="0014290F">
              <w:rPr>
                <w:noProof/>
                <w:webHidden/>
              </w:rPr>
              <w:fldChar w:fldCharType="end"/>
            </w:r>
          </w:hyperlink>
        </w:p>
        <w:p w14:paraId="3B8452B3"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6" w:history="1">
            <w:r w:rsidR="0014290F" w:rsidRPr="00DB52F6">
              <w:rPr>
                <w:rStyle w:val="Hyperlink"/>
                <w:noProof/>
              </w:rPr>
              <w:t>3.1</w:t>
            </w:r>
            <w:r w:rsidR="0014290F">
              <w:rPr>
                <w:rFonts w:eastAsiaTheme="minorEastAsia" w:cstheme="minorBidi"/>
                <w:noProof/>
                <w:color w:val="auto"/>
                <w:lang w:eastAsia="en-GB"/>
              </w:rPr>
              <w:tab/>
            </w:r>
            <w:r w:rsidR="0014290F" w:rsidRPr="00DB52F6">
              <w:rPr>
                <w:rStyle w:val="Hyperlink"/>
                <w:noProof/>
              </w:rPr>
              <w:t>Design and Use of Template</w:t>
            </w:r>
            <w:r w:rsidR="0014290F">
              <w:rPr>
                <w:noProof/>
                <w:webHidden/>
              </w:rPr>
              <w:tab/>
            </w:r>
            <w:r w:rsidR="0014290F">
              <w:rPr>
                <w:noProof/>
                <w:webHidden/>
              </w:rPr>
              <w:fldChar w:fldCharType="begin"/>
            </w:r>
            <w:r w:rsidR="0014290F">
              <w:rPr>
                <w:noProof/>
                <w:webHidden/>
              </w:rPr>
              <w:instrText xml:space="preserve"> PAGEREF _Toc428792436 \h </w:instrText>
            </w:r>
            <w:r w:rsidR="0014290F">
              <w:rPr>
                <w:noProof/>
                <w:webHidden/>
              </w:rPr>
            </w:r>
            <w:r w:rsidR="0014290F">
              <w:rPr>
                <w:noProof/>
                <w:webHidden/>
              </w:rPr>
              <w:fldChar w:fldCharType="separate"/>
            </w:r>
            <w:r w:rsidR="007917CC">
              <w:rPr>
                <w:noProof/>
                <w:webHidden/>
              </w:rPr>
              <w:t>9</w:t>
            </w:r>
            <w:r w:rsidR="0014290F">
              <w:rPr>
                <w:noProof/>
                <w:webHidden/>
              </w:rPr>
              <w:fldChar w:fldCharType="end"/>
            </w:r>
          </w:hyperlink>
        </w:p>
        <w:p w14:paraId="5E655E5D"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37" w:history="1">
            <w:r w:rsidR="0014290F" w:rsidRPr="00DB52F6">
              <w:rPr>
                <w:rStyle w:val="Hyperlink"/>
                <w:noProof/>
              </w:rPr>
              <w:t>4</w:t>
            </w:r>
            <w:r w:rsidR="0014290F">
              <w:rPr>
                <w:rFonts w:eastAsiaTheme="minorEastAsia" w:cstheme="minorBidi"/>
                <w:noProof/>
                <w:color w:val="auto"/>
                <w:lang w:eastAsia="en-GB"/>
              </w:rPr>
              <w:tab/>
            </w:r>
            <w:r w:rsidR="0014290F" w:rsidRPr="00DB52F6">
              <w:rPr>
                <w:rStyle w:val="Hyperlink"/>
                <w:noProof/>
              </w:rPr>
              <w:t>Research Communities and Their Use Cases</w:t>
            </w:r>
            <w:r w:rsidR="0014290F">
              <w:rPr>
                <w:noProof/>
                <w:webHidden/>
              </w:rPr>
              <w:tab/>
            </w:r>
            <w:r w:rsidR="0014290F">
              <w:rPr>
                <w:noProof/>
                <w:webHidden/>
              </w:rPr>
              <w:fldChar w:fldCharType="begin"/>
            </w:r>
            <w:r w:rsidR="0014290F">
              <w:rPr>
                <w:noProof/>
                <w:webHidden/>
              </w:rPr>
              <w:instrText xml:space="preserve"> PAGEREF _Toc428792437 \h </w:instrText>
            </w:r>
            <w:r w:rsidR="0014290F">
              <w:rPr>
                <w:noProof/>
                <w:webHidden/>
              </w:rPr>
            </w:r>
            <w:r w:rsidR="0014290F">
              <w:rPr>
                <w:noProof/>
                <w:webHidden/>
              </w:rPr>
              <w:fldChar w:fldCharType="separate"/>
            </w:r>
            <w:r w:rsidR="007917CC">
              <w:rPr>
                <w:noProof/>
                <w:webHidden/>
              </w:rPr>
              <w:t>13</w:t>
            </w:r>
            <w:r w:rsidR="0014290F">
              <w:rPr>
                <w:noProof/>
                <w:webHidden/>
              </w:rPr>
              <w:fldChar w:fldCharType="end"/>
            </w:r>
          </w:hyperlink>
        </w:p>
        <w:p w14:paraId="71E1FE9B"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38" w:history="1">
            <w:r w:rsidR="0014290F" w:rsidRPr="00DB52F6">
              <w:rPr>
                <w:rStyle w:val="Hyperlink"/>
                <w:noProof/>
              </w:rPr>
              <w:t>4.1</w:t>
            </w:r>
            <w:r w:rsidR="0014290F">
              <w:rPr>
                <w:rFonts w:eastAsiaTheme="minorEastAsia" w:cstheme="minorBidi"/>
                <w:noProof/>
                <w:color w:val="auto"/>
                <w:lang w:eastAsia="en-GB"/>
              </w:rPr>
              <w:tab/>
            </w:r>
            <w:r w:rsidR="0014290F" w:rsidRPr="00DB52F6">
              <w:rPr>
                <w:rStyle w:val="Hyperlink"/>
                <w:noProof/>
              </w:rPr>
              <w:t>Biological and Medical Sciences</w:t>
            </w:r>
            <w:r w:rsidR="0014290F">
              <w:rPr>
                <w:noProof/>
                <w:webHidden/>
              </w:rPr>
              <w:tab/>
            </w:r>
            <w:r w:rsidR="0014290F">
              <w:rPr>
                <w:noProof/>
                <w:webHidden/>
              </w:rPr>
              <w:fldChar w:fldCharType="begin"/>
            </w:r>
            <w:r w:rsidR="0014290F">
              <w:rPr>
                <w:noProof/>
                <w:webHidden/>
              </w:rPr>
              <w:instrText xml:space="preserve"> PAGEREF _Toc428792438 \h </w:instrText>
            </w:r>
            <w:r w:rsidR="0014290F">
              <w:rPr>
                <w:noProof/>
                <w:webHidden/>
              </w:rPr>
            </w:r>
            <w:r w:rsidR="0014290F">
              <w:rPr>
                <w:noProof/>
                <w:webHidden/>
              </w:rPr>
              <w:fldChar w:fldCharType="separate"/>
            </w:r>
            <w:r w:rsidR="007917CC">
              <w:rPr>
                <w:noProof/>
                <w:webHidden/>
              </w:rPr>
              <w:t>13</w:t>
            </w:r>
            <w:r w:rsidR="0014290F">
              <w:rPr>
                <w:noProof/>
                <w:webHidden/>
              </w:rPr>
              <w:fldChar w:fldCharType="end"/>
            </w:r>
          </w:hyperlink>
        </w:p>
        <w:p w14:paraId="05F184F0"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39" w:history="1">
            <w:r w:rsidR="0014290F" w:rsidRPr="00DB52F6">
              <w:rPr>
                <w:rStyle w:val="Hyperlink"/>
                <w:noProof/>
              </w:rPr>
              <w:t>4.1.1</w:t>
            </w:r>
            <w:r w:rsidR="0014290F">
              <w:rPr>
                <w:rFonts w:eastAsiaTheme="minorEastAsia" w:cstheme="minorBidi"/>
                <w:noProof/>
                <w:color w:val="auto"/>
                <w:lang w:eastAsia="en-GB"/>
              </w:rPr>
              <w:tab/>
            </w:r>
            <w:r w:rsidR="0014290F" w:rsidRPr="00DB52F6">
              <w:rPr>
                <w:rStyle w:val="Hyperlink"/>
                <w:noProof/>
              </w:rPr>
              <w:t>Human Brain Project</w:t>
            </w:r>
            <w:r w:rsidR="0014290F">
              <w:rPr>
                <w:noProof/>
                <w:webHidden/>
              </w:rPr>
              <w:tab/>
            </w:r>
            <w:r w:rsidR="0014290F">
              <w:rPr>
                <w:noProof/>
                <w:webHidden/>
              </w:rPr>
              <w:fldChar w:fldCharType="begin"/>
            </w:r>
            <w:r w:rsidR="0014290F">
              <w:rPr>
                <w:noProof/>
                <w:webHidden/>
              </w:rPr>
              <w:instrText xml:space="preserve"> PAGEREF _Toc428792439 \h </w:instrText>
            </w:r>
            <w:r w:rsidR="0014290F">
              <w:rPr>
                <w:noProof/>
                <w:webHidden/>
              </w:rPr>
            </w:r>
            <w:r w:rsidR="0014290F">
              <w:rPr>
                <w:noProof/>
                <w:webHidden/>
              </w:rPr>
              <w:fldChar w:fldCharType="separate"/>
            </w:r>
            <w:r w:rsidR="007917CC">
              <w:rPr>
                <w:noProof/>
                <w:webHidden/>
              </w:rPr>
              <w:t>13</w:t>
            </w:r>
            <w:r w:rsidR="0014290F">
              <w:rPr>
                <w:noProof/>
                <w:webHidden/>
              </w:rPr>
              <w:fldChar w:fldCharType="end"/>
            </w:r>
          </w:hyperlink>
        </w:p>
        <w:p w14:paraId="1D858BC9"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0" w:history="1">
            <w:r w:rsidR="0014290F" w:rsidRPr="00DB52F6">
              <w:rPr>
                <w:rStyle w:val="Hyperlink"/>
                <w:noProof/>
              </w:rPr>
              <w:t>4.1.2</w:t>
            </w:r>
            <w:r w:rsidR="0014290F">
              <w:rPr>
                <w:rFonts w:eastAsiaTheme="minorEastAsia" w:cstheme="minorBidi"/>
                <w:noProof/>
                <w:color w:val="auto"/>
                <w:lang w:eastAsia="en-GB"/>
              </w:rPr>
              <w:tab/>
            </w:r>
            <w:r w:rsidR="0014290F" w:rsidRPr="00DB52F6">
              <w:rPr>
                <w:rStyle w:val="Hyperlink"/>
                <w:noProof/>
              </w:rPr>
              <w:t>MoBRAIN and Structure biology</w:t>
            </w:r>
            <w:r w:rsidR="0014290F">
              <w:rPr>
                <w:noProof/>
                <w:webHidden/>
              </w:rPr>
              <w:tab/>
            </w:r>
            <w:r w:rsidR="0014290F">
              <w:rPr>
                <w:noProof/>
                <w:webHidden/>
              </w:rPr>
              <w:fldChar w:fldCharType="begin"/>
            </w:r>
            <w:r w:rsidR="0014290F">
              <w:rPr>
                <w:noProof/>
                <w:webHidden/>
              </w:rPr>
              <w:instrText xml:space="preserve"> PAGEREF _Toc428792440 \h </w:instrText>
            </w:r>
            <w:r w:rsidR="0014290F">
              <w:rPr>
                <w:noProof/>
                <w:webHidden/>
              </w:rPr>
            </w:r>
            <w:r w:rsidR="0014290F">
              <w:rPr>
                <w:noProof/>
                <w:webHidden/>
              </w:rPr>
              <w:fldChar w:fldCharType="separate"/>
            </w:r>
            <w:r w:rsidR="007917CC">
              <w:rPr>
                <w:noProof/>
                <w:webHidden/>
              </w:rPr>
              <w:t>13</w:t>
            </w:r>
            <w:r w:rsidR="0014290F">
              <w:rPr>
                <w:noProof/>
                <w:webHidden/>
              </w:rPr>
              <w:fldChar w:fldCharType="end"/>
            </w:r>
          </w:hyperlink>
        </w:p>
        <w:p w14:paraId="27505206"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1" w:history="1">
            <w:r w:rsidR="0014290F" w:rsidRPr="00DB52F6">
              <w:rPr>
                <w:rStyle w:val="Hyperlink"/>
                <w:noProof/>
              </w:rPr>
              <w:t>4.1.3</w:t>
            </w:r>
            <w:r w:rsidR="0014290F">
              <w:rPr>
                <w:rFonts w:eastAsiaTheme="minorEastAsia" w:cstheme="minorBidi"/>
                <w:noProof/>
                <w:color w:val="auto"/>
                <w:lang w:eastAsia="en-GB"/>
              </w:rPr>
              <w:tab/>
            </w:r>
            <w:r w:rsidR="0014290F" w:rsidRPr="00DB52F6">
              <w:rPr>
                <w:rStyle w:val="Hyperlink"/>
                <w:noProof/>
              </w:rPr>
              <w:t>BBMRI</w:t>
            </w:r>
            <w:r w:rsidR="0014290F">
              <w:rPr>
                <w:noProof/>
                <w:webHidden/>
              </w:rPr>
              <w:tab/>
            </w:r>
            <w:r w:rsidR="0014290F">
              <w:rPr>
                <w:noProof/>
                <w:webHidden/>
              </w:rPr>
              <w:fldChar w:fldCharType="begin"/>
            </w:r>
            <w:r w:rsidR="0014290F">
              <w:rPr>
                <w:noProof/>
                <w:webHidden/>
              </w:rPr>
              <w:instrText xml:space="preserve"> PAGEREF _Toc428792441 \h </w:instrText>
            </w:r>
            <w:r w:rsidR="0014290F">
              <w:rPr>
                <w:noProof/>
                <w:webHidden/>
              </w:rPr>
            </w:r>
            <w:r w:rsidR="0014290F">
              <w:rPr>
                <w:noProof/>
                <w:webHidden/>
              </w:rPr>
              <w:fldChar w:fldCharType="separate"/>
            </w:r>
            <w:r w:rsidR="007917CC">
              <w:rPr>
                <w:noProof/>
                <w:webHidden/>
              </w:rPr>
              <w:t>14</w:t>
            </w:r>
            <w:r w:rsidR="0014290F">
              <w:rPr>
                <w:noProof/>
                <w:webHidden/>
              </w:rPr>
              <w:fldChar w:fldCharType="end"/>
            </w:r>
          </w:hyperlink>
        </w:p>
        <w:p w14:paraId="4F6765E7"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42" w:history="1">
            <w:r w:rsidR="0014290F" w:rsidRPr="00DB52F6">
              <w:rPr>
                <w:rStyle w:val="Hyperlink"/>
                <w:noProof/>
              </w:rPr>
              <w:t>4.2</w:t>
            </w:r>
            <w:r w:rsidR="0014290F">
              <w:rPr>
                <w:rFonts w:eastAsiaTheme="minorEastAsia" w:cstheme="minorBidi"/>
                <w:noProof/>
                <w:color w:val="auto"/>
                <w:lang w:eastAsia="en-GB"/>
              </w:rPr>
              <w:tab/>
            </w:r>
            <w:r w:rsidR="0014290F" w:rsidRPr="00DB52F6">
              <w:rPr>
                <w:rStyle w:val="Hyperlink"/>
                <w:noProof/>
              </w:rPr>
              <w:t>Environmental and Earth Sciences</w:t>
            </w:r>
            <w:r w:rsidR="0014290F">
              <w:rPr>
                <w:noProof/>
                <w:webHidden/>
              </w:rPr>
              <w:tab/>
            </w:r>
            <w:r w:rsidR="0014290F">
              <w:rPr>
                <w:noProof/>
                <w:webHidden/>
              </w:rPr>
              <w:fldChar w:fldCharType="begin"/>
            </w:r>
            <w:r w:rsidR="0014290F">
              <w:rPr>
                <w:noProof/>
                <w:webHidden/>
              </w:rPr>
              <w:instrText xml:space="preserve"> PAGEREF _Toc428792442 \h </w:instrText>
            </w:r>
            <w:r w:rsidR="0014290F">
              <w:rPr>
                <w:noProof/>
                <w:webHidden/>
              </w:rPr>
            </w:r>
            <w:r w:rsidR="0014290F">
              <w:rPr>
                <w:noProof/>
                <w:webHidden/>
              </w:rPr>
              <w:fldChar w:fldCharType="separate"/>
            </w:r>
            <w:r w:rsidR="007917CC">
              <w:rPr>
                <w:noProof/>
                <w:webHidden/>
              </w:rPr>
              <w:t>14</w:t>
            </w:r>
            <w:r w:rsidR="0014290F">
              <w:rPr>
                <w:noProof/>
                <w:webHidden/>
              </w:rPr>
              <w:fldChar w:fldCharType="end"/>
            </w:r>
          </w:hyperlink>
        </w:p>
        <w:p w14:paraId="4CBD31D3"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3" w:history="1">
            <w:r w:rsidR="0014290F" w:rsidRPr="00DB52F6">
              <w:rPr>
                <w:rStyle w:val="Hyperlink"/>
                <w:noProof/>
              </w:rPr>
              <w:t>4.2.1</w:t>
            </w:r>
            <w:r w:rsidR="0014290F">
              <w:rPr>
                <w:rFonts w:eastAsiaTheme="minorEastAsia" w:cstheme="minorBidi"/>
                <w:noProof/>
                <w:color w:val="auto"/>
                <w:lang w:eastAsia="en-GB"/>
              </w:rPr>
              <w:tab/>
            </w:r>
            <w:r w:rsidR="0014290F" w:rsidRPr="00DB52F6">
              <w:rPr>
                <w:rStyle w:val="Hyperlink"/>
                <w:noProof/>
              </w:rPr>
              <w:t>EMSO</w:t>
            </w:r>
            <w:r w:rsidR="0014290F">
              <w:rPr>
                <w:noProof/>
                <w:webHidden/>
              </w:rPr>
              <w:tab/>
            </w:r>
            <w:r w:rsidR="0014290F">
              <w:rPr>
                <w:noProof/>
                <w:webHidden/>
              </w:rPr>
              <w:fldChar w:fldCharType="begin"/>
            </w:r>
            <w:r w:rsidR="0014290F">
              <w:rPr>
                <w:noProof/>
                <w:webHidden/>
              </w:rPr>
              <w:instrText xml:space="preserve"> PAGEREF _Toc428792443 \h </w:instrText>
            </w:r>
            <w:r w:rsidR="0014290F">
              <w:rPr>
                <w:noProof/>
                <w:webHidden/>
              </w:rPr>
            </w:r>
            <w:r w:rsidR="0014290F">
              <w:rPr>
                <w:noProof/>
                <w:webHidden/>
              </w:rPr>
              <w:fldChar w:fldCharType="separate"/>
            </w:r>
            <w:r w:rsidR="007917CC">
              <w:rPr>
                <w:noProof/>
                <w:webHidden/>
              </w:rPr>
              <w:t>14</w:t>
            </w:r>
            <w:r w:rsidR="0014290F">
              <w:rPr>
                <w:noProof/>
                <w:webHidden/>
              </w:rPr>
              <w:fldChar w:fldCharType="end"/>
            </w:r>
          </w:hyperlink>
        </w:p>
        <w:p w14:paraId="112D3C81"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4" w:history="1">
            <w:r w:rsidR="0014290F" w:rsidRPr="00DB52F6">
              <w:rPr>
                <w:rStyle w:val="Hyperlink"/>
                <w:noProof/>
              </w:rPr>
              <w:t>4.2.2</w:t>
            </w:r>
            <w:r w:rsidR="0014290F">
              <w:rPr>
                <w:rFonts w:eastAsiaTheme="minorEastAsia" w:cstheme="minorBidi"/>
                <w:noProof/>
                <w:color w:val="auto"/>
                <w:lang w:eastAsia="en-GB"/>
              </w:rPr>
              <w:tab/>
            </w:r>
            <w:r w:rsidR="0014290F" w:rsidRPr="00DB52F6">
              <w:rPr>
                <w:rStyle w:val="Hyperlink"/>
                <w:noProof/>
              </w:rPr>
              <w:t>LifeWatch</w:t>
            </w:r>
            <w:r w:rsidR="0014290F">
              <w:rPr>
                <w:noProof/>
                <w:webHidden/>
              </w:rPr>
              <w:tab/>
            </w:r>
            <w:r w:rsidR="0014290F">
              <w:rPr>
                <w:noProof/>
                <w:webHidden/>
              </w:rPr>
              <w:fldChar w:fldCharType="begin"/>
            </w:r>
            <w:r w:rsidR="0014290F">
              <w:rPr>
                <w:noProof/>
                <w:webHidden/>
              </w:rPr>
              <w:instrText xml:space="preserve"> PAGEREF _Toc428792444 \h </w:instrText>
            </w:r>
            <w:r w:rsidR="0014290F">
              <w:rPr>
                <w:noProof/>
                <w:webHidden/>
              </w:rPr>
            </w:r>
            <w:r w:rsidR="0014290F">
              <w:rPr>
                <w:noProof/>
                <w:webHidden/>
              </w:rPr>
              <w:fldChar w:fldCharType="separate"/>
            </w:r>
            <w:r w:rsidR="007917CC">
              <w:rPr>
                <w:noProof/>
                <w:webHidden/>
              </w:rPr>
              <w:t>15</w:t>
            </w:r>
            <w:r w:rsidR="0014290F">
              <w:rPr>
                <w:noProof/>
                <w:webHidden/>
              </w:rPr>
              <w:fldChar w:fldCharType="end"/>
            </w:r>
          </w:hyperlink>
        </w:p>
        <w:p w14:paraId="0F76D3F8"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45" w:history="1">
            <w:r w:rsidR="0014290F" w:rsidRPr="00DB52F6">
              <w:rPr>
                <w:rStyle w:val="Hyperlink"/>
                <w:noProof/>
              </w:rPr>
              <w:t>4.3</w:t>
            </w:r>
            <w:r w:rsidR="0014290F">
              <w:rPr>
                <w:rFonts w:eastAsiaTheme="minorEastAsia" w:cstheme="minorBidi"/>
                <w:noProof/>
                <w:color w:val="auto"/>
                <w:lang w:eastAsia="en-GB"/>
              </w:rPr>
              <w:tab/>
            </w:r>
            <w:r w:rsidR="0014290F" w:rsidRPr="00DB52F6">
              <w:rPr>
                <w:rStyle w:val="Hyperlink"/>
                <w:noProof/>
              </w:rPr>
              <w:t>Agriculture</w:t>
            </w:r>
            <w:r w:rsidR="0014290F">
              <w:rPr>
                <w:noProof/>
                <w:webHidden/>
              </w:rPr>
              <w:tab/>
            </w:r>
            <w:r w:rsidR="0014290F">
              <w:rPr>
                <w:noProof/>
                <w:webHidden/>
              </w:rPr>
              <w:fldChar w:fldCharType="begin"/>
            </w:r>
            <w:r w:rsidR="0014290F">
              <w:rPr>
                <w:noProof/>
                <w:webHidden/>
              </w:rPr>
              <w:instrText xml:space="preserve"> PAGEREF _Toc428792445 \h </w:instrText>
            </w:r>
            <w:r w:rsidR="0014290F">
              <w:rPr>
                <w:noProof/>
                <w:webHidden/>
              </w:rPr>
            </w:r>
            <w:r w:rsidR="0014290F">
              <w:rPr>
                <w:noProof/>
                <w:webHidden/>
              </w:rPr>
              <w:fldChar w:fldCharType="separate"/>
            </w:r>
            <w:r w:rsidR="007917CC">
              <w:rPr>
                <w:noProof/>
                <w:webHidden/>
              </w:rPr>
              <w:t>15</w:t>
            </w:r>
            <w:r w:rsidR="0014290F">
              <w:rPr>
                <w:noProof/>
                <w:webHidden/>
              </w:rPr>
              <w:fldChar w:fldCharType="end"/>
            </w:r>
          </w:hyperlink>
        </w:p>
        <w:p w14:paraId="5CAE7FEC"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6" w:history="1">
            <w:r w:rsidR="0014290F" w:rsidRPr="00DB52F6">
              <w:rPr>
                <w:rStyle w:val="Hyperlink"/>
                <w:noProof/>
              </w:rPr>
              <w:t>4.3.1</w:t>
            </w:r>
            <w:r w:rsidR="0014290F">
              <w:rPr>
                <w:rFonts w:eastAsiaTheme="minorEastAsia" w:cstheme="minorBidi"/>
                <w:noProof/>
                <w:color w:val="auto"/>
                <w:lang w:eastAsia="en-GB"/>
              </w:rPr>
              <w:tab/>
            </w:r>
            <w:r w:rsidR="0014290F" w:rsidRPr="00DB52F6">
              <w:rPr>
                <w:rStyle w:val="Hyperlink"/>
                <w:noProof/>
              </w:rPr>
              <w:t>Agrodat.hu</w:t>
            </w:r>
            <w:r w:rsidR="0014290F">
              <w:rPr>
                <w:noProof/>
                <w:webHidden/>
              </w:rPr>
              <w:tab/>
            </w:r>
            <w:r w:rsidR="0014290F">
              <w:rPr>
                <w:noProof/>
                <w:webHidden/>
              </w:rPr>
              <w:fldChar w:fldCharType="begin"/>
            </w:r>
            <w:r w:rsidR="0014290F">
              <w:rPr>
                <w:noProof/>
                <w:webHidden/>
              </w:rPr>
              <w:instrText xml:space="preserve"> PAGEREF _Toc428792446 \h </w:instrText>
            </w:r>
            <w:r w:rsidR="0014290F">
              <w:rPr>
                <w:noProof/>
                <w:webHidden/>
              </w:rPr>
            </w:r>
            <w:r w:rsidR="0014290F">
              <w:rPr>
                <w:noProof/>
                <w:webHidden/>
              </w:rPr>
              <w:fldChar w:fldCharType="separate"/>
            </w:r>
            <w:r w:rsidR="007917CC">
              <w:rPr>
                <w:noProof/>
                <w:webHidden/>
              </w:rPr>
              <w:t>15</w:t>
            </w:r>
            <w:r w:rsidR="0014290F">
              <w:rPr>
                <w:noProof/>
                <w:webHidden/>
              </w:rPr>
              <w:fldChar w:fldCharType="end"/>
            </w:r>
          </w:hyperlink>
        </w:p>
        <w:p w14:paraId="2D6E6EBB"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7" w:history="1">
            <w:r w:rsidR="0014290F" w:rsidRPr="00DB52F6">
              <w:rPr>
                <w:rStyle w:val="Hyperlink"/>
                <w:noProof/>
              </w:rPr>
              <w:t>4.3.2</w:t>
            </w:r>
            <w:r w:rsidR="0014290F">
              <w:rPr>
                <w:rFonts w:eastAsiaTheme="minorEastAsia" w:cstheme="minorBidi"/>
                <w:noProof/>
                <w:color w:val="auto"/>
                <w:lang w:eastAsia="en-GB"/>
              </w:rPr>
              <w:tab/>
            </w:r>
            <w:r w:rsidR="0014290F" w:rsidRPr="00DB52F6">
              <w:rPr>
                <w:rStyle w:val="Hyperlink"/>
                <w:noProof/>
              </w:rPr>
              <w:t>agINFRA</w:t>
            </w:r>
            <w:r w:rsidR="0014290F">
              <w:rPr>
                <w:noProof/>
                <w:webHidden/>
              </w:rPr>
              <w:tab/>
            </w:r>
            <w:r w:rsidR="0014290F">
              <w:rPr>
                <w:noProof/>
                <w:webHidden/>
              </w:rPr>
              <w:fldChar w:fldCharType="begin"/>
            </w:r>
            <w:r w:rsidR="0014290F">
              <w:rPr>
                <w:noProof/>
                <w:webHidden/>
              </w:rPr>
              <w:instrText xml:space="preserve"> PAGEREF _Toc428792447 \h </w:instrText>
            </w:r>
            <w:r w:rsidR="0014290F">
              <w:rPr>
                <w:noProof/>
                <w:webHidden/>
              </w:rPr>
            </w:r>
            <w:r w:rsidR="0014290F">
              <w:rPr>
                <w:noProof/>
                <w:webHidden/>
              </w:rPr>
              <w:fldChar w:fldCharType="separate"/>
            </w:r>
            <w:r w:rsidR="007917CC">
              <w:rPr>
                <w:noProof/>
                <w:webHidden/>
              </w:rPr>
              <w:t>15</w:t>
            </w:r>
            <w:r w:rsidR="0014290F">
              <w:rPr>
                <w:noProof/>
                <w:webHidden/>
              </w:rPr>
              <w:fldChar w:fldCharType="end"/>
            </w:r>
          </w:hyperlink>
        </w:p>
        <w:p w14:paraId="009AC84A"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48" w:history="1">
            <w:r w:rsidR="0014290F" w:rsidRPr="00DB52F6">
              <w:rPr>
                <w:rStyle w:val="Hyperlink"/>
                <w:noProof/>
              </w:rPr>
              <w:t>4.4</w:t>
            </w:r>
            <w:r w:rsidR="0014290F">
              <w:rPr>
                <w:rFonts w:eastAsiaTheme="minorEastAsia" w:cstheme="minorBidi"/>
                <w:noProof/>
                <w:color w:val="auto"/>
                <w:lang w:eastAsia="en-GB"/>
              </w:rPr>
              <w:tab/>
            </w:r>
            <w:r w:rsidR="0014290F" w:rsidRPr="00DB52F6">
              <w:rPr>
                <w:rStyle w:val="Hyperlink"/>
                <w:noProof/>
              </w:rPr>
              <w:t>Astronomy &amp; Astrophysics (A&amp;A)</w:t>
            </w:r>
            <w:r w:rsidR="0014290F">
              <w:rPr>
                <w:noProof/>
                <w:webHidden/>
              </w:rPr>
              <w:tab/>
            </w:r>
            <w:r w:rsidR="0014290F">
              <w:rPr>
                <w:noProof/>
                <w:webHidden/>
              </w:rPr>
              <w:fldChar w:fldCharType="begin"/>
            </w:r>
            <w:r w:rsidR="0014290F">
              <w:rPr>
                <w:noProof/>
                <w:webHidden/>
              </w:rPr>
              <w:instrText xml:space="preserve"> PAGEREF _Toc428792448 \h </w:instrText>
            </w:r>
            <w:r w:rsidR="0014290F">
              <w:rPr>
                <w:noProof/>
                <w:webHidden/>
              </w:rPr>
            </w:r>
            <w:r w:rsidR="0014290F">
              <w:rPr>
                <w:noProof/>
                <w:webHidden/>
              </w:rPr>
              <w:fldChar w:fldCharType="separate"/>
            </w:r>
            <w:r w:rsidR="007917CC">
              <w:rPr>
                <w:noProof/>
                <w:webHidden/>
              </w:rPr>
              <w:t>16</w:t>
            </w:r>
            <w:r w:rsidR="0014290F">
              <w:rPr>
                <w:noProof/>
                <w:webHidden/>
              </w:rPr>
              <w:fldChar w:fldCharType="end"/>
            </w:r>
          </w:hyperlink>
        </w:p>
        <w:p w14:paraId="4D0275E1"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49" w:history="1">
            <w:r w:rsidR="0014290F" w:rsidRPr="00DB52F6">
              <w:rPr>
                <w:rStyle w:val="Hyperlink"/>
                <w:noProof/>
              </w:rPr>
              <w:t>4.4.1</w:t>
            </w:r>
            <w:r w:rsidR="0014290F">
              <w:rPr>
                <w:rFonts w:eastAsiaTheme="minorEastAsia" w:cstheme="minorBidi"/>
                <w:noProof/>
                <w:color w:val="auto"/>
                <w:lang w:eastAsia="en-GB"/>
              </w:rPr>
              <w:tab/>
            </w:r>
            <w:r w:rsidR="0014290F" w:rsidRPr="00DB52F6">
              <w:rPr>
                <w:rStyle w:val="Hyperlink"/>
                <w:noProof/>
              </w:rPr>
              <w:t>CTA</w:t>
            </w:r>
            <w:r w:rsidR="0014290F">
              <w:rPr>
                <w:noProof/>
                <w:webHidden/>
              </w:rPr>
              <w:tab/>
            </w:r>
            <w:r w:rsidR="0014290F">
              <w:rPr>
                <w:noProof/>
                <w:webHidden/>
              </w:rPr>
              <w:fldChar w:fldCharType="begin"/>
            </w:r>
            <w:r w:rsidR="0014290F">
              <w:rPr>
                <w:noProof/>
                <w:webHidden/>
              </w:rPr>
              <w:instrText xml:space="preserve"> PAGEREF _Toc428792449 \h </w:instrText>
            </w:r>
            <w:r w:rsidR="0014290F">
              <w:rPr>
                <w:noProof/>
                <w:webHidden/>
              </w:rPr>
            </w:r>
            <w:r w:rsidR="0014290F">
              <w:rPr>
                <w:noProof/>
                <w:webHidden/>
              </w:rPr>
              <w:fldChar w:fldCharType="separate"/>
            </w:r>
            <w:r w:rsidR="007917CC">
              <w:rPr>
                <w:noProof/>
                <w:webHidden/>
              </w:rPr>
              <w:t>16</w:t>
            </w:r>
            <w:r w:rsidR="0014290F">
              <w:rPr>
                <w:noProof/>
                <w:webHidden/>
              </w:rPr>
              <w:fldChar w:fldCharType="end"/>
            </w:r>
          </w:hyperlink>
        </w:p>
        <w:p w14:paraId="72711F04"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0" w:history="1">
            <w:r w:rsidR="0014290F" w:rsidRPr="00DB52F6">
              <w:rPr>
                <w:rStyle w:val="Hyperlink"/>
                <w:noProof/>
              </w:rPr>
              <w:t>4.4.2</w:t>
            </w:r>
            <w:r w:rsidR="0014290F">
              <w:rPr>
                <w:rFonts w:eastAsiaTheme="minorEastAsia" w:cstheme="minorBidi"/>
                <w:noProof/>
                <w:color w:val="auto"/>
                <w:lang w:eastAsia="en-GB"/>
              </w:rPr>
              <w:tab/>
            </w:r>
            <w:r w:rsidR="0014290F" w:rsidRPr="00DB52F6">
              <w:rPr>
                <w:rStyle w:val="Hyperlink"/>
                <w:noProof/>
              </w:rPr>
              <w:t>LoFAR</w:t>
            </w:r>
            <w:r w:rsidR="0014290F">
              <w:rPr>
                <w:noProof/>
                <w:webHidden/>
              </w:rPr>
              <w:tab/>
            </w:r>
            <w:r w:rsidR="0014290F">
              <w:rPr>
                <w:noProof/>
                <w:webHidden/>
              </w:rPr>
              <w:fldChar w:fldCharType="begin"/>
            </w:r>
            <w:r w:rsidR="0014290F">
              <w:rPr>
                <w:noProof/>
                <w:webHidden/>
              </w:rPr>
              <w:instrText xml:space="preserve"> PAGEREF _Toc428792450 \h </w:instrText>
            </w:r>
            <w:r w:rsidR="0014290F">
              <w:rPr>
                <w:noProof/>
                <w:webHidden/>
              </w:rPr>
            </w:r>
            <w:r w:rsidR="0014290F">
              <w:rPr>
                <w:noProof/>
                <w:webHidden/>
              </w:rPr>
              <w:fldChar w:fldCharType="separate"/>
            </w:r>
            <w:r w:rsidR="007917CC">
              <w:rPr>
                <w:noProof/>
                <w:webHidden/>
              </w:rPr>
              <w:t>16</w:t>
            </w:r>
            <w:r w:rsidR="0014290F">
              <w:rPr>
                <w:noProof/>
                <w:webHidden/>
              </w:rPr>
              <w:fldChar w:fldCharType="end"/>
            </w:r>
          </w:hyperlink>
        </w:p>
        <w:p w14:paraId="78BFBF6E"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1" w:history="1">
            <w:r w:rsidR="0014290F" w:rsidRPr="00DB52F6">
              <w:rPr>
                <w:rStyle w:val="Hyperlink"/>
                <w:noProof/>
              </w:rPr>
              <w:t>4.4.3</w:t>
            </w:r>
            <w:r w:rsidR="0014290F">
              <w:rPr>
                <w:rFonts w:eastAsiaTheme="minorEastAsia" w:cstheme="minorBidi"/>
                <w:noProof/>
                <w:color w:val="auto"/>
                <w:lang w:eastAsia="en-GB"/>
              </w:rPr>
              <w:tab/>
            </w:r>
            <w:r w:rsidR="0014290F" w:rsidRPr="00DB52F6">
              <w:rPr>
                <w:rStyle w:val="Hyperlink"/>
                <w:noProof/>
              </w:rPr>
              <w:t>CANFAR</w:t>
            </w:r>
            <w:r w:rsidR="0014290F">
              <w:rPr>
                <w:noProof/>
                <w:webHidden/>
              </w:rPr>
              <w:tab/>
            </w:r>
            <w:r w:rsidR="0014290F">
              <w:rPr>
                <w:noProof/>
                <w:webHidden/>
              </w:rPr>
              <w:fldChar w:fldCharType="begin"/>
            </w:r>
            <w:r w:rsidR="0014290F">
              <w:rPr>
                <w:noProof/>
                <w:webHidden/>
              </w:rPr>
              <w:instrText xml:space="preserve"> PAGEREF _Toc428792451 \h </w:instrText>
            </w:r>
            <w:r w:rsidR="0014290F">
              <w:rPr>
                <w:noProof/>
                <w:webHidden/>
              </w:rPr>
            </w:r>
            <w:r w:rsidR="0014290F">
              <w:rPr>
                <w:noProof/>
                <w:webHidden/>
              </w:rPr>
              <w:fldChar w:fldCharType="separate"/>
            </w:r>
            <w:r w:rsidR="007917CC">
              <w:rPr>
                <w:noProof/>
                <w:webHidden/>
              </w:rPr>
              <w:t>16</w:t>
            </w:r>
            <w:r w:rsidR="0014290F">
              <w:rPr>
                <w:noProof/>
                <w:webHidden/>
              </w:rPr>
              <w:fldChar w:fldCharType="end"/>
            </w:r>
          </w:hyperlink>
        </w:p>
        <w:p w14:paraId="6F1FDD36"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52" w:history="1">
            <w:r w:rsidR="0014290F" w:rsidRPr="00DB52F6">
              <w:rPr>
                <w:rStyle w:val="Hyperlink"/>
                <w:noProof/>
              </w:rPr>
              <w:t>5</w:t>
            </w:r>
            <w:r w:rsidR="0014290F">
              <w:rPr>
                <w:rFonts w:eastAsiaTheme="minorEastAsia" w:cstheme="minorBidi"/>
                <w:noProof/>
                <w:color w:val="auto"/>
                <w:lang w:eastAsia="en-GB"/>
              </w:rPr>
              <w:tab/>
            </w:r>
            <w:r w:rsidR="0014290F" w:rsidRPr="00DB52F6">
              <w:rPr>
                <w:rStyle w:val="Hyperlink"/>
                <w:noProof/>
              </w:rPr>
              <w:t>Requirements Analysis and Findings</w:t>
            </w:r>
            <w:r w:rsidR="0014290F">
              <w:rPr>
                <w:noProof/>
                <w:webHidden/>
              </w:rPr>
              <w:tab/>
            </w:r>
            <w:r w:rsidR="0014290F">
              <w:rPr>
                <w:noProof/>
                <w:webHidden/>
              </w:rPr>
              <w:fldChar w:fldCharType="begin"/>
            </w:r>
            <w:r w:rsidR="0014290F">
              <w:rPr>
                <w:noProof/>
                <w:webHidden/>
              </w:rPr>
              <w:instrText xml:space="preserve"> PAGEREF _Toc428792452 \h </w:instrText>
            </w:r>
            <w:r w:rsidR="0014290F">
              <w:rPr>
                <w:noProof/>
                <w:webHidden/>
              </w:rPr>
            </w:r>
            <w:r w:rsidR="0014290F">
              <w:rPr>
                <w:noProof/>
                <w:webHidden/>
              </w:rPr>
              <w:fldChar w:fldCharType="separate"/>
            </w:r>
            <w:r w:rsidR="007917CC">
              <w:rPr>
                <w:noProof/>
                <w:webHidden/>
              </w:rPr>
              <w:t>18</w:t>
            </w:r>
            <w:r w:rsidR="0014290F">
              <w:rPr>
                <w:noProof/>
                <w:webHidden/>
              </w:rPr>
              <w:fldChar w:fldCharType="end"/>
            </w:r>
          </w:hyperlink>
        </w:p>
        <w:p w14:paraId="3476635E"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53" w:history="1">
            <w:r w:rsidR="0014290F" w:rsidRPr="00DB52F6">
              <w:rPr>
                <w:rStyle w:val="Hyperlink"/>
                <w:rFonts w:ascii="Times New Roman" w:hAnsi="Times New Roman"/>
                <w:noProof/>
              </w:rPr>
              <w:t>5.1</w:t>
            </w:r>
            <w:r w:rsidR="0014290F">
              <w:rPr>
                <w:rFonts w:eastAsiaTheme="minorEastAsia" w:cstheme="minorBidi"/>
                <w:noProof/>
                <w:color w:val="auto"/>
                <w:lang w:eastAsia="en-GB"/>
              </w:rPr>
              <w:tab/>
            </w:r>
            <w:r w:rsidR="0014290F" w:rsidRPr="00DB52F6">
              <w:rPr>
                <w:rStyle w:val="Hyperlink"/>
                <w:noProof/>
              </w:rPr>
              <w:t>Summary of the Communities Requirements</w:t>
            </w:r>
            <w:r w:rsidR="0014290F">
              <w:rPr>
                <w:noProof/>
                <w:webHidden/>
              </w:rPr>
              <w:tab/>
            </w:r>
            <w:r w:rsidR="0014290F">
              <w:rPr>
                <w:noProof/>
                <w:webHidden/>
              </w:rPr>
              <w:fldChar w:fldCharType="begin"/>
            </w:r>
            <w:r w:rsidR="0014290F">
              <w:rPr>
                <w:noProof/>
                <w:webHidden/>
              </w:rPr>
              <w:instrText xml:space="preserve"> PAGEREF _Toc428792453 \h </w:instrText>
            </w:r>
            <w:r w:rsidR="0014290F">
              <w:rPr>
                <w:noProof/>
                <w:webHidden/>
              </w:rPr>
            </w:r>
            <w:r w:rsidR="0014290F">
              <w:rPr>
                <w:noProof/>
                <w:webHidden/>
              </w:rPr>
              <w:fldChar w:fldCharType="separate"/>
            </w:r>
            <w:r w:rsidR="007917CC">
              <w:rPr>
                <w:noProof/>
                <w:webHidden/>
              </w:rPr>
              <w:t>18</w:t>
            </w:r>
            <w:r w:rsidR="0014290F">
              <w:rPr>
                <w:noProof/>
                <w:webHidden/>
              </w:rPr>
              <w:fldChar w:fldCharType="end"/>
            </w:r>
          </w:hyperlink>
        </w:p>
        <w:p w14:paraId="3CCEE5A4"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4" w:history="1">
            <w:r w:rsidR="0014290F" w:rsidRPr="00DB52F6">
              <w:rPr>
                <w:rStyle w:val="Hyperlink"/>
                <w:noProof/>
              </w:rPr>
              <w:t>5.1.1</w:t>
            </w:r>
            <w:r w:rsidR="0014290F">
              <w:rPr>
                <w:rFonts w:eastAsiaTheme="minorEastAsia" w:cstheme="minorBidi"/>
                <w:noProof/>
                <w:color w:val="auto"/>
                <w:lang w:eastAsia="en-GB"/>
              </w:rPr>
              <w:tab/>
            </w:r>
            <w:r w:rsidR="0014290F" w:rsidRPr="00DB52F6">
              <w:rPr>
                <w:rStyle w:val="Hyperlink"/>
                <w:noProof/>
              </w:rPr>
              <w:t>Open access policies</w:t>
            </w:r>
            <w:r w:rsidR="0014290F">
              <w:rPr>
                <w:noProof/>
                <w:webHidden/>
              </w:rPr>
              <w:tab/>
            </w:r>
            <w:r w:rsidR="0014290F">
              <w:rPr>
                <w:noProof/>
                <w:webHidden/>
              </w:rPr>
              <w:fldChar w:fldCharType="begin"/>
            </w:r>
            <w:r w:rsidR="0014290F">
              <w:rPr>
                <w:noProof/>
                <w:webHidden/>
              </w:rPr>
              <w:instrText xml:space="preserve"> PAGEREF _Toc428792454 \h </w:instrText>
            </w:r>
            <w:r w:rsidR="0014290F">
              <w:rPr>
                <w:noProof/>
                <w:webHidden/>
              </w:rPr>
            </w:r>
            <w:r w:rsidR="0014290F">
              <w:rPr>
                <w:noProof/>
                <w:webHidden/>
              </w:rPr>
              <w:fldChar w:fldCharType="separate"/>
            </w:r>
            <w:r w:rsidR="007917CC">
              <w:rPr>
                <w:noProof/>
                <w:webHidden/>
              </w:rPr>
              <w:t>18</w:t>
            </w:r>
            <w:r w:rsidR="0014290F">
              <w:rPr>
                <w:noProof/>
                <w:webHidden/>
              </w:rPr>
              <w:fldChar w:fldCharType="end"/>
            </w:r>
          </w:hyperlink>
        </w:p>
        <w:p w14:paraId="684C8BE8"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5" w:history="1">
            <w:r w:rsidR="0014290F" w:rsidRPr="00DB52F6">
              <w:rPr>
                <w:rStyle w:val="Hyperlink"/>
                <w:noProof/>
              </w:rPr>
              <w:t>5.1.2</w:t>
            </w:r>
            <w:r w:rsidR="0014290F">
              <w:rPr>
                <w:rFonts w:eastAsiaTheme="minorEastAsia" w:cstheme="minorBidi"/>
                <w:noProof/>
                <w:color w:val="auto"/>
                <w:lang w:eastAsia="en-GB"/>
              </w:rPr>
              <w:tab/>
            </w:r>
            <w:r w:rsidR="0014290F" w:rsidRPr="00DB52F6">
              <w:rPr>
                <w:rStyle w:val="Hyperlink"/>
                <w:noProof/>
              </w:rPr>
              <w:t>Data characteristics</w:t>
            </w:r>
            <w:r w:rsidR="0014290F">
              <w:rPr>
                <w:noProof/>
                <w:webHidden/>
              </w:rPr>
              <w:tab/>
            </w:r>
            <w:r w:rsidR="0014290F">
              <w:rPr>
                <w:noProof/>
                <w:webHidden/>
              </w:rPr>
              <w:fldChar w:fldCharType="begin"/>
            </w:r>
            <w:r w:rsidR="0014290F">
              <w:rPr>
                <w:noProof/>
                <w:webHidden/>
              </w:rPr>
              <w:instrText xml:space="preserve"> PAGEREF _Toc428792455 \h </w:instrText>
            </w:r>
            <w:r w:rsidR="0014290F">
              <w:rPr>
                <w:noProof/>
                <w:webHidden/>
              </w:rPr>
            </w:r>
            <w:r w:rsidR="0014290F">
              <w:rPr>
                <w:noProof/>
                <w:webHidden/>
              </w:rPr>
              <w:fldChar w:fldCharType="separate"/>
            </w:r>
            <w:r w:rsidR="007917CC">
              <w:rPr>
                <w:noProof/>
                <w:webHidden/>
              </w:rPr>
              <w:t>19</w:t>
            </w:r>
            <w:r w:rsidR="0014290F">
              <w:rPr>
                <w:noProof/>
                <w:webHidden/>
              </w:rPr>
              <w:fldChar w:fldCharType="end"/>
            </w:r>
          </w:hyperlink>
        </w:p>
        <w:p w14:paraId="5BA0407C"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6" w:history="1">
            <w:r w:rsidR="0014290F" w:rsidRPr="00DB52F6">
              <w:rPr>
                <w:rStyle w:val="Hyperlink"/>
                <w:noProof/>
              </w:rPr>
              <w:t>5.1.3</w:t>
            </w:r>
            <w:r w:rsidR="0014290F">
              <w:rPr>
                <w:rFonts w:eastAsiaTheme="minorEastAsia" w:cstheme="minorBidi"/>
                <w:noProof/>
                <w:color w:val="auto"/>
                <w:lang w:eastAsia="en-GB"/>
              </w:rPr>
              <w:tab/>
            </w:r>
            <w:r w:rsidR="0014290F" w:rsidRPr="00DB52F6">
              <w:rPr>
                <w:rStyle w:val="Hyperlink"/>
                <w:noProof/>
              </w:rPr>
              <w:t>Metadata characteristics</w:t>
            </w:r>
            <w:r w:rsidR="0014290F">
              <w:rPr>
                <w:noProof/>
                <w:webHidden/>
              </w:rPr>
              <w:tab/>
            </w:r>
            <w:r w:rsidR="0014290F">
              <w:rPr>
                <w:noProof/>
                <w:webHidden/>
              </w:rPr>
              <w:fldChar w:fldCharType="begin"/>
            </w:r>
            <w:r w:rsidR="0014290F">
              <w:rPr>
                <w:noProof/>
                <w:webHidden/>
              </w:rPr>
              <w:instrText xml:space="preserve"> PAGEREF _Toc428792456 \h </w:instrText>
            </w:r>
            <w:r w:rsidR="0014290F">
              <w:rPr>
                <w:noProof/>
                <w:webHidden/>
              </w:rPr>
            </w:r>
            <w:r w:rsidR="0014290F">
              <w:rPr>
                <w:noProof/>
                <w:webHidden/>
              </w:rPr>
              <w:fldChar w:fldCharType="separate"/>
            </w:r>
            <w:r w:rsidR="007917CC">
              <w:rPr>
                <w:noProof/>
                <w:webHidden/>
              </w:rPr>
              <w:t>21</w:t>
            </w:r>
            <w:r w:rsidR="0014290F">
              <w:rPr>
                <w:noProof/>
                <w:webHidden/>
              </w:rPr>
              <w:fldChar w:fldCharType="end"/>
            </w:r>
          </w:hyperlink>
        </w:p>
        <w:p w14:paraId="2DD6C2E5"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7" w:history="1">
            <w:r w:rsidR="0014290F" w:rsidRPr="00DB52F6">
              <w:rPr>
                <w:rStyle w:val="Hyperlink"/>
                <w:rFonts w:ascii="Times New Roman" w:hAnsi="Times New Roman"/>
                <w:noProof/>
              </w:rPr>
              <w:t>5.1.4</w:t>
            </w:r>
            <w:r w:rsidR="0014290F">
              <w:rPr>
                <w:rFonts w:eastAsiaTheme="minorEastAsia" w:cstheme="minorBidi"/>
                <w:noProof/>
                <w:color w:val="auto"/>
                <w:lang w:eastAsia="en-GB"/>
              </w:rPr>
              <w:tab/>
            </w:r>
            <w:r w:rsidR="0014290F" w:rsidRPr="00DB52F6">
              <w:rPr>
                <w:rStyle w:val="Hyperlink"/>
                <w:noProof/>
              </w:rPr>
              <w:t>Key findings from the questionnaires</w:t>
            </w:r>
            <w:r w:rsidR="0014290F">
              <w:rPr>
                <w:noProof/>
                <w:webHidden/>
              </w:rPr>
              <w:tab/>
            </w:r>
            <w:r w:rsidR="0014290F">
              <w:rPr>
                <w:noProof/>
                <w:webHidden/>
              </w:rPr>
              <w:fldChar w:fldCharType="begin"/>
            </w:r>
            <w:r w:rsidR="0014290F">
              <w:rPr>
                <w:noProof/>
                <w:webHidden/>
              </w:rPr>
              <w:instrText xml:space="preserve"> PAGEREF _Toc428792457 \h </w:instrText>
            </w:r>
            <w:r w:rsidR="0014290F">
              <w:rPr>
                <w:noProof/>
                <w:webHidden/>
              </w:rPr>
            </w:r>
            <w:r w:rsidR="0014290F">
              <w:rPr>
                <w:noProof/>
                <w:webHidden/>
              </w:rPr>
              <w:fldChar w:fldCharType="separate"/>
            </w:r>
            <w:r w:rsidR="007917CC">
              <w:rPr>
                <w:noProof/>
                <w:webHidden/>
              </w:rPr>
              <w:t>21</w:t>
            </w:r>
            <w:r w:rsidR="0014290F">
              <w:rPr>
                <w:noProof/>
                <w:webHidden/>
              </w:rPr>
              <w:fldChar w:fldCharType="end"/>
            </w:r>
          </w:hyperlink>
        </w:p>
        <w:p w14:paraId="22FF899C"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58" w:history="1">
            <w:r w:rsidR="0014290F" w:rsidRPr="00DB52F6">
              <w:rPr>
                <w:rStyle w:val="Hyperlink"/>
                <w:noProof/>
              </w:rPr>
              <w:t>5.2</w:t>
            </w:r>
            <w:r w:rsidR="0014290F">
              <w:rPr>
                <w:rFonts w:eastAsiaTheme="minorEastAsia" w:cstheme="minorBidi"/>
                <w:noProof/>
                <w:color w:val="auto"/>
                <w:lang w:eastAsia="en-GB"/>
              </w:rPr>
              <w:tab/>
            </w:r>
            <w:r w:rsidR="0014290F" w:rsidRPr="00DB52F6">
              <w:rPr>
                <w:rStyle w:val="Hyperlink"/>
                <w:noProof/>
              </w:rPr>
              <w:t>Identification of the Common Requirements</w:t>
            </w:r>
            <w:r w:rsidR="0014290F">
              <w:rPr>
                <w:noProof/>
                <w:webHidden/>
              </w:rPr>
              <w:tab/>
            </w:r>
            <w:r w:rsidR="0014290F">
              <w:rPr>
                <w:noProof/>
                <w:webHidden/>
              </w:rPr>
              <w:fldChar w:fldCharType="begin"/>
            </w:r>
            <w:r w:rsidR="0014290F">
              <w:rPr>
                <w:noProof/>
                <w:webHidden/>
              </w:rPr>
              <w:instrText xml:space="preserve"> PAGEREF _Toc428792458 \h </w:instrText>
            </w:r>
            <w:r w:rsidR="0014290F">
              <w:rPr>
                <w:noProof/>
                <w:webHidden/>
              </w:rPr>
            </w:r>
            <w:r w:rsidR="0014290F">
              <w:rPr>
                <w:noProof/>
                <w:webHidden/>
              </w:rPr>
              <w:fldChar w:fldCharType="separate"/>
            </w:r>
            <w:r w:rsidR="007917CC">
              <w:rPr>
                <w:noProof/>
                <w:webHidden/>
              </w:rPr>
              <w:t>21</w:t>
            </w:r>
            <w:r w:rsidR="0014290F">
              <w:rPr>
                <w:noProof/>
                <w:webHidden/>
              </w:rPr>
              <w:fldChar w:fldCharType="end"/>
            </w:r>
          </w:hyperlink>
        </w:p>
        <w:p w14:paraId="404EE4E9"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59" w:history="1">
            <w:r w:rsidR="0014290F" w:rsidRPr="00DB52F6">
              <w:rPr>
                <w:rStyle w:val="Hyperlink"/>
                <w:noProof/>
              </w:rPr>
              <w:t>5.2.1</w:t>
            </w:r>
            <w:r w:rsidR="0014290F">
              <w:rPr>
                <w:rFonts w:eastAsiaTheme="minorEastAsia" w:cstheme="minorBidi"/>
                <w:noProof/>
                <w:color w:val="auto"/>
                <w:lang w:eastAsia="en-GB"/>
              </w:rPr>
              <w:tab/>
            </w:r>
            <w:r w:rsidR="0014290F" w:rsidRPr="00DB52F6">
              <w:rPr>
                <w:rStyle w:val="Hyperlink"/>
                <w:noProof/>
              </w:rPr>
              <w:t>REQ1: Publication of data based on certain conditions</w:t>
            </w:r>
            <w:r w:rsidR="0014290F">
              <w:rPr>
                <w:noProof/>
                <w:webHidden/>
              </w:rPr>
              <w:tab/>
            </w:r>
            <w:r w:rsidR="0014290F">
              <w:rPr>
                <w:noProof/>
                <w:webHidden/>
              </w:rPr>
              <w:fldChar w:fldCharType="begin"/>
            </w:r>
            <w:r w:rsidR="0014290F">
              <w:rPr>
                <w:noProof/>
                <w:webHidden/>
              </w:rPr>
              <w:instrText xml:space="preserve"> PAGEREF _Toc428792459 \h </w:instrText>
            </w:r>
            <w:r w:rsidR="0014290F">
              <w:rPr>
                <w:noProof/>
                <w:webHidden/>
              </w:rPr>
            </w:r>
            <w:r w:rsidR="0014290F">
              <w:rPr>
                <w:noProof/>
                <w:webHidden/>
              </w:rPr>
              <w:fldChar w:fldCharType="separate"/>
            </w:r>
            <w:r w:rsidR="007917CC">
              <w:rPr>
                <w:noProof/>
                <w:webHidden/>
              </w:rPr>
              <w:t>21</w:t>
            </w:r>
            <w:r w:rsidR="0014290F">
              <w:rPr>
                <w:noProof/>
                <w:webHidden/>
              </w:rPr>
              <w:fldChar w:fldCharType="end"/>
            </w:r>
          </w:hyperlink>
        </w:p>
        <w:p w14:paraId="2DB0A42C"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0" w:history="1">
            <w:r w:rsidR="0014290F" w:rsidRPr="00DB52F6">
              <w:rPr>
                <w:rStyle w:val="Hyperlink"/>
                <w:noProof/>
              </w:rPr>
              <w:t>5.2.2</w:t>
            </w:r>
            <w:r w:rsidR="0014290F">
              <w:rPr>
                <w:rFonts w:eastAsiaTheme="minorEastAsia" w:cstheme="minorBidi"/>
                <w:noProof/>
                <w:color w:val="auto"/>
                <w:lang w:eastAsia="en-GB"/>
              </w:rPr>
              <w:tab/>
            </w:r>
            <w:r w:rsidR="0014290F" w:rsidRPr="00DB52F6">
              <w:rPr>
                <w:rStyle w:val="Hyperlink"/>
                <w:noProof/>
              </w:rPr>
              <w:t>REQ2: Make large data sets available without migrating them</w:t>
            </w:r>
            <w:r w:rsidR="0014290F">
              <w:rPr>
                <w:noProof/>
                <w:webHidden/>
              </w:rPr>
              <w:tab/>
            </w:r>
            <w:r w:rsidR="0014290F">
              <w:rPr>
                <w:noProof/>
                <w:webHidden/>
              </w:rPr>
              <w:fldChar w:fldCharType="begin"/>
            </w:r>
            <w:r w:rsidR="0014290F">
              <w:rPr>
                <w:noProof/>
                <w:webHidden/>
              </w:rPr>
              <w:instrText xml:space="preserve"> PAGEREF _Toc428792460 \h </w:instrText>
            </w:r>
            <w:r w:rsidR="0014290F">
              <w:rPr>
                <w:noProof/>
                <w:webHidden/>
              </w:rPr>
            </w:r>
            <w:r w:rsidR="0014290F">
              <w:rPr>
                <w:noProof/>
                <w:webHidden/>
              </w:rPr>
              <w:fldChar w:fldCharType="separate"/>
            </w:r>
            <w:r w:rsidR="007917CC">
              <w:rPr>
                <w:noProof/>
                <w:webHidden/>
              </w:rPr>
              <w:t>22</w:t>
            </w:r>
            <w:r w:rsidR="0014290F">
              <w:rPr>
                <w:noProof/>
                <w:webHidden/>
              </w:rPr>
              <w:fldChar w:fldCharType="end"/>
            </w:r>
          </w:hyperlink>
        </w:p>
        <w:p w14:paraId="6C970A8B"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1" w:history="1">
            <w:r w:rsidR="0014290F" w:rsidRPr="00DB52F6">
              <w:rPr>
                <w:rStyle w:val="Hyperlink"/>
                <w:noProof/>
              </w:rPr>
              <w:t>5.2.3</w:t>
            </w:r>
            <w:r w:rsidR="0014290F">
              <w:rPr>
                <w:rFonts w:eastAsiaTheme="minorEastAsia" w:cstheme="minorBidi"/>
                <w:noProof/>
                <w:color w:val="auto"/>
                <w:lang w:eastAsia="en-GB"/>
              </w:rPr>
              <w:tab/>
            </w:r>
            <w:r w:rsidR="0014290F" w:rsidRPr="00DB52F6">
              <w:rPr>
                <w:rStyle w:val="Hyperlink"/>
                <w:noProof/>
              </w:rPr>
              <w:t>REQ3: Complex metadata queries</w:t>
            </w:r>
            <w:r w:rsidR="0014290F">
              <w:rPr>
                <w:noProof/>
                <w:webHidden/>
              </w:rPr>
              <w:tab/>
            </w:r>
            <w:r w:rsidR="0014290F">
              <w:rPr>
                <w:noProof/>
                <w:webHidden/>
              </w:rPr>
              <w:fldChar w:fldCharType="begin"/>
            </w:r>
            <w:r w:rsidR="0014290F">
              <w:rPr>
                <w:noProof/>
                <w:webHidden/>
              </w:rPr>
              <w:instrText xml:space="preserve"> PAGEREF _Toc428792461 \h </w:instrText>
            </w:r>
            <w:r w:rsidR="0014290F">
              <w:rPr>
                <w:noProof/>
                <w:webHidden/>
              </w:rPr>
            </w:r>
            <w:r w:rsidR="0014290F">
              <w:rPr>
                <w:noProof/>
                <w:webHidden/>
              </w:rPr>
              <w:fldChar w:fldCharType="separate"/>
            </w:r>
            <w:r w:rsidR="007917CC">
              <w:rPr>
                <w:noProof/>
                <w:webHidden/>
              </w:rPr>
              <w:t>22</w:t>
            </w:r>
            <w:r w:rsidR="0014290F">
              <w:rPr>
                <w:noProof/>
                <w:webHidden/>
              </w:rPr>
              <w:fldChar w:fldCharType="end"/>
            </w:r>
          </w:hyperlink>
        </w:p>
        <w:p w14:paraId="797C592C"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2" w:history="1">
            <w:r w:rsidR="0014290F" w:rsidRPr="00DB52F6">
              <w:rPr>
                <w:rStyle w:val="Hyperlink"/>
                <w:noProof/>
              </w:rPr>
              <w:t>5.2.4</w:t>
            </w:r>
            <w:r w:rsidR="0014290F">
              <w:rPr>
                <w:rFonts w:eastAsiaTheme="minorEastAsia" w:cstheme="minorBidi"/>
                <w:noProof/>
                <w:color w:val="auto"/>
                <w:lang w:eastAsia="en-GB"/>
              </w:rPr>
              <w:tab/>
            </w:r>
            <w:r w:rsidR="0014290F" w:rsidRPr="00DB52F6">
              <w:rPr>
                <w:rStyle w:val="Hyperlink"/>
                <w:noProof/>
              </w:rPr>
              <w:t>REQ4: Integration of the open data access data management with communities portals</w:t>
            </w:r>
            <w:r w:rsidR="0014290F">
              <w:rPr>
                <w:noProof/>
                <w:webHidden/>
              </w:rPr>
              <w:tab/>
            </w:r>
            <w:r w:rsidR="0014290F">
              <w:rPr>
                <w:noProof/>
                <w:webHidden/>
              </w:rPr>
              <w:fldChar w:fldCharType="begin"/>
            </w:r>
            <w:r w:rsidR="0014290F">
              <w:rPr>
                <w:noProof/>
                <w:webHidden/>
              </w:rPr>
              <w:instrText xml:space="preserve"> PAGEREF _Toc428792462 \h </w:instrText>
            </w:r>
            <w:r w:rsidR="0014290F">
              <w:rPr>
                <w:noProof/>
                <w:webHidden/>
              </w:rPr>
            </w:r>
            <w:r w:rsidR="0014290F">
              <w:rPr>
                <w:noProof/>
                <w:webHidden/>
              </w:rPr>
              <w:fldChar w:fldCharType="separate"/>
            </w:r>
            <w:r w:rsidR="007917CC">
              <w:rPr>
                <w:noProof/>
                <w:webHidden/>
              </w:rPr>
              <w:t>22</w:t>
            </w:r>
            <w:r w:rsidR="0014290F">
              <w:rPr>
                <w:noProof/>
                <w:webHidden/>
              </w:rPr>
              <w:fldChar w:fldCharType="end"/>
            </w:r>
          </w:hyperlink>
        </w:p>
        <w:p w14:paraId="3275F5BB"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3" w:history="1">
            <w:r w:rsidR="0014290F" w:rsidRPr="00DB52F6">
              <w:rPr>
                <w:rStyle w:val="Hyperlink"/>
                <w:noProof/>
              </w:rPr>
              <w:t>5.2.5</w:t>
            </w:r>
            <w:r w:rsidR="0014290F">
              <w:rPr>
                <w:rFonts w:eastAsiaTheme="minorEastAsia" w:cstheme="minorBidi"/>
                <w:noProof/>
                <w:color w:val="auto"/>
                <w:lang w:eastAsia="en-GB"/>
              </w:rPr>
              <w:tab/>
            </w:r>
            <w:r w:rsidR="0014290F" w:rsidRPr="00DB52F6">
              <w:rPr>
                <w:rStyle w:val="Hyperlink"/>
                <w:noProof/>
              </w:rPr>
              <w:t>REQ5: Data identification, linking and citation</w:t>
            </w:r>
            <w:r w:rsidR="0014290F">
              <w:rPr>
                <w:noProof/>
                <w:webHidden/>
              </w:rPr>
              <w:tab/>
            </w:r>
            <w:r w:rsidR="0014290F">
              <w:rPr>
                <w:noProof/>
                <w:webHidden/>
              </w:rPr>
              <w:fldChar w:fldCharType="begin"/>
            </w:r>
            <w:r w:rsidR="0014290F">
              <w:rPr>
                <w:noProof/>
                <w:webHidden/>
              </w:rPr>
              <w:instrText xml:space="preserve"> PAGEREF _Toc428792463 \h </w:instrText>
            </w:r>
            <w:r w:rsidR="0014290F">
              <w:rPr>
                <w:noProof/>
                <w:webHidden/>
              </w:rPr>
            </w:r>
            <w:r w:rsidR="0014290F">
              <w:rPr>
                <w:noProof/>
                <w:webHidden/>
              </w:rPr>
              <w:fldChar w:fldCharType="separate"/>
            </w:r>
            <w:r w:rsidR="007917CC">
              <w:rPr>
                <w:noProof/>
                <w:webHidden/>
              </w:rPr>
              <w:t>23</w:t>
            </w:r>
            <w:r w:rsidR="0014290F">
              <w:rPr>
                <w:noProof/>
                <w:webHidden/>
              </w:rPr>
              <w:fldChar w:fldCharType="end"/>
            </w:r>
          </w:hyperlink>
        </w:p>
        <w:p w14:paraId="7260CD70"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4" w:history="1">
            <w:r w:rsidR="0014290F" w:rsidRPr="00DB52F6">
              <w:rPr>
                <w:rStyle w:val="Hyperlink"/>
                <w:noProof/>
              </w:rPr>
              <w:t>5.2.6</w:t>
            </w:r>
            <w:r w:rsidR="0014290F">
              <w:rPr>
                <w:rFonts w:eastAsiaTheme="minorEastAsia" w:cstheme="minorBidi"/>
                <w:noProof/>
                <w:color w:val="auto"/>
                <w:lang w:eastAsia="en-GB"/>
              </w:rPr>
              <w:tab/>
            </w:r>
            <w:r w:rsidR="0014290F" w:rsidRPr="00DB52F6">
              <w:rPr>
                <w:rStyle w:val="Hyperlink"/>
                <w:noProof/>
              </w:rPr>
              <w:t>REQ6: Enable sharing of data between researchers under certain conditions</w:t>
            </w:r>
            <w:r w:rsidR="0014290F">
              <w:rPr>
                <w:noProof/>
                <w:webHidden/>
              </w:rPr>
              <w:tab/>
            </w:r>
            <w:r w:rsidR="0014290F">
              <w:rPr>
                <w:noProof/>
                <w:webHidden/>
              </w:rPr>
              <w:fldChar w:fldCharType="begin"/>
            </w:r>
            <w:r w:rsidR="0014290F">
              <w:rPr>
                <w:noProof/>
                <w:webHidden/>
              </w:rPr>
              <w:instrText xml:space="preserve"> PAGEREF _Toc428792464 \h </w:instrText>
            </w:r>
            <w:r w:rsidR="0014290F">
              <w:rPr>
                <w:noProof/>
                <w:webHidden/>
              </w:rPr>
            </w:r>
            <w:r w:rsidR="0014290F">
              <w:rPr>
                <w:noProof/>
                <w:webHidden/>
              </w:rPr>
              <w:fldChar w:fldCharType="separate"/>
            </w:r>
            <w:r w:rsidR="007917CC">
              <w:rPr>
                <w:noProof/>
                <w:webHidden/>
              </w:rPr>
              <w:t>23</w:t>
            </w:r>
            <w:r w:rsidR="0014290F">
              <w:rPr>
                <w:noProof/>
                <w:webHidden/>
              </w:rPr>
              <w:fldChar w:fldCharType="end"/>
            </w:r>
          </w:hyperlink>
        </w:p>
        <w:p w14:paraId="06B63EF9"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5" w:history="1">
            <w:r w:rsidR="0014290F" w:rsidRPr="00DB52F6">
              <w:rPr>
                <w:rStyle w:val="Hyperlink"/>
                <w:noProof/>
              </w:rPr>
              <w:t>5.2.7</w:t>
            </w:r>
            <w:r w:rsidR="0014290F">
              <w:rPr>
                <w:rFonts w:eastAsiaTheme="minorEastAsia" w:cstheme="minorBidi"/>
                <w:noProof/>
                <w:color w:val="auto"/>
                <w:lang w:eastAsia="en-GB"/>
              </w:rPr>
              <w:tab/>
            </w:r>
            <w:r w:rsidR="0014290F" w:rsidRPr="00DB52F6">
              <w:rPr>
                <w:rStyle w:val="Hyperlink"/>
                <w:noProof/>
              </w:rPr>
              <w:t>REQ7: Sharing and accessing data across federations</w:t>
            </w:r>
            <w:r w:rsidR="0014290F">
              <w:rPr>
                <w:noProof/>
                <w:webHidden/>
              </w:rPr>
              <w:tab/>
            </w:r>
            <w:r w:rsidR="0014290F">
              <w:rPr>
                <w:noProof/>
                <w:webHidden/>
              </w:rPr>
              <w:fldChar w:fldCharType="begin"/>
            </w:r>
            <w:r w:rsidR="0014290F">
              <w:rPr>
                <w:noProof/>
                <w:webHidden/>
              </w:rPr>
              <w:instrText xml:space="preserve"> PAGEREF _Toc428792465 \h </w:instrText>
            </w:r>
            <w:r w:rsidR="0014290F">
              <w:rPr>
                <w:noProof/>
                <w:webHidden/>
              </w:rPr>
            </w:r>
            <w:r w:rsidR="0014290F">
              <w:rPr>
                <w:noProof/>
                <w:webHidden/>
              </w:rPr>
              <w:fldChar w:fldCharType="separate"/>
            </w:r>
            <w:r w:rsidR="007917CC">
              <w:rPr>
                <w:noProof/>
                <w:webHidden/>
              </w:rPr>
              <w:t>23</w:t>
            </w:r>
            <w:r w:rsidR="0014290F">
              <w:rPr>
                <w:noProof/>
                <w:webHidden/>
              </w:rPr>
              <w:fldChar w:fldCharType="end"/>
            </w:r>
          </w:hyperlink>
        </w:p>
        <w:p w14:paraId="189A7E8C"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6" w:history="1">
            <w:r w:rsidR="0014290F" w:rsidRPr="00DB52F6">
              <w:rPr>
                <w:rStyle w:val="Hyperlink"/>
                <w:rFonts w:ascii="Times New Roman" w:hAnsi="Times New Roman"/>
                <w:noProof/>
              </w:rPr>
              <w:t>5.2.8</w:t>
            </w:r>
            <w:r w:rsidR="0014290F">
              <w:rPr>
                <w:rFonts w:eastAsiaTheme="minorEastAsia" w:cstheme="minorBidi"/>
                <w:noProof/>
                <w:color w:val="auto"/>
                <w:lang w:eastAsia="en-GB"/>
              </w:rPr>
              <w:tab/>
            </w:r>
            <w:r w:rsidR="0014290F" w:rsidRPr="00DB52F6">
              <w:rPr>
                <w:rStyle w:val="Hyperlink"/>
                <w:noProof/>
              </w:rPr>
              <w:t>REQ8: Long term data preservation</w:t>
            </w:r>
            <w:r w:rsidR="0014290F">
              <w:rPr>
                <w:noProof/>
                <w:webHidden/>
              </w:rPr>
              <w:tab/>
            </w:r>
            <w:r w:rsidR="0014290F">
              <w:rPr>
                <w:noProof/>
                <w:webHidden/>
              </w:rPr>
              <w:fldChar w:fldCharType="begin"/>
            </w:r>
            <w:r w:rsidR="0014290F">
              <w:rPr>
                <w:noProof/>
                <w:webHidden/>
              </w:rPr>
              <w:instrText xml:space="preserve"> PAGEREF _Toc428792466 \h </w:instrText>
            </w:r>
            <w:r w:rsidR="0014290F">
              <w:rPr>
                <w:noProof/>
                <w:webHidden/>
              </w:rPr>
            </w:r>
            <w:r w:rsidR="0014290F">
              <w:rPr>
                <w:noProof/>
                <w:webHidden/>
              </w:rPr>
              <w:fldChar w:fldCharType="separate"/>
            </w:r>
            <w:r w:rsidR="007917CC">
              <w:rPr>
                <w:noProof/>
                <w:webHidden/>
              </w:rPr>
              <w:t>23</w:t>
            </w:r>
            <w:r w:rsidR="0014290F">
              <w:rPr>
                <w:noProof/>
                <w:webHidden/>
              </w:rPr>
              <w:fldChar w:fldCharType="end"/>
            </w:r>
          </w:hyperlink>
        </w:p>
        <w:p w14:paraId="79F57B26" w14:textId="77777777" w:rsidR="0014290F" w:rsidRDefault="00184CE9">
          <w:pPr>
            <w:pStyle w:val="TOC3"/>
            <w:tabs>
              <w:tab w:val="left" w:pos="1100"/>
              <w:tab w:val="right" w:leader="dot" w:pos="9016"/>
            </w:tabs>
            <w:rPr>
              <w:rFonts w:eastAsiaTheme="minorEastAsia" w:cstheme="minorBidi"/>
              <w:noProof/>
              <w:color w:val="auto"/>
              <w:lang w:eastAsia="en-GB"/>
            </w:rPr>
          </w:pPr>
          <w:hyperlink w:anchor="_Toc428792467" w:history="1">
            <w:r w:rsidR="0014290F" w:rsidRPr="00DB52F6">
              <w:rPr>
                <w:rStyle w:val="Hyperlink"/>
                <w:noProof/>
              </w:rPr>
              <w:t>5.2.9</w:t>
            </w:r>
            <w:r w:rsidR="0014290F">
              <w:rPr>
                <w:rFonts w:eastAsiaTheme="minorEastAsia" w:cstheme="minorBidi"/>
                <w:noProof/>
                <w:color w:val="auto"/>
                <w:lang w:eastAsia="en-GB"/>
              </w:rPr>
              <w:tab/>
            </w:r>
            <w:r w:rsidR="0014290F" w:rsidRPr="00DB52F6">
              <w:rPr>
                <w:rStyle w:val="Hyperlink"/>
                <w:noProof/>
              </w:rPr>
              <w:t>REQ9: Data provenance</w:t>
            </w:r>
            <w:r w:rsidR="0014290F">
              <w:rPr>
                <w:noProof/>
                <w:webHidden/>
              </w:rPr>
              <w:tab/>
            </w:r>
            <w:r w:rsidR="0014290F">
              <w:rPr>
                <w:noProof/>
                <w:webHidden/>
              </w:rPr>
              <w:fldChar w:fldCharType="begin"/>
            </w:r>
            <w:r w:rsidR="0014290F">
              <w:rPr>
                <w:noProof/>
                <w:webHidden/>
              </w:rPr>
              <w:instrText xml:space="preserve"> PAGEREF _Toc428792467 \h </w:instrText>
            </w:r>
            <w:r w:rsidR="0014290F">
              <w:rPr>
                <w:noProof/>
                <w:webHidden/>
              </w:rPr>
            </w:r>
            <w:r w:rsidR="0014290F">
              <w:rPr>
                <w:noProof/>
                <w:webHidden/>
              </w:rPr>
              <w:fldChar w:fldCharType="separate"/>
            </w:r>
            <w:r w:rsidR="007917CC">
              <w:rPr>
                <w:noProof/>
                <w:webHidden/>
              </w:rPr>
              <w:t>23</w:t>
            </w:r>
            <w:r w:rsidR="0014290F">
              <w:rPr>
                <w:noProof/>
                <w:webHidden/>
              </w:rPr>
              <w:fldChar w:fldCharType="end"/>
            </w:r>
          </w:hyperlink>
        </w:p>
        <w:p w14:paraId="59826D25"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68" w:history="1">
            <w:r w:rsidR="0014290F" w:rsidRPr="00DB52F6">
              <w:rPr>
                <w:rStyle w:val="Hyperlink"/>
                <w:noProof/>
              </w:rPr>
              <w:t>6</w:t>
            </w:r>
            <w:r w:rsidR="0014290F">
              <w:rPr>
                <w:rFonts w:eastAsiaTheme="minorEastAsia" w:cstheme="minorBidi"/>
                <w:noProof/>
                <w:color w:val="auto"/>
                <w:lang w:eastAsia="en-GB"/>
              </w:rPr>
              <w:tab/>
            </w:r>
            <w:r w:rsidR="0014290F" w:rsidRPr="00DB52F6">
              <w:rPr>
                <w:rStyle w:val="Hyperlink"/>
                <w:noProof/>
              </w:rPr>
              <w:t>The State-of-the-Art technology for Open Data</w:t>
            </w:r>
            <w:r w:rsidR="0014290F">
              <w:rPr>
                <w:noProof/>
                <w:webHidden/>
              </w:rPr>
              <w:tab/>
            </w:r>
            <w:r w:rsidR="0014290F">
              <w:rPr>
                <w:noProof/>
                <w:webHidden/>
              </w:rPr>
              <w:fldChar w:fldCharType="begin"/>
            </w:r>
            <w:r w:rsidR="0014290F">
              <w:rPr>
                <w:noProof/>
                <w:webHidden/>
              </w:rPr>
              <w:instrText xml:space="preserve"> PAGEREF _Toc428792468 \h </w:instrText>
            </w:r>
            <w:r w:rsidR="0014290F">
              <w:rPr>
                <w:noProof/>
                <w:webHidden/>
              </w:rPr>
            </w:r>
            <w:r w:rsidR="0014290F">
              <w:rPr>
                <w:noProof/>
                <w:webHidden/>
              </w:rPr>
              <w:fldChar w:fldCharType="separate"/>
            </w:r>
            <w:r w:rsidR="007917CC">
              <w:rPr>
                <w:noProof/>
                <w:webHidden/>
              </w:rPr>
              <w:t>25</w:t>
            </w:r>
            <w:r w:rsidR="0014290F">
              <w:rPr>
                <w:noProof/>
                <w:webHidden/>
              </w:rPr>
              <w:fldChar w:fldCharType="end"/>
            </w:r>
          </w:hyperlink>
        </w:p>
        <w:p w14:paraId="7BA20685"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69" w:history="1">
            <w:r w:rsidR="0014290F" w:rsidRPr="00DB52F6">
              <w:rPr>
                <w:rStyle w:val="Hyperlink"/>
                <w:noProof/>
              </w:rPr>
              <w:t>6.1</w:t>
            </w:r>
            <w:r w:rsidR="0014290F">
              <w:rPr>
                <w:rFonts w:eastAsiaTheme="minorEastAsia" w:cstheme="minorBidi"/>
                <w:noProof/>
                <w:color w:val="auto"/>
                <w:lang w:eastAsia="en-GB"/>
              </w:rPr>
              <w:tab/>
            </w:r>
            <w:r w:rsidR="0014290F" w:rsidRPr="00DB52F6">
              <w:rPr>
                <w:rStyle w:val="Hyperlink"/>
                <w:noProof/>
              </w:rPr>
              <w:t>ownCloud</w:t>
            </w:r>
            <w:r w:rsidR="0014290F">
              <w:rPr>
                <w:noProof/>
                <w:webHidden/>
              </w:rPr>
              <w:tab/>
            </w:r>
            <w:r w:rsidR="0014290F">
              <w:rPr>
                <w:noProof/>
                <w:webHidden/>
              </w:rPr>
              <w:fldChar w:fldCharType="begin"/>
            </w:r>
            <w:r w:rsidR="0014290F">
              <w:rPr>
                <w:noProof/>
                <w:webHidden/>
              </w:rPr>
              <w:instrText xml:space="preserve"> PAGEREF _Toc428792469 \h </w:instrText>
            </w:r>
            <w:r w:rsidR="0014290F">
              <w:rPr>
                <w:noProof/>
                <w:webHidden/>
              </w:rPr>
            </w:r>
            <w:r w:rsidR="0014290F">
              <w:rPr>
                <w:noProof/>
                <w:webHidden/>
              </w:rPr>
              <w:fldChar w:fldCharType="separate"/>
            </w:r>
            <w:r w:rsidR="007917CC">
              <w:rPr>
                <w:noProof/>
                <w:webHidden/>
              </w:rPr>
              <w:t>25</w:t>
            </w:r>
            <w:r w:rsidR="0014290F">
              <w:rPr>
                <w:noProof/>
                <w:webHidden/>
              </w:rPr>
              <w:fldChar w:fldCharType="end"/>
            </w:r>
          </w:hyperlink>
        </w:p>
        <w:p w14:paraId="11E1139B"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0" w:history="1">
            <w:r w:rsidR="0014290F" w:rsidRPr="00DB52F6">
              <w:rPr>
                <w:rStyle w:val="Hyperlink"/>
                <w:noProof/>
              </w:rPr>
              <w:t>6.2</w:t>
            </w:r>
            <w:r w:rsidR="0014290F">
              <w:rPr>
                <w:rFonts w:eastAsiaTheme="minorEastAsia" w:cstheme="minorBidi"/>
                <w:noProof/>
                <w:color w:val="auto"/>
                <w:lang w:eastAsia="en-GB"/>
              </w:rPr>
              <w:tab/>
            </w:r>
            <w:r w:rsidR="0014290F" w:rsidRPr="00DB52F6">
              <w:rPr>
                <w:rStyle w:val="Hyperlink"/>
                <w:noProof/>
              </w:rPr>
              <w:t>iRODS</w:t>
            </w:r>
            <w:r w:rsidR="0014290F">
              <w:rPr>
                <w:noProof/>
                <w:webHidden/>
              </w:rPr>
              <w:tab/>
            </w:r>
            <w:r w:rsidR="0014290F">
              <w:rPr>
                <w:noProof/>
                <w:webHidden/>
              </w:rPr>
              <w:fldChar w:fldCharType="begin"/>
            </w:r>
            <w:r w:rsidR="0014290F">
              <w:rPr>
                <w:noProof/>
                <w:webHidden/>
              </w:rPr>
              <w:instrText xml:space="preserve"> PAGEREF _Toc428792470 \h </w:instrText>
            </w:r>
            <w:r w:rsidR="0014290F">
              <w:rPr>
                <w:noProof/>
                <w:webHidden/>
              </w:rPr>
            </w:r>
            <w:r w:rsidR="0014290F">
              <w:rPr>
                <w:noProof/>
                <w:webHidden/>
              </w:rPr>
              <w:fldChar w:fldCharType="separate"/>
            </w:r>
            <w:r w:rsidR="007917CC">
              <w:rPr>
                <w:noProof/>
                <w:webHidden/>
              </w:rPr>
              <w:t>26</w:t>
            </w:r>
            <w:r w:rsidR="0014290F">
              <w:rPr>
                <w:noProof/>
                <w:webHidden/>
              </w:rPr>
              <w:fldChar w:fldCharType="end"/>
            </w:r>
          </w:hyperlink>
        </w:p>
        <w:p w14:paraId="02B9DB62"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1" w:history="1">
            <w:r w:rsidR="0014290F" w:rsidRPr="00DB52F6">
              <w:rPr>
                <w:rStyle w:val="Hyperlink"/>
                <w:noProof/>
                <w:lang w:val="en-US"/>
              </w:rPr>
              <w:t>6.3</w:t>
            </w:r>
            <w:r w:rsidR="0014290F">
              <w:rPr>
                <w:rFonts w:eastAsiaTheme="minorEastAsia" w:cstheme="minorBidi"/>
                <w:noProof/>
                <w:color w:val="auto"/>
                <w:lang w:eastAsia="en-GB"/>
              </w:rPr>
              <w:tab/>
            </w:r>
            <w:r w:rsidR="0014290F" w:rsidRPr="00DB52F6">
              <w:rPr>
                <w:rStyle w:val="Hyperlink"/>
                <w:noProof/>
                <w:lang w:val="en-US"/>
              </w:rPr>
              <w:t>Dynamic Federations</w:t>
            </w:r>
            <w:r w:rsidR="0014290F">
              <w:rPr>
                <w:noProof/>
                <w:webHidden/>
              </w:rPr>
              <w:tab/>
            </w:r>
            <w:r w:rsidR="0014290F">
              <w:rPr>
                <w:noProof/>
                <w:webHidden/>
              </w:rPr>
              <w:fldChar w:fldCharType="begin"/>
            </w:r>
            <w:r w:rsidR="0014290F">
              <w:rPr>
                <w:noProof/>
                <w:webHidden/>
              </w:rPr>
              <w:instrText xml:space="preserve"> PAGEREF _Toc428792471 \h </w:instrText>
            </w:r>
            <w:r w:rsidR="0014290F">
              <w:rPr>
                <w:noProof/>
                <w:webHidden/>
              </w:rPr>
            </w:r>
            <w:r w:rsidR="0014290F">
              <w:rPr>
                <w:noProof/>
                <w:webHidden/>
              </w:rPr>
              <w:fldChar w:fldCharType="separate"/>
            </w:r>
            <w:r w:rsidR="007917CC">
              <w:rPr>
                <w:noProof/>
                <w:webHidden/>
              </w:rPr>
              <w:t>27</w:t>
            </w:r>
            <w:r w:rsidR="0014290F">
              <w:rPr>
                <w:noProof/>
                <w:webHidden/>
              </w:rPr>
              <w:fldChar w:fldCharType="end"/>
            </w:r>
          </w:hyperlink>
        </w:p>
        <w:p w14:paraId="2F21E950"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2" w:history="1">
            <w:r w:rsidR="0014290F" w:rsidRPr="00DB52F6">
              <w:rPr>
                <w:rStyle w:val="Hyperlink"/>
                <w:noProof/>
                <w:lang w:val="en-US"/>
              </w:rPr>
              <w:t>6.4</w:t>
            </w:r>
            <w:r w:rsidR="0014290F">
              <w:rPr>
                <w:rFonts w:eastAsiaTheme="minorEastAsia" w:cstheme="minorBidi"/>
                <w:noProof/>
                <w:color w:val="auto"/>
                <w:lang w:eastAsia="en-GB"/>
              </w:rPr>
              <w:tab/>
            </w:r>
            <w:r w:rsidR="0014290F" w:rsidRPr="00DB52F6">
              <w:rPr>
                <w:rStyle w:val="Hyperlink"/>
                <w:noProof/>
                <w:lang w:val="en-US"/>
              </w:rPr>
              <w:t>Globus Connect</w:t>
            </w:r>
            <w:r w:rsidR="0014290F">
              <w:rPr>
                <w:noProof/>
                <w:webHidden/>
              </w:rPr>
              <w:tab/>
            </w:r>
            <w:r w:rsidR="0014290F">
              <w:rPr>
                <w:noProof/>
                <w:webHidden/>
              </w:rPr>
              <w:fldChar w:fldCharType="begin"/>
            </w:r>
            <w:r w:rsidR="0014290F">
              <w:rPr>
                <w:noProof/>
                <w:webHidden/>
              </w:rPr>
              <w:instrText xml:space="preserve"> PAGEREF _Toc428792472 \h </w:instrText>
            </w:r>
            <w:r w:rsidR="0014290F">
              <w:rPr>
                <w:noProof/>
                <w:webHidden/>
              </w:rPr>
            </w:r>
            <w:r w:rsidR="0014290F">
              <w:rPr>
                <w:noProof/>
                <w:webHidden/>
              </w:rPr>
              <w:fldChar w:fldCharType="separate"/>
            </w:r>
            <w:r w:rsidR="007917CC">
              <w:rPr>
                <w:noProof/>
                <w:webHidden/>
              </w:rPr>
              <w:t>29</w:t>
            </w:r>
            <w:r w:rsidR="0014290F">
              <w:rPr>
                <w:noProof/>
                <w:webHidden/>
              </w:rPr>
              <w:fldChar w:fldCharType="end"/>
            </w:r>
          </w:hyperlink>
        </w:p>
        <w:p w14:paraId="43006A12"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3" w:history="1">
            <w:r w:rsidR="0014290F" w:rsidRPr="00DB52F6">
              <w:rPr>
                <w:rStyle w:val="Hyperlink"/>
                <w:noProof/>
              </w:rPr>
              <w:t>6.5</w:t>
            </w:r>
            <w:r w:rsidR="0014290F">
              <w:rPr>
                <w:rFonts w:eastAsiaTheme="minorEastAsia" w:cstheme="minorBidi"/>
                <w:noProof/>
                <w:color w:val="auto"/>
                <w:lang w:eastAsia="en-GB"/>
              </w:rPr>
              <w:tab/>
            </w:r>
            <w:r w:rsidR="0014290F" w:rsidRPr="00DB52F6">
              <w:rPr>
                <w:rStyle w:val="Hyperlink"/>
                <w:noProof/>
              </w:rPr>
              <w:t>Onedata</w:t>
            </w:r>
            <w:r w:rsidR="0014290F">
              <w:rPr>
                <w:noProof/>
                <w:webHidden/>
              </w:rPr>
              <w:tab/>
            </w:r>
            <w:r w:rsidR="0014290F">
              <w:rPr>
                <w:noProof/>
                <w:webHidden/>
              </w:rPr>
              <w:fldChar w:fldCharType="begin"/>
            </w:r>
            <w:r w:rsidR="0014290F">
              <w:rPr>
                <w:noProof/>
                <w:webHidden/>
              </w:rPr>
              <w:instrText xml:space="preserve"> PAGEREF _Toc428792473 \h </w:instrText>
            </w:r>
            <w:r w:rsidR="0014290F">
              <w:rPr>
                <w:noProof/>
                <w:webHidden/>
              </w:rPr>
            </w:r>
            <w:r w:rsidR="0014290F">
              <w:rPr>
                <w:noProof/>
                <w:webHidden/>
              </w:rPr>
              <w:fldChar w:fldCharType="separate"/>
            </w:r>
            <w:r w:rsidR="007917CC">
              <w:rPr>
                <w:noProof/>
                <w:webHidden/>
              </w:rPr>
              <w:t>30</w:t>
            </w:r>
            <w:r w:rsidR="0014290F">
              <w:rPr>
                <w:noProof/>
                <w:webHidden/>
              </w:rPr>
              <w:fldChar w:fldCharType="end"/>
            </w:r>
          </w:hyperlink>
        </w:p>
        <w:p w14:paraId="01F21460"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74" w:history="1">
            <w:r w:rsidR="0014290F" w:rsidRPr="00DB52F6">
              <w:rPr>
                <w:rStyle w:val="Hyperlink"/>
                <w:noProof/>
              </w:rPr>
              <w:t>7</w:t>
            </w:r>
            <w:r w:rsidR="0014290F">
              <w:rPr>
                <w:rFonts w:eastAsiaTheme="minorEastAsia" w:cstheme="minorBidi"/>
                <w:noProof/>
                <w:color w:val="auto"/>
                <w:lang w:eastAsia="en-GB"/>
              </w:rPr>
              <w:tab/>
            </w:r>
            <w:r w:rsidR="0014290F" w:rsidRPr="00DB52F6">
              <w:rPr>
                <w:rStyle w:val="Hyperlink"/>
                <w:noProof/>
              </w:rPr>
              <w:t>Implementation plans</w:t>
            </w:r>
            <w:r w:rsidR="0014290F">
              <w:rPr>
                <w:noProof/>
                <w:webHidden/>
              </w:rPr>
              <w:tab/>
            </w:r>
            <w:r w:rsidR="0014290F">
              <w:rPr>
                <w:noProof/>
                <w:webHidden/>
              </w:rPr>
              <w:fldChar w:fldCharType="begin"/>
            </w:r>
            <w:r w:rsidR="0014290F">
              <w:rPr>
                <w:noProof/>
                <w:webHidden/>
              </w:rPr>
              <w:instrText xml:space="preserve"> PAGEREF _Toc428792474 \h </w:instrText>
            </w:r>
            <w:r w:rsidR="0014290F">
              <w:rPr>
                <w:noProof/>
                <w:webHidden/>
              </w:rPr>
            </w:r>
            <w:r w:rsidR="0014290F">
              <w:rPr>
                <w:noProof/>
                <w:webHidden/>
              </w:rPr>
              <w:fldChar w:fldCharType="separate"/>
            </w:r>
            <w:r w:rsidR="007917CC">
              <w:rPr>
                <w:noProof/>
                <w:webHidden/>
              </w:rPr>
              <w:t>32</w:t>
            </w:r>
            <w:r w:rsidR="0014290F">
              <w:rPr>
                <w:noProof/>
                <w:webHidden/>
              </w:rPr>
              <w:fldChar w:fldCharType="end"/>
            </w:r>
          </w:hyperlink>
        </w:p>
        <w:p w14:paraId="3F046690"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5" w:history="1">
            <w:r w:rsidR="0014290F" w:rsidRPr="00DB52F6">
              <w:rPr>
                <w:rStyle w:val="Hyperlink"/>
                <w:rFonts w:ascii="Times New Roman" w:hAnsi="Times New Roman"/>
                <w:noProof/>
              </w:rPr>
              <w:t>7.1</w:t>
            </w:r>
            <w:r w:rsidR="0014290F">
              <w:rPr>
                <w:rFonts w:eastAsiaTheme="minorEastAsia" w:cstheme="minorBidi"/>
                <w:noProof/>
                <w:color w:val="auto"/>
                <w:lang w:eastAsia="en-GB"/>
              </w:rPr>
              <w:tab/>
            </w:r>
            <w:r w:rsidR="0014290F" w:rsidRPr="00DB52F6">
              <w:rPr>
                <w:rStyle w:val="Hyperlink"/>
                <w:noProof/>
              </w:rPr>
              <w:t>Open Access Data architecture vision</w:t>
            </w:r>
            <w:r w:rsidR="0014290F">
              <w:rPr>
                <w:noProof/>
                <w:webHidden/>
              </w:rPr>
              <w:tab/>
            </w:r>
            <w:r w:rsidR="0014290F">
              <w:rPr>
                <w:noProof/>
                <w:webHidden/>
              </w:rPr>
              <w:fldChar w:fldCharType="begin"/>
            </w:r>
            <w:r w:rsidR="0014290F">
              <w:rPr>
                <w:noProof/>
                <w:webHidden/>
              </w:rPr>
              <w:instrText xml:space="preserve"> PAGEREF _Toc428792475 \h </w:instrText>
            </w:r>
            <w:r w:rsidR="0014290F">
              <w:rPr>
                <w:noProof/>
                <w:webHidden/>
              </w:rPr>
            </w:r>
            <w:r w:rsidR="0014290F">
              <w:rPr>
                <w:noProof/>
                <w:webHidden/>
              </w:rPr>
              <w:fldChar w:fldCharType="separate"/>
            </w:r>
            <w:r w:rsidR="007917CC">
              <w:rPr>
                <w:noProof/>
                <w:webHidden/>
              </w:rPr>
              <w:t>32</w:t>
            </w:r>
            <w:r w:rsidR="0014290F">
              <w:rPr>
                <w:noProof/>
                <w:webHidden/>
              </w:rPr>
              <w:fldChar w:fldCharType="end"/>
            </w:r>
          </w:hyperlink>
        </w:p>
        <w:p w14:paraId="26DF8B4B"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6" w:history="1">
            <w:r w:rsidR="0014290F" w:rsidRPr="00DB52F6">
              <w:rPr>
                <w:rStyle w:val="Hyperlink"/>
                <w:rFonts w:ascii="Times New Roman" w:hAnsi="Times New Roman"/>
                <w:noProof/>
              </w:rPr>
              <w:t>7.2</w:t>
            </w:r>
            <w:r w:rsidR="0014290F">
              <w:rPr>
                <w:rFonts w:eastAsiaTheme="minorEastAsia" w:cstheme="minorBidi"/>
                <w:noProof/>
                <w:color w:val="auto"/>
                <w:lang w:eastAsia="en-GB"/>
              </w:rPr>
              <w:tab/>
            </w:r>
            <w:r w:rsidR="0014290F" w:rsidRPr="00DB52F6">
              <w:rPr>
                <w:rStyle w:val="Hyperlink"/>
                <w:noProof/>
              </w:rPr>
              <w:t>Gaps between Requirements and Technologies</w:t>
            </w:r>
            <w:r w:rsidR="0014290F">
              <w:rPr>
                <w:noProof/>
                <w:webHidden/>
              </w:rPr>
              <w:tab/>
            </w:r>
            <w:r w:rsidR="0014290F">
              <w:rPr>
                <w:noProof/>
                <w:webHidden/>
              </w:rPr>
              <w:fldChar w:fldCharType="begin"/>
            </w:r>
            <w:r w:rsidR="0014290F">
              <w:rPr>
                <w:noProof/>
                <w:webHidden/>
              </w:rPr>
              <w:instrText xml:space="preserve"> PAGEREF _Toc428792476 \h </w:instrText>
            </w:r>
            <w:r w:rsidR="0014290F">
              <w:rPr>
                <w:noProof/>
                <w:webHidden/>
              </w:rPr>
            </w:r>
            <w:r w:rsidR="0014290F">
              <w:rPr>
                <w:noProof/>
                <w:webHidden/>
              </w:rPr>
              <w:fldChar w:fldCharType="separate"/>
            </w:r>
            <w:r w:rsidR="007917CC">
              <w:rPr>
                <w:noProof/>
                <w:webHidden/>
              </w:rPr>
              <w:t>33</w:t>
            </w:r>
            <w:r w:rsidR="0014290F">
              <w:rPr>
                <w:noProof/>
                <w:webHidden/>
              </w:rPr>
              <w:fldChar w:fldCharType="end"/>
            </w:r>
          </w:hyperlink>
        </w:p>
        <w:p w14:paraId="68EF72B7"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77" w:history="1">
            <w:r w:rsidR="0014290F" w:rsidRPr="00DB52F6">
              <w:rPr>
                <w:rStyle w:val="Hyperlink"/>
                <w:noProof/>
              </w:rPr>
              <w:t>7.3</w:t>
            </w:r>
            <w:r w:rsidR="0014290F">
              <w:rPr>
                <w:rFonts w:eastAsiaTheme="minorEastAsia" w:cstheme="minorBidi"/>
                <w:noProof/>
                <w:color w:val="auto"/>
                <w:lang w:eastAsia="en-GB"/>
              </w:rPr>
              <w:tab/>
            </w:r>
            <w:r w:rsidR="0014290F" w:rsidRPr="00DB52F6">
              <w:rPr>
                <w:rStyle w:val="Hyperlink"/>
                <w:noProof/>
              </w:rPr>
              <w:t>Recommendations on Priorities for Developments</w:t>
            </w:r>
            <w:r w:rsidR="0014290F">
              <w:rPr>
                <w:noProof/>
                <w:webHidden/>
              </w:rPr>
              <w:tab/>
            </w:r>
            <w:r w:rsidR="0014290F">
              <w:rPr>
                <w:noProof/>
                <w:webHidden/>
              </w:rPr>
              <w:fldChar w:fldCharType="begin"/>
            </w:r>
            <w:r w:rsidR="0014290F">
              <w:rPr>
                <w:noProof/>
                <w:webHidden/>
              </w:rPr>
              <w:instrText xml:space="preserve"> PAGEREF _Toc428792477 \h </w:instrText>
            </w:r>
            <w:r w:rsidR="0014290F">
              <w:rPr>
                <w:noProof/>
                <w:webHidden/>
              </w:rPr>
            </w:r>
            <w:r w:rsidR="0014290F">
              <w:rPr>
                <w:noProof/>
                <w:webHidden/>
              </w:rPr>
              <w:fldChar w:fldCharType="separate"/>
            </w:r>
            <w:r w:rsidR="007917CC">
              <w:rPr>
                <w:noProof/>
                <w:webHidden/>
              </w:rPr>
              <w:t>33</w:t>
            </w:r>
            <w:r w:rsidR="0014290F">
              <w:rPr>
                <w:noProof/>
                <w:webHidden/>
              </w:rPr>
              <w:fldChar w:fldCharType="end"/>
            </w:r>
          </w:hyperlink>
        </w:p>
        <w:p w14:paraId="4510D8B5" w14:textId="77777777" w:rsidR="0014290F" w:rsidRDefault="00184CE9">
          <w:pPr>
            <w:pStyle w:val="TOC1"/>
            <w:tabs>
              <w:tab w:val="left" w:pos="400"/>
              <w:tab w:val="right" w:leader="dot" w:pos="9016"/>
            </w:tabs>
            <w:rPr>
              <w:rFonts w:eastAsiaTheme="minorEastAsia" w:cstheme="minorBidi"/>
              <w:noProof/>
              <w:color w:val="auto"/>
              <w:lang w:eastAsia="en-GB"/>
            </w:rPr>
          </w:pPr>
          <w:hyperlink w:anchor="_Toc428792478" w:history="1">
            <w:r w:rsidR="0014290F" w:rsidRPr="00DB52F6">
              <w:rPr>
                <w:rStyle w:val="Hyperlink"/>
                <w:noProof/>
              </w:rPr>
              <w:t>8</w:t>
            </w:r>
            <w:r w:rsidR="0014290F">
              <w:rPr>
                <w:rFonts w:eastAsiaTheme="minorEastAsia" w:cstheme="minorBidi"/>
                <w:noProof/>
                <w:color w:val="auto"/>
                <w:lang w:eastAsia="en-GB"/>
              </w:rPr>
              <w:tab/>
            </w:r>
            <w:r w:rsidR="0014290F" w:rsidRPr="00DB52F6">
              <w:rPr>
                <w:rStyle w:val="Hyperlink"/>
                <w:noProof/>
              </w:rPr>
              <w:t>Conclusions and future work</w:t>
            </w:r>
            <w:r w:rsidR="0014290F">
              <w:rPr>
                <w:noProof/>
                <w:webHidden/>
              </w:rPr>
              <w:tab/>
            </w:r>
            <w:r w:rsidR="0014290F">
              <w:rPr>
                <w:noProof/>
                <w:webHidden/>
              </w:rPr>
              <w:fldChar w:fldCharType="begin"/>
            </w:r>
            <w:r w:rsidR="0014290F">
              <w:rPr>
                <w:noProof/>
                <w:webHidden/>
              </w:rPr>
              <w:instrText xml:space="preserve"> PAGEREF _Toc428792478 \h </w:instrText>
            </w:r>
            <w:r w:rsidR="0014290F">
              <w:rPr>
                <w:noProof/>
                <w:webHidden/>
              </w:rPr>
            </w:r>
            <w:r w:rsidR="0014290F">
              <w:rPr>
                <w:noProof/>
                <w:webHidden/>
              </w:rPr>
              <w:fldChar w:fldCharType="separate"/>
            </w:r>
            <w:r w:rsidR="007917CC">
              <w:rPr>
                <w:noProof/>
                <w:webHidden/>
              </w:rPr>
              <w:t>34</w:t>
            </w:r>
            <w:r w:rsidR="0014290F">
              <w:rPr>
                <w:noProof/>
                <w:webHidden/>
              </w:rPr>
              <w:fldChar w:fldCharType="end"/>
            </w:r>
          </w:hyperlink>
        </w:p>
        <w:p w14:paraId="325665C1" w14:textId="77777777" w:rsidR="0014290F" w:rsidRDefault="00184CE9">
          <w:pPr>
            <w:pStyle w:val="TOC1"/>
            <w:tabs>
              <w:tab w:val="left" w:pos="1320"/>
              <w:tab w:val="right" w:leader="dot" w:pos="9016"/>
            </w:tabs>
            <w:rPr>
              <w:rFonts w:eastAsiaTheme="minorEastAsia" w:cstheme="minorBidi"/>
              <w:noProof/>
              <w:color w:val="auto"/>
              <w:lang w:eastAsia="en-GB"/>
            </w:rPr>
          </w:pPr>
          <w:hyperlink w:anchor="_Toc428792479" w:history="1">
            <w:r w:rsidR="0014290F" w:rsidRPr="00DB52F6">
              <w:rPr>
                <w:rStyle w:val="Hyperlink"/>
                <w:noProof/>
              </w:rPr>
              <w:t>Appendix I.</w:t>
            </w:r>
            <w:r w:rsidR="0014290F">
              <w:rPr>
                <w:rFonts w:eastAsiaTheme="minorEastAsia" w:cstheme="minorBidi"/>
                <w:noProof/>
                <w:color w:val="auto"/>
                <w:lang w:eastAsia="en-GB"/>
              </w:rPr>
              <w:tab/>
            </w:r>
            <w:r w:rsidR="0014290F" w:rsidRPr="00DB52F6">
              <w:rPr>
                <w:rStyle w:val="Hyperlink"/>
                <w:noProof/>
              </w:rPr>
              <w:t>Requirement Collections</w:t>
            </w:r>
            <w:r w:rsidR="0014290F">
              <w:rPr>
                <w:noProof/>
                <w:webHidden/>
              </w:rPr>
              <w:tab/>
            </w:r>
            <w:r w:rsidR="0014290F">
              <w:rPr>
                <w:noProof/>
                <w:webHidden/>
              </w:rPr>
              <w:fldChar w:fldCharType="begin"/>
            </w:r>
            <w:r w:rsidR="0014290F">
              <w:rPr>
                <w:noProof/>
                <w:webHidden/>
              </w:rPr>
              <w:instrText xml:space="preserve"> PAGEREF _Toc428792479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378A7A53"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0" w:history="1">
            <w:r w:rsidR="0014290F" w:rsidRPr="00DB52F6">
              <w:rPr>
                <w:rStyle w:val="Hyperlink"/>
                <w:noProof/>
              </w:rPr>
              <w:t>A.1</w:t>
            </w:r>
            <w:r w:rsidR="0014290F">
              <w:rPr>
                <w:rFonts w:eastAsiaTheme="minorEastAsia" w:cstheme="minorBidi"/>
                <w:noProof/>
                <w:color w:val="auto"/>
                <w:lang w:eastAsia="en-GB"/>
              </w:rPr>
              <w:tab/>
            </w:r>
            <w:r w:rsidR="0014290F" w:rsidRPr="00DB52F6">
              <w:rPr>
                <w:rStyle w:val="Hyperlink"/>
                <w:noProof/>
              </w:rPr>
              <w:t>Human Brain Project</w:t>
            </w:r>
            <w:r w:rsidR="0014290F">
              <w:rPr>
                <w:noProof/>
                <w:webHidden/>
              </w:rPr>
              <w:tab/>
            </w:r>
            <w:r w:rsidR="0014290F">
              <w:rPr>
                <w:noProof/>
                <w:webHidden/>
              </w:rPr>
              <w:fldChar w:fldCharType="begin"/>
            </w:r>
            <w:r w:rsidR="0014290F">
              <w:rPr>
                <w:noProof/>
                <w:webHidden/>
              </w:rPr>
              <w:instrText xml:space="preserve"> PAGEREF _Toc428792480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56839A7E"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1" w:history="1">
            <w:r w:rsidR="0014290F" w:rsidRPr="00DB52F6">
              <w:rPr>
                <w:rStyle w:val="Hyperlink"/>
                <w:noProof/>
              </w:rPr>
              <w:t>A.2</w:t>
            </w:r>
            <w:r w:rsidR="0014290F">
              <w:rPr>
                <w:rFonts w:eastAsiaTheme="minorEastAsia" w:cstheme="minorBidi"/>
                <w:noProof/>
                <w:color w:val="auto"/>
                <w:lang w:eastAsia="en-GB"/>
              </w:rPr>
              <w:tab/>
            </w:r>
            <w:r w:rsidR="0014290F" w:rsidRPr="00DB52F6">
              <w:rPr>
                <w:rStyle w:val="Hyperlink"/>
                <w:noProof/>
              </w:rPr>
              <w:t>MoBRAIN</w:t>
            </w:r>
            <w:r w:rsidR="0014290F">
              <w:rPr>
                <w:noProof/>
                <w:webHidden/>
              </w:rPr>
              <w:tab/>
            </w:r>
            <w:r w:rsidR="0014290F">
              <w:rPr>
                <w:noProof/>
                <w:webHidden/>
              </w:rPr>
              <w:fldChar w:fldCharType="begin"/>
            </w:r>
            <w:r w:rsidR="0014290F">
              <w:rPr>
                <w:noProof/>
                <w:webHidden/>
              </w:rPr>
              <w:instrText xml:space="preserve"> PAGEREF _Toc428792481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11CAB389"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2" w:history="1">
            <w:r w:rsidR="0014290F" w:rsidRPr="00DB52F6">
              <w:rPr>
                <w:rStyle w:val="Hyperlink"/>
                <w:noProof/>
              </w:rPr>
              <w:t>A.3</w:t>
            </w:r>
            <w:r w:rsidR="0014290F">
              <w:rPr>
                <w:rFonts w:eastAsiaTheme="minorEastAsia" w:cstheme="minorBidi"/>
                <w:noProof/>
                <w:color w:val="auto"/>
                <w:lang w:eastAsia="en-GB"/>
              </w:rPr>
              <w:tab/>
            </w:r>
            <w:r w:rsidR="0014290F" w:rsidRPr="00DB52F6">
              <w:rPr>
                <w:rStyle w:val="Hyperlink"/>
                <w:noProof/>
              </w:rPr>
              <w:t>BBMRI</w:t>
            </w:r>
            <w:r w:rsidR="0014290F">
              <w:rPr>
                <w:noProof/>
                <w:webHidden/>
              </w:rPr>
              <w:tab/>
            </w:r>
            <w:r w:rsidR="0014290F">
              <w:rPr>
                <w:noProof/>
                <w:webHidden/>
              </w:rPr>
              <w:fldChar w:fldCharType="begin"/>
            </w:r>
            <w:r w:rsidR="0014290F">
              <w:rPr>
                <w:noProof/>
                <w:webHidden/>
              </w:rPr>
              <w:instrText xml:space="preserve"> PAGEREF _Toc428792482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2856477E"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3" w:history="1">
            <w:r w:rsidR="0014290F" w:rsidRPr="00DB52F6">
              <w:rPr>
                <w:rStyle w:val="Hyperlink"/>
                <w:noProof/>
              </w:rPr>
              <w:t>A.4</w:t>
            </w:r>
            <w:r w:rsidR="0014290F">
              <w:rPr>
                <w:rFonts w:eastAsiaTheme="minorEastAsia" w:cstheme="minorBidi"/>
                <w:noProof/>
                <w:color w:val="auto"/>
                <w:lang w:eastAsia="en-GB"/>
              </w:rPr>
              <w:tab/>
            </w:r>
            <w:r w:rsidR="0014290F" w:rsidRPr="00DB52F6">
              <w:rPr>
                <w:rStyle w:val="Hyperlink"/>
                <w:noProof/>
              </w:rPr>
              <w:t>EMSO</w:t>
            </w:r>
            <w:r w:rsidR="0014290F">
              <w:rPr>
                <w:noProof/>
                <w:webHidden/>
              </w:rPr>
              <w:tab/>
            </w:r>
            <w:r w:rsidR="0014290F">
              <w:rPr>
                <w:noProof/>
                <w:webHidden/>
              </w:rPr>
              <w:fldChar w:fldCharType="begin"/>
            </w:r>
            <w:r w:rsidR="0014290F">
              <w:rPr>
                <w:noProof/>
                <w:webHidden/>
              </w:rPr>
              <w:instrText xml:space="preserve"> PAGEREF _Toc428792483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11017382"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4" w:history="1">
            <w:r w:rsidR="0014290F" w:rsidRPr="00DB52F6">
              <w:rPr>
                <w:rStyle w:val="Hyperlink"/>
                <w:noProof/>
              </w:rPr>
              <w:t>A.5</w:t>
            </w:r>
            <w:r w:rsidR="0014290F">
              <w:rPr>
                <w:rFonts w:eastAsiaTheme="minorEastAsia" w:cstheme="minorBidi"/>
                <w:noProof/>
                <w:color w:val="auto"/>
                <w:lang w:eastAsia="en-GB"/>
              </w:rPr>
              <w:tab/>
            </w:r>
            <w:r w:rsidR="0014290F" w:rsidRPr="00DB52F6">
              <w:rPr>
                <w:rStyle w:val="Hyperlink"/>
                <w:noProof/>
              </w:rPr>
              <w:t>LifeWatch</w:t>
            </w:r>
            <w:r w:rsidR="0014290F">
              <w:rPr>
                <w:noProof/>
                <w:webHidden/>
              </w:rPr>
              <w:tab/>
            </w:r>
            <w:r w:rsidR="0014290F">
              <w:rPr>
                <w:noProof/>
                <w:webHidden/>
              </w:rPr>
              <w:fldChar w:fldCharType="begin"/>
            </w:r>
            <w:r w:rsidR="0014290F">
              <w:rPr>
                <w:noProof/>
                <w:webHidden/>
              </w:rPr>
              <w:instrText xml:space="preserve"> PAGEREF _Toc428792484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7FB907AE"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5" w:history="1">
            <w:r w:rsidR="0014290F" w:rsidRPr="00DB52F6">
              <w:rPr>
                <w:rStyle w:val="Hyperlink"/>
                <w:noProof/>
              </w:rPr>
              <w:t>A.6</w:t>
            </w:r>
            <w:r w:rsidR="0014290F">
              <w:rPr>
                <w:rFonts w:eastAsiaTheme="minorEastAsia" w:cstheme="minorBidi"/>
                <w:noProof/>
                <w:color w:val="auto"/>
                <w:lang w:eastAsia="en-GB"/>
              </w:rPr>
              <w:tab/>
            </w:r>
            <w:r w:rsidR="0014290F" w:rsidRPr="00DB52F6">
              <w:rPr>
                <w:rStyle w:val="Hyperlink"/>
                <w:noProof/>
              </w:rPr>
              <w:t>Agrodat.hu</w:t>
            </w:r>
            <w:r w:rsidR="0014290F">
              <w:rPr>
                <w:noProof/>
                <w:webHidden/>
              </w:rPr>
              <w:tab/>
            </w:r>
            <w:r w:rsidR="0014290F">
              <w:rPr>
                <w:noProof/>
                <w:webHidden/>
              </w:rPr>
              <w:fldChar w:fldCharType="begin"/>
            </w:r>
            <w:r w:rsidR="0014290F">
              <w:rPr>
                <w:noProof/>
                <w:webHidden/>
              </w:rPr>
              <w:instrText xml:space="preserve"> PAGEREF _Toc428792485 \h </w:instrText>
            </w:r>
            <w:r w:rsidR="0014290F">
              <w:rPr>
                <w:noProof/>
                <w:webHidden/>
              </w:rPr>
            </w:r>
            <w:r w:rsidR="0014290F">
              <w:rPr>
                <w:noProof/>
                <w:webHidden/>
              </w:rPr>
              <w:fldChar w:fldCharType="separate"/>
            </w:r>
            <w:r w:rsidR="007917CC">
              <w:rPr>
                <w:noProof/>
                <w:webHidden/>
              </w:rPr>
              <w:t>35</w:t>
            </w:r>
            <w:r w:rsidR="0014290F">
              <w:rPr>
                <w:noProof/>
                <w:webHidden/>
              </w:rPr>
              <w:fldChar w:fldCharType="end"/>
            </w:r>
          </w:hyperlink>
        </w:p>
        <w:p w14:paraId="7868AD05"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6" w:history="1">
            <w:r w:rsidR="0014290F" w:rsidRPr="00DB52F6">
              <w:rPr>
                <w:rStyle w:val="Hyperlink"/>
                <w:noProof/>
              </w:rPr>
              <w:t>A.7</w:t>
            </w:r>
            <w:r w:rsidR="0014290F">
              <w:rPr>
                <w:rFonts w:eastAsiaTheme="minorEastAsia" w:cstheme="minorBidi"/>
                <w:noProof/>
                <w:color w:val="auto"/>
                <w:lang w:eastAsia="en-GB"/>
              </w:rPr>
              <w:tab/>
            </w:r>
            <w:r w:rsidR="0014290F" w:rsidRPr="00DB52F6">
              <w:rPr>
                <w:rStyle w:val="Hyperlink"/>
                <w:noProof/>
              </w:rPr>
              <w:t>agINFRA</w:t>
            </w:r>
            <w:r w:rsidR="0014290F">
              <w:rPr>
                <w:noProof/>
                <w:webHidden/>
              </w:rPr>
              <w:tab/>
            </w:r>
            <w:r w:rsidR="0014290F">
              <w:rPr>
                <w:noProof/>
                <w:webHidden/>
              </w:rPr>
              <w:fldChar w:fldCharType="begin"/>
            </w:r>
            <w:r w:rsidR="0014290F">
              <w:rPr>
                <w:noProof/>
                <w:webHidden/>
              </w:rPr>
              <w:instrText xml:space="preserve"> PAGEREF _Toc428792486 \h </w:instrText>
            </w:r>
            <w:r w:rsidR="0014290F">
              <w:rPr>
                <w:noProof/>
                <w:webHidden/>
              </w:rPr>
            </w:r>
            <w:r w:rsidR="0014290F">
              <w:rPr>
                <w:noProof/>
                <w:webHidden/>
              </w:rPr>
              <w:fldChar w:fldCharType="separate"/>
            </w:r>
            <w:r w:rsidR="007917CC">
              <w:rPr>
                <w:noProof/>
                <w:webHidden/>
              </w:rPr>
              <w:t>36</w:t>
            </w:r>
            <w:r w:rsidR="0014290F">
              <w:rPr>
                <w:noProof/>
                <w:webHidden/>
              </w:rPr>
              <w:fldChar w:fldCharType="end"/>
            </w:r>
          </w:hyperlink>
        </w:p>
        <w:p w14:paraId="62C2A11C"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7" w:history="1">
            <w:r w:rsidR="0014290F" w:rsidRPr="00DB52F6">
              <w:rPr>
                <w:rStyle w:val="Hyperlink"/>
                <w:noProof/>
              </w:rPr>
              <w:t>A.8</w:t>
            </w:r>
            <w:r w:rsidR="0014290F">
              <w:rPr>
                <w:rFonts w:eastAsiaTheme="minorEastAsia" w:cstheme="minorBidi"/>
                <w:noProof/>
                <w:color w:val="auto"/>
                <w:lang w:eastAsia="en-GB"/>
              </w:rPr>
              <w:tab/>
            </w:r>
            <w:r w:rsidR="0014290F" w:rsidRPr="00DB52F6">
              <w:rPr>
                <w:rStyle w:val="Hyperlink"/>
                <w:noProof/>
              </w:rPr>
              <w:t>CTA</w:t>
            </w:r>
            <w:r w:rsidR="0014290F">
              <w:rPr>
                <w:noProof/>
                <w:webHidden/>
              </w:rPr>
              <w:tab/>
            </w:r>
            <w:r w:rsidR="0014290F">
              <w:rPr>
                <w:noProof/>
                <w:webHidden/>
              </w:rPr>
              <w:fldChar w:fldCharType="begin"/>
            </w:r>
            <w:r w:rsidR="0014290F">
              <w:rPr>
                <w:noProof/>
                <w:webHidden/>
              </w:rPr>
              <w:instrText xml:space="preserve"> PAGEREF _Toc428792487 \h </w:instrText>
            </w:r>
            <w:r w:rsidR="0014290F">
              <w:rPr>
                <w:noProof/>
                <w:webHidden/>
              </w:rPr>
            </w:r>
            <w:r w:rsidR="0014290F">
              <w:rPr>
                <w:noProof/>
                <w:webHidden/>
              </w:rPr>
              <w:fldChar w:fldCharType="separate"/>
            </w:r>
            <w:r w:rsidR="007917CC">
              <w:rPr>
                <w:noProof/>
                <w:webHidden/>
              </w:rPr>
              <w:t>36</w:t>
            </w:r>
            <w:r w:rsidR="0014290F">
              <w:rPr>
                <w:noProof/>
                <w:webHidden/>
              </w:rPr>
              <w:fldChar w:fldCharType="end"/>
            </w:r>
          </w:hyperlink>
        </w:p>
        <w:p w14:paraId="5FAB9898"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8" w:history="1">
            <w:r w:rsidR="0014290F" w:rsidRPr="00DB52F6">
              <w:rPr>
                <w:rStyle w:val="Hyperlink"/>
                <w:noProof/>
              </w:rPr>
              <w:t>A.9</w:t>
            </w:r>
            <w:r w:rsidR="0014290F">
              <w:rPr>
                <w:rFonts w:eastAsiaTheme="minorEastAsia" w:cstheme="minorBidi"/>
                <w:noProof/>
                <w:color w:val="auto"/>
                <w:lang w:eastAsia="en-GB"/>
              </w:rPr>
              <w:tab/>
            </w:r>
            <w:r w:rsidR="0014290F" w:rsidRPr="00DB52F6">
              <w:rPr>
                <w:rStyle w:val="Hyperlink"/>
                <w:noProof/>
              </w:rPr>
              <w:t xml:space="preserve"> LoFAR</w:t>
            </w:r>
            <w:r w:rsidR="0014290F">
              <w:rPr>
                <w:noProof/>
                <w:webHidden/>
              </w:rPr>
              <w:tab/>
            </w:r>
            <w:r w:rsidR="0014290F">
              <w:rPr>
                <w:noProof/>
                <w:webHidden/>
              </w:rPr>
              <w:fldChar w:fldCharType="begin"/>
            </w:r>
            <w:r w:rsidR="0014290F">
              <w:rPr>
                <w:noProof/>
                <w:webHidden/>
              </w:rPr>
              <w:instrText xml:space="preserve"> PAGEREF _Toc428792488 \h </w:instrText>
            </w:r>
            <w:r w:rsidR="0014290F">
              <w:rPr>
                <w:noProof/>
                <w:webHidden/>
              </w:rPr>
            </w:r>
            <w:r w:rsidR="0014290F">
              <w:rPr>
                <w:noProof/>
                <w:webHidden/>
              </w:rPr>
              <w:fldChar w:fldCharType="separate"/>
            </w:r>
            <w:r w:rsidR="007917CC">
              <w:rPr>
                <w:noProof/>
                <w:webHidden/>
              </w:rPr>
              <w:t>36</w:t>
            </w:r>
            <w:r w:rsidR="0014290F">
              <w:rPr>
                <w:noProof/>
                <w:webHidden/>
              </w:rPr>
              <w:fldChar w:fldCharType="end"/>
            </w:r>
          </w:hyperlink>
        </w:p>
        <w:p w14:paraId="5509EEDC" w14:textId="77777777" w:rsidR="0014290F" w:rsidRDefault="00184CE9">
          <w:pPr>
            <w:pStyle w:val="TOC2"/>
            <w:tabs>
              <w:tab w:val="left" w:pos="880"/>
              <w:tab w:val="right" w:leader="dot" w:pos="9016"/>
            </w:tabs>
            <w:rPr>
              <w:rFonts w:eastAsiaTheme="minorEastAsia" w:cstheme="minorBidi"/>
              <w:noProof/>
              <w:color w:val="auto"/>
              <w:lang w:eastAsia="en-GB"/>
            </w:rPr>
          </w:pPr>
          <w:hyperlink w:anchor="_Toc428792489" w:history="1">
            <w:r w:rsidR="0014290F" w:rsidRPr="00DB52F6">
              <w:rPr>
                <w:rStyle w:val="Hyperlink"/>
                <w:noProof/>
              </w:rPr>
              <w:t>A.10</w:t>
            </w:r>
            <w:r w:rsidR="0014290F">
              <w:rPr>
                <w:rFonts w:eastAsiaTheme="minorEastAsia" w:cstheme="minorBidi"/>
                <w:noProof/>
                <w:color w:val="auto"/>
                <w:lang w:eastAsia="en-GB"/>
              </w:rPr>
              <w:tab/>
            </w:r>
            <w:r w:rsidR="0014290F" w:rsidRPr="00DB52F6">
              <w:rPr>
                <w:rStyle w:val="Hyperlink"/>
                <w:noProof/>
              </w:rPr>
              <w:t xml:space="preserve"> CANFAR</w:t>
            </w:r>
            <w:r w:rsidR="0014290F">
              <w:rPr>
                <w:noProof/>
                <w:webHidden/>
              </w:rPr>
              <w:tab/>
            </w:r>
            <w:r w:rsidR="0014290F">
              <w:rPr>
                <w:noProof/>
                <w:webHidden/>
              </w:rPr>
              <w:fldChar w:fldCharType="begin"/>
            </w:r>
            <w:r w:rsidR="0014290F">
              <w:rPr>
                <w:noProof/>
                <w:webHidden/>
              </w:rPr>
              <w:instrText xml:space="preserve"> PAGEREF _Toc428792489 \h </w:instrText>
            </w:r>
            <w:r w:rsidR="0014290F">
              <w:rPr>
                <w:noProof/>
                <w:webHidden/>
              </w:rPr>
            </w:r>
            <w:r w:rsidR="0014290F">
              <w:rPr>
                <w:noProof/>
                <w:webHidden/>
              </w:rPr>
              <w:fldChar w:fldCharType="separate"/>
            </w:r>
            <w:r w:rsidR="007917CC">
              <w:rPr>
                <w:noProof/>
                <w:webHidden/>
              </w:rPr>
              <w:t>36</w:t>
            </w:r>
            <w:r w:rsidR="0014290F">
              <w:rPr>
                <w:noProof/>
                <w:webHidden/>
              </w:rPr>
              <w:fldChar w:fldCharType="end"/>
            </w:r>
          </w:hyperlink>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p w14:paraId="3191BAF1" w14:textId="77777777" w:rsidR="00227F47" w:rsidRDefault="00227F47" w:rsidP="000502D5">
      <w:r>
        <w:br w:type="page"/>
      </w:r>
    </w:p>
    <w:p w14:paraId="3EBD77C8" w14:textId="6A9CFDF8" w:rsidR="00227F47" w:rsidRPr="00D065EF" w:rsidRDefault="00DF38E9" w:rsidP="00EA0FB4">
      <w:pPr>
        <w:pStyle w:val="Heading1"/>
      </w:pPr>
      <w:bookmarkStart w:id="0" w:name="_Toc428792428"/>
      <w:r>
        <w:lastRenderedPageBreak/>
        <w:t>Executive summary</w:t>
      </w:r>
      <w:bookmarkEnd w:id="0"/>
      <w:r w:rsidR="00227F47" w:rsidRPr="00D065EF">
        <w:t xml:space="preserve"> </w:t>
      </w:r>
    </w:p>
    <w:p w14:paraId="5C86A3BF" w14:textId="77777777" w:rsidR="00D82564" w:rsidRPr="00377AAE" w:rsidRDefault="00FC089E" w:rsidP="00227F47">
      <w:r w:rsidRPr="00377AAE">
        <w:t>This milestone report presents the processes and results of the investigation on communities’ requi</w:t>
      </w:r>
      <w:r w:rsidR="00D82564" w:rsidRPr="00377AAE">
        <w:t xml:space="preserve">rements for Open Data Platform. </w:t>
      </w:r>
    </w:p>
    <w:p w14:paraId="4E32FC9F" w14:textId="77777777" w:rsidR="008965E7" w:rsidRPr="00377AAE" w:rsidRDefault="00D82564" w:rsidP="00227F47">
      <w:r w:rsidRPr="00377AAE">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sidRPr="00377AAE">
        <w:t>.</w:t>
      </w:r>
    </w:p>
    <w:p w14:paraId="0FD5E684" w14:textId="1BF9108D" w:rsidR="001458C6" w:rsidRPr="00377AAE" w:rsidRDefault="0086500A" w:rsidP="00227F47">
      <w:r w:rsidRPr="00377AAE">
        <w:t xml:space="preserve">After collection of the requirement reports, they have been summarized in a tabular form in order to compare various aspects of data management between the communities. The comparison revealed high heterogeneity in data management patterns and policies between communities. </w:t>
      </w:r>
      <w:r w:rsidR="001458C6" w:rsidRPr="00377AAE">
        <w:t xml:space="preserve">Furthermore, there is a high diversity in typical data object sizes between communities (ranging from kilobytes to terabytes), different data and metadata formats and data access and transfer technologies (from using simple tools like </w:t>
      </w:r>
      <w:proofErr w:type="spellStart"/>
      <w:r w:rsidR="001458C6" w:rsidRPr="00377AAE">
        <w:t>rsync</w:t>
      </w:r>
      <w:proofErr w:type="spellEnd"/>
      <w:r w:rsidR="001458C6" w:rsidRPr="00377AAE">
        <w:t xml:space="preserve"> to custom data management tools developed within communities.</w:t>
      </w:r>
    </w:p>
    <w:p w14:paraId="3BB0AD0F" w14:textId="703EC73C" w:rsidR="00FC089E" w:rsidRPr="00377AAE" w:rsidRDefault="001458C6" w:rsidP="00227F47">
      <w:r w:rsidRPr="00752231">
        <w:t>In order to proceed with implementation of the Open Access Data platform</w:t>
      </w:r>
      <w:r w:rsidR="008965E7" w:rsidRPr="00AE6AB8">
        <w:t xml:space="preserve">, a set of </w:t>
      </w:r>
      <w:r w:rsidR="008965E7" w:rsidRPr="00EE112F">
        <w:t xml:space="preserve">significant </w:t>
      </w:r>
      <w:r w:rsidR="008965E7" w:rsidRPr="008717F6">
        <w:t>common requirements ha</w:t>
      </w:r>
      <w:r w:rsidRPr="007A469F">
        <w:t>s</w:t>
      </w:r>
      <w:r w:rsidR="008965E7" w:rsidRPr="000638C6">
        <w:t xml:space="preserve"> been identified</w:t>
      </w:r>
      <w:r w:rsidR="00D82564" w:rsidRPr="007C0B79">
        <w:t xml:space="preserve"> and</w:t>
      </w:r>
      <w:r w:rsidR="00D82564" w:rsidRPr="00377AAE">
        <w:t xml:space="preserve"> compared with </w:t>
      </w:r>
      <w:r w:rsidR="00D82564" w:rsidRPr="00752231">
        <w:t xml:space="preserve">analysis of state of the art </w:t>
      </w:r>
      <w:r w:rsidR="00D82564" w:rsidRPr="00AE6AB8">
        <w:t>technologies</w:t>
      </w:r>
      <w:r w:rsidR="008965E7" w:rsidRPr="00377AAE">
        <w:t xml:space="preserve"> available currently. Based on the analysis, selection of technology for the basis of EGI Engage has been proposed and a list of gaps</w:t>
      </w:r>
      <w:r w:rsidR="00724B41" w:rsidRPr="00377AAE">
        <w:t>,</w:t>
      </w:r>
      <w:r w:rsidR="008965E7" w:rsidRPr="00377AAE">
        <w:t xml:space="preserve"> which need to be </w:t>
      </w:r>
      <w:r w:rsidR="00A01E32" w:rsidRPr="00377AAE">
        <w:t>developed,</w:t>
      </w:r>
      <w:r w:rsidR="008965E7" w:rsidRPr="00377AAE">
        <w:t xml:space="preserve"> has been identified</w:t>
      </w:r>
      <w:r w:rsidRPr="00377AAE">
        <w:t xml:space="preserve">. These requirements include conditional release of data into the public, making large datasets available for processing without migrating them, support for complex metadata queries, integration of Open Access Data platform with </w:t>
      </w:r>
      <w:r w:rsidR="009B7BDF" w:rsidRPr="00377AAE">
        <w:t>community portals, support for unique data identification (e.g. through DOI) and referencing, enable selective data sharing between researchers and research groups, long time data preservation and in some cases data provenance.</w:t>
      </w:r>
    </w:p>
    <w:p w14:paraId="0C945651" w14:textId="34BC5DF5" w:rsidR="0086500A" w:rsidRPr="00377AAE" w:rsidRDefault="00BD785C" w:rsidP="00227F47">
      <w:r w:rsidRPr="00377AAE">
        <w:t>After analysis of existing technologies, it has been verified that for development of the Open Access Data platform in EGI Engage, onedata solution will be used. The most important features of onedata include easy way of sharing data between individuals and groups of users and federation support. However, several new features have to be developed in order to support as wide number of community use cases as possible.</w:t>
      </w:r>
    </w:p>
    <w:p w14:paraId="17DB2BFB" w14:textId="31C02623" w:rsidR="008965E7" w:rsidRPr="008965E7" w:rsidRDefault="0086500A" w:rsidP="00377AAE">
      <w:pPr>
        <w:tabs>
          <w:tab w:val="left" w:pos="1580"/>
        </w:tabs>
        <w:rPr>
          <w:rFonts w:ascii="Times New Roman" w:hAnsi="Times New Roman"/>
        </w:rPr>
      </w:pPr>
      <w:r>
        <w:rPr>
          <w:rFonts w:ascii="Times New Roman" w:hAnsi="Times New Roman"/>
        </w:rPr>
        <w:tab/>
      </w:r>
    </w:p>
    <w:p w14:paraId="592E7E2F" w14:textId="40108172" w:rsidR="00DF38E9" w:rsidRDefault="00DF38E9" w:rsidP="00EA0FB4">
      <w:pPr>
        <w:pStyle w:val="Heading1"/>
      </w:pPr>
      <w:bookmarkStart w:id="1" w:name="_Toc428792429"/>
      <w:r>
        <w:lastRenderedPageBreak/>
        <w:t>Introduction</w:t>
      </w:r>
      <w:bookmarkEnd w:id="1"/>
    </w:p>
    <w:p w14:paraId="0618CFE9" w14:textId="6DD4CD4E" w:rsidR="001E3FE5" w:rsidRDefault="001E3FE5" w:rsidP="00E75ADC">
      <w:pPr>
        <w:pStyle w:val="Heading2"/>
      </w:pPr>
      <w:bookmarkStart w:id="2" w:name="_Toc428792430"/>
      <w:r>
        <w:t>Purpose</w:t>
      </w:r>
      <w:bookmarkEnd w:id="2"/>
    </w:p>
    <w:p w14:paraId="7BBC19DA" w14:textId="09473E58" w:rsidR="005433C1" w:rsidRDefault="00D44286" w:rsidP="007329D3">
      <w:r w:rsidRPr="00D44286">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t xml:space="preserve"> The document’s goal is to select and propose technology or set of technologies</w:t>
      </w:r>
      <w:r w:rsidR="00A01E32">
        <w:t>,</w:t>
      </w:r>
      <w:r>
        <w:t xml:space="preserve"> which will serve as the basis </w:t>
      </w:r>
      <w:r w:rsidR="00AD6110">
        <w:t>for the</w:t>
      </w:r>
      <w:r>
        <w:t xml:space="preserve"> EGI’s Open Data Access platform.</w:t>
      </w:r>
    </w:p>
    <w:p w14:paraId="596FE28B" w14:textId="6E222700" w:rsidR="00FA5E2B" w:rsidRDefault="0017112C" w:rsidP="00377AAE">
      <w:pPr>
        <w:pStyle w:val="Heading2"/>
        <w:rPr>
          <w:rFonts w:ascii="Times New Roman" w:hAnsi="Times New Roman" w:cs="Times New Roman"/>
        </w:rPr>
      </w:pPr>
      <w:bookmarkStart w:id="3" w:name="_Toc428792431"/>
      <w:r>
        <w:t>Open Data Access platform vision and goals</w:t>
      </w:r>
      <w:bookmarkEnd w:id="3"/>
    </w:p>
    <w:p w14:paraId="66EABC44" w14:textId="0EC4396B" w:rsidR="00FA5E2B" w:rsidRDefault="00FA5E2B">
      <w:pPr>
        <w:rPr>
          <w:rFonts w:ascii="Times New Roman" w:hAnsi="Times New Roman"/>
        </w:rPr>
      </w:pPr>
      <w:r>
        <w:t xml:space="preserve">The main problem with current computing infrastructures in Europe is the lack of support for fostering data dissemination and exploitation through implementation of data management plans allowing data preservation, distribution and provision over extended periods of time to research communities outside of communities initially involved in the various infrastructure projects. The vision of Open Data Access platform for EGI, realized through EGI-Engage, is to prototype architecture and technology for realizing such open data vision. </w:t>
      </w:r>
    </w:p>
    <w:p w14:paraId="09F3022B" w14:textId="5AFD9810" w:rsidR="00166528" w:rsidRDefault="00DB38D9" w:rsidP="0017112C">
      <w:r w:rsidRPr="00377AAE">
        <w:t xml:space="preserve">Eventually, Open Data Access platform will extend the EGI </w:t>
      </w:r>
      <w:r w:rsidR="002A7C84" w:rsidRPr="00377AAE">
        <w:t>Federated</w:t>
      </w:r>
      <w:r w:rsidRPr="00377AAE">
        <w:t xml:space="preserve"> Cloud with data preservation and access features</w:t>
      </w:r>
      <w:r w:rsidR="00166528" w:rsidRPr="00166528">
        <w:t xml:space="preserve">, including data caching and </w:t>
      </w:r>
      <w:r w:rsidR="00166528">
        <w:t>bringing the computation to where the data is located already.</w:t>
      </w:r>
    </w:p>
    <w:p w14:paraId="16FA350C" w14:textId="4AA6E098" w:rsidR="00DB38D9" w:rsidRPr="00377AAE" w:rsidRDefault="0017112C" w:rsidP="0017112C">
      <w:pPr>
        <w:rPr>
          <w:lang w:val="en-US"/>
        </w:rPr>
      </w:pPr>
      <w:r>
        <w:t xml:space="preserve">Furthermore, </w:t>
      </w:r>
      <w:r>
        <w:rPr>
          <w:lang w:val="en-US"/>
        </w:rPr>
        <w:t>t</w:t>
      </w:r>
      <w:r w:rsidRPr="0017112C">
        <w:rPr>
          <w:lang w:val="en-US"/>
        </w:rPr>
        <w:t>hrough the SME engagement</w:t>
      </w:r>
      <w:r>
        <w:rPr>
          <w:lang w:val="en-US"/>
        </w:rPr>
        <w:t xml:space="preserve"> </w:t>
      </w:r>
      <w:r w:rsidRPr="0017112C">
        <w:rPr>
          <w:lang w:val="en-US"/>
        </w:rPr>
        <w:t>activities, the open data solution will support the mission of the European Big Data Value, whose mission is</w:t>
      </w:r>
      <w:r>
        <w:rPr>
          <w:lang w:val="en-US"/>
        </w:rPr>
        <w:t xml:space="preserve"> </w:t>
      </w:r>
      <w:r w:rsidRPr="0017112C">
        <w:rPr>
          <w:lang w:val="en-US"/>
        </w:rPr>
        <w:t>to “</w:t>
      </w:r>
      <w:r>
        <w:rPr>
          <w:lang w:val="en-US"/>
        </w:rPr>
        <w:t xml:space="preserve">… </w:t>
      </w:r>
      <w:r w:rsidRPr="00377AAE">
        <w:rPr>
          <w:i/>
          <w:lang w:val="en-US"/>
        </w:rPr>
        <w:t>foster commercial and social added value based on the intelligent use, management and reuse of data sources in Europe, through a combination of Research and Innovation, legislative and deployment actions. This will lead to world class applications, new business opportunities involving SMEs, increased efficiency of the private and public sectors and to an (open) data friendly policy and business environment</w:t>
      </w:r>
      <w:r w:rsidRPr="0017112C">
        <w:rPr>
          <w:lang w:val="en-US"/>
        </w:rPr>
        <w:t>”</w:t>
      </w:r>
      <w:r>
        <w:rPr>
          <w:lang w:val="en-US"/>
        </w:rPr>
        <w:t>.</w:t>
      </w:r>
    </w:p>
    <w:p w14:paraId="03BDBDA1" w14:textId="74DFF2FD" w:rsidR="001E3FE5" w:rsidRDefault="001E3FE5" w:rsidP="00E75ADC">
      <w:pPr>
        <w:pStyle w:val="Heading2"/>
      </w:pPr>
      <w:bookmarkStart w:id="4" w:name="_Toc428792432"/>
      <w:r>
        <w:t>Our Problems</w:t>
      </w:r>
      <w:bookmarkEnd w:id="4"/>
    </w:p>
    <w:p w14:paraId="3F278493" w14:textId="6C6EE8CB" w:rsidR="005B229B" w:rsidRPr="00885C85" w:rsidRDefault="00885C85" w:rsidP="005B229B">
      <w:r w:rsidRPr="00885C85">
        <w:t xml:space="preserve">The main issues and challenges that </w:t>
      </w:r>
      <w:r w:rsidR="00AD6110">
        <w:t>have</w:t>
      </w:r>
      <w:r w:rsidR="00AD6110" w:rsidRPr="00885C85">
        <w:t xml:space="preserve"> </w:t>
      </w:r>
      <w:r w:rsidRPr="00885C85">
        <w:t>driv</w:t>
      </w:r>
      <w:r w:rsidR="00AD6110">
        <w:t>en</w:t>
      </w:r>
      <w:r w:rsidRPr="00885C85">
        <w:t xml:space="preserve"> the preparation of this report included: </w:t>
      </w:r>
    </w:p>
    <w:p w14:paraId="55CF8735" w14:textId="227AE971" w:rsidR="005433C1" w:rsidRDefault="00913AC1" w:rsidP="00913AC1">
      <w:pPr>
        <w:pStyle w:val="ListParagraph"/>
        <w:numPr>
          <w:ilvl w:val="0"/>
          <w:numId w:val="32"/>
        </w:numPr>
      </w:pPr>
      <w:r>
        <w:t>How to better understand the communities requirements</w:t>
      </w:r>
    </w:p>
    <w:p w14:paraId="5B509525" w14:textId="7FA2C560" w:rsidR="00913AC1" w:rsidRDefault="00913AC1" w:rsidP="00913AC1">
      <w:pPr>
        <w:pStyle w:val="ListParagraph"/>
        <w:numPr>
          <w:ilvl w:val="0"/>
          <w:numId w:val="32"/>
        </w:numPr>
      </w:pPr>
      <w:r>
        <w:t>How to efficiently get desired information</w:t>
      </w:r>
    </w:p>
    <w:p w14:paraId="37322908" w14:textId="336E3C1D" w:rsidR="00913AC1" w:rsidRDefault="00913AC1" w:rsidP="00913AC1">
      <w:pPr>
        <w:pStyle w:val="ListParagraph"/>
        <w:numPr>
          <w:ilvl w:val="0"/>
          <w:numId w:val="32"/>
        </w:numPr>
      </w:pPr>
      <w:r>
        <w:t>How to efficien</w:t>
      </w:r>
      <w:r w:rsidR="007334FA" w:rsidRPr="00377AAE">
        <w:t>tly</w:t>
      </w:r>
      <w:r>
        <w:t xml:space="preserve"> communicate and manage the complex process</w:t>
      </w:r>
    </w:p>
    <w:p w14:paraId="0D502846" w14:textId="0134652D" w:rsidR="00913AC1" w:rsidRDefault="00913AC1" w:rsidP="00913AC1">
      <w:pPr>
        <w:pStyle w:val="ListParagraph"/>
        <w:numPr>
          <w:ilvl w:val="0"/>
          <w:numId w:val="32"/>
        </w:numPr>
      </w:pPr>
      <w:r>
        <w:t xml:space="preserve">How to conduct valuable analysis and reveal insights </w:t>
      </w:r>
    </w:p>
    <w:p w14:paraId="4473F2D6" w14:textId="75E5ADA7" w:rsidR="00913AC1" w:rsidRDefault="00913AC1" w:rsidP="00913AC1">
      <w:pPr>
        <w:pStyle w:val="ListParagraph"/>
        <w:numPr>
          <w:ilvl w:val="0"/>
          <w:numId w:val="32"/>
        </w:numPr>
      </w:pPr>
      <w:r>
        <w:t>How to provide useful recommendations for development</w:t>
      </w:r>
    </w:p>
    <w:p w14:paraId="184130E5" w14:textId="3A1F71AE" w:rsidR="001E3FE5" w:rsidRDefault="001E3FE5" w:rsidP="00E75ADC">
      <w:pPr>
        <w:pStyle w:val="Heading2"/>
      </w:pPr>
      <w:bookmarkStart w:id="5" w:name="_Toc428792433"/>
      <w:r w:rsidRPr="001E3FE5">
        <w:lastRenderedPageBreak/>
        <w:t>Scope of the investigation</w:t>
      </w:r>
      <w:bookmarkEnd w:id="5"/>
      <w:r w:rsidRPr="001E3FE5">
        <w:t xml:space="preserve"> </w:t>
      </w:r>
    </w:p>
    <w:p w14:paraId="3593B3A7" w14:textId="40C87BD3" w:rsidR="005B229B" w:rsidRPr="006238EC" w:rsidRDefault="00A7616B" w:rsidP="005B229B">
      <w:r w:rsidRPr="006238EC">
        <w:t>The collection of the requirements and subsequent analysis performed in this report had the following major focus points:</w:t>
      </w:r>
    </w:p>
    <w:p w14:paraId="28A2A76B" w14:textId="3DF5C106"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sz w:val="22"/>
          <w:szCs w:val="22"/>
        </w:rPr>
        <w:t xml:space="preserve">will be designed to foster the discovery, dissemination and exploitation of open data, also addressing the problem of co-location of data and computing for big data processing. </w:t>
      </w:r>
      <w:r w:rsidRPr="002829B9">
        <w:rPr>
          <w:rFonts w:asciiTheme="minorHAnsi" w:hAnsiTheme="minorHAnsi"/>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w:t>
      </w:r>
      <w:r w:rsidR="00C06371">
        <w:rPr>
          <w:rFonts w:asciiTheme="minorHAnsi" w:hAnsiTheme="minorHAnsi"/>
          <w:sz w:val="22"/>
          <w:szCs w:val="19"/>
        </w:rPr>
        <w:t xml:space="preserve">It was initially planned to base </w:t>
      </w:r>
      <w:r w:rsidRPr="002829B9">
        <w:rPr>
          <w:rFonts w:asciiTheme="minorHAnsi" w:hAnsiTheme="minorHAnsi"/>
          <w:sz w:val="22"/>
          <w:szCs w:val="19"/>
        </w:rPr>
        <w:t xml:space="preserve">Open Data Platform </w:t>
      </w:r>
      <w:r w:rsidR="00A7616B">
        <w:rPr>
          <w:rFonts w:asciiTheme="minorHAnsi" w:hAnsiTheme="minorHAnsi"/>
          <w:sz w:val="22"/>
          <w:szCs w:val="19"/>
        </w:rPr>
        <w:t xml:space="preserve">on </w:t>
      </w:r>
      <w:r w:rsidR="00AD6110">
        <w:rPr>
          <w:rFonts w:asciiTheme="minorHAnsi" w:hAnsiTheme="minorHAnsi"/>
          <w:sz w:val="22"/>
          <w:szCs w:val="19"/>
        </w:rPr>
        <w:t xml:space="preserve">the </w:t>
      </w:r>
      <w:r w:rsidR="00A7616B">
        <w:rPr>
          <w:rFonts w:asciiTheme="minorHAnsi" w:hAnsiTheme="minorHAnsi"/>
          <w:sz w:val="22"/>
          <w:szCs w:val="19"/>
        </w:rPr>
        <w:t>oned</w:t>
      </w:r>
      <w:r w:rsidRPr="002829B9">
        <w:rPr>
          <w:rFonts w:asciiTheme="minorHAnsi" w:hAnsiTheme="minorHAnsi"/>
          <w:sz w:val="22"/>
          <w:szCs w:val="19"/>
        </w:rPr>
        <w:t>ata data management soluti</w:t>
      </w:r>
      <w:r w:rsidR="00C06371">
        <w:rPr>
          <w:rFonts w:asciiTheme="minorHAnsi" w:hAnsiTheme="minorHAnsi"/>
          <w:sz w:val="22"/>
          <w:szCs w:val="19"/>
        </w:rPr>
        <w:t>on</w:t>
      </w:r>
      <w:r>
        <w:rPr>
          <w:rStyle w:val="FootnoteReference"/>
          <w:rFonts w:asciiTheme="minorHAnsi" w:hAnsiTheme="minorHAnsi"/>
          <w:sz w:val="22"/>
          <w:szCs w:val="19"/>
        </w:rPr>
        <w:footnoteReference w:id="1"/>
      </w:r>
      <w:r w:rsidR="00C06371">
        <w:rPr>
          <w:rFonts w:asciiTheme="minorHAnsi" w:hAnsiTheme="minorHAnsi"/>
          <w:sz w:val="22"/>
          <w:szCs w:val="19"/>
        </w:rPr>
        <w:t>, due to its support for federated data management,</w:t>
      </w:r>
      <w:r w:rsidR="00575A85">
        <w:rPr>
          <w:rFonts w:asciiTheme="minorHAnsi" w:hAnsiTheme="minorHAnsi"/>
          <w:sz w:val="22"/>
          <w:szCs w:val="19"/>
        </w:rPr>
        <w:t xml:space="preserve"> and this document is investigating if the communities’ requirements are matching technological possibilities of</w:t>
      </w:r>
      <w:r w:rsidR="00AD6110">
        <w:rPr>
          <w:rFonts w:asciiTheme="minorHAnsi" w:hAnsiTheme="minorHAnsi"/>
          <w:sz w:val="22"/>
          <w:szCs w:val="19"/>
        </w:rPr>
        <w:t xml:space="preserve"> the</w:t>
      </w:r>
      <w:r w:rsidR="00575A85">
        <w:rPr>
          <w:rFonts w:asciiTheme="minorHAnsi" w:hAnsiTheme="minorHAnsi"/>
          <w:sz w:val="22"/>
          <w:szCs w:val="19"/>
        </w:rPr>
        <w:t xml:space="preserve"> onedata platform</w:t>
      </w:r>
      <w:r w:rsidR="00AD6110">
        <w:rPr>
          <w:rFonts w:asciiTheme="minorHAnsi" w:hAnsiTheme="minorHAnsi"/>
          <w:sz w:val="22"/>
          <w:szCs w:val="19"/>
        </w:rPr>
        <w:t>;</w:t>
      </w:r>
    </w:p>
    <w:p w14:paraId="74098531" w14:textId="17FACB2F" w:rsidR="005433C1" w:rsidRDefault="003A3E32" w:rsidP="001E3FE5">
      <w:pPr>
        <w:pStyle w:val="ListParagraph"/>
        <w:numPr>
          <w:ilvl w:val="0"/>
          <w:numId w:val="33"/>
        </w:numPr>
      </w:pPr>
      <w:r>
        <w:t>Focus on data, computation, and use of e-Infrastructures</w:t>
      </w:r>
      <w:r w:rsidR="00AD6110">
        <w:rPr>
          <w:rFonts w:ascii="Times New Roman" w:hAnsi="Times New Roman"/>
        </w:rPr>
        <w:t>;</w:t>
      </w:r>
    </w:p>
    <w:p w14:paraId="554C8709" w14:textId="5258643A" w:rsidR="003A3E32" w:rsidRDefault="003A3E32" w:rsidP="001E3FE5">
      <w:pPr>
        <w:pStyle w:val="ListParagraph"/>
        <w:numPr>
          <w:ilvl w:val="0"/>
          <w:numId w:val="33"/>
        </w:numPr>
      </w:pPr>
      <w:r>
        <w:t>Focus on EGI user communities, in particular EGI</w:t>
      </w:r>
      <w:r w:rsidR="001043F5">
        <w:t>-</w:t>
      </w:r>
      <w:r>
        <w:t>Engage</w:t>
      </w:r>
      <w:r w:rsidRPr="00600F84">
        <w:t xml:space="preserve"> </w:t>
      </w:r>
      <w:r w:rsidR="00AD6110" w:rsidRPr="009D07E4">
        <w:t xml:space="preserve">Competence </w:t>
      </w:r>
      <w:proofErr w:type="spellStart"/>
      <w:r w:rsidRPr="00600F84">
        <w:t>C</w:t>
      </w:r>
      <w:r w:rsidR="00AD6110" w:rsidRPr="009D07E4">
        <w:t>enters</w:t>
      </w:r>
      <w:proofErr w:type="spellEnd"/>
      <w:r w:rsidR="00AD6110">
        <w:t>.</w:t>
      </w:r>
    </w:p>
    <w:p w14:paraId="736C54A9" w14:textId="48D4781A" w:rsidR="003A3E32" w:rsidRPr="001E3FE5" w:rsidRDefault="001E3FE5" w:rsidP="00E75ADC">
      <w:pPr>
        <w:pStyle w:val="Heading2"/>
      </w:pPr>
      <w:bookmarkStart w:id="6" w:name="_Toc428792434"/>
      <w:r w:rsidRPr="001E3FE5">
        <w:t>Structure of the report</w:t>
      </w:r>
      <w:bookmarkEnd w:id="6"/>
      <w:r w:rsidRPr="001E3FE5">
        <w:t xml:space="preserve"> </w:t>
      </w:r>
    </w:p>
    <w:p w14:paraId="6B182D20" w14:textId="2B9F2C76" w:rsidR="003A3E32" w:rsidRPr="00DF38E9" w:rsidRDefault="003A3E32" w:rsidP="00DF38E9">
      <w:r>
        <w:t>Th</w:t>
      </w:r>
      <w:r w:rsidR="008933AB">
        <w:t>e rest of the report is arranged as follows. S</w:t>
      </w:r>
      <w:r>
        <w:t>ection 3 presents the methodology used in the requiremen</w:t>
      </w:r>
      <w:r w:rsidR="00AD6110" w:rsidRPr="009D07E4">
        <w:t>ts</w:t>
      </w:r>
      <w:r w:rsidR="008933AB">
        <w:t xml:space="preserve"> collection process. S</w:t>
      </w:r>
      <w:r>
        <w:t>ection 4 introduces the c</w:t>
      </w:r>
      <w:r w:rsidR="001E3FE5">
        <w:t>o</w:t>
      </w:r>
      <w:r w:rsidR="008933AB">
        <w:t>mmunities and their use cases. S</w:t>
      </w:r>
      <w:r w:rsidR="001E3FE5">
        <w:t xml:space="preserve">ection 5 reports the </w:t>
      </w:r>
      <w:r>
        <w:t>analysi</w:t>
      </w:r>
      <w:r w:rsidR="008933AB">
        <w:t>s of</w:t>
      </w:r>
      <w:r w:rsidR="00F473B1">
        <w:t xml:space="preserve"> the</w:t>
      </w:r>
      <w:r w:rsidR="008933AB">
        <w:t xml:space="preserve"> 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r w:rsidR="00F473B1">
        <w:t>S</w:t>
      </w:r>
      <w:r w:rsidR="001E3FE5">
        <w:t>ection 8 concludes this work.</w:t>
      </w:r>
    </w:p>
    <w:p w14:paraId="2360373E" w14:textId="20547C29" w:rsidR="00DF38E9" w:rsidRDefault="00DF38E9" w:rsidP="00EA0FB4">
      <w:pPr>
        <w:pStyle w:val="Heading1"/>
      </w:pPr>
      <w:bookmarkStart w:id="7" w:name="_Toc428792435"/>
      <w:r>
        <w:lastRenderedPageBreak/>
        <w:t>Methodology</w:t>
      </w:r>
      <w:bookmarkEnd w:id="7"/>
    </w:p>
    <w:p w14:paraId="5741E633" w14:textId="49F329B7" w:rsidR="002C39EF" w:rsidRPr="00541100" w:rsidRDefault="00541100" w:rsidP="002C39EF">
      <w:r w:rsidRPr="00541100">
        <w:t>This section provides overview and introduction into methodologies used for the process of requirements questionnaire design, collection and analysis.</w:t>
      </w:r>
    </w:p>
    <w:p w14:paraId="447D3A28" w14:textId="117D9BFD" w:rsidR="00DF38E9" w:rsidRDefault="00DF38E9" w:rsidP="00E75ADC">
      <w:pPr>
        <w:pStyle w:val="Heading2"/>
      </w:pPr>
      <w:bookmarkStart w:id="8" w:name="_Toc428792436"/>
      <w:r>
        <w:t>Design and Use of Template</w:t>
      </w:r>
      <w:bookmarkEnd w:id="8"/>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0EE13749" w:rsidR="004E1EF5" w:rsidRPr="003F2F4E" w:rsidRDefault="00F473B1" w:rsidP="003F2F4E">
      <w:pPr>
        <w:rPr>
          <w:shd w:val="clear" w:color="auto" w:fill="FFFFFF"/>
        </w:rPr>
      </w:pPr>
      <w:r>
        <w:rPr>
          <w:shd w:val="clear" w:color="auto" w:fill="FFFFFF"/>
        </w:rPr>
        <w:t>The r</w:t>
      </w:r>
      <w:r w:rsidR="003F2F4E">
        <w:rPr>
          <w:shd w:val="clear" w:color="auto" w:fill="FFFFFF"/>
        </w:rPr>
        <w:t>equirement</w:t>
      </w:r>
      <w:r w:rsidR="00162E31">
        <w:rPr>
          <w:shd w:val="clear" w:color="auto" w:fill="FFFFFF"/>
        </w:rPr>
        <w:t xml:space="preserve"> collection is a</w:t>
      </w:r>
      <w:r w:rsidR="003F2F4E">
        <w:rPr>
          <w:shd w:val="clear" w:color="auto" w:fill="FFFFFF"/>
        </w:rPr>
        <w:t xml:space="preserve"> </w:t>
      </w:r>
      <w:r w:rsidR="002841F9">
        <w:rPr>
          <w:shd w:val="clear" w:color="auto" w:fill="FFFFFF"/>
        </w:rPr>
        <w:t>challenging</w:t>
      </w:r>
      <w:r w:rsidR="003F2F4E">
        <w:rPr>
          <w:shd w:val="clear" w:color="auto" w:fill="FFFFFF"/>
        </w:rPr>
        <w:t xml:space="preserve"> task. </w:t>
      </w:r>
      <w:r w:rsidR="007637D6" w:rsidRPr="004E1EF5">
        <w:rPr>
          <w:shd w:val="clear" w:color="auto" w:fill="FFFFFF"/>
        </w:rPr>
        <w:t xml:space="preserve">In order to gather requirements from user communities in a systematic way, we </w:t>
      </w:r>
      <w:r>
        <w:rPr>
          <w:shd w:val="clear" w:color="auto" w:fill="FFFFFF"/>
        </w:rPr>
        <w:t xml:space="preserve">have </w:t>
      </w:r>
      <w:r w:rsidR="007637D6" w:rsidRPr="004E1EF5">
        <w:rPr>
          <w:shd w:val="clear" w:color="auto" w:fill="FFFFFF"/>
        </w:rPr>
        <w:t>design</w:t>
      </w:r>
      <w:r>
        <w:rPr>
          <w:shd w:val="clear" w:color="auto" w:fill="FFFFFF"/>
        </w:rPr>
        <w:t>ed</w:t>
      </w:r>
      <w:r w:rsidR="007637D6" w:rsidRPr="004E1EF5">
        <w:rPr>
          <w:shd w:val="clear" w:color="auto" w:fill="FFFFFF"/>
        </w:rPr>
        <w:t xml:space="preserve"> a generic template</w:t>
      </w:r>
      <w:r w:rsidR="004E1EF5" w:rsidRPr="004E1EF5">
        <w:rPr>
          <w:rStyle w:val="FootnoteReference"/>
          <w:rFonts w:eastAsia="Times New Roman"/>
          <w:shd w:val="clear" w:color="auto" w:fill="FFFFFF"/>
        </w:rPr>
        <w:footnoteReference w:id="2"/>
      </w:r>
      <w:r w:rsidR="007637D6" w:rsidRPr="004E1EF5">
        <w:rPr>
          <w:shd w:val="clear" w:color="auto" w:fill="FFFFFF"/>
        </w:rPr>
        <w:t xml:space="preserve"> for EGI Engage project for requirements</w:t>
      </w:r>
      <w:r w:rsidR="004E1EF5" w:rsidRPr="004E1EF5">
        <w:rPr>
          <w:shd w:val="clear" w:color="auto" w:fill="FFFFFF"/>
        </w:rPr>
        <w:t xml:space="preserve"> gathering </w:t>
      </w:r>
      <w:r>
        <w:rPr>
          <w:shd w:val="clear" w:color="auto" w:fill="FFFFFF"/>
        </w:rPr>
        <w:t>from various communities</w:t>
      </w:r>
      <w:r w:rsidR="004E1EF5" w:rsidRPr="004E1EF5">
        <w:rPr>
          <w:shd w:val="clear" w:color="auto" w:fill="FFFFFF"/>
        </w:rPr>
        <w:t xml:space="preserve">. </w:t>
      </w:r>
    </w:p>
    <w:p w14:paraId="19949407" w14:textId="0F91D3CD"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w:t>
      </w:r>
      <w:proofErr w:type="spellStart"/>
      <w:r w:rsidRPr="004E1EF5">
        <w:rPr>
          <w:shd w:val="clear" w:color="auto" w:fill="FFFFFF"/>
        </w:rPr>
        <w:t>InSPIRE</w:t>
      </w:r>
      <w:proofErr w:type="spellEnd"/>
      <w:r w:rsidRPr="004E1EF5">
        <w:rPr>
          <w:shd w:val="clear" w:color="auto" w:fill="FFFFFF"/>
        </w:rPr>
        <w:t>, EGI-Engage, and ENVRI. It is based on the Open Distributed Processing (ODP) framework, an ISO standard, and uses a case-study driven approach. A</w:t>
      </w:r>
      <w:r w:rsidRPr="004E1EF5">
        <w:rPr>
          <w:rStyle w:val="apple-converted-space"/>
          <w:rFonts w:eastAsia="Times New Roman"/>
          <w:shd w:val="clear" w:color="auto" w:fill="FFFFFF"/>
        </w:rPr>
        <w:t> </w:t>
      </w:r>
      <w:r w:rsidRPr="004E1EF5">
        <w:rPr>
          <w:b/>
          <w:bCs/>
          <w:shd w:val="clear" w:color="auto" w:fill="FFFFFF"/>
        </w:rPr>
        <w:t>Case Study</w:t>
      </w:r>
      <w:r w:rsidRPr="004E1EF5">
        <w:rPr>
          <w:rStyle w:val="apple-converted-space"/>
          <w:rFonts w:eastAsia="Times New Roman"/>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eastAsia="Times New Roman"/>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eastAsia="Times New Roman"/>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eastAsia="Times New Roman"/>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eastAsia="Times New Roman"/>
          <w:shd w:val="clear" w:color="auto" w:fill="FFFFFF"/>
        </w:rPr>
        <w:t> </w:t>
      </w:r>
      <w:r w:rsidRPr="004E1EF5">
        <w:rPr>
          <w:shd w:val="clear" w:color="auto" w:fill="FFFFFF"/>
        </w:rPr>
        <w:t>Open Project tool</w:t>
      </w:r>
      <w:r w:rsidRPr="004E1EF5">
        <w:rPr>
          <w:rStyle w:val="FootnoteReference"/>
          <w:rFonts w:eastAsia="Times New Roman"/>
          <w:shd w:val="clear" w:color="auto" w:fill="FFFFFF"/>
        </w:rPr>
        <w:footnoteReference w:id="3"/>
      </w:r>
    </w:p>
    <w:p w14:paraId="4D5447F2" w14:textId="04447513" w:rsidR="004E1EF5" w:rsidRPr="004E1EF5" w:rsidRDefault="004E1EF5" w:rsidP="003F2F4E">
      <w:r w:rsidRPr="004E1EF5">
        <w:t xml:space="preserve">A case study is built incrementally by interacting with the </w:t>
      </w:r>
      <w:r w:rsidR="002A7C84" w:rsidRPr="004E1EF5">
        <w:t>users’</w:t>
      </w:r>
      <w:r w:rsidRPr="004E1EF5">
        <w:t xml:space="preserve">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664E9B72" w:rsidR="004E1EF5" w:rsidRPr="004E1EF5" w:rsidRDefault="004E1EF5" w:rsidP="003F2F4E">
      <w:pPr>
        <w:pStyle w:val="ListParagraph"/>
        <w:numPr>
          <w:ilvl w:val="0"/>
          <w:numId w:val="28"/>
        </w:numPr>
      </w:pPr>
      <w:r w:rsidRPr="003F2F4E">
        <w:rPr>
          <w:b/>
          <w:bCs/>
        </w:rPr>
        <w:t>The Science Viewpoint</w:t>
      </w:r>
      <w:r w:rsidRPr="004E1EF5">
        <w:t xml:space="preserve">, concerns the organisational situation in which </w:t>
      </w:r>
      <w:r w:rsidR="001C14EC">
        <w:t xml:space="preserve">the </w:t>
      </w:r>
      <w:r w:rsidRPr="004E1EF5">
        <w:t>research activity in the current case is to take place.</w:t>
      </w:r>
    </w:p>
    <w:p w14:paraId="3175684D" w14:textId="77777777" w:rsidR="004E1EF5" w:rsidRPr="004E1EF5" w:rsidRDefault="004E1EF5" w:rsidP="003F2F4E">
      <w:pPr>
        <w:pStyle w:val="ListParagraph"/>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ListParagraph"/>
        <w:numPr>
          <w:ilvl w:val="0"/>
          <w:numId w:val="28"/>
        </w:numPr>
      </w:pPr>
      <w:r w:rsidRPr="003F2F4E">
        <w:rPr>
          <w:b/>
          <w:bCs/>
        </w:rPr>
        <w:t>The Computational Viewpoint</w:t>
      </w:r>
      <w:r w:rsidRPr="004E1EF5">
        <w:t>, concerns the design of the analytical, modelling and simulation processes and applications provided by the system.</w:t>
      </w:r>
    </w:p>
    <w:p w14:paraId="29CAFD9A" w14:textId="77777777" w:rsidR="004E1EF5" w:rsidRPr="004E1EF5" w:rsidRDefault="004E1EF5" w:rsidP="003F2F4E">
      <w:pPr>
        <w:pStyle w:val="ListParagraph"/>
        <w:numPr>
          <w:ilvl w:val="0"/>
          <w:numId w:val="28"/>
        </w:numPr>
      </w:pPr>
      <w:r w:rsidRPr="003F2F4E">
        <w:rPr>
          <w:b/>
          <w:bCs/>
        </w:rPr>
        <w:lastRenderedPageBreak/>
        <w:t xml:space="preserve">The Engineering </w:t>
      </w:r>
      <w:proofErr w:type="gramStart"/>
      <w:r w:rsidRPr="003F2F4E">
        <w:rPr>
          <w:b/>
          <w:bCs/>
        </w:rPr>
        <w:t>Viewpoint</w:t>
      </w:r>
      <w:r w:rsidRPr="004E1EF5">
        <w:t>,</w:t>
      </w:r>
      <w:proofErr w:type="gramEnd"/>
      <w:r w:rsidRPr="004E1EF5">
        <w:t xml:space="preserve"> tackles the problems of diversity in infrastructure provision; it gives the prescriptions for supporting the necessary abstract computational interactions in a range of different concrete situations.</w:t>
      </w:r>
    </w:p>
    <w:p w14:paraId="6B6FCB65" w14:textId="34D6AD60" w:rsidR="004E1EF5" w:rsidRPr="004E1EF5" w:rsidRDefault="004E1EF5" w:rsidP="003F2F4E">
      <w:pPr>
        <w:pStyle w:val="ListParagraph"/>
        <w:numPr>
          <w:ilvl w:val="0"/>
          <w:numId w:val="28"/>
        </w:numPr>
      </w:pPr>
      <w:r w:rsidRPr="003F2F4E">
        <w:rPr>
          <w:b/>
          <w:bCs/>
        </w:rPr>
        <w:t>The Technology Viewpoint</w:t>
      </w:r>
      <w:r w:rsidRPr="004E1EF5">
        <w:t xml:space="preserve">, which concerns real-world constraints (such as restrictions on the facilities and technologies available to implement the </w:t>
      </w:r>
      <w:r w:rsidR="002A7C84" w:rsidRPr="004E1EF5">
        <w:t>system),</w:t>
      </w:r>
      <w:r w:rsidRPr="004E1EF5">
        <w:t xml:space="preserve">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ListParagraph"/>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ListParagraph"/>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77777777" w:rsidR="004E1EF5" w:rsidRPr="004E1EF5" w:rsidRDefault="004E1EF5" w:rsidP="003F2F4E">
      <w:pPr>
        <w:pStyle w:val="ListParagraph"/>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knowledgebase where a requirement collector can refer to when preparing the questionnaires or interviews. There are also spaces/fields for “free-hands” inputs, considering new issues/topics may arise from inquired communities.</w:t>
      </w:r>
    </w:p>
    <w:p w14:paraId="7DC7964D" w14:textId="605A4760" w:rsidR="004E1EF5" w:rsidRPr="004E1EF5" w:rsidRDefault="004E1EF5" w:rsidP="003F2F4E">
      <w:pPr>
        <w:pStyle w:val="ListParagraph"/>
        <w:numPr>
          <w:ilvl w:val="0"/>
          <w:numId w:val="29"/>
        </w:numPr>
      </w:pPr>
      <w:r w:rsidRPr="003F2F4E">
        <w:rPr>
          <w:b/>
          <w:bCs/>
        </w:rPr>
        <w:t>Mandatory and optional input fields</w:t>
      </w:r>
      <w:r w:rsidRPr="004E1EF5">
        <w:t>. Mandatory fields are marked by bold text, which are highly recommended to be filled in order to have sufficient information. When all mandatory fields are filled, the requirement</w:t>
      </w:r>
      <w:r w:rsidR="003050EB">
        <w:t>s</w:t>
      </w:r>
      <w:r w:rsidRPr="004E1EF5">
        <w:t xml:space="preserve"> collection can be treated as completed.</w:t>
      </w:r>
    </w:p>
    <w:p w14:paraId="6CDE01F4" w14:textId="77777777" w:rsidR="004E1EF5" w:rsidRPr="004E1EF5" w:rsidRDefault="004E1EF5" w:rsidP="003F2F4E">
      <w:pPr>
        <w:pStyle w:val="ListParagraph"/>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E439254" w:rsidR="007637D6" w:rsidRPr="004E1EF5" w:rsidRDefault="004E1EF5" w:rsidP="003F2F4E">
      <w:pPr>
        <w:pStyle w:val="ListParagraph"/>
        <w:numPr>
          <w:ilvl w:val="0"/>
          <w:numId w:val="29"/>
        </w:numPr>
      </w:pPr>
      <w:r w:rsidRPr="003F2F4E">
        <w:rPr>
          <w:b/>
          <w:bCs/>
        </w:rPr>
        <w:t>Status of the information collection</w:t>
      </w:r>
      <w:r w:rsidRPr="004E1EF5">
        <w:t>. Information may be gathered over time, the status of the requirement collection shall be documented.</w:t>
      </w:r>
    </w:p>
    <w:p w14:paraId="31609707" w14:textId="2AC61AD0" w:rsidR="00F02505" w:rsidRDefault="00F02505" w:rsidP="003F2F4E">
      <w:r>
        <w:t>The instruction of</w:t>
      </w:r>
      <w:r w:rsidR="00541100">
        <w:t xml:space="preserve"> using the template is given at EGI </w:t>
      </w:r>
      <w:r w:rsidRPr="00541100">
        <w:t>wiki</w:t>
      </w:r>
      <w:r w:rsidR="002A7C84">
        <w:t xml:space="preserve"> </w:t>
      </w:r>
      <w:r w:rsidRPr="00541100">
        <w:t>site</w:t>
      </w:r>
      <w:r w:rsidR="00541100">
        <w:rPr>
          <w:rStyle w:val="FootnoteReference"/>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ListParagraph"/>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ListParagraph"/>
        <w:numPr>
          <w:ilvl w:val="0"/>
          <w:numId w:val="30"/>
        </w:numPr>
      </w:pPr>
      <w:r>
        <w:t>Can be used as a recording form during requirement interview meetings;</w:t>
      </w:r>
    </w:p>
    <w:p w14:paraId="4FC5E3A5" w14:textId="71A6F71A" w:rsidR="003F2F4E" w:rsidRDefault="003F2F4E" w:rsidP="003F2F4E">
      <w:pPr>
        <w:pStyle w:val="ListParagraph"/>
        <w:numPr>
          <w:ilvl w:val="0"/>
          <w:numId w:val="30"/>
        </w:numPr>
      </w:pPr>
      <w:r>
        <w:t>Can be used as questionnaires being sent to user communities to collect information</w:t>
      </w:r>
      <w:r w:rsidR="001C14EC">
        <w:t>;</w:t>
      </w:r>
    </w:p>
    <w:p w14:paraId="522F364C" w14:textId="4ECB9EE1" w:rsidR="006B31C5" w:rsidRDefault="006B31C5" w:rsidP="003F2F4E">
      <w:pPr>
        <w:pStyle w:val="ListParagraph"/>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ListParagraph"/>
        <w:ind w:left="0"/>
      </w:pPr>
    </w:p>
    <w:p w14:paraId="6345BDB1" w14:textId="76A0ABC3" w:rsidR="00222978" w:rsidRDefault="00222978" w:rsidP="003F2F4E">
      <w:pPr>
        <w:pStyle w:val="ListParagraph"/>
        <w:ind w:left="0"/>
      </w:pPr>
      <w:r>
        <w:t>The benefits of using the template include, but not limited to:</w:t>
      </w:r>
    </w:p>
    <w:p w14:paraId="6D5B018A" w14:textId="2D6285AD" w:rsidR="00377A2E" w:rsidRDefault="00377A2E" w:rsidP="00377A2E">
      <w:pPr>
        <w:pStyle w:val="ListParagraph"/>
        <w:numPr>
          <w:ilvl w:val="0"/>
          <w:numId w:val="34"/>
        </w:numPr>
        <w:rPr>
          <w:rFonts w:eastAsia="Times New Roman"/>
          <w:szCs w:val="20"/>
        </w:rPr>
      </w:pPr>
      <w:r>
        <w:rPr>
          <w:szCs w:val="20"/>
        </w:rPr>
        <w:t>To h</w:t>
      </w:r>
      <w:r w:rsidR="00222978" w:rsidRPr="00377A2E">
        <w:rPr>
          <w:szCs w:val="20"/>
        </w:rPr>
        <w:t>elp</w:t>
      </w:r>
      <w:r w:rsidR="00A72433" w:rsidRPr="00377A2E">
        <w:rPr>
          <w:szCs w:val="20"/>
        </w:rPr>
        <w:t xml:space="preserve"> </w:t>
      </w:r>
      <w:r w:rsidR="00222978" w:rsidRPr="00377A2E">
        <w:rPr>
          <w:szCs w:val="20"/>
        </w:rPr>
        <w:t>a</w:t>
      </w:r>
      <w:r w:rsidR="00A72433" w:rsidRPr="00377A2E">
        <w:rPr>
          <w:szCs w:val="20"/>
        </w:rPr>
        <w:t xml:space="preserve"> requirement</w:t>
      </w:r>
      <w:r w:rsidR="003050EB">
        <w:rPr>
          <w:szCs w:val="20"/>
        </w:rPr>
        <w:t>s</w:t>
      </w:r>
      <w:r w:rsidR="00A72433" w:rsidRPr="00377A2E">
        <w:rPr>
          <w:szCs w:val="20"/>
        </w:rPr>
        <w:t xml:space="preserve"> collection team </w:t>
      </w:r>
      <w:r w:rsidR="006D57E6" w:rsidRPr="00377A2E">
        <w:rPr>
          <w:szCs w:val="20"/>
        </w:rPr>
        <w:t xml:space="preserve">better </w:t>
      </w:r>
      <w:r w:rsidR="00222978" w:rsidRPr="00377A2E">
        <w:rPr>
          <w:szCs w:val="20"/>
        </w:rPr>
        <w:t xml:space="preserve">scope the investigation and </w:t>
      </w:r>
      <w:r w:rsidR="006D57E6" w:rsidRPr="00377A2E">
        <w:rPr>
          <w:szCs w:val="20"/>
        </w:rPr>
        <w:t>plan the activities</w:t>
      </w:r>
      <w:r w:rsidR="00222978" w:rsidRPr="00377A2E">
        <w:rPr>
          <w:szCs w:val="20"/>
        </w:rPr>
        <w:t xml:space="preserve">. </w:t>
      </w:r>
      <w:r w:rsidR="00FC76EB" w:rsidRPr="00377A2E">
        <w:rPr>
          <w:szCs w:val="20"/>
        </w:rPr>
        <w:t xml:space="preserve">For example, </w:t>
      </w:r>
      <w:r w:rsidR="00222978" w:rsidRPr="00377A2E">
        <w:rPr>
          <w:szCs w:val="20"/>
        </w:rPr>
        <w:t xml:space="preserve">in the first section of template, </w:t>
      </w:r>
      <w:r w:rsidR="00FC76EB" w:rsidRPr="00377A2E">
        <w:rPr>
          <w:szCs w:val="20"/>
        </w:rPr>
        <w:t>the scope</w:t>
      </w:r>
      <w:r>
        <w:rPr>
          <w:szCs w:val="20"/>
        </w:rPr>
        <w:t xml:space="preserve">s and purposes for </w:t>
      </w:r>
      <w:r w:rsidR="00FC76EB" w:rsidRPr="00377A2E">
        <w:rPr>
          <w:szCs w:val="20"/>
        </w:rPr>
        <w:t>the requirement collection shall be filled</w:t>
      </w:r>
      <w:r w:rsidR="002912EF">
        <w:rPr>
          <w:szCs w:val="20"/>
        </w:rPr>
        <w:t xml:space="preserve"> at the initial</w:t>
      </w:r>
      <w:r w:rsidR="00F02505">
        <w:rPr>
          <w:szCs w:val="20"/>
        </w:rPr>
        <w:t xml:space="preserve"> stages</w:t>
      </w:r>
      <w:r>
        <w:rPr>
          <w:szCs w:val="20"/>
        </w:rPr>
        <w:t>. W</w:t>
      </w:r>
      <w:r w:rsidR="009A7817" w:rsidRPr="00377A2E">
        <w:rPr>
          <w:szCs w:val="20"/>
        </w:rPr>
        <w:t>ith the help of t</w:t>
      </w:r>
      <w:r w:rsidRPr="00377A2E">
        <w:rPr>
          <w:szCs w:val="20"/>
        </w:rPr>
        <w:t>he tech</w:t>
      </w:r>
      <w:r>
        <w:rPr>
          <w:szCs w:val="20"/>
        </w:rPr>
        <w:t>nology development team,</w:t>
      </w:r>
      <w:r w:rsidRPr="00377A2E">
        <w:rPr>
          <w:szCs w:val="20"/>
        </w:rPr>
        <w:t xml:space="preserve"> </w:t>
      </w:r>
      <w:r>
        <w:rPr>
          <w:szCs w:val="20"/>
        </w:rPr>
        <w:t>k</w:t>
      </w:r>
      <w:r w:rsidRPr="00377A2E">
        <w:rPr>
          <w:rFonts w:eastAsia="Times New Roman"/>
          <w:szCs w:val="20"/>
          <w:shd w:val="clear" w:color="auto" w:fill="FFFFFF"/>
        </w:rPr>
        <w:t xml:space="preserve">ey technology issues concerned by the development team shall be identified. Based on these, the generic template </w:t>
      </w:r>
      <w:r>
        <w:rPr>
          <w:rFonts w:eastAsia="Times New Roman"/>
          <w:szCs w:val="20"/>
          <w:shd w:val="clear" w:color="auto" w:fill="FFFFFF"/>
        </w:rPr>
        <w:t xml:space="preserve">shall be customised to be more suitable </w:t>
      </w:r>
      <w:r w:rsidRPr="00377A2E">
        <w:rPr>
          <w:rFonts w:eastAsia="Times New Roman"/>
          <w:szCs w:val="20"/>
          <w:shd w:val="clear" w:color="auto" w:fill="FFFFFF"/>
        </w:rPr>
        <w:t>for the specific requiremen</w:t>
      </w:r>
      <w:r>
        <w:rPr>
          <w:rFonts w:eastAsia="Times New Roman"/>
          <w:szCs w:val="20"/>
          <w:shd w:val="clear" w:color="auto" w:fill="FFFFFF"/>
        </w:rPr>
        <w:t>t collection scope and purposes, e.g.,</w:t>
      </w:r>
      <w:r w:rsidRPr="00377A2E">
        <w:rPr>
          <w:rFonts w:eastAsia="Times New Roman"/>
          <w:szCs w:val="20"/>
          <w:shd w:val="clear" w:color="auto" w:fill="FFFFFF"/>
        </w:rPr>
        <w:t xml:space="preserve"> remove </w:t>
      </w:r>
      <w:r>
        <w:rPr>
          <w:rFonts w:eastAsia="Times New Roman"/>
          <w:szCs w:val="20"/>
          <w:shd w:val="clear" w:color="auto" w:fill="FFFFFF"/>
        </w:rPr>
        <w:t xml:space="preserve">sections or questions </w:t>
      </w:r>
      <w:r w:rsidRPr="00377A2E">
        <w:rPr>
          <w:rFonts w:eastAsia="Times New Roman"/>
          <w:szCs w:val="20"/>
          <w:shd w:val="clear" w:color="auto" w:fill="FFFFFF"/>
        </w:rPr>
        <w:t xml:space="preserve">not </w:t>
      </w:r>
      <w:r>
        <w:rPr>
          <w:rFonts w:eastAsia="Times New Roman"/>
          <w:szCs w:val="20"/>
          <w:shd w:val="clear" w:color="auto" w:fill="FFFFFF"/>
        </w:rPr>
        <w:t>essential</w:t>
      </w:r>
      <w:r w:rsidRPr="00377A2E">
        <w:rPr>
          <w:rFonts w:eastAsia="Times New Roman"/>
          <w:szCs w:val="20"/>
          <w:shd w:val="clear" w:color="auto" w:fill="FFFFFF"/>
        </w:rPr>
        <w:t xml:space="preserve">, </w:t>
      </w:r>
      <w:r>
        <w:rPr>
          <w:rFonts w:eastAsia="Times New Roman"/>
          <w:szCs w:val="20"/>
          <w:shd w:val="clear" w:color="auto" w:fill="FFFFFF"/>
        </w:rPr>
        <w:t xml:space="preserve">and </w:t>
      </w:r>
      <w:r w:rsidRPr="00377A2E">
        <w:rPr>
          <w:rFonts w:eastAsia="Times New Roman"/>
          <w:szCs w:val="20"/>
          <w:shd w:val="clear" w:color="auto" w:fill="FFFFFF"/>
        </w:rPr>
        <w:t>add specific questions that may help to drill down into the details of the interested areas.</w:t>
      </w:r>
      <w:r>
        <w:rPr>
          <w:rFonts w:eastAsia="Times New Roman"/>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ListParagraph"/>
        <w:numPr>
          <w:ilvl w:val="0"/>
          <w:numId w:val="34"/>
        </w:numPr>
        <w:rPr>
          <w:rFonts w:eastAsia="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37AF009C" w:rsidR="003A4D53" w:rsidRPr="00395B1F" w:rsidRDefault="003A4D53" w:rsidP="00946D84">
      <w:pPr>
        <w:pStyle w:val="ListParagraph"/>
        <w:numPr>
          <w:ilvl w:val="0"/>
          <w:numId w:val="34"/>
        </w:numPr>
        <w:ind w:left="357" w:hanging="357"/>
        <w:rPr>
          <w:rFonts w:eastAsia="Times New Roman"/>
          <w:szCs w:val="20"/>
        </w:rPr>
      </w:pPr>
      <w:r>
        <w:t>To help m</w:t>
      </w:r>
      <w:r w:rsidR="00F02505">
        <w:t>anag</w:t>
      </w:r>
      <w:r w:rsidR="001C14EC">
        <w:t>ing</w:t>
      </w:r>
      <w:r w:rsidR="00F02505">
        <w:t xml:space="preserve"> the </w:t>
      </w:r>
      <w:r>
        <w:t xml:space="preserve">requirement gathering </w:t>
      </w:r>
      <w:r w:rsidR="00F02505">
        <w:t xml:space="preserve">processes in an efficient way </w:t>
      </w:r>
      <w:r>
        <w:t xml:space="preserve">which can </w:t>
      </w:r>
      <w:r w:rsidR="00F02505">
        <w:t xml:space="preserve">ensure </w:t>
      </w:r>
      <w:r>
        <w:t xml:space="preserve">the </w:t>
      </w:r>
      <w:r w:rsidR="00F02505">
        <w:t>quality</w:t>
      </w:r>
      <w:r>
        <w:t xml:space="preserve"> of the work</w:t>
      </w:r>
      <w:r w:rsidR="00F02505">
        <w:t xml:space="preserve">. For example, the template </w:t>
      </w:r>
      <w:r>
        <w:t xml:space="preserve">status of the information collection can </w:t>
      </w:r>
      <w:r w:rsidR="00962C0B">
        <w:t xml:space="preserve">be </w:t>
      </w:r>
      <w:r>
        <w:t>recorded, thus tracked. The template defines the following status</w:t>
      </w:r>
    </w:p>
    <w:p w14:paraId="6C7549C0" w14:textId="77777777" w:rsidR="003A4D53" w:rsidRPr="003A4D53" w:rsidRDefault="003A4D53" w:rsidP="000D1CD1">
      <w:pPr>
        <w:pStyle w:val="ListParagraph"/>
        <w:numPr>
          <w:ilvl w:val="0"/>
          <w:numId w:val="36"/>
        </w:numPr>
        <w:shd w:val="clear" w:color="auto" w:fill="FFFFFF"/>
        <w:spacing w:before="120" w:line="288" w:lineRule="atLeast"/>
        <w:ind w:left="714" w:hanging="357"/>
        <w:contextualSpacing w:val="0"/>
        <w:jc w:val="left"/>
        <w:rPr>
          <w:rFonts w:eastAsia="Times New Roman"/>
          <w:szCs w:val="19"/>
        </w:rPr>
      </w:pPr>
      <w:r w:rsidRPr="003A4D53">
        <w:rPr>
          <w:rFonts w:eastAsia="Times New Roman"/>
          <w:b/>
          <w:bCs/>
          <w:szCs w:val="19"/>
        </w:rPr>
        <w:t>PENDING</w:t>
      </w:r>
      <w:r w:rsidRPr="003A4D53">
        <w:rPr>
          <w:rFonts w:eastAsia="Times New Roman"/>
          <w:szCs w:val="19"/>
        </w:rPr>
        <w:t>: Requirement gatherers have been identified but have yet to start work.</w:t>
      </w:r>
    </w:p>
    <w:p w14:paraId="6A9B4BB3"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GATHERING</w:t>
      </w:r>
      <w:r w:rsidRPr="003A4D53">
        <w:rPr>
          <w:rFonts w:eastAsia="Times New Roman"/>
          <w:szCs w:val="19"/>
        </w:rPr>
        <w:t>: Information about the requirement is being gathered and recorded.</w:t>
      </w:r>
    </w:p>
    <w:p w14:paraId="62B40318"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COMPLETE</w:t>
      </w:r>
      <w:r w:rsidRPr="003A4D53">
        <w:rPr>
          <w:rFonts w:eastAsia="Times New Roman"/>
          <w:szCs w:val="19"/>
        </w:rPr>
        <w:t>: Gathering / recording information about the requirement has been completed.</w:t>
      </w:r>
    </w:p>
    <w:p w14:paraId="2EE78D3B"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REVIEWING</w:t>
      </w:r>
      <w:r w:rsidRPr="003A4D53">
        <w:rPr>
          <w:rFonts w:eastAsia="Times New Roman"/>
          <w:szCs w:val="19"/>
        </w:rPr>
        <w:t>: The information is being reviewed and cleaned up, internally by the team.</w:t>
      </w:r>
    </w:p>
    <w:p w14:paraId="0421DE4A" w14:textId="4263AFBD"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CONFIRMING</w:t>
      </w:r>
      <w:r w:rsidRPr="003A4D53">
        <w:rPr>
          <w:rFonts w:eastAsia="Times New Roman"/>
          <w:szCs w:val="19"/>
        </w:rPr>
        <w:t>: Information about the requirement is being reviewed / confirmed by communities and experts. (The name of such a person shall be provided at the end of each session indicated fi</w:t>
      </w:r>
      <w:r w:rsidR="003050EB">
        <w:rPr>
          <w:rFonts w:eastAsia="Times New Roman"/>
          <w:szCs w:val="19"/>
        </w:rPr>
        <w:t>el</w:t>
      </w:r>
      <w:r w:rsidRPr="003A4D53">
        <w:rPr>
          <w:rFonts w:eastAsia="Times New Roman"/>
          <w:szCs w:val="19"/>
        </w:rPr>
        <w:t>d).</w:t>
      </w:r>
    </w:p>
    <w:p w14:paraId="225965CC"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ACCEPTED</w:t>
      </w:r>
      <w:r w:rsidRPr="003A4D53">
        <w:rPr>
          <w:rFonts w:eastAsia="Times New Roman"/>
          <w:szCs w:val="19"/>
        </w:rPr>
        <w:t>: Information about the requirement is complete, accurate and accepted as correct by all stakeholders.</w:t>
      </w:r>
    </w:p>
    <w:p w14:paraId="5AA2FD54"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Helvetica" w:eastAsia="Times New Roman" w:hAnsi="Helvetica"/>
          <w:sz w:val="19"/>
          <w:szCs w:val="19"/>
        </w:rPr>
      </w:pPr>
      <w:r w:rsidRPr="003A4D53">
        <w:rPr>
          <w:rFonts w:eastAsia="Times New Roman"/>
          <w:b/>
          <w:bCs/>
          <w:szCs w:val="19"/>
        </w:rPr>
        <w:t>STOPPED</w:t>
      </w:r>
      <w:r w:rsidRPr="003A4D53">
        <w:rPr>
          <w:rFonts w:ascii="Helvetica" w:eastAsia="Times New Roman" w:hAnsi="Helvetica"/>
          <w:sz w:val="19"/>
          <w:szCs w:val="19"/>
        </w:rPr>
        <w:t>: Work on this topic has been interrupted for the reason specified</w:t>
      </w:r>
    </w:p>
    <w:p w14:paraId="78048607" w14:textId="73687C8F" w:rsidR="00F02505" w:rsidRPr="003A4D53" w:rsidRDefault="0066312B" w:rsidP="0066312B">
      <w:pPr>
        <w:ind w:left="426"/>
        <w:rPr>
          <w:rFonts w:eastAsia="Times New Roman"/>
          <w:szCs w:val="20"/>
        </w:rPr>
      </w:pPr>
      <w:r>
        <w:t xml:space="preserve">Moreover, in order to ensure the information collected is valid and up-to-date, the template requests </w:t>
      </w:r>
      <w:r w:rsidR="00946D84">
        <w:t>the approvals from relevant peoples</w:t>
      </w:r>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677988F3" w:rsidR="000D1CD1" w:rsidRPr="001D645E" w:rsidRDefault="001012BA" w:rsidP="0008052B">
      <w:pPr>
        <w:rPr>
          <w:lang w:val="en-US" w:eastAsia="zh-CN"/>
        </w:rPr>
      </w:pPr>
      <w:r w:rsidRPr="001012BA">
        <w:t>Follow</w:t>
      </w:r>
      <w:r w:rsidR="001C14EC">
        <w:t>ing</w:t>
      </w:r>
      <w:r w:rsidRPr="001012BA">
        <w:t xml:space="preserve"> the </w:t>
      </w:r>
      <w:r w:rsidR="00EE5EC6">
        <w:t xml:space="preserve">guidance given by </w:t>
      </w:r>
      <w:r>
        <w:t>the generic template (</w:t>
      </w:r>
      <w:r w:rsidR="00541100">
        <w:t>refer to the EGI wiki</w:t>
      </w:r>
      <w:r w:rsidR="002A7C84">
        <w:t xml:space="preserve"> </w:t>
      </w:r>
      <w:r w:rsidR="00541100">
        <w:t>site</w:t>
      </w:r>
      <w:r>
        <w:t xml:space="preserve">), we </w:t>
      </w:r>
      <w:r w:rsidR="001C14EC">
        <w:t xml:space="preserve">have </w:t>
      </w:r>
      <w:r>
        <w:t>plan</w:t>
      </w:r>
      <w:r w:rsidR="001C14EC">
        <w:t>ned</w:t>
      </w:r>
      <w:r>
        <w:t xml:space="preserve"> the following activities </w:t>
      </w:r>
      <w:r w:rsidR="00EE5EC6">
        <w:t>in order to</w:t>
      </w:r>
      <w:r>
        <w:t xml:space="preserve"> </w:t>
      </w:r>
      <w:r w:rsidR="00EE5EC6">
        <w:t>gather</w:t>
      </w:r>
      <w:r w:rsidR="003B0442">
        <w:t xml:space="preserve"> </w:t>
      </w:r>
      <w:r w:rsidR="003B0442" w:rsidRPr="001D645E">
        <w:t>requirements for the Open Data Platform</w:t>
      </w:r>
      <w:r w:rsidR="001D645E" w:rsidRPr="001D645E">
        <w:rPr>
          <w:lang w:eastAsia="zh-CN"/>
        </w:rPr>
        <w:t>：</w:t>
      </w:r>
      <w:r w:rsidR="001D645E">
        <w:rPr>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sz w:val="20"/>
          <w:szCs w:val="20"/>
        </w:rPr>
      </w:pPr>
      <w:r w:rsidRPr="00B205C2">
        <w:rPr>
          <w:rFonts w:eastAsia="Times New Roman"/>
          <w:b/>
          <w:bCs/>
        </w:rPr>
        <w:t>Scope the investigation</w:t>
      </w:r>
      <w:r w:rsidR="00DA26FA" w:rsidRPr="00B205C2">
        <w:rPr>
          <w:rFonts w:eastAsia="Times New Roman"/>
        </w:rPr>
        <w:t xml:space="preserve">. </w:t>
      </w:r>
      <w:r w:rsidR="00DA26FA" w:rsidRPr="00645402">
        <w:rPr>
          <w:rFonts w:eastAsia="Times New Roman"/>
        </w:rPr>
        <w:t>We first</w:t>
      </w:r>
      <w:r w:rsidR="00B205C2" w:rsidRPr="00645402">
        <w:rPr>
          <w:rFonts w:eastAsia="Times New Roman"/>
        </w:rPr>
        <w:t>ly</w:t>
      </w:r>
      <w:r w:rsidR="00DA26FA" w:rsidRPr="00645402">
        <w:rPr>
          <w:rFonts w:eastAsia="Times New Roman"/>
        </w:rPr>
        <w:t xml:space="preserve"> meet with the technology development team to </w:t>
      </w:r>
      <w:r w:rsidRPr="00645402">
        <w:rPr>
          <w:rFonts w:eastAsia="Times New Roman"/>
        </w:rPr>
        <w:t>underst</w:t>
      </w:r>
      <w:r w:rsidR="00DA26FA" w:rsidRPr="00645402">
        <w:rPr>
          <w:rFonts w:eastAsia="Times New Roman"/>
        </w:rPr>
        <w:t xml:space="preserve">and </w:t>
      </w:r>
      <w:r w:rsidR="00645402" w:rsidRPr="00645402">
        <w:rPr>
          <w:rFonts w:eastAsia="Times New Roman"/>
          <w:shd w:val="clear" w:color="auto" w:fill="FFFFFF"/>
        </w:rPr>
        <w:t>what aspects that Open Data Platform would want to inquire the community</w:t>
      </w:r>
      <w:r w:rsidR="001012BA" w:rsidRPr="00DA26FA">
        <w:rPr>
          <w:rFonts w:eastAsia="Times New Roman"/>
        </w:rPr>
        <w:t>.</w:t>
      </w:r>
      <w:r w:rsidR="001D645E" w:rsidRPr="00DA26FA">
        <w:t xml:space="preserve"> </w:t>
      </w:r>
    </w:p>
    <w:p w14:paraId="42FEBF4B" w14:textId="0559B39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eastAsia="Times New Roman" w:hAnsiTheme="minorHAnsi"/>
          <w:b/>
          <w:bCs/>
          <w:szCs w:val="19"/>
        </w:rPr>
        <w:lastRenderedPageBreak/>
        <w:t>Prepare the template</w:t>
      </w:r>
      <w:r w:rsidRPr="002829B9">
        <w:rPr>
          <w:rFonts w:asciiTheme="minorHAnsi" w:eastAsia="Times New Roman" w:hAnsiTheme="minorHAnsi"/>
          <w:szCs w:val="19"/>
        </w:rPr>
        <w:t xml:space="preserve">: </w:t>
      </w:r>
      <w:r w:rsidR="001D645E" w:rsidRPr="002829B9">
        <w:rPr>
          <w:rFonts w:asciiTheme="minorHAnsi" w:hAnsiTheme="minorHAnsi"/>
          <w:sz w:val="22"/>
          <w:szCs w:val="19"/>
        </w:rPr>
        <w:t xml:space="preserve">Open Data Platform would like to identify the current requirements, challenges and expectations of the communities interested in making their data public within </w:t>
      </w:r>
      <w:r w:rsidR="001C14EC">
        <w:rPr>
          <w:rFonts w:asciiTheme="minorHAnsi" w:hAnsiTheme="minorHAnsi"/>
          <w:sz w:val="22"/>
          <w:szCs w:val="19"/>
        </w:rPr>
        <w:t xml:space="preserve">the </w:t>
      </w:r>
      <w:r w:rsidR="001D645E" w:rsidRPr="002829B9">
        <w:rPr>
          <w:rFonts w:asciiTheme="minorHAnsi" w:hAnsiTheme="minorHAnsi"/>
          <w:sz w:val="22"/>
          <w:szCs w:val="19"/>
        </w:rPr>
        <w:t xml:space="preserve">EGI framework. </w:t>
      </w:r>
      <w:r w:rsidR="00911DF2">
        <w:rPr>
          <w:rFonts w:asciiTheme="minorHAnsi" w:hAnsiTheme="minorHAnsi"/>
          <w:sz w:val="22"/>
          <w:szCs w:val="19"/>
        </w:rPr>
        <w:t>Based on the technical expectations, the questions to inquire communities are focuse</w:t>
      </w:r>
      <w:r w:rsidR="001C14EC">
        <w:rPr>
          <w:rFonts w:asciiTheme="minorHAnsi" w:hAnsiTheme="minorHAnsi"/>
          <w:sz w:val="22"/>
          <w:szCs w:val="19"/>
        </w:rPr>
        <w:t>d</w:t>
      </w:r>
      <w:r w:rsidR="00911DF2">
        <w:rPr>
          <w:rFonts w:asciiTheme="minorHAnsi" w:hAnsiTheme="minorHAnsi"/>
          <w:sz w:val="22"/>
          <w:szCs w:val="19"/>
        </w:rPr>
        <w:t xml:space="preserve"> on</w:t>
      </w:r>
      <w:r w:rsidR="001D645E" w:rsidRPr="002829B9">
        <w:rPr>
          <w:rFonts w:asciiTheme="minorHAnsi" w:hAnsiTheme="minorHAnsi"/>
          <w:sz w:val="22"/>
          <w:szCs w:val="19"/>
        </w:rPr>
        <w:t xml:space="preserve">: </w:t>
      </w:r>
    </w:p>
    <w:p w14:paraId="41FD858D"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kind of data, in what formats and sizes is managed by the community? </w:t>
      </w:r>
    </w:p>
    <w:p w14:paraId="35F93BE1"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life cycles of data created within the community? </w:t>
      </w:r>
    </w:p>
    <w:p w14:paraId="357AEF6B"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current data management and transfer technologies used within the community? </w:t>
      </w:r>
    </w:p>
    <w:p w14:paraId="483FBD0E" w14:textId="25B8289F"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What is the preferred way for users outside of</w:t>
      </w:r>
      <w:r w:rsidR="001C14EC">
        <w:rPr>
          <w:rFonts w:asciiTheme="minorHAnsi" w:hAnsiTheme="minorHAnsi"/>
          <w:sz w:val="22"/>
          <w:szCs w:val="19"/>
        </w:rPr>
        <w:t xml:space="preserve"> the</w:t>
      </w:r>
      <w:r w:rsidRPr="002829B9">
        <w:rPr>
          <w:rFonts w:asciiTheme="minorHAnsi" w:hAnsiTheme="minorHAnsi"/>
          <w:sz w:val="22"/>
          <w:szCs w:val="19"/>
        </w:rPr>
        <w:t xml:space="preserve"> community to access public community data? </w:t>
      </w:r>
    </w:p>
    <w:p w14:paraId="50448C1D" w14:textId="77777777" w:rsidR="001D645E" w:rsidRPr="002829B9"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potential use cases for public users to access community data (e.g. verification, simulation, visualization, </w:t>
      </w:r>
      <w:proofErr w:type="gramStart"/>
      <w:r w:rsidRPr="002829B9">
        <w:rPr>
          <w:rFonts w:asciiTheme="minorHAnsi" w:hAnsiTheme="minorHAnsi"/>
          <w:sz w:val="22"/>
          <w:szCs w:val="19"/>
        </w:rPr>
        <w:t>etc.</w:t>
      </w:r>
      <w:proofErr w:type="gramEnd"/>
      <w:r w:rsidRPr="002829B9">
        <w:rPr>
          <w:rFonts w:asciiTheme="minorHAnsi" w:hAnsiTheme="minorHAnsi"/>
          <w:sz w:val="22"/>
          <w:szCs w:val="19"/>
        </w:rPr>
        <w:t>)</w:t>
      </w:r>
    </w:p>
    <w:p w14:paraId="1CD7F57A" w14:textId="2E71A3C3" w:rsidR="002829B9" w:rsidRPr="002829B9" w:rsidRDefault="002829B9" w:rsidP="004845E1">
      <w:pPr>
        <w:shd w:val="clear" w:color="auto" w:fill="FFFFFF"/>
        <w:spacing w:line="288" w:lineRule="atLeast"/>
        <w:rPr>
          <w:rFonts w:eastAsia="Times New Roman"/>
          <w:szCs w:val="19"/>
        </w:rPr>
      </w:pPr>
      <w:r w:rsidRPr="002829B9">
        <w:rPr>
          <w:rFonts w:eastAsia="Times New Roman"/>
          <w:b/>
          <w:bCs/>
          <w:szCs w:val="19"/>
        </w:rPr>
        <w:t>Identify target communities</w:t>
      </w:r>
      <w:r w:rsidRPr="002829B9">
        <w:rPr>
          <w:rFonts w:eastAsia="Times New Roman"/>
          <w:szCs w:val="19"/>
        </w:rPr>
        <w:t xml:space="preserve">: </w:t>
      </w:r>
      <w:r w:rsidR="00911DF2">
        <w:rPr>
          <w:rFonts w:eastAsia="Times New Roman"/>
          <w:szCs w:val="19"/>
        </w:rPr>
        <w:t xml:space="preserve">we focus on </w:t>
      </w:r>
      <w:r w:rsidR="001C14EC">
        <w:rPr>
          <w:rFonts w:eastAsia="Times New Roman"/>
          <w:szCs w:val="19"/>
        </w:rPr>
        <w:t xml:space="preserve">the </w:t>
      </w:r>
      <w:r w:rsidR="00911DF2">
        <w:rPr>
          <w:rFonts w:eastAsia="Times New Roman"/>
          <w:szCs w:val="19"/>
        </w:rPr>
        <w:t>EGI user communities, in particularly</w:t>
      </w:r>
      <w:r w:rsidR="00C07220">
        <w:rPr>
          <w:rFonts w:eastAsia="Times New Roman"/>
          <w:szCs w:val="19"/>
        </w:rPr>
        <w:t>,</w:t>
      </w:r>
      <w:r w:rsidR="00911DF2">
        <w:rPr>
          <w:rFonts w:eastAsia="Times New Roman"/>
          <w:szCs w:val="19"/>
        </w:rPr>
        <w:t xml:space="preserve"> </w:t>
      </w:r>
      <w:r w:rsidR="00C07220">
        <w:rPr>
          <w:rFonts w:eastAsia="Times New Roman"/>
          <w:szCs w:val="19"/>
        </w:rPr>
        <w:t>those participated in EGI Engage Competence Cent</w:t>
      </w:r>
      <w:r w:rsidR="001C14EC">
        <w:rPr>
          <w:rFonts w:eastAsia="Times New Roman"/>
          <w:szCs w:val="19"/>
        </w:rPr>
        <w:t>re</w:t>
      </w:r>
      <w:r w:rsidR="00C07220">
        <w:rPr>
          <w:rFonts w:eastAsia="Times New Roman"/>
          <w:szCs w:val="19"/>
        </w:rPr>
        <w:t>s and those</w:t>
      </w:r>
      <w:r w:rsidR="00911DF2">
        <w:rPr>
          <w:rFonts w:eastAsia="Times New Roman"/>
          <w:szCs w:val="19"/>
        </w:rPr>
        <w:t xml:space="preserve"> have been involved in the discussions of the Open Data Platform, for example, we organised Towards Open Data Cloud session</w:t>
      </w:r>
      <w:r w:rsidR="00911DF2">
        <w:rPr>
          <w:rStyle w:val="FootnoteReference"/>
          <w:rFonts w:eastAsia="Times New Roman"/>
          <w:szCs w:val="19"/>
        </w:rPr>
        <w:footnoteReference w:id="5"/>
      </w:r>
      <w:r w:rsidR="00911DF2">
        <w:rPr>
          <w:rFonts w:eastAsia="Times New Roman"/>
          <w:szCs w:val="19"/>
        </w:rPr>
        <w:t xml:space="preserve"> in </w:t>
      </w:r>
      <w:r w:rsidR="001C14EC">
        <w:rPr>
          <w:rFonts w:eastAsia="Times New Roman"/>
          <w:szCs w:val="19"/>
        </w:rPr>
        <w:t xml:space="preserve">the </w:t>
      </w:r>
      <w:r w:rsidR="00911DF2">
        <w:rPr>
          <w:rFonts w:eastAsia="Times New Roman"/>
          <w:szCs w:val="19"/>
        </w:rPr>
        <w:t>EGI User</w:t>
      </w:r>
      <w:r w:rsidR="00C07220">
        <w:rPr>
          <w:rFonts w:eastAsia="Times New Roman"/>
          <w:szCs w:val="19"/>
        </w:rPr>
        <w:t xml:space="preserve"> Forum 2015, Lisbon, 19-22 May, where w</w:t>
      </w:r>
      <w:r w:rsidR="00911DF2">
        <w:rPr>
          <w:rFonts w:eastAsia="Times New Roman"/>
          <w:szCs w:val="19"/>
        </w:rPr>
        <w:t xml:space="preserve">e invited various EGI user communities to give talks and discuss the issue. We </w:t>
      </w:r>
      <w:r w:rsidRPr="002829B9">
        <w:rPr>
          <w:rFonts w:eastAsia="Times New Roman"/>
          <w:szCs w:val="19"/>
        </w:rPr>
        <w:t xml:space="preserve">use </w:t>
      </w:r>
      <w:r w:rsidR="001C14EC" w:rsidRPr="002829B9">
        <w:rPr>
          <w:rFonts w:eastAsia="Times New Roman"/>
          <w:szCs w:val="19"/>
        </w:rPr>
        <w:t>Google</w:t>
      </w:r>
      <w:r w:rsidRPr="002829B9">
        <w:rPr>
          <w:rFonts w:eastAsia="Times New Roman"/>
          <w:szCs w:val="19"/>
        </w:rPr>
        <w:t xml:space="preserve"> sheet to maintain a list of communities for inquiry and interview purpose</w:t>
      </w:r>
      <w:r w:rsidR="003B0442">
        <w:rPr>
          <w:rFonts w:eastAsia="Times New Roman"/>
          <w:szCs w:val="19"/>
        </w:rPr>
        <w:t>.</w:t>
      </w:r>
    </w:p>
    <w:p w14:paraId="23F0FE26" w14:textId="1B3A8DC5" w:rsidR="002829B9" w:rsidRPr="002829B9" w:rsidRDefault="002829B9" w:rsidP="001D645E">
      <w:pPr>
        <w:shd w:val="clear" w:color="auto" w:fill="FFFFFF"/>
        <w:spacing w:line="288" w:lineRule="atLeast"/>
        <w:rPr>
          <w:rFonts w:eastAsia="Times New Roman"/>
          <w:szCs w:val="19"/>
        </w:rPr>
      </w:pPr>
      <w:r w:rsidRPr="002829B9">
        <w:rPr>
          <w:rFonts w:eastAsia="Times New Roman"/>
          <w:b/>
          <w:bCs/>
          <w:szCs w:val="19"/>
        </w:rPr>
        <w:t>Collect requirements</w:t>
      </w:r>
      <w:r w:rsidRPr="002829B9">
        <w:rPr>
          <w:rFonts w:eastAsia="Times New Roman"/>
          <w:szCs w:val="19"/>
        </w:rPr>
        <w:t xml:space="preserve">: </w:t>
      </w:r>
      <w:r w:rsidR="002E5726">
        <w:rPr>
          <w:rFonts w:eastAsia="Times New Roman"/>
          <w:szCs w:val="19"/>
        </w:rPr>
        <w:t>with the limited resource</w:t>
      </w:r>
      <w:r w:rsidR="001C14EC">
        <w:rPr>
          <w:rFonts w:eastAsia="Times New Roman"/>
          <w:szCs w:val="19"/>
        </w:rPr>
        <w:t>s</w:t>
      </w:r>
      <w:r w:rsidR="002E5726">
        <w:rPr>
          <w:rFonts w:eastAsia="Times New Roman"/>
          <w:szCs w:val="19"/>
        </w:rPr>
        <w:t xml:space="preserve"> and time constrains, we decide that</w:t>
      </w:r>
      <w:r w:rsidR="001C14EC">
        <w:rPr>
          <w:rFonts w:eastAsia="Times New Roman"/>
          <w:szCs w:val="19"/>
        </w:rPr>
        <w:t xml:space="preserve"> the</w:t>
      </w:r>
      <w:r w:rsidR="002E5726">
        <w:rPr>
          <w:rFonts w:eastAsia="Times New Roman"/>
          <w:szCs w:val="19"/>
        </w:rPr>
        <w:t xml:space="preserve"> requirement</w:t>
      </w:r>
      <w:r w:rsidR="003C457A">
        <w:rPr>
          <w:rFonts w:eastAsia="Times New Roman"/>
          <w:szCs w:val="19"/>
        </w:rPr>
        <w:t>s</w:t>
      </w:r>
      <w:r w:rsidR="002E5726">
        <w:rPr>
          <w:rFonts w:eastAsia="Times New Roman"/>
          <w:szCs w:val="19"/>
        </w:rPr>
        <w:t xml:space="preserve"> collection team to first </w:t>
      </w:r>
      <w:r w:rsidR="003B0442">
        <w:rPr>
          <w:rFonts w:eastAsia="Times New Roman"/>
          <w:szCs w:val="19"/>
        </w:rPr>
        <w:t>extract</w:t>
      </w:r>
      <w:r w:rsidR="00EE5EC6">
        <w:rPr>
          <w:rFonts w:eastAsia="Times New Roman"/>
          <w:szCs w:val="19"/>
        </w:rPr>
        <w:t xml:space="preserve"> desired information </w:t>
      </w:r>
      <w:r w:rsidR="002E5726">
        <w:rPr>
          <w:rFonts w:eastAsia="Times New Roman"/>
          <w:szCs w:val="19"/>
        </w:rPr>
        <w:t>based on available material, e.g.,</w:t>
      </w:r>
      <w:r w:rsidR="00EE5EC6">
        <w:rPr>
          <w:rFonts w:eastAsia="Times New Roman"/>
          <w:szCs w:val="19"/>
        </w:rPr>
        <w:t xml:space="preserve"> communities’ design documents, presentations, web and wiki sites, and various documentation</w:t>
      </w:r>
      <w:r w:rsidR="002E5726">
        <w:rPr>
          <w:rFonts w:eastAsia="Times New Roman"/>
          <w:szCs w:val="19"/>
        </w:rPr>
        <w:t>s</w:t>
      </w:r>
      <w:r w:rsidR="00EE5EC6">
        <w:rPr>
          <w:rFonts w:eastAsia="Times New Roman"/>
          <w:szCs w:val="19"/>
        </w:rPr>
        <w:t xml:space="preserve">, then send </w:t>
      </w:r>
      <w:r w:rsidR="002B600C">
        <w:rPr>
          <w:rFonts w:eastAsia="Times New Roman"/>
          <w:szCs w:val="19"/>
        </w:rPr>
        <w:t xml:space="preserve">it </w:t>
      </w:r>
      <w:r w:rsidR="00EE5EC6">
        <w:rPr>
          <w:rFonts w:eastAsia="Times New Roman"/>
          <w:szCs w:val="19"/>
        </w:rPr>
        <w:t xml:space="preserve">to communities to </w:t>
      </w:r>
      <w:r w:rsidR="001D645E">
        <w:rPr>
          <w:rFonts w:eastAsia="Times New Roman"/>
          <w:szCs w:val="19"/>
        </w:rPr>
        <w:t xml:space="preserve">clarify and to </w:t>
      </w:r>
      <w:r w:rsidR="00EE5EC6">
        <w:rPr>
          <w:rFonts w:eastAsia="Times New Roman"/>
          <w:szCs w:val="19"/>
        </w:rPr>
        <w:t>obtain missing information.</w:t>
      </w:r>
    </w:p>
    <w:p w14:paraId="6F52AD73" w14:textId="2CC06287" w:rsidR="002829B9" w:rsidRPr="002829B9" w:rsidRDefault="002829B9" w:rsidP="004845E1">
      <w:pPr>
        <w:shd w:val="clear" w:color="auto" w:fill="FFFFFF"/>
        <w:spacing w:line="288" w:lineRule="atLeast"/>
        <w:rPr>
          <w:rFonts w:eastAsia="Times New Roman"/>
          <w:szCs w:val="19"/>
        </w:rPr>
      </w:pPr>
      <w:r w:rsidRPr="002829B9">
        <w:rPr>
          <w:rFonts w:eastAsia="Times New Roman"/>
          <w:b/>
          <w:bCs/>
          <w:szCs w:val="19"/>
        </w:rPr>
        <w:t>Review and approval</w:t>
      </w:r>
      <w:r w:rsidR="00C14D51">
        <w:rPr>
          <w:rFonts w:eastAsia="Times New Roman"/>
          <w:szCs w:val="19"/>
        </w:rPr>
        <w:t xml:space="preserve">: </w:t>
      </w:r>
      <w:r w:rsidR="003050EB">
        <w:rPr>
          <w:rFonts w:eastAsia="Times New Roman"/>
          <w:szCs w:val="19"/>
        </w:rPr>
        <w:t xml:space="preserve">to </w:t>
      </w:r>
      <w:r w:rsidR="00C07220">
        <w:rPr>
          <w:rFonts w:eastAsia="Times New Roman"/>
          <w:szCs w:val="19"/>
        </w:rPr>
        <w:t xml:space="preserve">ensure the quality of the information collection, we enforce that </w:t>
      </w:r>
      <w:r w:rsidR="001809B2">
        <w:rPr>
          <w:rFonts w:eastAsia="Times New Roman"/>
          <w:szCs w:val="19"/>
        </w:rPr>
        <w:t xml:space="preserve">the collected information shall be reviewed by internal team and </w:t>
      </w:r>
      <w:r w:rsidR="00C07220">
        <w:rPr>
          <w:rFonts w:eastAsia="Times New Roman"/>
          <w:szCs w:val="19"/>
        </w:rPr>
        <w:t>shall</w:t>
      </w:r>
      <w:r w:rsidR="00F22CDA">
        <w:rPr>
          <w:rFonts w:eastAsia="Times New Roman"/>
          <w:szCs w:val="19"/>
        </w:rPr>
        <w:t xml:space="preserve"> be </w:t>
      </w:r>
      <w:r w:rsidRPr="002829B9">
        <w:rPr>
          <w:rFonts w:eastAsia="Times New Roman"/>
          <w:szCs w:val="19"/>
        </w:rPr>
        <w:t>approved by communities</w:t>
      </w:r>
      <w:r w:rsidR="00EE5EC6">
        <w:rPr>
          <w:rFonts w:eastAsia="Times New Roman"/>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EA0FB4">
      <w:pPr>
        <w:pStyle w:val="Heading1"/>
      </w:pPr>
      <w:bookmarkStart w:id="9" w:name="_Toc428792437"/>
      <w:r>
        <w:lastRenderedPageBreak/>
        <w:t>Research Communities</w:t>
      </w:r>
      <w:r w:rsidR="00B0279F">
        <w:t xml:space="preserve"> </w:t>
      </w:r>
      <w:r w:rsidR="001E3FE5">
        <w:t>and Their Use Cases</w:t>
      </w:r>
      <w:bookmarkEnd w:id="9"/>
    </w:p>
    <w:p w14:paraId="7624CB30" w14:textId="28CB6330" w:rsidR="004771CE" w:rsidRPr="00540031" w:rsidRDefault="00540031" w:rsidP="00B0279F">
      <w:r w:rsidRPr="00540031">
        <w:t xml:space="preserve">This section presents an overview of the research communities considered in the requirements collection, grouped into 3 categories: biological and medical sciences, environmental and </w:t>
      </w:r>
      <w:r w:rsidR="002B2DF6">
        <w:t>E</w:t>
      </w:r>
      <w:r w:rsidRPr="00540031">
        <w:t>arth sciences, agricultural sciences and astronomy and astrophysics.</w:t>
      </w:r>
    </w:p>
    <w:p w14:paraId="5EA78C42" w14:textId="738BE1C5" w:rsidR="00953342" w:rsidRDefault="00953342" w:rsidP="00E75ADC">
      <w:pPr>
        <w:pStyle w:val="Heading2"/>
      </w:pPr>
      <w:bookmarkStart w:id="10" w:name="_Toc428792438"/>
      <w:r>
        <w:t>Biological and Medical Sciences</w:t>
      </w:r>
      <w:bookmarkEnd w:id="10"/>
    </w:p>
    <w:p w14:paraId="28A19807" w14:textId="25B02F47" w:rsidR="00602320" w:rsidRDefault="00602320" w:rsidP="00602320">
      <w:pPr>
        <w:pStyle w:val="Heading3"/>
      </w:pPr>
      <w:bookmarkStart w:id="11" w:name="_Toc428792439"/>
      <w:r>
        <w:t>Human Brain Project</w:t>
      </w:r>
      <w:bookmarkEnd w:id="11"/>
    </w:p>
    <w:p w14:paraId="45431E44" w14:textId="223691CC" w:rsidR="000D1CD1" w:rsidRPr="009269CC" w:rsidRDefault="009214EE" w:rsidP="000D1CD1">
      <w:pPr>
        <w:rPr>
          <w:rFonts w:cs="Arial"/>
        </w:rPr>
      </w:pPr>
      <w:r w:rsidRPr="009269CC">
        <w:rPr>
          <w:rFonts w:cs="Arial"/>
        </w:rPr>
        <w:t xml:space="preserve">The </w:t>
      </w:r>
      <w:r w:rsidR="003F7BF1">
        <w:rPr>
          <w:rFonts w:cs="Arial"/>
        </w:rPr>
        <w:t xml:space="preserve">goal of the </w:t>
      </w:r>
      <w:r w:rsidRPr="009269CC">
        <w:rPr>
          <w:rFonts w:cs="Arial"/>
        </w:rPr>
        <w:t xml:space="preserve">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9269CC">
        <w:rPr>
          <w:rFonts w:cs="Arial"/>
        </w:rPr>
        <w:t>Neuroinformatics</w:t>
      </w:r>
      <w:proofErr w:type="spellEnd"/>
      <w:r w:rsidRPr="009269CC">
        <w:rPr>
          <w:rFonts w:cs="Arial"/>
        </w:rPr>
        <w:t xml:space="preserve">, Brain Simulation, High Performance Computing, Medical Informatics, High Performance Computing, Neuromorphic Computing and </w:t>
      </w:r>
      <w:proofErr w:type="spellStart"/>
      <w:r w:rsidRPr="009269CC">
        <w:rPr>
          <w:rFonts w:cs="Arial"/>
        </w:rPr>
        <w:t>Neurorobotics</w:t>
      </w:r>
      <w:proofErr w:type="spellEnd"/>
      <w:r w:rsidRPr="009269CC">
        <w:rPr>
          <w:rFonts w:cs="Arial"/>
        </w:rPr>
        <w:t>.</w:t>
      </w:r>
    </w:p>
    <w:p w14:paraId="29DBFE00" w14:textId="77777777" w:rsidR="00625165" w:rsidRPr="009269CC" w:rsidRDefault="009214EE" w:rsidP="00625165">
      <w:r w:rsidRPr="009269CC">
        <w:rPr>
          <w:rFonts w:cs="Arial"/>
        </w:rPr>
        <w:t xml:space="preserve">For the HBP </w:t>
      </w:r>
      <w:proofErr w:type="spellStart"/>
      <w:r w:rsidRPr="009269CC">
        <w:rPr>
          <w:rFonts w:cs="Arial"/>
        </w:rPr>
        <w:t>Neuroinformatics</w:t>
      </w:r>
      <w:proofErr w:type="spellEnd"/>
      <w:r w:rsidRPr="009269CC">
        <w:rPr>
          <w:rFonts w:cs="Arial"/>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t xml:space="preserve"> </w:t>
      </w:r>
    </w:p>
    <w:p w14:paraId="3695AF93" w14:textId="77777777" w:rsidR="00625165" w:rsidRDefault="009657A5" w:rsidP="00625165">
      <w:pPr>
        <w:pStyle w:val="Heading3"/>
      </w:pPr>
      <w:bookmarkStart w:id="12" w:name="_Toc428792440"/>
      <w:proofErr w:type="spellStart"/>
      <w:r>
        <w:t>MoBRAIN</w:t>
      </w:r>
      <w:proofErr w:type="spellEnd"/>
      <w:r w:rsidR="004771CE" w:rsidRPr="004771CE">
        <w:t xml:space="preserve"> </w:t>
      </w:r>
      <w:r w:rsidR="00625165">
        <w:t xml:space="preserve">and </w:t>
      </w:r>
      <w:r w:rsidR="004771CE">
        <w:t>Structure biology</w:t>
      </w:r>
      <w:bookmarkEnd w:id="12"/>
    </w:p>
    <w:p w14:paraId="2C13AC37" w14:textId="0A052414" w:rsidR="00625165" w:rsidRPr="009269CC" w:rsidRDefault="00625165" w:rsidP="00625165">
      <w:pPr>
        <w:spacing w:after="0"/>
        <w:jc w:val="left"/>
        <w:rPr>
          <w:rFonts w:cs="Arial"/>
          <w:bCs/>
          <w:lang w:val="en-US"/>
        </w:rPr>
      </w:pPr>
      <w:r w:rsidRPr="009269CC">
        <w:rPr>
          <w:rFonts w:cs="Arial"/>
          <w:bCs/>
          <w:lang w:val="en-US"/>
        </w:rPr>
        <w:t>T</w:t>
      </w:r>
      <w:r w:rsidR="00D13E52">
        <w:rPr>
          <w:rFonts w:cs="Arial"/>
          <w:bCs/>
          <w:lang w:val="en-US"/>
        </w:rPr>
        <w:t xml:space="preserve">he main objective of the </w:t>
      </w:r>
      <w:proofErr w:type="spellStart"/>
      <w:r w:rsidR="00D13E52">
        <w:rPr>
          <w:rFonts w:cs="Arial"/>
          <w:bCs/>
          <w:lang w:val="en-US"/>
        </w:rPr>
        <w:t>MoBRAIN</w:t>
      </w:r>
      <w:proofErr w:type="spellEnd"/>
      <w:r w:rsidRPr="009269CC">
        <w:rPr>
          <w:rFonts w:cs="Arial"/>
          <w:bCs/>
          <w:lang w:val="en-US"/>
        </w:rPr>
        <w:t xml:space="preserve"> Competence Centre is to lower barriers for scientists to access modern e-Science solutions from micro to macro scales. </w:t>
      </w:r>
      <w:proofErr w:type="spellStart"/>
      <w:r w:rsidR="00D13E52">
        <w:rPr>
          <w:rFonts w:cs="Arial"/>
          <w:bCs/>
          <w:lang w:val="en-US"/>
        </w:rPr>
        <w:t>MoBRAIN</w:t>
      </w:r>
      <w:proofErr w:type="spellEnd"/>
      <w:r w:rsidR="00D13E52" w:rsidRPr="009269CC">
        <w:rPr>
          <w:rFonts w:cs="Arial"/>
          <w:bCs/>
          <w:lang w:val="en-US"/>
        </w:rPr>
        <w:t xml:space="preserve"> </w:t>
      </w:r>
      <w:r w:rsidRPr="009269CC">
        <w:rPr>
          <w:rFonts w:cs="Arial"/>
          <w:bCs/>
          <w:lang w:val="en-US"/>
        </w:rPr>
        <w:t>builds on grid- and cloud-based infrastructures and on the existing expertise available in</w:t>
      </w:r>
      <w:r w:rsidR="003F7BF1">
        <w:rPr>
          <w:rFonts w:cs="Arial"/>
          <w:bCs/>
          <w:lang w:val="en-US"/>
        </w:rPr>
        <w:t xml:space="preserve"> </w:t>
      </w:r>
      <w:proofErr w:type="spellStart"/>
      <w:r w:rsidR="003F7BF1">
        <w:t>WeNMR</w:t>
      </w:r>
      <w:proofErr w:type="spellEnd"/>
      <w:r w:rsidR="002A7C84">
        <w:rPr>
          <w:rStyle w:val="FootnoteReference"/>
        </w:rPr>
        <w:footnoteReference w:id="6"/>
      </w:r>
      <w:r w:rsidRPr="009269CC">
        <w:rPr>
          <w:rFonts w:cs="Arial"/>
          <w:bCs/>
          <w:lang w:val="en-US"/>
        </w:rPr>
        <w:t>,</w:t>
      </w:r>
      <w:r w:rsidR="003F7BF1">
        <w:t xml:space="preserve"> N4U</w:t>
      </w:r>
      <w:r w:rsidR="002A7C84">
        <w:rPr>
          <w:rStyle w:val="FootnoteReference"/>
        </w:rPr>
        <w:footnoteReference w:id="7"/>
      </w:r>
      <w:r w:rsidRPr="009269CC">
        <w:rPr>
          <w:rFonts w:cs="Arial"/>
          <w:bCs/>
          <w:lang w:val="en-US"/>
        </w:rPr>
        <w:t xml:space="preserve"> and technology providers (NGIs and other institutions, OSG). This initiative aims to serve its user communities, related ESFRI projects (e.g. INSTRUCT) and</w:t>
      </w:r>
      <w:r w:rsidR="001E3170">
        <w:rPr>
          <w:rFonts w:cs="Arial"/>
          <w:bCs/>
          <w:lang w:val="en-US"/>
        </w:rPr>
        <w:t>,</w:t>
      </w:r>
      <w:r w:rsidRPr="009269CC">
        <w:rPr>
          <w:rFonts w:cs="Arial"/>
          <w:bCs/>
          <w:lang w:val="en-US"/>
        </w:rPr>
        <w:t xml:space="preserve"> in the long term</w:t>
      </w:r>
      <w:r w:rsidR="001E3170">
        <w:rPr>
          <w:rFonts w:cs="Arial"/>
          <w:bCs/>
          <w:lang w:val="en-US"/>
        </w:rPr>
        <w:t>,</w:t>
      </w:r>
      <w:r w:rsidRPr="009269CC">
        <w:rPr>
          <w:rFonts w:cs="Arial"/>
          <w:bCs/>
          <w:lang w:val="en-US"/>
        </w:rPr>
        <w:t xml:space="preserve"> the Human Brain Project (FET Flagship), and strengthen the EGI services offering.</w:t>
      </w:r>
    </w:p>
    <w:p w14:paraId="09C28FDA" w14:textId="77777777" w:rsidR="00625165" w:rsidRPr="009269CC" w:rsidRDefault="00625165" w:rsidP="00625165">
      <w:pPr>
        <w:spacing w:after="0"/>
        <w:jc w:val="left"/>
        <w:rPr>
          <w:rFonts w:cs="Arial"/>
          <w:bCs/>
          <w:lang w:val="en-US"/>
        </w:rPr>
      </w:pPr>
    </w:p>
    <w:p w14:paraId="794435AA" w14:textId="3DEE0B6A" w:rsidR="00625165" w:rsidRPr="009269CC" w:rsidRDefault="00625165" w:rsidP="00625165">
      <w:r w:rsidRPr="009269CC">
        <w:rPr>
          <w:rFonts w:cs="Arial"/>
          <w:bCs/>
          <w:lang w:val="en-US"/>
        </w:rPr>
        <w:t xml:space="preserve">By integrating molecular structural biology and medical imaging services and data, </w:t>
      </w:r>
      <w:proofErr w:type="spellStart"/>
      <w:r w:rsidR="00D13E52">
        <w:rPr>
          <w:rFonts w:cs="Arial"/>
          <w:bCs/>
          <w:lang w:val="en-US"/>
        </w:rPr>
        <w:t>MoBRAIN</w:t>
      </w:r>
      <w:proofErr w:type="spellEnd"/>
      <w:r w:rsidR="00D13E52" w:rsidRPr="009269CC">
        <w:rPr>
          <w:rFonts w:cs="Arial"/>
          <w:bCs/>
          <w:lang w:val="en-US"/>
        </w:rPr>
        <w:t xml:space="preserve"> </w:t>
      </w:r>
      <w:r w:rsidRPr="009269CC">
        <w:rPr>
          <w:rFonts w:cs="Arial"/>
          <w:bCs/>
          <w:lang w:val="en-US"/>
        </w:rPr>
        <w:t xml:space="preserve">will kick-start the development of a larger, integrated, global science virtual research environment for life and brain scientists worldwide. The mini-projects defined in </w:t>
      </w:r>
      <w:proofErr w:type="spellStart"/>
      <w:r w:rsidR="00D13E52">
        <w:rPr>
          <w:rFonts w:cs="Arial"/>
          <w:bCs/>
          <w:lang w:val="en-US"/>
        </w:rPr>
        <w:t>MoBRAIN</w:t>
      </w:r>
      <w:proofErr w:type="spellEnd"/>
      <w:r w:rsidR="00D13E52" w:rsidRPr="009269CC">
        <w:rPr>
          <w:rFonts w:cs="Arial"/>
          <w:bCs/>
          <w:lang w:val="en-US"/>
        </w:rPr>
        <w:t xml:space="preserve"> </w:t>
      </w:r>
      <w:r w:rsidRPr="009269CC">
        <w:rPr>
          <w:rFonts w:cs="Arial"/>
          <w:bCs/>
          <w:lang w:val="en-US"/>
        </w:rPr>
        <w:t xml:space="preserve">are geared toward facilitating this overall objective, each with specific objectives to reinforce existing services, develop new solutions and pave the path to global competence </w:t>
      </w:r>
      <w:proofErr w:type="spellStart"/>
      <w:r w:rsidRPr="009269CC">
        <w:rPr>
          <w:rFonts w:cs="Arial"/>
          <w:bCs/>
          <w:lang w:val="en-US"/>
        </w:rPr>
        <w:t>centre</w:t>
      </w:r>
      <w:proofErr w:type="spellEnd"/>
      <w:r w:rsidRPr="009269CC">
        <w:rPr>
          <w:rFonts w:cs="Arial"/>
          <w:bCs/>
          <w:lang w:val="en-US"/>
        </w:rPr>
        <w:t xml:space="preserve"> and virtual research environment for translational research from molecular to brain.</w:t>
      </w:r>
    </w:p>
    <w:p w14:paraId="40FC07B4" w14:textId="277D6961" w:rsidR="00625165" w:rsidRDefault="009657A5" w:rsidP="00625165">
      <w:pPr>
        <w:pStyle w:val="Heading3"/>
      </w:pPr>
      <w:bookmarkStart w:id="13" w:name="_Toc428792441"/>
      <w:r>
        <w:lastRenderedPageBreak/>
        <w:t>BBM</w:t>
      </w:r>
      <w:r w:rsidR="004771CE">
        <w:t>RI</w:t>
      </w:r>
      <w:bookmarkEnd w:id="13"/>
    </w:p>
    <w:p w14:paraId="35D6BA8D" w14:textId="0D354A4B" w:rsidR="00625165" w:rsidRDefault="00625165" w:rsidP="00625165">
      <w:pPr>
        <w:rPr>
          <w:rFonts w:cs="Arial"/>
          <w:bCs/>
          <w:lang w:val="en-US"/>
        </w:rPr>
      </w:pPr>
      <w:r w:rsidRPr="009269CC">
        <w:rPr>
          <w:rFonts w:cs="Arial"/>
          <w:bCs/>
          <w:lang w:val="en-US"/>
        </w:rPr>
        <w:t xml:space="preserve">Thousands of </w:t>
      </w:r>
      <w:proofErr w:type="spellStart"/>
      <w:r w:rsidRPr="009269CC">
        <w:rPr>
          <w:rFonts w:cs="Arial"/>
          <w:bCs/>
          <w:lang w:val="en-US"/>
        </w:rPr>
        <w:t>biobanks</w:t>
      </w:r>
      <w:proofErr w:type="spellEnd"/>
      <w:r w:rsidRPr="009269CC">
        <w:rPr>
          <w:rFonts w:cs="Arial"/>
          <w:bCs/>
          <w:lang w:val="en-US"/>
        </w:rPr>
        <w:t xml:space="preserve"> in Europe have been collecting data, samples and images of millions of individuals in different stages of their lives, during disease and after recovery. </w:t>
      </w:r>
      <w:proofErr w:type="spellStart"/>
      <w:r w:rsidRPr="009269CC">
        <w:rPr>
          <w:rFonts w:cs="Arial"/>
          <w:bCs/>
          <w:lang w:val="en-US"/>
        </w:rPr>
        <w:t>Biobanking</w:t>
      </w:r>
      <w:proofErr w:type="spellEnd"/>
      <w:r w:rsidRPr="009269CC">
        <w:rPr>
          <w:rFonts w:cs="Arial"/>
          <w:bCs/>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6A4163CB" w14:textId="4AFA4333" w:rsidR="00983318" w:rsidRPr="009269CC" w:rsidRDefault="00983318" w:rsidP="00625165">
      <w:r>
        <w:rPr>
          <w:rFonts w:cs="Arial"/>
          <w:bCs/>
          <w:lang w:val="en-US"/>
        </w:rPr>
        <w:t xml:space="preserve">Typical services provided by </w:t>
      </w:r>
      <w:proofErr w:type="spellStart"/>
      <w:r>
        <w:rPr>
          <w:rFonts w:cs="Arial"/>
          <w:bCs/>
          <w:lang w:val="en-US"/>
        </w:rPr>
        <w:t>biobanks</w:t>
      </w:r>
      <w:proofErr w:type="spellEnd"/>
      <w:r>
        <w:rPr>
          <w:rFonts w:cs="Arial"/>
          <w:bCs/>
          <w:lang w:val="en-US"/>
        </w:rPr>
        <w:t xml:space="preserve"> for their users include sequencing, genotyping and expression profiling. However not all </w:t>
      </w:r>
      <w:proofErr w:type="spellStart"/>
      <w:r>
        <w:rPr>
          <w:rFonts w:cs="Arial"/>
          <w:bCs/>
          <w:lang w:val="en-US"/>
        </w:rPr>
        <w:t>biobanks</w:t>
      </w:r>
      <w:proofErr w:type="spellEnd"/>
      <w:r>
        <w:rPr>
          <w:rFonts w:cs="Arial"/>
          <w:bCs/>
          <w:lang w:val="en-US"/>
        </w:rPr>
        <w:t xml:space="preserve"> provide even these services, while several users would benefit from using their own applications and </w:t>
      </w:r>
      <w:r w:rsidR="009D09E0">
        <w:rPr>
          <w:rFonts w:cs="Arial"/>
          <w:bCs/>
          <w:lang w:val="en-US"/>
        </w:rPr>
        <w:t xml:space="preserve">algorithms </w:t>
      </w:r>
      <w:r>
        <w:rPr>
          <w:rFonts w:cs="Arial"/>
          <w:bCs/>
          <w:lang w:val="en-US"/>
        </w:rPr>
        <w:t xml:space="preserve">on data stored in </w:t>
      </w:r>
      <w:proofErr w:type="spellStart"/>
      <w:r>
        <w:rPr>
          <w:rFonts w:cs="Arial"/>
          <w:bCs/>
          <w:lang w:val="en-US"/>
        </w:rPr>
        <w:t>biobanks</w:t>
      </w:r>
      <w:proofErr w:type="spellEnd"/>
      <w:r>
        <w:rPr>
          <w:rFonts w:cs="Arial"/>
          <w:bCs/>
          <w:lang w:val="en-US"/>
        </w:rPr>
        <w:t xml:space="preserve">. </w:t>
      </w:r>
      <w:r w:rsidR="009D09E0">
        <w:rPr>
          <w:rFonts w:cs="Arial"/>
          <w:bCs/>
          <w:lang w:val="en-US"/>
        </w:rPr>
        <w:t>This not only requires that data is provided in the form of Open Data Access platform, it requires that certain security concerns are satisfied (data is not opened to the public by default) and metadata about how the data was sequenced is available.</w:t>
      </w:r>
    </w:p>
    <w:p w14:paraId="2B27313E" w14:textId="0D3185CB" w:rsidR="00953342" w:rsidRDefault="00602320" w:rsidP="00E75ADC">
      <w:pPr>
        <w:pStyle w:val="Heading2"/>
      </w:pPr>
      <w:bookmarkStart w:id="14" w:name="_Toc428792442"/>
      <w:r>
        <w:t>Environmental and Earth Sciences</w:t>
      </w:r>
      <w:bookmarkEnd w:id="14"/>
    </w:p>
    <w:p w14:paraId="32ACFC1E" w14:textId="49365142" w:rsidR="009657A5" w:rsidRDefault="009657A5" w:rsidP="009657A5">
      <w:pPr>
        <w:pStyle w:val="Heading3"/>
      </w:pPr>
      <w:bookmarkStart w:id="15" w:name="_Toc428792443"/>
      <w:r>
        <w:t>EMSO</w:t>
      </w:r>
      <w:bookmarkEnd w:id="15"/>
    </w:p>
    <w:p w14:paraId="3FE68307" w14:textId="08F39397" w:rsidR="00625165" w:rsidRDefault="00625165" w:rsidP="00887EA7">
      <w:pPr>
        <w:rPr>
          <w:rFonts w:cs="Arial"/>
          <w:bCs/>
          <w:i/>
          <w:lang w:val="en-US"/>
        </w:rPr>
      </w:pPr>
      <w:r w:rsidRPr="009269CC">
        <w:rPr>
          <w:rFonts w:cs="Arial"/>
          <w:bCs/>
          <w:lang w:val="en-US"/>
        </w:rPr>
        <w:t xml:space="preserve">EMSO is a large-scale </w:t>
      </w:r>
      <w:r w:rsidRPr="009269CC">
        <w:rPr>
          <w:rFonts w:cs="Arial"/>
          <w:b/>
          <w:bCs/>
          <w:lang w:val="en-US"/>
        </w:rPr>
        <w:t>European Research Infrastructure</w:t>
      </w:r>
      <w:r w:rsidRPr="009269CC">
        <w:rPr>
          <w:rFonts w:cs="Arial"/>
          <w:bCs/>
          <w:lang w:val="en-US"/>
        </w:rPr>
        <w:t xml:space="preserve"> in the f</w:t>
      </w:r>
      <w:r w:rsidR="00524204">
        <w:rPr>
          <w:rFonts w:cs="Arial"/>
          <w:bCs/>
          <w:lang w:val="en-US"/>
        </w:rPr>
        <w:t xml:space="preserve">ield of environmental sciences. </w:t>
      </w:r>
      <w:r w:rsidRPr="009269CC">
        <w:rPr>
          <w:rFonts w:cs="Arial"/>
          <w:bCs/>
          <w:lang w:val="en-US"/>
        </w:rPr>
        <w:t>EMSO is based on a European-scale distributed research infrastructure of</w:t>
      </w:r>
      <w:r w:rsidRPr="009269CC">
        <w:rPr>
          <w:rFonts w:cs="Arial"/>
          <w:b/>
          <w:bCs/>
          <w:lang w:val="en-US"/>
        </w:rPr>
        <w:t xml:space="preserve"> </w:t>
      </w:r>
      <w:r w:rsidR="00524204">
        <w:rPr>
          <w:rFonts w:cs="Arial"/>
          <w:b/>
          <w:bCs/>
          <w:lang w:val="en-US"/>
        </w:rPr>
        <w:t xml:space="preserve">seafloor </w:t>
      </w:r>
      <w:r w:rsidRPr="003F7BF1">
        <w:rPr>
          <w:rFonts w:cs="Arial"/>
          <w:b/>
          <w:bCs/>
          <w:lang w:val="en-US"/>
        </w:rPr>
        <w:t>observatories</w:t>
      </w:r>
      <w:r w:rsidR="003F7BF1">
        <w:rPr>
          <w:rStyle w:val="FootnoteReference"/>
          <w:rFonts w:cs="Arial"/>
          <w:b/>
          <w:bCs/>
          <w:lang w:val="en-US"/>
        </w:rPr>
        <w:footnoteReference w:id="8"/>
      </w:r>
      <w:r w:rsidRPr="009269CC">
        <w:rPr>
          <w:rFonts w:cs="Arial"/>
          <w:bCs/>
          <w:lang w:val="en-US"/>
        </w:rPr>
        <w:t>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w:t>
      </w:r>
      <w:r w:rsidR="002A7C84">
        <w:rPr>
          <w:rFonts w:cs="Arial"/>
          <w:bCs/>
          <w:lang w:val="en-US"/>
        </w:rPr>
        <w:t>ture.</w:t>
      </w:r>
      <w:r w:rsidR="002A7C84">
        <w:rPr>
          <w:rStyle w:val="FootnoteReference"/>
          <w:rFonts w:cs="Arial"/>
          <w:bCs/>
          <w:lang w:val="en-US"/>
        </w:rPr>
        <w:footnoteReference w:id="9"/>
      </w:r>
    </w:p>
    <w:p w14:paraId="724FDC70" w14:textId="7C3A4154" w:rsidR="00E42840" w:rsidRPr="00377AAE" w:rsidRDefault="00E42840" w:rsidP="00E42840">
      <w:pPr>
        <w:rPr>
          <w:rFonts w:cs="Arial"/>
          <w:bCs/>
          <w:lang w:val="en-US"/>
        </w:rPr>
      </w:pPr>
      <w:r w:rsidRPr="00377AAE">
        <w:rPr>
          <w:rFonts w:cs="Arial"/>
          <w:bCs/>
          <w:lang w:val="en-US"/>
        </w:rPr>
        <w:t>O</w:t>
      </w:r>
      <w:r w:rsidRPr="00E42840">
        <w:rPr>
          <w:rFonts w:cs="Arial"/>
          <w:bCs/>
          <w:lang w:val="en-US"/>
        </w:rPr>
        <w:t>cean observatories are sour</w:t>
      </w:r>
      <w:r w:rsidRPr="00377AAE">
        <w:rPr>
          <w:rFonts w:cs="Arial"/>
          <w:bCs/>
          <w:lang w:val="en-US"/>
        </w:rPr>
        <w:t xml:space="preserve">ces of interdisciplinary ocean data across time and space. Ocean observatories provide power and communication connections for sensors to allow a sustained interactive presence in the Ocean. Sensor systems can either be attached to a cable, which provides power and enables data transfer, or they can operate as </w:t>
      </w:r>
      <w:r w:rsidR="00531F90" w:rsidRPr="009B3973">
        <w:rPr>
          <w:rFonts w:cs="Arial"/>
          <w:bCs/>
          <w:lang w:val="en-US"/>
        </w:rPr>
        <w:t>independent, stand-</w:t>
      </w:r>
      <w:r w:rsidRPr="00377AAE">
        <w:rPr>
          <w:rFonts w:cs="Arial"/>
          <w:bCs/>
          <w:lang w:val="en-US"/>
        </w:rPr>
        <w:t xml:space="preserve">alone </w:t>
      </w:r>
      <w:r w:rsidR="00531F90" w:rsidRPr="00531F90">
        <w:rPr>
          <w:rFonts w:cs="Arial"/>
          <w:bCs/>
          <w:lang w:val="en-US"/>
        </w:rPr>
        <w:t>benthic and moored sensor plat</w:t>
      </w:r>
      <w:r w:rsidRPr="00377AAE">
        <w:rPr>
          <w:rFonts w:cs="Arial"/>
          <w:bCs/>
          <w:lang w:val="en-US"/>
        </w:rPr>
        <w:t xml:space="preserve">forms. Data, in both cases, can be transmitted in real time either through </w:t>
      </w:r>
      <w:proofErr w:type="spellStart"/>
      <w:r w:rsidRPr="00377AAE">
        <w:rPr>
          <w:rFonts w:cs="Arial"/>
          <w:bCs/>
          <w:lang w:val="en-US"/>
        </w:rPr>
        <w:t>fibre</w:t>
      </w:r>
      <w:proofErr w:type="spellEnd"/>
      <w:r w:rsidRPr="00377AAE">
        <w:rPr>
          <w:rFonts w:cs="Arial"/>
          <w:bCs/>
          <w:lang w:val="en-US"/>
        </w:rPr>
        <w:t xml:space="preserve">-optic cables or through cable and acoustic networks that are connected to satellite-linked buoys, back to shore data </w:t>
      </w:r>
      <w:proofErr w:type="spellStart"/>
      <w:r w:rsidRPr="00377AAE">
        <w:rPr>
          <w:rFonts w:cs="Arial"/>
          <w:bCs/>
          <w:lang w:val="en-US"/>
        </w:rPr>
        <w:t>centres</w:t>
      </w:r>
      <w:proofErr w:type="spellEnd"/>
      <w:r w:rsidRPr="00377AAE">
        <w:rPr>
          <w:rFonts w:cs="Arial"/>
          <w:bCs/>
          <w:lang w:val="en-US"/>
        </w:rPr>
        <w:t xml:space="preserve"> and the Internet. </w:t>
      </w:r>
      <w:r w:rsidRPr="00377AAE">
        <w:rPr>
          <w:rFonts w:cs="Arial"/>
          <w:bCs/>
          <w:i/>
          <w:lang w:val="en-US"/>
        </w:rPr>
        <w:t>(</w:t>
      </w:r>
      <w:proofErr w:type="gramStart"/>
      <w:r w:rsidRPr="00377AAE">
        <w:rPr>
          <w:rFonts w:cs="Arial"/>
          <w:bCs/>
          <w:i/>
          <w:lang w:val="en-US"/>
        </w:rPr>
        <w:t>from</w:t>
      </w:r>
      <w:proofErr w:type="gramEnd"/>
      <w:r w:rsidRPr="00377AAE">
        <w:rPr>
          <w:rFonts w:cs="Arial"/>
          <w:bCs/>
          <w:i/>
          <w:lang w:val="en-US"/>
        </w:rPr>
        <w:t xml:space="preserve"> EMSO Brochure)</w:t>
      </w:r>
    </w:p>
    <w:p w14:paraId="476CB411" w14:textId="77777777" w:rsidR="00E42840" w:rsidRDefault="00E42840" w:rsidP="00887EA7">
      <w:pPr>
        <w:rPr>
          <w:rFonts w:cs="Arial"/>
          <w:bCs/>
          <w:i/>
          <w:lang w:val="en-US"/>
        </w:rPr>
      </w:pPr>
    </w:p>
    <w:p w14:paraId="7D4AC06C" w14:textId="77777777" w:rsidR="004507A5" w:rsidRPr="009269CC" w:rsidRDefault="004507A5" w:rsidP="00887EA7"/>
    <w:p w14:paraId="6F876D0F" w14:textId="6A93EEF2" w:rsidR="00602320" w:rsidRDefault="009657A5" w:rsidP="009657A5">
      <w:pPr>
        <w:pStyle w:val="Heading3"/>
      </w:pPr>
      <w:bookmarkStart w:id="16" w:name="_Toc428792444"/>
      <w:proofErr w:type="spellStart"/>
      <w:r>
        <w:lastRenderedPageBreak/>
        <w:t>LifeWatch</w:t>
      </w:r>
      <w:bookmarkEnd w:id="16"/>
      <w:proofErr w:type="spellEnd"/>
    </w:p>
    <w:p w14:paraId="78309413" w14:textId="6D507689" w:rsidR="00625165" w:rsidRDefault="00625165" w:rsidP="00625165">
      <w:pPr>
        <w:rPr>
          <w:rFonts w:cs="Arial"/>
          <w:bCs/>
          <w:lang w:val="en-US"/>
        </w:rPr>
      </w:pPr>
      <w:proofErr w:type="spellStart"/>
      <w:r w:rsidRPr="009269CC">
        <w:rPr>
          <w:rFonts w:cs="Arial"/>
          <w:bCs/>
          <w:lang w:val="en-US"/>
        </w:rPr>
        <w:t>LifeWatch</w:t>
      </w:r>
      <w:proofErr w:type="spellEnd"/>
      <w:r w:rsidRPr="009269CC">
        <w:rPr>
          <w:rFonts w:cs="Arial"/>
          <w:bCs/>
          <w:lang w:val="en-US"/>
        </w:rPr>
        <w:t xml:space="preserve"> is a part of the European Strategy Forum on Research Infrastructure (ESFRI) and can be seen as a virtual laboratory for biodiversity research. Many countries and institutions collaborate and contribute results to the </w:t>
      </w:r>
      <w:proofErr w:type="spellStart"/>
      <w:r w:rsidRPr="009269CC">
        <w:rPr>
          <w:rFonts w:cs="Arial"/>
          <w:bCs/>
          <w:lang w:val="en-US"/>
        </w:rPr>
        <w:t>LifeWatch</w:t>
      </w:r>
      <w:proofErr w:type="spellEnd"/>
      <w:r w:rsidRPr="009269CC">
        <w:rPr>
          <w:rFonts w:cs="Arial"/>
          <w:bCs/>
          <w:lang w:val="en-US"/>
        </w:rPr>
        <w:t xml:space="preserve"> community. Within the EGI-Engage a </w:t>
      </w:r>
      <w:proofErr w:type="spellStart"/>
      <w:r w:rsidRPr="009269CC">
        <w:rPr>
          <w:rFonts w:cs="Arial"/>
          <w:bCs/>
          <w:lang w:val="en-US"/>
        </w:rPr>
        <w:t>LifeWatch</w:t>
      </w:r>
      <w:proofErr w:type="spellEnd"/>
      <w:r w:rsidRPr="009269CC">
        <w:rPr>
          <w:rFonts w:cs="Arial"/>
          <w:bCs/>
          <w:lang w:val="en-US"/>
        </w:rPr>
        <w:t xml:space="preserve"> Competence Center is being established, to provide support, training and use case analysis.</w:t>
      </w:r>
    </w:p>
    <w:p w14:paraId="64958183" w14:textId="069D6246" w:rsidR="00722C64" w:rsidRPr="00722C64" w:rsidRDefault="00722C64" w:rsidP="00722C64">
      <w:pPr>
        <w:rPr>
          <w:rFonts w:cs="Arial"/>
          <w:bCs/>
        </w:rPr>
      </w:pPr>
      <w:proofErr w:type="spellStart"/>
      <w:r w:rsidRPr="00722C64">
        <w:rPr>
          <w:rFonts w:cs="Arial"/>
          <w:bCs/>
        </w:rPr>
        <w:t>LifeWatch</w:t>
      </w:r>
      <w:proofErr w:type="spellEnd"/>
      <w:r w:rsidRPr="00722C64">
        <w:rPr>
          <w:rFonts w:cs="Arial"/>
          <w:bCs/>
        </w:rPr>
        <w:t xml:space="preserve"> infrastructure supported through EGI-Engage is designed around the collection of data from sensor networks. Data collected from sensor networks is transferred to the processing network based on Fed</w:t>
      </w:r>
      <w:r w:rsidR="002A7C84">
        <w:rPr>
          <w:rFonts w:cs="Arial"/>
          <w:bCs/>
        </w:rPr>
        <w:t xml:space="preserve">erated </w:t>
      </w:r>
      <w:r w:rsidRPr="00722C64">
        <w:rPr>
          <w:rFonts w:cs="Arial"/>
          <w:bCs/>
        </w:rPr>
        <w:t xml:space="preserve">Cloud </w:t>
      </w:r>
      <w:proofErr w:type="spellStart"/>
      <w:r w:rsidRPr="00722C64">
        <w:rPr>
          <w:rFonts w:cs="Arial"/>
          <w:bCs/>
        </w:rPr>
        <w:t>LifeWatch</w:t>
      </w:r>
      <w:proofErr w:type="spellEnd"/>
      <w:r w:rsidRPr="00722C64">
        <w:rPr>
          <w:rFonts w:cs="Arial"/>
          <w:bCs/>
        </w:rPr>
        <w:t xml:space="preserve"> infrastructure. </w:t>
      </w:r>
      <w:r>
        <w:rPr>
          <w:rFonts w:cs="Arial"/>
          <w:bCs/>
        </w:rPr>
        <w:t xml:space="preserve">The typical data flow in </w:t>
      </w:r>
      <w:proofErr w:type="spellStart"/>
      <w:r>
        <w:rPr>
          <w:rFonts w:cs="Arial"/>
          <w:bCs/>
        </w:rPr>
        <w:t>LifeWatch</w:t>
      </w:r>
      <w:proofErr w:type="spellEnd"/>
      <w:r>
        <w:rPr>
          <w:rFonts w:cs="Arial"/>
          <w:bCs/>
        </w:rPr>
        <w:t xml:space="preserve"> (on the example of VLIZ data flow) includes: data gathering by vessels, storing data on the server, backup generation in the cloud, data analysis, storage of the data generated from the analysis, </w:t>
      </w:r>
      <w:r w:rsidR="000D556B">
        <w:rPr>
          <w:rFonts w:cs="Arial"/>
          <w:bCs/>
        </w:rPr>
        <w:t>users can access and analyse data through a web portal.</w:t>
      </w:r>
    </w:p>
    <w:p w14:paraId="1EDB77F4" w14:textId="77777777" w:rsidR="00722C64" w:rsidRPr="009269CC" w:rsidRDefault="00722C64" w:rsidP="00625165"/>
    <w:p w14:paraId="64C0A87A" w14:textId="41763977" w:rsidR="00953342" w:rsidRDefault="00602320" w:rsidP="00E75ADC">
      <w:pPr>
        <w:pStyle w:val="Heading2"/>
      </w:pPr>
      <w:bookmarkStart w:id="17" w:name="_Toc428792445"/>
      <w:r>
        <w:t>Agriculture</w:t>
      </w:r>
      <w:bookmarkEnd w:id="17"/>
    </w:p>
    <w:p w14:paraId="267F15BD" w14:textId="2AF3C723" w:rsidR="009657A5" w:rsidRDefault="009657A5" w:rsidP="009657A5">
      <w:pPr>
        <w:pStyle w:val="Heading3"/>
      </w:pPr>
      <w:bookmarkStart w:id="18" w:name="_Toc428792446"/>
      <w:r>
        <w:t>Agrodat.hu</w:t>
      </w:r>
      <w:bookmarkEnd w:id="18"/>
    </w:p>
    <w:p w14:paraId="42E06992" w14:textId="7043E96F" w:rsidR="00625165" w:rsidRPr="009269CC" w:rsidRDefault="00625165" w:rsidP="00625165">
      <w:pPr>
        <w:spacing w:after="0"/>
        <w:rPr>
          <w:rFonts w:cs="Arial"/>
          <w:bCs/>
        </w:rPr>
      </w:pPr>
      <w:r w:rsidRPr="009269CC">
        <w:rPr>
          <w:rFonts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cs="Arial"/>
          <w:bCs/>
        </w:rPr>
        <w:t>analysed</w:t>
      </w:r>
      <w:r w:rsidRPr="009269CC">
        <w:rPr>
          <w:rFonts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Heading3"/>
      </w:pPr>
      <w:bookmarkStart w:id="19" w:name="_Toc428792447"/>
      <w:proofErr w:type="spellStart"/>
      <w:proofErr w:type="gramStart"/>
      <w:r>
        <w:t>agINFRA</w:t>
      </w:r>
      <w:bookmarkEnd w:id="19"/>
      <w:proofErr w:type="spellEnd"/>
      <w:proofErr w:type="gramEnd"/>
    </w:p>
    <w:p w14:paraId="1CDBBE51" w14:textId="32C82F67" w:rsidR="00625165" w:rsidRDefault="00625165" w:rsidP="008933AB">
      <w:pPr>
        <w:spacing w:after="0"/>
        <w:rPr>
          <w:rFonts w:cs="Arial"/>
          <w:bCs/>
          <w:i/>
          <w:lang w:val="en-US"/>
        </w:rPr>
      </w:pPr>
      <w:r w:rsidRPr="009269CC">
        <w:rPr>
          <w:rFonts w:cs="Arial"/>
          <w:bCs/>
          <w:lang w:val="en-US"/>
        </w:rPr>
        <w:t>The </w:t>
      </w:r>
      <w:proofErr w:type="spellStart"/>
      <w:r w:rsidRPr="00524204">
        <w:rPr>
          <w:rFonts w:cs="Arial"/>
          <w:bCs/>
          <w:lang w:val="en-US"/>
        </w:rPr>
        <w:t>agINFRA</w:t>
      </w:r>
      <w:proofErr w:type="spellEnd"/>
      <w:r w:rsidR="00524204">
        <w:rPr>
          <w:rStyle w:val="FootnoteReference"/>
          <w:rFonts w:cs="Arial"/>
          <w:bCs/>
          <w:lang w:val="en-US"/>
        </w:rPr>
        <w:footnoteReference w:id="10"/>
      </w:r>
      <w:r w:rsidRPr="009269CC">
        <w:rPr>
          <w:rFonts w:cs="Arial"/>
          <w:bCs/>
          <w:lang w:val="en-US"/>
        </w:rPr>
        <w:t> project, supported by the Agriculture Information Management Standards of the Food and Agriculture Organization of the United Nations (</w:t>
      </w:r>
      <w:r w:rsidRPr="00524204">
        <w:rPr>
          <w:rFonts w:cs="Arial"/>
          <w:bCs/>
          <w:lang w:val="en-US"/>
        </w:rPr>
        <w:t>AIMS FAO</w:t>
      </w:r>
      <w:r w:rsidRPr="009269CC">
        <w:rPr>
          <w:rFonts w:cs="Arial"/>
          <w:bCs/>
          <w:lang w:val="en-US"/>
        </w:rPr>
        <w:t>)</w:t>
      </w:r>
      <w:r w:rsidR="00524204">
        <w:rPr>
          <w:rStyle w:val="FootnoteReference"/>
          <w:rFonts w:cs="Arial"/>
          <w:bCs/>
          <w:lang w:val="en-US"/>
        </w:rPr>
        <w:footnoteReference w:id="11"/>
      </w:r>
      <w:r w:rsidRPr="009269CC">
        <w:rPr>
          <w:rFonts w:cs="Arial"/>
          <w:bCs/>
          <w:lang w:val="en-US"/>
        </w:rPr>
        <w:t xml:space="preserve"> and the </w:t>
      </w:r>
      <w:r w:rsidRPr="00524204">
        <w:rPr>
          <w:rFonts w:cs="Arial"/>
          <w:bCs/>
          <w:lang w:val="en-US"/>
        </w:rPr>
        <w:t>CIARD</w:t>
      </w:r>
      <w:r w:rsidR="00524204">
        <w:rPr>
          <w:rStyle w:val="FootnoteReference"/>
          <w:rFonts w:cs="Arial"/>
          <w:bCs/>
          <w:lang w:val="en-US"/>
        </w:rPr>
        <w:footnoteReference w:id="12"/>
      </w:r>
      <w:r w:rsidRPr="009269CC">
        <w:rPr>
          <w:rFonts w:cs="Arial"/>
          <w:bCs/>
          <w:lang w:val="en-US"/>
        </w:rPr>
        <w:t xml:space="preserve"> global initiative, introduces a set of recommendations applying to </w:t>
      </w:r>
      <w:proofErr w:type="spellStart"/>
      <w:r w:rsidRPr="009269CC">
        <w:rPr>
          <w:rFonts w:cs="Arial"/>
          <w:bCs/>
          <w:lang w:val="en-US"/>
        </w:rPr>
        <w:t>agri</w:t>
      </w:r>
      <w:proofErr w:type="spellEnd"/>
      <w:r w:rsidRPr="009269CC">
        <w:rPr>
          <w:rFonts w:cs="Arial"/>
          <w:bCs/>
          <w:lang w:val="en-US"/>
        </w:rPr>
        <w:t xml:space="preserve">-food research community for data management, sharing and dissemination. Additionally, these recommendations aim to provide a framework for the research community of European </w:t>
      </w:r>
      <w:proofErr w:type="spellStart"/>
      <w:r w:rsidRPr="009269CC">
        <w:rPr>
          <w:rFonts w:cs="Arial"/>
          <w:bCs/>
          <w:lang w:val="en-US"/>
        </w:rPr>
        <w:t>agri</w:t>
      </w:r>
      <w:proofErr w:type="spellEnd"/>
      <w:r w:rsidRPr="009269CC">
        <w:rPr>
          <w:rFonts w:cs="Arial"/>
          <w:bCs/>
          <w:lang w:val="en-US"/>
        </w:rPr>
        <w:t>-food research institutions that need to follow the </w:t>
      </w:r>
      <w:r w:rsidRPr="007402AF">
        <w:rPr>
          <w:rFonts w:cs="Arial"/>
          <w:bCs/>
          <w:lang w:val="en-US"/>
        </w:rPr>
        <w:t>H2020 Open Access</w:t>
      </w:r>
      <w:r w:rsidR="00F70D1E">
        <w:rPr>
          <w:rStyle w:val="FootnoteReference"/>
          <w:rFonts w:cs="Arial"/>
          <w:bCs/>
          <w:lang w:val="en-US"/>
        </w:rPr>
        <w:footnoteReference w:id="13"/>
      </w:r>
      <w:r w:rsidR="00524204">
        <w:rPr>
          <w:rFonts w:cs="Arial"/>
          <w:bCs/>
          <w:lang w:val="en-US"/>
        </w:rPr>
        <w:t xml:space="preserve"> </w:t>
      </w:r>
      <w:r w:rsidRPr="009269CC">
        <w:rPr>
          <w:rFonts w:cs="Arial"/>
          <w:bCs/>
          <w:lang w:val="en-US"/>
        </w:rPr>
        <w:t>mandate and share their metadata with their thematic aggregator in order to publish them in </w:t>
      </w:r>
      <w:proofErr w:type="spellStart"/>
      <w:r w:rsidRPr="00524204">
        <w:rPr>
          <w:rFonts w:cs="Arial"/>
          <w:bCs/>
          <w:lang w:val="en-US"/>
        </w:rPr>
        <w:t>OpenAire</w:t>
      </w:r>
      <w:proofErr w:type="spellEnd"/>
      <w:r w:rsidR="00524204">
        <w:rPr>
          <w:rStyle w:val="FootnoteReference"/>
          <w:rFonts w:cs="Arial"/>
          <w:bCs/>
          <w:lang w:val="en-US"/>
        </w:rPr>
        <w:footnoteReference w:id="14"/>
      </w:r>
      <w:r w:rsidRPr="009269CC">
        <w:rPr>
          <w:rFonts w:cs="Arial"/>
          <w:bCs/>
          <w:lang w:val="en-US"/>
        </w:rPr>
        <w:t xml:space="preserve">. </w:t>
      </w:r>
      <w:r w:rsidR="002A7C84">
        <w:rPr>
          <w:rStyle w:val="FootnoteReference"/>
          <w:rFonts w:cs="Arial"/>
          <w:bCs/>
          <w:lang w:val="en-US"/>
        </w:rPr>
        <w:footnoteReference w:id="15"/>
      </w:r>
    </w:p>
    <w:p w14:paraId="76584FED" w14:textId="77777777" w:rsidR="00E62430" w:rsidRDefault="00E62430" w:rsidP="008933AB">
      <w:pPr>
        <w:spacing w:after="0"/>
        <w:rPr>
          <w:rFonts w:cs="Arial"/>
          <w:bCs/>
          <w:i/>
          <w:lang w:val="en-US"/>
        </w:rPr>
      </w:pPr>
    </w:p>
    <w:p w14:paraId="34FF4157" w14:textId="31AA79B0" w:rsidR="00E62430" w:rsidRPr="00377AAE" w:rsidRDefault="00E62430" w:rsidP="008933AB">
      <w:pPr>
        <w:spacing w:after="0"/>
        <w:rPr>
          <w:rFonts w:cs="Arial"/>
          <w:bCs/>
          <w:lang w:val="en-US"/>
        </w:rPr>
      </w:pPr>
      <w:r w:rsidRPr="00377AAE">
        <w:rPr>
          <w:rFonts w:cs="Arial"/>
          <w:bCs/>
          <w:lang w:val="en-US"/>
        </w:rPr>
        <w:lastRenderedPageBreak/>
        <w:t>The produced data is usually stored on personal computers, carrier media and/or restricted access servers, and only shared locally or within collaborative research teams, mostly by sending files directly to collaborators or using restricted file sharing platforms. According to the focus group participants examples of open access sharing of research data are difficult to spot in the domain of agricultural research.</w:t>
      </w:r>
      <w:r>
        <w:rPr>
          <w:rFonts w:cs="Arial"/>
          <w:bCs/>
          <w:lang w:val="en-US"/>
        </w:rPr>
        <w:t xml:space="preserve"> </w:t>
      </w:r>
      <w:r w:rsidR="00F135B9" w:rsidRPr="00F135B9">
        <w:rPr>
          <w:rFonts w:cs="Arial"/>
          <w:bCs/>
          <w:lang w:val="en-US"/>
        </w:rPr>
        <w:t>While open access document repositories only have to promote self-archiving of already published works, research data/datasets are assets most researchers are not willing to share openly.</w:t>
      </w:r>
    </w:p>
    <w:p w14:paraId="2ED99B13" w14:textId="77777777" w:rsidR="009B3973" w:rsidRPr="009B3973" w:rsidRDefault="009B3973" w:rsidP="008933AB">
      <w:pPr>
        <w:spacing w:after="0"/>
        <w:rPr>
          <w:rFonts w:cs="Arial"/>
          <w:bCs/>
        </w:rPr>
      </w:pPr>
    </w:p>
    <w:p w14:paraId="66409304" w14:textId="7BD8814B" w:rsidR="004771CE" w:rsidRDefault="004771CE" w:rsidP="00E75ADC">
      <w:pPr>
        <w:pStyle w:val="Heading2"/>
      </w:pPr>
      <w:bookmarkStart w:id="20" w:name="_Toc428792448"/>
      <w:r>
        <w:t>Astronomy &amp; Astrophysics (A&amp;A)</w:t>
      </w:r>
      <w:bookmarkEnd w:id="20"/>
    </w:p>
    <w:p w14:paraId="45B8DDDE" w14:textId="25F1F664" w:rsidR="007F0267" w:rsidRDefault="007F0267" w:rsidP="007F0267">
      <w:pPr>
        <w:pStyle w:val="Heading3"/>
      </w:pPr>
      <w:bookmarkStart w:id="21" w:name="_Toc428792449"/>
      <w:r>
        <w:t>CTA</w:t>
      </w:r>
      <w:bookmarkEnd w:id="21"/>
    </w:p>
    <w:p w14:paraId="2DF8FD9E" w14:textId="6048FFA1" w:rsidR="00625165" w:rsidRPr="009269CC" w:rsidRDefault="00625165" w:rsidP="005E7B38">
      <w:pPr>
        <w:spacing w:after="0"/>
        <w:rPr>
          <w:rFonts w:cs="Arial"/>
          <w:bCs/>
          <w:lang w:val="en-US"/>
        </w:rPr>
      </w:pPr>
      <w:r w:rsidRPr="009269CC">
        <w:rPr>
          <w:rFonts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 xml:space="preserve">understanding the origin of cosmic rays </w:t>
      </w:r>
      <w:r w:rsidR="005E7B38">
        <w:rPr>
          <w:rFonts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understanding the nature and variety of particle acceleration</w:t>
      </w:r>
      <w:r w:rsidR="005E7B38">
        <w:rPr>
          <w:rFonts w:cs="Arial"/>
          <w:bCs/>
          <w:lang w:val="en-US"/>
        </w:rPr>
        <w:t xml:space="preserve"> around black holes,</w:t>
      </w:r>
      <w:r w:rsidRPr="009269CC">
        <w:rPr>
          <w:rFonts w:cs="Arial"/>
          <w:bCs/>
          <w:lang w:val="en-US"/>
        </w:rPr>
        <w:t xml:space="preserve"> </w:t>
      </w:r>
    </w:p>
    <w:p w14:paraId="4F417393" w14:textId="2EA8A4D1" w:rsidR="00625165" w:rsidRDefault="00625165" w:rsidP="00625165">
      <w:pPr>
        <w:keepLines/>
        <w:widowControl w:val="0"/>
        <w:numPr>
          <w:ilvl w:val="0"/>
          <w:numId w:val="40"/>
        </w:numPr>
        <w:suppressAutoHyphens/>
        <w:spacing w:before="40" w:after="40" w:line="240" w:lineRule="auto"/>
        <w:rPr>
          <w:rFonts w:cs="Arial"/>
          <w:bCs/>
          <w:lang w:val="en-US"/>
        </w:rPr>
      </w:pPr>
      <w:proofErr w:type="gramStart"/>
      <w:r w:rsidRPr="009269CC">
        <w:rPr>
          <w:rFonts w:cs="Arial"/>
          <w:bCs/>
          <w:lang w:val="en-US"/>
        </w:rPr>
        <w:t>searching</w:t>
      </w:r>
      <w:proofErr w:type="gramEnd"/>
      <w:r w:rsidRPr="009269CC">
        <w:rPr>
          <w:rFonts w:cs="Arial"/>
          <w:bCs/>
          <w:lang w:val="en-US"/>
        </w:rPr>
        <w:t xml:space="preserve"> for the ultimate nature of matter and physics beyond the Standard Model.</w:t>
      </w:r>
    </w:p>
    <w:p w14:paraId="650792A5" w14:textId="77777777" w:rsidR="009A2AC8" w:rsidRDefault="009A2AC8" w:rsidP="00377AAE">
      <w:pPr>
        <w:keepLines/>
        <w:widowControl w:val="0"/>
        <w:suppressAutoHyphens/>
        <w:spacing w:before="40" w:after="40" w:line="240" w:lineRule="auto"/>
        <w:rPr>
          <w:rFonts w:cs="Arial"/>
          <w:bCs/>
          <w:lang w:val="en-US"/>
        </w:rPr>
      </w:pPr>
    </w:p>
    <w:p w14:paraId="6E91A545" w14:textId="1CE4B6B7" w:rsidR="009A2AC8" w:rsidRPr="002A7C84" w:rsidRDefault="009A2AC8" w:rsidP="00377AAE">
      <w:pPr>
        <w:keepLines/>
        <w:widowControl w:val="0"/>
        <w:suppressAutoHyphens/>
        <w:spacing w:before="40" w:after="40" w:line="240" w:lineRule="auto"/>
        <w:rPr>
          <w:rFonts w:cs="Arial"/>
          <w:shd w:val="clear" w:color="auto" w:fill="FFFFFF"/>
        </w:rPr>
      </w:pPr>
      <w:r w:rsidRPr="002A7C84">
        <w:rPr>
          <w:rFonts w:cs="Arial"/>
          <w:shd w:val="clear" w:color="auto" w:fill="FFFFFF"/>
        </w:rPr>
        <w:t xml:space="preserve">CTA use cases involve different users at different stages. Guest Observer, who needs to get access to proprietary data through the VO Space web </w:t>
      </w:r>
      <w:proofErr w:type="gramStart"/>
      <w:r w:rsidRPr="002A7C84">
        <w:rPr>
          <w:rFonts w:cs="Arial"/>
          <w:shd w:val="clear" w:color="auto" w:fill="FFFFFF"/>
        </w:rPr>
        <w:t>portal.</w:t>
      </w:r>
      <w:proofErr w:type="gramEnd"/>
      <w:r w:rsidRPr="002A7C84">
        <w:rPr>
          <w:rFonts w:cs="Arial"/>
          <w:shd w:val="clear" w:color="auto" w:fill="FFFFFF"/>
        </w:rPr>
        <w:t xml:space="preserve"> A Pipeline user needs access to RAW data </w:t>
      </w:r>
      <w:r w:rsidR="00FD396D" w:rsidRPr="002A7C84">
        <w:rPr>
          <w:rFonts w:cs="Arial"/>
          <w:shd w:val="clear" w:color="auto" w:fill="FFFFFF"/>
        </w:rPr>
        <w:t xml:space="preserve">to perform reduction tasks </w:t>
      </w:r>
      <w:r w:rsidR="002A7C84" w:rsidRPr="002A7C84">
        <w:rPr>
          <w:rFonts w:cs="Arial"/>
          <w:shd w:val="clear" w:color="auto" w:fill="FFFFFF"/>
        </w:rPr>
        <w:t>and then</w:t>
      </w:r>
      <w:r w:rsidR="00FD396D" w:rsidRPr="002A7C84">
        <w:rPr>
          <w:rFonts w:cs="Arial"/>
          <w:shd w:val="clear" w:color="auto" w:fill="FFFFFF"/>
        </w:rPr>
        <w:t xml:space="preserve"> needs to </w:t>
      </w:r>
      <w:r w:rsidR="002A7C84" w:rsidRPr="002A7C84">
        <w:rPr>
          <w:rFonts w:cs="Arial"/>
          <w:shd w:val="clear" w:color="auto" w:fill="FFFFFF"/>
        </w:rPr>
        <w:t>store</w:t>
      </w:r>
      <w:r w:rsidR="00FD396D" w:rsidRPr="002A7C84">
        <w:rPr>
          <w:rFonts w:cs="Arial"/>
          <w:shd w:val="clear" w:color="auto" w:fill="FFFFFF"/>
        </w:rPr>
        <w:t xml:space="preserve"> the reduced higher level data in the archive. Depending on the data policy, after 1 year all proprietary data will become public, so it will be available through the data access service also who are not Principal Investigators. After this automatic publication it will be possible to publish higher-level products to the Virtual Observatory servers in order to be directly usable by all VO tools available to the astronomical community.</w:t>
      </w:r>
    </w:p>
    <w:p w14:paraId="5DF56DCE" w14:textId="2425C9A1" w:rsidR="004771CE" w:rsidRDefault="004771CE" w:rsidP="004771CE">
      <w:pPr>
        <w:pStyle w:val="Heading3"/>
      </w:pPr>
      <w:bookmarkStart w:id="22" w:name="_Toc428792450"/>
      <w:proofErr w:type="spellStart"/>
      <w:r>
        <w:t>LoFAR</w:t>
      </w:r>
      <w:bookmarkEnd w:id="22"/>
      <w:proofErr w:type="spellEnd"/>
    </w:p>
    <w:p w14:paraId="54AE3150" w14:textId="245416E0" w:rsidR="00372D92" w:rsidRPr="009269CC" w:rsidRDefault="00372D92" w:rsidP="00372D92">
      <w:proofErr w:type="spellStart"/>
      <w:r w:rsidRPr="009269CC">
        <w:rPr>
          <w:rFonts w:cs="Arial"/>
        </w:rPr>
        <w:t>LoFAR</w:t>
      </w:r>
      <w:proofErr w:type="spellEnd"/>
      <w:r w:rsidRPr="009269CC">
        <w:rPr>
          <w:rFonts w:cs="Arial"/>
        </w:rPr>
        <w:t xml:space="preserve"> will be the first large radio telescope system wherein a huge amount of small sensors are used to achieve its sensitivity instead of a small number of big dishes. </w:t>
      </w:r>
      <w:r w:rsidRPr="009269CC">
        <w:rPr>
          <w:rFonts w:cs="Arial"/>
          <w:shd w:val="clear" w:color="auto" w:fill="FFFFFF"/>
        </w:rPr>
        <w:t xml:space="preserve">For the astronomy application, </w:t>
      </w:r>
      <w:proofErr w:type="spellStart"/>
      <w:r w:rsidRPr="009269CC">
        <w:rPr>
          <w:rFonts w:cs="Arial"/>
          <w:shd w:val="clear" w:color="auto" w:fill="FFFFFF"/>
        </w:rPr>
        <w:t>L</w:t>
      </w:r>
      <w:r w:rsidR="00F25599">
        <w:rPr>
          <w:rFonts w:cs="Arial"/>
          <w:shd w:val="clear" w:color="auto" w:fill="FFFFFF"/>
        </w:rPr>
        <w:t>o</w:t>
      </w:r>
      <w:r w:rsidRPr="009269CC">
        <w:rPr>
          <w:rFonts w:cs="Arial"/>
          <w:shd w:val="clear" w:color="auto" w:fill="FFFFFF"/>
        </w:rPr>
        <w:t>FAR</w:t>
      </w:r>
      <w:proofErr w:type="spellEnd"/>
      <w:r w:rsidRPr="009269CC">
        <w:rPr>
          <w:rFonts w:cs="Arial"/>
          <w:shd w:val="clear" w:color="auto" w:fill="FFFFFF"/>
        </w:rPr>
        <w:t xml:space="preserve">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Heading3"/>
      </w:pPr>
      <w:bookmarkStart w:id="23" w:name="_Toc428792451"/>
      <w:r>
        <w:t>CANFAR</w:t>
      </w:r>
      <w:bookmarkEnd w:id="23"/>
    </w:p>
    <w:p w14:paraId="78A93845" w14:textId="7D608048" w:rsidR="00372D92" w:rsidRPr="009269CC" w:rsidRDefault="00372D92" w:rsidP="00372D92">
      <w:pPr>
        <w:rPr>
          <w:rFonts w:cs="Arial"/>
          <w:bCs/>
        </w:rPr>
      </w:pPr>
      <w:r w:rsidRPr="009269CC">
        <w:rPr>
          <w:rFonts w:cs="Arial"/>
          <w:bCs/>
          <w:lang w:val="en-US"/>
        </w:rPr>
        <w:t xml:space="preserve">Advanced Network for Astronomical Research (CANFAR) is a computing infrastructure for astronomers. CANFAR aims to provide to its users easy access to very large resources for both </w:t>
      </w:r>
      <w:r w:rsidRPr="009269CC">
        <w:rPr>
          <w:rFonts w:cs="Arial"/>
          <w:bCs/>
          <w:lang w:val="en-US"/>
        </w:rPr>
        <w:lastRenderedPageBreak/>
        <w:t>storage and processing, using a cloud based framework. CANFAR allows astronomers to run processing jobs on a set of computing clusters, and to store</w:t>
      </w:r>
      <w:r w:rsidR="002A7C84">
        <w:rPr>
          <w:rFonts w:cs="Arial"/>
          <w:bCs/>
          <w:lang w:val="en-US"/>
        </w:rPr>
        <w:t xml:space="preserve"> data at a set of data </w:t>
      </w:r>
      <w:proofErr w:type="spellStart"/>
      <w:r w:rsidR="002A7C84">
        <w:rPr>
          <w:rFonts w:cs="Arial"/>
          <w:bCs/>
          <w:lang w:val="en-US"/>
        </w:rPr>
        <w:t>centres</w:t>
      </w:r>
      <w:proofErr w:type="spellEnd"/>
      <w:r w:rsidR="002A7C84">
        <w:rPr>
          <w:rFonts w:cs="Arial"/>
          <w:bCs/>
          <w:lang w:val="en-US"/>
        </w:rPr>
        <w:t>.</w:t>
      </w:r>
      <w:r w:rsidR="002A7C84">
        <w:rPr>
          <w:rStyle w:val="FootnoteReference"/>
          <w:rFonts w:cs="Arial"/>
          <w:bCs/>
          <w:lang w:val="en-US"/>
        </w:rPr>
        <w:footnoteReference w:id="16"/>
      </w:r>
      <w:r w:rsidRPr="009269CC">
        <w:rPr>
          <w:rFonts w:cs="Arial"/>
          <w:bCs/>
        </w:rPr>
        <w:t xml:space="preserve"> The main objectives of the community include:</w:t>
      </w:r>
    </w:p>
    <w:p w14:paraId="0EE0A83B" w14:textId="77777777" w:rsidR="00372D92" w:rsidRPr="009269CC" w:rsidRDefault="00372D92" w:rsidP="00372D92">
      <w:pPr>
        <w:pStyle w:val="ListParagraph"/>
        <w:numPr>
          <w:ilvl w:val="0"/>
          <w:numId w:val="41"/>
        </w:numPr>
        <w:suppressAutoHyphens/>
        <w:spacing w:before="40" w:after="40" w:line="240" w:lineRule="auto"/>
        <w:rPr>
          <w:rFonts w:cs="Arial"/>
          <w:bCs/>
        </w:rPr>
      </w:pPr>
      <w:r w:rsidRPr="009269CC">
        <w:rPr>
          <w:rFonts w:cs="Arial"/>
          <w:bCs/>
        </w:rPr>
        <w:t>Manage large astronomical and astrophysical data sets,</w:t>
      </w:r>
    </w:p>
    <w:p w14:paraId="5BA287F8" w14:textId="77777777" w:rsidR="00372D92" w:rsidRPr="009269CC" w:rsidRDefault="00372D92" w:rsidP="00372D92">
      <w:pPr>
        <w:pStyle w:val="ListParagraph"/>
        <w:numPr>
          <w:ilvl w:val="0"/>
          <w:numId w:val="41"/>
        </w:numPr>
        <w:suppressAutoHyphens/>
        <w:spacing w:before="40" w:after="40" w:line="240" w:lineRule="auto"/>
        <w:rPr>
          <w:rFonts w:cs="Arial"/>
          <w:bCs/>
        </w:rPr>
      </w:pPr>
      <w:r w:rsidRPr="009269CC">
        <w:rPr>
          <w:rFonts w:cs="Arial"/>
          <w:bCs/>
        </w:rPr>
        <w:t>Allow users to share the data sets between European and Canadian infrastructures,</w:t>
      </w:r>
    </w:p>
    <w:p w14:paraId="3546362E" w14:textId="77777777" w:rsidR="00372D92" w:rsidRPr="009269CC" w:rsidRDefault="00372D92" w:rsidP="00372D92">
      <w:pPr>
        <w:pStyle w:val="ListParagraph"/>
        <w:numPr>
          <w:ilvl w:val="0"/>
          <w:numId w:val="41"/>
        </w:numPr>
        <w:suppressAutoHyphens/>
        <w:spacing w:before="40" w:after="40" w:line="240" w:lineRule="auto"/>
        <w:rPr>
          <w:rFonts w:cs="Arial"/>
          <w:bCs/>
        </w:rPr>
      </w:pPr>
      <w:r w:rsidRPr="009269CC">
        <w:rPr>
          <w:rFonts w:cs="Arial"/>
          <w:bCs/>
        </w:rPr>
        <w:t>Provide means for data set querying using FITS metadata,</w:t>
      </w:r>
    </w:p>
    <w:p w14:paraId="4E64F3FC" w14:textId="6199646A" w:rsidR="00372D92" w:rsidRDefault="00372D92" w:rsidP="00372D92">
      <w:pPr>
        <w:pStyle w:val="ListParagraph"/>
        <w:numPr>
          <w:ilvl w:val="0"/>
          <w:numId w:val="41"/>
        </w:numPr>
        <w:suppressAutoHyphens/>
        <w:spacing w:before="40" w:after="40" w:line="240" w:lineRule="auto"/>
        <w:rPr>
          <w:rFonts w:cs="Arial"/>
          <w:bCs/>
        </w:rPr>
      </w:pPr>
      <w:r w:rsidRPr="009269CC">
        <w:rPr>
          <w:rFonts w:cs="Arial"/>
          <w:bCs/>
        </w:rPr>
        <w:t>Enable running computations on large data sets.</w:t>
      </w:r>
    </w:p>
    <w:p w14:paraId="2CF4D3F6" w14:textId="77777777" w:rsidR="003060CC" w:rsidRDefault="003060CC" w:rsidP="00377AAE">
      <w:pPr>
        <w:pStyle w:val="ListParagraph"/>
        <w:suppressAutoHyphens/>
        <w:spacing w:before="40" w:after="40" w:line="240" w:lineRule="auto"/>
        <w:rPr>
          <w:rFonts w:cs="Arial"/>
          <w:bCs/>
        </w:rPr>
      </w:pPr>
    </w:p>
    <w:p w14:paraId="477446AE" w14:textId="0D8017B4" w:rsidR="003060CC" w:rsidRPr="00377AAE" w:rsidRDefault="003060CC" w:rsidP="00377AAE">
      <w:pPr>
        <w:suppressAutoHyphens/>
        <w:spacing w:before="40" w:after="40" w:line="240" w:lineRule="auto"/>
        <w:rPr>
          <w:rFonts w:cs="Arial"/>
          <w:bCs/>
        </w:rPr>
      </w:pPr>
      <w:r w:rsidRPr="00377AAE">
        <w:rPr>
          <w:rFonts w:cs="Arial"/>
          <w:bCs/>
        </w:rPr>
        <w:t>With</w:t>
      </w:r>
      <w:r>
        <w:rPr>
          <w:rFonts w:cs="Arial"/>
          <w:bCs/>
        </w:rPr>
        <w:t xml:space="preserve"> respect to open data, 2 main use cases have been identified. First, all user data is made public after 1 year from generation, after which data should be replicated between EGI and CANFAR infrastructures. Second, users who want to access public CANFAR data should be able to do so through the web portal and search through using FITS metadata contained in observation files and indexed in external databases.</w:t>
      </w:r>
      <w:r w:rsidRPr="00377AAE">
        <w:rPr>
          <w:rFonts w:cs="Arial"/>
          <w:bCs/>
        </w:rPr>
        <w:t xml:space="preserve"> </w:t>
      </w:r>
    </w:p>
    <w:p w14:paraId="4E2B3A83" w14:textId="2B965F70" w:rsidR="00DF38E9" w:rsidRDefault="00DF38E9" w:rsidP="00EA0FB4">
      <w:pPr>
        <w:pStyle w:val="Heading1"/>
      </w:pPr>
      <w:bookmarkStart w:id="24" w:name="_Toc428792452"/>
      <w:r>
        <w:lastRenderedPageBreak/>
        <w:t>Requirements Analysis</w:t>
      </w:r>
      <w:r w:rsidR="00110C6D">
        <w:t xml:space="preserve"> and Findings</w:t>
      </w:r>
      <w:bookmarkEnd w:id="24"/>
    </w:p>
    <w:p w14:paraId="14273480" w14:textId="4961B876" w:rsidR="00A406C0" w:rsidRPr="00A406C0" w:rsidRDefault="00A406C0" w:rsidP="00A406C0">
      <w:r>
        <w:t xml:space="preserve">The goal of this section is to give a summary of the selected </w:t>
      </w:r>
      <w:r w:rsidR="002A7C84">
        <w:t>communities’</w:t>
      </w:r>
      <w:r>
        <w:t xml:space="preserve"> requirements related to open data access as well as identify a set of their common requirements.</w:t>
      </w:r>
    </w:p>
    <w:p w14:paraId="6D126526" w14:textId="74406C70" w:rsidR="005A1B31" w:rsidRDefault="005A1B31" w:rsidP="00E75ADC">
      <w:pPr>
        <w:pStyle w:val="Heading2"/>
        <w:rPr>
          <w:rFonts w:ascii="Times New Roman" w:hAnsi="Times New Roman" w:cs="Times New Roman"/>
        </w:rPr>
      </w:pPr>
      <w:bookmarkStart w:id="25" w:name="_Toc428792453"/>
      <w:r>
        <w:t>Summary of the Communities R</w:t>
      </w:r>
      <w:r w:rsidR="00614176">
        <w:t>equirements</w:t>
      </w:r>
      <w:bookmarkEnd w:id="25"/>
    </w:p>
    <w:p w14:paraId="291DE6EC" w14:textId="48FE5BF4" w:rsidR="00A406C0" w:rsidRPr="00377AAE" w:rsidRDefault="00A406C0" w:rsidP="00A406C0">
      <w:pPr>
        <w:rPr>
          <w:rFonts w:ascii="Times New Roman" w:hAnsi="Times New Roman"/>
        </w:rPr>
      </w:pPr>
      <w:r>
        <w:t>This section presents summarized information from requirement documents obtained from community representatives. The summaries are presented in a tabular form, focusing on key aspects of communities requirements related to open data access issu</w:t>
      </w:r>
      <w:r w:rsidR="0082146C" w:rsidRPr="00377AAE">
        <w:t xml:space="preserve">es. </w:t>
      </w:r>
    </w:p>
    <w:p w14:paraId="7CAC00B1" w14:textId="5B378545" w:rsidR="006062BB" w:rsidRDefault="006062BB" w:rsidP="00887EC0">
      <w:pPr>
        <w:pStyle w:val="Heading3"/>
      </w:pPr>
      <w:bookmarkStart w:id="26" w:name="_Toc428792454"/>
      <w:r>
        <w:t>Open access policies</w:t>
      </w:r>
      <w:r w:rsidR="00E12362">
        <w:rPr>
          <w:rStyle w:val="FootnoteReference"/>
        </w:rPr>
        <w:footnoteReference w:id="17"/>
      </w:r>
      <w:bookmarkEnd w:id="26"/>
    </w:p>
    <w:tbl>
      <w:tblPr>
        <w:tblStyle w:val="TableGrid"/>
        <w:tblW w:w="0" w:type="auto"/>
        <w:tblLook w:val="04A0" w:firstRow="1" w:lastRow="0" w:firstColumn="1" w:lastColumn="0" w:noHBand="0" w:noVBand="1"/>
      </w:tblPr>
      <w:tblGrid>
        <w:gridCol w:w="1384"/>
        <w:gridCol w:w="2312"/>
        <w:gridCol w:w="1848"/>
        <w:gridCol w:w="1849"/>
        <w:gridCol w:w="1849"/>
      </w:tblGrid>
      <w:tr w:rsidR="006062BB" w14:paraId="2B5361B5" w14:textId="77777777" w:rsidTr="002A7C84">
        <w:tc>
          <w:tcPr>
            <w:tcW w:w="1384" w:type="dxa"/>
            <w:shd w:val="clear" w:color="auto" w:fill="95B3D7" w:themeFill="accent1" w:themeFillTint="99"/>
          </w:tcPr>
          <w:p w14:paraId="540F00C0" w14:textId="33A64301" w:rsidR="006062BB" w:rsidRPr="00A94F01" w:rsidRDefault="006062BB" w:rsidP="001578CA">
            <w:pPr>
              <w:jc w:val="center"/>
              <w:rPr>
                <w:b/>
              </w:rPr>
            </w:pPr>
            <w:r w:rsidRPr="00A94F01">
              <w:rPr>
                <w:b/>
              </w:rPr>
              <w:t>Community name</w:t>
            </w:r>
          </w:p>
        </w:tc>
        <w:tc>
          <w:tcPr>
            <w:tcW w:w="2312" w:type="dxa"/>
            <w:shd w:val="clear" w:color="auto" w:fill="95B3D7" w:themeFill="accent1" w:themeFillTint="99"/>
          </w:tcPr>
          <w:p w14:paraId="5E9C9805" w14:textId="5851BEF8" w:rsidR="006062BB" w:rsidRPr="00A94F01" w:rsidRDefault="006062BB" w:rsidP="001578CA">
            <w:pPr>
              <w:jc w:val="center"/>
              <w:rPr>
                <w:b/>
              </w:rPr>
            </w:pPr>
            <w:r w:rsidRPr="00A94F01">
              <w:rPr>
                <w:b/>
              </w:rPr>
              <w:t>Publication policy?</w:t>
            </w:r>
          </w:p>
        </w:tc>
        <w:tc>
          <w:tcPr>
            <w:tcW w:w="1848" w:type="dxa"/>
            <w:tcBorders>
              <w:bottom w:val="single" w:sz="4" w:space="0" w:color="auto"/>
            </w:tcBorders>
            <w:shd w:val="clear" w:color="auto" w:fill="95B3D7" w:themeFill="accent1" w:themeFillTint="99"/>
          </w:tcPr>
          <w:p w14:paraId="3880E297" w14:textId="4658D0DE" w:rsidR="006062BB" w:rsidRPr="00A94F01" w:rsidRDefault="006062BB" w:rsidP="001578CA">
            <w:pPr>
              <w:jc w:val="center"/>
              <w:rPr>
                <w:b/>
              </w:rPr>
            </w:pPr>
            <w:r w:rsidRPr="00A94F01">
              <w:rPr>
                <w:b/>
              </w:rPr>
              <w:t>Is usage tracking required?</w:t>
            </w:r>
          </w:p>
        </w:tc>
        <w:tc>
          <w:tcPr>
            <w:tcW w:w="1849" w:type="dxa"/>
            <w:shd w:val="clear" w:color="auto" w:fill="95B3D7" w:themeFill="accent1" w:themeFillTint="99"/>
          </w:tcPr>
          <w:p w14:paraId="43818E7A" w14:textId="61712790" w:rsidR="006062BB" w:rsidRPr="00A94F01" w:rsidRDefault="006062BB" w:rsidP="001578CA">
            <w:pPr>
              <w:jc w:val="center"/>
              <w:rPr>
                <w:b/>
              </w:rPr>
            </w:pPr>
            <w:r w:rsidRPr="00A94F01">
              <w:rPr>
                <w:b/>
              </w:rPr>
              <w:t xml:space="preserve">How long </w:t>
            </w:r>
            <w:r w:rsidR="002A7C84" w:rsidRPr="00A94F01">
              <w:rPr>
                <w:b/>
              </w:rPr>
              <w:t>the data should</w:t>
            </w:r>
            <w:r w:rsidRPr="00A94F01">
              <w:rPr>
                <w:b/>
              </w:rPr>
              <w:t xml:space="preserve"> be preserved?</w:t>
            </w:r>
          </w:p>
        </w:tc>
        <w:tc>
          <w:tcPr>
            <w:tcW w:w="1849" w:type="dxa"/>
            <w:shd w:val="clear" w:color="auto" w:fill="95B3D7" w:themeFill="accent1" w:themeFillTint="99"/>
          </w:tcPr>
          <w:p w14:paraId="5C43AD12" w14:textId="608ED5F6" w:rsidR="006062BB" w:rsidRPr="00A94F01" w:rsidRDefault="006062BB" w:rsidP="001578CA">
            <w:pPr>
              <w:jc w:val="center"/>
              <w:rPr>
                <w:b/>
              </w:rPr>
            </w:pPr>
            <w:r w:rsidRPr="00A94F01">
              <w:rPr>
                <w:b/>
              </w:rPr>
              <w:t>Other usage restrictions</w:t>
            </w:r>
          </w:p>
        </w:tc>
      </w:tr>
      <w:tr w:rsidR="006062BB" w14:paraId="11C2F727" w14:textId="77777777" w:rsidTr="00E12362">
        <w:tc>
          <w:tcPr>
            <w:tcW w:w="1384" w:type="dxa"/>
          </w:tcPr>
          <w:p w14:paraId="38D8323F" w14:textId="0C654782" w:rsidR="006062BB" w:rsidRPr="00A94F01" w:rsidRDefault="006062BB" w:rsidP="006062BB">
            <w:r w:rsidRPr="00A94F01">
              <w:t>Human Brain Project</w:t>
            </w:r>
          </w:p>
        </w:tc>
        <w:tc>
          <w:tcPr>
            <w:tcW w:w="2312" w:type="dxa"/>
            <w:tcBorders>
              <w:bottom w:val="single" w:sz="4" w:space="0" w:color="auto"/>
            </w:tcBorders>
          </w:tcPr>
          <w:p w14:paraId="590C7E64" w14:textId="5BB5EE73" w:rsidR="006062BB" w:rsidRPr="00A94F01" w:rsidRDefault="00434C72" w:rsidP="00434C72">
            <w:pPr>
              <w:jc w:val="left"/>
              <w:rPr>
                <w:sz w:val="18"/>
                <w:szCs w:val="18"/>
                <w:lang w:val="en-US"/>
              </w:rPr>
            </w:pPr>
            <w:r w:rsidRPr="00A94F01">
              <w:rPr>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sz w:val="18"/>
                <w:szCs w:val="18"/>
              </w:rPr>
            </w:pPr>
          </w:p>
        </w:tc>
        <w:tc>
          <w:tcPr>
            <w:tcW w:w="1849" w:type="dxa"/>
            <w:tcBorders>
              <w:bottom w:val="single" w:sz="4" w:space="0" w:color="auto"/>
            </w:tcBorders>
          </w:tcPr>
          <w:p w14:paraId="3D0AE0CF" w14:textId="54F0B5B4" w:rsidR="006062BB" w:rsidRPr="00A94F01" w:rsidRDefault="00887EC0" w:rsidP="00434C72">
            <w:pPr>
              <w:jc w:val="left"/>
              <w:rPr>
                <w:sz w:val="18"/>
                <w:szCs w:val="18"/>
              </w:rPr>
            </w:pPr>
            <w:r w:rsidRPr="00A94F01">
              <w:rPr>
                <w:sz w:val="18"/>
                <w:szCs w:val="18"/>
              </w:rPr>
              <w:t>Long-term</w:t>
            </w:r>
          </w:p>
        </w:tc>
        <w:tc>
          <w:tcPr>
            <w:tcW w:w="1849" w:type="dxa"/>
          </w:tcPr>
          <w:p w14:paraId="7B43D4EC" w14:textId="77777777" w:rsidR="00887EC0" w:rsidRPr="00A94F01" w:rsidRDefault="00887EC0" w:rsidP="00887EC0">
            <w:pPr>
              <w:jc w:val="left"/>
              <w:rPr>
                <w:sz w:val="18"/>
                <w:szCs w:val="18"/>
                <w:lang w:val="en-US"/>
              </w:rPr>
            </w:pPr>
            <w:r w:rsidRPr="00A94F01">
              <w:rPr>
                <w:sz w:val="18"/>
                <w:szCs w:val="18"/>
                <w:lang w:val="en-US"/>
              </w:rPr>
              <w:t>Tier 1 - Restricted use: Data developing analysis algorithms</w:t>
            </w:r>
            <w:r w:rsidRPr="00A94F01">
              <w:rPr>
                <w:sz w:val="18"/>
                <w:szCs w:val="18"/>
                <w:lang w:val="en-US"/>
              </w:rPr>
              <w:br/>
            </w:r>
          </w:p>
          <w:p w14:paraId="2F2B3EF8" w14:textId="1A52AAEF" w:rsidR="00887EC0" w:rsidRPr="00A94F01" w:rsidRDefault="00887EC0" w:rsidP="00887EC0">
            <w:pPr>
              <w:jc w:val="left"/>
              <w:rPr>
                <w:sz w:val="18"/>
                <w:szCs w:val="18"/>
                <w:lang w:val="en-US"/>
              </w:rPr>
            </w:pPr>
            <w:r w:rsidRPr="00A94F01">
              <w:rPr>
                <w:sz w:val="18"/>
                <w:szCs w:val="18"/>
                <w:lang w:val="en-US"/>
              </w:rPr>
              <w:t>Tier 2 - Restricted Use: Data available non</w:t>
            </w:r>
            <w:r w:rsidR="004A340A" w:rsidRPr="00A94F01">
              <w:rPr>
                <w:sz w:val="18"/>
                <w:szCs w:val="18"/>
                <w:lang w:val="en-US"/>
              </w:rPr>
              <w:t>-</w:t>
            </w:r>
            <w:r w:rsidRPr="00A94F01">
              <w:rPr>
                <w:sz w:val="18"/>
                <w:szCs w:val="18"/>
                <w:lang w:val="en-US"/>
              </w:rPr>
              <w:t>conflicting research questions</w:t>
            </w:r>
            <w:r w:rsidRPr="00A94F01">
              <w:rPr>
                <w:sz w:val="18"/>
                <w:szCs w:val="18"/>
                <w:lang w:val="en-US"/>
              </w:rPr>
              <w:br/>
            </w:r>
          </w:p>
          <w:p w14:paraId="655F3D63" w14:textId="1C946E31" w:rsidR="006062BB" w:rsidRPr="00A94F01" w:rsidRDefault="00887EC0" w:rsidP="00434C72">
            <w:pPr>
              <w:jc w:val="left"/>
              <w:rPr>
                <w:sz w:val="18"/>
                <w:szCs w:val="18"/>
                <w:lang w:val="en-US"/>
              </w:rPr>
            </w:pPr>
            <w:r w:rsidRPr="00A94F01">
              <w:rPr>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roofErr w:type="spellStart"/>
            <w:r w:rsidRPr="00A94F01">
              <w:t>MoBRAIN</w:t>
            </w:r>
            <w:proofErr w:type="spellEnd"/>
          </w:p>
        </w:tc>
        <w:tc>
          <w:tcPr>
            <w:tcW w:w="2312" w:type="dxa"/>
            <w:shd w:val="pct15" w:color="auto" w:fill="auto"/>
          </w:tcPr>
          <w:p w14:paraId="5EF86255" w14:textId="71497610" w:rsidR="006062BB" w:rsidRPr="00A94F01" w:rsidRDefault="006062BB" w:rsidP="00434C72">
            <w:pPr>
              <w:jc w:val="left"/>
              <w:rPr>
                <w:sz w:val="18"/>
                <w:szCs w:val="18"/>
              </w:rPr>
            </w:pPr>
          </w:p>
        </w:tc>
        <w:tc>
          <w:tcPr>
            <w:tcW w:w="1848" w:type="dxa"/>
            <w:shd w:val="pct15" w:color="auto" w:fill="auto"/>
          </w:tcPr>
          <w:p w14:paraId="79E149E4" w14:textId="75239649" w:rsidR="006062BB" w:rsidRPr="00A94F01" w:rsidRDefault="006062BB" w:rsidP="00434C72">
            <w:pPr>
              <w:jc w:val="left"/>
              <w:rPr>
                <w:sz w:val="18"/>
                <w:szCs w:val="18"/>
              </w:rPr>
            </w:pPr>
          </w:p>
        </w:tc>
        <w:tc>
          <w:tcPr>
            <w:tcW w:w="1849" w:type="dxa"/>
            <w:shd w:val="pct15" w:color="auto" w:fill="auto"/>
          </w:tcPr>
          <w:p w14:paraId="52DCA910" w14:textId="316E724C" w:rsidR="006062BB" w:rsidRPr="00A94F01" w:rsidRDefault="006062BB" w:rsidP="00434C72">
            <w:pPr>
              <w:jc w:val="left"/>
              <w:rPr>
                <w:sz w:val="18"/>
                <w:szCs w:val="18"/>
                <w:lang w:val="en-US"/>
              </w:rPr>
            </w:pPr>
          </w:p>
        </w:tc>
        <w:tc>
          <w:tcPr>
            <w:tcW w:w="1849" w:type="dxa"/>
          </w:tcPr>
          <w:p w14:paraId="764EA0C1" w14:textId="6738FC21" w:rsidR="006062BB" w:rsidRPr="00A94F01" w:rsidRDefault="00E22845" w:rsidP="00434C72">
            <w:pPr>
              <w:jc w:val="left"/>
              <w:rPr>
                <w:sz w:val="18"/>
                <w:szCs w:val="18"/>
                <w:lang w:val="en-US"/>
              </w:rPr>
            </w:pPr>
            <w:r w:rsidRPr="00E22845">
              <w:rPr>
                <w:sz w:val="18"/>
                <w:szCs w:val="18"/>
                <w:lang w:val="en-US"/>
              </w:rPr>
              <w:t>Most data is private to investigators, but interpreted data are usually made public in open databases upon publication.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r w:rsidRPr="00A94F01">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sz w:val="18"/>
                <w:szCs w:val="18"/>
              </w:rPr>
            </w:pPr>
          </w:p>
        </w:tc>
        <w:tc>
          <w:tcPr>
            <w:tcW w:w="1849" w:type="dxa"/>
            <w:tcBorders>
              <w:bottom w:val="single" w:sz="4" w:space="0" w:color="auto"/>
            </w:tcBorders>
          </w:tcPr>
          <w:p w14:paraId="27A626FD" w14:textId="1AD8658D" w:rsidR="006062BB" w:rsidRPr="00A94F01" w:rsidRDefault="00887EC0" w:rsidP="00434C72">
            <w:pPr>
              <w:jc w:val="left"/>
              <w:rPr>
                <w:sz w:val="18"/>
                <w:szCs w:val="18"/>
                <w:lang w:val="en-US"/>
              </w:rPr>
            </w:pPr>
            <w:r w:rsidRPr="00A94F01">
              <w:rPr>
                <w:sz w:val="18"/>
                <w:szCs w:val="18"/>
                <w:lang w:val="en-US"/>
              </w:rPr>
              <w:t xml:space="preserve">Oviedo Convention (ETS 164), the Helsinki Declaration, the OECD Guidelines for Human </w:t>
            </w:r>
            <w:proofErr w:type="spellStart"/>
            <w:r w:rsidRPr="00A94F01">
              <w:rPr>
                <w:sz w:val="18"/>
                <w:szCs w:val="18"/>
                <w:lang w:val="en-US"/>
              </w:rPr>
              <w:t>Biobanks</w:t>
            </w:r>
            <w:proofErr w:type="spellEnd"/>
            <w:r w:rsidRPr="00A94F01">
              <w:rPr>
                <w:sz w:val="18"/>
                <w:szCs w:val="18"/>
                <w:lang w:val="en-US"/>
              </w:rPr>
              <w:t xml:space="preserve"> and Genetic </w:t>
            </w:r>
            <w:r w:rsidRPr="00A94F01">
              <w:rPr>
                <w:sz w:val="18"/>
                <w:szCs w:val="18"/>
                <w:lang w:val="en-US"/>
              </w:rPr>
              <w:lastRenderedPageBreak/>
              <w:t>Research Databases (HBGRD) (OECD, 2009) or the Directive 95/46/EC on the Protection of Personal Data.</w:t>
            </w:r>
          </w:p>
        </w:tc>
      </w:tr>
      <w:tr w:rsidR="00E12362" w14:paraId="467A7012" w14:textId="77777777" w:rsidTr="00E96D6E">
        <w:tc>
          <w:tcPr>
            <w:tcW w:w="1384" w:type="dxa"/>
          </w:tcPr>
          <w:p w14:paraId="299B751B" w14:textId="1D30ED23" w:rsidR="00E12362" w:rsidRPr="00A94F01" w:rsidRDefault="00E12362" w:rsidP="006062BB">
            <w:r w:rsidRPr="00A94F01">
              <w:lastRenderedPageBreak/>
              <w:t>EMSO</w:t>
            </w:r>
          </w:p>
        </w:tc>
        <w:tc>
          <w:tcPr>
            <w:tcW w:w="2312" w:type="dxa"/>
            <w:tcBorders>
              <w:bottom w:val="single" w:sz="4" w:space="0" w:color="auto"/>
            </w:tcBorders>
            <w:shd w:val="pct15" w:color="auto" w:fill="auto"/>
          </w:tcPr>
          <w:p w14:paraId="4BE860BA" w14:textId="4B1C8F1B" w:rsidR="00E12362" w:rsidRPr="00A94F01" w:rsidRDefault="00E12362" w:rsidP="00434C72">
            <w:pPr>
              <w:jc w:val="left"/>
              <w:rPr>
                <w:sz w:val="18"/>
                <w:szCs w:val="18"/>
              </w:rPr>
            </w:pPr>
          </w:p>
        </w:tc>
        <w:tc>
          <w:tcPr>
            <w:tcW w:w="1848" w:type="dxa"/>
            <w:tcBorders>
              <w:bottom w:val="single" w:sz="4" w:space="0" w:color="auto"/>
            </w:tcBorders>
            <w:shd w:val="pct15" w:color="auto" w:fill="auto"/>
          </w:tcPr>
          <w:p w14:paraId="2CD3AA32" w14:textId="450AD1B9" w:rsidR="00E12362" w:rsidRPr="00A94F01" w:rsidRDefault="00E12362" w:rsidP="00434C72">
            <w:pPr>
              <w:jc w:val="left"/>
              <w:rPr>
                <w:sz w:val="18"/>
                <w:szCs w:val="18"/>
              </w:rPr>
            </w:pPr>
          </w:p>
        </w:tc>
        <w:tc>
          <w:tcPr>
            <w:tcW w:w="1849" w:type="dxa"/>
            <w:tcBorders>
              <w:bottom w:val="single" w:sz="4" w:space="0" w:color="auto"/>
            </w:tcBorders>
            <w:shd w:val="pct15" w:color="auto" w:fill="auto"/>
          </w:tcPr>
          <w:p w14:paraId="4F3505D9" w14:textId="277816AE" w:rsidR="00E12362" w:rsidRPr="00A94F01" w:rsidRDefault="00E12362" w:rsidP="00434C72">
            <w:pPr>
              <w:jc w:val="left"/>
              <w:rPr>
                <w:sz w:val="18"/>
                <w:szCs w:val="18"/>
              </w:rPr>
            </w:pPr>
          </w:p>
        </w:tc>
        <w:tc>
          <w:tcPr>
            <w:tcW w:w="1849" w:type="dxa"/>
            <w:tcBorders>
              <w:bottom w:val="single" w:sz="4" w:space="0" w:color="auto"/>
            </w:tcBorders>
            <w:shd w:val="pct15" w:color="auto" w:fill="auto"/>
          </w:tcPr>
          <w:p w14:paraId="402E2CD3" w14:textId="2F994EFD" w:rsidR="00E12362" w:rsidRPr="00A94F01" w:rsidRDefault="00E12362" w:rsidP="00434C72">
            <w:pPr>
              <w:jc w:val="left"/>
              <w:rPr>
                <w:sz w:val="18"/>
                <w:szCs w:val="18"/>
              </w:rPr>
            </w:pPr>
          </w:p>
        </w:tc>
      </w:tr>
      <w:tr w:rsidR="00E12362" w14:paraId="1C1C7F71" w14:textId="77777777" w:rsidTr="00377AAE">
        <w:tc>
          <w:tcPr>
            <w:tcW w:w="1384" w:type="dxa"/>
          </w:tcPr>
          <w:p w14:paraId="622A3F13" w14:textId="79062C61" w:rsidR="00E12362" w:rsidRPr="00A94F01" w:rsidRDefault="00E12362" w:rsidP="006062BB">
            <w:proofErr w:type="spellStart"/>
            <w:r w:rsidRPr="00A94F01">
              <w:t>LifeWatch</w:t>
            </w:r>
            <w:proofErr w:type="spellEnd"/>
          </w:p>
        </w:tc>
        <w:tc>
          <w:tcPr>
            <w:tcW w:w="2312" w:type="dxa"/>
            <w:shd w:val="pct15" w:color="auto" w:fill="auto"/>
          </w:tcPr>
          <w:p w14:paraId="09C2A242" w14:textId="45E6C5AA" w:rsidR="00E12362" w:rsidRPr="00A94F01" w:rsidRDefault="00E12362" w:rsidP="00434C72">
            <w:pPr>
              <w:jc w:val="left"/>
              <w:rPr>
                <w:sz w:val="18"/>
                <w:szCs w:val="18"/>
              </w:rPr>
            </w:pPr>
          </w:p>
        </w:tc>
        <w:tc>
          <w:tcPr>
            <w:tcW w:w="1848" w:type="dxa"/>
            <w:shd w:val="pct15" w:color="auto" w:fill="auto"/>
          </w:tcPr>
          <w:p w14:paraId="0AD7761A" w14:textId="42941497" w:rsidR="00E12362" w:rsidRPr="00A94F01" w:rsidRDefault="00E12362" w:rsidP="00434C72">
            <w:pPr>
              <w:jc w:val="left"/>
              <w:rPr>
                <w:sz w:val="18"/>
                <w:szCs w:val="18"/>
              </w:rPr>
            </w:pPr>
          </w:p>
        </w:tc>
        <w:tc>
          <w:tcPr>
            <w:tcW w:w="1849" w:type="dxa"/>
            <w:shd w:val="clear" w:color="auto" w:fill="auto"/>
          </w:tcPr>
          <w:p w14:paraId="06DA78CC" w14:textId="1E7E7710" w:rsidR="00E12362" w:rsidRPr="00A94F01" w:rsidRDefault="00EE112F" w:rsidP="00434C72">
            <w:pPr>
              <w:jc w:val="left"/>
              <w:rPr>
                <w:sz w:val="18"/>
                <w:szCs w:val="18"/>
              </w:rPr>
            </w:pPr>
            <w:r>
              <w:rPr>
                <w:sz w:val="18"/>
                <w:szCs w:val="18"/>
              </w:rPr>
              <w:t>Long-</w:t>
            </w:r>
            <w:r w:rsidR="00E96D6E">
              <w:rPr>
                <w:sz w:val="18"/>
                <w:szCs w:val="18"/>
              </w:rPr>
              <w:t>term</w:t>
            </w:r>
          </w:p>
        </w:tc>
        <w:tc>
          <w:tcPr>
            <w:tcW w:w="1849" w:type="dxa"/>
            <w:shd w:val="clear" w:color="auto" w:fill="auto"/>
          </w:tcPr>
          <w:p w14:paraId="0658EA2D" w14:textId="6E700F0C" w:rsidR="00E12362" w:rsidRPr="00A94F01" w:rsidRDefault="00E96D6E" w:rsidP="00434C72">
            <w:pPr>
              <w:jc w:val="left"/>
              <w:rPr>
                <w:sz w:val="18"/>
                <w:szCs w:val="18"/>
              </w:rPr>
            </w:pPr>
            <w:r w:rsidRPr="00E96D6E">
              <w:rPr>
                <w:bCs/>
                <w:sz w:val="18"/>
                <w:szCs w:val="18"/>
              </w:rPr>
              <w:t>For managers IPA system at IFCA (similar to LDAP). Users TBD.</w:t>
            </w:r>
          </w:p>
        </w:tc>
      </w:tr>
      <w:tr w:rsidR="00E12362" w14:paraId="5EEADF88" w14:textId="77777777" w:rsidTr="00E12362">
        <w:tc>
          <w:tcPr>
            <w:tcW w:w="1384" w:type="dxa"/>
          </w:tcPr>
          <w:p w14:paraId="0C51C348" w14:textId="7CE18F2E" w:rsidR="00E12362" w:rsidRPr="00A94F01" w:rsidRDefault="00E12362" w:rsidP="006062BB">
            <w:r w:rsidRPr="00A94F01">
              <w:t>Agrodat.hu</w:t>
            </w:r>
          </w:p>
        </w:tc>
        <w:tc>
          <w:tcPr>
            <w:tcW w:w="2312" w:type="dxa"/>
            <w:shd w:val="pct15" w:color="auto" w:fill="auto"/>
          </w:tcPr>
          <w:p w14:paraId="37BD6198" w14:textId="501DD956" w:rsidR="00E12362" w:rsidRPr="00A94F01" w:rsidRDefault="00E12362" w:rsidP="00434C72">
            <w:pPr>
              <w:jc w:val="left"/>
              <w:rPr>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sz w:val="18"/>
                <w:szCs w:val="18"/>
              </w:rPr>
            </w:pPr>
          </w:p>
        </w:tc>
        <w:tc>
          <w:tcPr>
            <w:tcW w:w="1849" w:type="dxa"/>
            <w:shd w:val="pct15" w:color="auto" w:fill="auto"/>
          </w:tcPr>
          <w:p w14:paraId="356B2928" w14:textId="632C2876" w:rsidR="00E12362" w:rsidRPr="00A94F01" w:rsidRDefault="00E12362" w:rsidP="00434C72">
            <w:pPr>
              <w:jc w:val="left"/>
              <w:rPr>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sz w:val="18"/>
                <w:szCs w:val="18"/>
              </w:rPr>
            </w:pPr>
          </w:p>
        </w:tc>
      </w:tr>
      <w:tr w:rsidR="00E12362" w14:paraId="2A086D69" w14:textId="77777777" w:rsidTr="00E12362">
        <w:tc>
          <w:tcPr>
            <w:tcW w:w="1384" w:type="dxa"/>
          </w:tcPr>
          <w:p w14:paraId="738E51B9" w14:textId="743EC0FB" w:rsidR="00E12362" w:rsidRPr="00A94F01" w:rsidRDefault="00E12362" w:rsidP="006062BB">
            <w:proofErr w:type="spellStart"/>
            <w:r w:rsidRPr="00A94F01">
              <w:t>agINFRA</w:t>
            </w:r>
            <w:proofErr w:type="spellEnd"/>
          </w:p>
        </w:tc>
        <w:tc>
          <w:tcPr>
            <w:tcW w:w="2312" w:type="dxa"/>
            <w:tcBorders>
              <w:bottom w:val="single" w:sz="4" w:space="0" w:color="auto"/>
            </w:tcBorders>
          </w:tcPr>
          <w:p w14:paraId="35E226EF" w14:textId="331CD69D" w:rsidR="00E12362" w:rsidRPr="00A94F01" w:rsidRDefault="00E12362" w:rsidP="00434C72">
            <w:pPr>
              <w:jc w:val="left"/>
              <w:rPr>
                <w:sz w:val="18"/>
                <w:szCs w:val="18"/>
              </w:rPr>
            </w:pPr>
            <w:r w:rsidRPr="00A94F01">
              <w:rPr>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sz w:val="18"/>
                <w:szCs w:val="18"/>
              </w:rPr>
            </w:pPr>
          </w:p>
        </w:tc>
        <w:tc>
          <w:tcPr>
            <w:tcW w:w="1849" w:type="dxa"/>
            <w:tcBorders>
              <w:bottom w:val="single" w:sz="4" w:space="0" w:color="auto"/>
            </w:tcBorders>
          </w:tcPr>
          <w:p w14:paraId="5409DF4A" w14:textId="5AF83E36" w:rsidR="00E12362" w:rsidRPr="00A94F01" w:rsidRDefault="00E12362" w:rsidP="00434C72">
            <w:pPr>
              <w:jc w:val="left"/>
              <w:rPr>
                <w:sz w:val="18"/>
                <w:szCs w:val="18"/>
                <w:lang w:val="en-US"/>
              </w:rPr>
            </w:pPr>
            <w:r w:rsidRPr="00A94F01">
              <w:rPr>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sz w:val="18"/>
                <w:szCs w:val="18"/>
              </w:rPr>
            </w:pPr>
          </w:p>
        </w:tc>
      </w:tr>
      <w:tr w:rsidR="00E12362" w14:paraId="30033892" w14:textId="77777777" w:rsidTr="00E12362">
        <w:tc>
          <w:tcPr>
            <w:tcW w:w="1384" w:type="dxa"/>
          </w:tcPr>
          <w:p w14:paraId="6A2FA91B" w14:textId="069E004D" w:rsidR="00E12362" w:rsidRPr="00A94F01" w:rsidRDefault="00E12362" w:rsidP="006062BB">
            <w:r w:rsidRPr="00A94F01">
              <w:t>CTA</w:t>
            </w:r>
          </w:p>
        </w:tc>
        <w:tc>
          <w:tcPr>
            <w:tcW w:w="2312" w:type="dxa"/>
            <w:shd w:val="pct15" w:color="auto" w:fill="auto"/>
          </w:tcPr>
          <w:p w14:paraId="41776A31" w14:textId="0E524396" w:rsidR="00E12362" w:rsidRPr="00A94F01" w:rsidRDefault="00E12362" w:rsidP="00434C72">
            <w:pPr>
              <w:jc w:val="left"/>
              <w:rPr>
                <w:sz w:val="18"/>
                <w:szCs w:val="18"/>
              </w:rPr>
            </w:pPr>
          </w:p>
        </w:tc>
        <w:tc>
          <w:tcPr>
            <w:tcW w:w="1848" w:type="dxa"/>
            <w:shd w:val="pct15" w:color="auto" w:fill="auto"/>
          </w:tcPr>
          <w:p w14:paraId="1D31BD88" w14:textId="1B5015FF" w:rsidR="00E12362" w:rsidRPr="00A94F01" w:rsidRDefault="00E12362" w:rsidP="00434C72">
            <w:pPr>
              <w:jc w:val="left"/>
              <w:rPr>
                <w:sz w:val="18"/>
                <w:szCs w:val="18"/>
              </w:rPr>
            </w:pPr>
          </w:p>
        </w:tc>
        <w:tc>
          <w:tcPr>
            <w:tcW w:w="1849" w:type="dxa"/>
            <w:shd w:val="pct15" w:color="auto" w:fill="auto"/>
          </w:tcPr>
          <w:p w14:paraId="1840DB2F" w14:textId="44A1CD6A" w:rsidR="00E12362" w:rsidRPr="00A94F01" w:rsidRDefault="00E12362" w:rsidP="00434C72">
            <w:pPr>
              <w:jc w:val="left"/>
              <w:rPr>
                <w:sz w:val="18"/>
                <w:szCs w:val="18"/>
              </w:rPr>
            </w:pPr>
          </w:p>
        </w:tc>
        <w:tc>
          <w:tcPr>
            <w:tcW w:w="1849" w:type="dxa"/>
            <w:shd w:val="pct15" w:color="auto" w:fill="auto"/>
          </w:tcPr>
          <w:p w14:paraId="0B254636" w14:textId="310269CE" w:rsidR="00E12362" w:rsidRPr="00A94F01" w:rsidRDefault="00E12362" w:rsidP="00434C72">
            <w:pPr>
              <w:jc w:val="left"/>
              <w:rPr>
                <w:sz w:val="18"/>
                <w:szCs w:val="18"/>
              </w:rPr>
            </w:pPr>
          </w:p>
        </w:tc>
      </w:tr>
      <w:tr w:rsidR="00E12362" w14:paraId="36B92FDB" w14:textId="77777777" w:rsidTr="00E12362">
        <w:tc>
          <w:tcPr>
            <w:tcW w:w="1384" w:type="dxa"/>
          </w:tcPr>
          <w:p w14:paraId="22B0DA1E" w14:textId="796DC54A" w:rsidR="00E12362" w:rsidRPr="00A94F01" w:rsidRDefault="00E12362" w:rsidP="006062BB">
            <w:proofErr w:type="spellStart"/>
            <w:r w:rsidRPr="00A94F01">
              <w:t>LoFAR</w:t>
            </w:r>
            <w:proofErr w:type="spellEnd"/>
          </w:p>
        </w:tc>
        <w:tc>
          <w:tcPr>
            <w:tcW w:w="2312" w:type="dxa"/>
          </w:tcPr>
          <w:p w14:paraId="75AC7B4D" w14:textId="5E472A82" w:rsidR="00E12362" w:rsidRPr="00A94F01" w:rsidRDefault="00E12362" w:rsidP="00434C72">
            <w:pPr>
              <w:jc w:val="left"/>
              <w:rPr>
                <w:sz w:val="18"/>
                <w:szCs w:val="18"/>
                <w:lang w:val="en-US"/>
              </w:rPr>
            </w:pPr>
            <w:r w:rsidRPr="00A94F01">
              <w:rPr>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sz w:val="18"/>
                <w:szCs w:val="18"/>
              </w:rPr>
            </w:pPr>
          </w:p>
        </w:tc>
        <w:tc>
          <w:tcPr>
            <w:tcW w:w="1849" w:type="dxa"/>
            <w:tcBorders>
              <w:bottom w:val="single" w:sz="4" w:space="0" w:color="auto"/>
            </w:tcBorders>
          </w:tcPr>
          <w:p w14:paraId="1414CECB" w14:textId="00778C97" w:rsidR="00E12362" w:rsidRPr="00A94F01" w:rsidRDefault="00E12362" w:rsidP="00434C72">
            <w:pPr>
              <w:jc w:val="left"/>
              <w:rPr>
                <w:sz w:val="18"/>
                <w:szCs w:val="18"/>
              </w:rPr>
            </w:pPr>
            <w:r w:rsidRPr="00A94F01">
              <w:rPr>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sz w:val="18"/>
                <w:szCs w:val="18"/>
              </w:rPr>
            </w:pPr>
            <w:r w:rsidRPr="00A94F01">
              <w:rPr>
                <w:sz w:val="18"/>
                <w:szCs w:val="18"/>
              </w:rPr>
              <w:t>None</w:t>
            </w:r>
          </w:p>
        </w:tc>
      </w:tr>
      <w:tr w:rsidR="00E12362" w14:paraId="0AEF0BD5" w14:textId="77777777" w:rsidTr="00E12362">
        <w:tc>
          <w:tcPr>
            <w:tcW w:w="1384" w:type="dxa"/>
          </w:tcPr>
          <w:p w14:paraId="6C633996" w14:textId="0FA59B4F" w:rsidR="00E12362" w:rsidRPr="00A94F01" w:rsidRDefault="00E12362" w:rsidP="006062BB">
            <w:r w:rsidRPr="00A94F01">
              <w:t>CANFAR</w:t>
            </w:r>
          </w:p>
        </w:tc>
        <w:tc>
          <w:tcPr>
            <w:tcW w:w="2312" w:type="dxa"/>
          </w:tcPr>
          <w:p w14:paraId="35A51EC3" w14:textId="37B3C665" w:rsidR="00E12362" w:rsidRPr="00A94F01" w:rsidRDefault="00E12362" w:rsidP="00434C72">
            <w:pPr>
              <w:jc w:val="left"/>
              <w:rPr>
                <w:sz w:val="18"/>
                <w:szCs w:val="18"/>
              </w:rPr>
            </w:pPr>
            <w:r w:rsidRPr="00A94F01">
              <w:rPr>
                <w:sz w:val="18"/>
                <w:szCs w:val="18"/>
              </w:rPr>
              <w:t>Typically public after 1 year</w:t>
            </w:r>
          </w:p>
        </w:tc>
        <w:tc>
          <w:tcPr>
            <w:tcW w:w="1848" w:type="dxa"/>
            <w:shd w:val="pct15" w:color="auto" w:fill="auto"/>
          </w:tcPr>
          <w:p w14:paraId="1A99EEA4" w14:textId="48B05D91" w:rsidR="00E12362" w:rsidRPr="00A94F01" w:rsidRDefault="00E12362" w:rsidP="00434C72">
            <w:pPr>
              <w:jc w:val="left"/>
              <w:rPr>
                <w:sz w:val="18"/>
                <w:szCs w:val="18"/>
              </w:rPr>
            </w:pPr>
          </w:p>
        </w:tc>
        <w:tc>
          <w:tcPr>
            <w:tcW w:w="1849" w:type="dxa"/>
            <w:shd w:val="pct15" w:color="auto" w:fill="auto"/>
          </w:tcPr>
          <w:p w14:paraId="1E64CE37" w14:textId="286CBBFB" w:rsidR="00E12362" w:rsidRPr="00A94F01" w:rsidRDefault="00E12362" w:rsidP="00434C72">
            <w:pPr>
              <w:jc w:val="left"/>
              <w:rPr>
                <w:sz w:val="18"/>
                <w:szCs w:val="18"/>
              </w:rPr>
            </w:pPr>
          </w:p>
        </w:tc>
        <w:tc>
          <w:tcPr>
            <w:tcW w:w="1849" w:type="dxa"/>
            <w:shd w:val="pct15" w:color="auto" w:fill="auto"/>
          </w:tcPr>
          <w:p w14:paraId="1C47D625" w14:textId="04F79070" w:rsidR="00E12362" w:rsidRPr="00A94F01" w:rsidRDefault="00E12362" w:rsidP="00434C72">
            <w:pPr>
              <w:jc w:val="left"/>
              <w:rPr>
                <w:sz w:val="18"/>
                <w:szCs w:val="18"/>
              </w:rPr>
            </w:pPr>
          </w:p>
        </w:tc>
      </w:tr>
    </w:tbl>
    <w:p w14:paraId="7250D0F2" w14:textId="77777777" w:rsidR="006062BB" w:rsidRDefault="006062BB" w:rsidP="006062BB">
      <w:pPr>
        <w:rPr>
          <w:rFonts w:ascii="Times New Roman" w:hAnsi="Times New Roman"/>
        </w:rPr>
      </w:pPr>
    </w:p>
    <w:p w14:paraId="216CD05F" w14:textId="062BAB27" w:rsidR="006062BB" w:rsidRDefault="00887EC0" w:rsidP="00CE4CB1">
      <w:pPr>
        <w:pStyle w:val="Heading3"/>
      </w:pPr>
      <w:bookmarkStart w:id="27" w:name="_Toc428792455"/>
      <w:r>
        <w:t>Data characteristics</w:t>
      </w:r>
      <w:bookmarkEnd w:id="27"/>
    </w:p>
    <w:tbl>
      <w:tblPr>
        <w:tblStyle w:val="TableGrid"/>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2A7C84">
        <w:tc>
          <w:tcPr>
            <w:tcW w:w="1540" w:type="dxa"/>
            <w:shd w:val="clear" w:color="auto" w:fill="95B3D7" w:themeFill="accent1" w:themeFillTint="99"/>
          </w:tcPr>
          <w:p w14:paraId="21F35C9E" w14:textId="18E4B877" w:rsidR="00887EC0" w:rsidRPr="00A94F01" w:rsidRDefault="00887EC0" w:rsidP="001578CA">
            <w:pPr>
              <w:jc w:val="center"/>
              <w:rPr>
                <w:b/>
              </w:rPr>
            </w:pPr>
            <w:r w:rsidRPr="00A94F01">
              <w:rPr>
                <w:b/>
              </w:rPr>
              <w:t>Community name</w:t>
            </w:r>
          </w:p>
        </w:tc>
        <w:tc>
          <w:tcPr>
            <w:tcW w:w="1540" w:type="dxa"/>
            <w:shd w:val="clear" w:color="auto" w:fill="95B3D7" w:themeFill="accent1" w:themeFillTint="99"/>
          </w:tcPr>
          <w:p w14:paraId="1034ECDF" w14:textId="198569B3" w:rsidR="00887EC0" w:rsidRPr="00A94F01" w:rsidRDefault="00887EC0" w:rsidP="001578CA">
            <w:pPr>
              <w:jc w:val="center"/>
              <w:rPr>
                <w:b/>
              </w:rPr>
            </w:pPr>
            <w:r w:rsidRPr="00A94F01">
              <w:rPr>
                <w:b/>
              </w:rPr>
              <w:t>Typical object sizes</w:t>
            </w:r>
          </w:p>
        </w:tc>
        <w:tc>
          <w:tcPr>
            <w:tcW w:w="1540" w:type="dxa"/>
            <w:shd w:val="clear" w:color="auto" w:fill="95B3D7" w:themeFill="accent1" w:themeFillTint="99"/>
          </w:tcPr>
          <w:p w14:paraId="596FE7D3" w14:textId="38FFBEDE" w:rsidR="00887EC0" w:rsidRPr="00A94F01" w:rsidRDefault="00887EC0" w:rsidP="001578CA">
            <w:pPr>
              <w:jc w:val="center"/>
              <w:rPr>
                <w:b/>
              </w:rPr>
            </w:pPr>
            <w:r w:rsidRPr="00A94F01">
              <w:rPr>
                <w:b/>
              </w:rPr>
              <w:t>Overall collection size estimate</w:t>
            </w:r>
          </w:p>
        </w:tc>
        <w:tc>
          <w:tcPr>
            <w:tcW w:w="1540" w:type="dxa"/>
            <w:shd w:val="clear" w:color="auto" w:fill="95B3D7" w:themeFill="accent1" w:themeFillTint="99"/>
          </w:tcPr>
          <w:p w14:paraId="351D6810" w14:textId="464A1F78" w:rsidR="00887EC0" w:rsidRPr="00A94F01" w:rsidRDefault="00887EC0" w:rsidP="001578CA">
            <w:pPr>
              <w:jc w:val="center"/>
              <w:rPr>
                <w:b/>
              </w:rPr>
            </w:pPr>
            <w:r w:rsidRPr="00A94F01">
              <w:rPr>
                <w:b/>
              </w:rPr>
              <w:t>Data formats</w:t>
            </w:r>
          </w:p>
        </w:tc>
        <w:tc>
          <w:tcPr>
            <w:tcW w:w="1541" w:type="dxa"/>
            <w:shd w:val="clear" w:color="auto" w:fill="95B3D7" w:themeFill="accent1" w:themeFillTint="99"/>
          </w:tcPr>
          <w:p w14:paraId="442E028E" w14:textId="24A609C0" w:rsidR="00887EC0" w:rsidRPr="00A94F01" w:rsidRDefault="00887EC0" w:rsidP="001578CA">
            <w:pPr>
              <w:jc w:val="center"/>
              <w:rPr>
                <w:b/>
              </w:rPr>
            </w:pPr>
            <w:r w:rsidRPr="00A94F01">
              <w:rPr>
                <w:b/>
              </w:rPr>
              <w:t>Current data management technologies used</w:t>
            </w:r>
          </w:p>
        </w:tc>
        <w:tc>
          <w:tcPr>
            <w:tcW w:w="1541" w:type="dxa"/>
            <w:shd w:val="clear" w:color="auto" w:fill="95B3D7" w:themeFill="accent1" w:themeFillTint="99"/>
          </w:tcPr>
          <w:p w14:paraId="3424EC23" w14:textId="10D0C559" w:rsidR="00887EC0" w:rsidRPr="00A94F01" w:rsidRDefault="00887EC0" w:rsidP="001578CA">
            <w:pPr>
              <w:jc w:val="center"/>
              <w:rPr>
                <w:b/>
              </w:rPr>
            </w:pPr>
            <w:r w:rsidRPr="00A94F01">
              <w:rPr>
                <w:b/>
              </w:rPr>
              <w:t>Open data access protocols</w:t>
            </w:r>
          </w:p>
        </w:tc>
      </w:tr>
      <w:tr w:rsidR="00887EC0" w14:paraId="0DC6894D" w14:textId="77777777" w:rsidTr="00E12362">
        <w:tc>
          <w:tcPr>
            <w:tcW w:w="1540" w:type="dxa"/>
          </w:tcPr>
          <w:p w14:paraId="636D8C12" w14:textId="043E409D" w:rsidR="00887EC0" w:rsidRPr="00A94F01" w:rsidRDefault="00887EC0" w:rsidP="006062BB">
            <w:r w:rsidRPr="00A94F01">
              <w:t>Human Brain Project</w:t>
            </w:r>
          </w:p>
        </w:tc>
        <w:tc>
          <w:tcPr>
            <w:tcW w:w="1540" w:type="dxa"/>
          </w:tcPr>
          <w:p w14:paraId="7CA389F1" w14:textId="5B0F3E19" w:rsidR="00887EC0" w:rsidRPr="00A94F01" w:rsidRDefault="00887EC0" w:rsidP="006062BB">
            <w:pPr>
              <w:rPr>
                <w:sz w:val="18"/>
                <w:szCs w:val="18"/>
                <w:lang w:val="en-US"/>
              </w:rPr>
            </w:pPr>
            <w:r w:rsidRPr="00A94F01">
              <w:rPr>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sz w:val="18"/>
                <w:szCs w:val="18"/>
                <w:lang w:val="en-US"/>
              </w:rPr>
            </w:pPr>
            <w:r w:rsidRPr="00A94F01">
              <w:rPr>
                <w:sz w:val="18"/>
                <w:szCs w:val="18"/>
                <w:lang w:val="en-US"/>
              </w:rPr>
              <w:t>O(10PB) currently—will grow to O(1000PB) within next 5-10 years</w:t>
            </w:r>
          </w:p>
        </w:tc>
        <w:tc>
          <w:tcPr>
            <w:tcW w:w="1540" w:type="dxa"/>
          </w:tcPr>
          <w:p w14:paraId="16C96D34" w14:textId="21F675F1" w:rsidR="00887EC0" w:rsidRPr="00A94F01" w:rsidRDefault="00887EC0" w:rsidP="006062BB">
            <w:pPr>
              <w:rPr>
                <w:sz w:val="18"/>
                <w:szCs w:val="18"/>
                <w:lang w:val="en-US"/>
              </w:rPr>
            </w:pPr>
            <w:r w:rsidRPr="00A94F01">
              <w:rPr>
                <w:sz w:val="18"/>
                <w:szCs w:val="18"/>
                <w:lang w:val="en-US"/>
              </w:rPr>
              <w:t>Brain scans are stored in a form of: series of bitmaps,</w:t>
            </w:r>
            <w:r w:rsidR="005475C7">
              <w:rPr>
                <w:sz w:val="18"/>
                <w:szCs w:val="18"/>
                <w:lang w:val="en-US"/>
              </w:rPr>
              <w:t xml:space="preserve"> </w:t>
            </w:r>
            <w:r w:rsidRPr="00A94F01">
              <w:rPr>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sz w:val="18"/>
                <w:szCs w:val="18"/>
              </w:rPr>
            </w:pPr>
            <w:r w:rsidRPr="00A94F01">
              <w:rPr>
                <w:sz w:val="18"/>
                <w:szCs w:val="18"/>
              </w:rPr>
              <w:t>BBIC</w:t>
            </w:r>
          </w:p>
        </w:tc>
        <w:tc>
          <w:tcPr>
            <w:tcW w:w="1541" w:type="dxa"/>
            <w:tcBorders>
              <w:bottom w:val="single" w:sz="4" w:space="0" w:color="auto"/>
            </w:tcBorders>
          </w:tcPr>
          <w:p w14:paraId="6B6145FA" w14:textId="5730FA3F" w:rsidR="00887EC0" w:rsidRPr="00A94F01" w:rsidRDefault="00887EC0" w:rsidP="006062BB">
            <w:pPr>
              <w:rPr>
                <w:sz w:val="18"/>
                <w:szCs w:val="18"/>
              </w:rPr>
            </w:pPr>
            <w:r w:rsidRPr="00A94F01">
              <w:rPr>
                <w:sz w:val="18"/>
                <w:szCs w:val="18"/>
              </w:rPr>
              <w:t>HTTP queries</w:t>
            </w:r>
          </w:p>
        </w:tc>
      </w:tr>
      <w:tr w:rsidR="00887EC0" w14:paraId="343DAB98" w14:textId="77777777" w:rsidTr="00E12362">
        <w:tc>
          <w:tcPr>
            <w:tcW w:w="1540" w:type="dxa"/>
          </w:tcPr>
          <w:p w14:paraId="148DFDA8" w14:textId="63416CB9" w:rsidR="00887EC0" w:rsidRPr="00A94F01" w:rsidRDefault="00887EC0" w:rsidP="006062BB">
            <w:proofErr w:type="spellStart"/>
            <w:r w:rsidRPr="00A94F01">
              <w:t>MoBRAIN</w:t>
            </w:r>
            <w:proofErr w:type="spellEnd"/>
          </w:p>
        </w:tc>
        <w:tc>
          <w:tcPr>
            <w:tcW w:w="1540" w:type="dxa"/>
            <w:tcBorders>
              <w:bottom w:val="single" w:sz="4" w:space="0" w:color="auto"/>
            </w:tcBorders>
          </w:tcPr>
          <w:p w14:paraId="7F0EC798" w14:textId="77777777" w:rsidR="00BA0241" w:rsidRPr="00BA0241" w:rsidRDefault="00BA0241" w:rsidP="00BA0241">
            <w:pPr>
              <w:rPr>
                <w:sz w:val="18"/>
                <w:szCs w:val="18"/>
                <w:lang w:val="en-US"/>
              </w:rPr>
            </w:pPr>
            <w:r w:rsidRPr="00BA0241">
              <w:rPr>
                <w:sz w:val="18"/>
                <w:szCs w:val="18"/>
                <w:lang w:val="en-US"/>
              </w:rPr>
              <w:t xml:space="preserve">Raw NMR data (1-50MB per sample) Processed NMR 100MB) </w:t>
            </w:r>
            <w:proofErr w:type="spellStart"/>
            <w:r w:rsidRPr="00BA0241">
              <w:rPr>
                <w:sz w:val="18"/>
                <w:szCs w:val="18"/>
                <w:lang w:val="en-US"/>
              </w:rPr>
              <w:t>Analysed</w:t>
            </w:r>
            <w:proofErr w:type="spellEnd"/>
            <w:r w:rsidRPr="00BA0241">
              <w:rPr>
                <w:sz w:val="18"/>
                <w:szCs w:val="18"/>
                <w:lang w:val="en-US"/>
              </w:rPr>
              <w:t xml:space="preserve"> NMR data (several GBs) </w:t>
            </w:r>
            <w:proofErr w:type="spellStart"/>
            <w:r w:rsidRPr="00BA0241">
              <w:rPr>
                <w:sz w:val="18"/>
                <w:szCs w:val="18"/>
                <w:lang w:val="en-US"/>
              </w:rPr>
              <w:t>Cryo</w:t>
            </w:r>
            <w:proofErr w:type="spellEnd"/>
            <w:r w:rsidRPr="00BA0241">
              <w:rPr>
                <w:sz w:val="18"/>
                <w:szCs w:val="18"/>
                <w:lang w:val="en-US"/>
              </w:rPr>
              <w:t xml:space="preserve">-EM data (up </w:t>
            </w:r>
            <w:r w:rsidRPr="00BA0241">
              <w:rPr>
                <w:sz w:val="18"/>
                <w:szCs w:val="18"/>
                <w:lang w:val="en-US"/>
              </w:rPr>
              <w:lastRenderedPageBreak/>
              <w:t xml:space="preserve">to terabytes) </w:t>
            </w:r>
          </w:p>
          <w:p w14:paraId="2648CFBA" w14:textId="585CE6CA" w:rsidR="00887EC0" w:rsidRPr="00A94F01" w:rsidRDefault="00887EC0" w:rsidP="00414897">
            <w:pPr>
              <w:rPr>
                <w:sz w:val="18"/>
                <w:szCs w:val="18"/>
              </w:rPr>
            </w:pPr>
          </w:p>
        </w:tc>
        <w:tc>
          <w:tcPr>
            <w:tcW w:w="1540" w:type="dxa"/>
            <w:tcBorders>
              <w:bottom w:val="single" w:sz="4" w:space="0" w:color="auto"/>
            </w:tcBorders>
            <w:shd w:val="pct15" w:color="auto" w:fill="auto"/>
          </w:tcPr>
          <w:p w14:paraId="5255E72A" w14:textId="77777777" w:rsidR="00887EC0" w:rsidRPr="00A94F01" w:rsidRDefault="00887EC0" w:rsidP="006062BB">
            <w:pPr>
              <w:rPr>
                <w:sz w:val="18"/>
                <w:szCs w:val="18"/>
              </w:rPr>
            </w:pPr>
          </w:p>
        </w:tc>
        <w:tc>
          <w:tcPr>
            <w:tcW w:w="1540" w:type="dxa"/>
            <w:tcBorders>
              <w:bottom w:val="single" w:sz="4" w:space="0" w:color="auto"/>
            </w:tcBorders>
          </w:tcPr>
          <w:p w14:paraId="5BC302DA" w14:textId="77777777" w:rsidR="00BA0241" w:rsidRDefault="00BA0241" w:rsidP="00BA0241">
            <w:pPr>
              <w:rPr>
                <w:sz w:val="18"/>
                <w:szCs w:val="18"/>
                <w:lang w:val="en-US"/>
              </w:rPr>
            </w:pPr>
            <w:r w:rsidRPr="00BA0241">
              <w:rPr>
                <w:sz w:val="18"/>
                <w:szCs w:val="18"/>
                <w:lang w:val="en-US"/>
              </w:rPr>
              <w:t xml:space="preserve">PDB (Protein Data Bank), Text files (only for the 3D structures). </w:t>
            </w:r>
          </w:p>
          <w:p w14:paraId="58141C32" w14:textId="63514CE5" w:rsidR="00BA0241" w:rsidRPr="00BA0241" w:rsidRDefault="00BA0241" w:rsidP="00BA0241">
            <w:pPr>
              <w:rPr>
                <w:sz w:val="18"/>
                <w:szCs w:val="18"/>
                <w:lang w:val="en-US"/>
              </w:rPr>
            </w:pPr>
            <w:r w:rsidRPr="00BA0241">
              <w:rPr>
                <w:sz w:val="18"/>
                <w:szCs w:val="18"/>
                <w:lang w:val="en-US"/>
              </w:rPr>
              <w:t xml:space="preserve">Raw data are stored typically in proprietary </w:t>
            </w:r>
            <w:r w:rsidRPr="00BA0241">
              <w:rPr>
                <w:sz w:val="18"/>
                <w:szCs w:val="18"/>
                <w:lang w:val="en-US"/>
              </w:rPr>
              <w:lastRenderedPageBreak/>
              <w:t>formats.</w:t>
            </w:r>
          </w:p>
          <w:p w14:paraId="449212DF" w14:textId="1DABB39B" w:rsidR="00887EC0" w:rsidRPr="00A94F01" w:rsidRDefault="00887EC0" w:rsidP="006062BB">
            <w:pPr>
              <w:rPr>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sz w:val="18"/>
                <w:szCs w:val="18"/>
              </w:rPr>
            </w:pPr>
          </w:p>
        </w:tc>
      </w:tr>
      <w:tr w:rsidR="00887EC0" w14:paraId="352F1D6B" w14:textId="77777777" w:rsidTr="00E12362">
        <w:tc>
          <w:tcPr>
            <w:tcW w:w="1540" w:type="dxa"/>
          </w:tcPr>
          <w:p w14:paraId="3CECA2D6" w14:textId="5E784D57" w:rsidR="00887EC0" w:rsidRPr="00A94F01" w:rsidRDefault="00887EC0" w:rsidP="006062BB">
            <w:r w:rsidRPr="00A94F01">
              <w:lastRenderedPageBreak/>
              <w:t>BBMRI</w:t>
            </w:r>
          </w:p>
        </w:tc>
        <w:tc>
          <w:tcPr>
            <w:tcW w:w="1540" w:type="dxa"/>
            <w:shd w:val="pct15" w:color="auto" w:fill="auto"/>
          </w:tcPr>
          <w:p w14:paraId="5D2FC38F" w14:textId="77777777" w:rsidR="00887EC0" w:rsidRPr="00A94F01" w:rsidRDefault="00887EC0" w:rsidP="006062BB">
            <w:pPr>
              <w:rPr>
                <w:sz w:val="18"/>
                <w:szCs w:val="18"/>
              </w:rPr>
            </w:pPr>
          </w:p>
        </w:tc>
        <w:tc>
          <w:tcPr>
            <w:tcW w:w="1540" w:type="dxa"/>
            <w:shd w:val="pct15" w:color="auto" w:fill="auto"/>
          </w:tcPr>
          <w:p w14:paraId="0C6E1A4C" w14:textId="77777777" w:rsidR="00887EC0" w:rsidRPr="00A94F01" w:rsidRDefault="00887EC0" w:rsidP="006062BB">
            <w:pPr>
              <w:rPr>
                <w:sz w:val="18"/>
                <w:szCs w:val="18"/>
              </w:rPr>
            </w:pPr>
          </w:p>
        </w:tc>
        <w:tc>
          <w:tcPr>
            <w:tcW w:w="1540" w:type="dxa"/>
            <w:shd w:val="pct15" w:color="auto" w:fill="auto"/>
          </w:tcPr>
          <w:p w14:paraId="76F384D0" w14:textId="77777777" w:rsidR="00887EC0" w:rsidRPr="00A94F01" w:rsidRDefault="00887EC0" w:rsidP="006062BB">
            <w:pPr>
              <w:rPr>
                <w:sz w:val="18"/>
                <w:szCs w:val="18"/>
              </w:rPr>
            </w:pPr>
          </w:p>
        </w:tc>
        <w:tc>
          <w:tcPr>
            <w:tcW w:w="1541" w:type="dxa"/>
            <w:shd w:val="pct15" w:color="auto" w:fill="auto"/>
          </w:tcPr>
          <w:p w14:paraId="773B0A08" w14:textId="77777777" w:rsidR="00887EC0" w:rsidRPr="00A94F01" w:rsidRDefault="00887EC0" w:rsidP="006062BB">
            <w:pPr>
              <w:rPr>
                <w:sz w:val="18"/>
                <w:szCs w:val="18"/>
              </w:rPr>
            </w:pPr>
          </w:p>
        </w:tc>
        <w:tc>
          <w:tcPr>
            <w:tcW w:w="1541" w:type="dxa"/>
            <w:shd w:val="pct15" w:color="auto" w:fill="auto"/>
          </w:tcPr>
          <w:p w14:paraId="2EFCD975" w14:textId="77777777" w:rsidR="00887EC0" w:rsidRPr="00A94F01" w:rsidRDefault="00887EC0" w:rsidP="006062BB">
            <w:pPr>
              <w:rPr>
                <w:sz w:val="18"/>
                <w:szCs w:val="18"/>
              </w:rPr>
            </w:pPr>
          </w:p>
        </w:tc>
      </w:tr>
      <w:tr w:rsidR="00887EC0" w14:paraId="23A70F8C" w14:textId="77777777" w:rsidTr="00E12362">
        <w:tc>
          <w:tcPr>
            <w:tcW w:w="1540" w:type="dxa"/>
          </w:tcPr>
          <w:p w14:paraId="6B886963" w14:textId="4FD158D9" w:rsidR="00887EC0" w:rsidRPr="00A94F01" w:rsidRDefault="00887EC0" w:rsidP="006062BB">
            <w:r w:rsidRPr="00A94F01">
              <w:t>EMSO</w:t>
            </w:r>
          </w:p>
        </w:tc>
        <w:tc>
          <w:tcPr>
            <w:tcW w:w="1540" w:type="dxa"/>
            <w:shd w:val="pct15" w:color="auto" w:fill="auto"/>
          </w:tcPr>
          <w:p w14:paraId="6B3FDACC" w14:textId="77777777" w:rsidR="00887EC0" w:rsidRPr="00A94F01" w:rsidRDefault="00887EC0" w:rsidP="006062BB">
            <w:pPr>
              <w:rPr>
                <w:sz w:val="18"/>
                <w:szCs w:val="18"/>
              </w:rPr>
            </w:pPr>
          </w:p>
        </w:tc>
        <w:tc>
          <w:tcPr>
            <w:tcW w:w="1540" w:type="dxa"/>
            <w:shd w:val="pct15" w:color="auto" w:fill="auto"/>
          </w:tcPr>
          <w:p w14:paraId="0BB9AA3D" w14:textId="77777777" w:rsidR="00887EC0" w:rsidRPr="00A94F01" w:rsidRDefault="00887EC0" w:rsidP="006062BB">
            <w:pPr>
              <w:rPr>
                <w:sz w:val="18"/>
                <w:szCs w:val="18"/>
              </w:rPr>
            </w:pPr>
          </w:p>
        </w:tc>
        <w:tc>
          <w:tcPr>
            <w:tcW w:w="1540" w:type="dxa"/>
            <w:shd w:val="pct15" w:color="auto" w:fill="auto"/>
          </w:tcPr>
          <w:p w14:paraId="6CC4AFD0" w14:textId="77777777" w:rsidR="00887EC0" w:rsidRPr="00A94F01" w:rsidRDefault="00887EC0" w:rsidP="006062BB">
            <w:pPr>
              <w:rPr>
                <w:sz w:val="18"/>
                <w:szCs w:val="18"/>
              </w:rPr>
            </w:pPr>
          </w:p>
        </w:tc>
        <w:tc>
          <w:tcPr>
            <w:tcW w:w="1541" w:type="dxa"/>
            <w:shd w:val="pct15" w:color="auto" w:fill="auto"/>
          </w:tcPr>
          <w:p w14:paraId="5099AD9B" w14:textId="77777777" w:rsidR="00887EC0" w:rsidRPr="00A94F01" w:rsidRDefault="00887EC0" w:rsidP="006062BB">
            <w:pPr>
              <w:rPr>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sz w:val="18"/>
                <w:szCs w:val="18"/>
              </w:rPr>
            </w:pPr>
          </w:p>
        </w:tc>
      </w:tr>
      <w:tr w:rsidR="00887EC0" w14:paraId="5C490D62" w14:textId="77777777" w:rsidTr="00377AAE">
        <w:tc>
          <w:tcPr>
            <w:tcW w:w="1540" w:type="dxa"/>
          </w:tcPr>
          <w:p w14:paraId="5B0C2AC6" w14:textId="2D4A52DA" w:rsidR="00887EC0" w:rsidRPr="00A94F01" w:rsidRDefault="00887EC0" w:rsidP="006062BB">
            <w:proofErr w:type="spellStart"/>
            <w:r w:rsidRPr="00A94F01">
              <w:t>LifeWatch</w:t>
            </w:r>
            <w:proofErr w:type="spellEnd"/>
          </w:p>
        </w:tc>
        <w:tc>
          <w:tcPr>
            <w:tcW w:w="1540" w:type="dxa"/>
            <w:tcBorders>
              <w:bottom w:val="single" w:sz="4" w:space="0" w:color="auto"/>
            </w:tcBorders>
          </w:tcPr>
          <w:p w14:paraId="7CD1E19E" w14:textId="0CD7BC55" w:rsidR="00887EC0" w:rsidRPr="00A94F01" w:rsidRDefault="00414897" w:rsidP="006062BB">
            <w:pPr>
              <w:rPr>
                <w:sz w:val="18"/>
                <w:szCs w:val="18"/>
                <w:lang w:val="en-US"/>
              </w:rPr>
            </w:pPr>
            <w:proofErr w:type="spellStart"/>
            <w:r w:rsidRPr="00A94F01">
              <w:rPr>
                <w:sz w:val="18"/>
                <w:szCs w:val="18"/>
                <w:lang w:val="en-US"/>
              </w:rPr>
              <w:t>Zooscan</w:t>
            </w:r>
            <w:proofErr w:type="spellEnd"/>
            <w:r w:rsidRPr="00A94F01">
              <w:rPr>
                <w:sz w:val="18"/>
                <w:szCs w:val="18"/>
                <w:lang w:val="en-US"/>
              </w:rPr>
              <w:t xml:space="preserve"> (~4GB/sample), VPR (150kb/image, 10GB/h), Flow cytometer (~ 200MB/sample), Acoustic fish telemetry (~ 25MB/month), </w:t>
            </w:r>
            <w:proofErr w:type="spellStart"/>
            <w:r w:rsidRPr="00A94F01">
              <w:rPr>
                <w:sz w:val="18"/>
                <w:szCs w:val="18"/>
                <w:lang w:val="en-US"/>
              </w:rPr>
              <w:t>Multibeam</w:t>
            </w:r>
            <w:proofErr w:type="spellEnd"/>
            <w:r w:rsidRPr="00A94F01">
              <w:rPr>
                <w:sz w:val="18"/>
                <w:szCs w:val="18"/>
                <w:lang w:val="en-US"/>
              </w:rPr>
              <w:t xml:space="preserve"> </w:t>
            </w:r>
            <w:proofErr w:type="spellStart"/>
            <w:r w:rsidRPr="00A94F01">
              <w:rPr>
                <w:sz w:val="18"/>
                <w:szCs w:val="18"/>
                <w:lang w:val="en-US"/>
              </w:rPr>
              <w:t>echosounder</w:t>
            </w:r>
            <w:proofErr w:type="spellEnd"/>
            <w:r w:rsidRPr="00A94F01">
              <w:rPr>
                <w:sz w:val="18"/>
                <w:szCs w:val="18"/>
                <w:lang w:val="en-US"/>
              </w:rPr>
              <w:t xml:space="preserve">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sz w:val="18"/>
                <w:szCs w:val="18"/>
                <w:lang w:val="en-US"/>
              </w:rPr>
            </w:pPr>
            <w:proofErr w:type="spellStart"/>
            <w:r w:rsidRPr="00A94F01">
              <w:rPr>
                <w:sz w:val="18"/>
                <w:szCs w:val="18"/>
                <w:lang w:val="en-US"/>
              </w:rPr>
              <w:t>Zooscan</w:t>
            </w:r>
            <w:proofErr w:type="spellEnd"/>
            <w:r w:rsidRPr="00A94F01">
              <w:rPr>
                <w:sz w:val="18"/>
                <w:szCs w:val="18"/>
                <w:lang w:val="en-US"/>
              </w:rPr>
              <w:t xml:space="preserve"> (432 GB/year), Flow cytometer (1TB/year), Sediment profiler imaging (130Gb/year), Bird tracking with GPS (several GB/year)</w:t>
            </w:r>
          </w:p>
          <w:p w14:paraId="1AC955A0" w14:textId="77777777" w:rsidR="00887EC0" w:rsidRPr="00A94F01" w:rsidRDefault="00887EC0" w:rsidP="006062BB">
            <w:pPr>
              <w:rPr>
                <w:sz w:val="18"/>
                <w:szCs w:val="18"/>
              </w:rPr>
            </w:pPr>
          </w:p>
        </w:tc>
        <w:tc>
          <w:tcPr>
            <w:tcW w:w="1540" w:type="dxa"/>
            <w:tcBorders>
              <w:bottom w:val="single" w:sz="4" w:space="0" w:color="auto"/>
            </w:tcBorders>
            <w:shd w:val="clear" w:color="auto" w:fill="auto"/>
          </w:tcPr>
          <w:p w14:paraId="7AD8307E" w14:textId="77777777" w:rsidR="00752231" w:rsidRPr="00752231" w:rsidRDefault="00752231" w:rsidP="00377AAE">
            <w:pPr>
              <w:jc w:val="left"/>
              <w:rPr>
                <w:sz w:val="18"/>
                <w:szCs w:val="18"/>
              </w:rPr>
            </w:pPr>
            <w:r w:rsidRPr="00752231">
              <w:rPr>
                <w:sz w:val="18"/>
                <w:szCs w:val="18"/>
              </w:rPr>
              <w:t>Text based files (CSV, CYZ, others)</w:t>
            </w:r>
          </w:p>
          <w:p w14:paraId="38E68BE7" w14:textId="39DC6210" w:rsidR="00887EC0" w:rsidRPr="00A94F01" w:rsidRDefault="00752231" w:rsidP="00377AAE">
            <w:pPr>
              <w:jc w:val="left"/>
              <w:rPr>
                <w:sz w:val="18"/>
                <w:szCs w:val="18"/>
              </w:rPr>
            </w:pPr>
            <w:r w:rsidRPr="00752231">
              <w:rPr>
                <w:sz w:val="18"/>
                <w:szCs w:val="18"/>
              </w:rPr>
              <w:t xml:space="preserve">Images/Videos stored in </w:t>
            </w:r>
            <w:r>
              <w:rPr>
                <w:sz w:val="18"/>
                <w:szCs w:val="18"/>
              </w:rPr>
              <w:t>JPG</w:t>
            </w:r>
          </w:p>
        </w:tc>
        <w:tc>
          <w:tcPr>
            <w:tcW w:w="1541" w:type="dxa"/>
            <w:tcBorders>
              <w:bottom w:val="single" w:sz="4" w:space="0" w:color="auto"/>
            </w:tcBorders>
          </w:tcPr>
          <w:p w14:paraId="7F920045" w14:textId="4D9C8D69" w:rsidR="00887EC0" w:rsidRPr="00A94F01" w:rsidRDefault="00E96D6E" w:rsidP="00377AAE">
            <w:pPr>
              <w:jc w:val="left"/>
              <w:rPr>
                <w:sz w:val="18"/>
                <w:szCs w:val="18"/>
              </w:rPr>
            </w:pPr>
            <w:proofErr w:type="spellStart"/>
            <w:r w:rsidRPr="00E96D6E">
              <w:rPr>
                <w:bCs/>
                <w:sz w:val="18"/>
                <w:szCs w:val="18"/>
              </w:rPr>
              <w:t>Rsync</w:t>
            </w:r>
            <w:proofErr w:type="spellEnd"/>
            <w:r w:rsidRPr="00E96D6E">
              <w:rPr>
                <w:bCs/>
                <w:sz w:val="18"/>
                <w:szCs w:val="18"/>
              </w:rPr>
              <w:t xml:space="preserve"> is used for synchronizing data. GPFS as system to store the data. NFS to export file system to web servers. </w:t>
            </w:r>
            <w:proofErr w:type="spellStart"/>
            <w:r w:rsidRPr="00E96D6E">
              <w:rPr>
                <w:bCs/>
                <w:sz w:val="18"/>
                <w:szCs w:val="18"/>
              </w:rPr>
              <w:t>Bacula</w:t>
            </w:r>
            <w:proofErr w:type="spellEnd"/>
            <w:r w:rsidRPr="00E96D6E">
              <w:rPr>
                <w:bCs/>
                <w:sz w:val="18"/>
                <w:szCs w:val="18"/>
              </w:rPr>
              <w:t xml:space="preserve">: software for preservation. Planning to test </w:t>
            </w:r>
            <w:proofErr w:type="spellStart"/>
            <w:r w:rsidRPr="00E96D6E">
              <w:rPr>
                <w:bCs/>
                <w:sz w:val="18"/>
                <w:szCs w:val="18"/>
              </w:rPr>
              <w:t>OneData</w:t>
            </w:r>
            <w:proofErr w:type="spellEnd"/>
            <w:r w:rsidRPr="00E96D6E">
              <w:rPr>
                <w:bCs/>
                <w:sz w:val="18"/>
                <w:szCs w:val="18"/>
              </w:rPr>
              <w:t>.</w:t>
            </w:r>
          </w:p>
        </w:tc>
        <w:tc>
          <w:tcPr>
            <w:tcW w:w="1541" w:type="dxa"/>
            <w:tcBorders>
              <w:bottom w:val="single" w:sz="4" w:space="0" w:color="auto"/>
            </w:tcBorders>
            <w:shd w:val="clear" w:color="auto" w:fill="auto"/>
          </w:tcPr>
          <w:p w14:paraId="1F2151BA" w14:textId="7774EE06" w:rsidR="00887EC0" w:rsidRPr="00A94F01" w:rsidRDefault="00752231" w:rsidP="00377AAE">
            <w:pPr>
              <w:jc w:val="left"/>
              <w:rPr>
                <w:sz w:val="18"/>
                <w:szCs w:val="18"/>
              </w:rPr>
            </w:pPr>
            <w:r>
              <w:rPr>
                <w:sz w:val="18"/>
                <w:szCs w:val="18"/>
              </w:rPr>
              <w:t>HTTP</w:t>
            </w:r>
          </w:p>
        </w:tc>
      </w:tr>
      <w:tr w:rsidR="00887EC0" w14:paraId="1C77F613" w14:textId="77777777" w:rsidTr="00E12362">
        <w:tc>
          <w:tcPr>
            <w:tcW w:w="1540" w:type="dxa"/>
          </w:tcPr>
          <w:p w14:paraId="79934702" w14:textId="17593CC1" w:rsidR="00887EC0" w:rsidRPr="00A94F01" w:rsidRDefault="00887EC0" w:rsidP="006062BB">
            <w:r w:rsidRPr="00A94F01">
              <w:t>Agrodat.hu</w:t>
            </w:r>
          </w:p>
        </w:tc>
        <w:tc>
          <w:tcPr>
            <w:tcW w:w="1540" w:type="dxa"/>
            <w:shd w:val="pct15" w:color="auto" w:fill="auto"/>
          </w:tcPr>
          <w:p w14:paraId="221812D6" w14:textId="77777777" w:rsidR="00887EC0" w:rsidRPr="00A94F01" w:rsidRDefault="00887EC0" w:rsidP="006062BB">
            <w:pPr>
              <w:rPr>
                <w:sz w:val="18"/>
                <w:szCs w:val="18"/>
              </w:rPr>
            </w:pPr>
          </w:p>
        </w:tc>
        <w:tc>
          <w:tcPr>
            <w:tcW w:w="1540" w:type="dxa"/>
            <w:shd w:val="pct15" w:color="auto" w:fill="auto"/>
          </w:tcPr>
          <w:p w14:paraId="10976001" w14:textId="77777777" w:rsidR="00887EC0" w:rsidRPr="00A94F01" w:rsidRDefault="00887EC0" w:rsidP="006062BB">
            <w:pPr>
              <w:rPr>
                <w:sz w:val="18"/>
                <w:szCs w:val="18"/>
              </w:rPr>
            </w:pPr>
          </w:p>
        </w:tc>
        <w:tc>
          <w:tcPr>
            <w:tcW w:w="1540" w:type="dxa"/>
            <w:shd w:val="pct15" w:color="auto" w:fill="auto"/>
          </w:tcPr>
          <w:p w14:paraId="1A4ACC0D" w14:textId="77777777" w:rsidR="00887EC0" w:rsidRPr="00A94F01" w:rsidRDefault="00887EC0" w:rsidP="006062BB">
            <w:pPr>
              <w:rPr>
                <w:sz w:val="18"/>
                <w:szCs w:val="18"/>
              </w:rPr>
            </w:pPr>
          </w:p>
        </w:tc>
        <w:tc>
          <w:tcPr>
            <w:tcW w:w="1541" w:type="dxa"/>
            <w:shd w:val="pct15" w:color="auto" w:fill="auto"/>
          </w:tcPr>
          <w:p w14:paraId="4282BF5A" w14:textId="77777777" w:rsidR="00887EC0" w:rsidRPr="00A94F01" w:rsidRDefault="00887EC0" w:rsidP="006062BB">
            <w:pPr>
              <w:rPr>
                <w:sz w:val="18"/>
                <w:szCs w:val="18"/>
              </w:rPr>
            </w:pPr>
          </w:p>
        </w:tc>
        <w:tc>
          <w:tcPr>
            <w:tcW w:w="1541" w:type="dxa"/>
            <w:shd w:val="pct15" w:color="auto" w:fill="auto"/>
          </w:tcPr>
          <w:p w14:paraId="2CF3B51D" w14:textId="77777777" w:rsidR="00887EC0" w:rsidRPr="00A94F01" w:rsidRDefault="00887EC0" w:rsidP="006062BB">
            <w:pPr>
              <w:rPr>
                <w:sz w:val="18"/>
                <w:szCs w:val="18"/>
              </w:rPr>
            </w:pPr>
          </w:p>
        </w:tc>
      </w:tr>
      <w:tr w:rsidR="00887EC0" w14:paraId="52161583" w14:textId="77777777" w:rsidTr="00E12362">
        <w:tc>
          <w:tcPr>
            <w:tcW w:w="1540" w:type="dxa"/>
          </w:tcPr>
          <w:p w14:paraId="4127F6E4" w14:textId="557C7D7F" w:rsidR="00887EC0" w:rsidRPr="00A94F01" w:rsidRDefault="00887EC0" w:rsidP="006062BB">
            <w:proofErr w:type="spellStart"/>
            <w:r w:rsidRPr="00A94F01">
              <w:t>agINFRA</w:t>
            </w:r>
            <w:proofErr w:type="spellEnd"/>
          </w:p>
        </w:tc>
        <w:tc>
          <w:tcPr>
            <w:tcW w:w="1540" w:type="dxa"/>
            <w:tcBorders>
              <w:bottom w:val="single" w:sz="4" w:space="0" w:color="auto"/>
            </w:tcBorders>
          </w:tcPr>
          <w:p w14:paraId="35376750" w14:textId="41B2D886" w:rsidR="00887EC0" w:rsidRPr="00A94F01" w:rsidRDefault="00414897" w:rsidP="006062BB">
            <w:pPr>
              <w:rPr>
                <w:sz w:val="18"/>
                <w:szCs w:val="18"/>
                <w:lang w:val="en-US"/>
              </w:rPr>
            </w:pPr>
            <w:r w:rsidRPr="00A94F01">
              <w:rPr>
                <w:sz w:val="18"/>
                <w:szCs w:val="18"/>
                <w:lang w:val="en-US"/>
              </w:rPr>
              <w:t>~10KB</w:t>
            </w:r>
          </w:p>
        </w:tc>
        <w:tc>
          <w:tcPr>
            <w:tcW w:w="1540" w:type="dxa"/>
          </w:tcPr>
          <w:p w14:paraId="298343C7" w14:textId="41BC0814" w:rsidR="00887EC0" w:rsidRPr="00A94F01" w:rsidRDefault="00414897" w:rsidP="006062BB">
            <w:pPr>
              <w:rPr>
                <w:sz w:val="18"/>
                <w:szCs w:val="18"/>
                <w:lang w:val="en-US"/>
              </w:rPr>
            </w:pPr>
            <w:r w:rsidRPr="00A94F01">
              <w:rPr>
                <w:sz w:val="18"/>
                <w:szCs w:val="18"/>
                <w:lang w:val="en-US"/>
              </w:rPr>
              <w:t>~1PB</w:t>
            </w:r>
          </w:p>
        </w:tc>
        <w:tc>
          <w:tcPr>
            <w:tcW w:w="1540" w:type="dxa"/>
          </w:tcPr>
          <w:p w14:paraId="2BCBE95C" w14:textId="453B99E0" w:rsidR="00887EC0" w:rsidRPr="00A94F01" w:rsidRDefault="008D3105" w:rsidP="006062BB">
            <w:pPr>
              <w:rPr>
                <w:sz w:val="18"/>
                <w:szCs w:val="18"/>
                <w:lang w:val="en-US"/>
              </w:rPr>
            </w:pPr>
            <w:r w:rsidRPr="00A94F01">
              <w:rPr>
                <w:sz w:val="18"/>
                <w:szCs w:val="18"/>
                <w:lang w:val="en-US"/>
              </w:rPr>
              <w:t>XML, MCPD (Germplasm data)</w:t>
            </w:r>
          </w:p>
        </w:tc>
        <w:tc>
          <w:tcPr>
            <w:tcW w:w="1541" w:type="dxa"/>
            <w:tcBorders>
              <w:bottom w:val="single" w:sz="4" w:space="0" w:color="auto"/>
            </w:tcBorders>
          </w:tcPr>
          <w:p w14:paraId="48C42D83" w14:textId="1A8B084F" w:rsidR="00887EC0" w:rsidRPr="00A94F01" w:rsidRDefault="008D3105" w:rsidP="006062BB">
            <w:pPr>
              <w:rPr>
                <w:sz w:val="18"/>
                <w:szCs w:val="18"/>
              </w:rPr>
            </w:pPr>
            <w:r w:rsidRPr="00A94F01">
              <w:rPr>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sz w:val="18"/>
                <w:szCs w:val="18"/>
              </w:rPr>
            </w:pPr>
            <w:r w:rsidRPr="00A94F01">
              <w:rPr>
                <w:sz w:val="18"/>
                <w:szCs w:val="18"/>
              </w:rPr>
              <w:t>HTTP</w:t>
            </w:r>
          </w:p>
        </w:tc>
      </w:tr>
      <w:tr w:rsidR="00887EC0" w14:paraId="3199EC88" w14:textId="77777777" w:rsidTr="00E12362">
        <w:tc>
          <w:tcPr>
            <w:tcW w:w="1540" w:type="dxa"/>
          </w:tcPr>
          <w:p w14:paraId="53C75AB1" w14:textId="7913E2B6" w:rsidR="00887EC0" w:rsidRPr="00A94F01" w:rsidRDefault="00887EC0" w:rsidP="006062BB">
            <w:r w:rsidRPr="00A94F01">
              <w:t>CTA</w:t>
            </w:r>
          </w:p>
        </w:tc>
        <w:tc>
          <w:tcPr>
            <w:tcW w:w="1540" w:type="dxa"/>
            <w:shd w:val="pct15" w:color="auto" w:fill="auto"/>
          </w:tcPr>
          <w:p w14:paraId="21EF1750" w14:textId="7BC3C4FE" w:rsidR="00887EC0" w:rsidRPr="00A94F01" w:rsidRDefault="00E12362" w:rsidP="006062BB">
            <w:pPr>
              <w:rPr>
                <w:sz w:val="18"/>
                <w:szCs w:val="18"/>
              </w:rPr>
            </w:pPr>
            <w:r>
              <w:rPr>
                <w:sz w:val="18"/>
                <w:szCs w:val="18"/>
              </w:rPr>
              <w:t xml:space="preserve">   </w:t>
            </w:r>
          </w:p>
        </w:tc>
        <w:tc>
          <w:tcPr>
            <w:tcW w:w="1540" w:type="dxa"/>
          </w:tcPr>
          <w:p w14:paraId="6C5E17D3" w14:textId="0033E8CA" w:rsidR="00887EC0" w:rsidRPr="00A94F01" w:rsidRDefault="00754778" w:rsidP="006062BB">
            <w:pPr>
              <w:rPr>
                <w:sz w:val="18"/>
                <w:szCs w:val="18"/>
              </w:rPr>
            </w:pPr>
            <w:r w:rsidRPr="00A94F01">
              <w:rPr>
                <w:sz w:val="18"/>
                <w:szCs w:val="18"/>
              </w:rPr>
              <w:t>&gt;1000PB (target size)</w:t>
            </w:r>
          </w:p>
        </w:tc>
        <w:tc>
          <w:tcPr>
            <w:tcW w:w="1540" w:type="dxa"/>
          </w:tcPr>
          <w:p w14:paraId="70C4E998" w14:textId="30234D8D" w:rsidR="00887EC0" w:rsidRPr="00A94F01" w:rsidRDefault="00754778" w:rsidP="006062BB">
            <w:pPr>
              <w:rPr>
                <w:sz w:val="18"/>
                <w:szCs w:val="18"/>
              </w:rPr>
            </w:pPr>
            <w:r w:rsidRPr="00A94F01">
              <w:rPr>
                <w:sz w:val="18"/>
                <w:szCs w:val="18"/>
              </w:rPr>
              <w:t>FITS, RAW, ROOT, JSON, XML, BSON</w:t>
            </w:r>
          </w:p>
        </w:tc>
        <w:tc>
          <w:tcPr>
            <w:tcW w:w="1541" w:type="dxa"/>
            <w:shd w:val="pct15" w:color="auto" w:fill="auto"/>
          </w:tcPr>
          <w:p w14:paraId="4D425472" w14:textId="77777777" w:rsidR="00887EC0" w:rsidRPr="00A94F01" w:rsidRDefault="00887EC0" w:rsidP="006062BB">
            <w:pPr>
              <w:rPr>
                <w:sz w:val="18"/>
                <w:szCs w:val="18"/>
              </w:rPr>
            </w:pPr>
          </w:p>
        </w:tc>
        <w:tc>
          <w:tcPr>
            <w:tcW w:w="1541" w:type="dxa"/>
            <w:shd w:val="pct15" w:color="auto" w:fill="auto"/>
          </w:tcPr>
          <w:p w14:paraId="04AE665F" w14:textId="77777777" w:rsidR="00887EC0" w:rsidRPr="00A94F01" w:rsidRDefault="00887EC0" w:rsidP="006062BB">
            <w:pPr>
              <w:rPr>
                <w:sz w:val="18"/>
                <w:szCs w:val="18"/>
              </w:rPr>
            </w:pPr>
          </w:p>
        </w:tc>
      </w:tr>
      <w:tr w:rsidR="00887EC0" w14:paraId="05055C78" w14:textId="77777777" w:rsidTr="00887EC0">
        <w:tc>
          <w:tcPr>
            <w:tcW w:w="1540" w:type="dxa"/>
          </w:tcPr>
          <w:p w14:paraId="550B49F1" w14:textId="39B91A65" w:rsidR="00887EC0" w:rsidRPr="00A94F01" w:rsidRDefault="00887EC0" w:rsidP="006062BB">
            <w:proofErr w:type="spellStart"/>
            <w:r w:rsidRPr="00A94F01">
              <w:t>LoFAR</w:t>
            </w:r>
            <w:proofErr w:type="spellEnd"/>
          </w:p>
        </w:tc>
        <w:tc>
          <w:tcPr>
            <w:tcW w:w="1540" w:type="dxa"/>
          </w:tcPr>
          <w:p w14:paraId="3DFB1F20" w14:textId="77777777" w:rsidR="00EE4127" w:rsidRPr="00A94F01" w:rsidRDefault="00EE4127" w:rsidP="00EE4127">
            <w:pPr>
              <w:rPr>
                <w:sz w:val="18"/>
                <w:szCs w:val="18"/>
                <w:lang w:val="en-US"/>
              </w:rPr>
            </w:pPr>
            <w:r w:rsidRPr="00A94F01">
              <w:rPr>
                <w:sz w:val="18"/>
                <w:szCs w:val="18"/>
                <w:lang w:val="en-US"/>
              </w:rPr>
              <w:t xml:space="preserve">1 </w:t>
            </w:r>
            <w:proofErr w:type="spellStart"/>
            <w:r w:rsidRPr="00A94F01">
              <w:rPr>
                <w:sz w:val="18"/>
                <w:szCs w:val="18"/>
                <w:lang w:val="en-US"/>
              </w:rPr>
              <w:t>datacube</w:t>
            </w:r>
            <w:proofErr w:type="spellEnd"/>
            <w:r w:rsidRPr="00A94F01">
              <w:rPr>
                <w:sz w:val="18"/>
                <w:szCs w:val="18"/>
                <w:lang w:val="en-US"/>
              </w:rPr>
              <w:t xml:space="preserve"> (~TB)</w:t>
            </w:r>
          </w:p>
          <w:p w14:paraId="41FCAFEC" w14:textId="77777777" w:rsidR="00EE4127" w:rsidRPr="00A94F01" w:rsidRDefault="00EE4127" w:rsidP="00EE4127">
            <w:pPr>
              <w:rPr>
                <w:sz w:val="18"/>
                <w:szCs w:val="18"/>
                <w:lang w:val="en-US"/>
              </w:rPr>
            </w:pPr>
            <w:r w:rsidRPr="00A94F01">
              <w:rPr>
                <w:sz w:val="18"/>
                <w:szCs w:val="18"/>
                <w:lang w:val="en-US"/>
              </w:rPr>
              <w:br/>
              <w:t xml:space="preserve">LOFAR telescope allows up to 488 </w:t>
            </w:r>
            <w:proofErr w:type="spellStart"/>
            <w:r w:rsidRPr="00A94F01">
              <w:rPr>
                <w:sz w:val="18"/>
                <w:szCs w:val="18"/>
                <w:lang w:val="en-US"/>
              </w:rPr>
              <w:t>subbands</w:t>
            </w:r>
            <w:proofErr w:type="spellEnd"/>
            <w:r w:rsidRPr="00A94F01">
              <w:rPr>
                <w:sz w:val="18"/>
                <w:szCs w:val="18"/>
                <w:lang w:val="en-US"/>
              </w:rPr>
              <w:t>, (GBs)</w:t>
            </w:r>
          </w:p>
          <w:p w14:paraId="2D2072E0" w14:textId="0E7AFCD5" w:rsidR="00887EC0" w:rsidRPr="00A94F01" w:rsidRDefault="00EE4127" w:rsidP="006062BB">
            <w:pPr>
              <w:rPr>
                <w:sz w:val="18"/>
                <w:szCs w:val="18"/>
                <w:lang w:val="en-US"/>
              </w:rPr>
            </w:pPr>
            <w:r w:rsidRPr="00A94F01">
              <w:rPr>
                <w:sz w:val="18"/>
                <w:szCs w:val="18"/>
                <w:lang w:val="en-US"/>
              </w:rPr>
              <w:br/>
              <w:t xml:space="preserve">Observational data 60 </w:t>
            </w:r>
            <w:proofErr w:type="spellStart"/>
            <w:r w:rsidRPr="00A94F01">
              <w:rPr>
                <w:sz w:val="18"/>
                <w:szCs w:val="18"/>
                <w:lang w:val="en-US"/>
              </w:rPr>
              <w:t>Gbps</w:t>
            </w:r>
            <w:proofErr w:type="spellEnd"/>
            <w:r w:rsidRPr="00A94F01">
              <w:rPr>
                <w:sz w:val="18"/>
                <w:szCs w:val="18"/>
                <w:lang w:val="en-US"/>
              </w:rPr>
              <w:t xml:space="preserve"> (650 TB/day)</w:t>
            </w:r>
          </w:p>
        </w:tc>
        <w:tc>
          <w:tcPr>
            <w:tcW w:w="1540" w:type="dxa"/>
          </w:tcPr>
          <w:p w14:paraId="25E5EE3E" w14:textId="77777777" w:rsidR="00414897" w:rsidRPr="00A94F01" w:rsidRDefault="00414897" w:rsidP="00414897">
            <w:pPr>
              <w:rPr>
                <w:sz w:val="18"/>
                <w:szCs w:val="18"/>
                <w:lang w:val="en-US"/>
              </w:rPr>
            </w:pPr>
            <w:r w:rsidRPr="00A94F01">
              <w:rPr>
                <w:sz w:val="18"/>
                <w:szCs w:val="18"/>
                <w:lang w:val="en-US"/>
              </w:rPr>
              <w:t>&gt;19PB (3PB grows each year )</w:t>
            </w:r>
          </w:p>
          <w:p w14:paraId="50E3CA6C" w14:textId="77777777" w:rsidR="00887EC0" w:rsidRPr="00A94F01" w:rsidRDefault="00887EC0" w:rsidP="006062BB">
            <w:pPr>
              <w:rPr>
                <w:sz w:val="18"/>
                <w:szCs w:val="18"/>
              </w:rPr>
            </w:pPr>
          </w:p>
        </w:tc>
        <w:tc>
          <w:tcPr>
            <w:tcW w:w="1540" w:type="dxa"/>
          </w:tcPr>
          <w:p w14:paraId="1E21DC5F" w14:textId="77777777" w:rsidR="00414897" w:rsidRPr="00A94F01" w:rsidRDefault="00414897" w:rsidP="00414897">
            <w:pPr>
              <w:rPr>
                <w:sz w:val="18"/>
                <w:szCs w:val="18"/>
                <w:lang w:val="en-US"/>
              </w:rPr>
            </w:pPr>
            <w:proofErr w:type="spellStart"/>
            <w:r w:rsidRPr="00A94F01">
              <w:rPr>
                <w:sz w:val="18"/>
                <w:szCs w:val="18"/>
                <w:lang w:val="en-US"/>
              </w:rPr>
              <w:t>datacubes</w:t>
            </w:r>
            <w:proofErr w:type="spellEnd"/>
            <w:r w:rsidRPr="00A94F01">
              <w:rPr>
                <w:sz w:val="18"/>
                <w:szCs w:val="18"/>
                <w:lang w:val="en-US"/>
              </w:rPr>
              <w:t xml:space="preserve"> (3D data)</w:t>
            </w:r>
          </w:p>
          <w:p w14:paraId="4DD98346" w14:textId="77777777" w:rsidR="00887EC0" w:rsidRPr="00A94F01" w:rsidRDefault="00887EC0" w:rsidP="006062BB">
            <w:pPr>
              <w:rPr>
                <w:sz w:val="18"/>
                <w:szCs w:val="18"/>
              </w:rPr>
            </w:pPr>
          </w:p>
        </w:tc>
        <w:tc>
          <w:tcPr>
            <w:tcW w:w="1541" w:type="dxa"/>
          </w:tcPr>
          <w:p w14:paraId="4499C965" w14:textId="3B5C92DF" w:rsidR="00414897" w:rsidRPr="00A94F01" w:rsidRDefault="00414897" w:rsidP="00414897">
            <w:pPr>
              <w:rPr>
                <w:sz w:val="18"/>
                <w:szCs w:val="18"/>
                <w:lang w:val="en-US"/>
              </w:rPr>
            </w:pPr>
            <w:r w:rsidRPr="00A94F01">
              <w:rPr>
                <w:sz w:val="18"/>
                <w:szCs w:val="18"/>
                <w:lang w:val="en-US"/>
              </w:rPr>
              <w:t xml:space="preserve">LOFAR </w:t>
            </w:r>
            <w:r w:rsidR="002A7C84" w:rsidRPr="00A94F01">
              <w:rPr>
                <w:sz w:val="18"/>
                <w:szCs w:val="18"/>
                <w:lang w:val="en-US"/>
              </w:rPr>
              <w:t>standardized</w:t>
            </w:r>
            <w:r w:rsidRPr="00A94F01">
              <w:rPr>
                <w:sz w:val="18"/>
                <w:szCs w:val="18"/>
                <w:lang w:val="en-US"/>
              </w:rPr>
              <w:t xml:space="preserve"> pipelines</w:t>
            </w:r>
          </w:p>
          <w:p w14:paraId="2C8DFFCE" w14:textId="77777777" w:rsidR="00887EC0" w:rsidRPr="00A94F01" w:rsidRDefault="00887EC0" w:rsidP="006062BB">
            <w:pPr>
              <w:rPr>
                <w:sz w:val="18"/>
                <w:szCs w:val="18"/>
              </w:rPr>
            </w:pPr>
          </w:p>
        </w:tc>
        <w:tc>
          <w:tcPr>
            <w:tcW w:w="1541" w:type="dxa"/>
          </w:tcPr>
          <w:p w14:paraId="3239F2B3" w14:textId="77777777" w:rsidR="00414897" w:rsidRPr="00A94F01" w:rsidRDefault="00414897" w:rsidP="00414897">
            <w:pPr>
              <w:rPr>
                <w:sz w:val="18"/>
                <w:szCs w:val="18"/>
                <w:lang w:val="en-US"/>
              </w:rPr>
            </w:pPr>
            <w:r w:rsidRPr="00A94F01">
              <w:rPr>
                <w:sz w:val="18"/>
                <w:szCs w:val="18"/>
                <w:lang w:val="en-US"/>
              </w:rPr>
              <w:t>web data portal</w:t>
            </w:r>
          </w:p>
          <w:p w14:paraId="5E9B4079" w14:textId="77777777" w:rsidR="00887EC0" w:rsidRPr="00A94F01" w:rsidRDefault="00887EC0" w:rsidP="006062BB">
            <w:pPr>
              <w:rPr>
                <w:sz w:val="18"/>
                <w:szCs w:val="18"/>
              </w:rPr>
            </w:pPr>
          </w:p>
        </w:tc>
      </w:tr>
      <w:tr w:rsidR="00887EC0" w14:paraId="54FFD7E9" w14:textId="77777777" w:rsidTr="00887EC0">
        <w:tc>
          <w:tcPr>
            <w:tcW w:w="1540" w:type="dxa"/>
          </w:tcPr>
          <w:p w14:paraId="00392FC8" w14:textId="760AD6F0" w:rsidR="00887EC0" w:rsidRPr="00A94F01" w:rsidRDefault="00887EC0" w:rsidP="006062BB">
            <w:r w:rsidRPr="00A94F01">
              <w:t>CANFAR</w:t>
            </w:r>
          </w:p>
        </w:tc>
        <w:tc>
          <w:tcPr>
            <w:tcW w:w="1540" w:type="dxa"/>
          </w:tcPr>
          <w:p w14:paraId="2CEABDEF" w14:textId="42EA5E39" w:rsidR="00887EC0" w:rsidRPr="00A94F01" w:rsidRDefault="00104B5C" w:rsidP="00104B5C">
            <w:pPr>
              <w:jc w:val="center"/>
              <w:rPr>
                <w:sz w:val="18"/>
                <w:szCs w:val="18"/>
              </w:rPr>
            </w:pPr>
            <w:r w:rsidRPr="00A94F01">
              <w:rPr>
                <w:sz w:val="18"/>
                <w:szCs w:val="18"/>
              </w:rPr>
              <w:t>~1TB/one night observation</w:t>
            </w:r>
          </w:p>
        </w:tc>
        <w:tc>
          <w:tcPr>
            <w:tcW w:w="1540" w:type="dxa"/>
          </w:tcPr>
          <w:p w14:paraId="44854F18" w14:textId="342D90FE" w:rsidR="00887EC0" w:rsidRPr="00A94F01" w:rsidRDefault="00104B5C" w:rsidP="006062BB">
            <w:pPr>
              <w:rPr>
                <w:sz w:val="18"/>
                <w:szCs w:val="18"/>
              </w:rPr>
            </w:pPr>
            <w:r w:rsidRPr="00A94F01">
              <w:rPr>
                <w:sz w:val="18"/>
                <w:szCs w:val="18"/>
              </w:rPr>
              <w:t>~1PB</w:t>
            </w:r>
          </w:p>
        </w:tc>
        <w:tc>
          <w:tcPr>
            <w:tcW w:w="1540" w:type="dxa"/>
          </w:tcPr>
          <w:p w14:paraId="493828B4" w14:textId="53202369" w:rsidR="00887EC0" w:rsidRPr="00A94F01" w:rsidRDefault="00104B5C" w:rsidP="006062BB">
            <w:pPr>
              <w:rPr>
                <w:sz w:val="18"/>
                <w:szCs w:val="18"/>
              </w:rPr>
            </w:pPr>
            <w:r w:rsidRPr="00A94F01">
              <w:rPr>
                <w:sz w:val="18"/>
                <w:szCs w:val="18"/>
              </w:rPr>
              <w:t>FITS</w:t>
            </w:r>
          </w:p>
        </w:tc>
        <w:tc>
          <w:tcPr>
            <w:tcW w:w="1541" w:type="dxa"/>
          </w:tcPr>
          <w:p w14:paraId="0A7E6B31" w14:textId="6022AE3C" w:rsidR="00887EC0" w:rsidRPr="00A94F01" w:rsidRDefault="00EE4127" w:rsidP="00EE4127">
            <w:pPr>
              <w:tabs>
                <w:tab w:val="left" w:pos="987"/>
              </w:tabs>
              <w:rPr>
                <w:sz w:val="18"/>
                <w:szCs w:val="18"/>
              </w:rPr>
            </w:pPr>
            <w:proofErr w:type="spellStart"/>
            <w:r w:rsidRPr="00A94F01">
              <w:rPr>
                <w:sz w:val="18"/>
                <w:szCs w:val="18"/>
              </w:rPr>
              <w:t>VOSpace</w:t>
            </w:r>
            <w:proofErr w:type="spellEnd"/>
            <w:r w:rsidRPr="00A94F01">
              <w:rPr>
                <w:sz w:val="18"/>
                <w:szCs w:val="18"/>
              </w:rPr>
              <w:tab/>
            </w:r>
          </w:p>
        </w:tc>
        <w:tc>
          <w:tcPr>
            <w:tcW w:w="1541" w:type="dxa"/>
          </w:tcPr>
          <w:p w14:paraId="2EE2FC8F" w14:textId="26C68292" w:rsidR="00887EC0" w:rsidRPr="00A94F01" w:rsidRDefault="00104B5C" w:rsidP="006062BB">
            <w:pPr>
              <w:rPr>
                <w:sz w:val="18"/>
                <w:szCs w:val="18"/>
              </w:rPr>
            </w:pPr>
            <w:r w:rsidRPr="00A94F01">
              <w:rPr>
                <w:sz w:val="18"/>
                <w:szCs w:val="18"/>
              </w:rPr>
              <w:t>HTTP, FTP</w:t>
            </w:r>
          </w:p>
        </w:tc>
      </w:tr>
    </w:tbl>
    <w:p w14:paraId="0554180F" w14:textId="77777777" w:rsidR="00887EC0" w:rsidRDefault="00887EC0" w:rsidP="006062BB">
      <w:pPr>
        <w:rPr>
          <w:rFonts w:ascii="Times New Roman" w:hAnsi="Times New Roman"/>
        </w:rPr>
      </w:pPr>
    </w:p>
    <w:p w14:paraId="1E48EEBA" w14:textId="77777777" w:rsidR="00073BDF" w:rsidRDefault="00073BDF" w:rsidP="006062BB">
      <w:pPr>
        <w:rPr>
          <w:rFonts w:ascii="Times New Roman" w:hAnsi="Times New Roman"/>
        </w:rPr>
      </w:pPr>
      <w:bookmarkStart w:id="28" w:name="_GoBack"/>
      <w:bookmarkEnd w:id="28"/>
    </w:p>
    <w:p w14:paraId="66829B1C" w14:textId="36047AA6" w:rsidR="006062BB" w:rsidRDefault="00F33774" w:rsidP="0049050B">
      <w:pPr>
        <w:pStyle w:val="Heading3"/>
      </w:pPr>
      <w:bookmarkStart w:id="29" w:name="_Toc428792456"/>
      <w:r>
        <w:lastRenderedPageBreak/>
        <w:t>Metadata characteristics</w:t>
      </w:r>
      <w:bookmarkEnd w:id="29"/>
    </w:p>
    <w:tbl>
      <w:tblPr>
        <w:tblStyle w:val="TableGrid"/>
        <w:tblW w:w="0" w:type="auto"/>
        <w:tblLook w:val="04A0" w:firstRow="1" w:lastRow="0" w:firstColumn="1" w:lastColumn="0" w:noHBand="0" w:noVBand="1"/>
      </w:tblPr>
      <w:tblGrid>
        <w:gridCol w:w="1526"/>
        <w:gridCol w:w="4635"/>
        <w:gridCol w:w="3081"/>
      </w:tblGrid>
      <w:tr w:rsidR="00F33774" w14:paraId="53BECD1C" w14:textId="77777777" w:rsidTr="002A7C84">
        <w:tc>
          <w:tcPr>
            <w:tcW w:w="1526" w:type="dxa"/>
            <w:shd w:val="clear" w:color="auto" w:fill="95B3D7" w:themeFill="accent1" w:themeFillTint="99"/>
          </w:tcPr>
          <w:p w14:paraId="16B60738" w14:textId="2ABBFDDC" w:rsidR="00F33774" w:rsidRPr="00A94F01" w:rsidRDefault="00D61E0A" w:rsidP="001578CA">
            <w:pPr>
              <w:jc w:val="center"/>
              <w:rPr>
                <w:b/>
              </w:rPr>
            </w:pPr>
            <w:r w:rsidRPr="00A94F01">
              <w:rPr>
                <w:b/>
              </w:rPr>
              <w:t>Communi</w:t>
            </w:r>
            <w:r w:rsidR="00F33774" w:rsidRPr="00A94F01">
              <w:rPr>
                <w:b/>
              </w:rPr>
              <w:t>ty name</w:t>
            </w:r>
          </w:p>
        </w:tc>
        <w:tc>
          <w:tcPr>
            <w:tcW w:w="4635" w:type="dxa"/>
            <w:shd w:val="clear" w:color="auto" w:fill="95B3D7" w:themeFill="accent1" w:themeFillTint="99"/>
          </w:tcPr>
          <w:p w14:paraId="499ED75F" w14:textId="77777777" w:rsidR="0049050B" w:rsidRPr="00A94F01" w:rsidRDefault="0049050B" w:rsidP="001578CA">
            <w:pPr>
              <w:ind w:firstLine="720"/>
              <w:jc w:val="center"/>
              <w:rPr>
                <w:b/>
                <w:lang w:val="en-US"/>
              </w:rPr>
            </w:pPr>
            <w:r w:rsidRPr="00A94F01">
              <w:rPr>
                <w:b/>
                <w:lang w:val="en-US"/>
              </w:rPr>
              <w:t>Metadata format</w:t>
            </w:r>
          </w:p>
          <w:p w14:paraId="603FB673" w14:textId="77777777" w:rsidR="00F33774" w:rsidRPr="00A94F01" w:rsidRDefault="00F33774" w:rsidP="001578CA">
            <w:pPr>
              <w:ind w:firstLine="720"/>
              <w:jc w:val="center"/>
              <w:rPr>
                <w:b/>
              </w:rPr>
            </w:pPr>
          </w:p>
        </w:tc>
        <w:tc>
          <w:tcPr>
            <w:tcW w:w="3081" w:type="dxa"/>
            <w:shd w:val="clear" w:color="auto" w:fill="95B3D7" w:themeFill="accent1" w:themeFillTint="99"/>
          </w:tcPr>
          <w:p w14:paraId="07474215" w14:textId="7B86A97D" w:rsidR="00F33774" w:rsidRPr="00A94F01" w:rsidRDefault="0049050B" w:rsidP="001578CA">
            <w:pPr>
              <w:jc w:val="center"/>
              <w:rPr>
                <w:b/>
                <w:lang w:val="en-US"/>
              </w:rPr>
            </w:pPr>
            <w:r w:rsidRPr="00A94F01">
              <w:rPr>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r w:rsidRPr="00A94F01">
              <w:t>Human Brain Project</w:t>
            </w:r>
          </w:p>
        </w:tc>
        <w:tc>
          <w:tcPr>
            <w:tcW w:w="4635" w:type="dxa"/>
            <w:tcBorders>
              <w:bottom w:val="single" w:sz="4" w:space="0" w:color="auto"/>
            </w:tcBorders>
          </w:tcPr>
          <w:p w14:paraId="0AA724D3" w14:textId="0D253A5C" w:rsidR="0049050B" w:rsidRPr="00A94F01" w:rsidRDefault="0049050B" w:rsidP="006062BB">
            <w:pPr>
              <w:rPr>
                <w:sz w:val="18"/>
                <w:szCs w:val="18"/>
                <w:lang w:val="en-US"/>
              </w:rPr>
            </w:pPr>
            <w:r w:rsidRPr="00A94F01">
              <w:rPr>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sz w:val="18"/>
                <w:szCs w:val="18"/>
              </w:rPr>
            </w:pPr>
            <w:r w:rsidRPr="00A94F01">
              <w:rPr>
                <w:sz w:val="18"/>
                <w:szCs w:val="18"/>
              </w:rPr>
              <w:t>Files</w:t>
            </w:r>
          </w:p>
        </w:tc>
      </w:tr>
      <w:tr w:rsidR="0049050B" w14:paraId="27878095" w14:textId="77777777" w:rsidTr="00E12362">
        <w:tc>
          <w:tcPr>
            <w:tcW w:w="1526" w:type="dxa"/>
          </w:tcPr>
          <w:p w14:paraId="3F72507C" w14:textId="1B0EE0B3" w:rsidR="0049050B" w:rsidRPr="00A94F01" w:rsidRDefault="0049050B" w:rsidP="006062BB">
            <w:proofErr w:type="spellStart"/>
            <w:r w:rsidRPr="00A94F01">
              <w:t>MoBRAIN</w:t>
            </w:r>
            <w:proofErr w:type="spellEnd"/>
          </w:p>
        </w:tc>
        <w:tc>
          <w:tcPr>
            <w:tcW w:w="4635" w:type="dxa"/>
            <w:shd w:val="pct15" w:color="auto" w:fill="auto"/>
          </w:tcPr>
          <w:p w14:paraId="1F868987" w14:textId="77777777" w:rsidR="0049050B" w:rsidRPr="00A94F01" w:rsidRDefault="0049050B" w:rsidP="006062BB">
            <w:pPr>
              <w:rPr>
                <w:sz w:val="18"/>
                <w:szCs w:val="18"/>
              </w:rPr>
            </w:pPr>
          </w:p>
        </w:tc>
        <w:tc>
          <w:tcPr>
            <w:tcW w:w="3081" w:type="dxa"/>
            <w:shd w:val="pct15" w:color="auto" w:fill="auto"/>
          </w:tcPr>
          <w:p w14:paraId="0756C9C7" w14:textId="77777777" w:rsidR="0049050B" w:rsidRPr="00A94F01" w:rsidRDefault="0049050B" w:rsidP="006062BB">
            <w:pPr>
              <w:rPr>
                <w:sz w:val="18"/>
                <w:szCs w:val="18"/>
              </w:rPr>
            </w:pPr>
          </w:p>
        </w:tc>
      </w:tr>
      <w:tr w:rsidR="0049050B" w14:paraId="1C7F7259" w14:textId="77777777" w:rsidTr="00E12362">
        <w:tc>
          <w:tcPr>
            <w:tcW w:w="1526" w:type="dxa"/>
          </w:tcPr>
          <w:p w14:paraId="145C8AD4" w14:textId="24CEF81D" w:rsidR="0049050B" w:rsidRPr="00A94F01" w:rsidRDefault="0049050B" w:rsidP="006062BB">
            <w:r w:rsidRPr="00A94F01">
              <w:t>BBMRI</w:t>
            </w:r>
          </w:p>
        </w:tc>
        <w:tc>
          <w:tcPr>
            <w:tcW w:w="4635" w:type="dxa"/>
            <w:tcBorders>
              <w:bottom w:val="single" w:sz="4" w:space="0" w:color="auto"/>
            </w:tcBorders>
          </w:tcPr>
          <w:p w14:paraId="3D46B16B" w14:textId="6FACCEFE" w:rsidR="0049050B" w:rsidRPr="00A94F01" w:rsidRDefault="0049050B" w:rsidP="006062BB">
            <w:pPr>
              <w:rPr>
                <w:sz w:val="18"/>
                <w:szCs w:val="18"/>
                <w:lang w:val="en-US"/>
              </w:rPr>
            </w:pPr>
            <w:r w:rsidRPr="00A94F01">
              <w:rPr>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sz w:val="18"/>
                <w:szCs w:val="18"/>
              </w:rPr>
            </w:pPr>
          </w:p>
        </w:tc>
      </w:tr>
      <w:tr w:rsidR="0049050B" w14:paraId="4F822DD0" w14:textId="77777777" w:rsidTr="00E12362">
        <w:tc>
          <w:tcPr>
            <w:tcW w:w="1526" w:type="dxa"/>
          </w:tcPr>
          <w:p w14:paraId="60528E1B" w14:textId="33113625" w:rsidR="0049050B" w:rsidRPr="00A94F01" w:rsidRDefault="0049050B" w:rsidP="006062BB">
            <w:r w:rsidRPr="00A94F01">
              <w:t>EMSO</w:t>
            </w:r>
          </w:p>
        </w:tc>
        <w:tc>
          <w:tcPr>
            <w:tcW w:w="4635" w:type="dxa"/>
            <w:shd w:val="pct15" w:color="auto" w:fill="auto"/>
          </w:tcPr>
          <w:p w14:paraId="5A22907A" w14:textId="77777777" w:rsidR="0049050B" w:rsidRPr="00A94F01" w:rsidRDefault="0049050B" w:rsidP="006062BB">
            <w:pPr>
              <w:rPr>
                <w:sz w:val="18"/>
                <w:szCs w:val="18"/>
              </w:rPr>
            </w:pPr>
          </w:p>
        </w:tc>
        <w:tc>
          <w:tcPr>
            <w:tcW w:w="3081" w:type="dxa"/>
            <w:shd w:val="pct15" w:color="auto" w:fill="auto"/>
          </w:tcPr>
          <w:p w14:paraId="7B0D7D05" w14:textId="77777777" w:rsidR="0049050B" w:rsidRPr="00A94F01" w:rsidRDefault="0049050B" w:rsidP="006062BB">
            <w:pPr>
              <w:rPr>
                <w:sz w:val="18"/>
                <w:szCs w:val="18"/>
              </w:rPr>
            </w:pPr>
          </w:p>
        </w:tc>
      </w:tr>
      <w:tr w:rsidR="0049050B" w14:paraId="2EBAF69A" w14:textId="77777777" w:rsidTr="00E12362">
        <w:tc>
          <w:tcPr>
            <w:tcW w:w="1526" w:type="dxa"/>
          </w:tcPr>
          <w:p w14:paraId="50246E49" w14:textId="3656F977" w:rsidR="0049050B" w:rsidRPr="00A94F01" w:rsidRDefault="0049050B" w:rsidP="006062BB">
            <w:proofErr w:type="spellStart"/>
            <w:r w:rsidRPr="00A94F01">
              <w:t>LifeWatch</w:t>
            </w:r>
            <w:proofErr w:type="spellEnd"/>
          </w:p>
        </w:tc>
        <w:tc>
          <w:tcPr>
            <w:tcW w:w="4635" w:type="dxa"/>
            <w:tcBorders>
              <w:bottom w:val="single" w:sz="4" w:space="0" w:color="auto"/>
            </w:tcBorders>
          </w:tcPr>
          <w:p w14:paraId="20A7CBAD" w14:textId="67015B64" w:rsidR="0049050B" w:rsidRPr="00A94F01" w:rsidRDefault="0074294E" w:rsidP="006062BB">
            <w:pPr>
              <w:rPr>
                <w:sz w:val="18"/>
                <w:szCs w:val="18"/>
                <w:lang w:val="en-US"/>
              </w:rPr>
            </w:pPr>
            <w:r w:rsidRPr="00A94F01">
              <w:rPr>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sz w:val="18"/>
                <w:szCs w:val="18"/>
              </w:rPr>
            </w:pPr>
          </w:p>
        </w:tc>
      </w:tr>
      <w:tr w:rsidR="0049050B" w14:paraId="0188E88F" w14:textId="77777777" w:rsidTr="00E12362">
        <w:tc>
          <w:tcPr>
            <w:tcW w:w="1526" w:type="dxa"/>
          </w:tcPr>
          <w:p w14:paraId="55932C04" w14:textId="41AD23C5" w:rsidR="0049050B" w:rsidRPr="00A94F01" w:rsidRDefault="0049050B" w:rsidP="006062BB">
            <w:r w:rsidRPr="00A94F01">
              <w:t>Agrodat.hu</w:t>
            </w:r>
          </w:p>
        </w:tc>
        <w:tc>
          <w:tcPr>
            <w:tcW w:w="4635" w:type="dxa"/>
            <w:shd w:val="pct15" w:color="auto" w:fill="auto"/>
          </w:tcPr>
          <w:p w14:paraId="0A0C6687" w14:textId="77777777" w:rsidR="0049050B" w:rsidRPr="00A94F01" w:rsidRDefault="0049050B" w:rsidP="006062BB">
            <w:pPr>
              <w:rPr>
                <w:sz w:val="18"/>
                <w:szCs w:val="18"/>
              </w:rPr>
            </w:pPr>
          </w:p>
        </w:tc>
        <w:tc>
          <w:tcPr>
            <w:tcW w:w="3081" w:type="dxa"/>
            <w:shd w:val="pct15" w:color="auto" w:fill="auto"/>
          </w:tcPr>
          <w:p w14:paraId="18C6110D" w14:textId="77777777" w:rsidR="0049050B" w:rsidRPr="00A94F01" w:rsidRDefault="0049050B" w:rsidP="006062BB">
            <w:pPr>
              <w:rPr>
                <w:sz w:val="18"/>
                <w:szCs w:val="18"/>
              </w:rPr>
            </w:pPr>
          </w:p>
        </w:tc>
      </w:tr>
      <w:tr w:rsidR="0049050B" w14:paraId="18ACB096" w14:textId="77777777" w:rsidTr="00E12362">
        <w:tc>
          <w:tcPr>
            <w:tcW w:w="1526" w:type="dxa"/>
          </w:tcPr>
          <w:p w14:paraId="7C4E5857" w14:textId="2A4218BB" w:rsidR="0049050B" w:rsidRPr="00A94F01" w:rsidRDefault="0049050B" w:rsidP="006062BB">
            <w:proofErr w:type="spellStart"/>
            <w:r w:rsidRPr="00A94F01">
              <w:t>agINFRA</w:t>
            </w:r>
            <w:proofErr w:type="spellEnd"/>
          </w:p>
        </w:tc>
        <w:tc>
          <w:tcPr>
            <w:tcW w:w="4635" w:type="dxa"/>
            <w:tcBorders>
              <w:bottom w:val="single" w:sz="4" w:space="0" w:color="auto"/>
            </w:tcBorders>
          </w:tcPr>
          <w:p w14:paraId="649FE9C1" w14:textId="0011A52D" w:rsidR="0049050B" w:rsidRPr="00A94F01" w:rsidRDefault="0049050B" w:rsidP="006062BB">
            <w:pPr>
              <w:rPr>
                <w:sz w:val="18"/>
                <w:szCs w:val="18"/>
                <w:lang w:val="en-US"/>
              </w:rPr>
            </w:pPr>
            <w:r w:rsidRPr="00A94F01">
              <w:rPr>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sz w:val="18"/>
                <w:szCs w:val="18"/>
              </w:rPr>
            </w:pPr>
            <w:r w:rsidRPr="00A94F01">
              <w:rPr>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r w:rsidRPr="00A94F01">
              <w:t>CTA</w:t>
            </w:r>
          </w:p>
        </w:tc>
        <w:tc>
          <w:tcPr>
            <w:tcW w:w="4635" w:type="dxa"/>
            <w:shd w:val="pct15" w:color="auto" w:fill="auto"/>
          </w:tcPr>
          <w:p w14:paraId="6C112D62" w14:textId="77777777" w:rsidR="0049050B" w:rsidRPr="00A94F01" w:rsidRDefault="0049050B" w:rsidP="006062BB">
            <w:pPr>
              <w:rPr>
                <w:sz w:val="18"/>
                <w:szCs w:val="18"/>
              </w:rPr>
            </w:pPr>
          </w:p>
        </w:tc>
        <w:tc>
          <w:tcPr>
            <w:tcW w:w="3081" w:type="dxa"/>
            <w:shd w:val="pct15" w:color="auto" w:fill="auto"/>
          </w:tcPr>
          <w:p w14:paraId="6A06FD30" w14:textId="77777777" w:rsidR="0049050B" w:rsidRPr="00A94F01" w:rsidRDefault="0049050B" w:rsidP="006062BB">
            <w:pPr>
              <w:rPr>
                <w:sz w:val="18"/>
                <w:szCs w:val="18"/>
              </w:rPr>
            </w:pPr>
          </w:p>
        </w:tc>
      </w:tr>
      <w:tr w:rsidR="0049050B" w14:paraId="44100372" w14:textId="77777777" w:rsidTr="00E12362">
        <w:tc>
          <w:tcPr>
            <w:tcW w:w="1526" w:type="dxa"/>
          </w:tcPr>
          <w:p w14:paraId="731FEC6B" w14:textId="3560F745" w:rsidR="0049050B" w:rsidRPr="00A94F01" w:rsidRDefault="0049050B" w:rsidP="006062BB">
            <w:proofErr w:type="spellStart"/>
            <w:r w:rsidRPr="00A94F01">
              <w:t>LoFAR</w:t>
            </w:r>
            <w:proofErr w:type="spellEnd"/>
          </w:p>
        </w:tc>
        <w:tc>
          <w:tcPr>
            <w:tcW w:w="4635" w:type="dxa"/>
            <w:shd w:val="pct15" w:color="auto" w:fill="auto"/>
          </w:tcPr>
          <w:p w14:paraId="2ABDC53A" w14:textId="77777777" w:rsidR="0049050B" w:rsidRPr="00A94F01" w:rsidRDefault="0049050B" w:rsidP="006062BB">
            <w:pPr>
              <w:rPr>
                <w:sz w:val="18"/>
                <w:szCs w:val="18"/>
              </w:rPr>
            </w:pPr>
          </w:p>
        </w:tc>
        <w:tc>
          <w:tcPr>
            <w:tcW w:w="3081" w:type="dxa"/>
            <w:shd w:val="pct15" w:color="auto" w:fill="auto"/>
          </w:tcPr>
          <w:p w14:paraId="4D43FB64" w14:textId="77777777" w:rsidR="0049050B" w:rsidRPr="00A94F01" w:rsidRDefault="0049050B" w:rsidP="006062BB">
            <w:pPr>
              <w:rPr>
                <w:sz w:val="18"/>
                <w:szCs w:val="18"/>
              </w:rPr>
            </w:pPr>
          </w:p>
        </w:tc>
      </w:tr>
      <w:tr w:rsidR="0049050B" w14:paraId="1114A71F" w14:textId="77777777" w:rsidTr="00E12362">
        <w:tc>
          <w:tcPr>
            <w:tcW w:w="1526" w:type="dxa"/>
          </w:tcPr>
          <w:p w14:paraId="11064EF8" w14:textId="605C03BC" w:rsidR="0049050B" w:rsidRPr="00A94F01" w:rsidRDefault="0049050B" w:rsidP="006062BB">
            <w:r w:rsidRPr="00A94F01">
              <w:t>CANFAR</w:t>
            </w:r>
          </w:p>
        </w:tc>
        <w:tc>
          <w:tcPr>
            <w:tcW w:w="4635" w:type="dxa"/>
          </w:tcPr>
          <w:p w14:paraId="3A1035E5" w14:textId="538DE44E" w:rsidR="0049050B" w:rsidRPr="00A94F01" w:rsidRDefault="0049050B" w:rsidP="006062BB">
            <w:pPr>
              <w:rPr>
                <w:sz w:val="18"/>
                <w:szCs w:val="18"/>
              </w:rPr>
            </w:pPr>
            <w:r w:rsidRPr="00A94F01">
              <w:rPr>
                <w:sz w:val="18"/>
                <w:szCs w:val="18"/>
              </w:rPr>
              <w:t>FITS</w:t>
            </w:r>
          </w:p>
        </w:tc>
        <w:tc>
          <w:tcPr>
            <w:tcW w:w="3081" w:type="dxa"/>
            <w:shd w:val="pct15" w:color="auto" w:fill="auto"/>
          </w:tcPr>
          <w:p w14:paraId="1AF055B4" w14:textId="77777777" w:rsidR="0049050B" w:rsidRPr="00A94F01" w:rsidRDefault="0049050B" w:rsidP="006062BB">
            <w:pPr>
              <w:rPr>
                <w:sz w:val="18"/>
                <w:szCs w:val="18"/>
              </w:rPr>
            </w:pPr>
          </w:p>
        </w:tc>
      </w:tr>
    </w:tbl>
    <w:p w14:paraId="5E35D1A2" w14:textId="77777777" w:rsidR="0074294E" w:rsidRDefault="0074294E" w:rsidP="006062BB">
      <w:pPr>
        <w:rPr>
          <w:rFonts w:ascii="Times New Roman" w:hAnsi="Times New Roman"/>
        </w:rPr>
      </w:pPr>
    </w:p>
    <w:p w14:paraId="36FD76D8" w14:textId="1FBFCDD9" w:rsidR="0082146C" w:rsidRDefault="0082146C" w:rsidP="00377AAE">
      <w:pPr>
        <w:pStyle w:val="Heading3"/>
        <w:rPr>
          <w:rFonts w:ascii="Times New Roman" w:hAnsi="Times New Roman" w:cs="Times New Roman"/>
        </w:rPr>
      </w:pPr>
      <w:bookmarkStart w:id="30" w:name="_Toc428792457"/>
      <w:r>
        <w:t>Key findings from the questionnaires</w:t>
      </w:r>
      <w:bookmarkEnd w:id="30"/>
    </w:p>
    <w:p w14:paraId="4DBF9DE6" w14:textId="5AB009D3" w:rsidR="00756A0A" w:rsidRPr="00377AAE" w:rsidRDefault="00756A0A">
      <w:r w:rsidRPr="00377AAE">
        <w:t>The analysis of 10 communities realized within EGI Engage showed several main issues:</w:t>
      </w:r>
    </w:p>
    <w:p w14:paraId="3D254AB6" w14:textId="2EAB8AA3" w:rsidR="00756A0A" w:rsidRPr="00377AAE" w:rsidRDefault="00756A0A" w:rsidP="00377AAE">
      <w:pPr>
        <w:pStyle w:val="ListParagraph"/>
        <w:numPr>
          <w:ilvl w:val="0"/>
          <w:numId w:val="46"/>
        </w:numPr>
      </w:pPr>
      <w:r w:rsidRPr="00377AAE">
        <w:t>High heterogene</w:t>
      </w:r>
      <w:r w:rsidR="003B075F" w:rsidRPr="00377AAE">
        <w:t>ity of data management patterns</w:t>
      </w:r>
    </w:p>
    <w:p w14:paraId="287514CB" w14:textId="3BDB1C1E" w:rsidR="003B075F" w:rsidRPr="00377AAE" w:rsidRDefault="003B075F" w:rsidP="00377AAE">
      <w:pPr>
        <w:pStyle w:val="ListParagraph"/>
        <w:numPr>
          <w:ilvl w:val="0"/>
          <w:numId w:val="46"/>
        </w:numPr>
      </w:pPr>
      <w:r w:rsidRPr="00377AAE">
        <w:t>Usage of various data formats and metadata standards</w:t>
      </w:r>
    </w:p>
    <w:p w14:paraId="586DDA0E" w14:textId="55BA3114" w:rsidR="003B075F" w:rsidRPr="00377AAE" w:rsidRDefault="003B075F" w:rsidP="00377AAE">
      <w:pPr>
        <w:pStyle w:val="ListParagraph"/>
        <w:numPr>
          <w:ilvl w:val="0"/>
          <w:numId w:val="46"/>
        </w:numPr>
      </w:pPr>
      <w:r w:rsidRPr="00377AAE">
        <w:t>Sometimes lack of clear data management policies (i.e. which and when data should be made public)</w:t>
      </w:r>
    </w:p>
    <w:p w14:paraId="34C505E6" w14:textId="67174037" w:rsidR="0082146C" w:rsidRPr="006062BB" w:rsidRDefault="0082146C" w:rsidP="006062BB">
      <w:pPr>
        <w:rPr>
          <w:rFonts w:ascii="Times New Roman" w:hAnsi="Times New Roman"/>
        </w:rPr>
      </w:pPr>
      <w:r w:rsidRPr="00D35051">
        <w:t>Since input from several communities on all or selected aspects of open data management in their use cases has not been available at the time of writing of this document, the requirements will be updated after more requirements have been gathered.</w:t>
      </w:r>
      <w:r>
        <w:t xml:space="preserve"> </w:t>
      </w:r>
    </w:p>
    <w:p w14:paraId="1FC142A3" w14:textId="6AA5F64F" w:rsidR="00177D8F" w:rsidRDefault="005A1B31" w:rsidP="00E75ADC">
      <w:pPr>
        <w:pStyle w:val="Heading2"/>
      </w:pPr>
      <w:bookmarkStart w:id="31" w:name="_Toc428792458"/>
      <w:r>
        <w:t>Identification of the Common Requirements</w:t>
      </w:r>
      <w:bookmarkEnd w:id="31"/>
      <w:r>
        <w:t xml:space="preserve"> </w:t>
      </w:r>
      <w:r w:rsidR="00614176">
        <w:t xml:space="preserve">  </w:t>
      </w:r>
    </w:p>
    <w:p w14:paraId="7BE7259D" w14:textId="76E339CF" w:rsidR="00177D8F" w:rsidRDefault="00FF06D5" w:rsidP="00177D8F">
      <w:r w:rsidRPr="00FF06D5">
        <w:t>This section presents a</w:t>
      </w:r>
      <w:r w:rsidR="00B22917">
        <w:t>n</w:t>
      </w:r>
      <w:r w:rsidRPr="00FF06D5">
        <w:t xml:space="preserve"> attempt at extrapolati</w:t>
      </w:r>
      <w:r w:rsidR="00B22917">
        <w:t>ng from</w:t>
      </w:r>
      <w:r w:rsidRPr="00FF06D5">
        <w:t xml:space="preserve"> the detailed requirements questionnaires received from communities into a small set of key requirements for</w:t>
      </w:r>
      <w:r w:rsidR="00B22917">
        <w:t xml:space="preserve"> the</w:t>
      </w:r>
      <w:r w:rsidRPr="00FF06D5">
        <w:t xml:space="preserve"> open access data management platform</w:t>
      </w:r>
      <w:r w:rsidR="00F52E47">
        <w:t>,</w:t>
      </w:r>
      <w:r w:rsidRPr="00FF06D5">
        <w:t xml:space="preserve"> which will be developed within EGI Engage.</w:t>
      </w:r>
    </w:p>
    <w:p w14:paraId="10DCE9C3" w14:textId="77777777" w:rsidR="005C6D4E" w:rsidRPr="00FF06D5" w:rsidRDefault="005C6D4E" w:rsidP="00177D8F"/>
    <w:p w14:paraId="0636C51D" w14:textId="1E76CB9A" w:rsidR="00C61740" w:rsidRDefault="00C61740" w:rsidP="00C61740">
      <w:pPr>
        <w:pStyle w:val="Heading3"/>
      </w:pPr>
      <w:bookmarkStart w:id="32" w:name="_Toc428792459"/>
      <w:r>
        <w:t>REQ1: Publication of data based on certain conditions</w:t>
      </w:r>
      <w:bookmarkEnd w:id="32"/>
    </w:p>
    <w:p w14:paraId="4E6D9D0D" w14:textId="77777777" w:rsidR="00C61740" w:rsidRDefault="00C61740" w:rsidP="00177D8F">
      <w:r>
        <w:t xml:space="preserve">Many communities require that some of the data obtained from experiments or simulations should be made available to the public based on various conditions. For instance in case of agricultural data </w:t>
      </w:r>
      <w:r>
        <w:lastRenderedPageBreak/>
        <w:t>(</w:t>
      </w:r>
      <w:proofErr w:type="spellStart"/>
      <w:r>
        <w:t>agINFRA</w:t>
      </w:r>
      <w:proofErr w:type="spellEnd"/>
      <w:r>
        <w:t xml:space="preserve">), most data is public immediately. For astronomical data (CTA, </w:t>
      </w:r>
      <w:proofErr w:type="spellStart"/>
      <w:r>
        <w:t>LoFAR</w:t>
      </w:r>
      <w:proofErr w:type="spellEnd"/>
      <w:r>
        <w:t xml:space="preserve">, CANFAR) data is private to the Principal Investigator for 1 year, after which the data should be made publicly available. </w:t>
      </w:r>
    </w:p>
    <w:p w14:paraId="62A0D424" w14:textId="4EF75114" w:rsidR="00ED2332" w:rsidRDefault="00C61740" w:rsidP="00177D8F">
      <w:r>
        <w:t xml:space="preserve">Other communities may require even more complex open access policies, such as HBP, where we </w:t>
      </w:r>
      <w:r w:rsidRPr="00C61740">
        <w:rPr>
          <w:bCs/>
        </w:rPr>
        <w:t>need granularity to be explicit about what is open, when and for what purpose, then gradually develop the culture of loosening these restrictions</w:t>
      </w:r>
      <w:r>
        <w:t>.</w:t>
      </w:r>
    </w:p>
    <w:p w14:paraId="00EE4A9B" w14:textId="77777777" w:rsidR="00ED2332" w:rsidRDefault="00ED2332" w:rsidP="00177D8F"/>
    <w:p w14:paraId="50B0C3B8" w14:textId="636B8176" w:rsidR="00ED2332" w:rsidRDefault="00ED2332" w:rsidP="00ED2332">
      <w:pPr>
        <w:pStyle w:val="Heading3"/>
      </w:pPr>
      <w:bookmarkStart w:id="33" w:name="_Toc428792460"/>
      <w:r>
        <w:t>REQ2: Make large data sets available without migrating them</w:t>
      </w:r>
      <w:bookmarkEnd w:id="33"/>
    </w:p>
    <w:p w14:paraId="6BA83FB2" w14:textId="697B3A51" w:rsidR="00177D8F" w:rsidRPr="00AA5229" w:rsidRDefault="00ED2332" w:rsidP="00177D8F">
      <w:r>
        <w:t xml:space="preserve">For several communities (such as HBP, CANFAR, </w:t>
      </w:r>
      <w:proofErr w:type="spellStart"/>
      <w:r>
        <w:t>LoFAR</w:t>
      </w:r>
      <w:proofErr w:type="spellEnd"/>
      <w:r>
        <w:t xml:space="preserve">), which produce very large data sets in large files (&gt;100GB) it is not convenient to migrate data to other sites in order to make them public. </w:t>
      </w:r>
      <w:r w:rsidR="00D44A4F">
        <w:t>This can include transferring selected subsets of data sets or directly mounting external datasets using virtual file</w:t>
      </w:r>
      <w:r w:rsidR="002A7C84">
        <w:t xml:space="preserve"> </w:t>
      </w:r>
      <w:r w:rsidR="00D44A4F">
        <w:t xml:space="preserve">systems. The latter could be important for legacy applications, requiring POSIX style access to data. </w:t>
      </w:r>
      <w:r>
        <w:t>Thus a method for directly accessing the data from the source sites has to be provided.</w:t>
      </w:r>
    </w:p>
    <w:p w14:paraId="1AB68CB0" w14:textId="77777777" w:rsidR="00177D8F" w:rsidRPr="008933AB" w:rsidRDefault="00177D8F" w:rsidP="00177D8F"/>
    <w:p w14:paraId="58A8392D" w14:textId="507CDBB7" w:rsidR="008933AB" w:rsidRPr="00AA5229" w:rsidRDefault="001D5E66" w:rsidP="00177D8F">
      <w:pPr>
        <w:pStyle w:val="Heading3"/>
      </w:pPr>
      <w:bookmarkStart w:id="34" w:name="_Toc428792461"/>
      <w:r>
        <w:t>REQ3: Co</w:t>
      </w:r>
      <w:r w:rsidR="00177D8F" w:rsidRPr="008933AB">
        <w:t xml:space="preserve">mplex metadata </w:t>
      </w:r>
      <w:r w:rsidR="003E56FD">
        <w:t>queries</w:t>
      </w:r>
      <w:bookmarkEnd w:id="34"/>
    </w:p>
    <w:p w14:paraId="2BB20BDD" w14:textId="69303E4C" w:rsidR="00D44A4F" w:rsidRDefault="00D44A4F" w:rsidP="00177D8F">
      <w:r>
        <w:t xml:space="preserve">Due to the nature of </w:t>
      </w:r>
      <w:r w:rsidR="002C670D">
        <w:t xml:space="preserve">the </w:t>
      </w:r>
      <w:r>
        <w:t xml:space="preserve">data generated and processed by the considered communities, an essential aspect of </w:t>
      </w:r>
      <w:r w:rsidR="002C670D">
        <w:t xml:space="preserve">the </w:t>
      </w:r>
      <w:r>
        <w:t xml:space="preserve">data management system for </w:t>
      </w:r>
      <w:r w:rsidR="004313F3">
        <w:t xml:space="preserve">open access data is to support specific metadata used within </w:t>
      </w:r>
      <w:r w:rsidR="002C670D">
        <w:t xml:space="preserve">the </w:t>
      </w:r>
      <w:r w:rsidR="004313F3">
        <w:t xml:space="preserve">communities. The main problem is that metadata standards are very heterogeneous </w:t>
      </w:r>
      <w:r w:rsidR="002C670D">
        <w:t xml:space="preserve">across </w:t>
      </w:r>
      <w:r w:rsidR="004313F3">
        <w:t xml:space="preserve">communities. For instance astronomical </w:t>
      </w:r>
      <w:r w:rsidR="00261477">
        <w:t>communities</w:t>
      </w:r>
      <w:r w:rsidR="004313F3">
        <w:t xml:space="preserve"> use FITS standard where metadata on each data set are stored in the file header (which consist of multiple key/value pairs), which are further indexed in relational databases. Other communities, such as </w:t>
      </w:r>
      <w:proofErr w:type="spellStart"/>
      <w:r w:rsidR="004313F3">
        <w:t>agINFRA</w:t>
      </w:r>
      <w:proofErr w:type="spellEnd"/>
      <w:r w:rsidR="004313F3">
        <w:t xml:space="preserve"> or HBP plan to use complex ontologies based on RDF or OWL standards, requiring specification of semantic queries in languages such as SPARQL. </w:t>
      </w:r>
    </w:p>
    <w:p w14:paraId="5EC53104" w14:textId="77777777" w:rsidR="00FF06D5" w:rsidRDefault="00FF06D5" w:rsidP="00177D8F"/>
    <w:p w14:paraId="1AB2DFBC" w14:textId="41174817" w:rsidR="002050DD" w:rsidRDefault="004313F3" w:rsidP="004313F3">
      <w:pPr>
        <w:pStyle w:val="Heading3"/>
      </w:pPr>
      <w:bookmarkStart w:id="35" w:name="_Toc428792462"/>
      <w:r w:rsidRPr="004313F3">
        <w:rPr>
          <w:rFonts w:cs="Times New Roman"/>
        </w:rPr>
        <w:t xml:space="preserve">REQ4: </w:t>
      </w:r>
      <w:r w:rsidR="008933AB" w:rsidRPr="004313F3">
        <w:t>Integration</w:t>
      </w:r>
      <w:r w:rsidR="008933AB" w:rsidRPr="008933AB">
        <w:t xml:space="preserve"> of the </w:t>
      </w:r>
      <w:r w:rsidR="00D44A4F">
        <w:t xml:space="preserve">open data access </w:t>
      </w:r>
      <w:r w:rsidR="008933AB" w:rsidRPr="008933AB">
        <w:t>data management with communities portals</w:t>
      </w:r>
      <w:bookmarkEnd w:id="35"/>
      <w:r w:rsidR="00AA5229">
        <w:t xml:space="preserve"> </w:t>
      </w:r>
    </w:p>
    <w:p w14:paraId="70744B2B" w14:textId="4217D559" w:rsidR="004A340A" w:rsidRDefault="00FF06D5" w:rsidP="00177D8F">
      <w:r>
        <w:t xml:space="preserve">Many of the analysed communities give access to their resources, including data, through custom portals prepared according to domain specific requirements, and whose users are accustomed to in terms of user interface, terminology and data querying features. This includes </w:t>
      </w:r>
      <w:proofErr w:type="spellStart"/>
      <w:r>
        <w:t>VOSpace</w:t>
      </w:r>
      <w:proofErr w:type="spellEnd"/>
      <w:r>
        <w:t xml:space="preserve"> portal for astronomical communities or HADDOCK portal for communities involved in </w:t>
      </w:r>
      <w:proofErr w:type="spellStart"/>
      <w:r>
        <w:t>biomolecular</w:t>
      </w:r>
      <w:proofErr w:type="spellEnd"/>
      <w:r>
        <w:t xml:space="preserve">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 w14:paraId="577652B0" w14:textId="5B8438B1" w:rsidR="00604644" w:rsidRDefault="004313F3" w:rsidP="00604644">
      <w:pPr>
        <w:pStyle w:val="Heading3"/>
      </w:pPr>
      <w:bookmarkStart w:id="36" w:name="_Toc428792463"/>
      <w:r>
        <w:lastRenderedPageBreak/>
        <w:t>REQ5</w:t>
      </w:r>
      <w:r w:rsidR="00604644">
        <w:t>: Data identification, linking and citation</w:t>
      </w:r>
      <w:bookmarkEnd w:id="36"/>
    </w:p>
    <w:p w14:paraId="6D7EC2E4" w14:textId="59594E03" w:rsidR="00604644" w:rsidRDefault="00604644" w:rsidP="00177D8F">
      <w:r>
        <w:t xml:space="preserve">Most communities require that open access data is provided with information on how to uniquely identify and cite the data used for further research. In particular, </w:t>
      </w:r>
      <w:r w:rsidR="002C670D">
        <w:t>d</w:t>
      </w:r>
      <w:r w:rsidRPr="00604644">
        <w:t xml:space="preserve">ata </w:t>
      </w:r>
      <w:r w:rsidR="002C670D">
        <w:t>o</w:t>
      </w:r>
      <w:r w:rsidRPr="00604644">
        <w:t>wners should be able to generate persistent citable links to data</w:t>
      </w:r>
      <w:r>
        <w:t xml:space="preserve">. For many use cases it would suffice to use DOI identifiers, however some may require more complex solutions (e.g. </w:t>
      </w:r>
      <w:proofErr w:type="spellStart"/>
      <w:r w:rsidR="00E01B5A">
        <w:t>LifeWatch</w:t>
      </w:r>
      <w:proofErr w:type="spellEnd"/>
      <w:r w:rsidR="00E01B5A">
        <w:t xml:space="preserve"> plans to develop a more enhanced Life Science Identifier</w:t>
      </w:r>
      <w:r>
        <w:t>)</w:t>
      </w:r>
      <w:r w:rsidR="00E01B5A">
        <w:t>.</w:t>
      </w:r>
    </w:p>
    <w:p w14:paraId="1545381E" w14:textId="02F54D78" w:rsidR="00E01B5A" w:rsidRDefault="00E01B5A" w:rsidP="00177D8F">
      <w:r>
        <w:t xml:space="preserve">Furthermore, in some cases, data is not available in data repositories, but can be generated on demand by certain services (e.g. HBP). In such case a link should convey information </w:t>
      </w:r>
      <w:r w:rsidR="002C670D">
        <w:t xml:space="preserve">about </w:t>
      </w:r>
      <w:r>
        <w:t>how to generate the data, and only where it is located.</w:t>
      </w:r>
    </w:p>
    <w:p w14:paraId="714F0C64" w14:textId="77777777" w:rsidR="00604644" w:rsidRDefault="00604644" w:rsidP="00177D8F"/>
    <w:p w14:paraId="3874A13D" w14:textId="144046CB" w:rsidR="004A340A" w:rsidRDefault="004313F3" w:rsidP="001D5E66">
      <w:pPr>
        <w:pStyle w:val="Heading3"/>
      </w:pPr>
      <w:bookmarkStart w:id="37" w:name="_Toc428792464"/>
      <w:r>
        <w:t>REQ6</w:t>
      </w:r>
      <w:r w:rsidR="001D5E66">
        <w:t xml:space="preserve">: </w:t>
      </w:r>
      <w:r w:rsidR="004A340A">
        <w:t xml:space="preserve">Enable sharing of </w:t>
      </w:r>
      <w:r w:rsidR="00E01B5A">
        <w:t>data between researchers under certain conditions</w:t>
      </w:r>
      <w:bookmarkEnd w:id="37"/>
    </w:p>
    <w:p w14:paraId="1F7ED817" w14:textId="32E13507" w:rsidR="00E01B5A" w:rsidRDefault="00E01B5A" w:rsidP="00177D8F">
      <w:r>
        <w:t xml:space="preserve">For communities where data is not automatically public since its inception, in some cases it could be beneficial for </w:t>
      </w:r>
      <w:r w:rsidR="00D751F5">
        <w:t>d</w:t>
      </w:r>
      <w:r>
        <w:t xml:space="preserve">ata </w:t>
      </w:r>
      <w:r w:rsidR="00D751F5">
        <w:t>o</w:t>
      </w:r>
      <w:r>
        <w:t>wners (such as Principal Investigators in case of astronomical communities) to share certain datasets with researchers who they trust and would like to co</w:t>
      </w:r>
      <w:r w:rsidR="001D5E66">
        <w:t>llaborate with, without requiring them to register to the data owners infrastructure. This sharing could be then controlled by the open data platform with certain restrictions, e.g. for how long certain data set is available, and to which users.</w:t>
      </w:r>
    </w:p>
    <w:p w14:paraId="39BFABD7" w14:textId="77777777" w:rsidR="00D44A4F" w:rsidRDefault="00D44A4F" w:rsidP="00177D8F"/>
    <w:p w14:paraId="093018EF" w14:textId="7353A2D3" w:rsidR="00D44A4F" w:rsidRDefault="004313F3" w:rsidP="00D44A4F">
      <w:pPr>
        <w:pStyle w:val="Heading3"/>
      </w:pPr>
      <w:bookmarkStart w:id="38" w:name="_Toc428792465"/>
      <w:r>
        <w:t>REQ7</w:t>
      </w:r>
      <w:r w:rsidR="00D44A4F">
        <w:t>: Sharing and accessing data across federations</w:t>
      </w:r>
      <w:bookmarkEnd w:id="38"/>
    </w:p>
    <w:p w14:paraId="5B3DF940" w14:textId="3CB9ED29" w:rsidR="002050DD" w:rsidRDefault="00D44A4F" w:rsidP="00177D8F">
      <w:r>
        <w:t xml:space="preserve">In many cases, the communities leverage several infrastructures resources and store their data in multiple infrastructures simultaneously. </w:t>
      </w:r>
      <w:r w:rsidR="004313F3">
        <w:t xml:space="preserve">For instance astronomical communities use the </w:t>
      </w:r>
      <w:proofErr w:type="spellStart"/>
      <w:r w:rsidR="004313F3">
        <w:t>VOSpace</w:t>
      </w:r>
      <w:proofErr w:type="spellEnd"/>
      <w:r w:rsidR="004313F3">
        <w:t xml:space="preserve"> infrastructure, however for certain purpose, such as access to EGI’s computational resources the need exists to easily and securely access data between the infrastructures.</w:t>
      </w:r>
    </w:p>
    <w:p w14:paraId="43CC0B72" w14:textId="77777777" w:rsidR="00FF06D5" w:rsidRDefault="00FF06D5" w:rsidP="00177D8F"/>
    <w:p w14:paraId="3F301A55" w14:textId="4406FC3D" w:rsidR="00AB4DE0" w:rsidRDefault="004313F3" w:rsidP="00AB4DE0">
      <w:pPr>
        <w:pStyle w:val="Heading3"/>
        <w:rPr>
          <w:rFonts w:ascii="Times New Roman" w:hAnsi="Times New Roman" w:cs="Times New Roman"/>
        </w:rPr>
      </w:pPr>
      <w:bookmarkStart w:id="39" w:name="_Toc428792466"/>
      <w:r>
        <w:t>REQ8</w:t>
      </w:r>
      <w:r w:rsidR="00AB4DE0">
        <w:t>: Long term data preservation</w:t>
      </w:r>
      <w:bookmarkEnd w:id="39"/>
    </w:p>
    <w:p w14:paraId="7EAAA22C" w14:textId="27608423" w:rsidR="004313F3" w:rsidRDefault="00160AE3" w:rsidP="00AB4DE0">
      <w:r w:rsidRPr="00160AE3">
        <w:t xml:space="preserve">Several communities, including </w:t>
      </w:r>
      <w:proofErr w:type="spellStart"/>
      <w:r w:rsidRPr="00160AE3">
        <w:t>agINFRA</w:t>
      </w:r>
      <w:proofErr w:type="spellEnd"/>
      <w:r w:rsidRPr="00160AE3">
        <w:t xml:space="preserve">, LOFAR, </w:t>
      </w:r>
      <w:proofErr w:type="spellStart"/>
      <w:r w:rsidRPr="00160AE3">
        <w:t>MoBRAIN</w:t>
      </w:r>
      <w:proofErr w:type="spellEnd"/>
      <w:r w:rsidRPr="00160AE3">
        <w:t xml:space="preserve">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 w14:paraId="6AC1F3F2" w14:textId="4D317D8E" w:rsidR="00160AE3" w:rsidRDefault="004313F3" w:rsidP="00160AE3">
      <w:pPr>
        <w:pStyle w:val="Heading3"/>
      </w:pPr>
      <w:bookmarkStart w:id="40" w:name="_Toc428792467"/>
      <w:r>
        <w:t>REQ9</w:t>
      </w:r>
      <w:r w:rsidR="00160AE3">
        <w:t>: Data provenance</w:t>
      </w:r>
      <w:bookmarkEnd w:id="40"/>
    </w:p>
    <w:p w14:paraId="2DB872D7" w14:textId="04BC13C1" w:rsidR="00160AE3" w:rsidRDefault="00005F51" w:rsidP="00AB4DE0">
      <w:r w:rsidRPr="00005F51">
        <w:t xml:space="preserve">In some communities (e.g. HBP), an important issue is that of data reproducibility, i.e. information on how to regenerate data sets or when data is not stored at all, but only produced by certain </w:t>
      </w:r>
      <w:r w:rsidRPr="00005F51">
        <w:lastRenderedPageBreak/>
        <w:t>services on demand.</w:t>
      </w:r>
      <w:r>
        <w:t xml:space="preserve"> This requires the data management platform to store somewhere information, for instance at the metadata level, on workflows and input data necessary to generate certain dataset</w:t>
      </w:r>
      <w:r w:rsidR="00D751F5">
        <w:t>s</w:t>
      </w:r>
      <w:r>
        <w: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EA0FB4">
      <w:pPr>
        <w:pStyle w:val="Heading1"/>
      </w:pPr>
      <w:bookmarkStart w:id="41" w:name="_Toc428792468"/>
      <w:r>
        <w:lastRenderedPageBreak/>
        <w:t>The State-of-the-</w:t>
      </w:r>
      <w:r w:rsidR="00966F03">
        <w:t>Art technology for Open Data</w:t>
      </w:r>
      <w:bookmarkEnd w:id="41"/>
    </w:p>
    <w:p w14:paraId="5CB44D0A" w14:textId="3E4E8E28" w:rsidR="00901211" w:rsidRPr="000B2B97" w:rsidRDefault="00901211" w:rsidP="00901211">
      <w:r w:rsidRPr="00901211">
        <w:t xml:space="preserve">This section provides an overview of existing technologies with potential to support open data use cases of EGI communities. </w:t>
      </w:r>
      <w:r w:rsidR="00D751F5">
        <w:t>The m</w:t>
      </w:r>
      <w:r w:rsidRPr="00901211">
        <w:t xml:space="preserve">ain 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Heading2"/>
      </w:pPr>
      <w:bookmarkStart w:id="42" w:name="_Toc428792469"/>
      <w:proofErr w:type="spellStart"/>
      <w:proofErr w:type="gramStart"/>
      <w:r>
        <w:t>ownCloud</w:t>
      </w:r>
      <w:bookmarkEnd w:id="42"/>
      <w:proofErr w:type="spellEnd"/>
      <w:proofErr w:type="gramEnd"/>
    </w:p>
    <w:p w14:paraId="6EB382FC" w14:textId="12EDE136" w:rsidR="00901211" w:rsidRDefault="00F70D1E" w:rsidP="00901211">
      <w:proofErr w:type="spellStart"/>
      <w:proofErr w:type="gramStart"/>
      <w:r>
        <w:t>ownCloud</w:t>
      </w:r>
      <w:proofErr w:type="spellEnd"/>
      <w:proofErr w:type="gramEnd"/>
      <w:r>
        <w:rPr>
          <w:rStyle w:val="FootnoteReference"/>
        </w:rPr>
        <w:footnoteReference w:id="18"/>
      </w:r>
      <w:r w:rsidR="006D641F">
        <w:t xml:space="preserve"> </w:t>
      </w:r>
      <w:r w:rsidR="00901211" w:rsidRPr="0099010D">
        <w:t>is a</w:t>
      </w:r>
      <w:r w:rsidR="00901211">
        <w:t>n open-source</w:t>
      </w:r>
      <w:r w:rsidR="00901211" w:rsidRPr="0099010D">
        <w:t xml:space="preserve"> framework for creating self-managed file hosting services</w:t>
      </w:r>
      <w:r w:rsidR="00581CE0">
        <w:t xml:space="preserve"> (</w:t>
      </w:r>
      <w:r w:rsidR="00581CE0">
        <w:fldChar w:fldCharType="begin"/>
      </w:r>
      <w:r w:rsidR="00581CE0">
        <w:instrText xml:space="preserve"> REF _Ref300482663 \h </w:instrText>
      </w:r>
      <w:r w:rsidR="00581CE0">
        <w:fldChar w:fldCharType="separate"/>
      </w:r>
      <w:r w:rsidR="007917CC">
        <w:t xml:space="preserve">Figure </w:t>
      </w:r>
      <w:r w:rsidR="007917CC">
        <w:rPr>
          <w:noProof/>
        </w:rPr>
        <w:t>1</w:t>
      </w:r>
      <w:r w:rsidR="00581CE0">
        <w:fldChar w:fldCharType="end"/>
      </w:r>
      <w:r w:rsidR="00901211">
        <w:t>), similar to Dropbox</w:t>
      </w:r>
      <w:r w:rsidR="00901211" w:rsidRPr="0099010D">
        <w:t xml:space="preserve">. It enables to </w:t>
      </w:r>
      <w:r w:rsidR="00901211">
        <w:t xml:space="preserve">maintain full control over data location and transfers, while hiding the underlying storage infrastructure, which can be composed of multiple storage resources. </w:t>
      </w:r>
    </w:p>
    <w:p w14:paraId="77B5004B" w14:textId="77777777" w:rsidR="00901211" w:rsidRDefault="00901211" w:rsidP="00901211">
      <w:r>
        <w:t xml:space="preserve">The main features of </w:t>
      </w:r>
      <w:proofErr w:type="spellStart"/>
      <w:r>
        <w:t>ownCloud</w:t>
      </w:r>
      <w:proofErr w:type="spellEnd"/>
      <w:r>
        <w:t xml:space="preserve">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75D93C19" w14:textId="77777777" w:rsidR="00901211" w:rsidRDefault="00901211" w:rsidP="00901211"/>
    <w:p w14:paraId="29E378DB" w14:textId="77777777" w:rsidR="00901211" w:rsidRDefault="00901211" w:rsidP="00901211">
      <w:pPr>
        <w:keepNext/>
        <w:jc w:val="center"/>
      </w:pPr>
      <w:r>
        <w:rPr>
          <w:noProof/>
          <w:lang w:eastAsia="en-GB"/>
        </w:rPr>
        <w:drawing>
          <wp:inline distT="0" distB="0" distL="0" distR="0" wp14:anchorId="1821ECF6" wp14:editId="56FE29BC">
            <wp:extent cx="5580219" cy="341947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4">
                      <a:extLst>
                        <a:ext uri="{28A0092B-C50C-407E-A947-70E740481C1C}">
                          <a14:useLocalDpi xmlns:a14="http://schemas.microsoft.com/office/drawing/2010/main" val="0"/>
                        </a:ext>
                      </a:extLst>
                    </a:blip>
                    <a:stretch>
                      <a:fillRect/>
                    </a:stretch>
                  </pic:blipFill>
                  <pic:spPr>
                    <a:xfrm>
                      <a:off x="0" y="0"/>
                      <a:ext cx="5581850" cy="3420475"/>
                    </a:xfrm>
                    <a:prstGeom prst="rect">
                      <a:avLst/>
                    </a:prstGeom>
                  </pic:spPr>
                </pic:pic>
              </a:graphicData>
            </a:graphic>
          </wp:inline>
        </w:drawing>
      </w:r>
    </w:p>
    <w:p w14:paraId="16A02115" w14:textId="16A9F33C" w:rsidR="00901211" w:rsidRPr="00472A20" w:rsidRDefault="00901211" w:rsidP="00901211">
      <w:pPr>
        <w:pStyle w:val="Caption"/>
        <w:jc w:val="center"/>
        <w:rPr>
          <w:rFonts w:ascii="Times New Roman" w:hAnsi="Times New Roman"/>
        </w:rPr>
      </w:pPr>
      <w:bookmarkStart w:id="43" w:name="_Ref300482663"/>
      <w:r>
        <w:t xml:space="preserve">Figure </w:t>
      </w:r>
      <w:fldSimple w:instr=" SEQ Figure \* ARABIC ">
        <w:r w:rsidR="007917CC">
          <w:rPr>
            <w:noProof/>
          </w:rPr>
          <w:t>1</w:t>
        </w:r>
      </w:fldSimple>
      <w:bookmarkEnd w:id="43"/>
      <w:r>
        <w:t xml:space="preserve"> </w:t>
      </w:r>
      <w:proofErr w:type="spellStart"/>
      <w:r w:rsidR="00F70D1E">
        <w:t>ownCloud</w:t>
      </w:r>
      <w:proofErr w:type="spellEnd"/>
      <w:r w:rsidR="00F70D1E">
        <w:t xml:space="preserve"> overall functionality</w:t>
      </w:r>
    </w:p>
    <w:p w14:paraId="57B67FFF" w14:textId="77777777" w:rsidR="00901211" w:rsidRDefault="00901211" w:rsidP="00901211">
      <w:pPr>
        <w:rPr>
          <w:rFonts w:ascii="Times New Roman" w:hAnsi="Times New Roman"/>
        </w:rPr>
      </w:pPr>
    </w:p>
    <w:p w14:paraId="3BFAE2E4" w14:textId="0DF445FA" w:rsidR="00901211" w:rsidRPr="000B2B97" w:rsidRDefault="00901211" w:rsidP="000B2B97">
      <w:pPr>
        <w:jc w:val="left"/>
      </w:pPr>
      <w:r>
        <w:t xml:space="preserve">From the point of view of open data, </w:t>
      </w:r>
      <w:proofErr w:type="spellStart"/>
      <w:r>
        <w:t>ownCloud</w:t>
      </w:r>
      <w:proofErr w:type="spellEnd"/>
      <w:r>
        <w:t xml:space="preserve"> supports publication of links do data sets (files) using public URLs. However, </w:t>
      </w:r>
      <w:proofErr w:type="spellStart"/>
      <w:r>
        <w:t>ownCloud</w:t>
      </w:r>
      <w:proofErr w:type="spellEnd"/>
      <w:r>
        <w:t xml:space="preserve"> is more focused on consumer applications, i.e. no support for HPC in terms of optimized file transfers or remote read/write POSIX access are available.</w:t>
      </w:r>
    </w:p>
    <w:p w14:paraId="2F998F49" w14:textId="68D6CFFD" w:rsidR="00901211" w:rsidRDefault="00901211" w:rsidP="00E75ADC">
      <w:pPr>
        <w:pStyle w:val="Heading2"/>
      </w:pPr>
      <w:bookmarkStart w:id="44" w:name="_Toc428792470"/>
      <w:proofErr w:type="spellStart"/>
      <w:proofErr w:type="gramStart"/>
      <w:r>
        <w:t>iRODS</w:t>
      </w:r>
      <w:bookmarkEnd w:id="44"/>
      <w:proofErr w:type="spellEnd"/>
      <w:proofErr w:type="gramEnd"/>
    </w:p>
    <w:p w14:paraId="7F63BC1E" w14:textId="6C7FB82B" w:rsidR="00901211" w:rsidRPr="000B2B97" w:rsidRDefault="00901211" w:rsidP="00901211">
      <w:pPr>
        <w:rPr>
          <w:lang w:val="en-US"/>
        </w:rPr>
      </w:pPr>
      <w:r w:rsidRPr="000B2B97">
        <w:rPr>
          <w:lang w:val="en-US"/>
        </w:rPr>
        <w:t>The Integrated Rul</w:t>
      </w:r>
      <w:r w:rsidR="00F70D1E">
        <w:rPr>
          <w:lang w:val="en-US"/>
        </w:rPr>
        <w:t>e-Oriented Data System (</w:t>
      </w:r>
      <w:proofErr w:type="spellStart"/>
      <w:r w:rsidR="00F70D1E">
        <w:rPr>
          <w:lang w:val="en-US"/>
        </w:rPr>
        <w:t>iRODS</w:t>
      </w:r>
      <w:proofErr w:type="spellEnd"/>
      <w:r w:rsidR="00F70D1E">
        <w:rPr>
          <w:lang w:val="en-US"/>
        </w:rPr>
        <w:t>)</w:t>
      </w:r>
      <w:r w:rsidR="00F70D1E">
        <w:rPr>
          <w:rStyle w:val="FootnoteReference"/>
          <w:lang w:val="en-US"/>
        </w:rPr>
        <w:footnoteReference w:id="19"/>
      </w:r>
      <w:r w:rsidRPr="000B2B97">
        <w:rPr>
          <w:lang w:val="en-US"/>
        </w:rPr>
        <w:t xml:space="preserve"> is an open source data management software used to manage and take control on users’ data regardless of the devic</w:t>
      </w:r>
      <w:r w:rsidR="002A19CD">
        <w:rPr>
          <w:lang w:val="en-US"/>
        </w:rPr>
        <w:t>e used to store data (</w:t>
      </w:r>
      <w:r w:rsidR="002A19CD">
        <w:rPr>
          <w:lang w:val="en-US"/>
        </w:rPr>
        <w:fldChar w:fldCharType="begin"/>
      </w:r>
      <w:r w:rsidR="002A19CD">
        <w:rPr>
          <w:lang w:val="en-US"/>
        </w:rPr>
        <w:instrText xml:space="preserve"> REF _Ref300485635 \h </w:instrText>
      </w:r>
      <w:r w:rsidR="002A19CD">
        <w:rPr>
          <w:lang w:val="en-US"/>
        </w:rPr>
      </w:r>
      <w:r w:rsidR="002A19CD">
        <w:rPr>
          <w:lang w:val="en-US"/>
        </w:rPr>
        <w:fldChar w:fldCharType="separate"/>
      </w:r>
      <w:r w:rsidR="007917CC">
        <w:t xml:space="preserve">Figure </w:t>
      </w:r>
      <w:r w:rsidR="007917CC">
        <w:rPr>
          <w:noProof/>
        </w:rPr>
        <w:t>2</w:t>
      </w:r>
      <w:r w:rsidR="002A19CD">
        <w:rPr>
          <w:lang w:val="en-US"/>
        </w:rPr>
        <w:fldChar w:fldCharType="end"/>
      </w:r>
      <w:r w:rsidRPr="000B2B97">
        <w:rPr>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lang w:val="en-US"/>
        </w:rPr>
      </w:pPr>
      <w:r w:rsidRPr="000B2B97">
        <w:rPr>
          <w:lang w:val="en-US"/>
        </w:rPr>
        <w:t xml:space="preserve">Metadata in </w:t>
      </w:r>
      <w:proofErr w:type="spellStart"/>
      <w:r w:rsidRPr="000B2B97">
        <w:rPr>
          <w:lang w:val="en-US"/>
        </w:rPr>
        <w:t>iRODS</w:t>
      </w:r>
      <w:proofErr w:type="spellEnd"/>
      <w:r w:rsidRPr="000B2B97">
        <w:rPr>
          <w:lang w:val="en-US"/>
        </w:rPr>
        <w:t xml:space="preserve"> may be attached to files, users, groups, collections (</w:t>
      </w:r>
      <w:proofErr w:type="spellStart"/>
      <w:r w:rsidRPr="000B2B97">
        <w:rPr>
          <w:lang w:val="en-US"/>
        </w:rPr>
        <w:t>iRODS</w:t>
      </w:r>
      <w:proofErr w:type="spellEnd"/>
      <w:r w:rsidRPr="000B2B97">
        <w:rPr>
          <w:lang w:val="en-US"/>
        </w:rPr>
        <w:t xml:space="preserve"> equivalent of sub-directories), and resources (data containers [e.g., a hard drive]). Each </w:t>
      </w:r>
      <w:proofErr w:type="spellStart"/>
      <w:r w:rsidRPr="000B2B97">
        <w:rPr>
          <w:lang w:val="en-US"/>
        </w:rPr>
        <w:t>iRODS</w:t>
      </w:r>
      <w:proofErr w:type="spellEnd"/>
      <w:r w:rsidRPr="000B2B97">
        <w:rPr>
          <w:lang w:val="en-US"/>
        </w:rPr>
        <w:t xml:space="preserve"> zone contains an </w:t>
      </w:r>
      <w:proofErr w:type="spellStart"/>
      <w:r w:rsidRPr="000B2B97">
        <w:rPr>
          <w:lang w:val="en-US"/>
        </w:rPr>
        <w:t>iCAT</w:t>
      </w:r>
      <w:proofErr w:type="spellEnd"/>
      <w:r w:rsidRPr="000B2B97">
        <w:rPr>
          <w:lang w:val="en-US"/>
        </w:rPr>
        <w:t xml:space="preserve"> resource server, which uses a relational database to organize the content of the zone and to maintain </w:t>
      </w:r>
      <w:proofErr w:type="spellStart"/>
      <w:r w:rsidRPr="000B2B97">
        <w:rPr>
          <w:lang w:val="en-US"/>
        </w:rPr>
        <w:t>iRODS</w:t>
      </w:r>
      <w:proofErr w:type="spellEnd"/>
      <w:r w:rsidRPr="000B2B97">
        <w:rPr>
          <w:lang w:val="en-US"/>
        </w:rPr>
        <w:t xml:space="preserve"> metadata. The </w:t>
      </w:r>
      <w:proofErr w:type="spellStart"/>
      <w:r w:rsidRPr="000B2B97">
        <w:rPr>
          <w:lang w:val="en-US"/>
        </w:rPr>
        <w:t>iCAT</w:t>
      </w:r>
      <w:proofErr w:type="spellEnd"/>
      <w:r w:rsidRPr="000B2B97">
        <w:rPr>
          <w:lang w:val="en-US"/>
        </w:rPr>
        <w:t xml:space="preserve">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noProof/>
          <w:lang w:eastAsia="en-GB"/>
        </w:rPr>
        <w:lastRenderedPageBreak/>
        <w:drawing>
          <wp:inline distT="0" distB="0" distL="0" distR="0" wp14:anchorId="4919FBE6" wp14:editId="4672C2C9">
            <wp:extent cx="5683733" cy="4003675"/>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5">
                      <a:extLst>
                        <a:ext uri="{28A0092B-C50C-407E-A947-70E740481C1C}">
                          <a14:useLocalDpi xmlns:a14="http://schemas.microsoft.com/office/drawing/2010/main" val="0"/>
                        </a:ext>
                      </a:extLst>
                    </a:blip>
                    <a:stretch>
                      <a:fillRect/>
                    </a:stretch>
                  </pic:blipFill>
                  <pic:spPr>
                    <a:xfrm>
                      <a:off x="0" y="0"/>
                      <a:ext cx="5685354" cy="4004817"/>
                    </a:xfrm>
                    <a:prstGeom prst="rect">
                      <a:avLst/>
                    </a:prstGeom>
                  </pic:spPr>
                </pic:pic>
              </a:graphicData>
            </a:graphic>
          </wp:inline>
        </w:drawing>
      </w:r>
    </w:p>
    <w:p w14:paraId="690A3ED9" w14:textId="66B96ABE" w:rsidR="000B2B97" w:rsidRPr="00937166" w:rsidRDefault="000B2B97" w:rsidP="000B2B97">
      <w:pPr>
        <w:pStyle w:val="Caption"/>
        <w:jc w:val="center"/>
        <w:rPr>
          <w:rFonts w:ascii="Times New Roman" w:hAnsi="Times New Roman"/>
          <w:lang w:val="en-US"/>
        </w:rPr>
      </w:pPr>
      <w:bookmarkStart w:id="45" w:name="_Ref300485635"/>
      <w:r>
        <w:t xml:space="preserve">Figure </w:t>
      </w:r>
      <w:fldSimple w:instr=" SEQ Figure \* ARABIC ">
        <w:r w:rsidR="007917CC">
          <w:rPr>
            <w:noProof/>
          </w:rPr>
          <w:t>2</w:t>
        </w:r>
      </w:fldSimple>
      <w:bookmarkEnd w:id="45"/>
      <w:r>
        <w:t xml:space="preserve"> </w:t>
      </w:r>
      <w:proofErr w:type="spellStart"/>
      <w:r>
        <w:t>iRODS</w:t>
      </w:r>
      <w:proofErr w:type="spellEnd"/>
      <w:r>
        <w:t xml:space="preserve"> peer-to-peer architecture</w:t>
      </w:r>
      <w:r w:rsidR="0044105D">
        <w:rPr>
          <w:rStyle w:val="FootnoteReference"/>
        </w:rPr>
        <w:footnoteReference w:id="20"/>
      </w:r>
    </w:p>
    <w:p w14:paraId="52FFFD3C" w14:textId="457E00DF" w:rsidR="000B2B97" w:rsidRDefault="000B2B97" w:rsidP="000B2B97">
      <w:pPr>
        <w:rPr>
          <w:lang w:val="en-US"/>
        </w:rPr>
      </w:pPr>
      <w:r w:rsidRPr="000B2B97">
        <w:rPr>
          <w:lang w:val="en-US"/>
        </w:rPr>
        <w:t xml:space="preserve">Once metadata is applied, it can be used in various ways. It can be used to trigger actions, based on rules defined in the </w:t>
      </w:r>
      <w:proofErr w:type="spellStart"/>
      <w:r w:rsidRPr="000B2B97">
        <w:rPr>
          <w:lang w:val="en-US"/>
        </w:rPr>
        <w:t>iRODS</w:t>
      </w:r>
      <w:proofErr w:type="spellEnd"/>
      <w:r w:rsidRPr="000B2B97">
        <w:rPr>
          <w:lang w:val="en-US"/>
        </w:rPr>
        <w:t xml:space="preserve"> rule engine. </w:t>
      </w:r>
      <w:proofErr w:type="spellStart"/>
      <w:proofErr w:type="gramStart"/>
      <w:r w:rsidRPr="000B2B97">
        <w:rPr>
          <w:lang w:val="en-US"/>
        </w:rPr>
        <w:t>iRODS</w:t>
      </w:r>
      <w:proofErr w:type="spellEnd"/>
      <w:proofErr w:type="gramEnd"/>
      <w:r w:rsidRPr="000B2B97">
        <w:rPr>
          <w:lang w:val="en-US"/>
        </w:rPr>
        <w:t xml:space="preserve"> metadata can be searched as well. A simple way to search is using the </w:t>
      </w:r>
      <w:proofErr w:type="spellStart"/>
      <w:r w:rsidRPr="000B2B97">
        <w:rPr>
          <w:lang w:val="en-US"/>
        </w:rPr>
        <w:t>iRODS</w:t>
      </w:r>
      <w:proofErr w:type="spellEnd"/>
      <w:r w:rsidRPr="000B2B97">
        <w:rPr>
          <w:lang w:val="en-US"/>
        </w:rPr>
        <w:t xml:space="preserve"> </w:t>
      </w:r>
      <w:proofErr w:type="spellStart"/>
      <w:r w:rsidRPr="000B2B97">
        <w:rPr>
          <w:lang w:val="en-US"/>
        </w:rPr>
        <w:t>imeta</w:t>
      </w:r>
      <w:proofErr w:type="spellEnd"/>
      <w:r w:rsidRPr="000B2B97">
        <w:rPr>
          <w:lang w:val="en-US"/>
        </w:rPr>
        <w:t xml:space="preserve"> command. More complex queries can be generated using a subset of SQL operations issued through the </w:t>
      </w:r>
      <w:proofErr w:type="spellStart"/>
      <w:r w:rsidRPr="009D07E4">
        <w:rPr>
          <w:i/>
          <w:lang w:val="en-US"/>
        </w:rPr>
        <w:t>iquest</w:t>
      </w:r>
      <w:proofErr w:type="spellEnd"/>
      <w:r w:rsidRPr="000B2B97">
        <w:rPr>
          <w:lang w:val="en-US"/>
        </w:rPr>
        <w:t xml:space="preserve"> command.</w:t>
      </w:r>
    </w:p>
    <w:p w14:paraId="41A2CCED" w14:textId="59CCDC90" w:rsidR="000B2B97" w:rsidRDefault="000B2B97" w:rsidP="00E75ADC">
      <w:pPr>
        <w:pStyle w:val="Heading2"/>
        <w:rPr>
          <w:lang w:val="en-US"/>
        </w:rPr>
      </w:pPr>
      <w:bookmarkStart w:id="46" w:name="_Toc428792471"/>
      <w:r>
        <w:rPr>
          <w:lang w:val="en-US"/>
        </w:rPr>
        <w:t>Dynamic Federations</w:t>
      </w:r>
      <w:bookmarkEnd w:id="46"/>
    </w:p>
    <w:p w14:paraId="2336617F" w14:textId="024F50B5" w:rsidR="000B2B97" w:rsidRPr="005A41B5" w:rsidRDefault="000B2B97" w:rsidP="000B2B97">
      <w:pPr>
        <w:rPr>
          <w:lang w:val="en-US"/>
        </w:rPr>
      </w:pPr>
      <w:r w:rsidRPr="005A41B5">
        <w:rPr>
          <w:lang w:val="en-US"/>
        </w:rPr>
        <w:t>The Dynamic Federations</w:t>
      </w:r>
      <w:r w:rsidR="00F70D1E">
        <w:rPr>
          <w:rStyle w:val="FootnoteReference"/>
          <w:lang w:val="en-US"/>
        </w:rPr>
        <w:footnoteReference w:id="21"/>
      </w:r>
      <w:r w:rsidR="00F76053">
        <w:rPr>
          <w:lang w:val="en-US"/>
        </w:rPr>
        <w:t xml:space="preserve"> </w:t>
      </w:r>
      <w:r>
        <w:rPr>
          <w:lang w:val="en-US"/>
        </w:rPr>
        <w:t>main goal is to connect geographically distributed storage sites</w:t>
      </w:r>
      <w:r w:rsidRPr="005A41B5">
        <w:rPr>
          <w:lang w:val="en-US"/>
        </w:rPr>
        <w:t xml:space="preserve">. </w:t>
      </w:r>
      <w:r>
        <w:rPr>
          <w:lang w:val="en-US"/>
        </w:rPr>
        <w:t>It creates</w:t>
      </w:r>
      <w:r w:rsidRPr="005A41B5">
        <w:rPr>
          <w:lang w:val="en-US"/>
        </w:rPr>
        <w:t xml:space="preserve"> a dynamic name space, </w:t>
      </w:r>
      <w:r>
        <w:rPr>
          <w:lang w:val="en-US"/>
        </w:rPr>
        <w:t>consisting of</w:t>
      </w:r>
      <w:r w:rsidRPr="005A41B5">
        <w:rPr>
          <w:lang w:val="en-US"/>
        </w:rPr>
        <w:t xml:space="preserve"> meta-data items taken on demand fr</w:t>
      </w:r>
      <w:r>
        <w:rPr>
          <w:lang w:val="en-US"/>
        </w:rPr>
        <w:t>om various</w:t>
      </w:r>
      <w:r w:rsidRPr="005A41B5">
        <w:rPr>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lang w:val="en-US"/>
        </w:rPr>
        <w:t xml:space="preserve"> </w:t>
      </w:r>
      <w:r w:rsidRPr="005A41B5">
        <w:rPr>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lang w:val="en-US"/>
        </w:rPr>
      </w:pPr>
      <w:r w:rsidRPr="005A41B5">
        <w:rPr>
          <w:lang w:val="en-US"/>
        </w:rPr>
        <w:lastRenderedPageBreak/>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591DA9C7" w14:textId="77777777" w:rsidR="000B2B97" w:rsidRDefault="000B2B97" w:rsidP="000B2B97">
      <w:pPr>
        <w:rPr>
          <w:lang w:val="en-US"/>
        </w:rPr>
      </w:pPr>
      <w:r w:rsidRPr="005A41B5">
        <w:rPr>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noProof/>
          <w:lang w:eastAsia="en-GB"/>
        </w:rPr>
        <w:drawing>
          <wp:inline distT="0" distB="0" distL="0" distR="0" wp14:anchorId="346169D9" wp14:editId="56431186">
            <wp:extent cx="5453946" cy="40925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6">
                      <a:extLst>
                        <a:ext uri="{28A0092B-C50C-407E-A947-70E740481C1C}">
                          <a14:useLocalDpi xmlns:a14="http://schemas.microsoft.com/office/drawing/2010/main" val="0"/>
                        </a:ext>
                      </a:extLst>
                    </a:blip>
                    <a:stretch>
                      <a:fillRect/>
                    </a:stretch>
                  </pic:blipFill>
                  <pic:spPr>
                    <a:xfrm>
                      <a:off x="0" y="0"/>
                      <a:ext cx="5454311" cy="4092849"/>
                    </a:xfrm>
                    <a:prstGeom prst="rect">
                      <a:avLst/>
                    </a:prstGeom>
                  </pic:spPr>
                </pic:pic>
              </a:graphicData>
            </a:graphic>
          </wp:inline>
        </w:drawing>
      </w:r>
    </w:p>
    <w:p w14:paraId="06558878" w14:textId="37A11A9C" w:rsidR="000B2B97" w:rsidRPr="00E27B68" w:rsidRDefault="000B2B97" w:rsidP="000B2B97">
      <w:pPr>
        <w:pStyle w:val="Caption"/>
        <w:jc w:val="center"/>
        <w:rPr>
          <w:rFonts w:ascii="Times New Roman" w:hAnsi="Times New Roman"/>
        </w:rPr>
      </w:pPr>
      <w:r>
        <w:t xml:space="preserve">Figure </w:t>
      </w:r>
      <w:fldSimple w:instr=" SEQ Figure \* ARABIC ">
        <w:r w:rsidR="007917CC">
          <w:rPr>
            <w:noProof/>
          </w:rPr>
          <w:t>3</w:t>
        </w:r>
      </w:fldSimple>
      <w:r>
        <w:t xml:space="preserve"> </w:t>
      </w:r>
      <w:proofErr w:type="spellStart"/>
      <w:r>
        <w:t>DynaFed</w:t>
      </w:r>
      <w:proofErr w:type="spellEnd"/>
      <w:r>
        <w:t xml:space="preserve"> namespace federation</w:t>
      </w:r>
    </w:p>
    <w:p w14:paraId="17B0D6E1" w14:textId="77777777" w:rsidR="000B2B97" w:rsidRPr="000B2B97" w:rsidRDefault="000B2B97" w:rsidP="000B2B97">
      <w:r w:rsidRPr="000B2B97">
        <w:t>The Dynamic Federation System is developed by the CERN Data Management team and deployed by CERN and DESY.</w:t>
      </w:r>
    </w:p>
    <w:p w14:paraId="1E9F214A" w14:textId="2CFEA31C" w:rsidR="000B2B97" w:rsidRPr="00515A87" w:rsidRDefault="000B2B97" w:rsidP="000B2B97">
      <w:r w:rsidRPr="000B2B97">
        <w:t xml:space="preserve">With respect to open data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Heading2"/>
        <w:rPr>
          <w:lang w:val="en-US"/>
        </w:rPr>
      </w:pPr>
      <w:bookmarkStart w:id="47" w:name="_Toc428792472"/>
      <w:r>
        <w:rPr>
          <w:lang w:val="en-US"/>
        </w:rPr>
        <w:lastRenderedPageBreak/>
        <w:t>Globus Connect</w:t>
      </w:r>
      <w:bookmarkEnd w:id="47"/>
    </w:p>
    <w:p w14:paraId="335058AA" w14:textId="519EFA02" w:rsidR="000B2B97" w:rsidRPr="000B2B97" w:rsidRDefault="00F70D1E" w:rsidP="000B2B97">
      <w:pPr>
        <w:rPr>
          <w:lang w:val="en-US"/>
        </w:rPr>
      </w:pPr>
      <w:r>
        <w:t>Globus Connect</w:t>
      </w:r>
      <w:r>
        <w:rPr>
          <w:rStyle w:val="FootnoteReference"/>
        </w:rPr>
        <w:footnoteReference w:id="22"/>
      </w:r>
      <w:r w:rsidR="000A5A4F">
        <w:t xml:space="preserve"> </w:t>
      </w:r>
      <w:r w:rsidR="000B2B97" w:rsidRPr="000B2B97">
        <w:t xml:space="preserve">is a client-server solution allowing users and researchers to use the Globus transfer service. </w:t>
      </w:r>
      <w:r w:rsidR="000B2B97" w:rsidRPr="000B2B97">
        <w:rPr>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lang w:val="en-US"/>
        </w:rPr>
      </w:pPr>
      <w:r w:rsidRPr="000B2B97">
        <w:rPr>
          <w:lang w:val="en-US"/>
        </w:rPr>
        <w:t>Globus Connect comes in two versions:</w:t>
      </w:r>
    </w:p>
    <w:p w14:paraId="6C88B194" w14:textId="77777777" w:rsidR="000B2B97" w:rsidRPr="000B2B97" w:rsidRDefault="000B2B97" w:rsidP="000B2B97">
      <w:pPr>
        <w:numPr>
          <w:ilvl w:val="0"/>
          <w:numId w:val="42"/>
        </w:numPr>
        <w:rPr>
          <w:lang w:val="en-US"/>
        </w:rPr>
      </w:pPr>
      <w:r w:rsidRPr="000B2B97">
        <w:rPr>
          <w:lang w:val="en-US"/>
        </w:rPr>
        <w:t xml:space="preserve">Globus Connect Personal is designed for use by a single user on a personal machine. It is available for Mac OS X, Windows, and Linux operating systems. </w:t>
      </w:r>
    </w:p>
    <w:p w14:paraId="53116649" w14:textId="77777777" w:rsidR="000B2B97" w:rsidRPr="000B2B97" w:rsidRDefault="000B2B97" w:rsidP="000B2B97">
      <w:pPr>
        <w:numPr>
          <w:ilvl w:val="0"/>
          <w:numId w:val="42"/>
        </w:numPr>
        <w:rPr>
          <w:lang w:val="en-US"/>
        </w:rPr>
      </w:pPr>
      <w:r w:rsidRPr="000B2B97">
        <w:rPr>
          <w:lang w:val="en-US"/>
        </w:rPr>
        <w:t>Globus Connect Server is designed to be installed by a system administrator on multi-user computing and storage resources. It is available for all major Linux distributions and integrates with existing IT infrastructure.</w:t>
      </w:r>
    </w:p>
    <w:p w14:paraId="5D8DF188" w14:textId="77777777" w:rsidR="000B2B97" w:rsidRDefault="000B2B97" w:rsidP="000B2B97">
      <w:pPr>
        <w:rPr>
          <w:lang w:val="en-US"/>
        </w:rPr>
      </w:pPr>
      <w:r w:rsidRPr="000B2B97">
        <w:rPr>
          <w:lang w:val="en-US"/>
        </w:rPr>
        <w:t xml:space="preserve">Installing Globus Connect sets up a </w:t>
      </w:r>
      <w:proofErr w:type="spellStart"/>
      <w:r w:rsidRPr="000B2B97">
        <w:rPr>
          <w:lang w:val="en-US"/>
        </w:rPr>
        <w:t>GridFTP</w:t>
      </w:r>
      <w:proofErr w:type="spellEnd"/>
      <w:r w:rsidRPr="000B2B97">
        <w:rPr>
          <w:lang w:val="en-US"/>
        </w:rPr>
        <w:t xml:space="preserve"> server for use with Globus.</w:t>
      </w:r>
    </w:p>
    <w:p w14:paraId="3B54F669" w14:textId="77777777" w:rsidR="000B2B97" w:rsidRPr="000B2B97" w:rsidRDefault="000B2B97" w:rsidP="000B2B97">
      <w:pPr>
        <w:rPr>
          <w:lang w:val="en-US"/>
        </w:rPr>
      </w:pPr>
    </w:p>
    <w:p w14:paraId="5BF10E06" w14:textId="77777777" w:rsidR="000B2B97" w:rsidRDefault="000B2B97" w:rsidP="000B2B97">
      <w:pPr>
        <w:keepNext/>
        <w:jc w:val="center"/>
      </w:pPr>
      <w:r w:rsidRPr="000B2B97">
        <w:rPr>
          <w:noProof/>
          <w:lang w:eastAsia="en-GB"/>
        </w:rPr>
        <w:drawing>
          <wp:inline distT="0" distB="0" distL="0" distR="0" wp14:anchorId="1FC9A1CB" wp14:editId="1F71DCD6">
            <wp:extent cx="5524616" cy="413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7">
                      <a:extLst>
                        <a:ext uri="{28A0092B-C50C-407E-A947-70E740481C1C}">
                          <a14:useLocalDpi xmlns:a14="http://schemas.microsoft.com/office/drawing/2010/main" val="0"/>
                        </a:ext>
                      </a:extLst>
                    </a:blip>
                    <a:stretch>
                      <a:fillRect/>
                    </a:stretch>
                  </pic:blipFill>
                  <pic:spPr>
                    <a:xfrm>
                      <a:off x="0" y="0"/>
                      <a:ext cx="5525550" cy="4131374"/>
                    </a:xfrm>
                    <a:prstGeom prst="rect">
                      <a:avLst/>
                    </a:prstGeom>
                  </pic:spPr>
                </pic:pic>
              </a:graphicData>
            </a:graphic>
          </wp:inline>
        </w:drawing>
      </w:r>
    </w:p>
    <w:p w14:paraId="2977E7A4" w14:textId="7BE27F7A" w:rsidR="000B2B97" w:rsidRPr="00E27B68" w:rsidRDefault="000B2B97" w:rsidP="000B2B97">
      <w:pPr>
        <w:pStyle w:val="Caption"/>
        <w:jc w:val="center"/>
        <w:rPr>
          <w:rFonts w:ascii="Times New Roman" w:hAnsi="Times New Roman"/>
        </w:rPr>
      </w:pPr>
      <w:r>
        <w:t xml:space="preserve">Figure </w:t>
      </w:r>
      <w:fldSimple w:instr=" SEQ Figure \* ARABIC ">
        <w:r w:rsidR="007917CC">
          <w:rPr>
            <w:noProof/>
          </w:rPr>
          <w:t>4</w:t>
        </w:r>
      </w:fldSimple>
      <w:r>
        <w:t xml:space="preserve"> Globus Connect data management flow</w:t>
      </w:r>
    </w:p>
    <w:p w14:paraId="22485854" w14:textId="52302EFC" w:rsidR="000B2B97" w:rsidRPr="000B2B97" w:rsidRDefault="000B2B97" w:rsidP="000B2B97">
      <w:pPr>
        <w:rPr>
          <w:lang w:val="en-US"/>
        </w:rPr>
      </w:pPr>
      <w:r w:rsidRPr="000B2B97">
        <w:rPr>
          <w:lang w:val="en-US"/>
        </w:rPr>
        <w:lastRenderedPageBreak/>
        <w:t xml:space="preserve">From the point of view of open data Globus Connect supports common protocols used in research institutions such as </w:t>
      </w:r>
      <w:proofErr w:type="spellStart"/>
      <w:r w:rsidRPr="000B2B97">
        <w:rPr>
          <w:lang w:val="en-US"/>
        </w:rPr>
        <w:t>GridFTP</w:t>
      </w:r>
      <w:proofErr w:type="spellEnd"/>
      <w:r w:rsidRPr="000B2B97">
        <w:rPr>
          <w:lang w:val="en-US"/>
        </w:rPr>
        <w:t xml:space="preserve"> as well as</w:t>
      </w:r>
      <w:r w:rsidR="00D751F5">
        <w:rPr>
          <w:lang w:val="en-US"/>
        </w:rPr>
        <w:t xml:space="preserve"> the</w:t>
      </w:r>
      <w:r w:rsidRPr="000B2B97">
        <w:rPr>
          <w:lang w:val="en-US"/>
        </w:rPr>
        <w:t xml:space="preserve"> integration </w:t>
      </w:r>
      <w:r w:rsidR="00D751F5">
        <w:rPr>
          <w:lang w:val="en-US"/>
        </w:rPr>
        <w:t xml:space="preserve">of the </w:t>
      </w:r>
      <w:r w:rsidRPr="000B2B97">
        <w:rPr>
          <w:lang w:val="en-US"/>
        </w:rPr>
        <w:t>GSI security infrastructure as well as sharing files with other Globus users. However it does not allow POSIX read/write access to remote content.</w:t>
      </w:r>
    </w:p>
    <w:p w14:paraId="13F6182C" w14:textId="3BD28C5C" w:rsidR="00901211" w:rsidRDefault="000B2B97" w:rsidP="00E75ADC">
      <w:pPr>
        <w:pStyle w:val="Heading2"/>
      </w:pPr>
      <w:bookmarkStart w:id="48" w:name="_Toc428792473"/>
      <w:r>
        <w:t>Onedata</w:t>
      </w:r>
      <w:bookmarkEnd w:id="48"/>
    </w:p>
    <w:p w14:paraId="175F8C00" w14:textId="3AFDE3B7" w:rsidR="000B2B97" w:rsidRPr="00066860" w:rsidRDefault="00F70D1E" w:rsidP="000B2B97">
      <w:pPr>
        <w:rPr>
          <w:rFonts w:ascii="Times New Roman" w:hAnsi="Times New Roman"/>
          <w:lang w:val="en-US"/>
        </w:rPr>
      </w:pPr>
      <w:bookmarkStart w:id="49" w:name="OLE_LINK27"/>
      <w:bookmarkStart w:id="50" w:name="OLE_LINK28"/>
      <w:r>
        <w:rPr>
          <w:lang w:val="en-US"/>
        </w:rPr>
        <w:t>onedata</w:t>
      </w:r>
      <w:r>
        <w:rPr>
          <w:rStyle w:val="FootnoteReference"/>
          <w:lang w:val="en-US"/>
        </w:rPr>
        <w:footnoteReference w:id="23"/>
      </w:r>
      <w:r w:rsidR="000B2B97" w:rsidRPr="00066860">
        <w:rPr>
          <w:lang w:val="en-US"/>
        </w:rPr>
        <w:t xml:space="preserve"> is a globally distributed storage solution, integrating storage services from various providers using possibly heterogeneous underlying technologies, such as </w:t>
      </w:r>
      <w:proofErr w:type="spellStart"/>
      <w:r w:rsidR="000B2B97" w:rsidRPr="00066860">
        <w:rPr>
          <w:lang w:val="en-US"/>
        </w:rPr>
        <w:t>Lustre</w:t>
      </w:r>
      <w:proofErr w:type="spellEnd"/>
      <w:r w:rsidR="000B2B97" w:rsidRPr="00066860">
        <w:rPr>
          <w:lang w:val="en-US"/>
        </w:rPr>
        <w:t>, GPFS or other POSIX-compliant file</w:t>
      </w:r>
      <w:r w:rsidR="002A7C84">
        <w:rPr>
          <w:lang w:val="en-US"/>
        </w:rPr>
        <w:t xml:space="preserve"> </w:t>
      </w:r>
      <w:r w:rsidR="000B2B97" w:rsidRPr="00066860">
        <w:rPr>
          <w:lang w:val="en-US"/>
        </w:rPr>
        <w:t>systems and provides to clients interfaces based on CDMI, REST API and virtually mounted POSIX file</w:t>
      </w:r>
      <w:r w:rsidR="002A7C84">
        <w:rPr>
          <w:lang w:val="en-US"/>
        </w:rPr>
        <w:t xml:space="preserve"> </w:t>
      </w:r>
      <w:r w:rsidR="000B2B97" w:rsidRPr="00066860">
        <w:rPr>
          <w:lang w:val="en-US"/>
        </w:rPr>
        <w:t>system</w:t>
      </w:r>
      <w:r w:rsidR="000B2B97">
        <w:rPr>
          <w:rFonts w:ascii="Times New Roman" w:hAnsi="Times New Roman"/>
          <w:lang w:val="en-US"/>
        </w:rPr>
        <w:t>.</w:t>
      </w:r>
    </w:p>
    <w:p w14:paraId="478AA907" w14:textId="77777777" w:rsidR="000B2B97" w:rsidRPr="00472A20" w:rsidRDefault="000B2B97" w:rsidP="000B2B97">
      <w:pPr>
        <w:rPr>
          <w:lang w:val="en-US"/>
        </w:rPr>
      </w:pPr>
      <w:proofErr w:type="gramStart"/>
      <w:r w:rsidRPr="00066860">
        <w:rPr>
          <w:lang w:val="en-US"/>
        </w:rPr>
        <w:t>onedata</w:t>
      </w:r>
      <w:proofErr w:type="gramEnd"/>
      <w:r w:rsidRPr="00066860">
        <w:rPr>
          <w:lang w:val="en-US"/>
        </w:rPr>
        <w:t xml:space="preserve"> has support for federated HPC applications, allowing transparent access to storage resources from multiple data centers simultaneously. </w:t>
      </w:r>
      <w:proofErr w:type="gramStart"/>
      <w:r w:rsidRPr="00066860">
        <w:rPr>
          <w:lang w:val="en-US"/>
        </w:rPr>
        <w:t>onedata</w:t>
      </w:r>
      <w:proofErr w:type="gramEnd"/>
      <w:r w:rsidRPr="00066860">
        <w:rPr>
          <w:lang w:val="en-US"/>
        </w:rPr>
        <w:t xml:space="preserve"> automatically detects whether data is available on local storage and can be accessed directly, or whether it has to be fetched from remote sites in real time.  </w:t>
      </w:r>
      <w:bookmarkEnd w:id="49"/>
      <w:bookmarkEnd w:id="50"/>
    </w:p>
    <w:p w14:paraId="2D8340E5" w14:textId="77777777" w:rsidR="000B2B97" w:rsidRDefault="000B2B97" w:rsidP="000B2B97">
      <w:pPr>
        <w:keepNext/>
        <w:jc w:val="center"/>
      </w:pPr>
      <w:r w:rsidRPr="00066860">
        <w:rPr>
          <w:noProof/>
          <w:lang w:eastAsia="en-GB"/>
        </w:rPr>
        <w:drawing>
          <wp:inline distT="0" distB="0" distL="0" distR="0" wp14:anchorId="157F113C" wp14:editId="0C1B557B">
            <wp:extent cx="5427700" cy="278447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5428764" cy="2785021"/>
                    </a:xfrm>
                    <a:prstGeom prst="rect">
                      <a:avLst/>
                    </a:prstGeom>
                  </pic:spPr>
                </pic:pic>
              </a:graphicData>
            </a:graphic>
          </wp:inline>
        </w:drawing>
      </w:r>
    </w:p>
    <w:p w14:paraId="1F5D5262" w14:textId="74F617AC" w:rsidR="000B2B97" w:rsidRPr="00E27B68" w:rsidRDefault="000B2B97" w:rsidP="000B2B97">
      <w:pPr>
        <w:pStyle w:val="Caption"/>
        <w:jc w:val="center"/>
        <w:rPr>
          <w:rFonts w:ascii="Times New Roman" w:hAnsi="Times New Roman"/>
          <w:lang w:val="en-US"/>
        </w:rPr>
      </w:pPr>
      <w:r>
        <w:t xml:space="preserve">Figure </w:t>
      </w:r>
      <w:fldSimple w:instr=" SEQ Figure \* ARABIC ">
        <w:r w:rsidR="007917CC">
          <w:rPr>
            <w:noProof/>
          </w:rPr>
          <w:t>5</w:t>
        </w:r>
      </w:fldSimple>
      <w:r>
        <w:t xml:space="preserve"> onedata overall vision</w:t>
      </w:r>
    </w:p>
    <w:p w14:paraId="5A2E2E20" w14:textId="77777777" w:rsidR="000B2B97" w:rsidRPr="00066860" w:rsidRDefault="000B2B97" w:rsidP="000B2B97">
      <w:pPr>
        <w:rPr>
          <w:lang w:val="en-US"/>
        </w:rPr>
      </w:pPr>
    </w:p>
    <w:p w14:paraId="38AC6821" w14:textId="6CB081F6" w:rsidR="000B2B97" w:rsidRPr="00066860" w:rsidRDefault="000B2B97" w:rsidP="000B2B97">
      <w:pPr>
        <w:rPr>
          <w:lang w:val="en-US"/>
        </w:rPr>
      </w:pPr>
      <w:r w:rsidRPr="00066860">
        <w:rPr>
          <w:lang w:val="en-US"/>
        </w:rPr>
        <w:t>The core concept behind onedata system is Space, which can be considered as a virtual volume, which is 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 xml:space="preserve">nix style or using complex Access Control Lists. This makes it easy to create ad-hoc collaborations between various users, without the need to involve administrators in the establishment of </w:t>
      </w:r>
      <w:r w:rsidR="00D751F5">
        <w:rPr>
          <w:lang w:val="en-US"/>
        </w:rPr>
        <w:t xml:space="preserve">a </w:t>
      </w:r>
      <w:r w:rsidRPr="00066860">
        <w:rPr>
          <w:lang w:val="en-US"/>
        </w:rPr>
        <w:t>Virtual Organization (e.g. using VOMS).</w:t>
      </w:r>
    </w:p>
    <w:p w14:paraId="4923800C" w14:textId="58AE1568" w:rsidR="000B2B97" w:rsidRPr="00066860" w:rsidRDefault="000B2B97" w:rsidP="000B2B97">
      <w:pPr>
        <w:rPr>
          <w:lang w:val="en-US"/>
        </w:rPr>
      </w:pPr>
      <w:proofErr w:type="gramStart"/>
      <w:r w:rsidRPr="00066860">
        <w:rPr>
          <w:lang w:val="en-US"/>
        </w:rPr>
        <w:lastRenderedPageBreak/>
        <w:t>onedata</w:t>
      </w:r>
      <w:proofErr w:type="gramEnd"/>
      <w:r w:rsidRPr="00066860">
        <w:rPr>
          <w:lang w:val="en-US"/>
        </w:rPr>
        <w:t xml:space="preserve"> architecture comprises of 2 major components: </w:t>
      </w:r>
      <w:proofErr w:type="spellStart"/>
      <w:r w:rsidRPr="00066860">
        <w:rPr>
          <w:lang w:val="en-US"/>
        </w:rPr>
        <w:t>oneprovider</w:t>
      </w:r>
      <w:proofErr w:type="spellEnd"/>
      <w:r w:rsidRPr="00066860">
        <w:rPr>
          <w:lang w:val="en-US"/>
        </w:rPr>
        <w:t xml:space="preserve"> and </w:t>
      </w:r>
      <w:proofErr w:type="spellStart"/>
      <w:r w:rsidRPr="00066860">
        <w:rPr>
          <w:lang w:val="en-US"/>
        </w:rPr>
        <w:t>oneclient</w:t>
      </w:r>
      <w:proofErr w:type="spellEnd"/>
      <w:r w:rsidRPr="00066860">
        <w:rPr>
          <w:lang w:val="en-US"/>
        </w:rPr>
        <w:t>. The former is installed within data center and provides a unified interface to multiple file</w:t>
      </w:r>
      <w:r w:rsidR="002A7C84">
        <w:rPr>
          <w:lang w:val="en-US"/>
        </w:rPr>
        <w:t xml:space="preserve"> </w:t>
      </w:r>
      <w:r w:rsidRPr="00066860">
        <w:rPr>
          <w:lang w:val="en-US"/>
        </w:rPr>
        <w:t>systems used in the center. Servers can scale to thousands of instances in order to improve performance.</w:t>
      </w:r>
      <w:r>
        <w:rPr>
          <w:lang w:val="en-US"/>
        </w:rPr>
        <w:t xml:space="preserve"> </w:t>
      </w:r>
      <w:r w:rsidRPr="00066860">
        <w:rPr>
          <w:lang w:val="en-US"/>
        </w:rPr>
        <w:t>The client connects to the providers, which the user registered in onedata portal, and his spaces are automatically provisioned from these providers. In the simplest case the user has no need to know which data is stored with which provider, although if necessary certain files can be pinned to certain locations.</w:t>
      </w:r>
    </w:p>
    <w:p w14:paraId="71F41FD4" w14:textId="77777777" w:rsidR="000B2B97" w:rsidRPr="00DF38E9" w:rsidRDefault="000B2B97" w:rsidP="000B2B97">
      <w:r w:rsidRPr="00066860">
        <w:rPr>
          <w:lang w:val="en-US"/>
        </w:rPr>
        <w:t>Support for federation in onedata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3D75EF31" w14:textId="77777777" w:rsidR="000B2B97" w:rsidRDefault="000B2B97" w:rsidP="000B2B97">
      <w:bookmarkStart w:id="51" w:name="OLE_LINK31"/>
      <w:bookmarkStart w:id="52" w:name="OLE_LINK32"/>
      <w:proofErr w:type="gramStart"/>
      <w:r>
        <w:t>onedata</w:t>
      </w:r>
      <w:proofErr w:type="gramEnd"/>
      <w:r>
        <w:t xml:space="preserve"> provides an easy to use Graphical User Interface for managing storage Spaces, with customizable access control rights on entire data sets or single files to particular users or groups</w:t>
      </w:r>
      <w:bookmarkEnd w:id="51"/>
      <w:bookmarkEnd w:id="52"/>
      <w:r>
        <w:t xml:space="preserve">. </w:t>
      </w:r>
    </w:p>
    <w:p w14:paraId="70660948" w14:textId="66B07377" w:rsidR="000B2B97" w:rsidRPr="00AE7F6C" w:rsidRDefault="000B2B97" w:rsidP="000B2B97">
      <w:pPr>
        <w:rPr>
          <w:rFonts w:ascii="Times New Roman" w:hAnsi="Times New Roman"/>
        </w:rPr>
      </w:pPr>
      <w:r>
        <w:t xml:space="preserve">With respect to open data, one of the key features of onedata is </w:t>
      </w:r>
      <w:r w:rsidR="00D10A96">
        <w:t xml:space="preserve">the </w:t>
      </w:r>
      <w:r>
        <w:t xml:space="preserve">support for accessing and exchanging data </w:t>
      </w:r>
      <w:r w:rsidR="00D10A96">
        <w:t xml:space="preserve">across </w:t>
      </w:r>
      <w:r>
        <w:t>different infrastructures in a federated manner.</w:t>
      </w:r>
    </w:p>
    <w:p w14:paraId="4B7A2FF5" w14:textId="77777777" w:rsidR="000B2B97" w:rsidRPr="00901211" w:rsidRDefault="000B2B97" w:rsidP="00901211">
      <w:pPr>
        <w:rPr>
          <w:rFonts w:ascii="Times New Roman" w:hAnsi="Times New Roman"/>
        </w:rPr>
      </w:pPr>
    </w:p>
    <w:p w14:paraId="6F7FF941" w14:textId="31D57E7C" w:rsidR="00DF38E9" w:rsidRPr="00EA0FB4" w:rsidRDefault="00EA0FB4" w:rsidP="00EA0FB4">
      <w:pPr>
        <w:pStyle w:val="Heading1"/>
      </w:pPr>
      <w:bookmarkStart w:id="53" w:name="_Toc428792474"/>
      <w:r w:rsidRPr="00EA0FB4">
        <w:lastRenderedPageBreak/>
        <w:t>Implementation plans</w:t>
      </w:r>
      <w:bookmarkEnd w:id="53"/>
      <w:r w:rsidR="00DF38E9" w:rsidRPr="00EA0FB4">
        <w:t xml:space="preserve"> </w:t>
      </w:r>
    </w:p>
    <w:p w14:paraId="34007EEC" w14:textId="6DA08371" w:rsidR="00AE10AB" w:rsidRDefault="00AE10AB" w:rsidP="00AE10AB">
      <w:pPr>
        <w:rPr>
          <w:rFonts w:ascii="Times New Roman" w:hAnsi="Times New Roman"/>
        </w:rPr>
      </w:pPr>
      <w:r>
        <w:t>This section presents the recommendations for open access data management platform</w:t>
      </w:r>
      <w:r>
        <w:rPr>
          <w:rFonts w:ascii="Times New Roman" w:hAnsi="Times New Roman"/>
        </w:rPr>
        <w:t>,</w:t>
      </w:r>
      <w:r>
        <w:t xml:space="preserve"> which will be d</w:t>
      </w:r>
      <w:r w:rsidR="00CA67EC">
        <w:t xml:space="preserve">eveloped within EGI Engage. </w:t>
      </w:r>
    </w:p>
    <w:p w14:paraId="6BAF2DA8" w14:textId="2C5937CA" w:rsidR="008717F6" w:rsidRDefault="008717F6" w:rsidP="00377AAE">
      <w:pPr>
        <w:pStyle w:val="Heading2"/>
        <w:rPr>
          <w:rFonts w:ascii="Times New Roman" w:hAnsi="Times New Roman" w:cs="Times New Roman"/>
        </w:rPr>
      </w:pPr>
      <w:bookmarkStart w:id="54" w:name="_Toc428792475"/>
      <w:r>
        <w:t>Open Access Data architecture vision</w:t>
      </w:r>
      <w:bookmarkEnd w:id="54"/>
    </w:p>
    <w:p w14:paraId="75BE0E61" w14:textId="79460C11" w:rsidR="008717F6" w:rsidRPr="00377AAE" w:rsidRDefault="008717F6">
      <w:r w:rsidRPr="00377AAE">
        <w:t xml:space="preserve">Open Access Data platform in EGI </w:t>
      </w:r>
      <w:r w:rsidR="007A469F" w:rsidRPr="00377AAE">
        <w:t xml:space="preserve">will enable management of open access data contributed by various EGI user communities, taking into account their specificities. </w:t>
      </w:r>
      <w:r w:rsidR="009F5F2D" w:rsidRPr="00377AAE">
        <w:t xml:space="preserve">Open data platform will be based on onedata technology, and will act as a gateway between EGI Resource Centres and external users and services such as </w:t>
      </w:r>
      <w:proofErr w:type="spellStart"/>
      <w:r w:rsidR="009F5F2D" w:rsidRPr="00377AAE">
        <w:t>OpenAIRE</w:t>
      </w:r>
      <w:proofErr w:type="spellEnd"/>
      <w:r w:rsidR="009F5F2D" w:rsidRPr="00377AAE">
        <w:t>, citation indexes. The platform will manage data migration, provision of persistent links to data objects, optimization of access and enable sharing of data between researchers and research groups</w:t>
      </w:r>
      <w:r w:rsidR="009F5F2D">
        <w:t xml:space="preserve"> (see </w:t>
      </w:r>
      <w:r w:rsidR="009F5F2D">
        <w:fldChar w:fldCharType="begin"/>
      </w:r>
      <w:r w:rsidR="009F5F2D">
        <w:instrText xml:space="preserve"> REF _Ref302307958 \h </w:instrText>
      </w:r>
      <w:r w:rsidR="009F5F2D">
        <w:fldChar w:fldCharType="separate"/>
      </w:r>
      <w:r w:rsidR="007917CC">
        <w:t xml:space="preserve">Figure </w:t>
      </w:r>
      <w:r w:rsidR="007917CC">
        <w:rPr>
          <w:noProof/>
        </w:rPr>
        <w:t>6</w:t>
      </w:r>
      <w:r w:rsidR="009F5F2D">
        <w:fldChar w:fldCharType="end"/>
      </w:r>
      <w:r w:rsidR="009F5F2D">
        <w:t>)</w:t>
      </w:r>
      <w:r w:rsidR="009F5F2D" w:rsidRPr="00377AAE">
        <w:t xml:space="preserve">. </w:t>
      </w:r>
      <w:r w:rsidR="007A469F" w:rsidRPr="00377AAE">
        <w:t xml:space="preserve"> </w:t>
      </w:r>
    </w:p>
    <w:p w14:paraId="173AA2D1" w14:textId="77777777" w:rsidR="008717F6" w:rsidRPr="00377AAE" w:rsidRDefault="008717F6">
      <w:pPr>
        <w:rPr>
          <w:rFonts w:ascii="Times New Roman" w:hAnsi="Times New Roman"/>
        </w:rPr>
      </w:pPr>
    </w:p>
    <w:p w14:paraId="2C81CD75" w14:textId="77777777" w:rsidR="008717F6" w:rsidRDefault="008717F6" w:rsidP="00377AAE">
      <w:pPr>
        <w:keepNext/>
      </w:pPr>
      <w:r w:rsidRPr="00377AAE">
        <w:rPr>
          <w:rFonts w:ascii="Times New Roman" w:hAnsi="Times New Roman"/>
          <w:noProof/>
          <w:lang w:eastAsia="en-GB"/>
        </w:rPr>
        <w:drawing>
          <wp:inline distT="0" distB="0" distL="0" distR="0" wp14:anchorId="6741C6AD" wp14:editId="07323497">
            <wp:extent cx="5683250" cy="4152900"/>
            <wp:effectExtent l="0" t="0" r="0" b="0"/>
            <wp:docPr id="14" name="Picture 14" descr="Macintosh HD:Users:bartek:Desktop:Screen Shot 2015-08-27 at 15.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tek:Desktop:Screen Shot 2015-08-27 at 15.00.43.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776"/>
                    <a:stretch/>
                  </pic:blipFill>
                  <pic:spPr bwMode="auto">
                    <a:xfrm>
                      <a:off x="0" y="0"/>
                      <a:ext cx="5683250" cy="4152900"/>
                    </a:xfrm>
                    <a:prstGeom prst="rect">
                      <a:avLst/>
                    </a:prstGeom>
                    <a:noFill/>
                    <a:ln>
                      <a:noFill/>
                    </a:ln>
                    <a:extLst>
                      <a:ext uri="{53640926-AAD7-44D8-BBD7-CCE9431645EC}">
                        <a14:shadowObscured xmlns:a14="http://schemas.microsoft.com/office/drawing/2010/main"/>
                      </a:ext>
                    </a:extLst>
                  </pic:spPr>
                </pic:pic>
              </a:graphicData>
            </a:graphic>
          </wp:inline>
        </w:drawing>
      </w:r>
    </w:p>
    <w:p w14:paraId="3A776C16" w14:textId="24C55F2D" w:rsidR="008717F6" w:rsidRPr="008717F6" w:rsidRDefault="008717F6" w:rsidP="00377AAE">
      <w:pPr>
        <w:pStyle w:val="Caption"/>
        <w:jc w:val="center"/>
        <w:rPr>
          <w:rFonts w:ascii="Times New Roman" w:hAnsi="Times New Roman"/>
        </w:rPr>
      </w:pPr>
      <w:bookmarkStart w:id="55" w:name="_Ref302307958"/>
      <w:r>
        <w:t xml:space="preserve">Figure </w:t>
      </w:r>
      <w:fldSimple w:instr=" SEQ Figure \* ARABIC ">
        <w:r w:rsidR="007917CC">
          <w:rPr>
            <w:noProof/>
          </w:rPr>
          <w:t>6</w:t>
        </w:r>
      </w:fldSimple>
      <w:bookmarkEnd w:id="55"/>
      <w:r>
        <w:t xml:space="preserve"> Open Access Data platform architecture</w:t>
      </w:r>
    </w:p>
    <w:p w14:paraId="5E93259E" w14:textId="5DF41756" w:rsidR="001E3FE5" w:rsidRDefault="001E3FE5" w:rsidP="00E75ADC">
      <w:pPr>
        <w:pStyle w:val="Heading2"/>
        <w:rPr>
          <w:rFonts w:ascii="Times New Roman" w:hAnsi="Times New Roman" w:cs="Times New Roman"/>
        </w:rPr>
      </w:pPr>
      <w:bookmarkStart w:id="56" w:name="_Toc428792476"/>
      <w:r>
        <w:lastRenderedPageBreak/>
        <w:t>Gaps between Requirements and Technologies</w:t>
      </w:r>
      <w:bookmarkEnd w:id="56"/>
    </w:p>
    <w:p w14:paraId="3E924ADB" w14:textId="1A11CE0A" w:rsidR="00AE10AB" w:rsidRPr="00AE10AB" w:rsidRDefault="00AE10AB" w:rsidP="00AE10AB">
      <w:r>
        <w:t xml:space="preserve">Based on the collected requirements and analysed technologies, the previously considered for open access data platform solution, onedata, seems most feasible. This due to inherent support for </w:t>
      </w:r>
      <w:r w:rsidRPr="00AE10AB">
        <w:t>such features as:</w:t>
      </w:r>
    </w:p>
    <w:p w14:paraId="0D4E90B3" w14:textId="07773226" w:rsidR="00AE10AB" w:rsidRPr="00AE10AB" w:rsidRDefault="00AE10AB" w:rsidP="00AE10AB">
      <w:pPr>
        <w:pStyle w:val="ListParagraph"/>
        <w:numPr>
          <w:ilvl w:val="0"/>
          <w:numId w:val="43"/>
        </w:numPr>
      </w:pPr>
      <w:r w:rsidRPr="00AE10AB">
        <w:t>Support for data federated data management</w:t>
      </w:r>
    </w:p>
    <w:p w14:paraId="427E6F0E" w14:textId="02CB88EA" w:rsidR="00AE10AB" w:rsidRPr="00AE10AB" w:rsidRDefault="00AE10AB" w:rsidP="00AE10AB">
      <w:pPr>
        <w:pStyle w:val="ListParagraph"/>
        <w:numPr>
          <w:ilvl w:val="0"/>
          <w:numId w:val="43"/>
        </w:numPr>
      </w:pPr>
      <w:r w:rsidRPr="00AE10AB">
        <w:t>Provision of direct access to remote data sets over legacy POSIX protocol without need for migration</w:t>
      </w:r>
    </w:p>
    <w:p w14:paraId="555039D2" w14:textId="4C18BDC6" w:rsidR="00AE10AB" w:rsidRPr="00345074" w:rsidRDefault="00AE10AB" w:rsidP="00AE10AB">
      <w:pPr>
        <w:pStyle w:val="ListParagraph"/>
        <w:numPr>
          <w:ilvl w:val="0"/>
          <w:numId w:val="43"/>
        </w:numPr>
      </w:pPr>
      <w:r>
        <w:t>Easy sharing of data sets between users through concept of Spaces</w:t>
      </w:r>
    </w:p>
    <w:p w14:paraId="2C55153F" w14:textId="79804C42" w:rsidR="00345074" w:rsidRPr="00116D32" w:rsidRDefault="00345074" w:rsidP="00AE10AB">
      <w:pPr>
        <w:pStyle w:val="ListParagraph"/>
        <w:numPr>
          <w:ilvl w:val="0"/>
          <w:numId w:val="43"/>
        </w:numPr>
      </w:pPr>
      <w:r>
        <w:t>Support for advanced metadata searches based on CDMI API’s</w:t>
      </w:r>
    </w:p>
    <w:p w14:paraId="6A06D087" w14:textId="047458CB" w:rsidR="00116D32" w:rsidRPr="005E5DFF" w:rsidRDefault="00116D32" w:rsidP="00116D32">
      <w:pPr>
        <w:pStyle w:val="ListParagraph"/>
        <w:numPr>
          <w:ilvl w:val="0"/>
          <w:numId w:val="43"/>
        </w:numPr>
      </w:pPr>
      <w:r>
        <w:t xml:space="preserve">Integration with open data portal like </w:t>
      </w:r>
      <w:proofErr w:type="spellStart"/>
      <w:r>
        <w:t>OpenAIRE</w:t>
      </w:r>
      <w:proofErr w:type="spellEnd"/>
      <w:r w:rsidR="00F165F7">
        <w:rPr>
          <w:rStyle w:val="FootnoteReference"/>
        </w:rPr>
        <w:footnoteReference w:id="24"/>
      </w:r>
      <w:r>
        <w:t xml:space="preserve"> in order to automatically register open data stored and maintained by Open Data Platform. </w:t>
      </w:r>
    </w:p>
    <w:p w14:paraId="43D8AA37" w14:textId="77777777" w:rsidR="00116D32" w:rsidRPr="00AE10AB" w:rsidRDefault="00116D32" w:rsidP="00116D32">
      <w:pPr>
        <w:pStyle w:val="ListParagraph"/>
      </w:pPr>
    </w:p>
    <w:p w14:paraId="01C70BB5" w14:textId="41DF7AB7" w:rsidR="00AE10AB" w:rsidRDefault="00345074" w:rsidP="00345074">
      <w:r>
        <w:t xml:space="preserve">However, several gaps have to be fulfilled </w:t>
      </w:r>
      <w:r w:rsidR="00CA67EC">
        <w:t xml:space="preserve">and developed within EGI Engage </w:t>
      </w:r>
      <w:r>
        <w:t>in order to support wider set of communities, including:</w:t>
      </w:r>
    </w:p>
    <w:p w14:paraId="44F06F0B" w14:textId="04367C38" w:rsidR="00345074" w:rsidRDefault="00345074" w:rsidP="00345074">
      <w:pPr>
        <w:pStyle w:val="ListParagraph"/>
        <w:numPr>
          <w:ilvl w:val="0"/>
          <w:numId w:val="44"/>
        </w:numPr>
      </w:pPr>
      <w:r>
        <w:t>Rules for automatic publication of data sets based on certain rules (e.g. time since creation) or easy support for enabling such features in the communities user interfaces</w:t>
      </w:r>
      <w:r w:rsidR="00F165F7">
        <w:t>,</w:t>
      </w:r>
    </w:p>
    <w:p w14:paraId="27FD8E84" w14:textId="39482D1D" w:rsidR="00345074" w:rsidRDefault="00345074" w:rsidP="00345074">
      <w:pPr>
        <w:pStyle w:val="ListParagraph"/>
        <w:numPr>
          <w:ilvl w:val="0"/>
          <w:numId w:val="44"/>
        </w:numPr>
      </w:pPr>
      <w:r>
        <w:t>Identification of data objects using global identifiers such as DOI (Data Object Identifier)</w:t>
      </w:r>
      <w:r w:rsidR="00F165F7">
        <w:t>,</w:t>
      </w:r>
    </w:p>
    <w:p w14:paraId="5BD5143B" w14:textId="20F770ED" w:rsidR="00345074" w:rsidRDefault="00345074" w:rsidP="00345074">
      <w:pPr>
        <w:pStyle w:val="ListParagraph"/>
        <w:numPr>
          <w:ilvl w:val="0"/>
          <w:numId w:val="44"/>
        </w:numPr>
      </w:pPr>
      <w:r>
        <w:t>More flexible approach to metadata and complex querying using various metadata standards</w:t>
      </w:r>
      <w:r w:rsidR="00F165F7">
        <w:t>,</w:t>
      </w:r>
    </w:p>
    <w:p w14:paraId="016B9FB8" w14:textId="4FB40133" w:rsidR="005E5DFF" w:rsidRPr="005E5DFF" w:rsidRDefault="005E5DFF" w:rsidP="005E5DFF">
      <w:pPr>
        <w:pStyle w:val="ListParagraph"/>
        <w:numPr>
          <w:ilvl w:val="0"/>
          <w:numId w:val="44"/>
        </w:numPr>
      </w:pPr>
      <w:r>
        <w:t>Enabling integration with community portals for data access</w:t>
      </w:r>
      <w:r w:rsidR="00F165F7">
        <w:t>.</w:t>
      </w:r>
    </w:p>
    <w:p w14:paraId="4FD24571" w14:textId="77777777" w:rsidR="00345074" w:rsidRPr="00345074" w:rsidRDefault="00345074" w:rsidP="00CA67EC">
      <w:pPr>
        <w:pStyle w:val="ListParagraph"/>
      </w:pPr>
    </w:p>
    <w:p w14:paraId="7830178E" w14:textId="3766EDA3" w:rsidR="001E3FE5" w:rsidRDefault="00E75ADC" w:rsidP="00E75ADC">
      <w:pPr>
        <w:pStyle w:val="Heading2"/>
      </w:pPr>
      <w:bookmarkStart w:id="57" w:name="_Toc428792477"/>
      <w:r>
        <w:t>Recomm</w:t>
      </w:r>
      <w:r w:rsidR="001E3FE5">
        <w:t>endations on Priorities for Developments</w:t>
      </w:r>
      <w:bookmarkEnd w:id="57"/>
    </w:p>
    <w:p w14:paraId="466AC50D" w14:textId="2813BF00" w:rsidR="00E75ADC" w:rsidRPr="00E75ADC" w:rsidRDefault="00E75ADC" w:rsidP="00E75ADC">
      <w:r w:rsidRPr="00E75ADC">
        <w:t xml:space="preserve">The following priorities for further development </w:t>
      </w:r>
      <w:r>
        <w:t>of Open Data Platform are proposed:</w:t>
      </w:r>
    </w:p>
    <w:p w14:paraId="70D721BC" w14:textId="1A4A7B64" w:rsidR="00E75ADC" w:rsidRPr="00E75ADC" w:rsidRDefault="00E75ADC" w:rsidP="00E75ADC">
      <w:pPr>
        <w:pStyle w:val="ListParagraph"/>
        <w:numPr>
          <w:ilvl w:val="0"/>
          <w:numId w:val="45"/>
        </w:numPr>
      </w:pPr>
      <w:r>
        <w:t xml:space="preserve">Selection of pilot communities - </w:t>
      </w:r>
      <w:proofErr w:type="spellStart"/>
      <w:r>
        <w:t>LifeW</w:t>
      </w:r>
      <w:r w:rsidRPr="00E75ADC">
        <w:t>atch</w:t>
      </w:r>
      <w:proofErr w:type="spellEnd"/>
      <w:r w:rsidRPr="00E75ADC">
        <w:t xml:space="preserve"> seems to be </w:t>
      </w:r>
      <w:r w:rsidR="00F165F7">
        <w:t>a</w:t>
      </w:r>
      <w:r w:rsidR="00F165F7" w:rsidRPr="00E75ADC">
        <w:t xml:space="preserve"> </w:t>
      </w:r>
      <w:r w:rsidRPr="00E75ADC">
        <w:t>good candidate for preliminary testing</w:t>
      </w:r>
      <w:r w:rsidR="00F165F7">
        <w:t>,</w:t>
      </w:r>
    </w:p>
    <w:p w14:paraId="08361F16" w14:textId="39437FFB" w:rsidR="00E75ADC" w:rsidRPr="00E75ADC" w:rsidRDefault="00E75ADC" w:rsidP="00E75ADC">
      <w:pPr>
        <w:pStyle w:val="ListParagraph"/>
        <w:numPr>
          <w:ilvl w:val="0"/>
          <w:numId w:val="45"/>
        </w:numPr>
      </w:pPr>
      <w:r>
        <w:t>Deployment of onedata as an</w:t>
      </w:r>
      <w:r w:rsidRPr="00E75ADC">
        <w:t xml:space="preserve"> EGI service</w:t>
      </w:r>
      <w:r w:rsidR="00F165F7">
        <w:t>,</w:t>
      </w:r>
    </w:p>
    <w:p w14:paraId="1F535727" w14:textId="366C7908"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form a cycle of data management and publication to a selected open data portal</w:t>
      </w:r>
      <w:r w:rsidR="00F165F7">
        <w:t>,</w:t>
      </w:r>
    </w:p>
    <w:p w14:paraId="5B432392" w14:textId="7A6BE93E" w:rsidR="00E75ADC" w:rsidRPr="00377AAE" w:rsidRDefault="00E75ADC" w:rsidP="00E75ADC">
      <w:pPr>
        <w:pStyle w:val="ListParagraph"/>
        <w:numPr>
          <w:ilvl w:val="0"/>
          <w:numId w:val="45"/>
        </w:numPr>
      </w:pPr>
      <w:r w:rsidRPr="00E75ADC">
        <w:t>Implementation of missing functionalities to perform a cycle of accessing and processing open data on the EG</w:t>
      </w:r>
      <w:r>
        <w:t xml:space="preserve">I infrastructure, </w:t>
      </w:r>
      <w:r w:rsidRPr="00E75ADC">
        <w:t xml:space="preserve">open data coming from external to EGI repositories and sources. </w:t>
      </w:r>
    </w:p>
    <w:p w14:paraId="05C87160" w14:textId="77777777" w:rsidR="00EA0FB4" w:rsidRPr="00EA0FB4" w:rsidRDefault="00EA0FB4" w:rsidP="00377AAE"/>
    <w:p w14:paraId="6726155B" w14:textId="77777777" w:rsidR="00110C6D" w:rsidRPr="00110C6D" w:rsidRDefault="00110C6D" w:rsidP="00110C6D"/>
    <w:p w14:paraId="3B067CFC" w14:textId="31F111BE" w:rsidR="00DF38E9" w:rsidRDefault="00DF38E9" w:rsidP="00EA0FB4">
      <w:pPr>
        <w:pStyle w:val="Heading1"/>
      </w:pPr>
      <w:bookmarkStart w:id="58" w:name="_Toc428792478"/>
      <w:r>
        <w:lastRenderedPageBreak/>
        <w:t>Conclusion</w:t>
      </w:r>
      <w:r w:rsidR="001E3FE5">
        <w:t>s</w:t>
      </w:r>
      <w:r>
        <w:t xml:space="preserve"> and future work</w:t>
      </w:r>
      <w:bookmarkEnd w:id="58"/>
    </w:p>
    <w:p w14:paraId="240E7C8C" w14:textId="5E7BACAA" w:rsidR="00DF38E9" w:rsidRPr="00EF2C3B" w:rsidRDefault="00EF2C3B" w:rsidP="00DF38E9">
      <w:r w:rsidRPr="00EF2C3B">
        <w:t xml:space="preserve">This report presented the results of </w:t>
      </w:r>
      <w:r w:rsidR="009E33CA">
        <w:t xml:space="preserve">a </w:t>
      </w:r>
      <w:r w:rsidRPr="00EF2C3B">
        <w:t>comprehensive requirements collection among various user communities related to EGI</w:t>
      </w:r>
      <w:r w:rsidR="009E33CA">
        <w:t>-</w:t>
      </w:r>
      <w:r w:rsidRPr="00EF2C3B">
        <w:t xml:space="preserve">Engage from such areas as biological and medical sciences, environmental and </w:t>
      </w:r>
      <w:r w:rsidR="009E33CA">
        <w:t>E</w:t>
      </w:r>
      <w:r w:rsidRPr="00EF2C3B">
        <w:t>arth sciences, agriculture as well as astronomy and astrophysics.</w:t>
      </w:r>
    </w:p>
    <w:p w14:paraId="3823ECD4" w14:textId="03998D2B" w:rsidR="00EF2C3B" w:rsidRDefault="00EF2C3B" w:rsidP="00DF38E9">
      <w:r w:rsidRPr="00EF2C3B">
        <w:t xml:space="preserve">For the purpose of </w:t>
      </w:r>
      <w:r w:rsidR="009E33CA">
        <w:t xml:space="preserve">the </w:t>
      </w:r>
      <w:r w:rsidRPr="00EF2C3B">
        <w:t>requirement</w:t>
      </w:r>
      <w:r w:rsidR="009E33CA">
        <w:t>s</w:t>
      </w:r>
      <w:r w:rsidRPr="00EF2C3B">
        <w:t xml:space="preserve"> collection, a custom template has been prepared, focusing on issues related to op</w:t>
      </w:r>
      <w:r>
        <w:t xml:space="preserve">en data access </w:t>
      </w:r>
      <w:r w:rsidRPr="00EF2C3B">
        <w:t>within the communities and identification of their current data management issues and solutions.</w:t>
      </w:r>
      <w:r>
        <w:t xml:space="preserve"> </w:t>
      </w:r>
    </w:p>
    <w:p w14:paraId="7C527A21" w14:textId="41B2E2E8" w:rsidR="001C2123" w:rsidRDefault="001C2123" w:rsidP="00DF38E9">
      <w: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r>
        <w:t xml:space="preserve">Furthermore, an analysis of </w:t>
      </w:r>
      <w:r w:rsidR="00644CA5">
        <w:t>state of the art technologies potentially enabling open data access has been performed.</w:t>
      </w:r>
    </w:p>
    <w:p w14:paraId="3B4CAD5E" w14:textId="4193DEA7" w:rsidR="001C2123" w:rsidRPr="00EF2C3B" w:rsidRDefault="001C2123" w:rsidP="00DF38E9">
      <w:r>
        <w:t xml:space="preserve">Based on the analysis, it was concluded, that as was planned in the EGI Engage proposal, </w:t>
      </w:r>
      <w:r w:rsidRPr="001C2123">
        <w:t>onedata</w:t>
      </w:r>
      <w: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2A7317B1" w14:textId="77777777" w:rsidR="005D14DF" w:rsidRPr="005D14DF" w:rsidRDefault="005D14DF" w:rsidP="005D14DF"/>
    <w:p w14:paraId="1C60ACFB" w14:textId="3DFC8BB1" w:rsidR="002A3C5A" w:rsidRDefault="00210027" w:rsidP="00EA0FB4">
      <w:pPr>
        <w:pStyle w:val="Appendix"/>
      </w:pPr>
      <w:bookmarkStart w:id="59" w:name="_Toc428792479"/>
      <w:r>
        <w:lastRenderedPageBreak/>
        <w:t>Requirement Collections</w:t>
      </w:r>
      <w:bookmarkEnd w:id="59"/>
    </w:p>
    <w:p w14:paraId="2617CDC6" w14:textId="25B6EFF4" w:rsidR="00210027" w:rsidRDefault="00531E69" w:rsidP="00E75ADC">
      <w:pPr>
        <w:pStyle w:val="Heading2"/>
        <w:numPr>
          <w:ilvl w:val="0"/>
          <w:numId w:val="0"/>
        </w:numPr>
        <w:rPr>
          <w:rFonts w:ascii="Times New Roman" w:hAnsi="Times New Roman" w:cs="Times New Roman"/>
        </w:rPr>
      </w:pPr>
      <w:bookmarkStart w:id="60" w:name="_Toc428792480"/>
      <w:r>
        <w:t>A.1</w:t>
      </w:r>
      <w:r>
        <w:tab/>
      </w:r>
      <w:r w:rsidR="007F0267">
        <w:t>Human Brain Project</w:t>
      </w:r>
      <w:bookmarkEnd w:id="60"/>
      <w:r w:rsidR="007F0267">
        <w:t xml:space="preserve"> </w:t>
      </w:r>
    </w:p>
    <w:p w14:paraId="1AB4F4A8" w14:textId="086807A7" w:rsidR="00462B6C" w:rsidRPr="00A02D7B" w:rsidRDefault="00462B6C" w:rsidP="00462B6C">
      <w:r w:rsidRPr="00A02D7B">
        <w:t>The questionnaire is available at:</w:t>
      </w:r>
    </w:p>
    <w:p w14:paraId="5073FFDD" w14:textId="48F9A8C3" w:rsidR="00462B6C" w:rsidRPr="00A02D7B" w:rsidRDefault="00184CE9" w:rsidP="00462B6C">
      <w:hyperlink r:id="rId20" w:history="1">
        <w:r w:rsidR="00462B6C" w:rsidRPr="00A02D7B">
          <w:rPr>
            <w:rStyle w:val="Hyperlink"/>
          </w:rPr>
          <w:t>https://documents.egi.eu/secure/RetrieveFile?docid=2546&amp;version=1&amp;filename=Requirement%20Extraction_Open%20Data%20Platform_HBP_230715_v2.docx</w:t>
        </w:r>
      </w:hyperlink>
    </w:p>
    <w:p w14:paraId="4002DA0F" w14:textId="5B1E1396" w:rsidR="007F0267" w:rsidRDefault="007F0267" w:rsidP="00E75ADC">
      <w:pPr>
        <w:pStyle w:val="Heading2"/>
        <w:numPr>
          <w:ilvl w:val="0"/>
          <w:numId w:val="0"/>
        </w:numPr>
        <w:rPr>
          <w:rFonts w:ascii="Times New Roman" w:hAnsi="Times New Roman" w:cs="Times New Roman"/>
        </w:rPr>
      </w:pPr>
      <w:bookmarkStart w:id="61" w:name="_Toc428792481"/>
      <w:r>
        <w:t>A.</w:t>
      </w:r>
      <w:r w:rsidR="00C50FD4">
        <w:t>2</w:t>
      </w:r>
      <w:r>
        <w:tab/>
      </w:r>
      <w:proofErr w:type="spellStart"/>
      <w:r>
        <w:t>MoBRAIN</w:t>
      </w:r>
      <w:bookmarkEnd w:id="61"/>
      <w:proofErr w:type="spellEnd"/>
    </w:p>
    <w:p w14:paraId="22E23B39" w14:textId="5C06B559" w:rsidR="00462B6C" w:rsidRPr="00A02D7B" w:rsidRDefault="00462B6C" w:rsidP="00462B6C">
      <w:r w:rsidRPr="00A02D7B">
        <w:t>The questionnaire is available at:</w:t>
      </w:r>
    </w:p>
    <w:p w14:paraId="683B22AA" w14:textId="6D63C7F1" w:rsidR="00462B6C" w:rsidRPr="00A02D7B" w:rsidRDefault="00184CE9" w:rsidP="00462B6C">
      <w:hyperlink r:id="rId21" w:history="1">
        <w:r w:rsidR="00462B6C" w:rsidRPr="00A02D7B">
          <w:rPr>
            <w:rStyle w:val="Hyperlink"/>
          </w:rPr>
          <w:t>https://documents.egi.eu/secure/RetrieveFile?docid=2546&amp;version=1&amp;filename=Requirement%20Collection%20Template_Open%20Data%20Cloud_MOBRAIN_v3.docx</w:t>
        </w:r>
      </w:hyperlink>
    </w:p>
    <w:p w14:paraId="1802D71B" w14:textId="2194F758" w:rsidR="007F0267" w:rsidRDefault="007F0267" w:rsidP="00E75ADC">
      <w:pPr>
        <w:pStyle w:val="Heading2"/>
        <w:numPr>
          <w:ilvl w:val="0"/>
          <w:numId w:val="0"/>
        </w:numPr>
        <w:rPr>
          <w:rFonts w:ascii="Times New Roman" w:hAnsi="Times New Roman" w:cs="Times New Roman"/>
        </w:rPr>
      </w:pPr>
      <w:bookmarkStart w:id="62" w:name="_Toc428792482"/>
      <w:r>
        <w:t>A.</w:t>
      </w:r>
      <w:r w:rsidR="00C50FD4">
        <w:t>3</w:t>
      </w:r>
      <w:r>
        <w:tab/>
        <w:t>BBMRI</w:t>
      </w:r>
      <w:bookmarkEnd w:id="62"/>
    </w:p>
    <w:p w14:paraId="4BCA6986" w14:textId="2F3F1A57" w:rsidR="00462B6C" w:rsidRPr="00A02D7B" w:rsidRDefault="00462B6C" w:rsidP="00462B6C">
      <w:r w:rsidRPr="00A02D7B">
        <w:t>The questionnaire is available at:</w:t>
      </w:r>
    </w:p>
    <w:p w14:paraId="0856FAC4" w14:textId="3B12FD3A" w:rsidR="00462B6C" w:rsidRPr="00462B6C" w:rsidRDefault="00184CE9" w:rsidP="00462B6C">
      <w:pPr>
        <w:tabs>
          <w:tab w:val="left" w:pos="1933"/>
        </w:tabs>
        <w:rPr>
          <w:rFonts w:ascii="Times New Roman" w:hAnsi="Times New Roman"/>
        </w:rPr>
      </w:pPr>
      <w:hyperlink r:id="rId22" w:history="1">
        <w:r w:rsidR="00462B6C" w:rsidRPr="00D1454A">
          <w:rPr>
            <w:rStyle w:val="Hyperlink"/>
          </w:rPr>
          <w:t>https://documents.egi.eu/secure/RetrieveFile?docid=2546&amp;version=3&amp;filename=Requirement%20Collection%20Template_Open%20Data%20Cloud_BBMRI_v1.docx</w:t>
        </w:r>
      </w:hyperlink>
    </w:p>
    <w:p w14:paraId="32C35286" w14:textId="7150D5FE" w:rsidR="00210027" w:rsidRDefault="00531E69" w:rsidP="00E75ADC">
      <w:pPr>
        <w:pStyle w:val="Heading2"/>
        <w:numPr>
          <w:ilvl w:val="0"/>
          <w:numId w:val="0"/>
        </w:numPr>
        <w:rPr>
          <w:rFonts w:ascii="Times New Roman" w:hAnsi="Times New Roman" w:cs="Times New Roman"/>
        </w:rPr>
      </w:pPr>
      <w:bookmarkStart w:id="63" w:name="_Toc428792483"/>
      <w:r>
        <w:t>A.</w:t>
      </w:r>
      <w:r w:rsidR="00C50FD4">
        <w:t>4</w:t>
      </w:r>
      <w:r>
        <w:tab/>
      </w:r>
      <w:r w:rsidR="00C50FD4">
        <w:t>EMSO</w:t>
      </w:r>
      <w:bookmarkEnd w:id="63"/>
      <w:r w:rsidR="00C50FD4">
        <w:t xml:space="preserve"> </w:t>
      </w:r>
    </w:p>
    <w:p w14:paraId="4B244214" w14:textId="4907D02F" w:rsidR="00462B6C" w:rsidRPr="00A02D7B" w:rsidRDefault="00462B6C" w:rsidP="00462B6C">
      <w:r w:rsidRPr="00A02D7B">
        <w:t>The questionnaire is available at:</w:t>
      </w:r>
    </w:p>
    <w:p w14:paraId="3D8D4002" w14:textId="5A694C2C" w:rsidR="00462B6C" w:rsidRPr="00462B6C" w:rsidRDefault="00184CE9" w:rsidP="00462B6C">
      <w:pPr>
        <w:rPr>
          <w:rFonts w:ascii="Times New Roman" w:hAnsi="Times New Roman"/>
        </w:rPr>
      </w:pPr>
      <w:hyperlink r:id="rId23" w:history="1">
        <w:r w:rsidR="00462B6C" w:rsidRPr="00D1454A">
          <w:rPr>
            <w:rStyle w:val="Hyperlink"/>
          </w:rPr>
          <w:t>https://documents.egi.eu/secure/RetrieveFile?docid=2546&amp;version=1&amp;filename=Requirement%20Collection%20Template_Open%20Data%20Cloud_EMSO_v2.docx</w:t>
        </w:r>
      </w:hyperlink>
    </w:p>
    <w:p w14:paraId="0A419BC0" w14:textId="1D51DA48" w:rsidR="00210027" w:rsidRDefault="00531E69" w:rsidP="00E75ADC">
      <w:pPr>
        <w:pStyle w:val="Heading2"/>
        <w:numPr>
          <w:ilvl w:val="0"/>
          <w:numId w:val="0"/>
        </w:numPr>
        <w:rPr>
          <w:rFonts w:ascii="Times New Roman" w:hAnsi="Times New Roman" w:cs="Times New Roman"/>
        </w:rPr>
      </w:pPr>
      <w:bookmarkStart w:id="64" w:name="_Toc428792484"/>
      <w:r>
        <w:t>A.</w:t>
      </w:r>
      <w:r w:rsidR="00C50FD4">
        <w:t>5</w:t>
      </w:r>
      <w:r>
        <w:tab/>
      </w:r>
      <w:proofErr w:type="spellStart"/>
      <w:r w:rsidR="00C50FD4">
        <w:t>LifeWatch</w:t>
      </w:r>
      <w:bookmarkEnd w:id="64"/>
      <w:proofErr w:type="spellEnd"/>
    </w:p>
    <w:p w14:paraId="4E1CAF27" w14:textId="3D784CBA" w:rsidR="00462B6C" w:rsidRPr="00A02D7B" w:rsidRDefault="00462B6C" w:rsidP="00462B6C">
      <w:r w:rsidRPr="00A02D7B">
        <w:t>The questionnaire is available at:</w:t>
      </w:r>
    </w:p>
    <w:p w14:paraId="060CE5EF" w14:textId="75C93858" w:rsidR="00462B6C" w:rsidRPr="00462B6C" w:rsidRDefault="00184CE9" w:rsidP="00462B6C">
      <w:pPr>
        <w:rPr>
          <w:rFonts w:ascii="Times New Roman" w:hAnsi="Times New Roman"/>
        </w:rPr>
      </w:pPr>
      <w:hyperlink r:id="rId24" w:history="1">
        <w:r w:rsidR="00462B6C" w:rsidRPr="00D1454A">
          <w:rPr>
            <w:rStyle w:val="Hyperlink"/>
          </w:rPr>
          <w:t>https://documents.egi.eu/secure/RetrieveFile?docid=2546&amp;version=1&amp;filename=Requirement%20Collection_Open%20Data%20Cloud_LifeWatch_v2.docx</w:t>
        </w:r>
      </w:hyperlink>
    </w:p>
    <w:p w14:paraId="40C47056" w14:textId="0C851C95" w:rsidR="00210027" w:rsidRDefault="00531E69" w:rsidP="00E75ADC">
      <w:pPr>
        <w:pStyle w:val="Heading2"/>
        <w:numPr>
          <w:ilvl w:val="0"/>
          <w:numId w:val="0"/>
        </w:numPr>
        <w:rPr>
          <w:rFonts w:ascii="Times New Roman" w:hAnsi="Times New Roman" w:cs="Times New Roman"/>
        </w:rPr>
      </w:pPr>
      <w:bookmarkStart w:id="65" w:name="_Toc428792485"/>
      <w:r>
        <w:t>A.</w:t>
      </w:r>
      <w:r w:rsidR="00C50FD4">
        <w:t>6</w:t>
      </w:r>
      <w:r>
        <w:tab/>
      </w:r>
      <w:r w:rsidR="00210027">
        <w:t>Agrodat.hu</w:t>
      </w:r>
      <w:bookmarkEnd w:id="65"/>
    </w:p>
    <w:p w14:paraId="771247C8" w14:textId="1358BB78" w:rsidR="00462B6C" w:rsidRPr="00A02D7B" w:rsidRDefault="00462B6C" w:rsidP="00462B6C">
      <w:r w:rsidRPr="00A02D7B">
        <w:t>The questionnaire is available at:</w:t>
      </w:r>
    </w:p>
    <w:p w14:paraId="3F0C0813" w14:textId="3DBE7E05" w:rsidR="00462B6C" w:rsidRDefault="00184CE9" w:rsidP="00462B6C">
      <w:pPr>
        <w:rPr>
          <w:rFonts w:ascii="Times New Roman" w:hAnsi="Times New Roman"/>
        </w:rPr>
      </w:pPr>
      <w:hyperlink r:id="rId25" w:history="1">
        <w:r w:rsidR="00462B6C" w:rsidRPr="00D1454A">
          <w:rPr>
            <w:rStyle w:val="Hyperlink"/>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rPr>
      </w:pPr>
    </w:p>
    <w:p w14:paraId="182A736E" w14:textId="1E7AD543" w:rsidR="007F0267" w:rsidRPr="00462B6C" w:rsidRDefault="00531E69" w:rsidP="00E75ADC">
      <w:pPr>
        <w:pStyle w:val="Heading2"/>
        <w:numPr>
          <w:ilvl w:val="0"/>
          <w:numId w:val="0"/>
        </w:numPr>
        <w:rPr>
          <w:rFonts w:ascii="Times New Roman" w:hAnsi="Times New Roman" w:cs="Times New Roman"/>
        </w:rPr>
      </w:pPr>
      <w:bookmarkStart w:id="66" w:name="_Toc428792486"/>
      <w:r>
        <w:lastRenderedPageBreak/>
        <w:t>A.</w:t>
      </w:r>
      <w:r w:rsidR="00C50FD4">
        <w:t>7</w:t>
      </w:r>
      <w:r>
        <w:tab/>
      </w:r>
      <w:proofErr w:type="spellStart"/>
      <w:r w:rsidR="00462B6C">
        <w:t>agINFRA</w:t>
      </w:r>
      <w:bookmarkEnd w:id="66"/>
      <w:proofErr w:type="spellEnd"/>
    </w:p>
    <w:p w14:paraId="51DEE6FD" w14:textId="6F504FCC" w:rsidR="00462B6C" w:rsidRPr="00A02D7B" w:rsidRDefault="00462B6C" w:rsidP="00462B6C">
      <w:r w:rsidRPr="00A02D7B">
        <w:t>The questionnaire is available at:</w:t>
      </w:r>
    </w:p>
    <w:p w14:paraId="5A8C2C61" w14:textId="43434077" w:rsidR="00462B6C" w:rsidRPr="00462B6C" w:rsidRDefault="00184CE9" w:rsidP="00462B6C">
      <w:pPr>
        <w:rPr>
          <w:rFonts w:ascii="Times New Roman" w:hAnsi="Times New Roman"/>
        </w:rPr>
      </w:pPr>
      <w:hyperlink r:id="rId26" w:history="1">
        <w:r w:rsidR="00462B6C" w:rsidRPr="00D1454A">
          <w:rPr>
            <w:rStyle w:val="Hyperlink"/>
          </w:rPr>
          <w:t>https://documents.egi.eu/secure/RetrieveFile?docid=2546&amp;version=1&amp;filename=Requirement%20Collection%20Template_Open%20Data%20Cloud_agINFRA_v2.docx</w:t>
        </w:r>
      </w:hyperlink>
    </w:p>
    <w:p w14:paraId="35B71810" w14:textId="01996506" w:rsidR="00210027" w:rsidRDefault="007F0267" w:rsidP="00E75ADC">
      <w:pPr>
        <w:pStyle w:val="Heading2"/>
        <w:numPr>
          <w:ilvl w:val="0"/>
          <w:numId w:val="0"/>
        </w:numPr>
        <w:rPr>
          <w:rFonts w:ascii="Times New Roman" w:hAnsi="Times New Roman" w:cs="Times New Roman"/>
        </w:rPr>
      </w:pPr>
      <w:bookmarkStart w:id="67" w:name="_Toc428792487"/>
      <w:r>
        <w:t>A.</w:t>
      </w:r>
      <w:r w:rsidR="00C50FD4">
        <w:t>8</w:t>
      </w:r>
      <w:r>
        <w:tab/>
      </w:r>
      <w:r w:rsidR="00210027">
        <w:t>CTA</w:t>
      </w:r>
      <w:bookmarkEnd w:id="67"/>
    </w:p>
    <w:p w14:paraId="6C861DE3" w14:textId="70358FEA" w:rsidR="00462B6C" w:rsidRPr="00A02D7B" w:rsidRDefault="00462B6C" w:rsidP="00462B6C">
      <w:r w:rsidRPr="00A02D7B">
        <w:t>The questionnaire is available at:</w:t>
      </w:r>
    </w:p>
    <w:p w14:paraId="6607D460" w14:textId="556B4403" w:rsidR="00462B6C" w:rsidRPr="00462B6C" w:rsidRDefault="00184CE9" w:rsidP="00462B6C">
      <w:pPr>
        <w:rPr>
          <w:rFonts w:ascii="Times New Roman" w:hAnsi="Times New Roman"/>
        </w:rPr>
      </w:pPr>
      <w:hyperlink r:id="rId27" w:history="1">
        <w:r w:rsidR="00462B6C" w:rsidRPr="00D1454A">
          <w:rPr>
            <w:rStyle w:val="Hyperlink"/>
          </w:rPr>
          <w:t>https://documents.egi.eu/secure/RetrieveFile?docid=2546&amp;version=1&amp;filename=Requirement%20Collection%20Template_Open%20Data%20Cloud_CTA_v2.docx</w:t>
        </w:r>
      </w:hyperlink>
    </w:p>
    <w:p w14:paraId="7141F8D7" w14:textId="4F46C6C8" w:rsidR="00210027" w:rsidRDefault="00531E69" w:rsidP="00E75ADC">
      <w:pPr>
        <w:pStyle w:val="Heading2"/>
        <w:numPr>
          <w:ilvl w:val="0"/>
          <w:numId w:val="0"/>
        </w:numPr>
        <w:rPr>
          <w:rFonts w:ascii="Times New Roman" w:hAnsi="Times New Roman" w:cs="Times New Roman"/>
        </w:rPr>
      </w:pPr>
      <w:bookmarkStart w:id="68" w:name="_Toc428792488"/>
      <w:r>
        <w:t>A.</w:t>
      </w:r>
      <w:r w:rsidR="00C50FD4">
        <w:t>9</w:t>
      </w:r>
      <w:r>
        <w:tab/>
      </w:r>
      <w:r w:rsidR="00210027">
        <w:t xml:space="preserve"> </w:t>
      </w:r>
      <w:proofErr w:type="spellStart"/>
      <w:r w:rsidR="007F0267">
        <w:t>LoFAR</w:t>
      </w:r>
      <w:bookmarkEnd w:id="68"/>
      <w:proofErr w:type="spellEnd"/>
    </w:p>
    <w:p w14:paraId="61F67555" w14:textId="47002B33" w:rsidR="00462B6C" w:rsidRPr="00644CA5" w:rsidRDefault="00462B6C" w:rsidP="00462B6C">
      <w:r w:rsidRPr="00644CA5">
        <w:t>The questionnaire is available at:</w:t>
      </w:r>
    </w:p>
    <w:p w14:paraId="1A22C24F" w14:textId="6F293915" w:rsidR="00462B6C" w:rsidRPr="00462B6C" w:rsidRDefault="00184CE9" w:rsidP="00462B6C">
      <w:pPr>
        <w:rPr>
          <w:rFonts w:ascii="Times New Roman" w:hAnsi="Times New Roman"/>
        </w:rPr>
      </w:pPr>
      <w:hyperlink r:id="rId28" w:history="1">
        <w:r w:rsidR="00462B6C" w:rsidRPr="00D1454A">
          <w:rPr>
            <w:rStyle w:val="Hyperlink"/>
          </w:rPr>
          <w:t>https://documents.egi.eu/secure/RetrieveFile?docid=2546&amp;version=1&amp;filename=Requirement%20Extraction_Open%20Data%20Platform_LoFAR_v2.docx</w:t>
        </w:r>
      </w:hyperlink>
    </w:p>
    <w:p w14:paraId="0AF455B5" w14:textId="0F8DC34F" w:rsidR="00210027" w:rsidRDefault="00531E69" w:rsidP="00E75ADC">
      <w:pPr>
        <w:pStyle w:val="Heading2"/>
        <w:numPr>
          <w:ilvl w:val="0"/>
          <w:numId w:val="0"/>
        </w:numPr>
        <w:rPr>
          <w:rFonts w:ascii="Times New Roman" w:hAnsi="Times New Roman" w:cs="Times New Roman"/>
        </w:rPr>
      </w:pPr>
      <w:bookmarkStart w:id="69" w:name="_Toc428792489"/>
      <w:r>
        <w:t>A.</w:t>
      </w:r>
      <w:r w:rsidR="00C50FD4">
        <w:t>10</w:t>
      </w:r>
      <w:r>
        <w:tab/>
      </w:r>
      <w:r w:rsidR="00210027">
        <w:t xml:space="preserve"> </w:t>
      </w:r>
      <w:r w:rsidR="007F0267">
        <w:t>CANFAR</w:t>
      </w:r>
      <w:bookmarkEnd w:id="69"/>
      <w:r w:rsidR="007F0267">
        <w:t xml:space="preserve"> </w:t>
      </w:r>
    </w:p>
    <w:p w14:paraId="6D5C788F" w14:textId="77777777" w:rsidR="00462B6C" w:rsidRPr="00644CA5" w:rsidRDefault="00462B6C" w:rsidP="00462B6C">
      <w:pPr>
        <w:jc w:val="left"/>
      </w:pPr>
      <w:r w:rsidRPr="00644CA5">
        <w:t xml:space="preserve">The questionnaire is available at: </w:t>
      </w:r>
      <w:hyperlink r:id="rId29" w:history="1">
        <w:r w:rsidRPr="00644CA5">
          <w:rPr>
            <w:rStyle w:val="Hyperlink"/>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30"/>
      <w:footerReference w:type="default" r:id="rId31"/>
      <w:footerReference w:type="first" r:id="rId3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817FA" w14:textId="77777777" w:rsidR="00184CE9" w:rsidRDefault="00184CE9" w:rsidP="00835E24">
      <w:pPr>
        <w:spacing w:after="0" w:line="240" w:lineRule="auto"/>
      </w:pPr>
      <w:r>
        <w:separator/>
      </w:r>
    </w:p>
  </w:endnote>
  <w:endnote w:type="continuationSeparator" w:id="0">
    <w:p w14:paraId="7EF302A8" w14:textId="77777777" w:rsidR="00184CE9" w:rsidRDefault="00184CE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C15D" w14:textId="77777777" w:rsidR="002A7C84" w:rsidRDefault="002A7C8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A7C84" w14:paraId="0F45FBE1" w14:textId="77777777" w:rsidTr="00D065EF">
      <w:trPr>
        <w:trHeight w:val="857"/>
      </w:trPr>
      <w:tc>
        <w:tcPr>
          <w:tcW w:w="3060" w:type="dxa"/>
          <w:vAlign w:val="bottom"/>
        </w:tcPr>
        <w:p w14:paraId="0AAADA7D" w14:textId="77777777" w:rsidR="002A7C84" w:rsidRDefault="002A7C84" w:rsidP="00D065EF">
          <w:pPr>
            <w:pStyle w:val="Header"/>
            <w:jc w:val="left"/>
          </w:pPr>
          <w:r>
            <w:rPr>
              <w:noProof/>
              <w:lang w:eastAsia="en-GB"/>
            </w:rPr>
            <w:drawing>
              <wp:inline distT="0" distB="0" distL="0" distR="0" wp14:anchorId="3AEC8268" wp14:editId="1E53A307">
                <wp:extent cx="765570"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2A7C84" w:rsidRDefault="00184CE9" w:rsidP="00341CB6">
          <w:pPr>
            <w:pStyle w:val="Header"/>
            <w:jc w:val="center"/>
          </w:pPr>
          <w:sdt>
            <w:sdtPr>
              <w:id w:val="1030074310"/>
              <w:docPartObj>
                <w:docPartGallery w:val="Page Numbers (Bottom of Page)"/>
                <w:docPartUnique/>
              </w:docPartObj>
            </w:sdtPr>
            <w:sdtEndPr>
              <w:rPr>
                <w:noProof/>
              </w:rPr>
            </w:sdtEndPr>
            <w:sdtContent>
              <w:r w:rsidR="002A7C84">
                <w:fldChar w:fldCharType="begin"/>
              </w:r>
              <w:r w:rsidR="002A7C84">
                <w:instrText xml:space="preserve"> PAGE   \* MERGEFORMAT </w:instrText>
              </w:r>
              <w:r w:rsidR="002A7C84">
                <w:fldChar w:fldCharType="separate"/>
              </w:r>
              <w:r w:rsidR="007917CC">
                <w:rPr>
                  <w:noProof/>
                </w:rPr>
                <w:t>32</w:t>
              </w:r>
              <w:r w:rsidR="002A7C84">
                <w:rPr>
                  <w:noProof/>
                </w:rPr>
                <w:fldChar w:fldCharType="end"/>
              </w:r>
            </w:sdtContent>
          </w:sdt>
        </w:p>
      </w:tc>
      <w:tc>
        <w:tcPr>
          <w:tcW w:w="3060" w:type="dxa"/>
          <w:vAlign w:val="bottom"/>
        </w:tcPr>
        <w:p w14:paraId="4B18BE36" w14:textId="77777777" w:rsidR="002A7C84" w:rsidRDefault="002A7C84" w:rsidP="00341CB6">
          <w:pPr>
            <w:pStyle w:val="Header"/>
            <w:jc w:val="right"/>
          </w:pPr>
          <w:r>
            <w:rPr>
              <w:noProof/>
              <w:lang w:eastAsia="en-GB"/>
            </w:rPr>
            <w:drawing>
              <wp:inline distT="0" distB="0" distL="0" distR="0" wp14:anchorId="09A215D1" wp14:editId="2A2BB756">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2A7C84" w:rsidRDefault="002A7C8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A7C84" w14:paraId="2C4E4B87" w14:textId="77777777" w:rsidTr="0010672E">
      <w:tc>
        <w:tcPr>
          <w:tcW w:w="1242" w:type="dxa"/>
          <w:vAlign w:val="center"/>
        </w:tcPr>
        <w:p w14:paraId="7FE3F4D8" w14:textId="77777777" w:rsidR="002A7C84" w:rsidRDefault="002A7C84" w:rsidP="0010672E">
          <w:pPr>
            <w:pStyle w:val="Footer"/>
            <w:jc w:val="center"/>
          </w:pPr>
          <w:r>
            <w:rPr>
              <w:noProof/>
              <w:lang w:eastAsia="en-GB"/>
            </w:rPr>
            <w:drawing>
              <wp:inline distT="0" distB="0" distL="0" distR="0" wp14:anchorId="6A2531DC" wp14:editId="2FF6BA09">
                <wp:extent cx="648036"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2A7C84" w:rsidRPr="00962667" w:rsidRDefault="002A7C84"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8F363F3" w14:textId="77777777" w:rsidR="002A7C84" w:rsidRPr="00962667" w:rsidRDefault="002A7C84"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B44366" w14:textId="77777777" w:rsidR="002A7C84" w:rsidRDefault="002A7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60C04" w14:textId="77777777" w:rsidR="00184CE9" w:rsidRDefault="00184CE9" w:rsidP="00835E24">
      <w:pPr>
        <w:spacing w:after="0" w:line="240" w:lineRule="auto"/>
      </w:pPr>
      <w:r>
        <w:separator/>
      </w:r>
    </w:p>
  </w:footnote>
  <w:footnote w:type="continuationSeparator" w:id="0">
    <w:p w14:paraId="78A85CDF" w14:textId="77777777" w:rsidR="00184CE9" w:rsidRDefault="00184CE9" w:rsidP="00835E24">
      <w:pPr>
        <w:spacing w:after="0" w:line="240" w:lineRule="auto"/>
      </w:pPr>
      <w:r>
        <w:continuationSeparator/>
      </w:r>
    </w:p>
  </w:footnote>
  <w:footnote w:id="1">
    <w:p w14:paraId="1AAF7906" w14:textId="36CBCE75" w:rsidR="002A7C84" w:rsidRPr="000D1CD1" w:rsidRDefault="002A7C84" w:rsidP="00645402">
      <w:pPr>
        <w:pStyle w:val="FootnoteText"/>
        <w:rPr>
          <w:lang w:val="en-US"/>
        </w:rPr>
      </w:pPr>
      <w:r>
        <w:rPr>
          <w:rStyle w:val="FootnoteReference"/>
        </w:rPr>
        <w:footnoteRef/>
      </w:r>
      <w:r>
        <w:t xml:space="preserve"> </w:t>
      </w:r>
      <w:r>
        <w:rPr>
          <w:sz w:val="20"/>
          <w:szCs w:val="18"/>
          <w:lang w:val="en-US"/>
        </w:rPr>
        <w:t>oned</w:t>
      </w:r>
      <w:r w:rsidRPr="000D1CD1">
        <w:rPr>
          <w:sz w:val="20"/>
          <w:szCs w:val="18"/>
          <w:lang w:val="en-US"/>
        </w:rPr>
        <w:t xml:space="preserve">ata data management solution: </w:t>
      </w:r>
      <w:hyperlink r:id="rId1" w:history="1">
        <w:r w:rsidRPr="000D1CD1">
          <w:rPr>
            <w:rStyle w:val="Hyperlink"/>
            <w:color w:val="3366BB"/>
            <w:sz w:val="20"/>
            <w:szCs w:val="18"/>
          </w:rPr>
          <w:t>http://www.onedata.org</w:t>
        </w:r>
      </w:hyperlink>
      <w:r w:rsidRPr="000D1CD1">
        <w:rPr>
          <w:sz w:val="28"/>
          <w:lang w:val="en-US"/>
        </w:rPr>
        <w:t xml:space="preserve"> </w:t>
      </w:r>
    </w:p>
  </w:footnote>
  <w:footnote w:id="2">
    <w:p w14:paraId="5E5B92E2" w14:textId="1482E42D" w:rsidR="002A7C84" w:rsidRPr="004E1EF5" w:rsidRDefault="002A7C84">
      <w:pPr>
        <w:pStyle w:val="FootnoteText"/>
        <w:rPr>
          <w:sz w:val="18"/>
          <w:szCs w:val="20"/>
          <w:lang w:val="en-US"/>
        </w:rPr>
      </w:pPr>
      <w:r w:rsidRPr="004E1EF5">
        <w:rPr>
          <w:rStyle w:val="FootnoteReference"/>
          <w:sz w:val="18"/>
          <w:szCs w:val="20"/>
        </w:rPr>
        <w:footnoteRef/>
      </w:r>
      <w:r w:rsidRPr="004E1EF5">
        <w:rPr>
          <w:sz w:val="18"/>
          <w:szCs w:val="20"/>
        </w:rPr>
        <w:t xml:space="preserve"> EGI Engage generic Template for requirement collection </w:t>
      </w:r>
      <w:hyperlink r:id="rId2" w:history="1">
        <w:r w:rsidRPr="004E1EF5">
          <w:rPr>
            <w:rStyle w:val="Hyperlink"/>
            <w:sz w:val="18"/>
            <w:szCs w:val="20"/>
          </w:rPr>
          <w:t>https://wiki.egi.eu/wiki/Requirement_Collection</w:t>
        </w:r>
      </w:hyperlink>
      <w:r w:rsidRPr="004E1EF5">
        <w:rPr>
          <w:sz w:val="18"/>
          <w:szCs w:val="20"/>
        </w:rPr>
        <w:t xml:space="preserve"> </w:t>
      </w:r>
    </w:p>
  </w:footnote>
  <w:footnote w:id="3">
    <w:p w14:paraId="0A428C89" w14:textId="58276B08" w:rsidR="002A7C84" w:rsidRPr="004E1EF5" w:rsidRDefault="002A7C84">
      <w:pPr>
        <w:pStyle w:val="FootnoteText"/>
        <w:rPr>
          <w:lang w:val="en-US"/>
        </w:rPr>
      </w:pPr>
      <w:r w:rsidRPr="004E1EF5">
        <w:rPr>
          <w:rStyle w:val="FootnoteReference"/>
          <w:sz w:val="18"/>
          <w:szCs w:val="20"/>
        </w:rPr>
        <w:footnoteRef/>
      </w:r>
      <w:r w:rsidRPr="004E1EF5">
        <w:rPr>
          <w:sz w:val="18"/>
          <w:szCs w:val="20"/>
        </w:rPr>
        <w:t xml:space="preserve"> </w:t>
      </w:r>
      <w:r w:rsidRPr="004E1EF5">
        <w:rPr>
          <w:rFonts w:eastAsia="Times New Roman"/>
          <w:sz w:val="18"/>
          <w:szCs w:val="20"/>
          <w:shd w:val="clear" w:color="auto" w:fill="FFFFFF"/>
        </w:rPr>
        <w:t>Open Project tool:</w:t>
      </w:r>
      <w:r w:rsidRPr="004E1EF5">
        <w:rPr>
          <w:rFonts w:cs="Lucida Grande"/>
          <w:sz w:val="18"/>
          <w:szCs w:val="20"/>
        </w:rPr>
        <w:t xml:space="preserve"> </w:t>
      </w:r>
      <w:hyperlink r:id="rId3" w:history="1">
        <w:r w:rsidRPr="004E1EF5">
          <w:rPr>
            <w:rStyle w:val="Hyperlink"/>
            <w:rFonts w:cs="Lucida Grande"/>
            <w:sz w:val="18"/>
            <w:szCs w:val="20"/>
          </w:rPr>
          <w:t>https://www.openproject.org/</w:t>
        </w:r>
      </w:hyperlink>
      <w:r w:rsidRPr="004E1EF5">
        <w:rPr>
          <w:rFonts w:ascii="Lucida Grande" w:hAnsi="Lucida Grande" w:cs="Lucida Grande"/>
          <w:sz w:val="16"/>
        </w:rPr>
        <w:t xml:space="preserve"> </w:t>
      </w:r>
    </w:p>
  </w:footnote>
  <w:footnote w:id="4">
    <w:p w14:paraId="4F1CC7E5" w14:textId="69BF35A2" w:rsidR="002A7C84" w:rsidRPr="00541100" w:rsidRDefault="002A7C84">
      <w:pPr>
        <w:pStyle w:val="FootnoteText"/>
        <w:rPr>
          <w:lang w:val="pl-PL"/>
        </w:rPr>
      </w:pPr>
      <w:r>
        <w:rPr>
          <w:rStyle w:val="FootnoteReference"/>
        </w:rPr>
        <w:footnoteRef/>
      </w:r>
      <w:r>
        <w:t xml:space="preserve"> </w:t>
      </w:r>
      <w:hyperlink r:id="rId4" w:history="1">
        <w:r w:rsidRPr="00587F6A">
          <w:rPr>
            <w:rStyle w:val="Hyperlink"/>
            <w:sz w:val="20"/>
            <w:szCs w:val="20"/>
          </w:rPr>
          <w:t>https://wiki.egi.eu/wiki/Requirement_Collection</w:t>
        </w:r>
      </w:hyperlink>
      <w:r>
        <w:rPr>
          <w:sz w:val="20"/>
          <w:szCs w:val="20"/>
        </w:rPr>
        <w:t xml:space="preserve"> </w:t>
      </w:r>
    </w:p>
  </w:footnote>
  <w:footnote w:id="5">
    <w:p w14:paraId="7E82714E" w14:textId="796A81FD" w:rsidR="002A7C84" w:rsidRPr="00911DF2" w:rsidRDefault="002A7C84">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5" w:history="1">
        <w:r w:rsidRPr="00090EA3">
          <w:rPr>
            <w:rStyle w:val="Hyperlink"/>
            <w:sz w:val="20"/>
          </w:rPr>
          <w:t>https://indico.egi.eu/indico/sessionDisplay.py?sessionId=80&amp;tab=contribs&amp;confId=2452</w:t>
        </w:r>
      </w:hyperlink>
      <w:r>
        <w:rPr>
          <w:sz w:val="20"/>
        </w:rPr>
        <w:t xml:space="preserve"> </w:t>
      </w:r>
    </w:p>
  </w:footnote>
  <w:footnote w:id="6">
    <w:p w14:paraId="3DED5D6F" w14:textId="0DB09B52" w:rsidR="002A7C84" w:rsidRDefault="002A7C84">
      <w:pPr>
        <w:pStyle w:val="FootnoteText"/>
      </w:pPr>
      <w:r>
        <w:rPr>
          <w:rStyle w:val="FootnoteReference"/>
        </w:rPr>
        <w:footnoteRef/>
      </w:r>
      <w:r>
        <w:t xml:space="preserve"> </w:t>
      </w:r>
      <w:hyperlink r:id="rId6" w:history="1">
        <w:r w:rsidRPr="00587F6A">
          <w:rPr>
            <w:rStyle w:val="Hyperlink"/>
            <w:sz w:val="20"/>
            <w:szCs w:val="20"/>
          </w:rPr>
          <w:t>http://www.wenmr.eu</w:t>
        </w:r>
      </w:hyperlink>
      <w:r>
        <w:rPr>
          <w:sz w:val="20"/>
          <w:szCs w:val="20"/>
        </w:rPr>
        <w:t xml:space="preserve"> </w:t>
      </w:r>
    </w:p>
  </w:footnote>
  <w:footnote w:id="7">
    <w:p w14:paraId="0245D222" w14:textId="13E33F49" w:rsidR="002A7C84" w:rsidRDefault="002A7C84">
      <w:pPr>
        <w:pStyle w:val="FootnoteText"/>
      </w:pPr>
      <w:r>
        <w:rPr>
          <w:rStyle w:val="FootnoteReference"/>
        </w:rPr>
        <w:footnoteRef/>
      </w:r>
      <w:r>
        <w:t xml:space="preserve"> </w:t>
      </w:r>
      <w:hyperlink r:id="rId7" w:history="1">
        <w:r w:rsidRPr="00587F6A">
          <w:rPr>
            <w:rStyle w:val="Hyperlink"/>
            <w:sz w:val="20"/>
            <w:szCs w:val="20"/>
          </w:rPr>
          <w:t>https://neugrid4you.eu</w:t>
        </w:r>
      </w:hyperlink>
      <w:r>
        <w:rPr>
          <w:sz w:val="20"/>
          <w:szCs w:val="20"/>
        </w:rPr>
        <w:t xml:space="preserve"> </w:t>
      </w:r>
    </w:p>
  </w:footnote>
  <w:footnote w:id="8">
    <w:p w14:paraId="39F32DA3" w14:textId="0FECB30B" w:rsidR="002A7C84" w:rsidRPr="003F7BF1" w:rsidRDefault="002A7C84">
      <w:pPr>
        <w:pStyle w:val="FootnoteText"/>
        <w:rPr>
          <w:lang w:val="pl-PL"/>
        </w:rPr>
      </w:pPr>
      <w:r>
        <w:rPr>
          <w:rStyle w:val="FootnoteReference"/>
        </w:rPr>
        <w:footnoteRef/>
      </w:r>
      <w:r>
        <w:t xml:space="preserve"> </w:t>
      </w:r>
      <w:hyperlink r:id="rId8" w:history="1">
        <w:r w:rsidRPr="00587F6A">
          <w:rPr>
            <w:rStyle w:val="Hyperlink"/>
            <w:sz w:val="20"/>
            <w:szCs w:val="20"/>
          </w:rPr>
          <w:t>http://www.emso-eu.org/infrastructure/what-are-ocean-observatories.html</w:t>
        </w:r>
      </w:hyperlink>
      <w:r>
        <w:rPr>
          <w:sz w:val="20"/>
          <w:szCs w:val="20"/>
        </w:rPr>
        <w:t xml:space="preserve"> </w:t>
      </w:r>
    </w:p>
  </w:footnote>
  <w:footnote w:id="9">
    <w:p w14:paraId="0371B2B8" w14:textId="4AC29126" w:rsidR="002A7C84" w:rsidRDefault="002A7C84">
      <w:pPr>
        <w:pStyle w:val="FootnoteText"/>
      </w:pPr>
      <w:r>
        <w:rPr>
          <w:rStyle w:val="FootnoteReference"/>
        </w:rPr>
        <w:footnoteRef/>
      </w:r>
      <w:r>
        <w:t xml:space="preserve"> </w:t>
      </w:r>
      <w:r w:rsidRPr="002A7C84">
        <w:rPr>
          <w:sz w:val="20"/>
        </w:rPr>
        <w:t xml:space="preserve">From </w:t>
      </w:r>
      <w:hyperlink r:id="rId9" w:history="1">
        <w:r w:rsidRPr="002A7C84">
          <w:rPr>
            <w:rStyle w:val="Hyperlink"/>
            <w:rFonts w:cs="Arial"/>
            <w:bCs/>
            <w:sz w:val="20"/>
            <w:lang w:val="en-US"/>
          </w:rPr>
          <w:t>http://www.emso-eu.org</w:t>
        </w:r>
      </w:hyperlink>
      <w:r w:rsidRPr="002A7C84">
        <w:rPr>
          <w:rStyle w:val="Hyperlink"/>
          <w:rFonts w:cs="Arial"/>
          <w:bCs/>
          <w:i/>
          <w:sz w:val="20"/>
          <w:lang w:val="en-US"/>
        </w:rPr>
        <w:t xml:space="preserve"> </w:t>
      </w:r>
    </w:p>
  </w:footnote>
  <w:footnote w:id="10">
    <w:p w14:paraId="387BA2D4" w14:textId="7310F489" w:rsidR="002A7C84" w:rsidRPr="00524204" w:rsidRDefault="002A7C84">
      <w:pPr>
        <w:pStyle w:val="FootnoteText"/>
        <w:rPr>
          <w:lang w:val="pl-PL"/>
        </w:rPr>
      </w:pPr>
      <w:r>
        <w:rPr>
          <w:rStyle w:val="FootnoteReference"/>
        </w:rPr>
        <w:footnoteRef/>
      </w:r>
      <w:r>
        <w:t xml:space="preserve"> </w:t>
      </w:r>
      <w:hyperlink r:id="rId10" w:history="1">
        <w:r w:rsidRPr="00587F6A">
          <w:rPr>
            <w:rStyle w:val="Hyperlink"/>
            <w:sz w:val="20"/>
          </w:rPr>
          <w:t>http://aginfra.eu</w:t>
        </w:r>
      </w:hyperlink>
      <w:r>
        <w:rPr>
          <w:sz w:val="20"/>
        </w:rPr>
        <w:t xml:space="preserve"> </w:t>
      </w:r>
    </w:p>
  </w:footnote>
  <w:footnote w:id="11">
    <w:p w14:paraId="2FBCD20C" w14:textId="2F8EB91D" w:rsidR="002A7C84" w:rsidRPr="00524204" w:rsidRDefault="002A7C84">
      <w:pPr>
        <w:pStyle w:val="FootnoteText"/>
        <w:rPr>
          <w:rFonts w:ascii="Times New Roman" w:hAnsi="Times New Roman"/>
          <w:lang w:val="pl-PL"/>
        </w:rPr>
      </w:pPr>
      <w:r>
        <w:rPr>
          <w:rStyle w:val="FootnoteReference"/>
        </w:rPr>
        <w:footnoteRef/>
      </w:r>
      <w:r>
        <w:t xml:space="preserve"> </w:t>
      </w:r>
      <w:hyperlink r:id="rId11" w:history="1">
        <w:r w:rsidRPr="00587F6A">
          <w:rPr>
            <w:rStyle w:val="Hyperlink"/>
            <w:sz w:val="20"/>
          </w:rPr>
          <w:t>http://aims.fao.org</w:t>
        </w:r>
      </w:hyperlink>
      <w:r>
        <w:rPr>
          <w:sz w:val="20"/>
        </w:rPr>
        <w:t xml:space="preserve"> </w:t>
      </w:r>
    </w:p>
  </w:footnote>
  <w:footnote w:id="12">
    <w:p w14:paraId="4A009C52" w14:textId="18160547" w:rsidR="002A7C84" w:rsidRPr="00524204" w:rsidRDefault="002A7C84">
      <w:pPr>
        <w:pStyle w:val="FootnoteText"/>
        <w:rPr>
          <w:lang w:val="pl-PL"/>
        </w:rPr>
      </w:pPr>
      <w:r>
        <w:rPr>
          <w:rStyle w:val="FootnoteReference"/>
        </w:rPr>
        <w:footnoteRef/>
      </w:r>
      <w:r>
        <w:t xml:space="preserve"> </w:t>
      </w:r>
      <w:hyperlink r:id="rId12" w:history="1">
        <w:r w:rsidRPr="00587F6A">
          <w:rPr>
            <w:rStyle w:val="Hyperlink"/>
            <w:sz w:val="20"/>
          </w:rPr>
          <w:t>http://www.ciard.info</w:t>
        </w:r>
      </w:hyperlink>
      <w:r>
        <w:rPr>
          <w:sz w:val="20"/>
        </w:rPr>
        <w:t xml:space="preserve"> </w:t>
      </w:r>
    </w:p>
  </w:footnote>
  <w:footnote w:id="13">
    <w:p w14:paraId="44CF5A02" w14:textId="448D8B7D" w:rsidR="00F70D1E" w:rsidRDefault="00F70D1E" w:rsidP="00F70D1E">
      <w:pPr>
        <w:pStyle w:val="FootnoteText"/>
        <w:jc w:val="left"/>
      </w:pPr>
      <w:r>
        <w:rPr>
          <w:rStyle w:val="FootnoteReference"/>
        </w:rPr>
        <w:footnoteRef/>
      </w:r>
      <w:r>
        <w:rPr>
          <w:sz w:val="20"/>
        </w:rPr>
        <w:t xml:space="preserve"> </w:t>
      </w:r>
      <w:hyperlink r:id="rId13" w:history="1">
        <w:r w:rsidRPr="00F70D1E">
          <w:rPr>
            <w:rStyle w:val="Hyperlink"/>
            <w:sz w:val="20"/>
          </w:rPr>
          <w:t>http://ec.europa.eu/research/participants/data/ref/h2020/grants_manual/hi/oa_pilot/h2020-hi-oa-pilot-guide_en.pdf</w:t>
        </w:r>
      </w:hyperlink>
      <w:r w:rsidRPr="00F70D1E">
        <w:rPr>
          <w:sz w:val="20"/>
        </w:rPr>
        <w:t xml:space="preserve"> </w:t>
      </w:r>
    </w:p>
  </w:footnote>
  <w:footnote w:id="14">
    <w:p w14:paraId="4DEC0AF0" w14:textId="42C2240A" w:rsidR="002A7C84" w:rsidRPr="00524204" w:rsidRDefault="002A7C84">
      <w:pPr>
        <w:pStyle w:val="FootnoteText"/>
        <w:rPr>
          <w:lang w:val="pl-PL"/>
        </w:rPr>
      </w:pPr>
      <w:r>
        <w:rPr>
          <w:rStyle w:val="FootnoteReference"/>
        </w:rPr>
        <w:footnoteRef/>
      </w:r>
      <w:r>
        <w:t xml:space="preserve"> </w:t>
      </w:r>
      <w:hyperlink r:id="rId14" w:history="1">
        <w:r w:rsidRPr="00587F6A">
          <w:rPr>
            <w:rStyle w:val="Hyperlink"/>
            <w:sz w:val="20"/>
          </w:rPr>
          <w:t>https://www.openaire.eu</w:t>
        </w:r>
      </w:hyperlink>
      <w:r>
        <w:rPr>
          <w:sz w:val="20"/>
        </w:rPr>
        <w:t xml:space="preserve"> </w:t>
      </w:r>
    </w:p>
  </w:footnote>
  <w:footnote w:id="15">
    <w:p w14:paraId="534E9502" w14:textId="0B6F723B" w:rsidR="002A7C84" w:rsidRDefault="002A7C84">
      <w:pPr>
        <w:pStyle w:val="FootnoteText"/>
      </w:pPr>
      <w:r>
        <w:rPr>
          <w:rStyle w:val="FootnoteReference"/>
        </w:rPr>
        <w:footnoteRef/>
      </w:r>
      <w:r>
        <w:t xml:space="preserve"> </w:t>
      </w:r>
      <w:r w:rsidRPr="002A7C84">
        <w:rPr>
          <w:sz w:val="20"/>
        </w:rPr>
        <w:t xml:space="preserve">From </w:t>
      </w:r>
      <w:hyperlink r:id="rId15" w:history="1">
        <w:r w:rsidRPr="002A7C84">
          <w:rPr>
            <w:rStyle w:val="Hyperlink"/>
            <w:rFonts w:cs="Arial"/>
            <w:bCs/>
            <w:sz w:val="20"/>
            <w:lang w:val="en-US"/>
          </w:rPr>
          <w:t>www.aginfra.eu</w:t>
        </w:r>
      </w:hyperlink>
      <w:r w:rsidRPr="002A7C84">
        <w:rPr>
          <w:rStyle w:val="Hyperlink"/>
          <w:rFonts w:cs="Arial"/>
          <w:bCs/>
          <w:i/>
          <w:sz w:val="20"/>
          <w:lang w:val="en-US"/>
        </w:rPr>
        <w:t xml:space="preserve"> </w:t>
      </w:r>
    </w:p>
  </w:footnote>
  <w:footnote w:id="16">
    <w:p w14:paraId="7A263440" w14:textId="729B7DDC" w:rsidR="002A7C84" w:rsidRDefault="002A7C84">
      <w:pPr>
        <w:pStyle w:val="FootnoteText"/>
      </w:pPr>
      <w:r>
        <w:rPr>
          <w:rStyle w:val="FootnoteReference"/>
        </w:rPr>
        <w:footnoteRef/>
      </w:r>
      <w:r>
        <w:t xml:space="preserve"> </w:t>
      </w:r>
      <w:r w:rsidRPr="002A7C84">
        <w:rPr>
          <w:rFonts w:cs="Arial"/>
          <w:bCs/>
          <w:sz w:val="20"/>
          <w:lang w:val="en-US"/>
        </w:rPr>
        <w:t xml:space="preserve">From </w:t>
      </w:r>
      <w:hyperlink r:id="rId16" w:history="1">
        <w:r w:rsidRPr="002A7C84">
          <w:rPr>
            <w:rStyle w:val="Hyperlink"/>
            <w:rFonts w:cs="Arial"/>
            <w:bCs/>
            <w:sz w:val="20"/>
          </w:rPr>
          <w:t>http://www.canfar.net/about</w:t>
        </w:r>
      </w:hyperlink>
      <w:r w:rsidRPr="002A7C84">
        <w:rPr>
          <w:rFonts w:cs="Arial"/>
          <w:bCs/>
          <w:i/>
          <w:sz w:val="20"/>
        </w:rPr>
        <w:t xml:space="preserve"> </w:t>
      </w:r>
    </w:p>
  </w:footnote>
  <w:footnote w:id="17">
    <w:p w14:paraId="7C00893F" w14:textId="0B952745" w:rsidR="002A7C84" w:rsidRPr="00E12362" w:rsidRDefault="002A7C84">
      <w:pPr>
        <w:pStyle w:val="FootnoteText"/>
        <w:rPr>
          <w:rFonts w:ascii="Times New Roman" w:hAnsi="Times New Roman"/>
          <w:lang w:val="pl-PL"/>
        </w:rPr>
      </w:pPr>
      <w:r>
        <w:rPr>
          <w:rStyle w:val="FootnoteReference"/>
        </w:rPr>
        <w:footnoteRef/>
      </w:r>
      <w:r>
        <w:t xml:space="preserve"> </w:t>
      </w:r>
      <w:r w:rsidRPr="00A02D7B">
        <w:rPr>
          <w:sz w:val="20"/>
          <w:szCs w:val="20"/>
          <w:lang w:val="pl-PL"/>
        </w:rPr>
        <w:t>Shaded cells mean, that no input has been provided yet</w:t>
      </w:r>
    </w:p>
  </w:footnote>
  <w:footnote w:id="18">
    <w:p w14:paraId="4AE5A22B" w14:textId="711ED6B4" w:rsidR="00F70D1E" w:rsidRDefault="00F70D1E">
      <w:pPr>
        <w:pStyle w:val="FootnoteText"/>
      </w:pPr>
      <w:r>
        <w:rPr>
          <w:rStyle w:val="FootnoteReference"/>
        </w:rPr>
        <w:footnoteRef/>
      </w:r>
      <w:r>
        <w:t xml:space="preserve"> </w:t>
      </w:r>
      <w:hyperlink r:id="rId17" w:history="1">
        <w:r w:rsidRPr="00F70D1E">
          <w:rPr>
            <w:rStyle w:val="Hyperlink"/>
            <w:sz w:val="20"/>
          </w:rPr>
          <w:t>https://owncloud.com/whitepapers/</w:t>
        </w:r>
      </w:hyperlink>
      <w:r w:rsidRPr="00F70D1E">
        <w:rPr>
          <w:sz w:val="20"/>
        </w:rPr>
        <w:t xml:space="preserve"> </w:t>
      </w:r>
    </w:p>
  </w:footnote>
  <w:footnote w:id="19">
    <w:p w14:paraId="7AC93271" w14:textId="23F90F39" w:rsidR="00F70D1E" w:rsidRDefault="00F70D1E">
      <w:pPr>
        <w:pStyle w:val="FootnoteText"/>
      </w:pPr>
      <w:r>
        <w:rPr>
          <w:rStyle w:val="FootnoteReference"/>
        </w:rPr>
        <w:footnoteRef/>
      </w:r>
      <w:r>
        <w:t xml:space="preserve"> </w:t>
      </w:r>
      <w:hyperlink r:id="rId18" w:history="1">
        <w:r w:rsidRPr="00F70D1E">
          <w:rPr>
            <w:rStyle w:val="Hyperlink"/>
            <w:sz w:val="20"/>
          </w:rPr>
          <w:t>http://irods.org/wp-content/uploads/2012/04/iRODS-Overview-November-2014.pdf</w:t>
        </w:r>
      </w:hyperlink>
    </w:p>
  </w:footnote>
  <w:footnote w:id="20">
    <w:p w14:paraId="7240F7C7" w14:textId="0F36E7AB" w:rsidR="002A7C84" w:rsidRPr="0044105D" w:rsidRDefault="002A7C84">
      <w:pPr>
        <w:pStyle w:val="FootnoteText"/>
        <w:rPr>
          <w:lang w:val="pl-PL"/>
        </w:rPr>
      </w:pPr>
      <w:r>
        <w:rPr>
          <w:rStyle w:val="FootnoteReference"/>
        </w:rPr>
        <w:footnoteRef/>
      </w:r>
      <w:r>
        <w:t xml:space="preserve"> </w:t>
      </w:r>
      <w:hyperlink r:id="rId19" w:history="1">
        <w:r w:rsidRPr="00587F6A">
          <w:rPr>
            <w:rStyle w:val="Hyperlink"/>
            <w:sz w:val="20"/>
            <w:szCs w:val="20"/>
          </w:rPr>
          <w:t>https://wiki.irods.org/index.php/iRODS_Architecture</w:t>
        </w:r>
      </w:hyperlink>
      <w:r>
        <w:rPr>
          <w:sz w:val="20"/>
          <w:szCs w:val="20"/>
        </w:rPr>
        <w:t xml:space="preserve"> </w:t>
      </w:r>
    </w:p>
  </w:footnote>
  <w:footnote w:id="21">
    <w:p w14:paraId="37D7D7FE" w14:textId="7D1A19B0" w:rsidR="00F70D1E" w:rsidRDefault="00F70D1E">
      <w:pPr>
        <w:pStyle w:val="FootnoteText"/>
      </w:pPr>
      <w:r>
        <w:rPr>
          <w:rStyle w:val="FootnoteReference"/>
        </w:rPr>
        <w:footnoteRef/>
      </w:r>
      <w:r>
        <w:t xml:space="preserve"> </w:t>
      </w:r>
      <w:hyperlink r:id="rId20" w:history="1">
        <w:r w:rsidRPr="00F70D1E">
          <w:rPr>
            <w:rStyle w:val="Hyperlink"/>
            <w:sz w:val="20"/>
          </w:rPr>
          <w:t>http://federation.desy.de/DynaFeds/The_Dynamic_Federations.html</w:t>
        </w:r>
      </w:hyperlink>
      <w:r w:rsidRPr="00F70D1E">
        <w:rPr>
          <w:sz w:val="20"/>
        </w:rPr>
        <w:t xml:space="preserve"> </w:t>
      </w:r>
    </w:p>
  </w:footnote>
  <w:footnote w:id="22">
    <w:p w14:paraId="5AE9F438" w14:textId="6E89C8AC" w:rsidR="00F70D1E" w:rsidRDefault="00F70D1E">
      <w:pPr>
        <w:pStyle w:val="FootnoteText"/>
      </w:pPr>
      <w:r>
        <w:rPr>
          <w:rStyle w:val="FootnoteReference"/>
        </w:rPr>
        <w:footnoteRef/>
      </w:r>
      <w:r>
        <w:t xml:space="preserve"> </w:t>
      </w:r>
      <w:hyperlink r:id="rId21" w:history="1">
        <w:r w:rsidRPr="00F70D1E">
          <w:rPr>
            <w:rStyle w:val="Hyperlink"/>
            <w:sz w:val="20"/>
          </w:rPr>
          <w:t>https://www.globus.org/globus-connect</w:t>
        </w:r>
      </w:hyperlink>
      <w:r w:rsidRPr="00F70D1E">
        <w:rPr>
          <w:sz w:val="20"/>
        </w:rPr>
        <w:t xml:space="preserve"> </w:t>
      </w:r>
    </w:p>
  </w:footnote>
  <w:footnote w:id="23">
    <w:p w14:paraId="3915B2D5" w14:textId="5D8A14FB" w:rsidR="00F70D1E" w:rsidRDefault="00F70D1E">
      <w:pPr>
        <w:pStyle w:val="FootnoteText"/>
      </w:pPr>
      <w:r w:rsidRPr="00F70D1E">
        <w:rPr>
          <w:rStyle w:val="FootnoteReference"/>
          <w:sz w:val="20"/>
        </w:rPr>
        <w:footnoteRef/>
      </w:r>
      <w:r w:rsidRPr="00F70D1E">
        <w:rPr>
          <w:sz w:val="20"/>
        </w:rPr>
        <w:t xml:space="preserve"> </w:t>
      </w:r>
      <w:hyperlink r:id="rId22" w:history="1">
        <w:r w:rsidRPr="00F70D1E">
          <w:rPr>
            <w:rStyle w:val="Hyperlink"/>
            <w:sz w:val="20"/>
          </w:rPr>
          <w:t>https://onedata.org</w:t>
        </w:r>
      </w:hyperlink>
      <w:r w:rsidRPr="00F70D1E">
        <w:rPr>
          <w:sz w:val="20"/>
        </w:rPr>
        <w:t xml:space="preserve"> </w:t>
      </w:r>
    </w:p>
  </w:footnote>
  <w:footnote w:id="24">
    <w:p w14:paraId="7E7F13FF" w14:textId="298CCDB3" w:rsidR="002A7C84" w:rsidRPr="009D07E4" w:rsidRDefault="002A7C84">
      <w:pPr>
        <w:pStyle w:val="FootnoteText"/>
        <w:rPr>
          <w:lang w:val="pl-PL"/>
        </w:rPr>
      </w:pPr>
      <w:r>
        <w:rPr>
          <w:rStyle w:val="FootnoteReference"/>
        </w:rPr>
        <w:footnoteRef/>
      </w:r>
      <w:r>
        <w:t xml:space="preserve"> </w:t>
      </w:r>
      <w:hyperlink r:id="rId23" w:history="1">
        <w:r w:rsidR="002F2A4D" w:rsidRPr="00587F6A">
          <w:rPr>
            <w:rStyle w:val="Hyperlink"/>
          </w:rPr>
          <w:t>https://www.openaire.eu</w:t>
        </w:r>
      </w:hyperlink>
      <w:r w:rsidR="002F2A4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A7C84" w14:paraId="7AE1C024" w14:textId="77777777" w:rsidTr="00D065EF">
      <w:tc>
        <w:tcPr>
          <w:tcW w:w="4621" w:type="dxa"/>
        </w:tcPr>
        <w:p w14:paraId="6A104DD9" w14:textId="77777777" w:rsidR="002A7C84" w:rsidRDefault="002A7C84" w:rsidP="00163455"/>
      </w:tc>
      <w:tc>
        <w:tcPr>
          <w:tcW w:w="4621" w:type="dxa"/>
        </w:tcPr>
        <w:p w14:paraId="0E8762B0" w14:textId="77777777" w:rsidR="002A7C84" w:rsidRDefault="002A7C84" w:rsidP="00D065EF">
          <w:pPr>
            <w:jc w:val="right"/>
          </w:pPr>
          <w:r>
            <w:t>EGI-Engage</w:t>
          </w:r>
        </w:p>
      </w:tc>
    </w:tr>
  </w:tbl>
  <w:p w14:paraId="41952CD9" w14:textId="7F0AD0C1" w:rsidR="002A7C84" w:rsidRDefault="002A7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37FF6"/>
    <w:multiLevelType w:val="hybridMultilevel"/>
    <w:tmpl w:val="970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198378D1"/>
    <w:multiLevelType w:val="multilevel"/>
    <w:tmpl w:val="4948C8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E4F376B"/>
    <w:multiLevelType w:val="hybridMultilevel"/>
    <w:tmpl w:val="834A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757523"/>
    <w:multiLevelType w:val="hybridMultilevel"/>
    <w:tmpl w:val="20C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36"/>
  </w:num>
  <w:num w:numId="3">
    <w:abstractNumId w:val="38"/>
  </w:num>
  <w:num w:numId="4">
    <w:abstractNumId w:val="0"/>
  </w:num>
  <w:num w:numId="5">
    <w:abstractNumId w:val="9"/>
  </w:num>
  <w:num w:numId="6">
    <w:abstractNumId w:val="28"/>
  </w:num>
  <w:num w:numId="7">
    <w:abstractNumId w:val="28"/>
    <w:lvlOverride w:ilvl="0">
      <w:startOverride w:val="1"/>
    </w:lvlOverride>
  </w:num>
  <w:num w:numId="8">
    <w:abstractNumId w:val="22"/>
  </w:num>
  <w:num w:numId="9">
    <w:abstractNumId w:val="12"/>
  </w:num>
  <w:num w:numId="10">
    <w:abstractNumId w:val="20"/>
  </w:num>
  <w:num w:numId="11">
    <w:abstractNumId w:val="6"/>
  </w:num>
  <w:num w:numId="12">
    <w:abstractNumId w:val="42"/>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4"/>
  </w:num>
  <w:num w:numId="23">
    <w:abstractNumId w:val="7"/>
  </w:num>
  <w:num w:numId="24">
    <w:abstractNumId w:val="19"/>
  </w:num>
  <w:num w:numId="25">
    <w:abstractNumId w:val="35"/>
  </w:num>
  <w:num w:numId="26">
    <w:abstractNumId w:val="15"/>
  </w:num>
  <w:num w:numId="27">
    <w:abstractNumId w:val="16"/>
  </w:num>
  <w:num w:numId="28">
    <w:abstractNumId w:val="14"/>
  </w:num>
  <w:num w:numId="29">
    <w:abstractNumId w:val="13"/>
  </w:num>
  <w:num w:numId="30">
    <w:abstractNumId w:val="23"/>
  </w:num>
  <w:num w:numId="31">
    <w:abstractNumId w:val="21"/>
  </w:num>
  <w:num w:numId="32">
    <w:abstractNumId w:val="17"/>
  </w:num>
  <w:num w:numId="33">
    <w:abstractNumId w:val="32"/>
  </w:num>
  <w:num w:numId="34">
    <w:abstractNumId w:val="41"/>
  </w:num>
  <w:num w:numId="35">
    <w:abstractNumId w:val="40"/>
  </w:num>
  <w:num w:numId="36">
    <w:abstractNumId w:val="18"/>
  </w:num>
  <w:num w:numId="37">
    <w:abstractNumId w:val="8"/>
  </w:num>
  <w:num w:numId="38">
    <w:abstractNumId w:val="4"/>
  </w:num>
  <w:num w:numId="39">
    <w:abstractNumId w:val="26"/>
  </w:num>
  <w:num w:numId="40">
    <w:abstractNumId w:val="31"/>
  </w:num>
  <w:num w:numId="41">
    <w:abstractNumId w:val="10"/>
  </w:num>
  <w:num w:numId="42">
    <w:abstractNumId w:val="1"/>
  </w:num>
  <w:num w:numId="43">
    <w:abstractNumId w:val="27"/>
  </w:num>
  <w:num w:numId="44">
    <w:abstractNumId w:val="33"/>
  </w:num>
  <w:num w:numId="45">
    <w:abstractNumId w:val="2"/>
  </w:num>
  <w:num w:numId="46">
    <w:abstractNumId w:val="25"/>
  </w:num>
  <w:num w:numId="47">
    <w:abstractNumId w:val="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B10"/>
    <w:rsid w:val="00005F51"/>
    <w:rsid w:val="00041FFB"/>
    <w:rsid w:val="000502D5"/>
    <w:rsid w:val="00051C28"/>
    <w:rsid w:val="00056356"/>
    <w:rsid w:val="00062C7D"/>
    <w:rsid w:val="000638C6"/>
    <w:rsid w:val="00073BDF"/>
    <w:rsid w:val="0008052B"/>
    <w:rsid w:val="000852E1"/>
    <w:rsid w:val="000A5A4F"/>
    <w:rsid w:val="000B2B97"/>
    <w:rsid w:val="000D1CD1"/>
    <w:rsid w:val="000D556B"/>
    <w:rsid w:val="000E00D2"/>
    <w:rsid w:val="000E17FC"/>
    <w:rsid w:val="001012BA"/>
    <w:rsid w:val="001013F4"/>
    <w:rsid w:val="001043F5"/>
    <w:rsid w:val="00104B5C"/>
    <w:rsid w:val="0010672E"/>
    <w:rsid w:val="00110BF8"/>
    <w:rsid w:val="00110C6D"/>
    <w:rsid w:val="00116D32"/>
    <w:rsid w:val="0012638B"/>
    <w:rsid w:val="00130F8B"/>
    <w:rsid w:val="0014290F"/>
    <w:rsid w:val="00143E68"/>
    <w:rsid w:val="001458C6"/>
    <w:rsid w:val="0015174E"/>
    <w:rsid w:val="001578CA"/>
    <w:rsid w:val="00160AE3"/>
    <w:rsid w:val="001624FB"/>
    <w:rsid w:val="00162E31"/>
    <w:rsid w:val="00163455"/>
    <w:rsid w:val="00166528"/>
    <w:rsid w:val="0017112C"/>
    <w:rsid w:val="00176F3E"/>
    <w:rsid w:val="00177D8F"/>
    <w:rsid w:val="001809B2"/>
    <w:rsid w:val="00184CE9"/>
    <w:rsid w:val="00193ACB"/>
    <w:rsid w:val="001C14EC"/>
    <w:rsid w:val="001C2123"/>
    <w:rsid w:val="001C5D2E"/>
    <w:rsid w:val="001C68FD"/>
    <w:rsid w:val="001D5E66"/>
    <w:rsid w:val="001D645E"/>
    <w:rsid w:val="001E3170"/>
    <w:rsid w:val="001E3FE5"/>
    <w:rsid w:val="001F2BB9"/>
    <w:rsid w:val="002050DD"/>
    <w:rsid w:val="00210027"/>
    <w:rsid w:val="00221D0C"/>
    <w:rsid w:val="00222978"/>
    <w:rsid w:val="00227F47"/>
    <w:rsid w:val="00244C32"/>
    <w:rsid w:val="002539A4"/>
    <w:rsid w:val="00261477"/>
    <w:rsid w:val="002829B9"/>
    <w:rsid w:val="00283160"/>
    <w:rsid w:val="002841F9"/>
    <w:rsid w:val="002912EF"/>
    <w:rsid w:val="002A19CD"/>
    <w:rsid w:val="002A3C5A"/>
    <w:rsid w:val="002A7241"/>
    <w:rsid w:val="002A7C84"/>
    <w:rsid w:val="002B0D70"/>
    <w:rsid w:val="002B2DF6"/>
    <w:rsid w:val="002B600C"/>
    <w:rsid w:val="002C39EF"/>
    <w:rsid w:val="002C670D"/>
    <w:rsid w:val="002D2ECA"/>
    <w:rsid w:val="002D5233"/>
    <w:rsid w:val="002D7E7B"/>
    <w:rsid w:val="002E5726"/>
    <w:rsid w:val="002E5F1F"/>
    <w:rsid w:val="002E72E2"/>
    <w:rsid w:val="002F2A4D"/>
    <w:rsid w:val="003050EB"/>
    <w:rsid w:val="003060CC"/>
    <w:rsid w:val="00322B3F"/>
    <w:rsid w:val="00337DFA"/>
    <w:rsid w:val="00341CB6"/>
    <w:rsid w:val="00345074"/>
    <w:rsid w:val="0035124F"/>
    <w:rsid w:val="00372D92"/>
    <w:rsid w:val="00377A2E"/>
    <w:rsid w:val="00377AAE"/>
    <w:rsid w:val="00395B1F"/>
    <w:rsid w:val="003A3E32"/>
    <w:rsid w:val="003A4D53"/>
    <w:rsid w:val="003B0442"/>
    <w:rsid w:val="003B075F"/>
    <w:rsid w:val="003C457A"/>
    <w:rsid w:val="003D2E8F"/>
    <w:rsid w:val="003E56FD"/>
    <w:rsid w:val="003F2F4E"/>
    <w:rsid w:val="003F73E8"/>
    <w:rsid w:val="003F7BF1"/>
    <w:rsid w:val="00414897"/>
    <w:rsid w:val="004161FD"/>
    <w:rsid w:val="00424B62"/>
    <w:rsid w:val="00431084"/>
    <w:rsid w:val="004313F3"/>
    <w:rsid w:val="004338C6"/>
    <w:rsid w:val="00434C72"/>
    <w:rsid w:val="0044105D"/>
    <w:rsid w:val="004507A5"/>
    <w:rsid w:val="00454D75"/>
    <w:rsid w:val="004602F9"/>
    <w:rsid w:val="00462B6C"/>
    <w:rsid w:val="004771CE"/>
    <w:rsid w:val="004845E1"/>
    <w:rsid w:val="0049050B"/>
    <w:rsid w:val="0049232C"/>
    <w:rsid w:val="004A340A"/>
    <w:rsid w:val="004A3ECF"/>
    <w:rsid w:val="004B04FF"/>
    <w:rsid w:val="004D249B"/>
    <w:rsid w:val="004E1EF5"/>
    <w:rsid w:val="004E24E2"/>
    <w:rsid w:val="00501D31"/>
    <w:rsid w:val="00501E2A"/>
    <w:rsid w:val="00515A87"/>
    <w:rsid w:val="00524204"/>
    <w:rsid w:val="00531E69"/>
    <w:rsid w:val="00531F90"/>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9C"/>
    <w:rsid w:val="00581CE0"/>
    <w:rsid w:val="005962E0"/>
    <w:rsid w:val="005A1B31"/>
    <w:rsid w:val="005A339C"/>
    <w:rsid w:val="005B229B"/>
    <w:rsid w:val="005C6D4E"/>
    <w:rsid w:val="005D14DF"/>
    <w:rsid w:val="005D24EA"/>
    <w:rsid w:val="005E5D31"/>
    <w:rsid w:val="005E5DFF"/>
    <w:rsid w:val="005E7B38"/>
    <w:rsid w:val="00600F84"/>
    <w:rsid w:val="00602320"/>
    <w:rsid w:val="00604644"/>
    <w:rsid w:val="00606096"/>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1377"/>
    <w:rsid w:val="006F7556"/>
    <w:rsid w:val="00717488"/>
    <w:rsid w:val="0072045A"/>
    <w:rsid w:val="00722C64"/>
    <w:rsid w:val="00724B41"/>
    <w:rsid w:val="007329D3"/>
    <w:rsid w:val="00733386"/>
    <w:rsid w:val="007334FA"/>
    <w:rsid w:val="00733702"/>
    <w:rsid w:val="007402AF"/>
    <w:rsid w:val="0074294E"/>
    <w:rsid w:val="00752231"/>
    <w:rsid w:val="00754778"/>
    <w:rsid w:val="00756A0A"/>
    <w:rsid w:val="007637D6"/>
    <w:rsid w:val="0076434B"/>
    <w:rsid w:val="007666ED"/>
    <w:rsid w:val="00781374"/>
    <w:rsid w:val="00782A92"/>
    <w:rsid w:val="007917CC"/>
    <w:rsid w:val="007A469F"/>
    <w:rsid w:val="007A5939"/>
    <w:rsid w:val="007C0B79"/>
    <w:rsid w:val="007C78CA"/>
    <w:rsid w:val="007E20C9"/>
    <w:rsid w:val="007E5D6D"/>
    <w:rsid w:val="007F0267"/>
    <w:rsid w:val="00811CD3"/>
    <w:rsid w:val="00813ED4"/>
    <w:rsid w:val="0082146C"/>
    <w:rsid w:val="00835E24"/>
    <w:rsid w:val="00840515"/>
    <w:rsid w:val="0086500A"/>
    <w:rsid w:val="008717F6"/>
    <w:rsid w:val="00872B2D"/>
    <w:rsid w:val="00885C85"/>
    <w:rsid w:val="00887EA7"/>
    <w:rsid w:val="00887EC0"/>
    <w:rsid w:val="008933AB"/>
    <w:rsid w:val="008965E7"/>
    <w:rsid w:val="008B1E35"/>
    <w:rsid w:val="008B2F11"/>
    <w:rsid w:val="008C1616"/>
    <w:rsid w:val="008D1EC3"/>
    <w:rsid w:val="008D3105"/>
    <w:rsid w:val="008F4F0E"/>
    <w:rsid w:val="00901211"/>
    <w:rsid w:val="00911DF2"/>
    <w:rsid w:val="009138D4"/>
    <w:rsid w:val="00913AC1"/>
    <w:rsid w:val="00915836"/>
    <w:rsid w:val="0092056D"/>
    <w:rsid w:val="009214EE"/>
    <w:rsid w:val="009269CC"/>
    <w:rsid w:val="00931656"/>
    <w:rsid w:val="00936DE0"/>
    <w:rsid w:val="0094309A"/>
    <w:rsid w:val="00946A5E"/>
    <w:rsid w:val="00946D84"/>
    <w:rsid w:val="00947A45"/>
    <w:rsid w:val="00953342"/>
    <w:rsid w:val="0095664B"/>
    <w:rsid w:val="00962C0B"/>
    <w:rsid w:val="009657A5"/>
    <w:rsid w:val="00966F03"/>
    <w:rsid w:val="00976A73"/>
    <w:rsid w:val="00981438"/>
    <w:rsid w:val="00983318"/>
    <w:rsid w:val="009A1A32"/>
    <w:rsid w:val="009A2AC8"/>
    <w:rsid w:val="009A7817"/>
    <w:rsid w:val="009B3973"/>
    <w:rsid w:val="009B7BDF"/>
    <w:rsid w:val="009C5EAC"/>
    <w:rsid w:val="009D07E4"/>
    <w:rsid w:val="009D09E0"/>
    <w:rsid w:val="009D1259"/>
    <w:rsid w:val="009E33CA"/>
    <w:rsid w:val="009F1E23"/>
    <w:rsid w:val="009F1F8D"/>
    <w:rsid w:val="009F5F2D"/>
    <w:rsid w:val="00A01E32"/>
    <w:rsid w:val="00A02D7B"/>
    <w:rsid w:val="00A312B2"/>
    <w:rsid w:val="00A406C0"/>
    <w:rsid w:val="00A46A93"/>
    <w:rsid w:val="00A5267D"/>
    <w:rsid w:val="00A53F7F"/>
    <w:rsid w:val="00A67816"/>
    <w:rsid w:val="00A72433"/>
    <w:rsid w:val="00A7616B"/>
    <w:rsid w:val="00A810D0"/>
    <w:rsid w:val="00A900EA"/>
    <w:rsid w:val="00A94F01"/>
    <w:rsid w:val="00AA5229"/>
    <w:rsid w:val="00AB4DE0"/>
    <w:rsid w:val="00AB6A69"/>
    <w:rsid w:val="00AD6110"/>
    <w:rsid w:val="00AE10AB"/>
    <w:rsid w:val="00AE48B9"/>
    <w:rsid w:val="00AE6AB8"/>
    <w:rsid w:val="00B0279F"/>
    <w:rsid w:val="00B042B8"/>
    <w:rsid w:val="00B107DD"/>
    <w:rsid w:val="00B205C2"/>
    <w:rsid w:val="00B22917"/>
    <w:rsid w:val="00B279EB"/>
    <w:rsid w:val="00B60A6E"/>
    <w:rsid w:val="00B60F00"/>
    <w:rsid w:val="00B663A6"/>
    <w:rsid w:val="00B80FB4"/>
    <w:rsid w:val="00B85B70"/>
    <w:rsid w:val="00BA0241"/>
    <w:rsid w:val="00BA6C3F"/>
    <w:rsid w:val="00BD785C"/>
    <w:rsid w:val="00BF0447"/>
    <w:rsid w:val="00BF650D"/>
    <w:rsid w:val="00C06371"/>
    <w:rsid w:val="00C07220"/>
    <w:rsid w:val="00C07C27"/>
    <w:rsid w:val="00C14D51"/>
    <w:rsid w:val="00C168C5"/>
    <w:rsid w:val="00C40D39"/>
    <w:rsid w:val="00C50FD4"/>
    <w:rsid w:val="00C61740"/>
    <w:rsid w:val="00C624BE"/>
    <w:rsid w:val="00C82428"/>
    <w:rsid w:val="00C930AA"/>
    <w:rsid w:val="00C96C8F"/>
    <w:rsid w:val="00CA67EC"/>
    <w:rsid w:val="00CD57DB"/>
    <w:rsid w:val="00CE4CB1"/>
    <w:rsid w:val="00CF1E31"/>
    <w:rsid w:val="00CF4C75"/>
    <w:rsid w:val="00D04EA5"/>
    <w:rsid w:val="00D065EF"/>
    <w:rsid w:val="00D075E1"/>
    <w:rsid w:val="00D10A96"/>
    <w:rsid w:val="00D13E52"/>
    <w:rsid w:val="00D26F29"/>
    <w:rsid w:val="00D27704"/>
    <w:rsid w:val="00D3796C"/>
    <w:rsid w:val="00D42568"/>
    <w:rsid w:val="00D44286"/>
    <w:rsid w:val="00D44A4F"/>
    <w:rsid w:val="00D508AA"/>
    <w:rsid w:val="00D52382"/>
    <w:rsid w:val="00D61E0A"/>
    <w:rsid w:val="00D7250B"/>
    <w:rsid w:val="00D751F5"/>
    <w:rsid w:val="00D75EBA"/>
    <w:rsid w:val="00D81C5B"/>
    <w:rsid w:val="00D82564"/>
    <w:rsid w:val="00D9315C"/>
    <w:rsid w:val="00D95F48"/>
    <w:rsid w:val="00DA26FA"/>
    <w:rsid w:val="00DA5301"/>
    <w:rsid w:val="00DA5563"/>
    <w:rsid w:val="00DB38D9"/>
    <w:rsid w:val="00DF38E9"/>
    <w:rsid w:val="00DF3B31"/>
    <w:rsid w:val="00DF6C1A"/>
    <w:rsid w:val="00E01B5A"/>
    <w:rsid w:val="00E04185"/>
    <w:rsid w:val="00E04902"/>
    <w:rsid w:val="00E04C11"/>
    <w:rsid w:val="00E06D2A"/>
    <w:rsid w:val="00E12362"/>
    <w:rsid w:val="00E15EDB"/>
    <w:rsid w:val="00E17ED6"/>
    <w:rsid w:val="00E208DA"/>
    <w:rsid w:val="00E22845"/>
    <w:rsid w:val="00E27B68"/>
    <w:rsid w:val="00E35912"/>
    <w:rsid w:val="00E42840"/>
    <w:rsid w:val="00E51C49"/>
    <w:rsid w:val="00E62430"/>
    <w:rsid w:val="00E75ADC"/>
    <w:rsid w:val="00E8128D"/>
    <w:rsid w:val="00E865BB"/>
    <w:rsid w:val="00E94E07"/>
    <w:rsid w:val="00E96D6E"/>
    <w:rsid w:val="00EA0FB4"/>
    <w:rsid w:val="00EA4DBA"/>
    <w:rsid w:val="00EA5FC4"/>
    <w:rsid w:val="00EA73F8"/>
    <w:rsid w:val="00EC1FE3"/>
    <w:rsid w:val="00EC75A5"/>
    <w:rsid w:val="00ED2332"/>
    <w:rsid w:val="00EE112F"/>
    <w:rsid w:val="00EE4127"/>
    <w:rsid w:val="00EE5EC6"/>
    <w:rsid w:val="00EF2B72"/>
    <w:rsid w:val="00EF2C3B"/>
    <w:rsid w:val="00F02505"/>
    <w:rsid w:val="00F034A4"/>
    <w:rsid w:val="00F046F6"/>
    <w:rsid w:val="00F135B9"/>
    <w:rsid w:val="00F165F7"/>
    <w:rsid w:val="00F2246F"/>
    <w:rsid w:val="00F22CDA"/>
    <w:rsid w:val="00F25599"/>
    <w:rsid w:val="00F33774"/>
    <w:rsid w:val="00F337DD"/>
    <w:rsid w:val="00F42F91"/>
    <w:rsid w:val="00F45F20"/>
    <w:rsid w:val="00F473B1"/>
    <w:rsid w:val="00F52E47"/>
    <w:rsid w:val="00F7048A"/>
    <w:rsid w:val="00F70D1E"/>
    <w:rsid w:val="00F76053"/>
    <w:rsid w:val="00F81A6C"/>
    <w:rsid w:val="00F946F2"/>
    <w:rsid w:val="00FA5E2B"/>
    <w:rsid w:val="00FB222B"/>
    <w:rsid w:val="00FB4111"/>
    <w:rsid w:val="00FB5C97"/>
    <w:rsid w:val="00FC089E"/>
    <w:rsid w:val="00FC76EB"/>
    <w:rsid w:val="00FD396D"/>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48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EA0FB4"/>
    <w:pPr>
      <w:keepNext/>
      <w:keepLines/>
      <w:pageBreakBefore/>
      <w:numPr>
        <w:numId w:val="9"/>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EA0FB4"/>
    <w:rPr>
      <w:rFonts w:eastAsiaTheme="majorEastAsia" w:cs="Times New Roman"/>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EA0FB4"/>
    <w:pPr>
      <w:keepNext/>
      <w:keepLines/>
      <w:pageBreakBefore/>
      <w:numPr>
        <w:numId w:val="9"/>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EA0FB4"/>
    <w:rPr>
      <w:rFonts w:eastAsiaTheme="majorEastAsia" w:cs="Times New Roman"/>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1606961">
      <w:bodyDiv w:val="1"/>
      <w:marLeft w:val="0"/>
      <w:marRight w:val="0"/>
      <w:marTop w:val="0"/>
      <w:marBottom w:val="0"/>
      <w:divBdr>
        <w:top w:val="none" w:sz="0" w:space="0" w:color="auto"/>
        <w:left w:val="none" w:sz="0" w:space="0" w:color="auto"/>
        <w:bottom w:val="none" w:sz="0" w:space="0" w:color="auto"/>
        <w:right w:val="none" w:sz="0" w:space="0" w:color="auto"/>
      </w:divBdr>
      <w:divsChild>
        <w:div w:id="1387948814">
          <w:marLeft w:val="0"/>
          <w:marRight w:val="0"/>
          <w:marTop w:val="0"/>
          <w:marBottom w:val="0"/>
          <w:divBdr>
            <w:top w:val="none" w:sz="0" w:space="0" w:color="auto"/>
            <w:left w:val="none" w:sz="0" w:space="0" w:color="auto"/>
            <w:bottom w:val="none" w:sz="0" w:space="0" w:color="auto"/>
            <w:right w:val="none" w:sz="0" w:space="0" w:color="auto"/>
          </w:divBdr>
          <w:divsChild>
            <w:div w:id="156924865">
              <w:marLeft w:val="0"/>
              <w:marRight w:val="0"/>
              <w:marTop w:val="0"/>
              <w:marBottom w:val="0"/>
              <w:divBdr>
                <w:top w:val="none" w:sz="0" w:space="0" w:color="auto"/>
                <w:left w:val="none" w:sz="0" w:space="0" w:color="auto"/>
                <w:bottom w:val="none" w:sz="0" w:space="0" w:color="auto"/>
                <w:right w:val="none" w:sz="0" w:space="0" w:color="auto"/>
              </w:divBdr>
              <w:divsChild>
                <w:div w:id="475026633">
                  <w:marLeft w:val="0"/>
                  <w:marRight w:val="0"/>
                  <w:marTop w:val="0"/>
                  <w:marBottom w:val="0"/>
                  <w:divBdr>
                    <w:top w:val="none" w:sz="0" w:space="0" w:color="auto"/>
                    <w:left w:val="none" w:sz="0" w:space="0" w:color="auto"/>
                    <w:bottom w:val="none" w:sz="0" w:space="0" w:color="auto"/>
                    <w:right w:val="none" w:sz="0" w:space="0" w:color="auto"/>
                  </w:divBdr>
                  <w:divsChild>
                    <w:div w:id="277370056">
                      <w:marLeft w:val="0"/>
                      <w:marRight w:val="0"/>
                      <w:marTop w:val="0"/>
                      <w:marBottom w:val="0"/>
                      <w:divBdr>
                        <w:top w:val="none" w:sz="0" w:space="0" w:color="auto"/>
                        <w:left w:val="none" w:sz="0" w:space="0" w:color="auto"/>
                        <w:bottom w:val="none" w:sz="0" w:space="0" w:color="auto"/>
                        <w:right w:val="none" w:sz="0" w:space="0" w:color="auto"/>
                      </w:divBdr>
                    </w:div>
                  </w:divsChild>
                </w:div>
                <w:div w:id="318116507">
                  <w:marLeft w:val="0"/>
                  <w:marRight w:val="0"/>
                  <w:marTop w:val="0"/>
                  <w:marBottom w:val="0"/>
                  <w:divBdr>
                    <w:top w:val="none" w:sz="0" w:space="0" w:color="auto"/>
                    <w:left w:val="none" w:sz="0" w:space="0" w:color="auto"/>
                    <w:bottom w:val="none" w:sz="0" w:space="0" w:color="auto"/>
                    <w:right w:val="none" w:sz="0" w:space="0" w:color="auto"/>
                  </w:divBdr>
                  <w:divsChild>
                    <w:div w:id="1147086014">
                      <w:marLeft w:val="0"/>
                      <w:marRight w:val="0"/>
                      <w:marTop w:val="0"/>
                      <w:marBottom w:val="0"/>
                      <w:divBdr>
                        <w:top w:val="none" w:sz="0" w:space="0" w:color="auto"/>
                        <w:left w:val="none" w:sz="0" w:space="0" w:color="auto"/>
                        <w:bottom w:val="none" w:sz="0" w:space="0" w:color="auto"/>
                        <w:right w:val="none" w:sz="0" w:space="0" w:color="auto"/>
                      </w:divBdr>
                    </w:div>
                  </w:divsChild>
                </w:div>
                <w:div w:id="197206178">
                  <w:marLeft w:val="0"/>
                  <w:marRight w:val="0"/>
                  <w:marTop w:val="0"/>
                  <w:marBottom w:val="0"/>
                  <w:divBdr>
                    <w:top w:val="none" w:sz="0" w:space="0" w:color="auto"/>
                    <w:left w:val="none" w:sz="0" w:space="0" w:color="auto"/>
                    <w:bottom w:val="none" w:sz="0" w:space="0" w:color="auto"/>
                    <w:right w:val="none" w:sz="0" w:space="0" w:color="auto"/>
                  </w:divBdr>
                  <w:divsChild>
                    <w:div w:id="13676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12687430">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25926830">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2194017">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1972320835">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7.png"/><Relationship Id="rId26" Type="http://schemas.openxmlformats.org/officeDocument/2006/relationships/hyperlink" Target="https://documents.egi.eu/secure/RetrieveFile?docid=2546&amp;version=1&amp;filename=Requirement%20Collection%20Template_Open%20Data%20Cloud_agINFRA_v2.docx" TargetMode="External"/><Relationship Id="rId3" Type="http://schemas.openxmlformats.org/officeDocument/2006/relationships/styles" Target="styles.xml"/><Relationship Id="rId21" Type="http://schemas.openxmlformats.org/officeDocument/2006/relationships/hyperlink" Target="https://documents.egi.eu/secure/RetrieveFile?docid=2546&amp;version=1&amp;filename=Requirement%20Collection%20Template_Open%20Data%20Cloud_MOBRAIN_v3.doc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s://documents.egi.eu/secure/RetrieveFile?docid=2546&amp;version=1&amp;filename=Requirement%20Collection%20Template_Open%20Data%20Cloud_AGRODAT_v2.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cuments.egi.eu/secure/RetrieveFile?docid=2546&amp;version=1&amp;filename=Requirement%20Extraction_Open%20Data%20Platform_HBP_230715_v2.docx" TargetMode="External"/><Relationship Id="rId29" Type="http://schemas.openxmlformats.org/officeDocument/2006/relationships/hyperlink" Target="https://documents.egi.eu/secure/RetrieveFile?docid=2546&amp;version=1&amp;filename=Requirement%20Collection_Open%20Data%20Cloud_CANFAR_v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cuments.egi.eu/secure/RetrieveFile?docid=2546&amp;version=1&amp;filename=Requirement%20Collection_Open%20Data%20Cloud_LifeWatch_v2.docx"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documents.egi.eu/secure/RetrieveFile?docid=2546&amp;version=1&amp;filename=Requirement%20Collection%20Template_Open%20Data%20Cloud_EMSO_v2.docx" TargetMode="External"/><Relationship Id="rId28" Type="http://schemas.openxmlformats.org/officeDocument/2006/relationships/hyperlink" Target="https://documents.egi.eu/secure/RetrieveFile?docid=2546&amp;version=1&amp;filename=Requirement%20Extraction_Open%20Data%20Platform_LoFAR_v2.docx" TargetMode="External"/><Relationship Id="rId10" Type="http://schemas.openxmlformats.org/officeDocument/2006/relationships/hyperlink" Target="https://documents.egi.eu/document/2547" TargetMode="External"/><Relationship Id="rId19" Type="http://schemas.openxmlformats.org/officeDocument/2006/relationships/image" Target="media/image8.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documents.egi.eu/secure/RetrieveFile?docid=2546&amp;version=3&amp;filename=Requirement%20Collection%20Template_Open%20Data%20Cloud_BBMRI_v1.docx" TargetMode="External"/><Relationship Id="rId27" Type="http://schemas.openxmlformats.org/officeDocument/2006/relationships/hyperlink" Target="https://documents.egi.eu/secure/RetrieveFile?docid=2546&amp;version=1&amp;filename=Requirement%20Collection%20Template_Open%20Data%20Cloud_CTA_v2.docx"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www.emso-eu.org/infrastructure/what-are-ocean-observatories.html" TargetMode="External"/><Relationship Id="rId13" Type="http://schemas.openxmlformats.org/officeDocument/2006/relationships/hyperlink" Target="http://ec.europa.eu/research/participants/data/ref/h2020/grants_manual/hi/oa_pilot/h2020-hi-oa-pilot-guide_en.pdf" TargetMode="External"/><Relationship Id="rId18" Type="http://schemas.openxmlformats.org/officeDocument/2006/relationships/hyperlink" Target="http://irods.org/wp-content/uploads/2012/04/iRODS-Overview-November-2014.pdf" TargetMode="External"/><Relationship Id="rId3" Type="http://schemas.openxmlformats.org/officeDocument/2006/relationships/hyperlink" Target="https://www.openproject.org/" TargetMode="External"/><Relationship Id="rId21" Type="http://schemas.openxmlformats.org/officeDocument/2006/relationships/hyperlink" Target="https://www.globus.org/globus-connect" TargetMode="External"/><Relationship Id="rId7" Type="http://schemas.openxmlformats.org/officeDocument/2006/relationships/hyperlink" Target="https://neugrid4you.eu" TargetMode="External"/><Relationship Id="rId12" Type="http://schemas.openxmlformats.org/officeDocument/2006/relationships/hyperlink" Target="http://www.ciard.info" TargetMode="External"/><Relationship Id="rId17" Type="http://schemas.openxmlformats.org/officeDocument/2006/relationships/hyperlink" Target="https://owncloud.com/whitepapers/" TargetMode="External"/><Relationship Id="rId2" Type="http://schemas.openxmlformats.org/officeDocument/2006/relationships/hyperlink" Target="https://wiki.egi.eu/wiki/Requirement_Collection" TargetMode="External"/><Relationship Id="rId16" Type="http://schemas.openxmlformats.org/officeDocument/2006/relationships/hyperlink" Target="http://www.canfar.net/about" TargetMode="External"/><Relationship Id="rId20" Type="http://schemas.openxmlformats.org/officeDocument/2006/relationships/hyperlink" Target="http://federation.desy.de/DynaFeds/The_Dynamic_Federations.html" TargetMode="External"/><Relationship Id="rId1" Type="http://schemas.openxmlformats.org/officeDocument/2006/relationships/hyperlink" Target="http://www.onedata.org/" TargetMode="External"/><Relationship Id="rId6" Type="http://schemas.openxmlformats.org/officeDocument/2006/relationships/hyperlink" Target="http://www.wenmr.eu" TargetMode="External"/><Relationship Id="rId11" Type="http://schemas.openxmlformats.org/officeDocument/2006/relationships/hyperlink" Target="http://aims.fao.org" TargetMode="External"/><Relationship Id="rId5" Type="http://schemas.openxmlformats.org/officeDocument/2006/relationships/hyperlink" Target="https://indico.egi.eu/indico/sessionDisplay.py?sessionId=80&amp;tab=contribs&amp;confId=2452" TargetMode="External"/><Relationship Id="rId15" Type="http://schemas.openxmlformats.org/officeDocument/2006/relationships/hyperlink" Target="http://www.aginfra.eu" TargetMode="External"/><Relationship Id="rId23" Type="http://schemas.openxmlformats.org/officeDocument/2006/relationships/hyperlink" Target="https://www.openaire.eu" TargetMode="External"/><Relationship Id="rId10" Type="http://schemas.openxmlformats.org/officeDocument/2006/relationships/hyperlink" Target="http://aginfra.eu" TargetMode="External"/><Relationship Id="rId19" Type="http://schemas.openxmlformats.org/officeDocument/2006/relationships/hyperlink" Target="https://wiki.irods.org/index.php/iRODS_Architecture" TargetMode="External"/><Relationship Id="rId4" Type="http://schemas.openxmlformats.org/officeDocument/2006/relationships/hyperlink" Target="https://wiki.egi.eu/wiki/Requirement_Collection" TargetMode="External"/><Relationship Id="rId9" Type="http://schemas.openxmlformats.org/officeDocument/2006/relationships/hyperlink" Target="http://www.emso-eu.org" TargetMode="External"/><Relationship Id="rId14" Type="http://schemas.openxmlformats.org/officeDocument/2006/relationships/hyperlink" Target="https://www.openaire.eu" TargetMode="External"/><Relationship Id="rId22" Type="http://schemas.openxmlformats.org/officeDocument/2006/relationships/hyperlink" Target="https://oned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A69BD-E6D9-4C52-A669-42396DA3B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9161</Words>
  <Characters>52224</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2015-09-02T12:00:00Z</cp:lastPrinted>
  <dcterms:created xsi:type="dcterms:W3CDTF">2015-09-02T09:17:00Z</dcterms:created>
  <dcterms:modified xsi:type="dcterms:W3CDTF">2015-09-02T12:00:00Z</dcterms:modified>
</cp:coreProperties>
</file>