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8ABF7F" w14:textId="77777777" w:rsidR="004B04FF" w:rsidRDefault="000502D5" w:rsidP="00CF1E31">
      <w:pPr>
        <w:jc w:val="center"/>
      </w:pPr>
      <w:r>
        <w:rPr>
          <w:noProof/>
          <w:lang w:val="pl-PL" w:eastAsia="pl-PL"/>
        </w:rPr>
        <w:drawing>
          <wp:inline distT="0" distB="0" distL="0" distR="0" wp14:anchorId="581781E2" wp14:editId="18DE8E46">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27E12429" w14:textId="77777777" w:rsidR="000502D5" w:rsidRDefault="000502D5" w:rsidP="000502D5">
      <w:pPr>
        <w:jc w:val="center"/>
        <w:rPr>
          <w:b/>
          <w:color w:val="0067B1"/>
          <w:sz w:val="56"/>
        </w:rPr>
      </w:pPr>
      <w:r w:rsidRPr="00E04C11">
        <w:rPr>
          <w:b/>
          <w:color w:val="0067B1"/>
          <w:sz w:val="56"/>
        </w:rPr>
        <w:t>EGI-Engage</w:t>
      </w:r>
    </w:p>
    <w:p w14:paraId="0334F524" w14:textId="77777777" w:rsidR="001C5D2E" w:rsidRPr="00E04C11" w:rsidRDefault="001C5D2E" w:rsidP="00E04C11"/>
    <w:p w14:paraId="21AD1B0E" w14:textId="77777777" w:rsidR="00133FF8" w:rsidRDefault="00133FF8" w:rsidP="006669E7">
      <w:pPr>
        <w:pStyle w:val="Podtytu"/>
        <w:rPr>
          <w:sz w:val="44"/>
        </w:rPr>
      </w:pPr>
      <w:r w:rsidRPr="00133FF8">
        <w:rPr>
          <w:sz w:val="44"/>
        </w:rPr>
        <w:t xml:space="preserve">First intermediate report </w:t>
      </w:r>
    </w:p>
    <w:p w14:paraId="08F3ABAD" w14:textId="77777777" w:rsidR="001C5D2E" w:rsidRDefault="00133FF8" w:rsidP="006669E7">
      <w:pPr>
        <w:pStyle w:val="Podtytu"/>
      </w:pPr>
      <w:r>
        <w:t>M 1.2</w:t>
      </w:r>
    </w:p>
    <w:p w14:paraId="070DD030" w14:textId="77777777" w:rsidR="006669E7" w:rsidRPr="006669E7" w:rsidRDefault="006669E7" w:rsidP="006669E7"/>
    <w:tbl>
      <w:tblPr>
        <w:tblStyle w:val="Tabela-Siatka"/>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14:paraId="32664DD8" w14:textId="77777777" w:rsidTr="00835E24">
        <w:tc>
          <w:tcPr>
            <w:tcW w:w="2835" w:type="dxa"/>
          </w:tcPr>
          <w:p w14:paraId="37F867BA" w14:textId="77777777" w:rsidR="000502D5" w:rsidRPr="00CF1E31" w:rsidRDefault="000502D5" w:rsidP="00CF1E31">
            <w:pPr>
              <w:pStyle w:val="Bezodstpw"/>
              <w:rPr>
                <w:b/>
              </w:rPr>
            </w:pPr>
            <w:r w:rsidRPr="00CF1E31">
              <w:rPr>
                <w:b/>
              </w:rPr>
              <w:t>Date</w:t>
            </w:r>
          </w:p>
        </w:tc>
        <w:tc>
          <w:tcPr>
            <w:tcW w:w="5103" w:type="dxa"/>
          </w:tcPr>
          <w:p w14:paraId="4FB01D71" w14:textId="11DF75BE" w:rsidR="000502D5" w:rsidRPr="00CF1E31" w:rsidRDefault="00C40D39" w:rsidP="00CF1E31">
            <w:pPr>
              <w:pStyle w:val="Bezodstpw"/>
            </w:pPr>
            <w:r>
              <w:fldChar w:fldCharType="begin"/>
            </w:r>
            <w:r>
              <w:instrText xml:space="preserve"> CREATEDATE  \@ "d MMMM yyyy"  \* MERGEFORMAT </w:instrText>
            </w:r>
            <w:r>
              <w:fldChar w:fldCharType="separate"/>
            </w:r>
            <w:r w:rsidR="00A72FD0">
              <w:rPr>
                <w:noProof/>
              </w:rPr>
              <w:t>3 August 2015</w:t>
            </w:r>
            <w:r>
              <w:fldChar w:fldCharType="end"/>
            </w:r>
          </w:p>
        </w:tc>
      </w:tr>
      <w:tr w:rsidR="000502D5" w:rsidRPr="00CF1E31" w14:paraId="3EFA0A1B" w14:textId="77777777" w:rsidTr="00835E24">
        <w:tc>
          <w:tcPr>
            <w:tcW w:w="2835" w:type="dxa"/>
          </w:tcPr>
          <w:p w14:paraId="19C5307C" w14:textId="77777777" w:rsidR="000502D5" w:rsidRPr="00CF1E31" w:rsidRDefault="000502D5" w:rsidP="00CF1E31">
            <w:pPr>
              <w:pStyle w:val="Bezodstpw"/>
              <w:rPr>
                <w:b/>
              </w:rPr>
            </w:pPr>
            <w:r w:rsidRPr="00CF1E31">
              <w:rPr>
                <w:b/>
              </w:rPr>
              <w:t>Activity</w:t>
            </w:r>
          </w:p>
        </w:tc>
        <w:tc>
          <w:tcPr>
            <w:tcW w:w="5103" w:type="dxa"/>
          </w:tcPr>
          <w:p w14:paraId="3CE1D6CB" w14:textId="77777777" w:rsidR="000502D5" w:rsidRPr="00CF1E31" w:rsidRDefault="00133FF8" w:rsidP="00133FF8">
            <w:pPr>
              <w:pStyle w:val="Bezodstpw"/>
            </w:pPr>
            <w:r>
              <w:t>NA1</w:t>
            </w:r>
          </w:p>
        </w:tc>
      </w:tr>
      <w:tr w:rsidR="000502D5" w:rsidRPr="00CF1E31" w14:paraId="7F6DBF2B" w14:textId="77777777" w:rsidTr="00835E24">
        <w:tc>
          <w:tcPr>
            <w:tcW w:w="2835" w:type="dxa"/>
          </w:tcPr>
          <w:p w14:paraId="196277EA" w14:textId="77777777" w:rsidR="000502D5" w:rsidRPr="00CF1E31" w:rsidRDefault="00835E24" w:rsidP="00CF1E31">
            <w:pPr>
              <w:pStyle w:val="Bezodstpw"/>
              <w:rPr>
                <w:b/>
              </w:rPr>
            </w:pPr>
            <w:r w:rsidRPr="00CF1E31">
              <w:rPr>
                <w:b/>
              </w:rPr>
              <w:t>Lead Partner</w:t>
            </w:r>
          </w:p>
        </w:tc>
        <w:tc>
          <w:tcPr>
            <w:tcW w:w="5103" w:type="dxa"/>
          </w:tcPr>
          <w:p w14:paraId="719F1822" w14:textId="77777777" w:rsidR="000502D5" w:rsidRPr="00CF1E31" w:rsidRDefault="00133FF8" w:rsidP="00CF1E31">
            <w:pPr>
              <w:pStyle w:val="Bezodstpw"/>
            </w:pPr>
            <w:r>
              <w:t>EGI.eu</w:t>
            </w:r>
          </w:p>
        </w:tc>
      </w:tr>
      <w:tr w:rsidR="000502D5" w:rsidRPr="00CF1E31" w14:paraId="1C6BD918" w14:textId="77777777" w:rsidTr="00835E24">
        <w:tc>
          <w:tcPr>
            <w:tcW w:w="2835" w:type="dxa"/>
          </w:tcPr>
          <w:p w14:paraId="304BC756" w14:textId="77777777" w:rsidR="000502D5" w:rsidRPr="00CF1E31" w:rsidRDefault="00835E24" w:rsidP="00CF1E31">
            <w:pPr>
              <w:pStyle w:val="Bezodstpw"/>
              <w:rPr>
                <w:b/>
              </w:rPr>
            </w:pPr>
            <w:r w:rsidRPr="00CF1E31">
              <w:rPr>
                <w:b/>
              </w:rPr>
              <w:t>Document Status</w:t>
            </w:r>
          </w:p>
        </w:tc>
        <w:tc>
          <w:tcPr>
            <w:tcW w:w="5103" w:type="dxa"/>
          </w:tcPr>
          <w:p w14:paraId="662B0BAD" w14:textId="77777777" w:rsidR="000502D5" w:rsidRPr="00CF1E31" w:rsidRDefault="00835E24" w:rsidP="00CF1E31">
            <w:pPr>
              <w:pStyle w:val="Bezodstpw"/>
            </w:pPr>
            <w:r w:rsidRPr="00CF1E31">
              <w:t>DRAFT</w:t>
            </w:r>
          </w:p>
        </w:tc>
      </w:tr>
      <w:tr w:rsidR="000502D5" w:rsidRPr="00CF1E31" w14:paraId="1CFEBC8E" w14:textId="77777777" w:rsidTr="00835E24">
        <w:tc>
          <w:tcPr>
            <w:tcW w:w="2835" w:type="dxa"/>
          </w:tcPr>
          <w:p w14:paraId="7074411C" w14:textId="77777777" w:rsidR="000502D5" w:rsidRPr="00CF1E31" w:rsidRDefault="00835E24" w:rsidP="00CF1E31">
            <w:pPr>
              <w:pStyle w:val="Bezodstpw"/>
              <w:rPr>
                <w:b/>
              </w:rPr>
            </w:pPr>
            <w:r w:rsidRPr="00CF1E31">
              <w:rPr>
                <w:b/>
              </w:rPr>
              <w:t>Document Link</w:t>
            </w:r>
          </w:p>
        </w:tc>
        <w:tc>
          <w:tcPr>
            <w:tcW w:w="5103" w:type="dxa"/>
          </w:tcPr>
          <w:p w14:paraId="36F2D5BE" w14:textId="6938B959" w:rsidR="000502D5" w:rsidRPr="00CF1E31" w:rsidRDefault="00736431" w:rsidP="00CF1E31">
            <w:pPr>
              <w:pStyle w:val="Bezodstpw"/>
            </w:pPr>
            <w:hyperlink r:id="rId10" w:history="1">
              <w:r w:rsidR="00A72FD0" w:rsidRPr="00393C2A">
                <w:rPr>
                  <w:rStyle w:val="Hipercze"/>
                </w:rPr>
                <w:t>https://documents.egi.eu/document/2540</w:t>
              </w:r>
            </w:hyperlink>
            <w:r w:rsidR="00A72FD0">
              <w:t xml:space="preserve">  </w:t>
            </w:r>
          </w:p>
        </w:tc>
      </w:tr>
    </w:tbl>
    <w:p w14:paraId="739467F4" w14:textId="77777777" w:rsidR="000502D5" w:rsidRDefault="000502D5" w:rsidP="000502D5"/>
    <w:p w14:paraId="1F64E9B6" w14:textId="77777777" w:rsidR="00835E24" w:rsidRPr="000502D5" w:rsidRDefault="00835E24" w:rsidP="00EA73F8">
      <w:pPr>
        <w:pStyle w:val="Podtytu"/>
      </w:pPr>
      <w:r>
        <w:t>Abstract</w:t>
      </w:r>
    </w:p>
    <w:p w14:paraId="7D66BE82" w14:textId="333BC586" w:rsidR="00835E24" w:rsidRDefault="00F11E7C" w:rsidP="008A3FC8">
      <w:pPr>
        <w:jc w:val="center"/>
      </w:pPr>
      <w:r>
        <w:t>This report describes</w:t>
      </w:r>
      <w:r w:rsidR="00BA344E" w:rsidRPr="00BA344E">
        <w:t xml:space="preserve"> the EGI-</w:t>
      </w:r>
      <w:r w:rsidR="00BA344E">
        <w:t>Engage</w:t>
      </w:r>
      <w:r w:rsidR="00BA344E" w:rsidRPr="00BA344E">
        <w:t xml:space="preserve"> activities from 1st March 2015 to 31st August 2015.</w:t>
      </w:r>
    </w:p>
    <w:p w14:paraId="69A787CC" w14:textId="77777777" w:rsidR="00835E24" w:rsidRDefault="00835E24">
      <w:pPr>
        <w:spacing w:after="200"/>
        <w:jc w:val="left"/>
      </w:pPr>
      <w:r>
        <w:br w:type="page"/>
      </w:r>
    </w:p>
    <w:p w14:paraId="5B117FA4" w14:textId="77777777" w:rsidR="00E8128D" w:rsidRPr="00E04C11" w:rsidRDefault="00E8128D" w:rsidP="00E8128D">
      <w:pPr>
        <w:rPr>
          <w:b/>
          <w:color w:val="4F81BD" w:themeColor="accent1"/>
        </w:rPr>
      </w:pPr>
      <w:r w:rsidRPr="00E04C11">
        <w:rPr>
          <w:b/>
          <w:color w:val="4F81BD" w:themeColor="accent1"/>
        </w:rPr>
        <w:lastRenderedPageBreak/>
        <w:t xml:space="preserve">COPYRIGHT NOTICE </w:t>
      </w:r>
    </w:p>
    <w:p w14:paraId="495A8AF2" w14:textId="77777777" w:rsidR="00B60F00" w:rsidRDefault="00B60F00" w:rsidP="00B60F00">
      <w:r>
        <w:rPr>
          <w:noProof/>
          <w:lang w:val="pl-PL" w:eastAsia="pl-PL"/>
        </w:rPr>
        <w:drawing>
          <wp:inline distT="0" distB="0" distL="0" distR="0" wp14:anchorId="2D04DEBC" wp14:editId="2EE19AD4">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319153FC" w14:textId="77777777"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14:paraId="2F4FBDDE" w14:textId="77777777" w:rsidR="002E5F1F" w:rsidRPr="00E04C11" w:rsidRDefault="002E5F1F" w:rsidP="00E8128D">
      <w:pPr>
        <w:rPr>
          <w:b/>
          <w:color w:val="4F81BD" w:themeColor="accent1"/>
        </w:rPr>
      </w:pPr>
      <w:r w:rsidRPr="00E04C11">
        <w:rPr>
          <w:b/>
          <w:color w:val="4F81BD" w:themeColor="accent1"/>
        </w:rPr>
        <w:t>DELIVERY SLIP</w:t>
      </w:r>
    </w:p>
    <w:tbl>
      <w:tblPr>
        <w:tblStyle w:val="Tabela-Siatka"/>
        <w:tblW w:w="0" w:type="auto"/>
        <w:tblLook w:val="04A0" w:firstRow="1" w:lastRow="0" w:firstColumn="1" w:lastColumn="0" w:noHBand="0" w:noVBand="1"/>
        <w:tblPrChange w:id="0" w:author="Marcin Radecki" w:date="2015-08-10T09:54:00Z">
          <w:tblPr>
            <w:tblStyle w:val="Tabela-Siatka"/>
            <w:tblW w:w="0" w:type="auto"/>
            <w:tblLook w:val="04A0" w:firstRow="1" w:lastRow="0" w:firstColumn="1" w:lastColumn="0" w:noHBand="0" w:noVBand="1"/>
          </w:tblPr>
        </w:tblPrChange>
      </w:tblPr>
      <w:tblGrid>
        <w:gridCol w:w="2310"/>
        <w:gridCol w:w="2618"/>
        <w:gridCol w:w="2551"/>
        <w:gridCol w:w="1763"/>
        <w:tblGridChange w:id="1">
          <w:tblGrid>
            <w:gridCol w:w="2310"/>
            <w:gridCol w:w="3185"/>
            <w:gridCol w:w="2126"/>
            <w:gridCol w:w="1621"/>
          </w:tblGrid>
        </w:tblGridChange>
      </w:tblGrid>
      <w:tr w:rsidR="002E5F1F" w:rsidRPr="002E5F1F" w14:paraId="41F6BBCC" w14:textId="77777777" w:rsidTr="00736431">
        <w:tc>
          <w:tcPr>
            <w:tcW w:w="2310" w:type="dxa"/>
            <w:shd w:val="clear" w:color="auto" w:fill="B8CCE4" w:themeFill="accent1" w:themeFillTint="66"/>
            <w:tcPrChange w:id="2" w:author="Marcin Radecki" w:date="2015-08-10T09:54:00Z">
              <w:tcPr>
                <w:tcW w:w="2310" w:type="dxa"/>
                <w:shd w:val="clear" w:color="auto" w:fill="B8CCE4" w:themeFill="accent1" w:themeFillTint="66"/>
              </w:tcPr>
            </w:tcPrChange>
          </w:tcPr>
          <w:p w14:paraId="2133C6E4" w14:textId="77777777" w:rsidR="002E5F1F" w:rsidRPr="002E5F1F" w:rsidRDefault="002E5F1F" w:rsidP="002E5F1F">
            <w:pPr>
              <w:pStyle w:val="Bezodstpw"/>
              <w:rPr>
                <w:b/>
              </w:rPr>
            </w:pPr>
          </w:p>
        </w:tc>
        <w:tc>
          <w:tcPr>
            <w:tcW w:w="2618" w:type="dxa"/>
            <w:shd w:val="clear" w:color="auto" w:fill="B8CCE4" w:themeFill="accent1" w:themeFillTint="66"/>
            <w:tcPrChange w:id="3" w:author="Marcin Radecki" w:date="2015-08-10T09:54:00Z">
              <w:tcPr>
                <w:tcW w:w="3185" w:type="dxa"/>
                <w:shd w:val="clear" w:color="auto" w:fill="B8CCE4" w:themeFill="accent1" w:themeFillTint="66"/>
              </w:tcPr>
            </w:tcPrChange>
          </w:tcPr>
          <w:p w14:paraId="5A61D91E" w14:textId="77777777" w:rsidR="002E5F1F" w:rsidRPr="002E5F1F" w:rsidRDefault="002E5F1F" w:rsidP="002E5F1F">
            <w:pPr>
              <w:pStyle w:val="Bezodstpw"/>
              <w:rPr>
                <w:b/>
                <w:i/>
              </w:rPr>
            </w:pPr>
            <w:r w:rsidRPr="002E5F1F">
              <w:rPr>
                <w:b/>
                <w:i/>
              </w:rPr>
              <w:t>Name</w:t>
            </w:r>
          </w:p>
        </w:tc>
        <w:tc>
          <w:tcPr>
            <w:tcW w:w="2551" w:type="dxa"/>
            <w:shd w:val="clear" w:color="auto" w:fill="B8CCE4" w:themeFill="accent1" w:themeFillTint="66"/>
            <w:tcPrChange w:id="4" w:author="Marcin Radecki" w:date="2015-08-10T09:54:00Z">
              <w:tcPr>
                <w:tcW w:w="2126" w:type="dxa"/>
                <w:shd w:val="clear" w:color="auto" w:fill="B8CCE4" w:themeFill="accent1" w:themeFillTint="66"/>
              </w:tcPr>
            </w:tcPrChange>
          </w:tcPr>
          <w:p w14:paraId="76D327E4" w14:textId="77777777" w:rsidR="002E5F1F" w:rsidRPr="002E5F1F" w:rsidRDefault="002E5F1F" w:rsidP="002E5F1F">
            <w:pPr>
              <w:pStyle w:val="Bezodstpw"/>
              <w:rPr>
                <w:b/>
                <w:i/>
              </w:rPr>
            </w:pPr>
            <w:r w:rsidRPr="002E5F1F">
              <w:rPr>
                <w:b/>
                <w:i/>
              </w:rPr>
              <w:t>Partner/Activity</w:t>
            </w:r>
          </w:p>
        </w:tc>
        <w:tc>
          <w:tcPr>
            <w:tcW w:w="1763" w:type="dxa"/>
            <w:shd w:val="clear" w:color="auto" w:fill="B8CCE4" w:themeFill="accent1" w:themeFillTint="66"/>
            <w:tcPrChange w:id="5" w:author="Marcin Radecki" w:date="2015-08-10T09:54:00Z">
              <w:tcPr>
                <w:tcW w:w="1621" w:type="dxa"/>
                <w:shd w:val="clear" w:color="auto" w:fill="B8CCE4" w:themeFill="accent1" w:themeFillTint="66"/>
              </w:tcPr>
            </w:tcPrChange>
          </w:tcPr>
          <w:p w14:paraId="1DAE476C" w14:textId="77777777" w:rsidR="002E5F1F" w:rsidRPr="002E5F1F" w:rsidRDefault="002E5F1F" w:rsidP="002E5F1F">
            <w:pPr>
              <w:pStyle w:val="Bezodstpw"/>
              <w:rPr>
                <w:b/>
                <w:i/>
              </w:rPr>
            </w:pPr>
            <w:r>
              <w:rPr>
                <w:b/>
                <w:i/>
              </w:rPr>
              <w:t>Date</w:t>
            </w:r>
          </w:p>
        </w:tc>
      </w:tr>
      <w:tr w:rsidR="002E5F1F" w14:paraId="091990FC" w14:textId="77777777" w:rsidTr="00736431">
        <w:tc>
          <w:tcPr>
            <w:tcW w:w="2310" w:type="dxa"/>
            <w:shd w:val="clear" w:color="auto" w:fill="B8CCE4" w:themeFill="accent1" w:themeFillTint="66"/>
            <w:tcPrChange w:id="6" w:author="Marcin Radecki" w:date="2015-08-10T09:54:00Z">
              <w:tcPr>
                <w:tcW w:w="2310" w:type="dxa"/>
                <w:shd w:val="clear" w:color="auto" w:fill="B8CCE4" w:themeFill="accent1" w:themeFillTint="66"/>
              </w:tcPr>
            </w:tcPrChange>
          </w:tcPr>
          <w:p w14:paraId="318F587A" w14:textId="77777777" w:rsidR="002E5F1F" w:rsidRPr="002E5F1F" w:rsidRDefault="002E5F1F" w:rsidP="002E5F1F">
            <w:pPr>
              <w:pStyle w:val="Bezodstpw"/>
              <w:rPr>
                <w:b/>
              </w:rPr>
            </w:pPr>
            <w:r w:rsidRPr="002E5F1F">
              <w:rPr>
                <w:b/>
              </w:rPr>
              <w:t>From:</w:t>
            </w:r>
          </w:p>
        </w:tc>
        <w:tc>
          <w:tcPr>
            <w:tcW w:w="2618" w:type="dxa"/>
            <w:tcPrChange w:id="7" w:author="Marcin Radecki" w:date="2015-08-10T09:54:00Z">
              <w:tcPr>
                <w:tcW w:w="3185" w:type="dxa"/>
              </w:tcPr>
            </w:tcPrChange>
          </w:tcPr>
          <w:p w14:paraId="63421237" w14:textId="1715746F" w:rsidR="002E5F1F" w:rsidRDefault="00F11E7C" w:rsidP="002E5F1F">
            <w:pPr>
              <w:pStyle w:val="Bezodstpw"/>
            </w:pPr>
            <w:proofErr w:type="spellStart"/>
            <w:r>
              <w:t>Małgorzata</w:t>
            </w:r>
            <w:proofErr w:type="spellEnd"/>
            <w:r>
              <w:t xml:space="preserve"> </w:t>
            </w:r>
            <w:proofErr w:type="spellStart"/>
            <w:r>
              <w:t>Krakowian</w:t>
            </w:r>
            <w:proofErr w:type="spellEnd"/>
          </w:p>
        </w:tc>
        <w:tc>
          <w:tcPr>
            <w:tcW w:w="2551" w:type="dxa"/>
            <w:tcPrChange w:id="8" w:author="Marcin Radecki" w:date="2015-08-10T09:54:00Z">
              <w:tcPr>
                <w:tcW w:w="2126" w:type="dxa"/>
              </w:tcPr>
            </w:tcPrChange>
          </w:tcPr>
          <w:p w14:paraId="78C1B646" w14:textId="3E57BA67" w:rsidR="002E5F1F" w:rsidRDefault="00F11E7C" w:rsidP="00F11E7C">
            <w:pPr>
              <w:pStyle w:val="Bezodstpw"/>
            </w:pPr>
            <w:r>
              <w:t>EGI.su/WP1</w:t>
            </w:r>
          </w:p>
        </w:tc>
        <w:tc>
          <w:tcPr>
            <w:tcW w:w="1763" w:type="dxa"/>
            <w:tcPrChange w:id="9" w:author="Marcin Radecki" w:date="2015-08-10T09:54:00Z">
              <w:tcPr>
                <w:tcW w:w="1621" w:type="dxa"/>
              </w:tcPr>
            </w:tcPrChange>
          </w:tcPr>
          <w:p w14:paraId="3A7A83A8" w14:textId="5391DE86" w:rsidR="002E5F1F" w:rsidRDefault="00A72FD0" w:rsidP="00A72FD0">
            <w:pPr>
              <w:pStyle w:val="Bezodstpw"/>
            </w:pPr>
            <w:r>
              <w:t>3 August 2015</w:t>
            </w:r>
          </w:p>
        </w:tc>
      </w:tr>
      <w:tr w:rsidR="002E5F1F" w14:paraId="61DFEC8B" w14:textId="77777777" w:rsidTr="00736431">
        <w:tc>
          <w:tcPr>
            <w:tcW w:w="2310" w:type="dxa"/>
            <w:shd w:val="clear" w:color="auto" w:fill="B8CCE4" w:themeFill="accent1" w:themeFillTint="66"/>
            <w:tcPrChange w:id="10" w:author="Marcin Radecki" w:date="2015-08-10T09:54:00Z">
              <w:tcPr>
                <w:tcW w:w="2310" w:type="dxa"/>
                <w:shd w:val="clear" w:color="auto" w:fill="B8CCE4" w:themeFill="accent1" w:themeFillTint="66"/>
              </w:tcPr>
            </w:tcPrChange>
          </w:tcPr>
          <w:p w14:paraId="34DBDBEE" w14:textId="77777777" w:rsidR="002E5F1F" w:rsidRPr="002E5F1F" w:rsidRDefault="002E5F1F" w:rsidP="002E5F1F">
            <w:pPr>
              <w:pStyle w:val="Bezodstpw"/>
              <w:rPr>
                <w:b/>
              </w:rPr>
            </w:pPr>
            <w:r w:rsidRPr="002E5F1F">
              <w:rPr>
                <w:b/>
              </w:rPr>
              <w:t>Moderated by:</w:t>
            </w:r>
          </w:p>
        </w:tc>
        <w:tc>
          <w:tcPr>
            <w:tcW w:w="2618" w:type="dxa"/>
            <w:tcPrChange w:id="11" w:author="Marcin Radecki" w:date="2015-08-10T09:54:00Z">
              <w:tcPr>
                <w:tcW w:w="3185" w:type="dxa"/>
              </w:tcPr>
            </w:tcPrChange>
          </w:tcPr>
          <w:p w14:paraId="7190FEC4" w14:textId="63ECE695" w:rsidR="002E5F1F" w:rsidRDefault="00A72FD0" w:rsidP="002E5F1F">
            <w:pPr>
              <w:pStyle w:val="Bezodstpw"/>
            </w:pPr>
            <w:r>
              <w:t xml:space="preserve">Cristina </w:t>
            </w:r>
            <w:proofErr w:type="spellStart"/>
            <w:r w:rsidRPr="00F11E7C">
              <w:t>Aiftimiei</w:t>
            </w:r>
            <w:proofErr w:type="spellEnd"/>
          </w:p>
        </w:tc>
        <w:tc>
          <w:tcPr>
            <w:tcW w:w="2551" w:type="dxa"/>
            <w:tcPrChange w:id="12" w:author="Marcin Radecki" w:date="2015-08-10T09:54:00Z">
              <w:tcPr>
                <w:tcW w:w="2126" w:type="dxa"/>
              </w:tcPr>
            </w:tcPrChange>
          </w:tcPr>
          <w:p w14:paraId="628AA614" w14:textId="295DF88D" w:rsidR="002E5F1F" w:rsidRDefault="00A72FD0" w:rsidP="002E5F1F">
            <w:pPr>
              <w:pStyle w:val="Bezodstpw"/>
            </w:pPr>
            <w:r>
              <w:t>INFN</w:t>
            </w:r>
          </w:p>
        </w:tc>
        <w:tc>
          <w:tcPr>
            <w:tcW w:w="1763" w:type="dxa"/>
            <w:tcPrChange w:id="13" w:author="Marcin Radecki" w:date="2015-08-10T09:54:00Z">
              <w:tcPr>
                <w:tcW w:w="1621" w:type="dxa"/>
              </w:tcPr>
            </w:tcPrChange>
          </w:tcPr>
          <w:p w14:paraId="7C123749" w14:textId="77777777" w:rsidR="002E5F1F" w:rsidRDefault="002E5F1F" w:rsidP="002E5F1F">
            <w:pPr>
              <w:pStyle w:val="Bezodstpw"/>
            </w:pPr>
          </w:p>
        </w:tc>
      </w:tr>
      <w:tr w:rsidR="002E5F1F" w14:paraId="452999FC" w14:textId="77777777" w:rsidTr="00736431">
        <w:tc>
          <w:tcPr>
            <w:tcW w:w="2310" w:type="dxa"/>
            <w:shd w:val="clear" w:color="auto" w:fill="B8CCE4" w:themeFill="accent1" w:themeFillTint="66"/>
            <w:tcPrChange w:id="14" w:author="Marcin Radecki" w:date="2015-08-10T09:54:00Z">
              <w:tcPr>
                <w:tcW w:w="2310" w:type="dxa"/>
                <w:shd w:val="clear" w:color="auto" w:fill="B8CCE4" w:themeFill="accent1" w:themeFillTint="66"/>
              </w:tcPr>
            </w:tcPrChange>
          </w:tcPr>
          <w:p w14:paraId="6682889B" w14:textId="77777777" w:rsidR="002E5F1F" w:rsidRPr="002E5F1F" w:rsidRDefault="002E5F1F" w:rsidP="002E5F1F">
            <w:pPr>
              <w:pStyle w:val="Bezodstpw"/>
              <w:rPr>
                <w:b/>
              </w:rPr>
            </w:pPr>
            <w:r w:rsidRPr="002E5F1F">
              <w:rPr>
                <w:b/>
              </w:rPr>
              <w:t>Reviewed by</w:t>
            </w:r>
          </w:p>
        </w:tc>
        <w:tc>
          <w:tcPr>
            <w:tcW w:w="2618" w:type="dxa"/>
            <w:tcPrChange w:id="15" w:author="Marcin Radecki" w:date="2015-08-10T09:54:00Z">
              <w:tcPr>
                <w:tcW w:w="3185" w:type="dxa"/>
              </w:tcPr>
            </w:tcPrChange>
          </w:tcPr>
          <w:p w14:paraId="38BF82AB" w14:textId="15150FC5" w:rsidR="00A72FD0" w:rsidRDefault="00F11E7C" w:rsidP="002E5F1F">
            <w:pPr>
              <w:pStyle w:val="Bezodstpw"/>
            </w:pPr>
            <w:r>
              <w:t>Marcin Radecki</w:t>
            </w:r>
          </w:p>
        </w:tc>
        <w:tc>
          <w:tcPr>
            <w:tcW w:w="2551" w:type="dxa"/>
            <w:tcPrChange w:id="16" w:author="Marcin Radecki" w:date="2015-08-10T09:54:00Z">
              <w:tcPr>
                <w:tcW w:w="2126" w:type="dxa"/>
              </w:tcPr>
            </w:tcPrChange>
          </w:tcPr>
          <w:p w14:paraId="2604A43A" w14:textId="640AA42C" w:rsidR="00A72FD0" w:rsidRDefault="00F11E7C" w:rsidP="002E5F1F">
            <w:pPr>
              <w:pStyle w:val="Bezodstpw"/>
            </w:pPr>
            <w:r>
              <w:t>ACK CYFRONET AGH</w:t>
            </w:r>
          </w:p>
        </w:tc>
        <w:tc>
          <w:tcPr>
            <w:tcW w:w="1763" w:type="dxa"/>
            <w:tcPrChange w:id="17" w:author="Marcin Radecki" w:date="2015-08-10T09:54:00Z">
              <w:tcPr>
                <w:tcW w:w="1621" w:type="dxa"/>
              </w:tcPr>
            </w:tcPrChange>
          </w:tcPr>
          <w:p w14:paraId="1B1D1133" w14:textId="5093F3A6" w:rsidR="002E5F1F" w:rsidRDefault="00736431" w:rsidP="002E5F1F">
            <w:pPr>
              <w:pStyle w:val="Bezodstpw"/>
            </w:pPr>
            <w:ins w:id="18" w:author="Marcin Radecki" w:date="2015-08-10T09:53:00Z">
              <w:r>
                <w:t>10 August 2015</w:t>
              </w:r>
            </w:ins>
          </w:p>
        </w:tc>
      </w:tr>
      <w:tr w:rsidR="002E5F1F" w14:paraId="3A0000BC" w14:textId="77777777" w:rsidTr="00736431">
        <w:tc>
          <w:tcPr>
            <w:tcW w:w="2310" w:type="dxa"/>
            <w:shd w:val="clear" w:color="auto" w:fill="B8CCE4" w:themeFill="accent1" w:themeFillTint="66"/>
            <w:tcPrChange w:id="19" w:author="Marcin Radecki" w:date="2015-08-10T09:54:00Z">
              <w:tcPr>
                <w:tcW w:w="2310" w:type="dxa"/>
                <w:shd w:val="clear" w:color="auto" w:fill="B8CCE4" w:themeFill="accent1" w:themeFillTint="66"/>
              </w:tcPr>
            </w:tcPrChange>
          </w:tcPr>
          <w:p w14:paraId="680524D2" w14:textId="77777777" w:rsidR="002E5F1F" w:rsidRPr="002E5F1F" w:rsidRDefault="002E5F1F" w:rsidP="002E5F1F">
            <w:pPr>
              <w:pStyle w:val="Bezodstpw"/>
              <w:rPr>
                <w:b/>
              </w:rPr>
            </w:pPr>
            <w:r w:rsidRPr="002E5F1F">
              <w:rPr>
                <w:b/>
              </w:rPr>
              <w:t>Approved by:</w:t>
            </w:r>
          </w:p>
        </w:tc>
        <w:tc>
          <w:tcPr>
            <w:tcW w:w="2618" w:type="dxa"/>
            <w:tcPrChange w:id="20" w:author="Marcin Radecki" w:date="2015-08-10T09:54:00Z">
              <w:tcPr>
                <w:tcW w:w="3185" w:type="dxa"/>
              </w:tcPr>
            </w:tcPrChange>
          </w:tcPr>
          <w:p w14:paraId="2862890C" w14:textId="77777777" w:rsidR="002E5F1F" w:rsidRDefault="002E5F1F" w:rsidP="002E5F1F">
            <w:pPr>
              <w:pStyle w:val="Bezodstpw"/>
            </w:pPr>
          </w:p>
        </w:tc>
        <w:tc>
          <w:tcPr>
            <w:tcW w:w="2551" w:type="dxa"/>
            <w:tcPrChange w:id="21" w:author="Marcin Radecki" w:date="2015-08-10T09:54:00Z">
              <w:tcPr>
                <w:tcW w:w="2126" w:type="dxa"/>
              </w:tcPr>
            </w:tcPrChange>
          </w:tcPr>
          <w:p w14:paraId="67305564" w14:textId="77777777" w:rsidR="002E5F1F" w:rsidRDefault="002E5F1F" w:rsidP="002E5F1F">
            <w:pPr>
              <w:pStyle w:val="Bezodstpw"/>
            </w:pPr>
          </w:p>
        </w:tc>
        <w:tc>
          <w:tcPr>
            <w:tcW w:w="1763" w:type="dxa"/>
            <w:tcPrChange w:id="22" w:author="Marcin Radecki" w:date="2015-08-10T09:54:00Z">
              <w:tcPr>
                <w:tcW w:w="1621" w:type="dxa"/>
              </w:tcPr>
            </w:tcPrChange>
          </w:tcPr>
          <w:p w14:paraId="4448DAD5" w14:textId="77777777" w:rsidR="002E5F1F" w:rsidRDefault="002E5F1F" w:rsidP="002E5F1F">
            <w:pPr>
              <w:pStyle w:val="Bezodstpw"/>
            </w:pPr>
          </w:p>
        </w:tc>
      </w:tr>
    </w:tbl>
    <w:p w14:paraId="2D290098" w14:textId="77777777" w:rsidR="002E5F1F" w:rsidRDefault="002E5F1F" w:rsidP="002E5F1F"/>
    <w:p w14:paraId="190887F6" w14:textId="77777777" w:rsidR="002E5F1F" w:rsidRPr="00E04C11" w:rsidRDefault="002E5F1F" w:rsidP="002E5F1F">
      <w:pPr>
        <w:rPr>
          <w:b/>
          <w:color w:val="4F81BD" w:themeColor="accent1"/>
        </w:rPr>
      </w:pPr>
      <w:r w:rsidRPr="00E04C11">
        <w:rPr>
          <w:b/>
          <w:color w:val="4F81BD" w:themeColor="accent1"/>
        </w:rPr>
        <w:t>DOCUMENT LOG</w:t>
      </w:r>
    </w:p>
    <w:tbl>
      <w:tblPr>
        <w:tblStyle w:val="Tabela-Siatka"/>
        <w:tblW w:w="0" w:type="auto"/>
        <w:tblLook w:val="04A0" w:firstRow="1" w:lastRow="0" w:firstColumn="1" w:lastColumn="0" w:noHBand="0" w:noVBand="1"/>
      </w:tblPr>
      <w:tblGrid>
        <w:gridCol w:w="814"/>
        <w:gridCol w:w="1562"/>
        <w:gridCol w:w="4253"/>
        <w:gridCol w:w="2613"/>
      </w:tblGrid>
      <w:tr w:rsidR="002E5F1F" w:rsidRPr="002E5F1F" w14:paraId="468D5A04" w14:textId="77777777" w:rsidTr="00C315E4">
        <w:tc>
          <w:tcPr>
            <w:tcW w:w="814" w:type="dxa"/>
            <w:shd w:val="clear" w:color="auto" w:fill="B8CCE4" w:themeFill="accent1" w:themeFillTint="66"/>
          </w:tcPr>
          <w:p w14:paraId="77549971" w14:textId="77777777" w:rsidR="002E5F1F" w:rsidRPr="002E5F1F" w:rsidRDefault="002E5F1F" w:rsidP="0010448A">
            <w:pPr>
              <w:pStyle w:val="Bezodstpw"/>
              <w:rPr>
                <w:b/>
                <w:i/>
              </w:rPr>
            </w:pPr>
            <w:r w:rsidRPr="002E5F1F">
              <w:rPr>
                <w:b/>
                <w:i/>
              </w:rPr>
              <w:t>Issue</w:t>
            </w:r>
          </w:p>
        </w:tc>
        <w:tc>
          <w:tcPr>
            <w:tcW w:w="1562" w:type="dxa"/>
            <w:shd w:val="clear" w:color="auto" w:fill="B8CCE4" w:themeFill="accent1" w:themeFillTint="66"/>
          </w:tcPr>
          <w:p w14:paraId="038F8348" w14:textId="77777777" w:rsidR="002E5F1F" w:rsidRPr="002E5F1F" w:rsidRDefault="002E5F1F" w:rsidP="0010448A">
            <w:pPr>
              <w:pStyle w:val="Bezodstpw"/>
              <w:rPr>
                <w:b/>
                <w:i/>
              </w:rPr>
            </w:pPr>
            <w:r>
              <w:rPr>
                <w:b/>
                <w:i/>
              </w:rPr>
              <w:t>Date</w:t>
            </w:r>
          </w:p>
        </w:tc>
        <w:tc>
          <w:tcPr>
            <w:tcW w:w="4253" w:type="dxa"/>
            <w:shd w:val="clear" w:color="auto" w:fill="B8CCE4" w:themeFill="accent1" w:themeFillTint="66"/>
          </w:tcPr>
          <w:p w14:paraId="33AC251E" w14:textId="77777777" w:rsidR="002E5F1F" w:rsidRPr="002E5F1F" w:rsidRDefault="002E5F1F" w:rsidP="0010448A">
            <w:pPr>
              <w:pStyle w:val="Bezodstpw"/>
              <w:rPr>
                <w:b/>
                <w:i/>
              </w:rPr>
            </w:pPr>
            <w:r>
              <w:rPr>
                <w:b/>
                <w:i/>
              </w:rPr>
              <w:t>Comment</w:t>
            </w:r>
          </w:p>
        </w:tc>
        <w:tc>
          <w:tcPr>
            <w:tcW w:w="2613" w:type="dxa"/>
            <w:shd w:val="clear" w:color="auto" w:fill="B8CCE4" w:themeFill="accent1" w:themeFillTint="66"/>
          </w:tcPr>
          <w:p w14:paraId="6E18C012" w14:textId="77777777" w:rsidR="002E5F1F" w:rsidRPr="002E5F1F" w:rsidRDefault="002E5F1F" w:rsidP="0010448A">
            <w:pPr>
              <w:pStyle w:val="Bezodstpw"/>
              <w:rPr>
                <w:b/>
                <w:i/>
              </w:rPr>
            </w:pPr>
            <w:r>
              <w:rPr>
                <w:b/>
                <w:i/>
              </w:rPr>
              <w:t>Author/Partner</w:t>
            </w:r>
          </w:p>
        </w:tc>
      </w:tr>
      <w:tr w:rsidR="002E5F1F" w14:paraId="7C854F25" w14:textId="77777777" w:rsidTr="00C315E4">
        <w:tc>
          <w:tcPr>
            <w:tcW w:w="814" w:type="dxa"/>
            <w:shd w:val="clear" w:color="auto" w:fill="auto"/>
          </w:tcPr>
          <w:p w14:paraId="37C31F73" w14:textId="07492140" w:rsidR="002E5F1F" w:rsidRPr="002E5F1F" w:rsidRDefault="00F11E7C" w:rsidP="0010448A">
            <w:pPr>
              <w:pStyle w:val="Bezodstpw"/>
              <w:rPr>
                <w:b/>
              </w:rPr>
            </w:pPr>
            <w:proofErr w:type="spellStart"/>
            <w:r>
              <w:rPr>
                <w:b/>
              </w:rPr>
              <w:t>v.</w:t>
            </w:r>
            <w:r w:rsidR="00A72FD0">
              <w:rPr>
                <w:b/>
              </w:rPr>
              <w:t>ToC</w:t>
            </w:r>
            <w:proofErr w:type="spellEnd"/>
          </w:p>
        </w:tc>
        <w:tc>
          <w:tcPr>
            <w:tcW w:w="1562" w:type="dxa"/>
            <w:shd w:val="clear" w:color="auto" w:fill="auto"/>
          </w:tcPr>
          <w:p w14:paraId="539A4A01" w14:textId="6F2ADAEE" w:rsidR="002E5F1F" w:rsidRDefault="00A72FD0" w:rsidP="0010448A">
            <w:pPr>
              <w:pStyle w:val="Bezodstpw"/>
            </w:pPr>
            <w:r w:rsidRPr="000C2B56">
              <w:t>14 July 2015</w:t>
            </w:r>
          </w:p>
        </w:tc>
        <w:tc>
          <w:tcPr>
            <w:tcW w:w="4253" w:type="dxa"/>
            <w:shd w:val="clear" w:color="auto" w:fill="auto"/>
          </w:tcPr>
          <w:p w14:paraId="6115F04A" w14:textId="58FCA240" w:rsidR="002E5F1F" w:rsidRDefault="00A72FD0" w:rsidP="0010448A">
            <w:pPr>
              <w:pStyle w:val="Bezodstpw"/>
            </w:pPr>
            <w:r w:rsidRPr="000C2B56">
              <w:t>First version of Table of Content</w:t>
            </w:r>
          </w:p>
        </w:tc>
        <w:tc>
          <w:tcPr>
            <w:tcW w:w="2613" w:type="dxa"/>
            <w:shd w:val="clear" w:color="auto" w:fill="auto"/>
          </w:tcPr>
          <w:p w14:paraId="21B01E40" w14:textId="356AA493" w:rsidR="002E5F1F" w:rsidRDefault="00C315E4" w:rsidP="0010448A">
            <w:pPr>
              <w:pStyle w:val="Bezodstpw"/>
            </w:pPr>
            <w:proofErr w:type="spellStart"/>
            <w:r>
              <w:t>Małgorzata</w:t>
            </w:r>
            <w:proofErr w:type="spellEnd"/>
            <w:r>
              <w:t xml:space="preserve"> </w:t>
            </w:r>
            <w:proofErr w:type="spellStart"/>
            <w:r>
              <w:t>Krakowian</w:t>
            </w:r>
            <w:proofErr w:type="spellEnd"/>
            <w:r w:rsidR="00A72FD0" w:rsidRPr="000C2B56">
              <w:t>, EGI.eu</w:t>
            </w:r>
          </w:p>
        </w:tc>
      </w:tr>
      <w:tr w:rsidR="00C315E4" w14:paraId="1F0CC54B" w14:textId="77777777" w:rsidTr="00C315E4">
        <w:tc>
          <w:tcPr>
            <w:tcW w:w="814" w:type="dxa"/>
            <w:shd w:val="clear" w:color="auto" w:fill="auto"/>
          </w:tcPr>
          <w:p w14:paraId="213A2CBD" w14:textId="528A3ED3" w:rsidR="00C315E4" w:rsidRPr="002E5F1F" w:rsidRDefault="00C315E4" w:rsidP="00C315E4">
            <w:pPr>
              <w:pStyle w:val="Bezodstpw"/>
              <w:rPr>
                <w:b/>
              </w:rPr>
            </w:pPr>
            <w:r>
              <w:rPr>
                <w:b/>
              </w:rPr>
              <w:t>v.1</w:t>
            </w:r>
          </w:p>
        </w:tc>
        <w:tc>
          <w:tcPr>
            <w:tcW w:w="1562" w:type="dxa"/>
            <w:shd w:val="clear" w:color="auto" w:fill="auto"/>
          </w:tcPr>
          <w:p w14:paraId="4FD31086" w14:textId="3A0F44CF" w:rsidR="00C315E4" w:rsidRDefault="00C315E4" w:rsidP="00C315E4">
            <w:pPr>
              <w:pStyle w:val="Bezodstpw"/>
              <w:jc w:val="left"/>
            </w:pPr>
            <w:r>
              <w:t>3</w:t>
            </w:r>
            <w:r w:rsidRPr="000C2B56">
              <w:t xml:space="preserve"> </w:t>
            </w:r>
            <w:r>
              <w:t>August</w:t>
            </w:r>
            <w:r w:rsidRPr="000C2B56">
              <w:t xml:space="preserve"> 2015</w:t>
            </w:r>
          </w:p>
        </w:tc>
        <w:tc>
          <w:tcPr>
            <w:tcW w:w="4253" w:type="dxa"/>
            <w:shd w:val="clear" w:color="auto" w:fill="auto"/>
          </w:tcPr>
          <w:p w14:paraId="6F2DB18E" w14:textId="13554A92" w:rsidR="00C315E4" w:rsidRDefault="00C315E4" w:rsidP="0010448A">
            <w:pPr>
              <w:pStyle w:val="Bezodstpw"/>
            </w:pPr>
            <w:r w:rsidRPr="000C2B56">
              <w:t xml:space="preserve">First full version of content for </w:t>
            </w:r>
            <w:r>
              <w:t>external review</w:t>
            </w:r>
          </w:p>
        </w:tc>
        <w:tc>
          <w:tcPr>
            <w:tcW w:w="2613" w:type="dxa"/>
            <w:shd w:val="clear" w:color="auto" w:fill="auto"/>
          </w:tcPr>
          <w:p w14:paraId="47017C5D" w14:textId="23DD10D4" w:rsidR="00C315E4" w:rsidRDefault="00C315E4" w:rsidP="0010448A">
            <w:pPr>
              <w:pStyle w:val="Bezodstpw"/>
            </w:pPr>
            <w:proofErr w:type="spellStart"/>
            <w:r>
              <w:t>Małgorzata</w:t>
            </w:r>
            <w:proofErr w:type="spellEnd"/>
            <w:r>
              <w:t xml:space="preserve"> </w:t>
            </w:r>
            <w:proofErr w:type="spellStart"/>
            <w:r>
              <w:t>Krakowian</w:t>
            </w:r>
            <w:proofErr w:type="spellEnd"/>
            <w:r w:rsidRPr="000C2B56">
              <w:t>, EGI.eu</w:t>
            </w:r>
          </w:p>
        </w:tc>
      </w:tr>
      <w:tr w:rsidR="00C315E4" w14:paraId="34CA4087" w14:textId="77777777" w:rsidTr="00C315E4">
        <w:tc>
          <w:tcPr>
            <w:tcW w:w="814" w:type="dxa"/>
            <w:shd w:val="clear" w:color="auto" w:fill="auto"/>
          </w:tcPr>
          <w:p w14:paraId="47F988FD" w14:textId="199462D3" w:rsidR="00C315E4" w:rsidRPr="002E5F1F" w:rsidRDefault="00C315E4" w:rsidP="0010448A">
            <w:pPr>
              <w:pStyle w:val="Bezodstpw"/>
              <w:rPr>
                <w:b/>
              </w:rPr>
            </w:pPr>
          </w:p>
        </w:tc>
        <w:tc>
          <w:tcPr>
            <w:tcW w:w="1562" w:type="dxa"/>
            <w:shd w:val="clear" w:color="auto" w:fill="auto"/>
          </w:tcPr>
          <w:p w14:paraId="4B093B55" w14:textId="77777777" w:rsidR="00C315E4" w:rsidRDefault="00C315E4" w:rsidP="0010448A">
            <w:pPr>
              <w:pStyle w:val="Bezodstpw"/>
            </w:pPr>
          </w:p>
        </w:tc>
        <w:tc>
          <w:tcPr>
            <w:tcW w:w="4253" w:type="dxa"/>
            <w:shd w:val="clear" w:color="auto" w:fill="auto"/>
          </w:tcPr>
          <w:p w14:paraId="3C361B86" w14:textId="77777777" w:rsidR="00C315E4" w:rsidRDefault="00C315E4" w:rsidP="0010448A">
            <w:pPr>
              <w:pStyle w:val="Bezodstpw"/>
            </w:pPr>
          </w:p>
        </w:tc>
        <w:tc>
          <w:tcPr>
            <w:tcW w:w="2613" w:type="dxa"/>
            <w:shd w:val="clear" w:color="auto" w:fill="auto"/>
          </w:tcPr>
          <w:p w14:paraId="02CAAFE3" w14:textId="3309BC68" w:rsidR="00C315E4" w:rsidRDefault="00C315E4" w:rsidP="0010448A">
            <w:pPr>
              <w:pStyle w:val="Bezodstpw"/>
            </w:pPr>
          </w:p>
        </w:tc>
      </w:tr>
      <w:tr w:rsidR="00C315E4" w14:paraId="11782C60" w14:textId="77777777" w:rsidTr="00C315E4">
        <w:tc>
          <w:tcPr>
            <w:tcW w:w="814" w:type="dxa"/>
            <w:shd w:val="clear" w:color="auto" w:fill="auto"/>
          </w:tcPr>
          <w:p w14:paraId="4E1A4333" w14:textId="15F51656" w:rsidR="00C315E4" w:rsidRPr="002E5F1F" w:rsidRDefault="00C315E4" w:rsidP="0010448A">
            <w:pPr>
              <w:pStyle w:val="Bezodstpw"/>
              <w:rPr>
                <w:b/>
              </w:rPr>
            </w:pPr>
          </w:p>
        </w:tc>
        <w:tc>
          <w:tcPr>
            <w:tcW w:w="1562" w:type="dxa"/>
            <w:shd w:val="clear" w:color="auto" w:fill="auto"/>
          </w:tcPr>
          <w:p w14:paraId="6090E94C" w14:textId="77777777" w:rsidR="00C315E4" w:rsidRDefault="00C315E4" w:rsidP="0010448A">
            <w:pPr>
              <w:pStyle w:val="Bezodstpw"/>
            </w:pPr>
          </w:p>
        </w:tc>
        <w:tc>
          <w:tcPr>
            <w:tcW w:w="4253" w:type="dxa"/>
            <w:shd w:val="clear" w:color="auto" w:fill="auto"/>
          </w:tcPr>
          <w:p w14:paraId="3252E66C" w14:textId="77777777" w:rsidR="00C315E4" w:rsidRDefault="00C315E4" w:rsidP="0010448A">
            <w:pPr>
              <w:pStyle w:val="Bezodstpw"/>
            </w:pPr>
          </w:p>
        </w:tc>
        <w:tc>
          <w:tcPr>
            <w:tcW w:w="2613" w:type="dxa"/>
            <w:shd w:val="clear" w:color="auto" w:fill="auto"/>
          </w:tcPr>
          <w:p w14:paraId="315E8099" w14:textId="77777777" w:rsidR="00C315E4" w:rsidRDefault="00C315E4" w:rsidP="0010448A">
            <w:pPr>
              <w:pStyle w:val="Bezodstpw"/>
            </w:pPr>
          </w:p>
        </w:tc>
      </w:tr>
    </w:tbl>
    <w:p w14:paraId="4A4B1A98" w14:textId="77777777" w:rsidR="000502D5" w:rsidRDefault="000502D5" w:rsidP="002E5F1F"/>
    <w:p w14:paraId="3E480A24" w14:textId="77777777" w:rsidR="005D14DF" w:rsidRPr="005D14DF" w:rsidRDefault="005D14DF" w:rsidP="005D14DF">
      <w:pPr>
        <w:rPr>
          <w:b/>
          <w:color w:val="4F81BD" w:themeColor="accent1"/>
        </w:rPr>
      </w:pPr>
      <w:r w:rsidRPr="005D14DF">
        <w:rPr>
          <w:b/>
          <w:color w:val="4F81BD" w:themeColor="accent1"/>
        </w:rPr>
        <w:t>TERMINOLOGY</w:t>
      </w:r>
    </w:p>
    <w:p w14:paraId="6CB9E782" w14:textId="77777777" w:rsidR="005D14DF" w:rsidRDefault="005D14DF" w:rsidP="005D14DF">
      <w:r>
        <w:t xml:space="preserve">A complete project glossary is provided at the following page: </w:t>
      </w:r>
      <w:hyperlink r:id="rId12" w:history="1">
        <w:r w:rsidRPr="00167579">
          <w:rPr>
            <w:rStyle w:val="Hipercze"/>
          </w:rPr>
          <w:t>http://www.egi.eu/about/glossary/</w:t>
        </w:r>
      </w:hyperlink>
      <w:r>
        <w:t xml:space="preserve">     </w:t>
      </w:r>
    </w:p>
    <w:p w14:paraId="32F35DAA" w14:textId="77777777"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14:paraId="3D5D0AEA" w14:textId="77777777" w:rsidR="00227F47" w:rsidRPr="00227F47" w:rsidRDefault="00227F47" w:rsidP="00227F47">
          <w:pPr>
            <w:rPr>
              <w:b/>
              <w:color w:val="0067B1"/>
              <w:sz w:val="40"/>
            </w:rPr>
          </w:pPr>
          <w:r w:rsidRPr="00227F47">
            <w:rPr>
              <w:b/>
              <w:color w:val="0067B1"/>
              <w:sz w:val="40"/>
            </w:rPr>
            <w:t>Contents</w:t>
          </w:r>
        </w:p>
        <w:p w14:paraId="46BEC76E" w14:textId="77777777" w:rsidR="007A35D3" w:rsidRDefault="00227F47">
          <w:pPr>
            <w:pStyle w:val="Spistreci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26384861" w:history="1">
            <w:r w:rsidR="007A35D3" w:rsidRPr="006F608F">
              <w:rPr>
                <w:rStyle w:val="Hipercze"/>
                <w:noProof/>
              </w:rPr>
              <w:t>1</w:t>
            </w:r>
            <w:r w:rsidR="007A35D3">
              <w:rPr>
                <w:rFonts w:asciiTheme="minorHAnsi" w:eastAsiaTheme="minorEastAsia" w:hAnsiTheme="minorHAnsi"/>
                <w:noProof/>
                <w:spacing w:val="0"/>
                <w:lang w:eastAsia="en-GB"/>
              </w:rPr>
              <w:tab/>
            </w:r>
            <w:r w:rsidR="007A35D3" w:rsidRPr="006F608F">
              <w:rPr>
                <w:rStyle w:val="Hipercze"/>
                <w:noProof/>
              </w:rPr>
              <w:t>Executive Summary</w:t>
            </w:r>
            <w:r w:rsidR="007A35D3">
              <w:rPr>
                <w:noProof/>
                <w:webHidden/>
              </w:rPr>
              <w:tab/>
            </w:r>
            <w:r w:rsidR="007A35D3">
              <w:rPr>
                <w:noProof/>
                <w:webHidden/>
              </w:rPr>
              <w:fldChar w:fldCharType="begin"/>
            </w:r>
            <w:r w:rsidR="007A35D3">
              <w:rPr>
                <w:noProof/>
                <w:webHidden/>
              </w:rPr>
              <w:instrText xml:space="preserve"> PAGEREF _Toc426384861 \h </w:instrText>
            </w:r>
            <w:r w:rsidR="007A35D3">
              <w:rPr>
                <w:noProof/>
                <w:webHidden/>
              </w:rPr>
            </w:r>
            <w:r w:rsidR="007A35D3">
              <w:rPr>
                <w:noProof/>
                <w:webHidden/>
              </w:rPr>
              <w:fldChar w:fldCharType="separate"/>
            </w:r>
            <w:r w:rsidR="007A35D3">
              <w:rPr>
                <w:noProof/>
                <w:webHidden/>
              </w:rPr>
              <w:t>6</w:t>
            </w:r>
            <w:r w:rsidR="007A35D3">
              <w:rPr>
                <w:noProof/>
                <w:webHidden/>
              </w:rPr>
              <w:fldChar w:fldCharType="end"/>
            </w:r>
          </w:hyperlink>
        </w:p>
        <w:p w14:paraId="1FF59ABC" w14:textId="77777777" w:rsidR="007A35D3" w:rsidRDefault="00736431">
          <w:pPr>
            <w:pStyle w:val="Spistreci1"/>
            <w:tabs>
              <w:tab w:val="left" w:pos="400"/>
              <w:tab w:val="right" w:leader="dot" w:pos="9016"/>
            </w:tabs>
            <w:rPr>
              <w:rFonts w:asciiTheme="minorHAnsi" w:eastAsiaTheme="minorEastAsia" w:hAnsiTheme="minorHAnsi"/>
              <w:noProof/>
              <w:spacing w:val="0"/>
              <w:lang w:eastAsia="en-GB"/>
            </w:rPr>
          </w:pPr>
          <w:hyperlink w:anchor="_Toc426384862" w:history="1">
            <w:r w:rsidR="007A35D3" w:rsidRPr="006F608F">
              <w:rPr>
                <w:rStyle w:val="Hipercze"/>
                <w:noProof/>
              </w:rPr>
              <w:t>2</w:t>
            </w:r>
            <w:r w:rsidR="007A35D3">
              <w:rPr>
                <w:rFonts w:asciiTheme="minorHAnsi" w:eastAsiaTheme="minorEastAsia" w:hAnsiTheme="minorHAnsi"/>
                <w:noProof/>
                <w:spacing w:val="0"/>
                <w:lang w:eastAsia="en-GB"/>
              </w:rPr>
              <w:tab/>
            </w:r>
            <w:r w:rsidR="007A35D3" w:rsidRPr="006F608F">
              <w:rPr>
                <w:rStyle w:val="Hipercze"/>
                <w:noProof/>
              </w:rPr>
              <w:t>Strategy, Policy and Communications</w:t>
            </w:r>
            <w:r w:rsidR="007A35D3">
              <w:rPr>
                <w:noProof/>
                <w:webHidden/>
              </w:rPr>
              <w:tab/>
            </w:r>
            <w:r w:rsidR="007A35D3">
              <w:rPr>
                <w:noProof/>
                <w:webHidden/>
              </w:rPr>
              <w:fldChar w:fldCharType="begin"/>
            </w:r>
            <w:r w:rsidR="007A35D3">
              <w:rPr>
                <w:noProof/>
                <w:webHidden/>
              </w:rPr>
              <w:instrText xml:space="preserve"> PAGEREF _Toc426384862 \h </w:instrText>
            </w:r>
            <w:r w:rsidR="007A35D3">
              <w:rPr>
                <w:noProof/>
                <w:webHidden/>
              </w:rPr>
            </w:r>
            <w:r w:rsidR="007A35D3">
              <w:rPr>
                <w:noProof/>
                <w:webHidden/>
              </w:rPr>
              <w:fldChar w:fldCharType="separate"/>
            </w:r>
            <w:r w:rsidR="007A35D3">
              <w:rPr>
                <w:noProof/>
                <w:webHidden/>
              </w:rPr>
              <w:t>8</w:t>
            </w:r>
            <w:r w:rsidR="007A35D3">
              <w:rPr>
                <w:noProof/>
                <w:webHidden/>
              </w:rPr>
              <w:fldChar w:fldCharType="end"/>
            </w:r>
          </w:hyperlink>
        </w:p>
        <w:p w14:paraId="2C3DD49F" w14:textId="77777777" w:rsidR="007A35D3" w:rsidRDefault="00736431">
          <w:pPr>
            <w:pStyle w:val="Spistreci2"/>
            <w:tabs>
              <w:tab w:val="left" w:pos="880"/>
              <w:tab w:val="right" w:leader="dot" w:pos="9016"/>
            </w:tabs>
            <w:rPr>
              <w:rFonts w:asciiTheme="minorHAnsi" w:eastAsiaTheme="minorEastAsia" w:hAnsiTheme="minorHAnsi"/>
              <w:noProof/>
              <w:spacing w:val="0"/>
              <w:lang w:eastAsia="en-GB"/>
            </w:rPr>
          </w:pPr>
          <w:hyperlink w:anchor="_Toc426384863" w:history="1">
            <w:r w:rsidR="007A35D3" w:rsidRPr="006F608F">
              <w:rPr>
                <w:rStyle w:val="Hipercze"/>
                <w:noProof/>
              </w:rPr>
              <w:t>2.1</w:t>
            </w:r>
            <w:r w:rsidR="007A35D3">
              <w:rPr>
                <w:rFonts w:asciiTheme="minorHAnsi" w:eastAsiaTheme="minorEastAsia" w:hAnsiTheme="minorHAnsi"/>
                <w:noProof/>
                <w:spacing w:val="0"/>
                <w:lang w:eastAsia="en-GB"/>
              </w:rPr>
              <w:tab/>
            </w:r>
            <w:r w:rsidR="007A35D3" w:rsidRPr="006F608F">
              <w:rPr>
                <w:rStyle w:val="Hipercze"/>
                <w:noProof/>
              </w:rPr>
              <w:t>Summary</w:t>
            </w:r>
            <w:r w:rsidR="007A35D3">
              <w:rPr>
                <w:noProof/>
                <w:webHidden/>
              </w:rPr>
              <w:tab/>
            </w:r>
            <w:r w:rsidR="007A35D3">
              <w:rPr>
                <w:noProof/>
                <w:webHidden/>
              </w:rPr>
              <w:fldChar w:fldCharType="begin"/>
            </w:r>
            <w:r w:rsidR="007A35D3">
              <w:rPr>
                <w:noProof/>
                <w:webHidden/>
              </w:rPr>
              <w:instrText xml:space="preserve"> PAGEREF _Toc426384863 \h </w:instrText>
            </w:r>
            <w:r w:rsidR="007A35D3">
              <w:rPr>
                <w:noProof/>
                <w:webHidden/>
              </w:rPr>
            </w:r>
            <w:r w:rsidR="007A35D3">
              <w:rPr>
                <w:noProof/>
                <w:webHidden/>
              </w:rPr>
              <w:fldChar w:fldCharType="separate"/>
            </w:r>
            <w:r w:rsidR="007A35D3">
              <w:rPr>
                <w:noProof/>
                <w:webHidden/>
              </w:rPr>
              <w:t>8</w:t>
            </w:r>
            <w:r w:rsidR="007A35D3">
              <w:rPr>
                <w:noProof/>
                <w:webHidden/>
              </w:rPr>
              <w:fldChar w:fldCharType="end"/>
            </w:r>
          </w:hyperlink>
        </w:p>
        <w:p w14:paraId="5B12A5B0" w14:textId="77777777" w:rsidR="007A35D3" w:rsidRDefault="00736431">
          <w:pPr>
            <w:pStyle w:val="Spistreci2"/>
            <w:tabs>
              <w:tab w:val="left" w:pos="880"/>
              <w:tab w:val="right" w:leader="dot" w:pos="9016"/>
            </w:tabs>
            <w:rPr>
              <w:rFonts w:asciiTheme="minorHAnsi" w:eastAsiaTheme="minorEastAsia" w:hAnsiTheme="minorHAnsi"/>
              <w:noProof/>
              <w:spacing w:val="0"/>
              <w:lang w:eastAsia="en-GB"/>
            </w:rPr>
          </w:pPr>
          <w:hyperlink w:anchor="_Toc426384864" w:history="1">
            <w:r w:rsidR="007A35D3" w:rsidRPr="006F608F">
              <w:rPr>
                <w:rStyle w:val="Hipercze"/>
                <w:noProof/>
              </w:rPr>
              <w:t>2.2</w:t>
            </w:r>
            <w:r w:rsidR="007A35D3">
              <w:rPr>
                <w:rFonts w:asciiTheme="minorHAnsi" w:eastAsiaTheme="minorEastAsia" w:hAnsiTheme="minorHAnsi"/>
                <w:noProof/>
                <w:spacing w:val="0"/>
                <w:lang w:eastAsia="en-GB"/>
              </w:rPr>
              <w:tab/>
            </w:r>
            <w:r w:rsidR="007A35D3" w:rsidRPr="006F608F">
              <w:rPr>
                <w:rStyle w:val="Hipercze"/>
                <w:noProof/>
              </w:rPr>
              <w:t>Main Achievements</w:t>
            </w:r>
            <w:r w:rsidR="007A35D3">
              <w:rPr>
                <w:noProof/>
                <w:webHidden/>
              </w:rPr>
              <w:tab/>
            </w:r>
            <w:r w:rsidR="007A35D3">
              <w:rPr>
                <w:noProof/>
                <w:webHidden/>
              </w:rPr>
              <w:fldChar w:fldCharType="begin"/>
            </w:r>
            <w:r w:rsidR="007A35D3">
              <w:rPr>
                <w:noProof/>
                <w:webHidden/>
              </w:rPr>
              <w:instrText xml:space="preserve"> PAGEREF _Toc426384864 \h </w:instrText>
            </w:r>
            <w:r w:rsidR="007A35D3">
              <w:rPr>
                <w:noProof/>
                <w:webHidden/>
              </w:rPr>
            </w:r>
            <w:r w:rsidR="007A35D3">
              <w:rPr>
                <w:noProof/>
                <w:webHidden/>
              </w:rPr>
              <w:fldChar w:fldCharType="separate"/>
            </w:r>
            <w:r w:rsidR="007A35D3">
              <w:rPr>
                <w:noProof/>
                <w:webHidden/>
              </w:rPr>
              <w:t>8</w:t>
            </w:r>
            <w:r w:rsidR="007A35D3">
              <w:rPr>
                <w:noProof/>
                <w:webHidden/>
              </w:rPr>
              <w:fldChar w:fldCharType="end"/>
            </w:r>
          </w:hyperlink>
        </w:p>
        <w:p w14:paraId="756B272D" w14:textId="77777777" w:rsidR="007A35D3" w:rsidRDefault="00736431">
          <w:pPr>
            <w:pStyle w:val="Spistreci3"/>
            <w:tabs>
              <w:tab w:val="left" w:pos="1100"/>
              <w:tab w:val="right" w:leader="dot" w:pos="9016"/>
            </w:tabs>
            <w:rPr>
              <w:rFonts w:asciiTheme="minorHAnsi" w:eastAsiaTheme="minorEastAsia" w:hAnsiTheme="minorHAnsi"/>
              <w:noProof/>
              <w:spacing w:val="0"/>
              <w:lang w:eastAsia="en-GB"/>
            </w:rPr>
          </w:pPr>
          <w:hyperlink w:anchor="_Toc426384865" w:history="1">
            <w:r w:rsidR="007A35D3" w:rsidRPr="006F608F">
              <w:rPr>
                <w:rStyle w:val="Hipercze"/>
                <w:noProof/>
              </w:rPr>
              <w:t>2.2.1</w:t>
            </w:r>
            <w:r w:rsidR="007A35D3">
              <w:rPr>
                <w:rFonts w:asciiTheme="minorHAnsi" w:eastAsiaTheme="minorEastAsia" w:hAnsiTheme="minorHAnsi"/>
                <w:noProof/>
                <w:spacing w:val="0"/>
                <w:lang w:eastAsia="en-GB"/>
              </w:rPr>
              <w:tab/>
            </w:r>
            <w:r w:rsidR="007A35D3" w:rsidRPr="006F608F">
              <w:rPr>
                <w:rStyle w:val="Hipercze"/>
                <w:noProof/>
              </w:rPr>
              <w:t>Communication and Dissemination</w:t>
            </w:r>
            <w:r w:rsidR="007A35D3">
              <w:rPr>
                <w:noProof/>
                <w:webHidden/>
              </w:rPr>
              <w:tab/>
            </w:r>
            <w:r w:rsidR="007A35D3">
              <w:rPr>
                <w:noProof/>
                <w:webHidden/>
              </w:rPr>
              <w:fldChar w:fldCharType="begin"/>
            </w:r>
            <w:r w:rsidR="007A35D3">
              <w:rPr>
                <w:noProof/>
                <w:webHidden/>
              </w:rPr>
              <w:instrText xml:space="preserve"> PAGEREF _Toc426384865 \h </w:instrText>
            </w:r>
            <w:r w:rsidR="007A35D3">
              <w:rPr>
                <w:noProof/>
                <w:webHidden/>
              </w:rPr>
            </w:r>
            <w:r w:rsidR="007A35D3">
              <w:rPr>
                <w:noProof/>
                <w:webHidden/>
              </w:rPr>
              <w:fldChar w:fldCharType="separate"/>
            </w:r>
            <w:r w:rsidR="007A35D3">
              <w:rPr>
                <w:noProof/>
                <w:webHidden/>
              </w:rPr>
              <w:t>8</w:t>
            </w:r>
            <w:r w:rsidR="007A35D3">
              <w:rPr>
                <w:noProof/>
                <w:webHidden/>
              </w:rPr>
              <w:fldChar w:fldCharType="end"/>
            </w:r>
          </w:hyperlink>
        </w:p>
        <w:p w14:paraId="2ACAEC2D" w14:textId="77777777" w:rsidR="007A35D3" w:rsidRDefault="00736431">
          <w:pPr>
            <w:pStyle w:val="Spistreci3"/>
            <w:tabs>
              <w:tab w:val="left" w:pos="1100"/>
              <w:tab w:val="right" w:leader="dot" w:pos="9016"/>
            </w:tabs>
            <w:rPr>
              <w:rFonts w:asciiTheme="minorHAnsi" w:eastAsiaTheme="minorEastAsia" w:hAnsiTheme="minorHAnsi"/>
              <w:noProof/>
              <w:spacing w:val="0"/>
              <w:lang w:eastAsia="en-GB"/>
            </w:rPr>
          </w:pPr>
          <w:hyperlink w:anchor="_Toc426384866" w:history="1">
            <w:r w:rsidR="007A35D3" w:rsidRPr="006F608F">
              <w:rPr>
                <w:rStyle w:val="Hipercze"/>
                <w:noProof/>
              </w:rPr>
              <w:t>2.2.2</w:t>
            </w:r>
            <w:r w:rsidR="007A35D3">
              <w:rPr>
                <w:rFonts w:asciiTheme="minorHAnsi" w:eastAsiaTheme="minorEastAsia" w:hAnsiTheme="minorHAnsi"/>
                <w:noProof/>
                <w:spacing w:val="0"/>
                <w:lang w:eastAsia="en-GB"/>
              </w:rPr>
              <w:tab/>
            </w:r>
            <w:r w:rsidR="007A35D3" w:rsidRPr="006F608F">
              <w:rPr>
                <w:rStyle w:val="Hipercze"/>
                <w:noProof/>
              </w:rPr>
              <w:t>Strategy, Business Development and Exploitation</w:t>
            </w:r>
            <w:r w:rsidR="007A35D3">
              <w:rPr>
                <w:noProof/>
                <w:webHidden/>
              </w:rPr>
              <w:tab/>
            </w:r>
            <w:r w:rsidR="007A35D3">
              <w:rPr>
                <w:noProof/>
                <w:webHidden/>
              </w:rPr>
              <w:fldChar w:fldCharType="begin"/>
            </w:r>
            <w:r w:rsidR="007A35D3">
              <w:rPr>
                <w:noProof/>
                <w:webHidden/>
              </w:rPr>
              <w:instrText xml:space="preserve"> PAGEREF _Toc426384866 \h </w:instrText>
            </w:r>
            <w:r w:rsidR="007A35D3">
              <w:rPr>
                <w:noProof/>
                <w:webHidden/>
              </w:rPr>
            </w:r>
            <w:r w:rsidR="007A35D3">
              <w:rPr>
                <w:noProof/>
                <w:webHidden/>
              </w:rPr>
              <w:fldChar w:fldCharType="separate"/>
            </w:r>
            <w:r w:rsidR="007A35D3">
              <w:rPr>
                <w:noProof/>
                <w:webHidden/>
              </w:rPr>
              <w:t>11</w:t>
            </w:r>
            <w:r w:rsidR="007A35D3">
              <w:rPr>
                <w:noProof/>
                <w:webHidden/>
              </w:rPr>
              <w:fldChar w:fldCharType="end"/>
            </w:r>
          </w:hyperlink>
        </w:p>
        <w:p w14:paraId="45D33385" w14:textId="77777777" w:rsidR="007A35D3" w:rsidRDefault="00736431">
          <w:pPr>
            <w:pStyle w:val="Spistreci3"/>
            <w:tabs>
              <w:tab w:val="left" w:pos="1100"/>
              <w:tab w:val="right" w:leader="dot" w:pos="9016"/>
            </w:tabs>
            <w:rPr>
              <w:rFonts w:asciiTheme="minorHAnsi" w:eastAsiaTheme="minorEastAsia" w:hAnsiTheme="minorHAnsi"/>
              <w:noProof/>
              <w:spacing w:val="0"/>
              <w:lang w:eastAsia="en-GB"/>
            </w:rPr>
          </w:pPr>
          <w:hyperlink w:anchor="_Toc426384867" w:history="1">
            <w:r w:rsidR="007A35D3" w:rsidRPr="006F608F">
              <w:rPr>
                <w:rStyle w:val="Hipercze"/>
                <w:noProof/>
              </w:rPr>
              <w:t>2.2.3</w:t>
            </w:r>
            <w:r w:rsidR="007A35D3">
              <w:rPr>
                <w:rFonts w:asciiTheme="minorHAnsi" w:eastAsiaTheme="minorEastAsia" w:hAnsiTheme="minorHAnsi"/>
                <w:noProof/>
                <w:spacing w:val="0"/>
                <w:lang w:eastAsia="en-GB"/>
              </w:rPr>
              <w:tab/>
            </w:r>
            <w:r w:rsidR="007A35D3" w:rsidRPr="006F608F">
              <w:rPr>
                <w:rStyle w:val="Hipercze"/>
                <w:noProof/>
              </w:rPr>
              <w:t>SME/Industry Engagement and Big Data Value Chain</w:t>
            </w:r>
            <w:r w:rsidR="007A35D3">
              <w:rPr>
                <w:noProof/>
                <w:webHidden/>
              </w:rPr>
              <w:tab/>
            </w:r>
            <w:r w:rsidR="007A35D3">
              <w:rPr>
                <w:noProof/>
                <w:webHidden/>
              </w:rPr>
              <w:fldChar w:fldCharType="begin"/>
            </w:r>
            <w:r w:rsidR="007A35D3">
              <w:rPr>
                <w:noProof/>
                <w:webHidden/>
              </w:rPr>
              <w:instrText xml:space="preserve"> PAGEREF _Toc426384867 \h </w:instrText>
            </w:r>
            <w:r w:rsidR="007A35D3">
              <w:rPr>
                <w:noProof/>
                <w:webHidden/>
              </w:rPr>
            </w:r>
            <w:r w:rsidR="007A35D3">
              <w:rPr>
                <w:noProof/>
                <w:webHidden/>
              </w:rPr>
              <w:fldChar w:fldCharType="separate"/>
            </w:r>
            <w:r w:rsidR="007A35D3">
              <w:rPr>
                <w:noProof/>
                <w:webHidden/>
              </w:rPr>
              <w:t>13</w:t>
            </w:r>
            <w:r w:rsidR="007A35D3">
              <w:rPr>
                <w:noProof/>
                <w:webHidden/>
              </w:rPr>
              <w:fldChar w:fldCharType="end"/>
            </w:r>
          </w:hyperlink>
        </w:p>
        <w:p w14:paraId="526C3F7F" w14:textId="77777777" w:rsidR="007A35D3" w:rsidRDefault="00736431">
          <w:pPr>
            <w:pStyle w:val="Spistreci2"/>
            <w:tabs>
              <w:tab w:val="left" w:pos="880"/>
              <w:tab w:val="right" w:leader="dot" w:pos="9016"/>
            </w:tabs>
            <w:rPr>
              <w:rFonts w:asciiTheme="minorHAnsi" w:eastAsiaTheme="minorEastAsia" w:hAnsiTheme="minorHAnsi"/>
              <w:noProof/>
              <w:spacing w:val="0"/>
              <w:lang w:eastAsia="en-GB"/>
            </w:rPr>
          </w:pPr>
          <w:hyperlink w:anchor="_Toc426384868" w:history="1">
            <w:r w:rsidR="007A35D3" w:rsidRPr="006F608F">
              <w:rPr>
                <w:rStyle w:val="Hipercze"/>
                <w:noProof/>
              </w:rPr>
              <w:t>2.3</w:t>
            </w:r>
            <w:r w:rsidR="007A35D3">
              <w:rPr>
                <w:rFonts w:asciiTheme="minorHAnsi" w:eastAsiaTheme="minorEastAsia" w:hAnsiTheme="minorHAnsi"/>
                <w:noProof/>
                <w:spacing w:val="0"/>
                <w:lang w:eastAsia="en-GB"/>
              </w:rPr>
              <w:tab/>
            </w:r>
            <w:r w:rsidR="007A35D3" w:rsidRPr="006F608F">
              <w:rPr>
                <w:rStyle w:val="Hipercze"/>
                <w:noProof/>
              </w:rPr>
              <w:t>Issues and Treatment</w:t>
            </w:r>
            <w:r w:rsidR="007A35D3">
              <w:rPr>
                <w:noProof/>
                <w:webHidden/>
              </w:rPr>
              <w:tab/>
            </w:r>
            <w:r w:rsidR="007A35D3">
              <w:rPr>
                <w:noProof/>
                <w:webHidden/>
              </w:rPr>
              <w:fldChar w:fldCharType="begin"/>
            </w:r>
            <w:r w:rsidR="007A35D3">
              <w:rPr>
                <w:noProof/>
                <w:webHidden/>
              </w:rPr>
              <w:instrText xml:space="preserve"> PAGEREF _Toc426384868 \h </w:instrText>
            </w:r>
            <w:r w:rsidR="007A35D3">
              <w:rPr>
                <w:noProof/>
                <w:webHidden/>
              </w:rPr>
            </w:r>
            <w:r w:rsidR="007A35D3">
              <w:rPr>
                <w:noProof/>
                <w:webHidden/>
              </w:rPr>
              <w:fldChar w:fldCharType="separate"/>
            </w:r>
            <w:r w:rsidR="007A35D3">
              <w:rPr>
                <w:noProof/>
                <w:webHidden/>
              </w:rPr>
              <w:t>16</w:t>
            </w:r>
            <w:r w:rsidR="007A35D3">
              <w:rPr>
                <w:noProof/>
                <w:webHidden/>
              </w:rPr>
              <w:fldChar w:fldCharType="end"/>
            </w:r>
          </w:hyperlink>
        </w:p>
        <w:p w14:paraId="1DCCBE3C" w14:textId="77777777" w:rsidR="007A35D3" w:rsidRDefault="00736431">
          <w:pPr>
            <w:pStyle w:val="Spistreci2"/>
            <w:tabs>
              <w:tab w:val="left" w:pos="880"/>
              <w:tab w:val="right" w:leader="dot" w:pos="9016"/>
            </w:tabs>
            <w:rPr>
              <w:rFonts w:asciiTheme="minorHAnsi" w:eastAsiaTheme="minorEastAsia" w:hAnsiTheme="minorHAnsi"/>
              <w:noProof/>
              <w:spacing w:val="0"/>
              <w:lang w:eastAsia="en-GB"/>
            </w:rPr>
          </w:pPr>
          <w:hyperlink w:anchor="_Toc426384869" w:history="1">
            <w:r w:rsidR="007A35D3" w:rsidRPr="006F608F">
              <w:rPr>
                <w:rStyle w:val="Hipercze"/>
                <w:noProof/>
              </w:rPr>
              <w:t>2.4</w:t>
            </w:r>
            <w:r w:rsidR="007A35D3">
              <w:rPr>
                <w:rFonts w:asciiTheme="minorHAnsi" w:eastAsiaTheme="minorEastAsia" w:hAnsiTheme="minorHAnsi"/>
                <w:noProof/>
                <w:spacing w:val="0"/>
                <w:lang w:eastAsia="en-GB"/>
              </w:rPr>
              <w:tab/>
            </w:r>
            <w:r w:rsidR="007A35D3" w:rsidRPr="006F608F">
              <w:rPr>
                <w:rStyle w:val="Hipercze"/>
                <w:noProof/>
              </w:rPr>
              <w:t>Plans for next period</w:t>
            </w:r>
            <w:r w:rsidR="007A35D3">
              <w:rPr>
                <w:noProof/>
                <w:webHidden/>
              </w:rPr>
              <w:tab/>
            </w:r>
            <w:r w:rsidR="007A35D3">
              <w:rPr>
                <w:noProof/>
                <w:webHidden/>
              </w:rPr>
              <w:fldChar w:fldCharType="begin"/>
            </w:r>
            <w:r w:rsidR="007A35D3">
              <w:rPr>
                <w:noProof/>
                <w:webHidden/>
              </w:rPr>
              <w:instrText xml:space="preserve"> PAGEREF _Toc426384869 \h </w:instrText>
            </w:r>
            <w:r w:rsidR="007A35D3">
              <w:rPr>
                <w:noProof/>
                <w:webHidden/>
              </w:rPr>
            </w:r>
            <w:r w:rsidR="007A35D3">
              <w:rPr>
                <w:noProof/>
                <w:webHidden/>
              </w:rPr>
              <w:fldChar w:fldCharType="separate"/>
            </w:r>
            <w:r w:rsidR="007A35D3">
              <w:rPr>
                <w:noProof/>
                <w:webHidden/>
              </w:rPr>
              <w:t>17</w:t>
            </w:r>
            <w:r w:rsidR="007A35D3">
              <w:rPr>
                <w:noProof/>
                <w:webHidden/>
              </w:rPr>
              <w:fldChar w:fldCharType="end"/>
            </w:r>
          </w:hyperlink>
        </w:p>
        <w:p w14:paraId="52AAC821" w14:textId="77777777" w:rsidR="007A35D3" w:rsidRDefault="00736431">
          <w:pPr>
            <w:pStyle w:val="Spistreci1"/>
            <w:tabs>
              <w:tab w:val="left" w:pos="400"/>
              <w:tab w:val="right" w:leader="dot" w:pos="9016"/>
            </w:tabs>
            <w:rPr>
              <w:rFonts w:asciiTheme="minorHAnsi" w:eastAsiaTheme="minorEastAsia" w:hAnsiTheme="minorHAnsi"/>
              <w:noProof/>
              <w:spacing w:val="0"/>
              <w:lang w:eastAsia="en-GB"/>
            </w:rPr>
          </w:pPr>
          <w:hyperlink w:anchor="_Toc426384870" w:history="1">
            <w:r w:rsidR="007A35D3" w:rsidRPr="006F608F">
              <w:rPr>
                <w:rStyle w:val="Hipercze"/>
                <w:noProof/>
              </w:rPr>
              <w:t>3</w:t>
            </w:r>
            <w:r w:rsidR="007A35D3">
              <w:rPr>
                <w:rFonts w:asciiTheme="minorHAnsi" w:eastAsiaTheme="minorEastAsia" w:hAnsiTheme="minorHAnsi"/>
                <w:noProof/>
                <w:spacing w:val="0"/>
                <w:lang w:eastAsia="en-GB"/>
              </w:rPr>
              <w:tab/>
            </w:r>
            <w:r w:rsidR="007A35D3" w:rsidRPr="006F608F">
              <w:rPr>
                <w:rStyle w:val="Hipercze"/>
                <w:noProof/>
              </w:rPr>
              <w:t>E-Infrastr</w:t>
            </w:r>
            <w:r w:rsidR="007A35D3" w:rsidRPr="006F608F">
              <w:rPr>
                <w:rStyle w:val="Hipercze"/>
                <w:noProof/>
              </w:rPr>
              <w:t>u</w:t>
            </w:r>
            <w:r w:rsidR="007A35D3" w:rsidRPr="006F608F">
              <w:rPr>
                <w:rStyle w:val="Hipercze"/>
                <w:noProof/>
              </w:rPr>
              <w:t>cture Commons</w:t>
            </w:r>
            <w:r w:rsidR="007A35D3">
              <w:rPr>
                <w:noProof/>
                <w:webHidden/>
              </w:rPr>
              <w:tab/>
            </w:r>
            <w:r w:rsidR="007A35D3">
              <w:rPr>
                <w:noProof/>
                <w:webHidden/>
              </w:rPr>
              <w:fldChar w:fldCharType="begin"/>
            </w:r>
            <w:r w:rsidR="007A35D3">
              <w:rPr>
                <w:noProof/>
                <w:webHidden/>
              </w:rPr>
              <w:instrText xml:space="preserve"> PAGEREF _Toc426384870 \h </w:instrText>
            </w:r>
            <w:r w:rsidR="007A35D3">
              <w:rPr>
                <w:noProof/>
                <w:webHidden/>
              </w:rPr>
            </w:r>
            <w:r w:rsidR="007A35D3">
              <w:rPr>
                <w:noProof/>
                <w:webHidden/>
              </w:rPr>
              <w:fldChar w:fldCharType="separate"/>
            </w:r>
            <w:r w:rsidR="007A35D3">
              <w:rPr>
                <w:noProof/>
                <w:webHidden/>
              </w:rPr>
              <w:t>20</w:t>
            </w:r>
            <w:r w:rsidR="007A35D3">
              <w:rPr>
                <w:noProof/>
                <w:webHidden/>
              </w:rPr>
              <w:fldChar w:fldCharType="end"/>
            </w:r>
          </w:hyperlink>
        </w:p>
        <w:p w14:paraId="7CCC8D00" w14:textId="77777777" w:rsidR="007A35D3" w:rsidRDefault="00736431">
          <w:pPr>
            <w:pStyle w:val="Spistreci2"/>
            <w:tabs>
              <w:tab w:val="left" w:pos="880"/>
              <w:tab w:val="right" w:leader="dot" w:pos="9016"/>
            </w:tabs>
            <w:rPr>
              <w:rFonts w:asciiTheme="minorHAnsi" w:eastAsiaTheme="minorEastAsia" w:hAnsiTheme="minorHAnsi"/>
              <w:noProof/>
              <w:spacing w:val="0"/>
              <w:lang w:eastAsia="en-GB"/>
            </w:rPr>
          </w:pPr>
          <w:hyperlink w:anchor="_Toc426384871" w:history="1">
            <w:r w:rsidR="007A35D3" w:rsidRPr="006F608F">
              <w:rPr>
                <w:rStyle w:val="Hipercze"/>
                <w:noProof/>
              </w:rPr>
              <w:t>3.1</w:t>
            </w:r>
            <w:r w:rsidR="007A35D3">
              <w:rPr>
                <w:rFonts w:asciiTheme="minorHAnsi" w:eastAsiaTheme="minorEastAsia" w:hAnsiTheme="minorHAnsi"/>
                <w:noProof/>
                <w:spacing w:val="0"/>
                <w:lang w:eastAsia="en-GB"/>
              </w:rPr>
              <w:tab/>
            </w:r>
            <w:r w:rsidR="007A35D3" w:rsidRPr="006F608F">
              <w:rPr>
                <w:rStyle w:val="Hipercze"/>
                <w:noProof/>
              </w:rPr>
              <w:t>Summary</w:t>
            </w:r>
            <w:r w:rsidR="007A35D3">
              <w:rPr>
                <w:noProof/>
                <w:webHidden/>
              </w:rPr>
              <w:tab/>
            </w:r>
            <w:r w:rsidR="007A35D3">
              <w:rPr>
                <w:noProof/>
                <w:webHidden/>
              </w:rPr>
              <w:fldChar w:fldCharType="begin"/>
            </w:r>
            <w:r w:rsidR="007A35D3">
              <w:rPr>
                <w:noProof/>
                <w:webHidden/>
              </w:rPr>
              <w:instrText xml:space="preserve"> PAGEREF _Toc426384871 \h </w:instrText>
            </w:r>
            <w:r w:rsidR="007A35D3">
              <w:rPr>
                <w:noProof/>
                <w:webHidden/>
              </w:rPr>
            </w:r>
            <w:r w:rsidR="007A35D3">
              <w:rPr>
                <w:noProof/>
                <w:webHidden/>
              </w:rPr>
              <w:fldChar w:fldCharType="separate"/>
            </w:r>
            <w:r w:rsidR="007A35D3">
              <w:rPr>
                <w:noProof/>
                <w:webHidden/>
              </w:rPr>
              <w:t>20</w:t>
            </w:r>
            <w:r w:rsidR="007A35D3">
              <w:rPr>
                <w:noProof/>
                <w:webHidden/>
              </w:rPr>
              <w:fldChar w:fldCharType="end"/>
            </w:r>
          </w:hyperlink>
        </w:p>
        <w:p w14:paraId="4E4A323C" w14:textId="77777777" w:rsidR="007A35D3" w:rsidRDefault="00736431">
          <w:pPr>
            <w:pStyle w:val="Spistreci2"/>
            <w:tabs>
              <w:tab w:val="left" w:pos="880"/>
              <w:tab w:val="right" w:leader="dot" w:pos="9016"/>
            </w:tabs>
            <w:rPr>
              <w:rFonts w:asciiTheme="minorHAnsi" w:eastAsiaTheme="minorEastAsia" w:hAnsiTheme="minorHAnsi"/>
              <w:noProof/>
              <w:spacing w:val="0"/>
              <w:lang w:eastAsia="en-GB"/>
            </w:rPr>
          </w:pPr>
          <w:hyperlink w:anchor="_Toc426384872" w:history="1">
            <w:r w:rsidR="007A35D3" w:rsidRPr="006F608F">
              <w:rPr>
                <w:rStyle w:val="Hipercze"/>
                <w:noProof/>
              </w:rPr>
              <w:t>3.2</w:t>
            </w:r>
            <w:r w:rsidR="007A35D3">
              <w:rPr>
                <w:rFonts w:asciiTheme="minorHAnsi" w:eastAsiaTheme="minorEastAsia" w:hAnsiTheme="minorHAnsi"/>
                <w:noProof/>
                <w:spacing w:val="0"/>
                <w:lang w:eastAsia="en-GB"/>
              </w:rPr>
              <w:tab/>
            </w:r>
            <w:r w:rsidR="007A35D3" w:rsidRPr="006F608F">
              <w:rPr>
                <w:rStyle w:val="Hipercze"/>
                <w:noProof/>
              </w:rPr>
              <w:t>Main Achievements</w:t>
            </w:r>
            <w:r w:rsidR="007A35D3">
              <w:rPr>
                <w:noProof/>
                <w:webHidden/>
              </w:rPr>
              <w:tab/>
            </w:r>
            <w:r w:rsidR="007A35D3">
              <w:rPr>
                <w:noProof/>
                <w:webHidden/>
              </w:rPr>
              <w:fldChar w:fldCharType="begin"/>
            </w:r>
            <w:r w:rsidR="007A35D3">
              <w:rPr>
                <w:noProof/>
                <w:webHidden/>
              </w:rPr>
              <w:instrText xml:space="preserve"> PAGEREF _Toc426384872 \h </w:instrText>
            </w:r>
            <w:r w:rsidR="007A35D3">
              <w:rPr>
                <w:noProof/>
                <w:webHidden/>
              </w:rPr>
            </w:r>
            <w:r w:rsidR="007A35D3">
              <w:rPr>
                <w:noProof/>
                <w:webHidden/>
              </w:rPr>
              <w:fldChar w:fldCharType="separate"/>
            </w:r>
            <w:r w:rsidR="007A35D3">
              <w:rPr>
                <w:noProof/>
                <w:webHidden/>
              </w:rPr>
              <w:t>22</w:t>
            </w:r>
            <w:r w:rsidR="007A35D3">
              <w:rPr>
                <w:noProof/>
                <w:webHidden/>
              </w:rPr>
              <w:fldChar w:fldCharType="end"/>
            </w:r>
          </w:hyperlink>
        </w:p>
        <w:p w14:paraId="0F75FDBE" w14:textId="77777777" w:rsidR="007A35D3" w:rsidRDefault="00736431">
          <w:pPr>
            <w:pStyle w:val="Spistreci3"/>
            <w:tabs>
              <w:tab w:val="left" w:pos="1100"/>
              <w:tab w:val="right" w:leader="dot" w:pos="9016"/>
            </w:tabs>
            <w:rPr>
              <w:rFonts w:asciiTheme="minorHAnsi" w:eastAsiaTheme="minorEastAsia" w:hAnsiTheme="minorHAnsi"/>
              <w:noProof/>
              <w:spacing w:val="0"/>
              <w:lang w:eastAsia="en-GB"/>
            </w:rPr>
          </w:pPr>
          <w:hyperlink w:anchor="_Toc426384873" w:history="1">
            <w:r w:rsidR="007A35D3" w:rsidRPr="006F608F">
              <w:rPr>
                <w:rStyle w:val="Hipercze"/>
                <w:noProof/>
              </w:rPr>
              <w:t>3.2.1</w:t>
            </w:r>
            <w:r w:rsidR="007A35D3">
              <w:rPr>
                <w:rFonts w:asciiTheme="minorHAnsi" w:eastAsiaTheme="minorEastAsia" w:hAnsiTheme="minorHAnsi"/>
                <w:noProof/>
                <w:spacing w:val="0"/>
                <w:lang w:eastAsia="en-GB"/>
              </w:rPr>
              <w:tab/>
            </w:r>
            <w:r w:rsidR="007A35D3" w:rsidRPr="006F608F">
              <w:rPr>
                <w:rStyle w:val="Hipercze"/>
                <w:noProof/>
              </w:rPr>
              <w:t>Authentication and Authorisation Infrastructure</w:t>
            </w:r>
            <w:r w:rsidR="007A35D3">
              <w:rPr>
                <w:noProof/>
                <w:webHidden/>
              </w:rPr>
              <w:tab/>
            </w:r>
            <w:r w:rsidR="007A35D3">
              <w:rPr>
                <w:noProof/>
                <w:webHidden/>
              </w:rPr>
              <w:fldChar w:fldCharType="begin"/>
            </w:r>
            <w:r w:rsidR="007A35D3">
              <w:rPr>
                <w:noProof/>
                <w:webHidden/>
              </w:rPr>
              <w:instrText xml:space="preserve"> PAGEREF _Toc426384873 \h </w:instrText>
            </w:r>
            <w:r w:rsidR="007A35D3">
              <w:rPr>
                <w:noProof/>
                <w:webHidden/>
              </w:rPr>
            </w:r>
            <w:r w:rsidR="007A35D3">
              <w:rPr>
                <w:noProof/>
                <w:webHidden/>
              </w:rPr>
              <w:fldChar w:fldCharType="separate"/>
            </w:r>
            <w:r w:rsidR="007A35D3">
              <w:rPr>
                <w:noProof/>
                <w:webHidden/>
              </w:rPr>
              <w:t>22</w:t>
            </w:r>
            <w:r w:rsidR="007A35D3">
              <w:rPr>
                <w:noProof/>
                <w:webHidden/>
              </w:rPr>
              <w:fldChar w:fldCharType="end"/>
            </w:r>
          </w:hyperlink>
        </w:p>
        <w:p w14:paraId="3C94229D" w14:textId="77777777" w:rsidR="007A35D3" w:rsidRDefault="00736431">
          <w:pPr>
            <w:pStyle w:val="Spistreci3"/>
            <w:tabs>
              <w:tab w:val="left" w:pos="1100"/>
              <w:tab w:val="right" w:leader="dot" w:pos="9016"/>
            </w:tabs>
            <w:rPr>
              <w:rFonts w:asciiTheme="minorHAnsi" w:eastAsiaTheme="minorEastAsia" w:hAnsiTheme="minorHAnsi"/>
              <w:noProof/>
              <w:spacing w:val="0"/>
              <w:lang w:eastAsia="en-GB"/>
            </w:rPr>
          </w:pPr>
          <w:hyperlink w:anchor="_Toc426384874" w:history="1">
            <w:r w:rsidR="007A35D3" w:rsidRPr="006F608F">
              <w:rPr>
                <w:rStyle w:val="Hipercze"/>
                <w:noProof/>
              </w:rPr>
              <w:t>3.2.2</w:t>
            </w:r>
            <w:r w:rsidR="007A35D3">
              <w:rPr>
                <w:rFonts w:asciiTheme="minorHAnsi" w:eastAsiaTheme="minorEastAsia" w:hAnsiTheme="minorHAnsi"/>
                <w:noProof/>
                <w:spacing w:val="0"/>
                <w:lang w:eastAsia="en-GB"/>
              </w:rPr>
              <w:tab/>
            </w:r>
            <w:r w:rsidR="007A35D3" w:rsidRPr="006F608F">
              <w:rPr>
                <w:rStyle w:val="Hipercze"/>
                <w:noProof/>
              </w:rPr>
              <w:t>Service Registry and Marketplace</w:t>
            </w:r>
            <w:r w:rsidR="007A35D3">
              <w:rPr>
                <w:noProof/>
                <w:webHidden/>
              </w:rPr>
              <w:tab/>
            </w:r>
            <w:r w:rsidR="007A35D3">
              <w:rPr>
                <w:noProof/>
                <w:webHidden/>
              </w:rPr>
              <w:fldChar w:fldCharType="begin"/>
            </w:r>
            <w:r w:rsidR="007A35D3">
              <w:rPr>
                <w:noProof/>
                <w:webHidden/>
              </w:rPr>
              <w:instrText xml:space="preserve"> PAGEREF _Toc426384874 \h </w:instrText>
            </w:r>
            <w:r w:rsidR="007A35D3">
              <w:rPr>
                <w:noProof/>
                <w:webHidden/>
              </w:rPr>
            </w:r>
            <w:r w:rsidR="007A35D3">
              <w:rPr>
                <w:noProof/>
                <w:webHidden/>
              </w:rPr>
              <w:fldChar w:fldCharType="separate"/>
            </w:r>
            <w:r w:rsidR="007A35D3">
              <w:rPr>
                <w:noProof/>
                <w:webHidden/>
              </w:rPr>
              <w:t>22</w:t>
            </w:r>
            <w:r w:rsidR="007A35D3">
              <w:rPr>
                <w:noProof/>
                <w:webHidden/>
              </w:rPr>
              <w:fldChar w:fldCharType="end"/>
            </w:r>
          </w:hyperlink>
        </w:p>
        <w:p w14:paraId="1A00AA8B" w14:textId="77777777" w:rsidR="007A35D3" w:rsidRDefault="00736431">
          <w:pPr>
            <w:pStyle w:val="Spistreci3"/>
            <w:tabs>
              <w:tab w:val="left" w:pos="1100"/>
              <w:tab w:val="right" w:leader="dot" w:pos="9016"/>
            </w:tabs>
            <w:rPr>
              <w:rFonts w:asciiTheme="minorHAnsi" w:eastAsiaTheme="minorEastAsia" w:hAnsiTheme="minorHAnsi"/>
              <w:noProof/>
              <w:spacing w:val="0"/>
              <w:lang w:eastAsia="en-GB"/>
            </w:rPr>
          </w:pPr>
          <w:hyperlink w:anchor="_Toc426384875" w:history="1">
            <w:r w:rsidR="007A35D3" w:rsidRPr="006F608F">
              <w:rPr>
                <w:rStyle w:val="Hipercze"/>
                <w:noProof/>
              </w:rPr>
              <w:t>3.2.3</w:t>
            </w:r>
            <w:r w:rsidR="007A35D3">
              <w:rPr>
                <w:rFonts w:asciiTheme="minorHAnsi" w:eastAsiaTheme="minorEastAsia" w:hAnsiTheme="minorHAnsi"/>
                <w:noProof/>
                <w:spacing w:val="0"/>
                <w:lang w:eastAsia="en-GB"/>
              </w:rPr>
              <w:tab/>
            </w:r>
            <w:r w:rsidR="007A35D3" w:rsidRPr="006F608F">
              <w:rPr>
                <w:rStyle w:val="Hipercze"/>
                <w:noProof/>
              </w:rPr>
              <w:t>Accounting</w:t>
            </w:r>
            <w:r w:rsidR="007A35D3">
              <w:rPr>
                <w:noProof/>
                <w:webHidden/>
              </w:rPr>
              <w:tab/>
            </w:r>
            <w:r w:rsidR="007A35D3">
              <w:rPr>
                <w:noProof/>
                <w:webHidden/>
              </w:rPr>
              <w:fldChar w:fldCharType="begin"/>
            </w:r>
            <w:r w:rsidR="007A35D3">
              <w:rPr>
                <w:noProof/>
                <w:webHidden/>
              </w:rPr>
              <w:instrText xml:space="preserve"> PAGEREF _Toc426384875 \h </w:instrText>
            </w:r>
            <w:r w:rsidR="007A35D3">
              <w:rPr>
                <w:noProof/>
                <w:webHidden/>
              </w:rPr>
            </w:r>
            <w:r w:rsidR="007A35D3">
              <w:rPr>
                <w:noProof/>
                <w:webHidden/>
              </w:rPr>
              <w:fldChar w:fldCharType="separate"/>
            </w:r>
            <w:r w:rsidR="007A35D3">
              <w:rPr>
                <w:noProof/>
                <w:webHidden/>
              </w:rPr>
              <w:t>22</w:t>
            </w:r>
            <w:r w:rsidR="007A35D3">
              <w:rPr>
                <w:noProof/>
                <w:webHidden/>
              </w:rPr>
              <w:fldChar w:fldCharType="end"/>
            </w:r>
          </w:hyperlink>
        </w:p>
        <w:p w14:paraId="269B513E" w14:textId="77777777" w:rsidR="007A35D3" w:rsidRDefault="00736431">
          <w:pPr>
            <w:pStyle w:val="Spistreci3"/>
            <w:tabs>
              <w:tab w:val="left" w:pos="1100"/>
              <w:tab w:val="right" w:leader="dot" w:pos="9016"/>
            </w:tabs>
            <w:rPr>
              <w:rFonts w:asciiTheme="minorHAnsi" w:eastAsiaTheme="minorEastAsia" w:hAnsiTheme="minorHAnsi"/>
              <w:noProof/>
              <w:spacing w:val="0"/>
              <w:lang w:eastAsia="en-GB"/>
            </w:rPr>
          </w:pPr>
          <w:hyperlink w:anchor="_Toc426384876" w:history="1">
            <w:r w:rsidR="007A35D3" w:rsidRPr="006F608F">
              <w:rPr>
                <w:rStyle w:val="Hipercze"/>
                <w:noProof/>
              </w:rPr>
              <w:t>3.2.4</w:t>
            </w:r>
            <w:r w:rsidR="007A35D3">
              <w:rPr>
                <w:rFonts w:asciiTheme="minorHAnsi" w:eastAsiaTheme="minorEastAsia" w:hAnsiTheme="minorHAnsi"/>
                <w:noProof/>
                <w:spacing w:val="0"/>
                <w:lang w:eastAsia="en-GB"/>
              </w:rPr>
              <w:tab/>
            </w:r>
            <w:r w:rsidR="007A35D3" w:rsidRPr="006F608F">
              <w:rPr>
                <w:rStyle w:val="Hipercze"/>
                <w:noProof/>
              </w:rPr>
              <w:t>Operations Tools</w:t>
            </w:r>
            <w:r w:rsidR="007A35D3">
              <w:rPr>
                <w:noProof/>
                <w:webHidden/>
              </w:rPr>
              <w:tab/>
            </w:r>
            <w:r w:rsidR="007A35D3">
              <w:rPr>
                <w:noProof/>
                <w:webHidden/>
              </w:rPr>
              <w:fldChar w:fldCharType="begin"/>
            </w:r>
            <w:r w:rsidR="007A35D3">
              <w:rPr>
                <w:noProof/>
                <w:webHidden/>
              </w:rPr>
              <w:instrText xml:space="preserve"> PAGEREF _Toc426384876 \h </w:instrText>
            </w:r>
            <w:r w:rsidR="007A35D3">
              <w:rPr>
                <w:noProof/>
                <w:webHidden/>
              </w:rPr>
            </w:r>
            <w:r w:rsidR="007A35D3">
              <w:rPr>
                <w:noProof/>
                <w:webHidden/>
              </w:rPr>
              <w:fldChar w:fldCharType="separate"/>
            </w:r>
            <w:r w:rsidR="007A35D3">
              <w:rPr>
                <w:noProof/>
                <w:webHidden/>
              </w:rPr>
              <w:t>23</w:t>
            </w:r>
            <w:r w:rsidR="007A35D3">
              <w:rPr>
                <w:noProof/>
                <w:webHidden/>
              </w:rPr>
              <w:fldChar w:fldCharType="end"/>
            </w:r>
          </w:hyperlink>
        </w:p>
        <w:p w14:paraId="2F887A96" w14:textId="77777777" w:rsidR="007A35D3" w:rsidRDefault="00736431">
          <w:pPr>
            <w:pStyle w:val="Spistreci3"/>
            <w:tabs>
              <w:tab w:val="left" w:pos="1100"/>
              <w:tab w:val="right" w:leader="dot" w:pos="9016"/>
            </w:tabs>
            <w:rPr>
              <w:rFonts w:asciiTheme="minorHAnsi" w:eastAsiaTheme="minorEastAsia" w:hAnsiTheme="minorHAnsi"/>
              <w:noProof/>
              <w:spacing w:val="0"/>
              <w:lang w:eastAsia="en-GB"/>
            </w:rPr>
          </w:pPr>
          <w:hyperlink w:anchor="_Toc426384877" w:history="1">
            <w:r w:rsidR="007A35D3" w:rsidRPr="006F608F">
              <w:rPr>
                <w:rStyle w:val="Hipercze"/>
                <w:noProof/>
              </w:rPr>
              <w:t>3.2.5</w:t>
            </w:r>
            <w:r w:rsidR="007A35D3">
              <w:rPr>
                <w:rFonts w:asciiTheme="minorHAnsi" w:eastAsiaTheme="minorEastAsia" w:hAnsiTheme="minorHAnsi"/>
                <w:noProof/>
                <w:spacing w:val="0"/>
                <w:lang w:eastAsia="en-GB"/>
              </w:rPr>
              <w:tab/>
            </w:r>
            <w:r w:rsidR="007A35D3" w:rsidRPr="006F608F">
              <w:rPr>
                <w:rStyle w:val="Hipercze"/>
                <w:noProof/>
              </w:rPr>
              <w:t>Resource Allocation – e-GRANT</w:t>
            </w:r>
            <w:r w:rsidR="007A35D3">
              <w:rPr>
                <w:noProof/>
                <w:webHidden/>
              </w:rPr>
              <w:tab/>
            </w:r>
            <w:r w:rsidR="007A35D3">
              <w:rPr>
                <w:noProof/>
                <w:webHidden/>
              </w:rPr>
              <w:fldChar w:fldCharType="begin"/>
            </w:r>
            <w:r w:rsidR="007A35D3">
              <w:rPr>
                <w:noProof/>
                <w:webHidden/>
              </w:rPr>
              <w:instrText xml:space="preserve"> PAGEREF _Toc426384877 \h </w:instrText>
            </w:r>
            <w:r w:rsidR="007A35D3">
              <w:rPr>
                <w:noProof/>
                <w:webHidden/>
              </w:rPr>
            </w:r>
            <w:r w:rsidR="007A35D3">
              <w:rPr>
                <w:noProof/>
                <w:webHidden/>
              </w:rPr>
              <w:fldChar w:fldCharType="separate"/>
            </w:r>
            <w:r w:rsidR="007A35D3">
              <w:rPr>
                <w:noProof/>
                <w:webHidden/>
              </w:rPr>
              <w:t>25</w:t>
            </w:r>
            <w:r w:rsidR="007A35D3">
              <w:rPr>
                <w:noProof/>
                <w:webHidden/>
              </w:rPr>
              <w:fldChar w:fldCharType="end"/>
            </w:r>
          </w:hyperlink>
        </w:p>
        <w:p w14:paraId="21D395C6" w14:textId="77777777" w:rsidR="007A35D3" w:rsidRDefault="00736431">
          <w:pPr>
            <w:pStyle w:val="Spistreci2"/>
            <w:tabs>
              <w:tab w:val="left" w:pos="880"/>
              <w:tab w:val="right" w:leader="dot" w:pos="9016"/>
            </w:tabs>
            <w:rPr>
              <w:rFonts w:asciiTheme="minorHAnsi" w:eastAsiaTheme="minorEastAsia" w:hAnsiTheme="minorHAnsi"/>
              <w:noProof/>
              <w:spacing w:val="0"/>
              <w:lang w:eastAsia="en-GB"/>
            </w:rPr>
          </w:pPr>
          <w:hyperlink w:anchor="_Toc426384878" w:history="1">
            <w:r w:rsidR="007A35D3" w:rsidRPr="006F608F">
              <w:rPr>
                <w:rStyle w:val="Hipercze"/>
                <w:noProof/>
              </w:rPr>
              <w:t>3.3</w:t>
            </w:r>
            <w:r w:rsidR="007A35D3">
              <w:rPr>
                <w:rFonts w:asciiTheme="minorHAnsi" w:eastAsiaTheme="minorEastAsia" w:hAnsiTheme="minorHAnsi"/>
                <w:noProof/>
                <w:spacing w:val="0"/>
                <w:lang w:eastAsia="en-GB"/>
              </w:rPr>
              <w:tab/>
            </w:r>
            <w:r w:rsidR="007A35D3" w:rsidRPr="006F608F">
              <w:rPr>
                <w:rStyle w:val="Hipercze"/>
                <w:noProof/>
              </w:rPr>
              <w:t>Issues and Treatment</w:t>
            </w:r>
            <w:r w:rsidR="007A35D3">
              <w:rPr>
                <w:noProof/>
                <w:webHidden/>
              </w:rPr>
              <w:tab/>
            </w:r>
            <w:r w:rsidR="007A35D3">
              <w:rPr>
                <w:noProof/>
                <w:webHidden/>
              </w:rPr>
              <w:fldChar w:fldCharType="begin"/>
            </w:r>
            <w:r w:rsidR="007A35D3">
              <w:rPr>
                <w:noProof/>
                <w:webHidden/>
              </w:rPr>
              <w:instrText xml:space="preserve"> PAGEREF _Toc426384878 \h </w:instrText>
            </w:r>
            <w:r w:rsidR="007A35D3">
              <w:rPr>
                <w:noProof/>
                <w:webHidden/>
              </w:rPr>
            </w:r>
            <w:r w:rsidR="007A35D3">
              <w:rPr>
                <w:noProof/>
                <w:webHidden/>
              </w:rPr>
              <w:fldChar w:fldCharType="separate"/>
            </w:r>
            <w:r w:rsidR="007A35D3">
              <w:rPr>
                <w:noProof/>
                <w:webHidden/>
              </w:rPr>
              <w:t>26</w:t>
            </w:r>
            <w:r w:rsidR="007A35D3">
              <w:rPr>
                <w:noProof/>
                <w:webHidden/>
              </w:rPr>
              <w:fldChar w:fldCharType="end"/>
            </w:r>
          </w:hyperlink>
        </w:p>
        <w:p w14:paraId="4D259922" w14:textId="77777777" w:rsidR="007A35D3" w:rsidRDefault="00736431">
          <w:pPr>
            <w:pStyle w:val="Spistreci2"/>
            <w:tabs>
              <w:tab w:val="left" w:pos="880"/>
              <w:tab w:val="right" w:leader="dot" w:pos="9016"/>
            </w:tabs>
            <w:rPr>
              <w:rFonts w:asciiTheme="minorHAnsi" w:eastAsiaTheme="minorEastAsia" w:hAnsiTheme="minorHAnsi"/>
              <w:noProof/>
              <w:spacing w:val="0"/>
              <w:lang w:eastAsia="en-GB"/>
            </w:rPr>
          </w:pPr>
          <w:hyperlink w:anchor="_Toc426384879" w:history="1">
            <w:r w:rsidR="007A35D3" w:rsidRPr="006F608F">
              <w:rPr>
                <w:rStyle w:val="Hipercze"/>
                <w:noProof/>
              </w:rPr>
              <w:t>3.4</w:t>
            </w:r>
            <w:r w:rsidR="007A35D3">
              <w:rPr>
                <w:rFonts w:asciiTheme="minorHAnsi" w:eastAsiaTheme="minorEastAsia" w:hAnsiTheme="minorHAnsi"/>
                <w:noProof/>
                <w:spacing w:val="0"/>
                <w:lang w:eastAsia="en-GB"/>
              </w:rPr>
              <w:tab/>
            </w:r>
            <w:r w:rsidR="007A35D3" w:rsidRPr="006F608F">
              <w:rPr>
                <w:rStyle w:val="Hipercze"/>
                <w:noProof/>
              </w:rPr>
              <w:t>Plans for next period</w:t>
            </w:r>
            <w:r w:rsidR="007A35D3">
              <w:rPr>
                <w:noProof/>
                <w:webHidden/>
              </w:rPr>
              <w:tab/>
            </w:r>
            <w:r w:rsidR="007A35D3">
              <w:rPr>
                <w:noProof/>
                <w:webHidden/>
              </w:rPr>
              <w:fldChar w:fldCharType="begin"/>
            </w:r>
            <w:r w:rsidR="007A35D3">
              <w:rPr>
                <w:noProof/>
                <w:webHidden/>
              </w:rPr>
              <w:instrText xml:space="preserve"> PAGEREF _Toc426384879 \h </w:instrText>
            </w:r>
            <w:r w:rsidR="007A35D3">
              <w:rPr>
                <w:noProof/>
                <w:webHidden/>
              </w:rPr>
            </w:r>
            <w:r w:rsidR="007A35D3">
              <w:rPr>
                <w:noProof/>
                <w:webHidden/>
              </w:rPr>
              <w:fldChar w:fldCharType="separate"/>
            </w:r>
            <w:r w:rsidR="007A35D3">
              <w:rPr>
                <w:noProof/>
                <w:webHidden/>
              </w:rPr>
              <w:t>27</w:t>
            </w:r>
            <w:r w:rsidR="007A35D3">
              <w:rPr>
                <w:noProof/>
                <w:webHidden/>
              </w:rPr>
              <w:fldChar w:fldCharType="end"/>
            </w:r>
          </w:hyperlink>
        </w:p>
        <w:p w14:paraId="36707CC7" w14:textId="77777777" w:rsidR="007A35D3" w:rsidRDefault="00736431">
          <w:pPr>
            <w:pStyle w:val="Spistreci3"/>
            <w:tabs>
              <w:tab w:val="left" w:pos="1100"/>
              <w:tab w:val="right" w:leader="dot" w:pos="9016"/>
            </w:tabs>
            <w:rPr>
              <w:rFonts w:asciiTheme="minorHAnsi" w:eastAsiaTheme="minorEastAsia" w:hAnsiTheme="minorHAnsi"/>
              <w:noProof/>
              <w:spacing w:val="0"/>
              <w:lang w:eastAsia="en-GB"/>
            </w:rPr>
          </w:pPr>
          <w:hyperlink w:anchor="_Toc426384880" w:history="1">
            <w:r w:rsidR="007A35D3" w:rsidRPr="006F608F">
              <w:rPr>
                <w:rStyle w:val="Hipercze"/>
                <w:noProof/>
              </w:rPr>
              <w:t>3.4.1</w:t>
            </w:r>
            <w:r w:rsidR="007A35D3">
              <w:rPr>
                <w:rFonts w:asciiTheme="minorHAnsi" w:eastAsiaTheme="minorEastAsia" w:hAnsiTheme="minorHAnsi"/>
                <w:noProof/>
                <w:spacing w:val="0"/>
                <w:lang w:eastAsia="en-GB"/>
              </w:rPr>
              <w:tab/>
            </w:r>
            <w:r w:rsidR="007A35D3" w:rsidRPr="006F608F">
              <w:rPr>
                <w:rStyle w:val="Hipercze"/>
                <w:noProof/>
              </w:rPr>
              <w:t>Authentication and Authorisation Infrastructure</w:t>
            </w:r>
            <w:r w:rsidR="007A35D3">
              <w:rPr>
                <w:noProof/>
                <w:webHidden/>
              </w:rPr>
              <w:tab/>
            </w:r>
            <w:r w:rsidR="007A35D3">
              <w:rPr>
                <w:noProof/>
                <w:webHidden/>
              </w:rPr>
              <w:fldChar w:fldCharType="begin"/>
            </w:r>
            <w:r w:rsidR="007A35D3">
              <w:rPr>
                <w:noProof/>
                <w:webHidden/>
              </w:rPr>
              <w:instrText xml:space="preserve"> PAGEREF _Toc426384880 \h </w:instrText>
            </w:r>
            <w:r w:rsidR="007A35D3">
              <w:rPr>
                <w:noProof/>
                <w:webHidden/>
              </w:rPr>
            </w:r>
            <w:r w:rsidR="007A35D3">
              <w:rPr>
                <w:noProof/>
                <w:webHidden/>
              </w:rPr>
              <w:fldChar w:fldCharType="separate"/>
            </w:r>
            <w:r w:rsidR="007A35D3">
              <w:rPr>
                <w:noProof/>
                <w:webHidden/>
              </w:rPr>
              <w:t>27</w:t>
            </w:r>
            <w:r w:rsidR="007A35D3">
              <w:rPr>
                <w:noProof/>
                <w:webHidden/>
              </w:rPr>
              <w:fldChar w:fldCharType="end"/>
            </w:r>
          </w:hyperlink>
        </w:p>
        <w:p w14:paraId="146FA674" w14:textId="77777777" w:rsidR="007A35D3" w:rsidRDefault="00736431">
          <w:pPr>
            <w:pStyle w:val="Spistreci3"/>
            <w:tabs>
              <w:tab w:val="left" w:pos="1100"/>
              <w:tab w:val="right" w:leader="dot" w:pos="9016"/>
            </w:tabs>
            <w:rPr>
              <w:rFonts w:asciiTheme="minorHAnsi" w:eastAsiaTheme="minorEastAsia" w:hAnsiTheme="minorHAnsi"/>
              <w:noProof/>
              <w:spacing w:val="0"/>
              <w:lang w:eastAsia="en-GB"/>
            </w:rPr>
          </w:pPr>
          <w:hyperlink w:anchor="_Toc426384881" w:history="1">
            <w:r w:rsidR="007A35D3" w:rsidRPr="006F608F">
              <w:rPr>
                <w:rStyle w:val="Hipercze"/>
                <w:noProof/>
              </w:rPr>
              <w:t>3.4.2</w:t>
            </w:r>
            <w:r w:rsidR="007A35D3">
              <w:rPr>
                <w:rFonts w:asciiTheme="minorHAnsi" w:eastAsiaTheme="minorEastAsia" w:hAnsiTheme="minorHAnsi"/>
                <w:noProof/>
                <w:spacing w:val="0"/>
                <w:lang w:eastAsia="en-GB"/>
              </w:rPr>
              <w:tab/>
            </w:r>
            <w:r w:rsidR="007A35D3" w:rsidRPr="006F608F">
              <w:rPr>
                <w:rStyle w:val="Hipercze"/>
                <w:noProof/>
              </w:rPr>
              <w:t>Marketplace</w:t>
            </w:r>
            <w:r w:rsidR="007A35D3">
              <w:rPr>
                <w:noProof/>
                <w:webHidden/>
              </w:rPr>
              <w:tab/>
            </w:r>
            <w:r w:rsidR="007A35D3">
              <w:rPr>
                <w:noProof/>
                <w:webHidden/>
              </w:rPr>
              <w:fldChar w:fldCharType="begin"/>
            </w:r>
            <w:r w:rsidR="007A35D3">
              <w:rPr>
                <w:noProof/>
                <w:webHidden/>
              </w:rPr>
              <w:instrText xml:space="preserve"> PAGEREF _Toc426384881 \h </w:instrText>
            </w:r>
            <w:r w:rsidR="007A35D3">
              <w:rPr>
                <w:noProof/>
                <w:webHidden/>
              </w:rPr>
            </w:r>
            <w:r w:rsidR="007A35D3">
              <w:rPr>
                <w:noProof/>
                <w:webHidden/>
              </w:rPr>
              <w:fldChar w:fldCharType="separate"/>
            </w:r>
            <w:r w:rsidR="007A35D3">
              <w:rPr>
                <w:noProof/>
                <w:webHidden/>
              </w:rPr>
              <w:t>27</w:t>
            </w:r>
            <w:r w:rsidR="007A35D3">
              <w:rPr>
                <w:noProof/>
                <w:webHidden/>
              </w:rPr>
              <w:fldChar w:fldCharType="end"/>
            </w:r>
          </w:hyperlink>
        </w:p>
        <w:p w14:paraId="1A51608C" w14:textId="77777777" w:rsidR="007A35D3" w:rsidRDefault="00736431">
          <w:pPr>
            <w:pStyle w:val="Spistreci3"/>
            <w:tabs>
              <w:tab w:val="left" w:pos="1100"/>
              <w:tab w:val="right" w:leader="dot" w:pos="9016"/>
            </w:tabs>
            <w:rPr>
              <w:rFonts w:asciiTheme="minorHAnsi" w:eastAsiaTheme="minorEastAsia" w:hAnsiTheme="minorHAnsi"/>
              <w:noProof/>
              <w:spacing w:val="0"/>
              <w:lang w:eastAsia="en-GB"/>
            </w:rPr>
          </w:pPr>
          <w:hyperlink w:anchor="_Toc426384882" w:history="1">
            <w:r w:rsidR="007A35D3" w:rsidRPr="006F608F">
              <w:rPr>
                <w:rStyle w:val="Hipercze"/>
                <w:noProof/>
              </w:rPr>
              <w:t>3.4.3</w:t>
            </w:r>
            <w:r w:rsidR="007A35D3">
              <w:rPr>
                <w:rFonts w:asciiTheme="minorHAnsi" w:eastAsiaTheme="minorEastAsia" w:hAnsiTheme="minorHAnsi"/>
                <w:noProof/>
                <w:spacing w:val="0"/>
                <w:lang w:eastAsia="en-GB"/>
              </w:rPr>
              <w:tab/>
            </w:r>
            <w:r w:rsidR="007A35D3" w:rsidRPr="006F608F">
              <w:rPr>
                <w:rStyle w:val="Hipercze"/>
                <w:noProof/>
              </w:rPr>
              <w:t>Accounting</w:t>
            </w:r>
            <w:r w:rsidR="007A35D3">
              <w:rPr>
                <w:noProof/>
                <w:webHidden/>
              </w:rPr>
              <w:tab/>
            </w:r>
            <w:r w:rsidR="007A35D3">
              <w:rPr>
                <w:noProof/>
                <w:webHidden/>
              </w:rPr>
              <w:fldChar w:fldCharType="begin"/>
            </w:r>
            <w:r w:rsidR="007A35D3">
              <w:rPr>
                <w:noProof/>
                <w:webHidden/>
              </w:rPr>
              <w:instrText xml:space="preserve"> PAGEREF _Toc426384882 \h </w:instrText>
            </w:r>
            <w:r w:rsidR="007A35D3">
              <w:rPr>
                <w:noProof/>
                <w:webHidden/>
              </w:rPr>
            </w:r>
            <w:r w:rsidR="007A35D3">
              <w:rPr>
                <w:noProof/>
                <w:webHidden/>
              </w:rPr>
              <w:fldChar w:fldCharType="separate"/>
            </w:r>
            <w:r w:rsidR="007A35D3">
              <w:rPr>
                <w:noProof/>
                <w:webHidden/>
              </w:rPr>
              <w:t>27</w:t>
            </w:r>
            <w:r w:rsidR="007A35D3">
              <w:rPr>
                <w:noProof/>
                <w:webHidden/>
              </w:rPr>
              <w:fldChar w:fldCharType="end"/>
            </w:r>
          </w:hyperlink>
        </w:p>
        <w:p w14:paraId="3EF19B5F" w14:textId="77777777" w:rsidR="007A35D3" w:rsidRDefault="00736431">
          <w:pPr>
            <w:pStyle w:val="Spistreci3"/>
            <w:tabs>
              <w:tab w:val="left" w:pos="1100"/>
              <w:tab w:val="right" w:leader="dot" w:pos="9016"/>
            </w:tabs>
            <w:rPr>
              <w:rFonts w:asciiTheme="minorHAnsi" w:eastAsiaTheme="minorEastAsia" w:hAnsiTheme="minorHAnsi"/>
              <w:noProof/>
              <w:spacing w:val="0"/>
              <w:lang w:eastAsia="en-GB"/>
            </w:rPr>
          </w:pPr>
          <w:hyperlink w:anchor="_Toc426384883" w:history="1">
            <w:r w:rsidR="007A35D3" w:rsidRPr="006F608F">
              <w:rPr>
                <w:rStyle w:val="Hipercze"/>
                <w:noProof/>
              </w:rPr>
              <w:t>3.4.4</w:t>
            </w:r>
            <w:r w:rsidR="007A35D3">
              <w:rPr>
                <w:rFonts w:asciiTheme="minorHAnsi" w:eastAsiaTheme="minorEastAsia" w:hAnsiTheme="minorHAnsi"/>
                <w:noProof/>
                <w:spacing w:val="0"/>
                <w:lang w:eastAsia="en-GB"/>
              </w:rPr>
              <w:tab/>
            </w:r>
            <w:r w:rsidR="007A35D3" w:rsidRPr="006F608F">
              <w:rPr>
                <w:rStyle w:val="Hipercze"/>
                <w:noProof/>
              </w:rPr>
              <w:t>Operations Tools</w:t>
            </w:r>
            <w:r w:rsidR="007A35D3">
              <w:rPr>
                <w:noProof/>
                <w:webHidden/>
              </w:rPr>
              <w:tab/>
            </w:r>
            <w:r w:rsidR="007A35D3">
              <w:rPr>
                <w:noProof/>
                <w:webHidden/>
              </w:rPr>
              <w:fldChar w:fldCharType="begin"/>
            </w:r>
            <w:r w:rsidR="007A35D3">
              <w:rPr>
                <w:noProof/>
                <w:webHidden/>
              </w:rPr>
              <w:instrText xml:space="preserve"> PAGEREF _Toc426384883 \h </w:instrText>
            </w:r>
            <w:r w:rsidR="007A35D3">
              <w:rPr>
                <w:noProof/>
                <w:webHidden/>
              </w:rPr>
            </w:r>
            <w:r w:rsidR="007A35D3">
              <w:rPr>
                <w:noProof/>
                <w:webHidden/>
              </w:rPr>
              <w:fldChar w:fldCharType="separate"/>
            </w:r>
            <w:r w:rsidR="007A35D3">
              <w:rPr>
                <w:noProof/>
                <w:webHidden/>
              </w:rPr>
              <w:t>27</w:t>
            </w:r>
            <w:r w:rsidR="007A35D3">
              <w:rPr>
                <w:noProof/>
                <w:webHidden/>
              </w:rPr>
              <w:fldChar w:fldCharType="end"/>
            </w:r>
          </w:hyperlink>
        </w:p>
        <w:p w14:paraId="55E27469" w14:textId="77777777" w:rsidR="007A35D3" w:rsidRDefault="00736431">
          <w:pPr>
            <w:pStyle w:val="Spistreci3"/>
            <w:tabs>
              <w:tab w:val="left" w:pos="1100"/>
              <w:tab w:val="right" w:leader="dot" w:pos="9016"/>
            </w:tabs>
            <w:rPr>
              <w:rFonts w:asciiTheme="minorHAnsi" w:eastAsiaTheme="minorEastAsia" w:hAnsiTheme="minorHAnsi"/>
              <w:noProof/>
              <w:spacing w:val="0"/>
              <w:lang w:eastAsia="en-GB"/>
            </w:rPr>
          </w:pPr>
          <w:hyperlink w:anchor="_Toc426384884" w:history="1">
            <w:r w:rsidR="007A35D3" w:rsidRPr="006F608F">
              <w:rPr>
                <w:rStyle w:val="Hipercze"/>
                <w:noProof/>
              </w:rPr>
              <w:t>3.4.5</w:t>
            </w:r>
            <w:r w:rsidR="007A35D3">
              <w:rPr>
                <w:rFonts w:asciiTheme="minorHAnsi" w:eastAsiaTheme="minorEastAsia" w:hAnsiTheme="minorHAnsi"/>
                <w:noProof/>
                <w:spacing w:val="0"/>
                <w:lang w:eastAsia="en-GB"/>
              </w:rPr>
              <w:tab/>
            </w:r>
            <w:r w:rsidR="007A35D3" w:rsidRPr="006F608F">
              <w:rPr>
                <w:rStyle w:val="Hipercze"/>
                <w:noProof/>
              </w:rPr>
              <w:t>Resource Allocation - e-Grant</w:t>
            </w:r>
            <w:r w:rsidR="007A35D3">
              <w:rPr>
                <w:noProof/>
                <w:webHidden/>
              </w:rPr>
              <w:tab/>
            </w:r>
            <w:r w:rsidR="007A35D3">
              <w:rPr>
                <w:noProof/>
                <w:webHidden/>
              </w:rPr>
              <w:fldChar w:fldCharType="begin"/>
            </w:r>
            <w:r w:rsidR="007A35D3">
              <w:rPr>
                <w:noProof/>
                <w:webHidden/>
              </w:rPr>
              <w:instrText xml:space="preserve"> PAGEREF _Toc426384884 \h </w:instrText>
            </w:r>
            <w:r w:rsidR="007A35D3">
              <w:rPr>
                <w:noProof/>
                <w:webHidden/>
              </w:rPr>
            </w:r>
            <w:r w:rsidR="007A35D3">
              <w:rPr>
                <w:noProof/>
                <w:webHidden/>
              </w:rPr>
              <w:fldChar w:fldCharType="separate"/>
            </w:r>
            <w:r w:rsidR="007A35D3">
              <w:rPr>
                <w:noProof/>
                <w:webHidden/>
              </w:rPr>
              <w:t>29</w:t>
            </w:r>
            <w:r w:rsidR="007A35D3">
              <w:rPr>
                <w:noProof/>
                <w:webHidden/>
              </w:rPr>
              <w:fldChar w:fldCharType="end"/>
            </w:r>
          </w:hyperlink>
        </w:p>
        <w:p w14:paraId="6B98C55F" w14:textId="77777777" w:rsidR="007A35D3" w:rsidRDefault="00736431">
          <w:pPr>
            <w:pStyle w:val="Spistreci1"/>
            <w:tabs>
              <w:tab w:val="left" w:pos="400"/>
              <w:tab w:val="right" w:leader="dot" w:pos="9016"/>
            </w:tabs>
            <w:rPr>
              <w:rFonts w:asciiTheme="minorHAnsi" w:eastAsiaTheme="minorEastAsia" w:hAnsiTheme="minorHAnsi"/>
              <w:noProof/>
              <w:spacing w:val="0"/>
              <w:lang w:eastAsia="en-GB"/>
            </w:rPr>
          </w:pPr>
          <w:hyperlink w:anchor="_Toc426384885" w:history="1">
            <w:r w:rsidR="007A35D3" w:rsidRPr="006F608F">
              <w:rPr>
                <w:rStyle w:val="Hipercze"/>
                <w:noProof/>
              </w:rPr>
              <w:t>4</w:t>
            </w:r>
            <w:r w:rsidR="007A35D3">
              <w:rPr>
                <w:rFonts w:asciiTheme="minorHAnsi" w:eastAsiaTheme="minorEastAsia" w:hAnsiTheme="minorHAnsi"/>
                <w:noProof/>
                <w:spacing w:val="0"/>
                <w:lang w:eastAsia="en-GB"/>
              </w:rPr>
              <w:tab/>
            </w:r>
            <w:r w:rsidR="007A35D3" w:rsidRPr="006F608F">
              <w:rPr>
                <w:rStyle w:val="Hipercze"/>
                <w:noProof/>
              </w:rPr>
              <w:t>Platforms for the Data Commons</w:t>
            </w:r>
            <w:r w:rsidR="007A35D3">
              <w:rPr>
                <w:noProof/>
                <w:webHidden/>
              </w:rPr>
              <w:tab/>
            </w:r>
            <w:r w:rsidR="007A35D3">
              <w:rPr>
                <w:noProof/>
                <w:webHidden/>
              </w:rPr>
              <w:fldChar w:fldCharType="begin"/>
            </w:r>
            <w:r w:rsidR="007A35D3">
              <w:rPr>
                <w:noProof/>
                <w:webHidden/>
              </w:rPr>
              <w:instrText xml:space="preserve"> PAGEREF _Toc426384885 \h </w:instrText>
            </w:r>
            <w:r w:rsidR="007A35D3">
              <w:rPr>
                <w:noProof/>
                <w:webHidden/>
              </w:rPr>
            </w:r>
            <w:r w:rsidR="007A35D3">
              <w:rPr>
                <w:noProof/>
                <w:webHidden/>
              </w:rPr>
              <w:fldChar w:fldCharType="separate"/>
            </w:r>
            <w:r w:rsidR="007A35D3">
              <w:rPr>
                <w:noProof/>
                <w:webHidden/>
              </w:rPr>
              <w:t>30</w:t>
            </w:r>
            <w:r w:rsidR="007A35D3">
              <w:rPr>
                <w:noProof/>
                <w:webHidden/>
              </w:rPr>
              <w:fldChar w:fldCharType="end"/>
            </w:r>
          </w:hyperlink>
        </w:p>
        <w:p w14:paraId="5ED8B68F" w14:textId="77777777" w:rsidR="007A35D3" w:rsidRDefault="00736431">
          <w:pPr>
            <w:pStyle w:val="Spistreci2"/>
            <w:tabs>
              <w:tab w:val="left" w:pos="880"/>
              <w:tab w:val="right" w:leader="dot" w:pos="9016"/>
            </w:tabs>
            <w:rPr>
              <w:rFonts w:asciiTheme="minorHAnsi" w:eastAsiaTheme="minorEastAsia" w:hAnsiTheme="minorHAnsi"/>
              <w:noProof/>
              <w:spacing w:val="0"/>
              <w:lang w:eastAsia="en-GB"/>
            </w:rPr>
          </w:pPr>
          <w:hyperlink w:anchor="_Toc426384886" w:history="1">
            <w:r w:rsidR="007A35D3" w:rsidRPr="006F608F">
              <w:rPr>
                <w:rStyle w:val="Hipercze"/>
                <w:noProof/>
              </w:rPr>
              <w:t>4.1</w:t>
            </w:r>
            <w:r w:rsidR="007A35D3">
              <w:rPr>
                <w:rFonts w:asciiTheme="minorHAnsi" w:eastAsiaTheme="minorEastAsia" w:hAnsiTheme="minorHAnsi"/>
                <w:noProof/>
                <w:spacing w:val="0"/>
                <w:lang w:eastAsia="en-GB"/>
              </w:rPr>
              <w:tab/>
            </w:r>
            <w:r w:rsidR="007A35D3" w:rsidRPr="006F608F">
              <w:rPr>
                <w:rStyle w:val="Hipercze"/>
                <w:noProof/>
              </w:rPr>
              <w:t>Summary</w:t>
            </w:r>
            <w:r w:rsidR="007A35D3">
              <w:rPr>
                <w:noProof/>
                <w:webHidden/>
              </w:rPr>
              <w:tab/>
            </w:r>
            <w:r w:rsidR="007A35D3">
              <w:rPr>
                <w:noProof/>
                <w:webHidden/>
              </w:rPr>
              <w:fldChar w:fldCharType="begin"/>
            </w:r>
            <w:r w:rsidR="007A35D3">
              <w:rPr>
                <w:noProof/>
                <w:webHidden/>
              </w:rPr>
              <w:instrText xml:space="preserve"> PAGEREF _Toc426384886 \h </w:instrText>
            </w:r>
            <w:r w:rsidR="007A35D3">
              <w:rPr>
                <w:noProof/>
                <w:webHidden/>
              </w:rPr>
            </w:r>
            <w:r w:rsidR="007A35D3">
              <w:rPr>
                <w:noProof/>
                <w:webHidden/>
              </w:rPr>
              <w:fldChar w:fldCharType="separate"/>
            </w:r>
            <w:r w:rsidR="007A35D3">
              <w:rPr>
                <w:noProof/>
                <w:webHidden/>
              </w:rPr>
              <w:t>30</w:t>
            </w:r>
            <w:r w:rsidR="007A35D3">
              <w:rPr>
                <w:noProof/>
                <w:webHidden/>
              </w:rPr>
              <w:fldChar w:fldCharType="end"/>
            </w:r>
          </w:hyperlink>
        </w:p>
        <w:p w14:paraId="3AE07F44" w14:textId="77777777" w:rsidR="007A35D3" w:rsidRDefault="00736431">
          <w:pPr>
            <w:pStyle w:val="Spistreci2"/>
            <w:tabs>
              <w:tab w:val="left" w:pos="880"/>
              <w:tab w:val="right" w:leader="dot" w:pos="9016"/>
            </w:tabs>
            <w:rPr>
              <w:rFonts w:asciiTheme="minorHAnsi" w:eastAsiaTheme="minorEastAsia" w:hAnsiTheme="minorHAnsi"/>
              <w:noProof/>
              <w:spacing w:val="0"/>
              <w:lang w:eastAsia="en-GB"/>
            </w:rPr>
          </w:pPr>
          <w:hyperlink w:anchor="_Toc426384887" w:history="1">
            <w:r w:rsidR="007A35D3" w:rsidRPr="006F608F">
              <w:rPr>
                <w:rStyle w:val="Hipercze"/>
                <w:noProof/>
              </w:rPr>
              <w:t>4.2</w:t>
            </w:r>
            <w:r w:rsidR="007A35D3">
              <w:rPr>
                <w:rFonts w:asciiTheme="minorHAnsi" w:eastAsiaTheme="minorEastAsia" w:hAnsiTheme="minorHAnsi"/>
                <w:noProof/>
                <w:spacing w:val="0"/>
                <w:lang w:eastAsia="en-GB"/>
              </w:rPr>
              <w:tab/>
            </w:r>
            <w:r w:rsidR="007A35D3" w:rsidRPr="006F608F">
              <w:rPr>
                <w:rStyle w:val="Hipercze"/>
                <w:noProof/>
              </w:rPr>
              <w:t>Main Achievements</w:t>
            </w:r>
            <w:r w:rsidR="007A35D3">
              <w:rPr>
                <w:noProof/>
                <w:webHidden/>
              </w:rPr>
              <w:tab/>
            </w:r>
            <w:r w:rsidR="007A35D3">
              <w:rPr>
                <w:noProof/>
                <w:webHidden/>
              </w:rPr>
              <w:fldChar w:fldCharType="begin"/>
            </w:r>
            <w:r w:rsidR="007A35D3">
              <w:rPr>
                <w:noProof/>
                <w:webHidden/>
              </w:rPr>
              <w:instrText xml:space="preserve"> PAGEREF _Toc426384887 \h </w:instrText>
            </w:r>
            <w:r w:rsidR="007A35D3">
              <w:rPr>
                <w:noProof/>
                <w:webHidden/>
              </w:rPr>
            </w:r>
            <w:r w:rsidR="007A35D3">
              <w:rPr>
                <w:noProof/>
                <w:webHidden/>
              </w:rPr>
              <w:fldChar w:fldCharType="separate"/>
            </w:r>
            <w:r w:rsidR="007A35D3">
              <w:rPr>
                <w:noProof/>
                <w:webHidden/>
              </w:rPr>
              <w:t>31</w:t>
            </w:r>
            <w:r w:rsidR="007A35D3">
              <w:rPr>
                <w:noProof/>
                <w:webHidden/>
              </w:rPr>
              <w:fldChar w:fldCharType="end"/>
            </w:r>
          </w:hyperlink>
        </w:p>
        <w:p w14:paraId="517F1C15" w14:textId="77777777" w:rsidR="007A35D3" w:rsidRDefault="00736431">
          <w:pPr>
            <w:pStyle w:val="Spistreci3"/>
            <w:tabs>
              <w:tab w:val="left" w:pos="1100"/>
              <w:tab w:val="right" w:leader="dot" w:pos="9016"/>
            </w:tabs>
            <w:rPr>
              <w:rFonts w:asciiTheme="minorHAnsi" w:eastAsiaTheme="minorEastAsia" w:hAnsiTheme="minorHAnsi"/>
              <w:noProof/>
              <w:spacing w:val="0"/>
              <w:lang w:eastAsia="en-GB"/>
            </w:rPr>
          </w:pPr>
          <w:hyperlink w:anchor="_Toc426384888" w:history="1">
            <w:r w:rsidR="007A35D3" w:rsidRPr="006F608F">
              <w:rPr>
                <w:rStyle w:val="Hipercze"/>
                <w:noProof/>
                <w:lang w:eastAsia="en-GB"/>
              </w:rPr>
              <w:t>4.2.1</w:t>
            </w:r>
            <w:r w:rsidR="007A35D3">
              <w:rPr>
                <w:rFonts w:asciiTheme="minorHAnsi" w:eastAsiaTheme="minorEastAsia" w:hAnsiTheme="minorHAnsi"/>
                <w:noProof/>
                <w:spacing w:val="0"/>
                <w:lang w:eastAsia="en-GB"/>
              </w:rPr>
              <w:tab/>
            </w:r>
            <w:r w:rsidR="007A35D3" w:rsidRPr="006F608F">
              <w:rPr>
                <w:rStyle w:val="Hipercze"/>
                <w:noProof/>
                <w:lang w:eastAsia="en-GB"/>
              </w:rPr>
              <w:t>Federated Open Data</w:t>
            </w:r>
            <w:r w:rsidR="007A35D3">
              <w:rPr>
                <w:noProof/>
                <w:webHidden/>
              </w:rPr>
              <w:tab/>
            </w:r>
            <w:r w:rsidR="007A35D3">
              <w:rPr>
                <w:noProof/>
                <w:webHidden/>
              </w:rPr>
              <w:fldChar w:fldCharType="begin"/>
            </w:r>
            <w:r w:rsidR="007A35D3">
              <w:rPr>
                <w:noProof/>
                <w:webHidden/>
              </w:rPr>
              <w:instrText xml:space="preserve"> PAGEREF _Toc426384888 \h </w:instrText>
            </w:r>
            <w:r w:rsidR="007A35D3">
              <w:rPr>
                <w:noProof/>
                <w:webHidden/>
              </w:rPr>
            </w:r>
            <w:r w:rsidR="007A35D3">
              <w:rPr>
                <w:noProof/>
                <w:webHidden/>
              </w:rPr>
              <w:fldChar w:fldCharType="separate"/>
            </w:r>
            <w:r w:rsidR="007A35D3">
              <w:rPr>
                <w:noProof/>
                <w:webHidden/>
              </w:rPr>
              <w:t>31</w:t>
            </w:r>
            <w:r w:rsidR="007A35D3">
              <w:rPr>
                <w:noProof/>
                <w:webHidden/>
              </w:rPr>
              <w:fldChar w:fldCharType="end"/>
            </w:r>
          </w:hyperlink>
        </w:p>
        <w:p w14:paraId="14653D4E" w14:textId="77777777" w:rsidR="007A35D3" w:rsidRDefault="00736431">
          <w:pPr>
            <w:pStyle w:val="Spistreci3"/>
            <w:tabs>
              <w:tab w:val="left" w:pos="1100"/>
              <w:tab w:val="right" w:leader="dot" w:pos="9016"/>
            </w:tabs>
            <w:rPr>
              <w:rFonts w:asciiTheme="minorHAnsi" w:eastAsiaTheme="minorEastAsia" w:hAnsiTheme="minorHAnsi"/>
              <w:noProof/>
              <w:spacing w:val="0"/>
              <w:lang w:eastAsia="en-GB"/>
            </w:rPr>
          </w:pPr>
          <w:hyperlink w:anchor="_Toc426384889" w:history="1">
            <w:r w:rsidR="007A35D3" w:rsidRPr="006F608F">
              <w:rPr>
                <w:rStyle w:val="Hipercze"/>
                <w:noProof/>
                <w:lang w:eastAsia="en-GB"/>
              </w:rPr>
              <w:t>4.2.2</w:t>
            </w:r>
            <w:r w:rsidR="007A35D3">
              <w:rPr>
                <w:rFonts w:asciiTheme="minorHAnsi" w:eastAsiaTheme="minorEastAsia" w:hAnsiTheme="minorHAnsi"/>
                <w:noProof/>
                <w:spacing w:val="0"/>
                <w:lang w:eastAsia="en-GB"/>
              </w:rPr>
              <w:tab/>
            </w:r>
            <w:r w:rsidR="007A35D3" w:rsidRPr="006F608F">
              <w:rPr>
                <w:rStyle w:val="Hipercze"/>
                <w:noProof/>
                <w:lang w:eastAsia="en-GB"/>
              </w:rPr>
              <w:t>Federat</w:t>
            </w:r>
            <w:r w:rsidR="007A35D3" w:rsidRPr="006F608F">
              <w:rPr>
                <w:rStyle w:val="Hipercze"/>
                <w:noProof/>
                <w:lang w:eastAsia="en-GB"/>
              </w:rPr>
              <w:t>e</w:t>
            </w:r>
            <w:r w:rsidR="007A35D3" w:rsidRPr="006F608F">
              <w:rPr>
                <w:rStyle w:val="Hipercze"/>
                <w:noProof/>
                <w:lang w:eastAsia="en-GB"/>
              </w:rPr>
              <w:t>d Cloud</w:t>
            </w:r>
            <w:r w:rsidR="007A35D3">
              <w:rPr>
                <w:noProof/>
                <w:webHidden/>
              </w:rPr>
              <w:tab/>
            </w:r>
            <w:r w:rsidR="007A35D3">
              <w:rPr>
                <w:noProof/>
                <w:webHidden/>
              </w:rPr>
              <w:fldChar w:fldCharType="begin"/>
            </w:r>
            <w:r w:rsidR="007A35D3">
              <w:rPr>
                <w:noProof/>
                <w:webHidden/>
              </w:rPr>
              <w:instrText xml:space="preserve"> PAGEREF _Toc426384889 \h </w:instrText>
            </w:r>
            <w:r w:rsidR="007A35D3">
              <w:rPr>
                <w:noProof/>
                <w:webHidden/>
              </w:rPr>
            </w:r>
            <w:r w:rsidR="007A35D3">
              <w:rPr>
                <w:noProof/>
                <w:webHidden/>
              </w:rPr>
              <w:fldChar w:fldCharType="separate"/>
            </w:r>
            <w:r w:rsidR="007A35D3">
              <w:rPr>
                <w:noProof/>
                <w:webHidden/>
              </w:rPr>
              <w:t>32</w:t>
            </w:r>
            <w:r w:rsidR="007A35D3">
              <w:rPr>
                <w:noProof/>
                <w:webHidden/>
              </w:rPr>
              <w:fldChar w:fldCharType="end"/>
            </w:r>
          </w:hyperlink>
        </w:p>
        <w:p w14:paraId="0AED8D7D" w14:textId="77777777" w:rsidR="007A35D3" w:rsidRDefault="00736431">
          <w:pPr>
            <w:pStyle w:val="Spistreci3"/>
            <w:tabs>
              <w:tab w:val="left" w:pos="1100"/>
              <w:tab w:val="right" w:leader="dot" w:pos="9016"/>
            </w:tabs>
            <w:rPr>
              <w:rFonts w:asciiTheme="minorHAnsi" w:eastAsiaTheme="minorEastAsia" w:hAnsiTheme="minorHAnsi"/>
              <w:noProof/>
              <w:spacing w:val="0"/>
              <w:lang w:eastAsia="en-GB"/>
            </w:rPr>
          </w:pPr>
          <w:hyperlink w:anchor="_Toc426384890" w:history="1">
            <w:r w:rsidR="007A35D3" w:rsidRPr="006F608F">
              <w:rPr>
                <w:rStyle w:val="Hipercze"/>
                <w:noProof/>
                <w:lang w:eastAsia="en-GB"/>
              </w:rPr>
              <w:t>4.2.3</w:t>
            </w:r>
            <w:r w:rsidR="007A35D3">
              <w:rPr>
                <w:rFonts w:asciiTheme="minorHAnsi" w:eastAsiaTheme="minorEastAsia" w:hAnsiTheme="minorHAnsi"/>
                <w:noProof/>
                <w:spacing w:val="0"/>
                <w:lang w:eastAsia="en-GB"/>
              </w:rPr>
              <w:tab/>
            </w:r>
            <w:r w:rsidR="007A35D3" w:rsidRPr="006F608F">
              <w:rPr>
                <w:rStyle w:val="Hipercze"/>
                <w:noProof/>
                <w:lang w:eastAsia="en-GB"/>
              </w:rPr>
              <w:t>e-Infras</w:t>
            </w:r>
            <w:r w:rsidR="007A35D3" w:rsidRPr="006F608F">
              <w:rPr>
                <w:rStyle w:val="Hipercze"/>
                <w:noProof/>
                <w:lang w:eastAsia="en-GB"/>
              </w:rPr>
              <w:t>t</w:t>
            </w:r>
            <w:r w:rsidR="007A35D3" w:rsidRPr="006F608F">
              <w:rPr>
                <w:rStyle w:val="Hipercze"/>
                <w:noProof/>
                <w:lang w:eastAsia="en-GB"/>
              </w:rPr>
              <w:t>ructures Integration</w:t>
            </w:r>
            <w:r w:rsidR="007A35D3">
              <w:rPr>
                <w:noProof/>
                <w:webHidden/>
              </w:rPr>
              <w:tab/>
            </w:r>
            <w:r w:rsidR="007A35D3">
              <w:rPr>
                <w:noProof/>
                <w:webHidden/>
              </w:rPr>
              <w:fldChar w:fldCharType="begin"/>
            </w:r>
            <w:r w:rsidR="007A35D3">
              <w:rPr>
                <w:noProof/>
                <w:webHidden/>
              </w:rPr>
              <w:instrText xml:space="preserve"> PAGEREF _Toc426384890 \h </w:instrText>
            </w:r>
            <w:r w:rsidR="007A35D3">
              <w:rPr>
                <w:noProof/>
                <w:webHidden/>
              </w:rPr>
            </w:r>
            <w:r w:rsidR="007A35D3">
              <w:rPr>
                <w:noProof/>
                <w:webHidden/>
              </w:rPr>
              <w:fldChar w:fldCharType="separate"/>
            </w:r>
            <w:r w:rsidR="007A35D3">
              <w:rPr>
                <w:noProof/>
                <w:webHidden/>
              </w:rPr>
              <w:t>33</w:t>
            </w:r>
            <w:r w:rsidR="007A35D3">
              <w:rPr>
                <w:noProof/>
                <w:webHidden/>
              </w:rPr>
              <w:fldChar w:fldCharType="end"/>
            </w:r>
          </w:hyperlink>
        </w:p>
        <w:p w14:paraId="5659B812" w14:textId="77777777" w:rsidR="007A35D3" w:rsidRDefault="00736431">
          <w:pPr>
            <w:pStyle w:val="Spistreci3"/>
            <w:tabs>
              <w:tab w:val="left" w:pos="1100"/>
              <w:tab w:val="right" w:leader="dot" w:pos="9016"/>
            </w:tabs>
            <w:rPr>
              <w:rFonts w:asciiTheme="minorHAnsi" w:eastAsiaTheme="minorEastAsia" w:hAnsiTheme="minorHAnsi"/>
              <w:noProof/>
              <w:spacing w:val="0"/>
              <w:lang w:eastAsia="en-GB"/>
            </w:rPr>
          </w:pPr>
          <w:hyperlink w:anchor="_Toc426384891" w:history="1">
            <w:r w:rsidR="007A35D3" w:rsidRPr="006F608F">
              <w:rPr>
                <w:rStyle w:val="Hipercze"/>
                <w:noProof/>
                <w:lang w:eastAsia="en-GB"/>
              </w:rPr>
              <w:t>4.2.4</w:t>
            </w:r>
            <w:r w:rsidR="007A35D3">
              <w:rPr>
                <w:rFonts w:asciiTheme="minorHAnsi" w:eastAsiaTheme="minorEastAsia" w:hAnsiTheme="minorHAnsi"/>
                <w:noProof/>
                <w:spacing w:val="0"/>
                <w:lang w:eastAsia="en-GB"/>
              </w:rPr>
              <w:tab/>
            </w:r>
            <w:r w:rsidR="007A35D3" w:rsidRPr="006F608F">
              <w:rPr>
                <w:rStyle w:val="Hipercze"/>
                <w:noProof/>
                <w:lang w:eastAsia="en-GB"/>
              </w:rPr>
              <w:t>Accelerated Computing</w:t>
            </w:r>
            <w:r w:rsidR="007A35D3">
              <w:rPr>
                <w:noProof/>
                <w:webHidden/>
              </w:rPr>
              <w:tab/>
            </w:r>
            <w:r w:rsidR="007A35D3">
              <w:rPr>
                <w:noProof/>
                <w:webHidden/>
              </w:rPr>
              <w:fldChar w:fldCharType="begin"/>
            </w:r>
            <w:r w:rsidR="007A35D3">
              <w:rPr>
                <w:noProof/>
                <w:webHidden/>
              </w:rPr>
              <w:instrText xml:space="preserve"> PAGEREF _Toc426384891 \h </w:instrText>
            </w:r>
            <w:r w:rsidR="007A35D3">
              <w:rPr>
                <w:noProof/>
                <w:webHidden/>
              </w:rPr>
            </w:r>
            <w:r w:rsidR="007A35D3">
              <w:rPr>
                <w:noProof/>
                <w:webHidden/>
              </w:rPr>
              <w:fldChar w:fldCharType="separate"/>
            </w:r>
            <w:r w:rsidR="007A35D3">
              <w:rPr>
                <w:noProof/>
                <w:webHidden/>
              </w:rPr>
              <w:t>34</w:t>
            </w:r>
            <w:r w:rsidR="007A35D3">
              <w:rPr>
                <w:noProof/>
                <w:webHidden/>
              </w:rPr>
              <w:fldChar w:fldCharType="end"/>
            </w:r>
          </w:hyperlink>
        </w:p>
        <w:p w14:paraId="4AF76534" w14:textId="77777777" w:rsidR="007A35D3" w:rsidRDefault="00736431">
          <w:pPr>
            <w:pStyle w:val="Spistreci2"/>
            <w:tabs>
              <w:tab w:val="left" w:pos="880"/>
              <w:tab w:val="right" w:leader="dot" w:pos="9016"/>
            </w:tabs>
            <w:rPr>
              <w:rFonts w:asciiTheme="minorHAnsi" w:eastAsiaTheme="minorEastAsia" w:hAnsiTheme="minorHAnsi"/>
              <w:noProof/>
              <w:spacing w:val="0"/>
              <w:lang w:eastAsia="en-GB"/>
            </w:rPr>
          </w:pPr>
          <w:hyperlink w:anchor="_Toc426384892" w:history="1">
            <w:r w:rsidR="007A35D3" w:rsidRPr="006F608F">
              <w:rPr>
                <w:rStyle w:val="Hipercze"/>
                <w:noProof/>
              </w:rPr>
              <w:t>4.3</w:t>
            </w:r>
            <w:r w:rsidR="007A35D3">
              <w:rPr>
                <w:rFonts w:asciiTheme="minorHAnsi" w:eastAsiaTheme="minorEastAsia" w:hAnsiTheme="minorHAnsi"/>
                <w:noProof/>
                <w:spacing w:val="0"/>
                <w:lang w:eastAsia="en-GB"/>
              </w:rPr>
              <w:tab/>
            </w:r>
            <w:r w:rsidR="007A35D3" w:rsidRPr="006F608F">
              <w:rPr>
                <w:rStyle w:val="Hipercze"/>
                <w:noProof/>
              </w:rPr>
              <w:t>Issues and Treatment</w:t>
            </w:r>
            <w:r w:rsidR="007A35D3">
              <w:rPr>
                <w:noProof/>
                <w:webHidden/>
              </w:rPr>
              <w:tab/>
            </w:r>
            <w:r w:rsidR="007A35D3">
              <w:rPr>
                <w:noProof/>
                <w:webHidden/>
              </w:rPr>
              <w:fldChar w:fldCharType="begin"/>
            </w:r>
            <w:r w:rsidR="007A35D3">
              <w:rPr>
                <w:noProof/>
                <w:webHidden/>
              </w:rPr>
              <w:instrText xml:space="preserve"> PAGEREF _Toc426384892 \h </w:instrText>
            </w:r>
            <w:r w:rsidR="007A35D3">
              <w:rPr>
                <w:noProof/>
                <w:webHidden/>
              </w:rPr>
            </w:r>
            <w:r w:rsidR="007A35D3">
              <w:rPr>
                <w:noProof/>
                <w:webHidden/>
              </w:rPr>
              <w:fldChar w:fldCharType="separate"/>
            </w:r>
            <w:r w:rsidR="007A35D3">
              <w:rPr>
                <w:noProof/>
                <w:webHidden/>
              </w:rPr>
              <w:t>35</w:t>
            </w:r>
            <w:r w:rsidR="007A35D3">
              <w:rPr>
                <w:noProof/>
                <w:webHidden/>
              </w:rPr>
              <w:fldChar w:fldCharType="end"/>
            </w:r>
          </w:hyperlink>
        </w:p>
        <w:p w14:paraId="0FF24D7E" w14:textId="77777777" w:rsidR="007A35D3" w:rsidRDefault="00736431">
          <w:pPr>
            <w:pStyle w:val="Spistreci2"/>
            <w:tabs>
              <w:tab w:val="left" w:pos="880"/>
              <w:tab w:val="right" w:leader="dot" w:pos="9016"/>
            </w:tabs>
            <w:rPr>
              <w:rFonts w:asciiTheme="minorHAnsi" w:eastAsiaTheme="minorEastAsia" w:hAnsiTheme="minorHAnsi"/>
              <w:noProof/>
              <w:spacing w:val="0"/>
              <w:lang w:eastAsia="en-GB"/>
            </w:rPr>
          </w:pPr>
          <w:hyperlink w:anchor="_Toc426384893" w:history="1">
            <w:r w:rsidR="007A35D3" w:rsidRPr="006F608F">
              <w:rPr>
                <w:rStyle w:val="Hipercze"/>
                <w:noProof/>
              </w:rPr>
              <w:t>4.4</w:t>
            </w:r>
            <w:r w:rsidR="007A35D3">
              <w:rPr>
                <w:rFonts w:asciiTheme="minorHAnsi" w:eastAsiaTheme="minorEastAsia" w:hAnsiTheme="minorHAnsi"/>
                <w:noProof/>
                <w:spacing w:val="0"/>
                <w:lang w:eastAsia="en-GB"/>
              </w:rPr>
              <w:tab/>
            </w:r>
            <w:r w:rsidR="007A35D3" w:rsidRPr="006F608F">
              <w:rPr>
                <w:rStyle w:val="Hipercze"/>
                <w:noProof/>
              </w:rPr>
              <w:t>Plans for next period</w:t>
            </w:r>
            <w:r w:rsidR="007A35D3">
              <w:rPr>
                <w:noProof/>
                <w:webHidden/>
              </w:rPr>
              <w:tab/>
            </w:r>
            <w:r w:rsidR="007A35D3">
              <w:rPr>
                <w:noProof/>
                <w:webHidden/>
              </w:rPr>
              <w:fldChar w:fldCharType="begin"/>
            </w:r>
            <w:r w:rsidR="007A35D3">
              <w:rPr>
                <w:noProof/>
                <w:webHidden/>
              </w:rPr>
              <w:instrText xml:space="preserve"> PAGEREF _Toc426384893 \h </w:instrText>
            </w:r>
            <w:r w:rsidR="007A35D3">
              <w:rPr>
                <w:noProof/>
                <w:webHidden/>
              </w:rPr>
            </w:r>
            <w:r w:rsidR="007A35D3">
              <w:rPr>
                <w:noProof/>
                <w:webHidden/>
              </w:rPr>
              <w:fldChar w:fldCharType="separate"/>
            </w:r>
            <w:r w:rsidR="007A35D3">
              <w:rPr>
                <w:noProof/>
                <w:webHidden/>
              </w:rPr>
              <w:t>35</w:t>
            </w:r>
            <w:r w:rsidR="007A35D3">
              <w:rPr>
                <w:noProof/>
                <w:webHidden/>
              </w:rPr>
              <w:fldChar w:fldCharType="end"/>
            </w:r>
          </w:hyperlink>
        </w:p>
        <w:p w14:paraId="5D9386D4" w14:textId="77777777" w:rsidR="007A35D3" w:rsidRDefault="00736431">
          <w:pPr>
            <w:pStyle w:val="Spistreci3"/>
            <w:tabs>
              <w:tab w:val="left" w:pos="1100"/>
              <w:tab w:val="right" w:leader="dot" w:pos="9016"/>
            </w:tabs>
            <w:rPr>
              <w:rFonts w:asciiTheme="minorHAnsi" w:eastAsiaTheme="minorEastAsia" w:hAnsiTheme="minorHAnsi"/>
              <w:noProof/>
              <w:spacing w:val="0"/>
              <w:lang w:eastAsia="en-GB"/>
            </w:rPr>
          </w:pPr>
          <w:hyperlink w:anchor="_Toc426384894" w:history="1">
            <w:r w:rsidR="007A35D3" w:rsidRPr="006F608F">
              <w:rPr>
                <w:rStyle w:val="Hipercze"/>
                <w:noProof/>
                <w:lang w:eastAsia="en-GB"/>
              </w:rPr>
              <w:t>4.4.1</w:t>
            </w:r>
            <w:r w:rsidR="007A35D3">
              <w:rPr>
                <w:rFonts w:asciiTheme="minorHAnsi" w:eastAsiaTheme="minorEastAsia" w:hAnsiTheme="minorHAnsi"/>
                <w:noProof/>
                <w:spacing w:val="0"/>
                <w:lang w:eastAsia="en-GB"/>
              </w:rPr>
              <w:tab/>
            </w:r>
            <w:r w:rsidR="007A35D3" w:rsidRPr="006F608F">
              <w:rPr>
                <w:rStyle w:val="Hipercze"/>
                <w:noProof/>
                <w:lang w:eastAsia="en-GB"/>
              </w:rPr>
              <w:t>Federated Open Data</w:t>
            </w:r>
            <w:r w:rsidR="007A35D3">
              <w:rPr>
                <w:noProof/>
                <w:webHidden/>
              </w:rPr>
              <w:tab/>
            </w:r>
            <w:r w:rsidR="007A35D3">
              <w:rPr>
                <w:noProof/>
                <w:webHidden/>
              </w:rPr>
              <w:fldChar w:fldCharType="begin"/>
            </w:r>
            <w:r w:rsidR="007A35D3">
              <w:rPr>
                <w:noProof/>
                <w:webHidden/>
              </w:rPr>
              <w:instrText xml:space="preserve"> PAGEREF _Toc426384894 \h </w:instrText>
            </w:r>
            <w:r w:rsidR="007A35D3">
              <w:rPr>
                <w:noProof/>
                <w:webHidden/>
              </w:rPr>
            </w:r>
            <w:r w:rsidR="007A35D3">
              <w:rPr>
                <w:noProof/>
                <w:webHidden/>
              </w:rPr>
              <w:fldChar w:fldCharType="separate"/>
            </w:r>
            <w:r w:rsidR="007A35D3">
              <w:rPr>
                <w:noProof/>
                <w:webHidden/>
              </w:rPr>
              <w:t>35</w:t>
            </w:r>
            <w:r w:rsidR="007A35D3">
              <w:rPr>
                <w:noProof/>
                <w:webHidden/>
              </w:rPr>
              <w:fldChar w:fldCharType="end"/>
            </w:r>
          </w:hyperlink>
        </w:p>
        <w:p w14:paraId="7FA86BB9" w14:textId="77777777" w:rsidR="007A35D3" w:rsidRDefault="00736431">
          <w:pPr>
            <w:pStyle w:val="Spistreci3"/>
            <w:tabs>
              <w:tab w:val="left" w:pos="1100"/>
              <w:tab w:val="right" w:leader="dot" w:pos="9016"/>
            </w:tabs>
            <w:rPr>
              <w:rFonts w:asciiTheme="minorHAnsi" w:eastAsiaTheme="minorEastAsia" w:hAnsiTheme="minorHAnsi"/>
              <w:noProof/>
              <w:spacing w:val="0"/>
              <w:lang w:eastAsia="en-GB"/>
            </w:rPr>
          </w:pPr>
          <w:hyperlink w:anchor="_Toc426384895" w:history="1">
            <w:r w:rsidR="007A35D3" w:rsidRPr="006F608F">
              <w:rPr>
                <w:rStyle w:val="Hipercze"/>
                <w:noProof/>
                <w:lang w:eastAsia="en-GB"/>
              </w:rPr>
              <w:t>4.4.2</w:t>
            </w:r>
            <w:r w:rsidR="007A35D3">
              <w:rPr>
                <w:rFonts w:asciiTheme="minorHAnsi" w:eastAsiaTheme="minorEastAsia" w:hAnsiTheme="minorHAnsi"/>
                <w:noProof/>
                <w:spacing w:val="0"/>
                <w:lang w:eastAsia="en-GB"/>
              </w:rPr>
              <w:tab/>
            </w:r>
            <w:r w:rsidR="007A35D3" w:rsidRPr="006F608F">
              <w:rPr>
                <w:rStyle w:val="Hipercze"/>
                <w:noProof/>
                <w:lang w:eastAsia="en-GB"/>
              </w:rPr>
              <w:t>Federated Cloud</w:t>
            </w:r>
            <w:r w:rsidR="007A35D3">
              <w:rPr>
                <w:noProof/>
                <w:webHidden/>
              </w:rPr>
              <w:tab/>
            </w:r>
            <w:r w:rsidR="007A35D3">
              <w:rPr>
                <w:noProof/>
                <w:webHidden/>
              </w:rPr>
              <w:fldChar w:fldCharType="begin"/>
            </w:r>
            <w:r w:rsidR="007A35D3">
              <w:rPr>
                <w:noProof/>
                <w:webHidden/>
              </w:rPr>
              <w:instrText xml:space="preserve"> PAGEREF _Toc426384895 \h </w:instrText>
            </w:r>
            <w:r w:rsidR="007A35D3">
              <w:rPr>
                <w:noProof/>
                <w:webHidden/>
              </w:rPr>
            </w:r>
            <w:r w:rsidR="007A35D3">
              <w:rPr>
                <w:noProof/>
                <w:webHidden/>
              </w:rPr>
              <w:fldChar w:fldCharType="separate"/>
            </w:r>
            <w:r w:rsidR="007A35D3">
              <w:rPr>
                <w:noProof/>
                <w:webHidden/>
              </w:rPr>
              <w:t>35</w:t>
            </w:r>
            <w:r w:rsidR="007A35D3">
              <w:rPr>
                <w:noProof/>
                <w:webHidden/>
              </w:rPr>
              <w:fldChar w:fldCharType="end"/>
            </w:r>
          </w:hyperlink>
        </w:p>
        <w:p w14:paraId="7B3989F2" w14:textId="77777777" w:rsidR="007A35D3" w:rsidRDefault="00736431">
          <w:pPr>
            <w:pStyle w:val="Spistreci3"/>
            <w:tabs>
              <w:tab w:val="left" w:pos="1100"/>
              <w:tab w:val="right" w:leader="dot" w:pos="9016"/>
            </w:tabs>
            <w:rPr>
              <w:rFonts w:asciiTheme="minorHAnsi" w:eastAsiaTheme="minorEastAsia" w:hAnsiTheme="minorHAnsi"/>
              <w:noProof/>
              <w:spacing w:val="0"/>
              <w:lang w:eastAsia="en-GB"/>
            </w:rPr>
          </w:pPr>
          <w:hyperlink w:anchor="_Toc426384896" w:history="1">
            <w:r w:rsidR="007A35D3" w:rsidRPr="006F608F">
              <w:rPr>
                <w:rStyle w:val="Hipercze"/>
                <w:noProof/>
                <w:lang w:eastAsia="en-GB"/>
              </w:rPr>
              <w:t>4.4.3</w:t>
            </w:r>
            <w:r w:rsidR="007A35D3">
              <w:rPr>
                <w:rFonts w:asciiTheme="minorHAnsi" w:eastAsiaTheme="minorEastAsia" w:hAnsiTheme="minorHAnsi"/>
                <w:noProof/>
                <w:spacing w:val="0"/>
                <w:lang w:eastAsia="en-GB"/>
              </w:rPr>
              <w:tab/>
            </w:r>
            <w:r w:rsidR="007A35D3" w:rsidRPr="006F608F">
              <w:rPr>
                <w:rStyle w:val="Hipercze"/>
                <w:noProof/>
                <w:lang w:eastAsia="en-GB"/>
              </w:rPr>
              <w:t>e-Infrastructures Integration</w:t>
            </w:r>
            <w:r w:rsidR="007A35D3">
              <w:rPr>
                <w:noProof/>
                <w:webHidden/>
              </w:rPr>
              <w:tab/>
            </w:r>
            <w:r w:rsidR="007A35D3">
              <w:rPr>
                <w:noProof/>
                <w:webHidden/>
              </w:rPr>
              <w:fldChar w:fldCharType="begin"/>
            </w:r>
            <w:r w:rsidR="007A35D3">
              <w:rPr>
                <w:noProof/>
                <w:webHidden/>
              </w:rPr>
              <w:instrText xml:space="preserve"> PAGEREF _Toc426384896 \h </w:instrText>
            </w:r>
            <w:r w:rsidR="007A35D3">
              <w:rPr>
                <w:noProof/>
                <w:webHidden/>
              </w:rPr>
            </w:r>
            <w:r w:rsidR="007A35D3">
              <w:rPr>
                <w:noProof/>
                <w:webHidden/>
              </w:rPr>
              <w:fldChar w:fldCharType="separate"/>
            </w:r>
            <w:r w:rsidR="007A35D3">
              <w:rPr>
                <w:noProof/>
                <w:webHidden/>
              </w:rPr>
              <w:t>35</w:t>
            </w:r>
            <w:r w:rsidR="007A35D3">
              <w:rPr>
                <w:noProof/>
                <w:webHidden/>
              </w:rPr>
              <w:fldChar w:fldCharType="end"/>
            </w:r>
          </w:hyperlink>
        </w:p>
        <w:p w14:paraId="696DFEED" w14:textId="77777777" w:rsidR="007A35D3" w:rsidRDefault="00736431">
          <w:pPr>
            <w:pStyle w:val="Spistreci3"/>
            <w:tabs>
              <w:tab w:val="left" w:pos="1100"/>
              <w:tab w:val="right" w:leader="dot" w:pos="9016"/>
            </w:tabs>
            <w:rPr>
              <w:rFonts w:asciiTheme="minorHAnsi" w:eastAsiaTheme="minorEastAsia" w:hAnsiTheme="minorHAnsi"/>
              <w:noProof/>
              <w:spacing w:val="0"/>
              <w:lang w:eastAsia="en-GB"/>
            </w:rPr>
          </w:pPr>
          <w:hyperlink w:anchor="_Toc426384897" w:history="1">
            <w:r w:rsidR="007A35D3" w:rsidRPr="006F608F">
              <w:rPr>
                <w:rStyle w:val="Hipercze"/>
                <w:noProof/>
                <w:lang w:eastAsia="en-GB"/>
              </w:rPr>
              <w:t>4.4.4</w:t>
            </w:r>
            <w:r w:rsidR="007A35D3">
              <w:rPr>
                <w:rFonts w:asciiTheme="minorHAnsi" w:eastAsiaTheme="minorEastAsia" w:hAnsiTheme="minorHAnsi"/>
                <w:noProof/>
                <w:spacing w:val="0"/>
                <w:lang w:eastAsia="en-GB"/>
              </w:rPr>
              <w:tab/>
            </w:r>
            <w:r w:rsidR="007A35D3" w:rsidRPr="006F608F">
              <w:rPr>
                <w:rStyle w:val="Hipercze"/>
                <w:noProof/>
                <w:lang w:eastAsia="en-GB"/>
              </w:rPr>
              <w:t>Accelerated Computing</w:t>
            </w:r>
            <w:r w:rsidR="007A35D3">
              <w:rPr>
                <w:noProof/>
                <w:webHidden/>
              </w:rPr>
              <w:tab/>
            </w:r>
            <w:r w:rsidR="007A35D3">
              <w:rPr>
                <w:noProof/>
                <w:webHidden/>
              </w:rPr>
              <w:fldChar w:fldCharType="begin"/>
            </w:r>
            <w:r w:rsidR="007A35D3">
              <w:rPr>
                <w:noProof/>
                <w:webHidden/>
              </w:rPr>
              <w:instrText xml:space="preserve"> PAGEREF _Toc426384897 \h </w:instrText>
            </w:r>
            <w:r w:rsidR="007A35D3">
              <w:rPr>
                <w:noProof/>
                <w:webHidden/>
              </w:rPr>
            </w:r>
            <w:r w:rsidR="007A35D3">
              <w:rPr>
                <w:noProof/>
                <w:webHidden/>
              </w:rPr>
              <w:fldChar w:fldCharType="separate"/>
            </w:r>
            <w:r w:rsidR="007A35D3">
              <w:rPr>
                <w:noProof/>
                <w:webHidden/>
              </w:rPr>
              <w:t>36</w:t>
            </w:r>
            <w:r w:rsidR="007A35D3">
              <w:rPr>
                <w:noProof/>
                <w:webHidden/>
              </w:rPr>
              <w:fldChar w:fldCharType="end"/>
            </w:r>
          </w:hyperlink>
        </w:p>
        <w:p w14:paraId="3BD9A73C" w14:textId="77777777" w:rsidR="007A35D3" w:rsidRDefault="00736431">
          <w:pPr>
            <w:pStyle w:val="Spistreci1"/>
            <w:tabs>
              <w:tab w:val="left" w:pos="400"/>
              <w:tab w:val="right" w:leader="dot" w:pos="9016"/>
            </w:tabs>
            <w:rPr>
              <w:rFonts w:asciiTheme="minorHAnsi" w:eastAsiaTheme="minorEastAsia" w:hAnsiTheme="minorHAnsi"/>
              <w:noProof/>
              <w:spacing w:val="0"/>
              <w:lang w:eastAsia="en-GB"/>
            </w:rPr>
          </w:pPr>
          <w:hyperlink w:anchor="_Toc426384898" w:history="1">
            <w:r w:rsidR="007A35D3" w:rsidRPr="006F608F">
              <w:rPr>
                <w:rStyle w:val="Hipercze"/>
                <w:noProof/>
              </w:rPr>
              <w:t>5</w:t>
            </w:r>
            <w:r w:rsidR="007A35D3">
              <w:rPr>
                <w:rFonts w:asciiTheme="minorHAnsi" w:eastAsiaTheme="minorEastAsia" w:hAnsiTheme="minorHAnsi"/>
                <w:noProof/>
                <w:spacing w:val="0"/>
                <w:lang w:eastAsia="en-GB"/>
              </w:rPr>
              <w:tab/>
            </w:r>
            <w:r w:rsidR="007A35D3" w:rsidRPr="006F608F">
              <w:rPr>
                <w:rStyle w:val="Hipercze"/>
                <w:noProof/>
              </w:rPr>
              <w:t>Operations</w:t>
            </w:r>
            <w:r w:rsidR="007A35D3">
              <w:rPr>
                <w:noProof/>
                <w:webHidden/>
              </w:rPr>
              <w:tab/>
            </w:r>
            <w:r w:rsidR="007A35D3">
              <w:rPr>
                <w:noProof/>
                <w:webHidden/>
              </w:rPr>
              <w:fldChar w:fldCharType="begin"/>
            </w:r>
            <w:r w:rsidR="007A35D3">
              <w:rPr>
                <w:noProof/>
                <w:webHidden/>
              </w:rPr>
              <w:instrText xml:space="preserve"> PAGEREF _Toc426384898 \h </w:instrText>
            </w:r>
            <w:r w:rsidR="007A35D3">
              <w:rPr>
                <w:noProof/>
                <w:webHidden/>
              </w:rPr>
            </w:r>
            <w:r w:rsidR="007A35D3">
              <w:rPr>
                <w:noProof/>
                <w:webHidden/>
              </w:rPr>
              <w:fldChar w:fldCharType="separate"/>
            </w:r>
            <w:r w:rsidR="007A35D3">
              <w:rPr>
                <w:noProof/>
                <w:webHidden/>
              </w:rPr>
              <w:t>37</w:t>
            </w:r>
            <w:r w:rsidR="007A35D3">
              <w:rPr>
                <w:noProof/>
                <w:webHidden/>
              </w:rPr>
              <w:fldChar w:fldCharType="end"/>
            </w:r>
          </w:hyperlink>
        </w:p>
        <w:p w14:paraId="27F17A2C" w14:textId="77777777" w:rsidR="007A35D3" w:rsidRDefault="00736431">
          <w:pPr>
            <w:pStyle w:val="Spistreci2"/>
            <w:tabs>
              <w:tab w:val="left" w:pos="880"/>
              <w:tab w:val="right" w:leader="dot" w:pos="9016"/>
            </w:tabs>
            <w:rPr>
              <w:rFonts w:asciiTheme="minorHAnsi" w:eastAsiaTheme="minorEastAsia" w:hAnsiTheme="minorHAnsi"/>
              <w:noProof/>
              <w:spacing w:val="0"/>
              <w:lang w:eastAsia="en-GB"/>
            </w:rPr>
          </w:pPr>
          <w:hyperlink w:anchor="_Toc426384899" w:history="1">
            <w:r w:rsidR="007A35D3" w:rsidRPr="006F608F">
              <w:rPr>
                <w:rStyle w:val="Hipercze"/>
                <w:noProof/>
              </w:rPr>
              <w:t>5.1</w:t>
            </w:r>
            <w:r w:rsidR="007A35D3">
              <w:rPr>
                <w:rFonts w:asciiTheme="minorHAnsi" w:eastAsiaTheme="minorEastAsia" w:hAnsiTheme="minorHAnsi"/>
                <w:noProof/>
                <w:spacing w:val="0"/>
                <w:lang w:eastAsia="en-GB"/>
              </w:rPr>
              <w:tab/>
            </w:r>
            <w:r w:rsidR="007A35D3" w:rsidRPr="006F608F">
              <w:rPr>
                <w:rStyle w:val="Hipercze"/>
                <w:noProof/>
              </w:rPr>
              <w:t>Summary</w:t>
            </w:r>
            <w:r w:rsidR="007A35D3">
              <w:rPr>
                <w:noProof/>
                <w:webHidden/>
              </w:rPr>
              <w:tab/>
            </w:r>
            <w:r w:rsidR="007A35D3">
              <w:rPr>
                <w:noProof/>
                <w:webHidden/>
              </w:rPr>
              <w:fldChar w:fldCharType="begin"/>
            </w:r>
            <w:r w:rsidR="007A35D3">
              <w:rPr>
                <w:noProof/>
                <w:webHidden/>
              </w:rPr>
              <w:instrText xml:space="preserve"> PAGEREF _Toc426384899 \h </w:instrText>
            </w:r>
            <w:r w:rsidR="007A35D3">
              <w:rPr>
                <w:noProof/>
                <w:webHidden/>
              </w:rPr>
            </w:r>
            <w:r w:rsidR="007A35D3">
              <w:rPr>
                <w:noProof/>
                <w:webHidden/>
              </w:rPr>
              <w:fldChar w:fldCharType="separate"/>
            </w:r>
            <w:r w:rsidR="007A35D3">
              <w:rPr>
                <w:noProof/>
                <w:webHidden/>
              </w:rPr>
              <w:t>37</w:t>
            </w:r>
            <w:r w:rsidR="007A35D3">
              <w:rPr>
                <w:noProof/>
                <w:webHidden/>
              </w:rPr>
              <w:fldChar w:fldCharType="end"/>
            </w:r>
          </w:hyperlink>
        </w:p>
        <w:p w14:paraId="75E8A77F" w14:textId="77777777" w:rsidR="007A35D3" w:rsidRDefault="00736431">
          <w:pPr>
            <w:pStyle w:val="Spistreci2"/>
            <w:tabs>
              <w:tab w:val="left" w:pos="880"/>
              <w:tab w:val="right" w:leader="dot" w:pos="9016"/>
            </w:tabs>
            <w:rPr>
              <w:rFonts w:asciiTheme="minorHAnsi" w:eastAsiaTheme="minorEastAsia" w:hAnsiTheme="minorHAnsi"/>
              <w:noProof/>
              <w:spacing w:val="0"/>
              <w:lang w:eastAsia="en-GB"/>
            </w:rPr>
          </w:pPr>
          <w:hyperlink w:anchor="_Toc426384900" w:history="1">
            <w:r w:rsidR="007A35D3" w:rsidRPr="006F608F">
              <w:rPr>
                <w:rStyle w:val="Hipercze"/>
                <w:noProof/>
              </w:rPr>
              <w:t>5.2</w:t>
            </w:r>
            <w:r w:rsidR="007A35D3">
              <w:rPr>
                <w:rFonts w:asciiTheme="minorHAnsi" w:eastAsiaTheme="minorEastAsia" w:hAnsiTheme="minorHAnsi"/>
                <w:noProof/>
                <w:spacing w:val="0"/>
                <w:lang w:eastAsia="en-GB"/>
              </w:rPr>
              <w:tab/>
            </w:r>
            <w:r w:rsidR="007A35D3" w:rsidRPr="006F608F">
              <w:rPr>
                <w:rStyle w:val="Hipercze"/>
                <w:noProof/>
              </w:rPr>
              <w:t>Main Achievements</w:t>
            </w:r>
            <w:r w:rsidR="007A35D3">
              <w:rPr>
                <w:noProof/>
                <w:webHidden/>
              </w:rPr>
              <w:tab/>
            </w:r>
            <w:r w:rsidR="007A35D3">
              <w:rPr>
                <w:noProof/>
                <w:webHidden/>
              </w:rPr>
              <w:fldChar w:fldCharType="begin"/>
            </w:r>
            <w:r w:rsidR="007A35D3">
              <w:rPr>
                <w:noProof/>
                <w:webHidden/>
              </w:rPr>
              <w:instrText xml:space="preserve"> PAGEREF _Toc426384900 \h </w:instrText>
            </w:r>
            <w:r w:rsidR="007A35D3">
              <w:rPr>
                <w:noProof/>
                <w:webHidden/>
              </w:rPr>
            </w:r>
            <w:r w:rsidR="007A35D3">
              <w:rPr>
                <w:noProof/>
                <w:webHidden/>
              </w:rPr>
              <w:fldChar w:fldCharType="separate"/>
            </w:r>
            <w:r w:rsidR="007A35D3">
              <w:rPr>
                <w:noProof/>
                <w:webHidden/>
              </w:rPr>
              <w:t>38</w:t>
            </w:r>
            <w:r w:rsidR="007A35D3">
              <w:rPr>
                <w:noProof/>
                <w:webHidden/>
              </w:rPr>
              <w:fldChar w:fldCharType="end"/>
            </w:r>
          </w:hyperlink>
        </w:p>
        <w:p w14:paraId="796EB835" w14:textId="77777777" w:rsidR="007A35D3" w:rsidRDefault="00736431">
          <w:pPr>
            <w:pStyle w:val="Spistreci3"/>
            <w:tabs>
              <w:tab w:val="left" w:pos="1100"/>
              <w:tab w:val="right" w:leader="dot" w:pos="9016"/>
            </w:tabs>
            <w:rPr>
              <w:rFonts w:asciiTheme="minorHAnsi" w:eastAsiaTheme="minorEastAsia" w:hAnsiTheme="minorHAnsi"/>
              <w:noProof/>
              <w:spacing w:val="0"/>
              <w:lang w:eastAsia="en-GB"/>
            </w:rPr>
          </w:pPr>
          <w:hyperlink w:anchor="_Toc426384901" w:history="1">
            <w:r w:rsidR="007A35D3" w:rsidRPr="006F608F">
              <w:rPr>
                <w:rStyle w:val="Hipercze"/>
                <w:noProof/>
                <w:lang w:eastAsia="en-GB"/>
              </w:rPr>
              <w:t>5.2.1</w:t>
            </w:r>
            <w:r w:rsidR="007A35D3">
              <w:rPr>
                <w:rFonts w:asciiTheme="minorHAnsi" w:eastAsiaTheme="minorEastAsia" w:hAnsiTheme="minorHAnsi"/>
                <w:noProof/>
                <w:spacing w:val="0"/>
                <w:lang w:eastAsia="en-GB"/>
              </w:rPr>
              <w:tab/>
            </w:r>
            <w:r w:rsidR="007A35D3" w:rsidRPr="006F608F">
              <w:rPr>
                <w:rStyle w:val="Hipercze"/>
                <w:noProof/>
                <w:lang w:eastAsia="en-GB"/>
              </w:rPr>
              <w:t>Operations Coordination</w:t>
            </w:r>
            <w:r w:rsidR="007A35D3">
              <w:rPr>
                <w:noProof/>
                <w:webHidden/>
              </w:rPr>
              <w:tab/>
            </w:r>
            <w:r w:rsidR="007A35D3">
              <w:rPr>
                <w:noProof/>
                <w:webHidden/>
              </w:rPr>
              <w:fldChar w:fldCharType="begin"/>
            </w:r>
            <w:r w:rsidR="007A35D3">
              <w:rPr>
                <w:noProof/>
                <w:webHidden/>
              </w:rPr>
              <w:instrText xml:space="preserve"> PAGEREF _Toc426384901 \h </w:instrText>
            </w:r>
            <w:r w:rsidR="007A35D3">
              <w:rPr>
                <w:noProof/>
                <w:webHidden/>
              </w:rPr>
            </w:r>
            <w:r w:rsidR="007A35D3">
              <w:rPr>
                <w:noProof/>
                <w:webHidden/>
              </w:rPr>
              <w:fldChar w:fldCharType="separate"/>
            </w:r>
            <w:r w:rsidR="007A35D3">
              <w:rPr>
                <w:noProof/>
                <w:webHidden/>
              </w:rPr>
              <w:t>38</w:t>
            </w:r>
            <w:r w:rsidR="007A35D3">
              <w:rPr>
                <w:noProof/>
                <w:webHidden/>
              </w:rPr>
              <w:fldChar w:fldCharType="end"/>
            </w:r>
          </w:hyperlink>
        </w:p>
        <w:p w14:paraId="279DB9DF" w14:textId="77777777" w:rsidR="007A35D3" w:rsidRDefault="00736431">
          <w:pPr>
            <w:pStyle w:val="Spistreci3"/>
            <w:tabs>
              <w:tab w:val="left" w:pos="1100"/>
              <w:tab w:val="right" w:leader="dot" w:pos="9016"/>
            </w:tabs>
            <w:rPr>
              <w:rFonts w:asciiTheme="minorHAnsi" w:eastAsiaTheme="minorEastAsia" w:hAnsiTheme="minorHAnsi"/>
              <w:noProof/>
              <w:spacing w:val="0"/>
              <w:lang w:eastAsia="en-GB"/>
            </w:rPr>
          </w:pPr>
          <w:hyperlink w:anchor="_Toc426384902" w:history="1">
            <w:r w:rsidR="007A35D3" w:rsidRPr="006F608F">
              <w:rPr>
                <w:rStyle w:val="Hipercze"/>
                <w:noProof/>
                <w:lang w:eastAsia="en-GB"/>
              </w:rPr>
              <w:t>5.2.2</w:t>
            </w:r>
            <w:r w:rsidR="007A35D3">
              <w:rPr>
                <w:rFonts w:asciiTheme="minorHAnsi" w:eastAsiaTheme="minorEastAsia" w:hAnsiTheme="minorHAnsi"/>
                <w:noProof/>
                <w:spacing w:val="0"/>
                <w:lang w:eastAsia="en-GB"/>
              </w:rPr>
              <w:tab/>
            </w:r>
            <w:r w:rsidR="007A35D3" w:rsidRPr="006F608F">
              <w:rPr>
                <w:rStyle w:val="Hipercze"/>
                <w:noProof/>
                <w:lang w:eastAsia="en-GB"/>
              </w:rPr>
              <w:t>Development of Security Operations</w:t>
            </w:r>
            <w:r w:rsidR="007A35D3">
              <w:rPr>
                <w:noProof/>
                <w:webHidden/>
              </w:rPr>
              <w:tab/>
            </w:r>
            <w:r w:rsidR="007A35D3">
              <w:rPr>
                <w:noProof/>
                <w:webHidden/>
              </w:rPr>
              <w:fldChar w:fldCharType="begin"/>
            </w:r>
            <w:r w:rsidR="007A35D3">
              <w:rPr>
                <w:noProof/>
                <w:webHidden/>
              </w:rPr>
              <w:instrText xml:space="preserve"> PAGEREF _Toc426384902 \h </w:instrText>
            </w:r>
            <w:r w:rsidR="007A35D3">
              <w:rPr>
                <w:noProof/>
                <w:webHidden/>
              </w:rPr>
            </w:r>
            <w:r w:rsidR="007A35D3">
              <w:rPr>
                <w:noProof/>
                <w:webHidden/>
              </w:rPr>
              <w:fldChar w:fldCharType="separate"/>
            </w:r>
            <w:r w:rsidR="007A35D3">
              <w:rPr>
                <w:noProof/>
                <w:webHidden/>
              </w:rPr>
              <w:t>40</w:t>
            </w:r>
            <w:r w:rsidR="007A35D3">
              <w:rPr>
                <w:noProof/>
                <w:webHidden/>
              </w:rPr>
              <w:fldChar w:fldCharType="end"/>
            </w:r>
          </w:hyperlink>
        </w:p>
        <w:p w14:paraId="68F07A26" w14:textId="77777777" w:rsidR="007A35D3" w:rsidRDefault="00736431">
          <w:pPr>
            <w:pStyle w:val="Spistreci3"/>
            <w:tabs>
              <w:tab w:val="left" w:pos="1100"/>
              <w:tab w:val="right" w:leader="dot" w:pos="9016"/>
            </w:tabs>
            <w:rPr>
              <w:rFonts w:asciiTheme="minorHAnsi" w:eastAsiaTheme="minorEastAsia" w:hAnsiTheme="minorHAnsi"/>
              <w:noProof/>
              <w:spacing w:val="0"/>
              <w:lang w:eastAsia="en-GB"/>
            </w:rPr>
          </w:pPr>
          <w:hyperlink w:anchor="_Toc426384903" w:history="1">
            <w:r w:rsidR="007A35D3" w:rsidRPr="006F608F">
              <w:rPr>
                <w:rStyle w:val="Hipercze"/>
                <w:noProof/>
                <w:lang w:eastAsia="en-GB"/>
              </w:rPr>
              <w:t>5.2.3</w:t>
            </w:r>
            <w:r w:rsidR="007A35D3">
              <w:rPr>
                <w:rFonts w:asciiTheme="minorHAnsi" w:eastAsiaTheme="minorEastAsia" w:hAnsiTheme="minorHAnsi"/>
                <w:noProof/>
                <w:spacing w:val="0"/>
                <w:lang w:eastAsia="en-GB"/>
              </w:rPr>
              <w:tab/>
            </w:r>
            <w:r w:rsidR="007A35D3" w:rsidRPr="006F608F">
              <w:rPr>
                <w:rStyle w:val="Hipercze"/>
                <w:noProof/>
                <w:lang w:eastAsia="en-GB"/>
              </w:rPr>
              <w:t>Integration, Deployment of Grid and Cloud Platforms</w:t>
            </w:r>
            <w:r w:rsidR="007A35D3">
              <w:rPr>
                <w:noProof/>
                <w:webHidden/>
              </w:rPr>
              <w:tab/>
            </w:r>
            <w:r w:rsidR="007A35D3">
              <w:rPr>
                <w:noProof/>
                <w:webHidden/>
              </w:rPr>
              <w:fldChar w:fldCharType="begin"/>
            </w:r>
            <w:r w:rsidR="007A35D3">
              <w:rPr>
                <w:noProof/>
                <w:webHidden/>
              </w:rPr>
              <w:instrText xml:space="preserve"> PAGEREF _Toc426384903 \h </w:instrText>
            </w:r>
            <w:r w:rsidR="007A35D3">
              <w:rPr>
                <w:noProof/>
                <w:webHidden/>
              </w:rPr>
            </w:r>
            <w:r w:rsidR="007A35D3">
              <w:rPr>
                <w:noProof/>
                <w:webHidden/>
              </w:rPr>
              <w:fldChar w:fldCharType="separate"/>
            </w:r>
            <w:r w:rsidR="007A35D3">
              <w:rPr>
                <w:noProof/>
                <w:webHidden/>
              </w:rPr>
              <w:t>42</w:t>
            </w:r>
            <w:r w:rsidR="007A35D3">
              <w:rPr>
                <w:noProof/>
                <w:webHidden/>
              </w:rPr>
              <w:fldChar w:fldCharType="end"/>
            </w:r>
          </w:hyperlink>
        </w:p>
        <w:p w14:paraId="6C8AF159" w14:textId="77777777" w:rsidR="007A35D3" w:rsidRDefault="00736431">
          <w:pPr>
            <w:pStyle w:val="Spistreci2"/>
            <w:tabs>
              <w:tab w:val="left" w:pos="880"/>
              <w:tab w:val="right" w:leader="dot" w:pos="9016"/>
            </w:tabs>
            <w:rPr>
              <w:rFonts w:asciiTheme="minorHAnsi" w:eastAsiaTheme="minorEastAsia" w:hAnsiTheme="minorHAnsi"/>
              <w:noProof/>
              <w:spacing w:val="0"/>
              <w:lang w:eastAsia="en-GB"/>
            </w:rPr>
          </w:pPr>
          <w:hyperlink w:anchor="_Toc426384904" w:history="1">
            <w:r w:rsidR="007A35D3" w:rsidRPr="006F608F">
              <w:rPr>
                <w:rStyle w:val="Hipercze"/>
                <w:noProof/>
              </w:rPr>
              <w:t>5.3</w:t>
            </w:r>
            <w:r w:rsidR="007A35D3">
              <w:rPr>
                <w:rFonts w:asciiTheme="minorHAnsi" w:eastAsiaTheme="minorEastAsia" w:hAnsiTheme="minorHAnsi"/>
                <w:noProof/>
                <w:spacing w:val="0"/>
                <w:lang w:eastAsia="en-GB"/>
              </w:rPr>
              <w:tab/>
            </w:r>
            <w:r w:rsidR="007A35D3" w:rsidRPr="006F608F">
              <w:rPr>
                <w:rStyle w:val="Hipercze"/>
                <w:noProof/>
              </w:rPr>
              <w:t>Issues and Treatment</w:t>
            </w:r>
            <w:r w:rsidR="007A35D3">
              <w:rPr>
                <w:noProof/>
                <w:webHidden/>
              </w:rPr>
              <w:tab/>
            </w:r>
            <w:r w:rsidR="007A35D3">
              <w:rPr>
                <w:noProof/>
                <w:webHidden/>
              </w:rPr>
              <w:fldChar w:fldCharType="begin"/>
            </w:r>
            <w:r w:rsidR="007A35D3">
              <w:rPr>
                <w:noProof/>
                <w:webHidden/>
              </w:rPr>
              <w:instrText xml:space="preserve"> PAGEREF _Toc426384904 \h </w:instrText>
            </w:r>
            <w:r w:rsidR="007A35D3">
              <w:rPr>
                <w:noProof/>
                <w:webHidden/>
              </w:rPr>
            </w:r>
            <w:r w:rsidR="007A35D3">
              <w:rPr>
                <w:noProof/>
                <w:webHidden/>
              </w:rPr>
              <w:fldChar w:fldCharType="separate"/>
            </w:r>
            <w:r w:rsidR="007A35D3">
              <w:rPr>
                <w:noProof/>
                <w:webHidden/>
              </w:rPr>
              <w:t>43</w:t>
            </w:r>
            <w:r w:rsidR="007A35D3">
              <w:rPr>
                <w:noProof/>
                <w:webHidden/>
              </w:rPr>
              <w:fldChar w:fldCharType="end"/>
            </w:r>
          </w:hyperlink>
        </w:p>
        <w:p w14:paraId="2959D29A" w14:textId="77777777" w:rsidR="007A35D3" w:rsidRDefault="00736431">
          <w:pPr>
            <w:pStyle w:val="Spistreci2"/>
            <w:tabs>
              <w:tab w:val="left" w:pos="880"/>
              <w:tab w:val="right" w:leader="dot" w:pos="9016"/>
            </w:tabs>
            <w:rPr>
              <w:rFonts w:asciiTheme="minorHAnsi" w:eastAsiaTheme="minorEastAsia" w:hAnsiTheme="minorHAnsi"/>
              <w:noProof/>
              <w:spacing w:val="0"/>
              <w:lang w:eastAsia="en-GB"/>
            </w:rPr>
          </w:pPr>
          <w:hyperlink w:anchor="_Toc426384905" w:history="1">
            <w:r w:rsidR="007A35D3" w:rsidRPr="006F608F">
              <w:rPr>
                <w:rStyle w:val="Hipercze"/>
                <w:noProof/>
              </w:rPr>
              <w:t>5.4</w:t>
            </w:r>
            <w:r w:rsidR="007A35D3">
              <w:rPr>
                <w:rFonts w:asciiTheme="minorHAnsi" w:eastAsiaTheme="minorEastAsia" w:hAnsiTheme="minorHAnsi"/>
                <w:noProof/>
                <w:spacing w:val="0"/>
                <w:lang w:eastAsia="en-GB"/>
              </w:rPr>
              <w:tab/>
            </w:r>
            <w:r w:rsidR="007A35D3" w:rsidRPr="006F608F">
              <w:rPr>
                <w:rStyle w:val="Hipercze"/>
                <w:noProof/>
              </w:rPr>
              <w:t>Plans for next period</w:t>
            </w:r>
            <w:r w:rsidR="007A35D3">
              <w:rPr>
                <w:noProof/>
                <w:webHidden/>
              </w:rPr>
              <w:tab/>
            </w:r>
            <w:r w:rsidR="007A35D3">
              <w:rPr>
                <w:noProof/>
                <w:webHidden/>
              </w:rPr>
              <w:fldChar w:fldCharType="begin"/>
            </w:r>
            <w:r w:rsidR="007A35D3">
              <w:rPr>
                <w:noProof/>
                <w:webHidden/>
              </w:rPr>
              <w:instrText xml:space="preserve"> PAGEREF _Toc426384905 \h </w:instrText>
            </w:r>
            <w:r w:rsidR="007A35D3">
              <w:rPr>
                <w:noProof/>
                <w:webHidden/>
              </w:rPr>
            </w:r>
            <w:r w:rsidR="007A35D3">
              <w:rPr>
                <w:noProof/>
                <w:webHidden/>
              </w:rPr>
              <w:fldChar w:fldCharType="separate"/>
            </w:r>
            <w:r w:rsidR="007A35D3">
              <w:rPr>
                <w:noProof/>
                <w:webHidden/>
              </w:rPr>
              <w:t>43</w:t>
            </w:r>
            <w:r w:rsidR="007A35D3">
              <w:rPr>
                <w:noProof/>
                <w:webHidden/>
              </w:rPr>
              <w:fldChar w:fldCharType="end"/>
            </w:r>
          </w:hyperlink>
        </w:p>
        <w:p w14:paraId="75F12DBE" w14:textId="77777777" w:rsidR="007A35D3" w:rsidRDefault="00736431">
          <w:pPr>
            <w:pStyle w:val="Spistreci3"/>
            <w:tabs>
              <w:tab w:val="left" w:pos="1100"/>
              <w:tab w:val="right" w:leader="dot" w:pos="9016"/>
            </w:tabs>
            <w:rPr>
              <w:rFonts w:asciiTheme="minorHAnsi" w:eastAsiaTheme="minorEastAsia" w:hAnsiTheme="minorHAnsi"/>
              <w:noProof/>
              <w:spacing w:val="0"/>
              <w:lang w:eastAsia="en-GB"/>
            </w:rPr>
          </w:pPr>
          <w:hyperlink w:anchor="_Toc426384906" w:history="1">
            <w:r w:rsidR="007A35D3" w:rsidRPr="006F608F">
              <w:rPr>
                <w:rStyle w:val="Hipercze"/>
                <w:noProof/>
                <w:lang w:eastAsia="en-GB"/>
              </w:rPr>
              <w:t>5.4.1</w:t>
            </w:r>
            <w:r w:rsidR="007A35D3">
              <w:rPr>
                <w:rFonts w:asciiTheme="minorHAnsi" w:eastAsiaTheme="minorEastAsia" w:hAnsiTheme="minorHAnsi"/>
                <w:noProof/>
                <w:spacing w:val="0"/>
                <w:lang w:eastAsia="en-GB"/>
              </w:rPr>
              <w:tab/>
            </w:r>
            <w:r w:rsidR="007A35D3" w:rsidRPr="006F608F">
              <w:rPr>
                <w:rStyle w:val="Hipercze"/>
                <w:noProof/>
                <w:lang w:eastAsia="en-GB"/>
              </w:rPr>
              <w:t>Operations Coordination</w:t>
            </w:r>
            <w:r w:rsidR="007A35D3">
              <w:rPr>
                <w:noProof/>
                <w:webHidden/>
              </w:rPr>
              <w:tab/>
            </w:r>
            <w:r w:rsidR="007A35D3">
              <w:rPr>
                <w:noProof/>
                <w:webHidden/>
              </w:rPr>
              <w:fldChar w:fldCharType="begin"/>
            </w:r>
            <w:r w:rsidR="007A35D3">
              <w:rPr>
                <w:noProof/>
                <w:webHidden/>
              </w:rPr>
              <w:instrText xml:space="preserve"> PAGEREF _Toc426384906 \h </w:instrText>
            </w:r>
            <w:r w:rsidR="007A35D3">
              <w:rPr>
                <w:noProof/>
                <w:webHidden/>
              </w:rPr>
            </w:r>
            <w:r w:rsidR="007A35D3">
              <w:rPr>
                <w:noProof/>
                <w:webHidden/>
              </w:rPr>
              <w:fldChar w:fldCharType="separate"/>
            </w:r>
            <w:r w:rsidR="007A35D3">
              <w:rPr>
                <w:noProof/>
                <w:webHidden/>
              </w:rPr>
              <w:t>43</w:t>
            </w:r>
            <w:r w:rsidR="007A35D3">
              <w:rPr>
                <w:noProof/>
                <w:webHidden/>
              </w:rPr>
              <w:fldChar w:fldCharType="end"/>
            </w:r>
          </w:hyperlink>
        </w:p>
        <w:p w14:paraId="4074BD05" w14:textId="77777777" w:rsidR="007A35D3" w:rsidRDefault="00736431">
          <w:pPr>
            <w:pStyle w:val="Spistreci3"/>
            <w:tabs>
              <w:tab w:val="left" w:pos="1100"/>
              <w:tab w:val="right" w:leader="dot" w:pos="9016"/>
            </w:tabs>
            <w:rPr>
              <w:rFonts w:asciiTheme="minorHAnsi" w:eastAsiaTheme="minorEastAsia" w:hAnsiTheme="minorHAnsi"/>
              <w:noProof/>
              <w:spacing w:val="0"/>
              <w:lang w:eastAsia="en-GB"/>
            </w:rPr>
          </w:pPr>
          <w:hyperlink w:anchor="_Toc426384907" w:history="1">
            <w:r w:rsidR="007A35D3" w:rsidRPr="006F608F">
              <w:rPr>
                <w:rStyle w:val="Hipercze"/>
                <w:noProof/>
                <w:lang w:eastAsia="en-GB"/>
              </w:rPr>
              <w:t>5.4.2</w:t>
            </w:r>
            <w:r w:rsidR="007A35D3">
              <w:rPr>
                <w:rFonts w:asciiTheme="minorHAnsi" w:eastAsiaTheme="minorEastAsia" w:hAnsiTheme="minorHAnsi"/>
                <w:noProof/>
                <w:spacing w:val="0"/>
                <w:lang w:eastAsia="en-GB"/>
              </w:rPr>
              <w:tab/>
            </w:r>
            <w:r w:rsidR="007A35D3" w:rsidRPr="006F608F">
              <w:rPr>
                <w:rStyle w:val="Hipercze"/>
                <w:noProof/>
                <w:lang w:eastAsia="en-GB"/>
              </w:rPr>
              <w:t>Development of Security Operations</w:t>
            </w:r>
            <w:r w:rsidR="007A35D3">
              <w:rPr>
                <w:noProof/>
                <w:webHidden/>
              </w:rPr>
              <w:tab/>
            </w:r>
            <w:r w:rsidR="007A35D3">
              <w:rPr>
                <w:noProof/>
                <w:webHidden/>
              </w:rPr>
              <w:fldChar w:fldCharType="begin"/>
            </w:r>
            <w:r w:rsidR="007A35D3">
              <w:rPr>
                <w:noProof/>
                <w:webHidden/>
              </w:rPr>
              <w:instrText xml:space="preserve"> PAGEREF _Toc426384907 \h </w:instrText>
            </w:r>
            <w:r w:rsidR="007A35D3">
              <w:rPr>
                <w:noProof/>
                <w:webHidden/>
              </w:rPr>
            </w:r>
            <w:r w:rsidR="007A35D3">
              <w:rPr>
                <w:noProof/>
                <w:webHidden/>
              </w:rPr>
              <w:fldChar w:fldCharType="separate"/>
            </w:r>
            <w:r w:rsidR="007A35D3">
              <w:rPr>
                <w:noProof/>
                <w:webHidden/>
              </w:rPr>
              <w:t>43</w:t>
            </w:r>
            <w:r w:rsidR="007A35D3">
              <w:rPr>
                <w:noProof/>
                <w:webHidden/>
              </w:rPr>
              <w:fldChar w:fldCharType="end"/>
            </w:r>
          </w:hyperlink>
        </w:p>
        <w:p w14:paraId="59845157" w14:textId="77777777" w:rsidR="007A35D3" w:rsidRDefault="00736431">
          <w:pPr>
            <w:pStyle w:val="Spistreci3"/>
            <w:tabs>
              <w:tab w:val="left" w:pos="1100"/>
              <w:tab w:val="right" w:leader="dot" w:pos="9016"/>
            </w:tabs>
            <w:rPr>
              <w:rFonts w:asciiTheme="minorHAnsi" w:eastAsiaTheme="minorEastAsia" w:hAnsiTheme="minorHAnsi"/>
              <w:noProof/>
              <w:spacing w:val="0"/>
              <w:lang w:eastAsia="en-GB"/>
            </w:rPr>
          </w:pPr>
          <w:hyperlink w:anchor="_Toc426384908" w:history="1">
            <w:r w:rsidR="007A35D3" w:rsidRPr="006F608F">
              <w:rPr>
                <w:rStyle w:val="Hipercze"/>
                <w:noProof/>
                <w:lang w:eastAsia="en-GB"/>
              </w:rPr>
              <w:t>5.4.3</w:t>
            </w:r>
            <w:r w:rsidR="007A35D3">
              <w:rPr>
                <w:rFonts w:asciiTheme="minorHAnsi" w:eastAsiaTheme="minorEastAsia" w:hAnsiTheme="minorHAnsi"/>
                <w:noProof/>
                <w:spacing w:val="0"/>
                <w:lang w:eastAsia="en-GB"/>
              </w:rPr>
              <w:tab/>
            </w:r>
            <w:r w:rsidR="007A35D3" w:rsidRPr="006F608F">
              <w:rPr>
                <w:rStyle w:val="Hipercze"/>
                <w:noProof/>
                <w:lang w:eastAsia="en-GB"/>
              </w:rPr>
              <w:t>Integration, Deployment of Grid and Cloud Platforms</w:t>
            </w:r>
            <w:r w:rsidR="007A35D3">
              <w:rPr>
                <w:noProof/>
                <w:webHidden/>
              </w:rPr>
              <w:tab/>
            </w:r>
            <w:r w:rsidR="007A35D3">
              <w:rPr>
                <w:noProof/>
                <w:webHidden/>
              </w:rPr>
              <w:fldChar w:fldCharType="begin"/>
            </w:r>
            <w:r w:rsidR="007A35D3">
              <w:rPr>
                <w:noProof/>
                <w:webHidden/>
              </w:rPr>
              <w:instrText xml:space="preserve"> PAGEREF _Toc426384908 \h </w:instrText>
            </w:r>
            <w:r w:rsidR="007A35D3">
              <w:rPr>
                <w:noProof/>
                <w:webHidden/>
              </w:rPr>
            </w:r>
            <w:r w:rsidR="007A35D3">
              <w:rPr>
                <w:noProof/>
                <w:webHidden/>
              </w:rPr>
              <w:fldChar w:fldCharType="separate"/>
            </w:r>
            <w:r w:rsidR="007A35D3">
              <w:rPr>
                <w:noProof/>
                <w:webHidden/>
              </w:rPr>
              <w:t>44</w:t>
            </w:r>
            <w:r w:rsidR="007A35D3">
              <w:rPr>
                <w:noProof/>
                <w:webHidden/>
              </w:rPr>
              <w:fldChar w:fldCharType="end"/>
            </w:r>
          </w:hyperlink>
        </w:p>
        <w:p w14:paraId="44315F5B" w14:textId="77777777" w:rsidR="007A35D3" w:rsidRDefault="00736431">
          <w:pPr>
            <w:pStyle w:val="Spistreci1"/>
            <w:tabs>
              <w:tab w:val="left" w:pos="400"/>
              <w:tab w:val="right" w:leader="dot" w:pos="9016"/>
            </w:tabs>
            <w:rPr>
              <w:rFonts w:asciiTheme="minorHAnsi" w:eastAsiaTheme="minorEastAsia" w:hAnsiTheme="minorHAnsi"/>
              <w:noProof/>
              <w:spacing w:val="0"/>
              <w:lang w:eastAsia="en-GB"/>
            </w:rPr>
          </w:pPr>
          <w:hyperlink w:anchor="_Toc426384909" w:history="1">
            <w:r w:rsidR="007A35D3" w:rsidRPr="006F608F">
              <w:rPr>
                <w:rStyle w:val="Hipercze"/>
                <w:noProof/>
              </w:rPr>
              <w:t>6</w:t>
            </w:r>
            <w:r w:rsidR="007A35D3">
              <w:rPr>
                <w:rFonts w:asciiTheme="minorHAnsi" w:eastAsiaTheme="minorEastAsia" w:hAnsiTheme="minorHAnsi"/>
                <w:noProof/>
                <w:spacing w:val="0"/>
                <w:lang w:eastAsia="en-GB"/>
              </w:rPr>
              <w:tab/>
            </w:r>
            <w:r w:rsidR="007A35D3" w:rsidRPr="006F608F">
              <w:rPr>
                <w:rStyle w:val="Hipercze"/>
                <w:noProof/>
              </w:rPr>
              <w:t>Knowledge Commons</w:t>
            </w:r>
            <w:r w:rsidR="007A35D3">
              <w:rPr>
                <w:noProof/>
                <w:webHidden/>
              </w:rPr>
              <w:tab/>
            </w:r>
            <w:r w:rsidR="007A35D3">
              <w:rPr>
                <w:noProof/>
                <w:webHidden/>
              </w:rPr>
              <w:fldChar w:fldCharType="begin"/>
            </w:r>
            <w:r w:rsidR="007A35D3">
              <w:rPr>
                <w:noProof/>
                <w:webHidden/>
              </w:rPr>
              <w:instrText xml:space="preserve"> PAGEREF _Toc426384909 \h </w:instrText>
            </w:r>
            <w:r w:rsidR="007A35D3">
              <w:rPr>
                <w:noProof/>
                <w:webHidden/>
              </w:rPr>
            </w:r>
            <w:r w:rsidR="007A35D3">
              <w:rPr>
                <w:noProof/>
                <w:webHidden/>
              </w:rPr>
              <w:fldChar w:fldCharType="separate"/>
            </w:r>
            <w:r w:rsidR="007A35D3">
              <w:rPr>
                <w:noProof/>
                <w:webHidden/>
              </w:rPr>
              <w:t>45</w:t>
            </w:r>
            <w:r w:rsidR="007A35D3">
              <w:rPr>
                <w:noProof/>
                <w:webHidden/>
              </w:rPr>
              <w:fldChar w:fldCharType="end"/>
            </w:r>
          </w:hyperlink>
        </w:p>
        <w:p w14:paraId="3523FD5A" w14:textId="77777777" w:rsidR="007A35D3" w:rsidRDefault="00736431">
          <w:pPr>
            <w:pStyle w:val="Spistreci2"/>
            <w:tabs>
              <w:tab w:val="left" w:pos="880"/>
              <w:tab w:val="right" w:leader="dot" w:pos="9016"/>
            </w:tabs>
            <w:rPr>
              <w:rFonts w:asciiTheme="minorHAnsi" w:eastAsiaTheme="minorEastAsia" w:hAnsiTheme="minorHAnsi"/>
              <w:noProof/>
              <w:spacing w:val="0"/>
              <w:lang w:eastAsia="en-GB"/>
            </w:rPr>
          </w:pPr>
          <w:hyperlink w:anchor="_Toc426384910" w:history="1">
            <w:r w:rsidR="007A35D3" w:rsidRPr="006F608F">
              <w:rPr>
                <w:rStyle w:val="Hipercze"/>
                <w:noProof/>
              </w:rPr>
              <w:t>6.1</w:t>
            </w:r>
            <w:r w:rsidR="007A35D3">
              <w:rPr>
                <w:rFonts w:asciiTheme="minorHAnsi" w:eastAsiaTheme="minorEastAsia" w:hAnsiTheme="minorHAnsi"/>
                <w:noProof/>
                <w:spacing w:val="0"/>
                <w:lang w:eastAsia="en-GB"/>
              </w:rPr>
              <w:tab/>
            </w:r>
            <w:r w:rsidR="007A35D3" w:rsidRPr="006F608F">
              <w:rPr>
                <w:rStyle w:val="Hipercze"/>
                <w:noProof/>
              </w:rPr>
              <w:t>Summary</w:t>
            </w:r>
            <w:r w:rsidR="007A35D3">
              <w:rPr>
                <w:noProof/>
                <w:webHidden/>
              </w:rPr>
              <w:tab/>
            </w:r>
            <w:r w:rsidR="007A35D3">
              <w:rPr>
                <w:noProof/>
                <w:webHidden/>
              </w:rPr>
              <w:fldChar w:fldCharType="begin"/>
            </w:r>
            <w:r w:rsidR="007A35D3">
              <w:rPr>
                <w:noProof/>
                <w:webHidden/>
              </w:rPr>
              <w:instrText xml:space="preserve"> PAGEREF _Toc426384910 \h </w:instrText>
            </w:r>
            <w:r w:rsidR="007A35D3">
              <w:rPr>
                <w:noProof/>
                <w:webHidden/>
              </w:rPr>
            </w:r>
            <w:r w:rsidR="007A35D3">
              <w:rPr>
                <w:noProof/>
                <w:webHidden/>
              </w:rPr>
              <w:fldChar w:fldCharType="separate"/>
            </w:r>
            <w:r w:rsidR="007A35D3">
              <w:rPr>
                <w:noProof/>
                <w:webHidden/>
              </w:rPr>
              <w:t>45</w:t>
            </w:r>
            <w:r w:rsidR="007A35D3">
              <w:rPr>
                <w:noProof/>
                <w:webHidden/>
              </w:rPr>
              <w:fldChar w:fldCharType="end"/>
            </w:r>
          </w:hyperlink>
        </w:p>
        <w:p w14:paraId="40BB30A0" w14:textId="77777777" w:rsidR="007A35D3" w:rsidRDefault="00736431">
          <w:pPr>
            <w:pStyle w:val="Spistreci2"/>
            <w:tabs>
              <w:tab w:val="left" w:pos="880"/>
              <w:tab w:val="right" w:leader="dot" w:pos="9016"/>
            </w:tabs>
            <w:rPr>
              <w:rFonts w:asciiTheme="minorHAnsi" w:eastAsiaTheme="minorEastAsia" w:hAnsiTheme="minorHAnsi"/>
              <w:noProof/>
              <w:spacing w:val="0"/>
              <w:lang w:eastAsia="en-GB"/>
            </w:rPr>
          </w:pPr>
          <w:hyperlink w:anchor="_Toc426384911" w:history="1">
            <w:r w:rsidR="007A35D3" w:rsidRPr="006F608F">
              <w:rPr>
                <w:rStyle w:val="Hipercze"/>
                <w:noProof/>
              </w:rPr>
              <w:t>6.2</w:t>
            </w:r>
            <w:r w:rsidR="007A35D3">
              <w:rPr>
                <w:rFonts w:asciiTheme="minorHAnsi" w:eastAsiaTheme="minorEastAsia" w:hAnsiTheme="minorHAnsi"/>
                <w:noProof/>
                <w:spacing w:val="0"/>
                <w:lang w:eastAsia="en-GB"/>
              </w:rPr>
              <w:tab/>
            </w:r>
            <w:r w:rsidR="007A35D3" w:rsidRPr="006F608F">
              <w:rPr>
                <w:rStyle w:val="Hipercze"/>
                <w:noProof/>
              </w:rPr>
              <w:t>Main Achievements</w:t>
            </w:r>
            <w:r w:rsidR="007A35D3">
              <w:rPr>
                <w:noProof/>
                <w:webHidden/>
              </w:rPr>
              <w:tab/>
            </w:r>
            <w:r w:rsidR="007A35D3">
              <w:rPr>
                <w:noProof/>
                <w:webHidden/>
              </w:rPr>
              <w:fldChar w:fldCharType="begin"/>
            </w:r>
            <w:r w:rsidR="007A35D3">
              <w:rPr>
                <w:noProof/>
                <w:webHidden/>
              </w:rPr>
              <w:instrText xml:space="preserve"> PAGEREF _Toc426384911 \h </w:instrText>
            </w:r>
            <w:r w:rsidR="007A35D3">
              <w:rPr>
                <w:noProof/>
                <w:webHidden/>
              </w:rPr>
            </w:r>
            <w:r w:rsidR="007A35D3">
              <w:rPr>
                <w:noProof/>
                <w:webHidden/>
              </w:rPr>
              <w:fldChar w:fldCharType="separate"/>
            </w:r>
            <w:r w:rsidR="007A35D3">
              <w:rPr>
                <w:noProof/>
                <w:webHidden/>
              </w:rPr>
              <w:t>46</w:t>
            </w:r>
            <w:r w:rsidR="007A35D3">
              <w:rPr>
                <w:noProof/>
                <w:webHidden/>
              </w:rPr>
              <w:fldChar w:fldCharType="end"/>
            </w:r>
          </w:hyperlink>
        </w:p>
        <w:p w14:paraId="6845362D" w14:textId="77777777" w:rsidR="007A35D3" w:rsidRDefault="00736431">
          <w:pPr>
            <w:pStyle w:val="Spistreci3"/>
            <w:tabs>
              <w:tab w:val="left" w:pos="1100"/>
              <w:tab w:val="right" w:leader="dot" w:pos="9016"/>
            </w:tabs>
            <w:rPr>
              <w:rFonts w:asciiTheme="minorHAnsi" w:eastAsiaTheme="minorEastAsia" w:hAnsiTheme="minorHAnsi"/>
              <w:noProof/>
              <w:spacing w:val="0"/>
              <w:lang w:eastAsia="en-GB"/>
            </w:rPr>
          </w:pPr>
          <w:hyperlink w:anchor="_Toc426384912" w:history="1">
            <w:r w:rsidR="007A35D3" w:rsidRPr="006F608F">
              <w:rPr>
                <w:rStyle w:val="Hipercze"/>
                <w:noProof/>
              </w:rPr>
              <w:t>6.2.1</w:t>
            </w:r>
            <w:r w:rsidR="007A35D3">
              <w:rPr>
                <w:rFonts w:asciiTheme="minorHAnsi" w:eastAsiaTheme="minorEastAsia" w:hAnsiTheme="minorHAnsi"/>
                <w:noProof/>
                <w:spacing w:val="0"/>
                <w:lang w:eastAsia="en-GB"/>
              </w:rPr>
              <w:tab/>
            </w:r>
            <w:r w:rsidR="007A35D3" w:rsidRPr="006F608F">
              <w:rPr>
                <w:rStyle w:val="Hipercze"/>
                <w:noProof/>
              </w:rPr>
              <w:t>Training</w:t>
            </w:r>
            <w:r w:rsidR="007A35D3">
              <w:rPr>
                <w:noProof/>
                <w:webHidden/>
              </w:rPr>
              <w:tab/>
            </w:r>
            <w:r w:rsidR="007A35D3">
              <w:rPr>
                <w:noProof/>
                <w:webHidden/>
              </w:rPr>
              <w:fldChar w:fldCharType="begin"/>
            </w:r>
            <w:r w:rsidR="007A35D3">
              <w:rPr>
                <w:noProof/>
                <w:webHidden/>
              </w:rPr>
              <w:instrText xml:space="preserve"> PAGEREF _Toc426384912 \h </w:instrText>
            </w:r>
            <w:r w:rsidR="007A35D3">
              <w:rPr>
                <w:noProof/>
                <w:webHidden/>
              </w:rPr>
            </w:r>
            <w:r w:rsidR="007A35D3">
              <w:rPr>
                <w:noProof/>
                <w:webHidden/>
              </w:rPr>
              <w:fldChar w:fldCharType="separate"/>
            </w:r>
            <w:r w:rsidR="007A35D3">
              <w:rPr>
                <w:noProof/>
                <w:webHidden/>
              </w:rPr>
              <w:t>46</w:t>
            </w:r>
            <w:r w:rsidR="007A35D3">
              <w:rPr>
                <w:noProof/>
                <w:webHidden/>
              </w:rPr>
              <w:fldChar w:fldCharType="end"/>
            </w:r>
          </w:hyperlink>
        </w:p>
        <w:p w14:paraId="423C4433" w14:textId="77777777" w:rsidR="007A35D3" w:rsidRDefault="00736431">
          <w:pPr>
            <w:pStyle w:val="Spistreci3"/>
            <w:tabs>
              <w:tab w:val="left" w:pos="1100"/>
              <w:tab w:val="right" w:leader="dot" w:pos="9016"/>
            </w:tabs>
            <w:rPr>
              <w:rFonts w:asciiTheme="minorHAnsi" w:eastAsiaTheme="minorEastAsia" w:hAnsiTheme="minorHAnsi"/>
              <w:noProof/>
              <w:spacing w:val="0"/>
              <w:lang w:eastAsia="en-GB"/>
            </w:rPr>
          </w:pPr>
          <w:hyperlink w:anchor="_Toc426384913" w:history="1">
            <w:r w:rsidR="007A35D3" w:rsidRPr="006F608F">
              <w:rPr>
                <w:rStyle w:val="Hipercze"/>
                <w:noProof/>
              </w:rPr>
              <w:t>6.2.2</w:t>
            </w:r>
            <w:r w:rsidR="007A35D3">
              <w:rPr>
                <w:rFonts w:asciiTheme="minorHAnsi" w:eastAsiaTheme="minorEastAsia" w:hAnsiTheme="minorHAnsi"/>
                <w:noProof/>
                <w:spacing w:val="0"/>
                <w:lang w:eastAsia="en-GB"/>
              </w:rPr>
              <w:tab/>
            </w:r>
            <w:r w:rsidR="007A35D3" w:rsidRPr="006F608F">
              <w:rPr>
                <w:rStyle w:val="Hipercze"/>
                <w:noProof/>
              </w:rPr>
              <w:t>Technical User Support</w:t>
            </w:r>
            <w:r w:rsidR="007A35D3">
              <w:rPr>
                <w:noProof/>
                <w:webHidden/>
              </w:rPr>
              <w:tab/>
            </w:r>
            <w:r w:rsidR="007A35D3">
              <w:rPr>
                <w:noProof/>
                <w:webHidden/>
              </w:rPr>
              <w:fldChar w:fldCharType="begin"/>
            </w:r>
            <w:r w:rsidR="007A35D3">
              <w:rPr>
                <w:noProof/>
                <w:webHidden/>
              </w:rPr>
              <w:instrText xml:space="preserve"> PAGEREF _Toc426384913 \h </w:instrText>
            </w:r>
            <w:r w:rsidR="007A35D3">
              <w:rPr>
                <w:noProof/>
                <w:webHidden/>
              </w:rPr>
            </w:r>
            <w:r w:rsidR="007A35D3">
              <w:rPr>
                <w:noProof/>
                <w:webHidden/>
              </w:rPr>
              <w:fldChar w:fldCharType="separate"/>
            </w:r>
            <w:r w:rsidR="007A35D3">
              <w:rPr>
                <w:noProof/>
                <w:webHidden/>
              </w:rPr>
              <w:t>47</w:t>
            </w:r>
            <w:r w:rsidR="007A35D3">
              <w:rPr>
                <w:noProof/>
                <w:webHidden/>
              </w:rPr>
              <w:fldChar w:fldCharType="end"/>
            </w:r>
          </w:hyperlink>
        </w:p>
        <w:p w14:paraId="1D1128EE" w14:textId="77777777" w:rsidR="007A35D3" w:rsidRDefault="00736431">
          <w:pPr>
            <w:pStyle w:val="Spistreci3"/>
            <w:tabs>
              <w:tab w:val="left" w:pos="1100"/>
              <w:tab w:val="right" w:leader="dot" w:pos="9016"/>
            </w:tabs>
            <w:rPr>
              <w:rFonts w:asciiTheme="minorHAnsi" w:eastAsiaTheme="minorEastAsia" w:hAnsiTheme="minorHAnsi"/>
              <w:noProof/>
              <w:spacing w:val="0"/>
              <w:lang w:eastAsia="en-GB"/>
            </w:rPr>
          </w:pPr>
          <w:hyperlink w:anchor="_Toc426384914" w:history="1">
            <w:r w:rsidR="007A35D3" w:rsidRPr="006F608F">
              <w:rPr>
                <w:rStyle w:val="Hipercze"/>
                <w:noProof/>
              </w:rPr>
              <w:t>6.2.3</w:t>
            </w:r>
            <w:r w:rsidR="007A35D3">
              <w:rPr>
                <w:rFonts w:asciiTheme="minorHAnsi" w:eastAsiaTheme="minorEastAsia" w:hAnsiTheme="minorHAnsi"/>
                <w:noProof/>
                <w:spacing w:val="0"/>
                <w:lang w:eastAsia="en-GB"/>
              </w:rPr>
              <w:tab/>
            </w:r>
            <w:r w:rsidR="007A35D3" w:rsidRPr="006F608F">
              <w:rPr>
                <w:rStyle w:val="Hipercze"/>
                <w:noProof/>
              </w:rPr>
              <w:t>ELIXIR</w:t>
            </w:r>
            <w:r w:rsidR="007A35D3">
              <w:rPr>
                <w:noProof/>
                <w:webHidden/>
              </w:rPr>
              <w:tab/>
            </w:r>
            <w:r w:rsidR="007A35D3">
              <w:rPr>
                <w:noProof/>
                <w:webHidden/>
              </w:rPr>
              <w:fldChar w:fldCharType="begin"/>
            </w:r>
            <w:r w:rsidR="007A35D3">
              <w:rPr>
                <w:noProof/>
                <w:webHidden/>
              </w:rPr>
              <w:instrText xml:space="preserve"> PAGEREF _Toc426384914 \h </w:instrText>
            </w:r>
            <w:r w:rsidR="007A35D3">
              <w:rPr>
                <w:noProof/>
                <w:webHidden/>
              </w:rPr>
            </w:r>
            <w:r w:rsidR="007A35D3">
              <w:rPr>
                <w:noProof/>
                <w:webHidden/>
              </w:rPr>
              <w:fldChar w:fldCharType="separate"/>
            </w:r>
            <w:r w:rsidR="007A35D3">
              <w:rPr>
                <w:noProof/>
                <w:webHidden/>
              </w:rPr>
              <w:t>48</w:t>
            </w:r>
            <w:r w:rsidR="007A35D3">
              <w:rPr>
                <w:noProof/>
                <w:webHidden/>
              </w:rPr>
              <w:fldChar w:fldCharType="end"/>
            </w:r>
          </w:hyperlink>
        </w:p>
        <w:p w14:paraId="365BE21E" w14:textId="77777777" w:rsidR="007A35D3" w:rsidRDefault="00736431">
          <w:pPr>
            <w:pStyle w:val="Spistreci3"/>
            <w:tabs>
              <w:tab w:val="left" w:pos="1100"/>
              <w:tab w:val="right" w:leader="dot" w:pos="9016"/>
            </w:tabs>
            <w:rPr>
              <w:rFonts w:asciiTheme="minorHAnsi" w:eastAsiaTheme="minorEastAsia" w:hAnsiTheme="minorHAnsi"/>
              <w:noProof/>
              <w:spacing w:val="0"/>
              <w:lang w:eastAsia="en-GB"/>
            </w:rPr>
          </w:pPr>
          <w:hyperlink w:anchor="_Toc426384915" w:history="1">
            <w:r w:rsidR="007A35D3" w:rsidRPr="006F608F">
              <w:rPr>
                <w:rStyle w:val="Hipercze"/>
                <w:noProof/>
              </w:rPr>
              <w:t>6.2.4</w:t>
            </w:r>
            <w:r w:rsidR="007A35D3">
              <w:rPr>
                <w:rFonts w:asciiTheme="minorHAnsi" w:eastAsiaTheme="minorEastAsia" w:hAnsiTheme="minorHAnsi"/>
                <w:noProof/>
                <w:spacing w:val="0"/>
                <w:lang w:eastAsia="en-GB"/>
              </w:rPr>
              <w:tab/>
            </w:r>
            <w:r w:rsidR="007A35D3" w:rsidRPr="006F608F">
              <w:rPr>
                <w:rStyle w:val="Hipercze"/>
                <w:noProof/>
              </w:rPr>
              <w:t>BBMRI</w:t>
            </w:r>
            <w:r w:rsidR="007A35D3">
              <w:rPr>
                <w:noProof/>
                <w:webHidden/>
              </w:rPr>
              <w:tab/>
            </w:r>
            <w:r w:rsidR="007A35D3">
              <w:rPr>
                <w:noProof/>
                <w:webHidden/>
              </w:rPr>
              <w:fldChar w:fldCharType="begin"/>
            </w:r>
            <w:r w:rsidR="007A35D3">
              <w:rPr>
                <w:noProof/>
                <w:webHidden/>
              </w:rPr>
              <w:instrText xml:space="preserve"> PAGEREF _Toc426384915 \h </w:instrText>
            </w:r>
            <w:r w:rsidR="007A35D3">
              <w:rPr>
                <w:noProof/>
                <w:webHidden/>
              </w:rPr>
            </w:r>
            <w:r w:rsidR="007A35D3">
              <w:rPr>
                <w:noProof/>
                <w:webHidden/>
              </w:rPr>
              <w:fldChar w:fldCharType="separate"/>
            </w:r>
            <w:r w:rsidR="007A35D3">
              <w:rPr>
                <w:noProof/>
                <w:webHidden/>
              </w:rPr>
              <w:t>49</w:t>
            </w:r>
            <w:r w:rsidR="007A35D3">
              <w:rPr>
                <w:noProof/>
                <w:webHidden/>
              </w:rPr>
              <w:fldChar w:fldCharType="end"/>
            </w:r>
          </w:hyperlink>
        </w:p>
        <w:p w14:paraId="7DFE6074" w14:textId="77777777" w:rsidR="007A35D3" w:rsidRDefault="00736431">
          <w:pPr>
            <w:pStyle w:val="Spistreci3"/>
            <w:tabs>
              <w:tab w:val="left" w:pos="1100"/>
              <w:tab w:val="right" w:leader="dot" w:pos="9016"/>
            </w:tabs>
            <w:rPr>
              <w:rFonts w:asciiTheme="minorHAnsi" w:eastAsiaTheme="minorEastAsia" w:hAnsiTheme="minorHAnsi"/>
              <w:noProof/>
              <w:spacing w:val="0"/>
              <w:lang w:eastAsia="en-GB"/>
            </w:rPr>
          </w:pPr>
          <w:hyperlink w:anchor="_Toc426384916" w:history="1">
            <w:r w:rsidR="007A35D3" w:rsidRPr="006F608F">
              <w:rPr>
                <w:rStyle w:val="Hipercze"/>
                <w:noProof/>
              </w:rPr>
              <w:t>6.2.5</w:t>
            </w:r>
            <w:r w:rsidR="007A35D3">
              <w:rPr>
                <w:rFonts w:asciiTheme="minorHAnsi" w:eastAsiaTheme="minorEastAsia" w:hAnsiTheme="minorHAnsi"/>
                <w:noProof/>
                <w:spacing w:val="0"/>
                <w:lang w:eastAsia="en-GB"/>
              </w:rPr>
              <w:tab/>
            </w:r>
            <w:r w:rsidR="007A35D3" w:rsidRPr="006F608F">
              <w:rPr>
                <w:rStyle w:val="Hipercze"/>
                <w:noProof/>
              </w:rPr>
              <w:t>MoBrain</w:t>
            </w:r>
            <w:r w:rsidR="007A35D3">
              <w:rPr>
                <w:noProof/>
                <w:webHidden/>
              </w:rPr>
              <w:tab/>
            </w:r>
            <w:r w:rsidR="007A35D3">
              <w:rPr>
                <w:noProof/>
                <w:webHidden/>
              </w:rPr>
              <w:fldChar w:fldCharType="begin"/>
            </w:r>
            <w:r w:rsidR="007A35D3">
              <w:rPr>
                <w:noProof/>
                <w:webHidden/>
              </w:rPr>
              <w:instrText xml:space="preserve"> PAGEREF _Toc426384916 \h </w:instrText>
            </w:r>
            <w:r w:rsidR="007A35D3">
              <w:rPr>
                <w:noProof/>
                <w:webHidden/>
              </w:rPr>
            </w:r>
            <w:r w:rsidR="007A35D3">
              <w:rPr>
                <w:noProof/>
                <w:webHidden/>
              </w:rPr>
              <w:fldChar w:fldCharType="separate"/>
            </w:r>
            <w:r w:rsidR="007A35D3">
              <w:rPr>
                <w:noProof/>
                <w:webHidden/>
              </w:rPr>
              <w:t>49</w:t>
            </w:r>
            <w:r w:rsidR="007A35D3">
              <w:rPr>
                <w:noProof/>
                <w:webHidden/>
              </w:rPr>
              <w:fldChar w:fldCharType="end"/>
            </w:r>
          </w:hyperlink>
        </w:p>
        <w:p w14:paraId="22C72DE4" w14:textId="77777777" w:rsidR="007A35D3" w:rsidRDefault="00736431">
          <w:pPr>
            <w:pStyle w:val="Spistreci3"/>
            <w:tabs>
              <w:tab w:val="left" w:pos="1100"/>
              <w:tab w:val="right" w:leader="dot" w:pos="9016"/>
            </w:tabs>
            <w:rPr>
              <w:rFonts w:asciiTheme="minorHAnsi" w:eastAsiaTheme="minorEastAsia" w:hAnsiTheme="minorHAnsi"/>
              <w:noProof/>
              <w:spacing w:val="0"/>
              <w:lang w:eastAsia="en-GB"/>
            </w:rPr>
          </w:pPr>
          <w:hyperlink w:anchor="_Toc426384917" w:history="1">
            <w:r w:rsidR="007A35D3" w:rsidRPr="006F608F">
              <w:rPr>
                <w:rStyle w:val="Hipercze"/>
                <w:noProof/>
              </w:rPr>
              <w:t>6.2.6</w:t>
            </w:r>
            <w:r w:rsidR="007A35D3">
              <w:rPr>
                <w:rFonts w:asciiTheme="minorHAnsi" w:eastAsiaTheme="minorEastAsia" w:hAnsiTheme="minorHAnsi"/>
                <w:noProof/>
                <w:spacing w:val="0"/>
                <w:lang w:eastAsia="en-GB"/>
              </w:rPr>
              <w:tab/>
            </w:r>
            <w:r w:rsidR="007A35D3" w:rsidRPr="006F608F">
              <w:rPr>
                <w:rStyle w:val="Hipercze"/>
                <w:noProof/>
              </w:rPr>
              <w:t>DARIAH</w:t>
            </w:r>
            <w:r w:rsidR="007A35D3">
              <w:rPr>
                <w:noProof/>
                <w:webHidden/>
              </w:rPr>
              <w:tab/>
            </w:r>
            <w:r w:rsidR="007A35D3">
              <w:rPr>
                <w:noProof/>
                <w:webHidden/>
              </w:rPr>
              <w:fldChar w:fldCharType="begin"/>
            </w:r>
            <w:r w:rsidR="007A35D3">
              <w:rPr>
                <w:noProof/>
                <w:webHidden/>
              </w:rPr>
              <w:instrText xml:space="preserve"> PAGEREF _Toc426384917 \h </w:instrText>
            </w:r>
            <w:r w:rsidR="007A35D3">
              <w:rPr>
                <w:noProof/>
                <w:webHidden/>
              </w:rPr>
            </w:r>
            <w:r w:rsidR="007A35D3">
              <w:rPr>
                <w:noProof/>
                <w:webHidden/>
              </w:rPr>
              <w:fldChar w:fldCharType="separate"/>
            </w:r>
            <w:r w:rsidR="007A35D3">
              <w:rPr>
                <w:noProof/>
                <w:webHidden/>
              </w:rPr>
              <w:t>50</w:t>
            </w:r>
            <w:r w:rsidR="007A35D3">
              <w:rPr>
                <w:noProof/>
                <w:webHidden/>
              </w:rPr>
              <w:fldChar w:fldCharType="end"/>
            </w:r>
          </w:hyperlink>
        </w:p>
        <w:p w14:paraId="4E383F19" w14:textId="77777777" w:rsidR="007A35D3" w:rsidRDefault="00736431">
          <w:pPr>
            <w:pStyle w:val="Spistreci3"/>
            <w:tabs>
              <w:tab w:val="left" w:pos="1100"/>
              <w:tab w:val="right" w:leader="dot" w:pos="9016"/>
            </w:tabs>
            <w:rPr>
              <w:rFonts w:asciiTheme="minorHAnsi" w:eastAsiaTheme="minorEastAsia" w:hAnsiTheme="minorHAnsi"/>
              <w:noProof/>
              <w:spacing w:val="0"/>
              <w:lang w:eastAsia="en-GB"/>
            </w:rPr>
          </w:pPr>
          <w:hyperlink w:anchor="_Toc426384918" w:history="1">
            <w:r w:rsidR="007A35D3" w:rsidRPr="006F608F">
              <w:rPr>
                <w:rStyle w:val="Hipercze"/>
                <w:noProof/>
              </w:rPr>
              <w:t>6.2.7</w:t>
            </w:r>
            <w:r w:rsidR="007A35D3">
              <w:rPr>
                <w:rFonts w:asciiTheme="minorHAnsi" w:eastAsiaTheme="minorEastAsia" w:hAnsiTheme="minorHAnsi"/>
                <w:noProof/>
                <w:spacing w:val="0"/>
                <w:lang w:eastAsia="en-GB"/>
              </w:rPr>
              <w:tab/>
            </w:r>
            <w:r w:rsidR="007A35D3" w:rsidRPr="006F608F">
              <w:rPr>
                <w:rStyle w:val="Hipercze"/>
                <w:noProof/>
              </w:rPr>
              <w:t>LifeWatch</w:t>
            </w:r>
            <w:r w:rsidR="007A35D3">
              <w:rPr>
                <w:noProof/>
                <w:webHidden/>
              </w:rPr>
              <w:tab/>
            </w:r>
            <w:r w:rsidR="007A35D3">
              <w:rPr>
                <w:noProof/>
                <w:webHidden/>
              </w:rPr>
              <w:fldChar w:fldCharType="begin"/>
            </w:r>
            <w:r w:rsidR="007A35D3">
              <w:rPr>
                <w:noProof/>
                <w:webHidden/>
              </w:rPr>
              <w:instrText xml:space="preserve"> PAGEREF _Toc426384918 \h </w:instrText>
            </w:r>
            <w:r w:rsidR="007A35D3">
              <w:rPr>
                <w:noProof/>
                <w:webHidden/>
              </w:rPr>
            </w:r>
            <w:r w:rsidR="007A35D3">
              <w:rPr>
                <w:noProof/>
                <w:webHidden/>
              </w:rPr>
              <w:fldChar w:fldCharType="separate"/>
            </w:r>
            <w:r w:rsidR="007A35D3">
              <w:rPr>
                <w:noProof/>
                <w:webHidden/>
              </w:rPr>
              <w:t>50</w:t>
            </w:r>
            <w:r w:rsidR="007A35D3">
              <w:rPr>
                <w:noProof/>
                <w:webHidden/>
              </w:rPr>
              <w:fldChar w:fldCharType="end"/>
            </w:r>
          </w:hyperlink>
        </w:p>
        <w:p w14:paraId="5ED96F8E" w14:textId="77777777" w:rsidR="007A35D3" w:rsidRDefault="00736431">
          <w:pPr>
            <w:pStyle w:val="Spistreci3"/>
            <w:tabs>
              <w:tab w:val="left" w:pos="1100"/>
              <w:tab w:val="right" w:leader="dot" w:pos="9016"/>
            </w:tabs>
            <w:rPr>
              <w:rFonts w:asciiTheme="minorHAnsi" w:eastAsiaTheme="minorEastAsia" w:hAnsiTheme="minorHAnsi"/>
              <w:noProof/>
              <w:spacing w:val="0"/>
              <w:lang w:eastAsia="en-GB"/>
            </w:rPr>
          </w:pPr>
          <w:hyperlink w:anchor="_Toc426384919" w:history="1">
            <w:r w:rsidR="007A35D3" w:rsidRPr="006F608F">
              <w:rPr>
                <w:rStyle w:val="Hipercze"/>
                <w:noProof/>
              </w:rPr>
              <w:t>6.2.8</w:t>
            </w:r>
            <w:r w:rsidR="007A35D3">
              <w:rPr>
                <w:rFonts w:asciiTheme="minorHAnsi" w:eastAsiaTheme="minorEastAsia" w:hAnsiTheme="minorHAnsi"/>
                <w:noProof/>
                <w:spacing w:val="0"/>
                <w:lang w:eastAsia="en-GB"/>
              </w:rPr>
              <w:tab/>
            </w:r>
            <w:r w:rsidR="007A35D3" w:rsidRPr="006F608F">
              <w:rPr>
                <w:rStyle w:val="Hipercze"/>
                <w:noProof/>
              </w:rPr>
              <w:t>EISCAT_3D</w:t>
            </w:r>
            <w:r w:rsidR="007A35D3">
              <w:rPr>
                <w:noProof/>
                <w:webHidden/>
              </w:rPr>
              <w:tab/>
            </w:r>
            <w:r w:rsidR="007A35D3">
              <w:rPr>
                <w:noProof/>
                <w:webHidden/>
              </w:rPr>
              <w:fldChar w:fldCharType="begin"/>
            </w:r>
            <w:r w:rsidR="007A35D3">
              <w:rPr>
                <w:noProof/>
                <w:webHidden/>
              </w:rPr>
              <w:instrText xml:space="preserve"> PAGEREF _Toc426384919 \h </w:instrText>
            </w:r>
            <w:r w:rsidR="007A35D3">
              <w:rPr>
                <w:noProof/>
                <w:webHidden/>
              </w:rPr>
            </w:r>
            <w:r w:rsidR="007A35D3">
              <w:rPr>
                <w:noProof/>
                <w:webHidden/>
              </w:rPr>
              <w:fldChar w:fldCharType="separate"/>
            </w:r>
            <w:r w:rsidR="007A35D3">
              <w:rPr>
                <w:noProof/>
                <w:webHidden/>
              </w:rPr>
              <w:t>52</w:t>
            </w:r>
            <w:r w:rsidR="007A35D3">
              <w:rPr>
                <w:noProof/>
                <w:webHidden/>
              </w:rPr>
              <w:fldChar w:fldCharType="end"/>
            </w:r>
          </w:hyperlink>
        </w:p>
        <w:p w14:paraId="569993BE" w14:textId="77777777" w:rsidR="007A35D3" w:rsidRDefault="00736431">
          <w:pPr>
            <w:pStyle w:val="Spistreci3"/>
            <w:tabs>
              <w:tab w:val="left" w:pos="1100"/>
              <w:tab w:val="right" w:leader="dot" w:pos="9016"/>
            </w:tabs>
            <w:rPr>
              <w:rFonts w:asciiTheme="minorHAnsi" w:eastAsiaTheme="minorEastAsia" w:hAnsiTheme="minorHAnsi"/>
              <w:noProof/>
              <w:spacing w:val="0"/>
              <w:lang w:eastAsia="en-GB"/>
            </w:rPr>
          </w:pPr>
          <w:hyperlink w:anchor="_Toc426384920" w:history="1">
            <w:r w:rsidR="007A35D3" w:rsidRPr="006F608F">
              <w:rPr>
                <w:rStyle w:val="Hipercze"/>
                <w:noProof/>
              </w:rPr>
              <w:t>6.2.9</w:t>
            </w:r>
            <w:r w:rsidR="007A35D3">
              <w:rPr>
                <w:rFonts w:asciiTheme="minorHAnsi" w:eastAsiaTheme="minorEastAsia" w:hAnsiTheme="minorHAnsi"/>
                <w:noProof/>
                <w:spacing w:val="0"/>
                <w:lang w:eastAsia="en-GB"/>
              </w:rPr>
              <w:tab/>
            </w:r>
            <w:r w:rsidR="007A35D3" w:rsidRPr="006F608F">
              <w:rPr>
                <w:rStyle w:val="Hipercze"/>
                <w:noProof/>
              </w:rPr>
              <w:t>EPOS</w:t>
            </w:r>
            <w:r w:rsidR="007A35D3">
              <w:rPr>
                <w:noProof/>
                <w:webHidden/>
              </w:rPr>
              <w:tab/>
            </w:r>
            <w:r w:rsidR="007A35D3">
              <w:rPr>
                <w:noProof/>
                <w:webHidden/>
              </w:rPr>
              <w:fldChar w:fldCharType="begin"/>
            </w:r>
            <w:r w:rsidR="007A35D3">
              <w:rPr>
                <w:noProof/>
                <w:webHidden/>
              </w:rPr>
              <w:instrText xml:space="preserve"> PAGEREF _Toc426384920 \h </w:instrText>
            </w:r>
            <w:r w:rsidR="007A35D3">
              <w:rPr>
                <w:noProof/>
                <w:webHidden/>
              </w:rPr>
            </w:r>
            <w:r w:rsidR="007A35D3">
              <w:rPr>
                <w:noProof/>
                <w:webHidden/>
              </w:rPr>
              <w:fldChar w:fldCharType="separate"/>
            </w:r>
            <w:r w:rsidR="007A35D3">
              <w:rPr>
                <w:noProof/>
                <w:webHidden/>
              </w:rPr>
              <w:t>52</w:t>
            </w:r>
            <w:r w:rsidR="007A35D3">
              <w:rPr>
                <w:noProof/>
                <w:webHidden/>
              </w:rPr>
              <w:fldChar w:fldCharType="end"/>
            </w:r>
          </w:hyperlink>
        </w:p>
        <w:p w14:paraId="5CC5D536" w14:textId="77777777" w:rsidR="007A35D3" w:rsidRDefault="00736431">
          <w:pPr>
            <w:pStyle w:val="Spistreci3"/>
            <w:tabs>
              <w:tab w:val="left" w:pos="1320"/>
              <w:tab w:val="right" w:leader="dot" w:pos="9016"/>
            </w:tabs>
            <w:rPr>
              <w:rFonts w:asciiTheme="minorHAnsi" w:eastAsiaTheme="minorEastAsia" w:hAnsiTheme="minorHAnsi"/>
              <w:noProof/>
              <w:spacing w:val="0"/>
              <w:lang w:eastAsia="en-GB"/>
            </w:rPr>
          </w:pPr>
          <w:hyperlink w:anchor="_Toc426384921" w:history="1">
            <w:r w:rsidR="007A35D3" w:rsidRPr="006F608F">
              <w:rPr>
                <w:rStyle w:val="Hipercze"/>
                <w:noProof/>
              </w:rPr>
              <w:t>6.2.10</w:t>
            </w:r>
            <w:r w:rsidR="007A35D3">
              <w:rPr>
                <w:rFonts w:asciiTheme="minorHAnsi" w:eastAsiaTheme="minorEastAsia" w:hAnsiTheme="minorHAnsi"/>
                <w:noProof/>
                <w:spacing w:val="0"/>
                <w:lang w:eastAsia="en-GB"/>
              </w:rPr>
              <w:tab/>
            </w:r>
            <w:r w:rsidR="007A35D3" w:rsidRPr="006F608F">
              <w:rPr>
                <w:rStyle w:val="Hipercze"/>
                <w:noProof/>
              </w:rPr>
              <w:t>Disaster Mitigation</w:t>
            </w:r>
            <w:r w:rsidR="007A35D3">
              <w:rPr>
                <w:noProof/>
                <w:webHidden/>
              </w:rPr>
              <w:tab/>
            </w:r>
            <w:r w:rsidR="007A35D3">
              <w:rPr>
                <w:noProof/>
                <w:webHidden/>
              </w:rPr>
              <w:fldChar w:fldCharType="begin"/>
            </w:r>
            <w:r w:rsidR="007A35D3">
              <w:rPr>
                <w:noProof/>
                <w:webHidden/>
              </w:rPr>
              <w:instrText xml:space="preserve"> PAGEREF _Toc426384921 \h </w:instrText>
            </w:r>
            <w:r w:rsidR="007A35D3">
              <w:rPr>
                <w:noProof/>
                <w:webHidden/>
              </w:rPr>
            </w:r>
            <w:r w:rsidR="007A35D3">
              <w:rPr>
                <w:noProof/>
                <w:webHidden/>
              </w:rPr>
              <w:fldChar w:fldCharType="separate"/>
            </w:r>
            <w:r w:rsidR="007A35D3">
              <w:rPr>
                <w:noProof/>
                <w:webHidden/>
              </w:rPr>
              <w:t>53</w:t>
            </w:r>
            <w:r w:rsidR="007A35D3">
              <w:rPr>
                <w:noProof/>
                <w:webHidden/>
              </w:rPr>
              <w:fldChar w:fldCharType="end"/>
            </w:r>
          </w:hyperlink>
        </w:p>
        <w:p w14:paraId="2C9155C1" w14:textId="77777777" w:rsidR="007A35D3" w:rsidRDefault="00736431">
          <w:pPr>
            <w:pStyle w:val="Spistreci2"/>
            <w:tabs>
              <w:tab w:val="left" w:pos="880"/>
              <w:tab w:val="right" w:leader="dot" w:pos="9016"/>
            </w:tabs>
            <w:rPr>
              <w:rFonts w:asciiTheme="minorHAnsi" w:eastAsiaTheme="minorEastAsia" w:hAnsiTheme="minorHAnsi"/>
              <w:noProof/>
              <w:spacing w:val="0"/>
              <w:lang w:eastAsia="en-GB"/>
            </w:rPr>
          </w:pPr>
          <w:hyperlink w:anchor="_Toc426384922" w:history="1">
            <w:r w:rsidR="007A35D3" w:rsidRPr="006F608F">
              <w:rPr>
                <w:rStyle w:val="Hipercze"/>
                <w:noProof/>
              </w:rPr>
              <w:t>6.3</w:t>
            </w:r>
            <w:r w:rsidR="007A35D3">
              <w:rPr>
                <w:rFonts w:asciiTheme="minorHAnsi" w:eastAsiaTheme="minorEastAsia" w:hAnsiTheme="minorHAnsi"/>
                <w:noProof/>
                <w:spacing w:val="0"/>
                <w:lang w:eastAsia="en-GB"/>
              </w:rPr>
              <w:tab/>
            </w:r>
            <w:r w:rsidR="007A35D3" w:rsidRPr="006F608F">
              <w:rPr>
                <w:rStyle w:val="Hipercze"/>
                <w:noProof/>
              </w:rPr>
              <w:t>Issues and Treatment</w:t>
            </w:r>
            <w:r w:rsidR="007A35D3">
              <w:rPr>
                <w:noProof/>
                <w:webHidden/>
              </w:rPr>
              <w:tab/>
            </w:r>
            <w:r w:rsidR="007A35D3">
              <w:rPr>
                <w:noProof/>
                <w:webHidden/>
              </w:rPr>
              <w:fldChar w:fldCharType="begin"/>
            </w:r>
            <w:r w:rsidR="007A35D3">
              <w:rPr>
                <w:noProof/>
                <w:webHidden/>
              </w:rPr>
              <w:instrText xml:space="preserve"> PAGEREF _Toc426384922 \h </w:instrText>
            </w:r>
            <w:r w:rsidR="007A35D3">
              <w:rPr>
                <w:noProof/>
                <w:webHidden/>
              </w:rPr>
            </w:r>
            <w:r w:rsidR="007A35D3">
              <w:rPr>
                <w:noProof/>
                <w:webHidden/>
              </w:rPr>
              <w:fldChar w:fldCharType="separate"/>
            </w:r>
            <w:r w:rsidR="007A35D3">
              <w:rPr>
                <w:noProof/>
                <w:webHidden/>
              </w:rPr>
              <w:t>54</w:t>
            </w:r>
            <w:r w:rsidR="007A35D3">
              <w:rPr>
                <w:noProof/>
                <w:webHidden/>
              </w:rPr>
              <w:fldChar w:fldCharType="end"/>
            </w:r>
          </w:hyperlink>
        </w:p>
        <w:p w14:paraId="5E939E7C" w14:textId="77777777" w:rsidR="007A35D3" w:rsidRDefault="00736431">
          <w:pPr>
            <w:pStyle w:val="Spistreci2"/>
            <w:tabs>
              <w:tab w:val="left" w:pos="880"/>
              <w:tab w:val="right" w:leader="dot" w:pos="9016"/>
            </w:tabs>
            <w:rPr>
              <w:rFonts w:asciiTheme="minorHAnsi" w:eastAsiaTheme="minorEastAsia" w:hAnsiTheme="minorHAnsi"/>
              <w:noProof/>
              <w:spacing w:val="0"/>
              <w:lang w:eastAsia="en-GB"/>
            </w:rPr>
          </w:pPr>
          <w:hyperlink w:anchor="_Toc426384923" w:history="1">
            <w:r w:rsidR="007A35D3" w:rsidRPr="006F608F">
              <w:rPr>
                <w:rStyle w:val="Hipercze"/>
                <w:noProof/>
              </w:rPr>
              <w:t>6.4</w:t>
            </w:r>
            <w:r w:rsidR="007A35D3">
              <w:rPr>
                <w:rFonts w:asciiTheme="minorHAnsi" w:eastAsiaTheme="minorEastAsia" w:hAnsiTheme="minorHAnsi"/>
                <w:noProof/>
                <w:spacing w:val="0"/>
                <w:lang w:eastAsia="en-GB"/>
              </w:rPr>
              <w:tab/>
            </w:r>
            <w:r w:rsidR="007A35D3" w:rsidRPr="006F608F">
              <w:rPr>
                <w:rStyle w:val="Hipercze"/>
                <w:noProof/>
              </w:rPr>
              <w:t>Plans for next period</w:t>
            </w:r>
            <w:r w:rsidR="007A35D3">
              <w:rPr>
                <w:noProof/>
                <w:webHidden/>
              </w:rPr>
              <w:tab/>
            </w:r>
            <w:r w:rsidR="007A35D3">
              <w:rPr>
                <w:noProof/>
                <w:webHidden/>
              </w:rPr>
              <w:fldChar w:fldCharType="begin"/>
            </w:r>
            <w:r w:rsidR="007A35D3">
              <w:rPr>
                <w:noProof/>
                <w:webHidden/>
              </w:rPr>
              <w:instrText xml:space="preserve"> PAGEREF _Toc426384923 \h </w:instrText>
            </w:r>
            <w:r w:rsidR="007A35D3">
              <w:rPr>
                <w:noProof/>
                <w:webHidden/>
              </w:rPr>
            </w:r>
            <w:r w:rsidR="007A35D3">
              <w:rPr>
                <w:noProof/>
                <w:webHidden/>
              </w:rPr>
              <w:fldChar w:fldCharType="separate"/>
            </w:r>
            <w:r w:rsidR="007A35D3">
              <w:rPr>
                <w:noProof/>
                <w:webHidden/>
              </w:rPr>
              <w:t>54</w:t>
            </w:r>
            <w:r w:rsidR="007A35D3">
              <w:rPr>
                <w:noProof/>
                <w:webHidden/>
              </w:rPr>
              <w:fldChar w:fldCharType="end"/>
            </w:r>
          </w:hyperlink>
        </w:p>
        <w:p w14:paraId="6033DEED" w14:textId="77777777" w:rsidR="007A35D3" w:rsidRDefault="00736431">
          <w:pPr>
            <w:pStyle w:val="Spistreci3"/>
            <w:tabs>
              <w:tab w:val="left" w:pos="1100"/>
              <w:tab w:val="right" w:leader="dot" w:pos="9016"/>
            </w:tabs>
            <w:rPr>
              <w:rFonts w:asciiTheme="minorHAnsi" w:eastAsiaTheme="minorEastAsia" w:hAnsiTheme="minorHAnsi"/>
              <w:noProof/>
              <w:spacing w:val="0"/>
              <w:lang w:eastAsia="en-GB"/>
            </w:rPr>
          </w:pPr>
          <w:hyperlink w:anchor="_Toc426384924" w:history="1">
            <w:r w:rsidR="007A35D3" w:rsidRPr="006F608F">
              <w:rPr>
                <w:rStyle w:val="Hipercze"/>
                <w:noProof/>
              </w:rPr>
              <w:t>6.4.1</w:t>
            </w:r>
            <w:r w:rsidR="007A35D3">
              <w:rPr>
                <w:rFonts w:asciiTheme="minorHAnsi" w:eastAsiaTheme="minorEastAsia" w:hAnsiTheme="minorHAnsi"/>
                <w:noProof/>
                <w:spacing w:val="0"/>
                <w:lang w:eastAsia="en-GB"/>
              </w:rPr>
              <w:tab/>
            </w:r>
            <w:r w:rsidR="007A35D3" w:rsidRPr="006F608F">
              <w:rPr>
                <w:rStyle w:val="Hipercze"/>
                <w:noProof/>
              </w:rPr>
              <w:t>Training</w:t>
            </w:r>
            <w:r w:rsidR="007A35D3">
              <w:rPr>
                <w:noProof/>
                <w:webHidden/>
              </w:rPr>
              <w:tab/>
            </w:r>
            <w:r w:rsidR="007A35D3">
              <w:rPr>
                <w:noProof/>
                <w:webHidden/>
              </w:rPr>
              <w:fldChar w:fldCharType="begin"/>
            </w:r>
            <w:r w:rsidR="007A35D3">
              <w:rPr>
                <w:noProof/>
                <w:webHidden/>
              </w:rPr>
              <w:instrText xml:space="preserve"> PAGEREF _Toc426384924 \h </w:instrText>
            </w:r>
            <w:r w:rsidR="007A35D3">
              <w:rPr>
                <w:noProof/>
                <w:webHidden/>
              </w:rPr>
            </w:r>
            <w:r w:rsidR="007A35D3">
              <w:rPr>
                <w:noProof/>
                <w:webHidden/>
              </w:rPr>
              <w:fldChar w:fldCharType="separate"/>
            </w:r>
            <w:r w:rsidR="007A35D3">
              <w:rPr>
                <w:noProof/>
                <w:webHidden/>
              </w:rPr>
              <w:t>54</w:t>
            </w:r>
            <w:r w:rsidR="007A35D3">
              <w:rPr>
                <w:noProof/>
                <w:webHidden/>
              </w:rPr>
              <w:fldChar w:fldCharType="end"/>
            </w:r>
          </w:hyperlink>
        </w:p>
        <w:p w14:paraId="40FC08CF" w14:textId="77777777" w:rsidR="007A35D3" w:rsidRDefault="00736431">
          <w:pPr>
            <w:pStyle w:val="Spistreci3"/>
            <w:tabs>
              <w:tab w:val="left" w:pos="1100"/>
              <w:tab w:val="right" w:leader="dot" w:pos="9016"/>
            </w:tabs>
            <w:rPr>
              <w:rFonts w:asciiTheme="minorHAnsi" w:eastAsiaTheme="minorEastAsia" w:hAnsiTheme="minorHAnsi"/>
              <w:noProof/>
              <w:spacing w:val="0"/>
              <w:lang w:eastAsia="en-GB"/>
            </w:rPr>
          </w:pPr>
          <w:hyperlink w:anchor="_Toc426384925" w:history="1">
            <w:r w:rsidR="007A35D3" w:rsidRPr="006F608F">
              <w:rPr>
                <w:rStyle w:val="Hipercze"/>
                <w:noProof/>
              </w:rPr>
              <w:t>6.4.2</w:t>
            </w:r>
            <w:r w:rsidR="007A35D3">
              <w:rPr>
                <w:rFonts w:asciiTheme="minorHAnsi" w:eastAsiaTheme="minorEastAsia" w:hAnsiTheme="minorHAnsi"/>
                <w:noProof/>
                <w:spacing w:val="0"/>
                <w:lang w:eastAsia="en-GB"/>
              </w:rPr>
              <w:tab/>
            </w:r>
            <w:r w:rsidR="007A35D3" w:rsidRPr="006F608F">
              <w:rPr>
                <w:rStyle w:val="Hipercze"/>
                <w:noProof/>
              </w:rPr>
              <w:t>Technical user support</w:t>
            </w:r>
            <w:r w:rsidR="007A35D3">
              <w:rPr>
                <w:noProof/>
                <w:webHidden/>
              </w:rPr>
              <w:tab/>
            </w:r>
            <w:r w:rsidR="007A35D3">
              <w:rPr>
                <w:noProof/>
                <w:webHidden/>
              </w:rPr>
              <w:fldChar w:fldCharType="begin"/>
            </w:r>
            <w:r w:rsidR="007A35D3">
              <w:rPr>
                <w:noProof/>
                <w:webHidden/>
              </w:rPr>
              <w:instrText xml:space="preserve"> PAGEREF _Toc426384925 \h </w:instrText>
            </w:r>
            <w:r w:rsidR="007A35D3">
              <w:rPr>
                <w:noProof/>
                <w:webHidden/>
              </w:rPr>
            </w:r>
            <w:r w:rsidR="007A35D3">
              <w:rPr>
                <w:noProof/>
                <w:webHidden/>
              </w:rPr>
              <w:fldChar w:fldCharType="separate"/>
            </w:r>
            <w:r w:rsidR="007A35D3">
              <w:rPr>
                <w:noProof/>
                <w:webHidden/>
              </w:rPr>
              <w:t>55</w:t>
            </w:r>
            <w:r w:rsidR="007A35D3">
              <w:rPr>
                <w:noProof/>
                <w:webHidden/>
              </w:rPr>
              <w:fldChar w:fldCharType="end"/>
            </w:r>
          </w:hyperlink>
        </w:p>
        <w:p w14:paraId="1FEAB775" w14:textId="77777777" w:rsidR="007A35D3" w:rsidRDefault="00736431">
          <w:pPr>
            <w:pStyle w:val="Spistreci3"/>
            <w:tabs>
              <w:tab w:val="left" w:pos="1100"/>
              <w:tab w:val="right" w:leader="dot" w:pos="9016"/>
            </w:tabs>
            <w:rPr>
              <w:rFonts w:asciiTheme="minorHAnsi" w:eastAsiaTheme="minorEastAsia" w:hAnsiTheme="minorHAnsi"/>
              <w:noProof/>
              <w:spacing w:val="0"/>
              <w:lang w:eastAsia="en-GB"/>
            </w:rPr>
          </w:pPr>
          <w:hyperlink w:anchor="_Toc426384926" w:history="1">
            <w:r w:rsidR="007A35D3" w:rsidRPr="006F608F">
              <w:rPr>
                <w:rStyle w:val="Hipercze"/>
                <w:noProof/>
              </w:rPr>
              <w:t>6.4.3</w:t>
            </w:r>
            <w:r w:rsidR="007A35D3">
              <w:rPr>
                <w:rFonts w:asciiTheme="minorHAnsi" w:eastAsiaTheme="minorEastAsia" w:hAnsiTheme="minorHAnsi"/>
                <w:noProof/>
                <w:spacing w:val="0"/>
                <w:lang w:eastAsia="en-GB"/>
              </w:rPr>
              <w:tab/>
            </w:r>
            <w:r w:rsidR="007A35D3" w:rsidRPr="006F608F">
              <w:rPr>
                <w:rStyle w:val="Hipercze"/>
                <w:noProof/>
              </w:rPr>
              <w:t>ELIXIR</w:t>
            </w:r>
            <w:r w:rsidR="007A35D3">
              <w:rPr>
                <w:noProof/>
                <w:webHidden/>
              </w:rPr>
              <w:tab/>
            </w:r>
            <w:r w:rsidR="007A35D3">
              <w:rPr>
                <w:noProof/>
                <w:webHidden/>
              </w:rPr>
              <w:fldChar w:fldCharType="begin"/>
            </w:r>
            <w:r w:rsidR="007A35D3">
              <w:rPr>
                <w:noProof/>
                <w:webHidden/>
              </w:rPr>
              <w:instrText xml:space="preserve"> PAGEREF _Toc426384926 \h </w:instrText>
            </w:r>
            <w:r w:rsidR="007A35D3">
              <w:rPr>
                <w:noProof/>
                <w:webHidden/>
              </w:rPr>
            </w:r>
            <w:r w:rsidR="007A35D3">
              <w:rPr>
                <w:noProof/>
                <w:webHidden/>
              </w:rPr>
              <w:fldChar w:fldCharType="separate"/>
            </w:r>
            <w:r w:rsidR="007A35D3">
              <w:rPr>
                <w:noProof/>
                <w:webHidden/>
              </w:rPr>
              <w:t>55</w:t>
            </w:r>
            <w:r w:rsidR="007A35D3">
              <w:rPr>
                <w:noProof/>
                <w:webHidden/>
              </w:rPr>
              <w:fldChar w:fldCharType="end"/>
            </w:r>
          </w:hyperlink>
        </w:p>
        <w:p w14:paraId="0A8CB735" w14:textId="77777777" w:rsidR="007A35D3" w:rsidRDefault="00736431">
          <w:pPr>
            <w:pStyle w:val="Spistreci3"/>
            <w:tabs>
              <w:tab w:val="left" w:pos="1100"/>
              <w:tab w:val="right" w:leader="dot" w:pos="9016"/>
            </w:tabs>
            <w:rPr>
              <w:rFonts w:asciiTheme="minorHAnsi" w:eastAsiaTheme="minorEastAsia" w:hAnsiTheme="minorHAnsi"/>
              <w:noProof/>
              <w:spacing w:val="0"/>
              <w:lang w:eastAsia="en-GB"/>
            </w:rPr>
          </w:pPr>
          <w:hyperlink w:anchor="_Toc426384927" w:history="1">
            <w:r w:rsidR="007A35D3" w:rsidRPr="006F608F">
              <w:rPr>
                <w:rStyle w:val="Hipercze"/>
                <w:noProof/>
              </w:rPr>
              <w:t>6.4.4</w:t>
            </w:r>
            <w:r w:rsidR="007A35D3">
              <w:rPr>
                <w:rFonts w:asciiTheme="minorHAnsi" w:eastAsiaTheme="minorEastAsia" w:hAnsiTheme="minorHAnsi"/>
                <w:noProof/>
                <w:spacing w:val="0"/>
                <w:lang w:eastAsia="en-GB"/>
              </w:rPr>
              <w:tab/>
            </w:r>
            <w:r w:rsidR="007A35D3" w:rsidRPr="006F608F">
              <w:rPr>
                <w:rStyle w:val="Hipercze"/>
                <w:noProof/>
              </w:rPr>
              <w:t>BBMRI</w:t>
            </w:r>
            <w:r w:rsidR="007A35D3">
              <w:rPr>
                <w:noProof/>
                <w:webHidden/>
              </w:rPr>
              <w:tab/>
            </w:r>
            <w:r w:rsidR="007A35D3">
              <w:rPr>
                <w:noProof/>
                <w:webHidden/>
              </w:rPr>
              <w:fldChar w:fldCharType="begin"/>
            </w:r>
            <w:r w:rsidR="007A35D3">
              <w:rPr>
                <w:noProof/>
                <w:webHidden/>
              </w:rPr>
              <w:instrText xml:space="preserve"> PAGEREF _Toc426384927 \h </w:instrText>
            </w:r>
            <w:r w:rsidR="007A35D3">
              <w:rPr>
                <w:noProof/>
                <w:webHidden/>
              </w:rPr>
            </w:r>
            <w:r w:rsidR="007A35D3">
              <w:rPr>
                <w:noProof/>
                <w:webHidden/>
              </w:rPr>
              <w:fldChar w:fldCharType="separate"/>
            </w:r>
            <w:r w:rsidR="007A35D3">
              <w:rPr>
                <w:noProof/>
                <w:webHidden/>
              </w:rPr>
              <w:t>56</w:t>
            </w:r>
            <w:r w:rsidR="007A35D3">
              <w:rPr>
                <w:noProof/>
                <w:webHidden/>
              </w:rPr>
              <w:fldChar w:fldCharType="end"/>
            </w:r>
          </w:hyperlink>
        </w:p>
        <w:p w14:paraId="535D2C77" w14:textId="77777777" w:rsidR="007A35D3" w:rsidRDefault="00736431">
          <w:pPr>
            <w:pStyle w:val="Spistreci3"/>
            <w:tabs>
              <w:tab w:val="left" w:pos="1100"/>
              <w:tab w:val="right" w:leader="dot" w:pos="9016"/>
            </w:tabs>
            <w:rPr>
              <w:rFonts w:asciiTheme="minorHAnsi" w:eastAsiaTheme="minorEastAsia" w:hAnsiTheme="minorHAnsi"/>
              <w:noProof/>
              <w:spacing w:val="0"/>
              <w:lang w:eastAsia="en-GB"/>
            </w:rPr>
          </w:pPr>
          <w:hyperlink w:anchor="_Toc426384928" w:history="1">
            <w:r w:rsidR="007A35D3" w:rsidRPr="006F608F">
              <w:rPr>
                <w:rStyle w:val="Hipercze"/>
                <w:noProof/>
              </w:rPr>
              <w:t>6.4.5</w:t>
            </w:r>
            <w:r w:rsidR="007A35D3">
              <w:rPr>
                <w:rFonts w:asciiTheme="minorHAnsi" w:eastAsiaTheme="minorEastAsia" w:hAnsiTheme="minorHAnsi"/>
                <w:noProof/>
                <w:spacing w:val="0"/>
                <w:lang w:eastAsia="en-GB"/>
              </w:rPr>
              <w:tab/>
            </w:r>
            <w:r w:rsidR="007A35D3" w:rsidRPr="006F608F">
              <w:rPr>
                <w:rStyle w:val="Hipercze"/>
                <w:noProof/>
              </w:rPr>
              <w:t>MoBrain</w:t>
            </w:r>
            <w:r w:rsidR="007A35D3">
              <w:rPr>
                <w:noProof/>
                <w:webHidden/>
              </w:rPr>
              <w:tab/>
            </w:r>
            <w:r w:rsidR="007A35D3">
              <w:rPr>
                <w:noProof/>
                <w:webHidden/>
              </w:rPr>
              <w:fldChar w:fldCharType="begin"/>
            </w:r>
            <w:r w:rsidR="007A35D3">
              <w:rPr>
                <w:noProof/>
                <w:webHidden/>
              </w:rPr>
              <w:instrText xml:space="preserve"> PAGEREF _Toc426384928 \h </w:instrText>
            </w:r>
            <w:r w:rsidR="007A35D3">
              <w:rPr>
                <w:noProof/>
                <w:webHidden/>
              </w:rPr>
            </w:r>
            <w:r w:rsidR="007A35D3">
              <w:rPr>
                <w:noProof/>
                <w:webHidden/>
              </w:rPr>
              <w:fldChar w:fldCharType="separate"/>
            </w:r>
            <w:r w:rsidR="007A35D3">
              <w:rPr>
                <w:noProof/>
                <w:webHidden/>
              </w:rPr>
              <w:t>56</w:t>
            </w:r>
            <w:r w:rsidR="007A35D3">
              <w:rPr>
                <w:noProof/>
                <w:webHidden/>
              </w:rPr>
              <w:fldChar w:fldCharType="end"/>
            </w:r>
          </w:hyperlink>
        </w:p>
        <w:p w14:paraId="387FC49F" w14:textId="77777777" w:rsidR="007A35D3" w:rsidRDefault="00736431">
          <w:pPr>
            <w:pStyle w:val="Spistreci3"/>
            <w:tabs>
              <w:tab w:val="left" w:pos="1100"/>
              <w:tab w:val="right" w:leader="dot" w:pos="9016"/>
            </w:tabs>
            <w:rPr>
              <w:rFonts w:asciiTheme="minorHAnsi" w:eastAsiaTheme="minorEastAsia" w:hAnsiTheme="minorHAnsi"/>
              <w:noProof/>
              <w:spacing w:val="0"/>
              <w:lang w:eastAsia="en-GB"/>
            </w:rPr>
          </w:pPr>
          <w:hyperlink w:anchor="_Toc426384929" w:history="1">
            <w:r w:rsidR="007A35D3" w:rsidRPr="006F608F">
              <w:rPr>
                <w:rStyle w:val="Hipercze"/>
                <w:noProof/>
              </w:rPr>
              <w:t>6.4.6</w:t>
            </w:r>
            <w:r w:rsidR="007A35D3">
              <w:rPr>
                <w:rFonts w:asciiTheme="minorHAnsi" w:eastAsiaTheme="minorEastAsia" w:hAnsiTheme="minorHAnsi"/>
                <w:noProof/>
                <w:spacing w:val="0"/>
                <w:lang w:eastAsia="en-GB"/>
              </w:rPr>
              <w:tab/>
            </w:r>
            <w:r w:rsidR="007A35D3" w:rsidRPr="006F608F">
              <w:rPr>
                <w:rStyle w:val="Hipercze"/>
                <w:noProof/>
              </w:rPr>
              <w:t>DARIAH</w:t>
            </w:r>
            <w:r w:rsidR="007A35D3">
              <w:rPr>
                <w:noProof/>
                <w:webHidden/>
              </w:rPr>
              <w:tab/>
            </w:r>
            <w:r w:rsidR="007A35D3">
              <w:rPr>
                <w:noProof/>
                <w:webHidden/>
              </w:rPr>
              <w:fldChar w:fldCharType="begin"/>
            </w:r>
            <w:r w:rsidR="007A35D3">
              <w:rPr>
                <w:noProof/>
                <w:webHidden/>
              </w:rPr>
              <w:instrText xml:space="preserve"> PAGEREF _Toc426384929 \h </w:instrText>
            </w:r>
            <w:r w:rsidR="007A35D3">
              <w:rPr>
                <w:noProof/>
                <w:webHidden/>
              </w:rPr>
            </w:r>
            <w:r w:rsidR="007A35D3">
              <w:rPr>
                <w:noProof/>
                <w:webHidden/>
              </w:rPr>
              <w:fldChar w:fldCharType="separate"/>
            </w:r>
            <w:r w:rsidR="007A35D3">
              <w:rPr>
                <w:noProof/>
                <w:webHidden/>
              </w:rPr>
              <w:t>56</w:t>
            </w:r>
            <w:r w:rsidR="007A35D3">
              <w:rPr>
                <w:noProof/>
                <w:webHidden/>
              </w:rPr>
              <w:fldChar w:fldCharType="end"/>
            </w:r>
          </w:hyperlink>
        </w:p>
        <w:p w14:paraId="18A6D71D" w14:textId="77777777" w:rsidR="007A35D3" w:rsidRDefault="00736431">
          <w:pPr>
            <w:pStyle w:val="Spistreci3"/>
            <w:tabs>
              <w:tab w:val="left" w:pos="1100"/>
              <w:tab w:val="right" w:leader="dot" w:pos="9016"/>
            </w:tabs>
            <w:rPr>
              <w:rFonts w:asciiTheme="minorHAnsi" w:eastAsiaTheme="minorEastAsia" w:hAnsiTheme="minorHAnsi"/>
              <w:noProof/>
              <w:spacing w:val="0"/>
              <w:lang w:eastAsia="en-GB"/>
            </w:rPr>
          </w:pPr>
          <w:hyperlink w:anchor="_Toc426384930" w:history="1">
            <w:r w:rsidR="007A35D3" w:rsidRPr="006F608F">
              <w:rPr>
                <w:rStyle w:val="Hipercze"/>
                <w:noProof/>
              </w:rPr>
              <w:t>6.4.7</w:t>
            </w:r>
            <w:r w:rsidR="007A35D3">
              <w:rPr>
                <w:rFonts w:asciiTheme="minorHAnsi" w:eastAsiaTheme="minorEastAsia" w:hAnsiTheme="minorHAnsi"/>
                <w:noProof/>
                <w:spacing w:val="0"/>
                <w:lang w:eastAsia="en-GB"/>
              </w:rPr>
              <w:tab/>
            </w:r>
            <w:r w:rsidR="007A35D3" w:rsidRPr="006F608F">
              <w:rPr>
                <w:rStyle w:val="Hipercze"/>
                <w:noProof/>
              </w:rPr>
              <w:t>LifeWatch</w:t>
            </w:r>
            <w:r w:rsidR="007A35D3">
              <w:rPr>
                <w:noProof/>
                <w:webHidden/>
              </w:rPr>
              <w:tab/>
            </w:r>
            <w:r w:rsidR="007A35D3">
              <w:rPr>
                <w:noProof/>
                <w:webHidden/>
              </w:rPr>
              <w:fldChar w:fldCharType="begin"/>
            </w:r>
            <w:r w:rsidR="007A35D3">
              <w:rPr>
                <w:noProof/>
                <w:webHidden/>
              </w:rPr>
              <w:instrText xml:space="preserve"> PAGEREF _Toc426384930 \h </w:instrText>
            </w:r>
            <w:r w:rsidR="007A35D3">
              <w:rPr>
                <w:noProof/>
                <w:webHidden/>
              </w:rPr>
            </w:r>
            <w:r w:rsidR="007A35D3">
              <w:rPr>
                <w:noProof/>
                <w:webHidden/>
              </w:rPr>
              <w:fldChar w:fldCharType="separate"/>
            </w:r>
            <w:r w:rsidR="007A35D3">
              <w:rPr>
                <w:noProof/>
                <w:webHidden/>
              </w:rPr>
              <w:t>56</w:t>
            </w:r>
            <w:r w:rsidR="007A35D3">
              <w:rPr>
                <w:noProof/>
                <w:webHidden/>
              </w:rPr>
              <w:fldChar w:fldCharType="end"/>
            </w:r>
          </w:hyperlink>
        </w:p>
        <w:p w14:paraId="539734B9" w14:textId="77777777" w:rsidR="007A35D3" w:rsidRDefault="00736431">
          <w:pPr>
            <w:pStyle w:val="Spistreci3"/>
            <w:tabs>
              <w:tab w:val="left" w:pos="1100"/>
              <w:tab w:val="right" w:leader="dot" w:pos="9016"/>
            </w:tabs>
            <w:rPr>
              <w:rFonts w:asciiTheme="minorHAnsi" w:eastAsiaTheme="minorEastAsia" w:hAnsiTheme="minorHAnsi"/>
              <w:noProof/>
              <w:spacing w:val="0"/>
              <w:lang w:eastAsia="en-GB"/>
            </w:rPr>
          </w:pPr>
          <w:hyperlink w:anchor="_Toc426384931" w:history="1">
            <w:r w:rsidR="007A35D3" w:rsidRPr="006F608F">
              <w:rPr>
                <w:rStyle w:val="Hipercze"/>
                <w:noProof/>
              </w:rPr>
              <w:t>6.4.8</w:t>
            </w:r>
            <w:r w:rsidR="007A35D3">
              <w:rPr>
                <w:rFonts w:asciiTheme="minorHAnsi" w:eastAsiaTheme="minorEastAsia" w:hAnsiTheme="minorHAnsi"/>
                <w:noProof/>
                <w:spacing w:val="0"/>
                <w:lang w:eastAsia="en-GB"/>
              </w:rPr>
              <w:tab/>
            </w:r>
            <w:r w:rsidR="007A35D3" w:rsidRPr="006F608F">
              <w:rPr>
                <w:rStyle w:val="Hipercze"/>
                <w:noProof/>
              </w:rPr>
              <w:t>EISCAT_3D</w:t>
            </w:r>
            <w:r w:rsidR="007A35D3">
              <w:rPr>
                <w:noProof/>
                <w:webHidden/>
              </w:rPr>
              <w:tab/>
            </w:r>
            <w:r w:rsidR="007A35D3">
              <w:rPr>
                <w:noProof/>
                <w:webHidden/>
              </w:rPr>
              <w:fldChar w:fldCharType="begin"/>
            </w:r>
            <w:r w:rsidR="007A35D3">
              <w:rPr>
                <w:noProof/>
                <w:webHidden/>
              </w:rPr>
              <w:instrText xml:space="preserve"> PAGEREF _Toc426384931 \h </w:instrText>
            </w:r>
            <w:r w:rsidR="007A35D3">
              <w:rPr>
                <w:noProof/>
                <w:webHidden/>
              </w:rPr>
            </w:r>
            <w:r w:rsidR="007A35D3">
              <w:rPr>
                <w:noProof/>
                <w:webHidden/>
              </w:rPr>
              <w:fldChar w:fldCharType="separate"/>
            </w:r>
            <w:r w:rsidR="007A35D3">
              <w:rPr>
                <w:noProof/>
                <w:webHidden/>
              </w:rPr>
              <w:t>57</w:t>
            </w:r>
            <w:r w:rsidR="007A35D3">
              <w:rPr>
                <w:noProof/>
                <w:webHidden/>
              </w:rPr>
              <w:fldChar w:fldCharType="end"/>
            </w:r>
          </w:hyperlink>
        </w:p>
        <w:p w14:paraId="6ACE7818" w14:textId="77777777" w:rsidR="007A35D3" w:rsidRDefault="00736431">
          <w:pPr>
            <w:pStyle w:val="Spistreci3"/>
            <w:tabs>
              <w:tab w:val="left" w:pos="1100"/>
              <w:tab w:val="right" w:leader="dot" w:pos="9016"/>
            </w:tabs>
            <w:rPr>
              <w:rFonts w:asciiTheme="minorHAnsi" w:eastAsiaTheme="minorEastAsia" w:hAnsiTheme="minorHAnsi"/>
              <w:noProof/>
              <w:spacing w:val="0"/>
              <w:lang w:eastAsia="en-GB"/>
            </w:rPr>
          </w:pPr>
          <w:hyperlink w:anchor="_Toc426384932" w:history="1">
            <w:r w:rsidR="007A35D3" w:rsidRPr="006F608F">
              <w:rPr>
                <w:rStyle w:val="Hipercze"/>
                <w:noProof/>
              </w:rPr>
              <w:t>6.4.9</w:t>
            </w:r>
            <w:r w:rsidR="007A35D3">
              <w:rPr>
                <w:rFonts w:asciiTheme="minorHAnsi" w:eastAsiaTheme="minorEastAsia" w:hAnsiTheme="minorHAnsi"/>
                <w:noProof/>
                <w:spacing w:val="0"/>
                <w:lang w:eastAsia="en-GB"/>
              </w:rPr>
              <w:tab/>
            </w:r>
            <w:r w:rsidR="007A35D3" w:rsidRPr="006F608F">
              <w:rPr>
                <w:rStyle w:val="Hipercze"/>
                <w:noProof/>
              </w:rPr>
              <w:t>EPOS</w:t>
            </w:r>
            <w:r w:rsidR="007A35D3">
              <w:rPr>
                <w:noProof/>
                <w:webHidden/>
              </w:rPr>
              <w:tab/>
            </w:r>
            <w:r w:rsidR="007A35D3">
              <w:rPr>
                <w:noProof/>
                <w:webHidden/>
              </w:rPr>
              <w:fldChar w:fldCharType="begin"/>
            </w:r>
            <w:r w:rsidR="007A35D3">
              <w:rPr>
                <w:noProof/>
                <w:webHidden/>
              </w:rPr>
              <w:instrText xml:space="preserve"> PAGEREF _Toc426384932 \h </w:instrText>
            </w:r>
            <w:r w:rsidR="007A35D3">
              <w:rPr>
                <w:noProof/>
                <w:webHidden/>
              </w:rPr>
            </w:r>
            <w:r w:rsidR="007A35D3">
              <w:rPr>
                <w:noProof/>
                <w:webHidden/>
              </w:rPr>
              <w:fldChar w:fldCharType="separate"/>
            </w:r>
            <w:r w:rsidR="007A35D3">
              <w:rPr>
                <w:noProof/>
                <w:webHidden/>
              </w:rPr>
              <w:t>57</w:t>
            </w:r>
            <w:r w:rsidR="007A35D3">
              <w:rPr>
                <w:noProof/>
                <w:webHidden/>
              </w:rPr>
              <w:fldChar w:fldCharType="end"/>
            </w:r>
          </w:hyperlink>
        </w:p>
        <w:p w14:paraId="0DE21739" w14:textId="77777777" w:rsidR="007A35D3" w:rsidRDefault="00736431">
          <w:pPr>
            <w:pStyle w:val="Spistreci3"/>
            <w:tabs>
              <w:tab w:val="left" w:pos="1320"/>
              <w:tab w:val="right" w:leader="dot" w:pos="9016"/>
            </w:tabs>
            <w:rPr>
              <w:rFonts w:asciiTheme="minorHAnsi" w:eastAsiaTheme="minorEastAsia" w:hAnsiTheme="minorHAnsi"/>
              <w:noProof/>
              <w:spacing w:val="0"/>
              <w:lang w:eastAsia="en-GB"/>
            </w:rPr>
          </w:pPr>
          <w:hyperlink w:anchor="_Toc426384933" w:history="1">
            <w:r w:rsidR="007A35D3" w:rsidRPr="006F608F">
              <w:rPr>
                <w:rStyle w:val="Hipercze"/>
                <w:noProof/>
              </w:rPr>
              <w:t>6.4.10</w:t>
            </w:r>
            <w:r w:rsidR="007A35D3">
              <w:rPr>
                <w:rFonts w:asciiTheme="minorHAnsi" w:eastAsiaTheme="minorEastAsia" w:hAnsiTheme="minorHAnsi"/>
                <w:noProof/>
                <w:spacing w:val="0"/>
                <w:lang w:eastAsia="en-GB"/>
              </w:rPr>
              <w:tab/>
            </w:r>
            <w:r w:rsidR="007A35D3" w:rsidRPr="006F608F">
              <w:rPr>
                <w:rStyle w:val="Hipercze"/>
                <w:noProof/>
              </w:rPr>
              <w:t>Disaster Mitigation</w:t>
            </w:r>
            <w:r w:rsidR="007A35D3">
              <w:rPr>
                <w:noProof/>
                <w:webHidden/>
              </w:rPr>
              <w:tab/>
            </w:r>
            <w:r w:rsidR="007A35D3">
              <w:rPr>
                <w:noProof/>
                <w:webHidden/>
              </w:rPr>
              <w:fldChar w:fldCharType="begin"/>
            </w:r>
            <w:r w:rsidR="007A35D3">
              <w:rPr>
                <w:noProof/>
                <w:webHidden/>
              </w:rPr>
              <w:instrText xml:space="preserve"> PAGEREF _Toc426384933 \h </w:instrText>
            </w:r>
            <w:r w:rsidR="007A35D3">
              <w:rPr>
                <w:noProof/>
                <w:webHidden/>
              </w:rPr>
            </w:r>
            <w:r w:rsidR="007A35D3">
              <w:rPr>
                <w:noProof/>
                <w:webHidden/>
              </w:rPr>
              <w:fldChar w:fldCharType="separate"/>
            </w:r>
            <w:r w:rsidR="007A35D3">
              <w:rPr>
                <w:noProof/>
                <w:webHidden/>
              </w:rPr>
              <w:t>57</w:t>
            </w:r>
            <w:r w:rsidR="007A35D3">
              <w:rPr>
                <w:noProof/>
                <w:webHidden/>
              </w:rPr>
              <w:fldChar w:fldCharType="end"/>
            </w:r>
          </w:hyperlink>
        </w:p>
        <w:p w14:paraId="35A1ABC4" w14:textId="77777777" w:rsidR="007A35D3" w:rsidRDefault="00736431">
          <w:pPr>
            <w:pStyle w:val="Spistreci1"/>
            <w:tabs>
              <w:tab w:val="left" w:pos="400"/>
              <w:tab w:val="right" w:leader="dot" w:pos="9016"/>
            </w:tabs>
            <w:rPr>
              <w:rFonts w:asciiTheme="minorHAnsi" w:eastAsiaTheme="minorEastAsia" w:hAnsiTheme="minorHAnsi"/>
              <w:noProof/>
              <w:spacing w:val="0"/>
              <w:lang w:eastAsia="en-GB"/>
            </w:rPr>
          </w:pPr>
          <w:hyperlink w:anchor="_Toc426384934" w:history="1">
            <w:r w:rsidR="007A35D3" w:rsidRPr="006F608F">
              <w:rPr>
                <w:rStyle w:val="Hipercze"/>
                <w:noProof/>
              </w:rPr>
              <w:t>7</w:t>
            </w:r>
            <w:r w:rsidR="007A35D3">
              <w:rPr>
                <w:rFonts w:asciiTheme="minorHAnsi" w:eastAsiaTheme="minorEastAsia" w:hAnsiTheme="minorHAnsi"/>
                <w:noProof/>
                <w:spacing w:val="0"/>
                <w:lang w:eastAsia="en-GB"/>
              </w:rPr>
              <w:tab/>
            </w:r>
            <w:r w:rsidR="007A35D3" w:rsidRPr="006F608F">
              <w:rPr>
                <w:rStyle w:val="Hipercze"/>
                <w:noProof/>
              </w:rPr>
              <w:t xml:space="preserve">Consortium Management </w:t>
            </w:r>
            <w:r w:rsidR="007A35D3" w:rsidRPr="006F608F">
              <w:rPr>
                <w:rStyle w:val="Hipercze"/>
                <w:noProof/>
                <w:highlight w:val="yellow"/>
              </w:rPr>
              <w:t>(input from PO)</w:t>
            </w:r>
            <w:r w:rsidR="007A35D3">
              <w:rPr>
                <w:noProof/>
                <w:webHidden/>
              </w:rPr>
              <w:tab/>
            </w:r>
            <w:r w:rsidR="007A35D3">
              <w:rPr>
                <w:noProof/>
                <w:webHidden/>
              </w:rPr>
              <w:fldChar w:fldCharType="begin"/>
            </w:r>
            <w:r w:rsidR="007A35D3">
              <w:rPr>
                <w:noProof/>
                <w:webHidden/>
              </w:rPr>
              <w:instrText xml:space="preserve"> PAGEREF _Toc426384934 \h </w:instrText>
            </w:r>
            <w:r w:rsidR="007A35D3">
              <w:rPr>
                <w:noProof/>
                <w:webHidden/>
              </w:rPr>
            </w:r>
            <w:r w:rsidR="007A35D3">
              <w:rPr>
                <w:noProof/>
                <w:webHidden/>
              </w:rPr>
              <w:fldChar w:fldCharType="separate"/>
            </w:r>
            <w:r w:rsidR="007A35D3">
              <w:rPr>
                <w:noProof/>
                <w:webHidden/>
              </w:rPr>
              <w:t>58</w:t>
            </w:r>
            <w:r w:rsidR="007A35D3">
              <w:rPr>
                <w:noProof/>
                <w:webHidden/>
              </w:rPr>
              <w:fldChar w:fldCharType="end"/>
            </w:r>
          </w:hyperlink>
        </w:p>
        <w:p w14:paraId="164751AD" w14:textId="77777777" w:rsidR="007A35D3" w:rsidRDefault="00736431">
          <w:pPr>
            <w:pStyle w:val="Spistreci2"/>
            <w:tabs>
              <w:tab w:val="left" w:pos="880"/>
              <w:tab w:val="right" w:leader="dot" w:pos="9016"/>
            </w:tabs>
            <w:rPr>
              <w:rFonts w:asciiTheme="minorHAnsi" w:eastAsiaTheme="minorEastAsia" w:hAnsiTheme="minorHAnsi"/>
              <w:noProof/>
              <w:spacing w:val="0"/>
              <w:lang w:eastAsia="en-GB"/>
            </w:rPr>
          </w:pPr>
          <w:hyperlink w:anchor="_Toc426384935" w:history="1">
            <w:r w:rsidR="007A35D3" w:rsidRPr="006F608F">
              <w:rPr>
                <w:rStyle w:val="Hipercze"/>
                <w:noProof/>
              </w:rPr>
              <w:t>7.1</w:t>
            </w:r>
            <w:r w:rsidR="007A35D3">
              <w:rPr>
                <w:rFonts w:asciiTheme="minorHAnsi" w:eastAsiaTheme="minorEastAsia" w:hAnsiTheme="minorHAnsi"/>
                <w:noProof/>
                <w:spacing w:val="0"/>
                <w:lang w:eastAsia="en-GB"/>
              </w:rPr>
              <w:tab/>
            </w:r>
            <w:r w:rsidR="007A35D3" w:rsidRPr="006F608F">
              <w:rPr>
                <w:rStyle w:val="Hipercze"/>
                <w:noProof/>
              </w:rPr>
              <w:t>Summary</w:t>
            </w:r>
            <w:r w:rsidR="007A35D3">
              <w:rPr>
                <w:noProof/>
                <w:webHidden/>
              </w:rPr>
              <w:tab/>
            </w:r>
            <w:r w:rsidR="007A35D3">
              <w:rPr>
                <w:noProof/>
                <w:webHidden/>
              </w:rPr>
              <w:fldChar w:fldCharType="begin"/>
            </w:r>
            <w:r w:rsidR="007A35D3">
              <w:rPr>
                <w:noProof/>
                <w:webHidden/>
              </w:rPr>
              <w:instrText xml:space="preserve"> PAGEREF _Toc426384935 \h </w:instrText>
            </w:r>
            <w:r w:rsidR="007A35D3">
              <w:rPr>
                <w:noProof/>
                <w:webHidden/>
              </w:rPr>
            </w:r>
            <w:r w:rsidR="007A35D3">
              <w:rPr>
                <w:noProof/>
                <w:webHidden/>
              </w:rPr>
              <w:fldChar w:fldCharType="separate"/>
            </w:r>
            <w:r w:rsidR="007A35D3">
              <w:rPr>
                <w:noProof/>
                <w:webHidden/>
              </w:rPr>
              <w:t>58</w:t>
            </w:r>
            <w:r w:rsidR="007A35D3">
              <w:rPr>
                <w:noProof/>
                <w:webHidden/>
              </w:rPr>
              <w:fldChar w:fldCharType="end"/>
            </w:r>
          </w:hyperlink>
        </w:p>
        <w:p w14:paraId="49151AA9" w14:textId="77777777" w:rsidR="007A35D3" w:rsidRDefault="00736431">
          <w:pPr>
            <w:pStyle w:val="Spistreci2"/>
            <w:tabs>
              <w:tab w:val="left" w:pos="880"/>
              <w:tab w:val="right" w:leader="dot" w:pos="9016"/>
            </w:tabs>
            <w:rPr>
              <w:rFonts w:asciiTheme="minorHAnsi" w:eastAsiaTheme="minorEastAsia" w:hAnsiTheme="minorHAnsi"/>
              <w:noProof/>
              <w:spacing w:val="0"/>
              <w:lang w:eastAsia="en-GB"/>
            </w:rPr>
          </w:pPr>
          <w:hyperlink w:anchor="_Toc426384936" w:history="1">
            <w:r w:rsidR="007A35D3" w:rsidRPr="006F608F">
              <w:rPr>
                <w:rStyle w:val="Hipercze"/>
                <w:noProof/>
              </w:rPr>
              <w:t>7.2</w:t>
            </w:r>
            <w:r w:rsidR="007A35D3">
              <w:rPr>
                <w:rFonts w:asciiTheme="minorHAnsi" w:eastAsiaTheme="minorEastAsia" w:hAnsiTheme="minorHAnsi"/>
                <w:noProof/>
                <w:spacing w:val="0"/>
                <w:lang w:eastAsia="en-GB"/>
              </w:rPr>
              <w:tab/>
            </w:r>
            <w:r w:rsidR="007A35D3" w:rsidRPr="006F608F">
              <w:rPr>
                <w:rStyle w:val="Hipercze"/>
                <w:noProof/>
              </w:rPr>
              <w:t>Main Achievements</w:t>
            </w:r>
            <w:r w:rsidR="007A35D3">
              <w:rPr>
                <w:noProof/>
                <w:webHidden/>
              </w:rPr>
              <w:tab/>
            </w:r>
            <w:r w:rsidR="007A35D3">
              <w:rPr>
                <w:noProof/>
                <w:webHidden/>
              </w:rPr>
              <w:fldChar w:fldCharType="begin"/>
            </w:r>
            <w:r w:rsidR="007A35D3">
              <w:rPr>
                <w:noProof/>
                <w:webHidden/>
              </w:rPr>
              <w:instrText xml:space="preserve"> PAGEREF _Toc426384936 \h </w:instrText>
            </w:r>
            <w:r w:rsidR="007A35D3">
              <w:rPr>
                <w:noProof/>
                <w:webHidden/>
              </w:rPr>
            </w:r>
            <w:r w:rsidR="007A35D3">
              <w:rPr>
                <w:noProof/>
                <w:webHidden/>
              </w:rPr>
              <w:fldChar w:fldCharType="separate"/>
            </w:r>
            <w:r w:rsidR="007A35D3">
              <w:rPr>
                <w:noProof/>
                <w:webHidden/>
              </w:rPr>
              <w:t>58</w:t>
            </w:r>
            <w:r w:rsidR="007A35D3">
              <w:rPr>
                <w:noProof/>
                <w:webHidden/>
              </w:rPr>
              <w:fldChar w:fldCharType="end"/>
            </w:r>
          </w:hyperlink>
        </w:p>
        <w:p w14:paraId="49ACA3CE" w14:textId="77777777" w:rsidR="007A35D3" w:rsidRDefault="00736431">
          <w:pPr>
            <w:pStyle w:val="Spistreci3"/>
            <w:tabs>
              <w:tab w:val="left" w:pos="1100"/>
              <w:tab w:val="right" w:leader="dot" w:pos="9016"/>
            </w:tabs>
            <w:rPr>
              <w:rFonts w:asciiTheme="minorHAnsi" w:eastAsiaTheme="minorEastAsia" w:hAnsiTheme="minorHAnsi"/>
              <w:noProof/>
              <w:spacing w:val="0"/>
              <w:lang w:eastAsia="en-GB"/>
            </w:rPr>
          </w:pPr>
          <w:hyperlink w:anchor="_Toc426384937" w:history="1">
            <w:r w:rsidR="007A35D3" w:rsidRPr="006F608F">
              <w:rPr>
                <w:rStyle w:val="Hipercze"/>
                <w:noProof/>
              </w:rPr>
              <w:t>7.2.1</w:t>
            </w:r>
            <w:r w:rsidR="007A35D3">
              <w:rPr>
                <w:rFonts w:asciiTheme="minorHAnsi" w:eastAsiaTheme="minorEastAsia" w:hAnsiTheme="minorHAnsi"/>
                <w:noProof/>
                <w:spacing w:val="0"/>
                <w:lang w:eastAsia="en-GB"/>
              </w:rPr>
              <w:tab/>
            </w:r>
            <w:r w:rsidR="007A35D3" w:rsidRPr="006F608F">
              <w:rPr>
                <w:rStyle w:val="Hipercze"/>
                <w:noProof/>
              </w:rPr>
              <w:t>Project management</w:t>
            </w:r>
            <w:r w:rsidR="007A35D3">
              <w:rPr>
                <w:noProof/>
                <w:webHidden/>
              </w:rPr>
              <w:tab/>
            </w:r>
            <w:r w:rsidR="007A35D3">
              <w:rPr>
                <w:noProof/>
                <w:webHidden/>
              </w:rPr>
              <w:fldChar w:fldCharType="begin"/>
            </w:r>
            <w:r w:rsidR="007A35D3">
              <w:rPr>
                <w:noProof/>
                <w:webHidden/>
              </w:rPr>
              <w:instrText xml:space="preserve"> PAGEREF _Toc426384937 \h </w:instrText>
            </w:r>
            <w:r w:rsidR="007A35D3">
              <w:rPr>
                <w:noProof/>
                <w:webHidden/>
              </w:rPr>
            </w:r>
            <w:r w:rsidR="007A35D3">
              <w:rPr>
                <w:noProof/>
                <w:webHidden/>
              </w:rPr>
              <w:fldChar w:fldCharType="separate"/>
            </w:r>
            <w:r w:rsidR="007A35D3">
              <w:rPr>
                <w:noProof/>
                <w:webHidden/>
              </w:rPr>
              <w:t>58</w:t>
            </w:r>
            <w:r w:rsidR="007A35D3">
              <w:rPr>
                <w:noProof/>
                <w:webHidden/>
              </w:rPr>
              <w:fldChar w:fldCharType="end"/>
            </w:r>
          </w:hyperlink>
        </w:p>
        <w:p w14:paraId="7F14EA94" w14:textId="77777777" w:rsidR="007A35D3" w:rsidRDefault="00736431">
          <w:pPr>
            <w:pStyle w:val="Spistreci3"/>
            <w:tabs>
              <w:tab w:val="left" w:pos="1100"/>
              <w:tab w:val="right" w:leader="dot" w:pos="9016"/>
            </w:tabs>
            <w:rPr>
              <w:rFonts w:asciiTheme="minorHAnsi" w:eastAsiaTheme="minorEastAsia" w:hAnsiTheme="minorHAnsi"/>
              <w:noProof/>
              <w:spacing w:val="0"/>
              <w:lang w:eastAsia="en-GB"/>
            </w:rPr>
          </w:pPr>
          <w:hyperlink w:anchor="_Toc426384938" w:history="1">
            <w:r w:rsidR="007A35D3" w:rsidRPr="006F608F">
              <w:rPr>
                <w:rStyle w:val="Hipercze"/>
                <w:noProof/>
              </w:rPr>
              <w:t>7.2.2</w:t>
            </w:r>
            <w:r w:rsidR="007A35D3">
              <w:rPr>
                <w:rFonts w:asciiTheme="minorHAnsi" w:eastAsiaTheme="minorEastAsia" w:hAnsiTheme="minorHAnsi"/>
                <w:noProof/>
                <w:spacing w:val="0"/>
                <w:lang w:eastAsia="en-GB"/>
              </w:rPr>
              <w:tab/>
            </w:r>
            <w:r w:rsidR="007A35D3" w:rsidRPr="006F608F">
              <w:rPr>
                <w:rStyle w:val="Hipercze"/>
                <w:noProof/>
              </w:rPr>
              <w:t>Milestones and Deliverables</w:t>
            </w:r>
            <w:r w:rsidR="007A35D3">
              <w:rPr>
                <w:noProof/>
                <w:webHidden/>
              </w:rPr>
              <w:tab/>
            </w:r>
            <w:r w:rsidR="007A35D3">
              <w:rPr>
                <w:noProof/>
                <w:webHidden/>
              </w:rPr>
              <w:fldChar w:fldCharType="begin"/>
            </w:r>
            <w:r w:rsidR="007A35D3">
              <w:rPr>
                <w:noProof/>
                <w:webHidden/>
              </w:rPr>
              <w:instrText xml:space="preserve"> PAGEREF _Toc426384938 \h </w:instrText>
            </w:r>
            <w:r w:rsidR="007A35D3">
              <w:rPr>
                <w:noProof/>
                <w:webHidden/>
              </w:rPr>
            </w:r>
            <w:r w:rsidR="007A35D3">
              <w:rPr>
                <w:noProof/>
                <w:webHidden/>
              </w:rPr>
              <w:fldChar w:fldCharType="separate"/>
            </w:r>
            <w:r w:rsidR="007A35D3">
              <w:rPr>
                <w:noProof/>
                <w:webHidden/>
              </w:rPr>
              <w:t>58</w:t>
            </w:r>
            <w:r w:rsidR="007A35D3">
              <w:rPr>
                <w:noProof/>
                <w:webHidden/>
              </w:rPr>
              <w:fldChar w:fldCharType="end"/>
            </w:r>
          </w:hyperlink>
        </w:p>
        <w:p w14:paraId="60781A50" w14:textId="77777777" w:rsidR="007A35D3" w:rsidRDefault="00736431">
          <w:pPr>
            <w:pStyle w:val="Spistreci3"/>
            <w:tabs>
              <w:tab w:val="left" w:pos="1100"/>
              <w:tab w:val="right" w:leader="dot" w:pos="9016"/>
            </w:tabs>
            <w:rPr>
              <w:rFonts w:asciiTheme="minorHAnsi" w:eastAsiaTheme="minorEastAsia" w:hAnsiTheme="minorHAnsi"/>
              <w:noProof/>
              <w:spacing w:val="0"/>
              <w:lang w:eastAsia="en-GB"/>
            </w:rPr>
          </w:pPr>
          <w:hyperlink w:anchor="_Toc426384939" w:history="1">
            <w:r w:rsidR="007A35D3" w:rsidRPr="006F608F">
              <w:rPr>
                <w:rStyle w:val="Hipercze"/>
                <w:noProof/>
              </w:rPr>
              <w:t>7.2.3</w:t>
            </w:r>
            <w:r w:rsidR="007A35D3">
              <w:rPr>
                <w:rFonts w:asciiTheme="minorHAnsi" w:eastAsiaTheme="minorEastAsia" w:hAnsiTheme="minorHAnsi"/>
                <w:noProof/>
                <w:spacing w:val="0"/>
                <w:lang w:eastAsia="en-GB"/>
              </w:rPr>
              <w:tab/>
            </w:r>
            <w:r w:rsidR="007A35D3" w:rsidRPr="006F608F">
              <w:rPr>
                <w:rStyle w:val="Hipercze"/>
                <w:noProof/>
              </w:rPr>
              <w:t>Consumption of Effort</w:t>
            </w:r>
            <w:r w:rsidR="007A35D3">
              <w:rPr>
                <w:noProof/>
                <w:webHidden/>
              </w:rPr>
              <w:tab/>
            </w:r>
            <w:r w:rsidR="007A35D3">
              <w:rPr>
                <w:noProof/>
                <w:webHidden/>
              </w:rPr>
              <w:fldChar w:fldCharType="begin"/>
            </w:r>
            <w:r w:rsidR="007A35D3">
              <w:rPr>
                <w:noProof/>
                <w:webHidden/>
              </w:rPr>
              <w:instrText xml:space="preserve"> PAGEREF _Toc426384939 \h </w:instrText>
            </w:r>
            <w:r w:rsidR="007A35D3">
              <w:rPr>
                <w:noProof/>
                <w:webHidden/>
              </w:rPr>
            </w:r>
            <w:r w:rsidR="007A35D3">
              <w:rPr>
                <w:noProof/>
                <w:webHidden/>
              </w:rPr>
              <w:fldChar w:fldCharType="separate"/>
            </w:r>
            <w:r w:rsidR="007A35D3">
              <w:rPr>
                <w:noProof/>
                <w:webHidden/>
              </w:rPr>
              <w:t>58</w:t>
            </w:r>
            <w:r w:rsidR="007A35D3">
              <w:rPr>
                <w:noProof/>
                <w:webHidden/>
              </w:rPr>
              <w:fldChar w:fldCharType="end"/>
            </w:r>
          </w:hyperlink>
        </w:p>
        <w:p w14:paraId="7A96544A" w14:textId="77777777" w:rsidR="007A35D3" w:rsidRDefault="00736431">
          <w:pPr>
            <w:pStyle w:val="Spistreci3"/>
            <w:tabs>
              <w:tab w:val="left" w:pos="1100"/>
              <w:tab w:val="right" w:leader="dot" w:pos="9016"/>
            </w:tabs>
            <w:rPr>
              <w:rFonts w:asciiTheme="minorHAnsi" w:eastAsiaTheme="minorEastAsia" w:hAnsiTheme="minorHAnsi"/>
              <w:noProof/>
              <w:spacing w:val="0"/>
              <w:lang w:eastAsia="en-GB"/>
            </w:rPr>
          </w:pPr>
          <w:hyperlink w:anchor="_Toc426384940" w:history="1">
            <w:r w:rsidR="007A35D3" w:rsidRPr="006F608F">
              <w:rPr>
                <w:rStyle w:val="Hipercze"/>
                <w:noProof/>
              </w:rPr>
              <w:t>7.2.4</w:t>
            </w:r>
            <w:r w:rsidR="007A35D3">
              <w:rPr>
                <w:rFonts w:asciiTheme="minorHAnsi" w:eastAsiaTheme="minorEastAsia" w:hAnsiTheme="minorHAnsi"/>
                <w:noProof/>
                <w:spacing w:val="0"/>
                <w:lang w:eastAsia="en-GB"/>
              </w:rPr>
              <w:tab/>
            </w:r>
            <w:r w:rsidR="007A35D3" w:rsidRPr="006F608F">
              <w:rPr>
                <w:rStyle w:val="Hipercze"/>
                <w:noProof/>
              </w:rPr>
              <w:t>Overall Financial Status</w:t>
            </w:r>
            <w:r w:rsidR="007A35D3">
              <w:rPr>
                <w:noProof/>
                <w:webHidden/>
              </w:rPr>
              <w:tab/>
            </w:r>
            <w:r w:rsidR="007A35D3">
              <w:rPr>
                <w:noProof/>
                <w:webHidden/>
              </w:rPr>
              <w:fldChar w:fldCharType="begin"/>
            </w:r>
            <w:r w:rsidR="007A35D3">
              <w:rPr>
                <w:noProof/>
                <w:webHidden/>
              </w:rPr>
              <w:instrText xml:space="preserve"> PAGEREF _Toc426384940 \h </w:instrText>
            </w:r>
            <w:r w:rsidR="007A35D3">
              <w:rPr>
                <w:noProof/>
                <w:webHidden/>
              </w:rPr>
            </w:r>
            <w:r w:rsidR="007A35D3">
              <w:rPr>
                <w:noProof/>
                <w:webHidden/>
              </w:rPr>
              <w:fldChar w:fldCharType="separate"/>
            </w:r>
            <w:r w:rsidR="007A35D3">
              <w:rPr>
                <w:noProof/>
                <w:webHidden/>
              </w:rPr>
              <w:t>58</w:t>
            </w:r>
            <w:r w:rsidR="007A35D3">
              <w:rPr>
                <w:noProof/>
                <w:webHidden/>
              </w:rPr>
              <w:fldChar w:fldCharType="end"/>
            </w:r>
          </w:hyperlink>
        </w:p>
        <w:p w14:paraId="742C83EE" w14:textId="77777777" w:rsidR="007A35D3" w:rsidRDefault="00736431">
          <w:pPr>
            <w:pStyle w:val="Spistreci2"/>
            <w:tabs>
              <w:tab w:val="left" w:pos="880"/>
              <w:tab w:val="right" w:leader="dot" w:pos="9016"/>
            </w:tabs>
            <w:rPr>
              <w:rFonts w:asciiTheme="minorHAnsi" w:eastAsiaTheme="minorEastAsia" w:hAnsiTheme="minorHAnsi"/>
              <w:noProof/>
              <w:spacing w:val="0"/>
              <w:lang w:eastAsia="en-GB"/>
            </w:rPr>
          </w:pPr>
          <w:hyperlink w:anchor="_Toc426384941" w:history="1">
            <w:r w:rsidR="007A35D3" w:rsidRPr="006F608F">
              <w:rPr>
                <w:rStyle w:val="Hipercze"/>
                <w:noProof/>
              </w:rPr>
              <w:t>7.3</w:t>
            </w:r>
            <w:r w:rsidR="007A35D3">
              <w:rPr>
                <w:rFonts w:asciiTheme="minorHAnsi" w:eastAsiaTheme="minorEastAsia" w:hAnsiTheme="minorHAnsi"/>
                <w:noProof/>
                <w:spacing w:val="0"/>
                <w:lang w:eastAsia="en-GB"/>
              </w:rPr>
              <w:tab/>
            </w:r>
            <w:r w:rsidR="007A35D3" w:rsidRPr="006F608F">
              <w:rPr>
                <w:rStyle w:val="Hipercze"/>
                <w:noProof/>
              </w:rPr>
              <w:t>Issues and Treatment</w:t>
            </w:r>
            <w:r w:rsidR="007A35D3">
              <w:rPr>
                <w:noProof/>
                <w:webHidden/>
              </w:rPr>
              <w:tab/>
            </w:r>
            <w:r w:rsidR="007A35D3">
              <w:rPr>
                <w:noProof/>
                <w:webHidden/>
              </w:rPr>
              <w:fldChar w:fldCharType="begin"/>
            </w:r>
            <w:r w:rsidR="007A35D3">
              <w:rPr>
                <w:noProof/>
                <w:webHidden/>
              </w:rPr>
              <w:instrText xml:space="preserve"> PAGEREF _Toc426384941 \h </w:instrText>
            </w:r>
            <w:r w:rsidR="007A35D3">
              <w:rPr>
                <w:noProof/>
                <w:webHidden/>
              </w:rPr>
            </w:r>
            <w:r w:rsidR="007A35D3">
              <w:rPr>
                <w:noProof/>
                <w:webHidden/>
              </w:rPr>
              <w:fldChar w:fldCharType="separate"/>
            </w:r>
            <w:r w:rsidR="007A35D3">
              <w:rPr>
                <w:noProof/>
                <w:webHidden/>
              </w:rPr>
              <w:t>58</w:t>
            </w:r>
            <w:r w:rsidR="007A35D3">
              <w:rPr>
                <w:noProof/>
                <w:webHidden/>
              </w:rPr>
              <w:fldChar w:fldCharType="end"/>
            </w:r>
          </w:hyperlink>
        </w:p>
        <w:p w14:paraId="6ACE34C6" w14:textId="77777777" w:rsidR="007A35D3" w:rsidRDefault="00736431">
          <w:pPr>
            <w:pStyle w:val="Spistreci2"/>
            <w:tabs>
              <w:tab w:val="left" w:pos="880"/>
              <w:tab w:val="right" w:leader="dot" w:pos="9016"/>
            </w:tabs>
            <w:rPr>
              <w:rFonts w:asciiTheme="minorHAnsi" w:eastAsiaTheme="minorEastAsia" w:hAnsiTheme="minorHAnsi"/>
              <w:noProof/>
              <w:spacing w:val="0"/>
              <w:lang w:eastAsia="en-GB"/>
            </w:rPr>
          </w:pPr>
          <w:hyperlink w:anchor="_Toc426384942" w:history="1">
            <w:r w:rsidR="007A35D3" w:rsidRPr="006F608F">
              <w:rPr>
                <w:rStyle w:val="Hipercze"/>
                <w:noProof/>
              </w:rPr>
              <w:t>7.4</w:t>
            </w:r>
            <w:r w:rsidR="007A35D3">
              <w:rPr>
                <w:rFonts w:asciiTheme="minorHAnsi" w:eastAsiaTheme="minorEastAsia" w:hAnsiTheme="minorHAnsi"/>
                <w:noProof/>
                <w:spacing w:val="0"/>
                <w:lang w:eastAsia="en-GB"/>
              </w:rPr>
              <w:tab/>
            </w:r>
            <w:r w:rsidR="007A35D3" w:rsidRPr="006F608F">
              <w:rPr>
                <w:rStyle w:val="Hipercze"/>
                <w:noProof/>
              </w:rPr>
              <w:t>Plans for next period</w:t>
            </w:r>
            <w:r w:rsidR="007A35D3">
              <w:rPr>
                <w:noProof/>
                <w:webHidden/>
              </w:rPr>
              <w:tab/>
            </w:r>
            <w:r w:rsidR="007A35D3">
              <w:rPr>
                <w:noProof/>
                <w:webHidden/>
              </w:rPr>
              <w:fldChar w:fldCharType="begin"/>
            </w:r>
            <w:r w:rsidR="007A35D3">
              <w:rPr>
                <w:noProof/>
                <w:webHidden/>
              </w:rPr>
              <w:instrText xml:space="preserve"> PAGEREF _Toc426384942 \h </w:instrText>
            </w:r>
            <w:r w:rsidR="007A35D3">
              <w:rPr>
                <w:noProof/>
                <w:webHidden/>
              </w:rPr>
            </w:r>
            <w:r w:rsidR="007A35D3">
              <w:rPr>
                <w:noProof/>
                <w:webHidden/>
              </w:rPr>
              <w:fldChar w:fldCharType="separate"/>
            </w:r>
            <w:r w:rsidR="007A35D3">
              <w:rPr>
                <w:noProof/>
                <w:webHidden/>
              </w:rPr>
              <w:t>58</w:t>
            </w:r>
            <w:r w:rsidR="007A35D3">
              <w:rPr>
                <w:noProof/>
                <w:webHidden/>
              </w:rPr>
              <w:fldChar w:fldCharType="end"/>
            </w:r>
          </w:hyperlink>
        </w:p>
        <w:p w14:paraId="03CB7EC1" w14:textId="77777777" w:rsidR="007A35D3" w:rsidRDefault="00736431">
          <w:pPr>
            <w:pStyle w:val="Spistreci1"/>
            <w:tabs>
              <w:tab w:val="left" w:pos="400"/>
              <w:tab w:val="right" w:leader="dot" w:pos="9016"/>
            </w:tabs>
            <w:rPr>
              <w:rFonts w:asciiTheme="minorHAnsi" w:eastAsiaTheme="minorEastAsia" w:hAnsiTheme="minorHAnsi"/>
              <w:noProof/>
              <w:spacing w:val="0"/>
              <w:lang w:eastAsia="en-GB"/>
            </w:rPr>
          </w:pPr>
          <w:hyperlink w:anchor="_Toc426384943" w:history="1">
            <w:r w:rsidR="007A35D3" w:rsidRPr="006F608F">
              <w:rPr>
                <w:rStyle w:val="Hipercze"/>
                <w:noProof/>
              </w:rPr>
              <w:t>8</w:t>
            </w:r>
            <w:r w:rsidR="007A35D3">
              <w:rPr>
                <w:rFonts w:asciiTheme="minorHAnsi" w:eastAsiaTheme="minorEastAsia" w:hAnsiTheme="minorHAnsi"/>
                <w:noProof/>
                <w:spacing w:val="0"/>
                <w:lang w:eastAsia="en-GB"/>
              </w:rPr>
              <w:tab/>
            </w:r>
            <w:r w:rsidR="007A35D3" w:rsidRPr="006F608F">
              <w:rPr>
                <w:rStyle w:val="Hipercze"/>
                <w:noProof/>
              </w:rPr>
              <w:t xml:space="preserve">Project Metrics </w:t>
            </w:r>
            <w:r w:rsidR="007A35D3" w:rsidRPr="006F608F">
              <w:rPr>
                <w:rStyle w:val="Hipercze"/>
                <w:noProof/>
                <w:highlight w:val="yellow"/>
              </w:rPr>
              <w:t>(input from ALL)</w:t>
            </w:r>
            <w:r w:rsidR="007A35D3">
              <w:rPr>
                <w:noProof/>
                <w:webHidden/>
              </w:rPr>
              <w:tab/>
            </w:r>
            <w:r w:rsidR="007A35D3">
              <w:rPr>
                <w:noProof/>
                <w:webHidden/>
              </w:rPr>
              <w:fldChar w:fldCharType="begin"/>
            </w:r>
            <w:r w:rsidR="007A35D3">
              <w:rPr>
                <w:noProof/>
                <w:webHidden/>
              </w:rPr>
              <w:instrText xml:space="preserve"> PAGEREF _Toc426384943 \h </w:instrText>
            </w:r>
            <w:r w:rsidR="007A35D3">
              <w:rPr>
                <w:noProof/>
                <w:webHidden/>
              </w:rPr>
            </w:r>
            <w:r w:rsidR="007A35D3">
              <w:rPr>
                <w:noProof/>
                <w:webHidden/>
              </w:rPr>
              <w:fldChar w:fldCharType="separate"/>
            </w:r>
            <w:r w:rsidR="007A35D3">
              <w:rPr>
                <w:noProof/>
                <w:webHidden/>
              </w:rPr>
              <w:t>59</w:t>
            </w:r>
            <w:r w:rsidR="007A35D3">
              <w:rPr>
                <w:noProof/>
                <w:webHidden/>
              </w:rPr>
              <w:fldChar w:fldCharType="end"/>
            </w:r>
          </w:hyperlink>
        </w:p>
        <w:p w14:paraId="30CA581A" w14:textId="77777777" w:rsidR="007A35D3" w:rsidRDefault="00736431">
          <w:pPr>
            <w:pStyle w:val="Spistreci2"/>
            <w:tabs>
              <w:tab w:val="left" w:pos="880"/>
              <w:tab w:val="right" w:leader="dot" w:pos="9016"/>
            </w:tabs>
            <w:rPr>
              <w:rFonts w:asciiTheme="minorHAnsi" w:eastAsiaTheme="minorEastAsia" w:hAnsiTheme="minorHAnsi"/>
              <w:noProof/>
              <w:spacing w:val="0"/>
              <w:lang w:eastAsia="en-GB"/>
            </w:rPr>
          </w:pPr>
          <w:hyperlink w:anchor="_Toc426384944" w:history="1">
            <w:r w:rsidR="007A35D3" w:rsidRPr="006F608F">
              <w:rPr>
                <w:rStyle w:val="Hipercze"/>
                <w:noProof/>
              </w:rPr>
              <w:t>8.1</w:t>
            </w:r>
            <w:r w:rsidR="007A35D3">
              <w:rPr>
                <w:rFonts w:asciiTheme="minorHAnsi" w:eastAsiaTheme="minorEastAsia" w:hAnsiTheme="minorHAnsi"/>
                <w:noProof/>
                <w:spacing w:val="0"/>
                <w:lang w:eastAsia="en-GB"/>
              </w:rPr>
              <w:tab/>
            </w:r>
            <w:r w:rsidR="007A35D3" w:rsidRPr="006F608F">
              <w:rPr>
                <w:rStyle w:val="Hipercze"/>
                <w:noProof/>
              </w:rPr>
              <w:t>Overall metrics</w:t>
            </w:r>
            <w:r w:rsidR="007A35D3">
              <w:rPr>
                <w:noProof/>
                <w:webHidden/>
              </w:rPr>
              <w:tab/>
            </w:r>
            <w:r w:rsidR="007A35D3">
              <w:rPr>
                <w:noProof/>
                <w:webHidden/>
              </w:rPr>
              <w:fldChar w:fldCharType="begin"/>
            </w:r>
            <w:r w:rsidR="007A35D3">
              <w:rPr>
                <w:noProof/>
                <w:webHidden/>
              </w:rPr>
              <w:instrText xml:space="preserve"> PAGEREF _Toc426384944 \h </w:instrText>
            </w:r>
            <w:r w:rsidR="007A35D3">
              <w:rPr>
                <w:noProof/>
                <w:webHidden/>
              </w:rPr>
            </w:r>
            <w:r w:rsidR="007A35D3">
              <w:rPr>
                <w:noProof/>
                <w:webHidden/>
              </w:rPr>
              <w:fldChar w:fldCharType="separate"/>
            </w:r>
            <w:r w:rsidR="007A35D3">
              <w:rPr>
                <w:noProof/>
                <w:webHidden/>
              </w:rPr>
              <w:t>59</w:t>
            </w:r>
            <w:r w:rsidR="007A35D3">
              <w:rPr>
                <w:noProof/>
                <w:webHidden/>
              </w:rPr>
              <w:fldChar w:fldCharType="end"/>
            </w:r>
          </w:hyperlink>
        </w:p>
        <w:p w14:paraId="5DA2BACE" w14:textId="77777777" w:rsidR="007A35D3" w:rsidRDefault="00736431">
          <w:pPr>
            <w:pStyle w:val="Spistreci2"/>
            <w:tabs>
              <w:tab w:val="left" w:pos="880"/>
              <w:tab w:val="right" w:leader="dot" w:pos="9016"/>
            </w:tabs>
            <w:rPr>
              <w:rFonts w:asciiTheme="minorHAnsi" w:eastAsiaTheme="minorEastAsia" w:hAnsiTheme="minorHAnsi"/>
              <w:noProof/>
              <w:spacing w:val="0"/>
              <w:lang w:eastAsia="en-GB"/>
            </w:rPr>
          </w:pPr>
          <w:hyperlink w:anchor="_Toc426384945" w:history="1">
            <w:r w:rsidR="007A35D3" w:rsidRPr="006F608F">
              <w:rPr>
                <w:rStyle w:val="Hipercze"/>
                <w:noProof/>
              </w:rPr>
              <w:t>8.2</w:t>
            </w:r>
            <w:r w:rsidR="007A35D3">
              <w:rPr>
                <w:rFonts w:asciiTheme="minorHAnsi" w:eastAsiaTheme="minorEastAsia" w:hAnsiTheme="minorHAnsi"/>
                <w:noProof/>
                <w:spacing w:val="0"/>
                <w:lang w:eastAsia="en-GB"/>
              </w:rPr>
              <w:tab/>
            </w:r>
            <w:r w:rsidR="007A35D3" w:rsidRPr="006F608F">
              <w:rPr>
                <w:rStyle w:val="Hipercze"/>
                <w:noProof/>
              </w:rPr>
              <w:t>Activity metrics</w:t>
            </w:r>
            <w:r w:rsidR="007A35D3">
              <w:rPr>
                <w:noProof/>
                <w:webHidden/>
              </w:rPr>
              <w:tab/>
            </w:r>
            <w:r w:rsidR="007A35D3">
              <w:rPr>
                <w:noProof/>
                <w:webHidden/>
              </w:rPr>
              <w:fldChar w:fldCharType="begin"/>
            </w:r>
            <w:r w:rsidR="007A35D3">
              <w:rPr>
                <w:noProof/>
                <w:webHidden/>
              </w:rPr>
              <w:instrText xml:space="preserve"> PAGEREF _Toc426384945 \h </w:instrText>
            </w:r>
            <w:r w:rsidR="007A35D3">
              <w:rPr>
                <w:noProof/>
                <w:webHidden/>
              </w:rPr>
            </w:r>
            <w:r w:rsidR="007A35D3">
              <w:rPr>
                <w:noProof/>
                <w:webHidden/>
              </w:rPr>
              <w:fldChar w:fldCharType="separate"/>
            </w:r>
            <w:r w:rsidR="007A35D3">
              <w:rPr>
                <w:noProof/>
                <w:webHidden/>
              </w:rPr>
              <w:t>60</w:t>
            </w:r>
            <w:r w:rsidR="007A35D3">
              <w:rPr>
                <w:noProof/>
                <w:webHidden/>
              </w:rPr>
              <w:fldChar w:fldCharType="end"/>
            </w:r>
          </w:hyperlink>
        </w:p>
        <w:p w14:paraId="46E5571D" w14:textId="77777777" w:rsidR="007A35D3" w:rsidRDefault="00736431">
          <w:pPr>
            <w:pStyle w:val="Spistreci3"/>
            <w:tabs>
              <w:tab w:val="left" w:pos="1100"/>
              <w:tab w:val="right" w:leader="dot" w:pos="9016"/>
            </w:tabs>
            <w:rPr>
              <w:rFonts w:asciiTheme="minorHAnsi" w:eastAsiaTheme="minorEastAsia" w:hAnsiTheme="minorHAnsi"/>
              <w:noProof/>
              <w:spacing w:val="0"/>
              <w:lang w:eastAsia="en-GB"/>
            </w:rPr>
          </w:pPr>
          <w:hyperlink w:anchor="_Toc426384946" w:history="1">
            <w:r w:rsidR="007A35D3" w:rsidRPr="006F608F">
              <w:rPr>
                <w:rStyle w:val="Hipercze"/>
                <w:noProof/>
              </w:rPr>
              <w:t>8.2.1</w:t>
            </w:r>
            <w:r w:rsidR="007A35D3">
              <w:rPr>
                <w:rFonts w:asciiTheme="minorHAnsi" w:eastAsiaTheme="minorEastAsia" w:hAnsiTheme="minorHAnsi"/>
                <w:noProof/>
                <w:spacing w:val="0"/>
                <w:lang w:eastAsia="en-GB"/>
              </w:rPr>
              <w:tab/>
            </w:r>
            <w:r w:rsidR="007A35D3" w:rsidRPr="006F608F">
              <w:rPr>
                <w:rStyle w:val="Hipercze"/>
                <w:noProof/>
              </w:rPr>
              <w:t>NA1 – Project Management</w:t>
            </w:r>
            <w:r w:rsidR="007A35D3">
              <w:rPr>
                <w:noProof/>
                <w:webHidden/>
              </w:rPr>
              <w:tab/>
            </w:r>
            <w:r w:rsidR="007A35D3">
              <w:rPr>
                <w:noProof/>
                <w:webHidden/>
              </w:rPr>
              <w:fldChar w:fldCharType="begin"/>
            </w:r>
            <w:r w:rsidR="007A35D3">
              <w:rPr>
                <w:noProof/>
                <w:webHidden/>
              </w:rPr>
              <w:instrText xml:space="preserve"> PAGEREF _Toc426384946 \h </w:instrText>
            </w:r>
            <w:r w:rsidR="007A35D3">
              <w:rPr>
                <w:noProof/>
                <w:webHidden/>
              </w:rPr>
            </w:r>
            <w:r w:rsidR="007A35D3">
              <w:rPr>
                <w:noProof/>
                <w:webHidden/>
              </w:rPr>
              <w:fldChar w:fldCharType="separate"/>
            </w:r>
            <w:r w:rsidR="007A35D3">
              <w:rPr>
                <w:noProof/>
                <w:webHidden/>
              </w:rPr>
              <w:t>60</w:t>
            </w:r>
            <w:r w:rsidR="007A35D3">
              <w:rPr>
                <w:noProof/>
                <w:webHidden/>
              </w:rPr>
              <w:fldChar w:fldCharType="end"/>
            </w:r>
          </w:hyperlink>
        </w:p>
        <w:p w14:paraId="674BCB0D" w14:textId="77777777" w:rsidR="007A35D3" w:rsidRDefault="00736431">
          <w:pPr>
            <w:pStyle w:val="Spistreci3"/>
            <w:tabs>
              <w:tab w:val="left" w:pos="1100"/>
              <w:tab w:val="right" w:leader="dot" w:pos="9016"/>
            </w:tabs>
            <w:rPr>
              <w:rFonts w:asciiTheme="minorHAnsi" w:eastAsiaTheme="minorEastAsia" w:hAnsiTheme="minorHAnsi"/>
              <w:noProof/>
              <w:spacing w:val="0"/>
              <w:lang w:eastAsia="en-GB"/>
            </w:rPr>
          </w:pPr>
          <w:hyperlink w:anchor="_Toc426384947" w:history="1">
            <w:r w:rsidR="007A35D3" w:rsidRPr="006F608F">
              <w:rPr>
                <w:rStyle w:val="Hipercze"/>
                <w:noProof/>
              </w:rPr>
              <w:t>8.2.2</w:t>
            </w:r>
            <w:r w:rsidR="007A35D3">
              <w:rPr>
                <w:rFonts w:asciiTheme="minorHAnsi" w:eastAsiaTheme="minorEastAsia" w:hAnsiTheme="minorHAnsi"/>
                <w:noProof/>
                <w:spacing w:val="0"/>
                <w:lang w:eastAsia="en-GB"/>
              </w:rPr>
              <w:tab/>
            </w:r>
            <w:r w:rsidR="007A35D3" w:rsidRPr="006F608F">
              <w:rPr>
                <w:rStyle w:val="Hipercze"/>
                <w:noProof/>
              </w:rPr>
              <w:t>NA2 – Strategy, Policy and Communication</w:t>
            </w:r>
            <w:r w:rsidR="007A35D3">
              <w:rPr>
                <w:noProof/>
                <w:webHidden/>
              </w:rPr>
              <w:tab/>
            </w:r>
            <w:r w:rsidR="007A35D3">
              <w:rPr>
                <w:noProof/>
                <w:webHidden/>
              </w:rPr>
              <w:fldChar w:fldCharType="begin"/>
            </w:r>
            <w:r w:rsidR="007A35D3">
              <w:rPr>
                <w:noProof/>
                <w:webHidden/>
              </w:rPr>
              <w:instrText xml:space="preserve"> PAGEREF _Toc426384947 \h </w:instrText>
            </w:r>
            <w:r w:rsidR="007A35D3">
              <w:rPr>
                <w:noProof/>
                <w:webHidden/>
              </w:rPr>
            </w:r>
            <w:r w:rsidR="007A35D3">
              <w:rPr>
                <w:noProof/>
                <w:webHidden/>
              </w:rPr>
              <w:fldChar w:fldCharType="separate"/>
            </w:r>
            <w:r w:rsidR="007A35D3">
              <w:rPr>
                <w:noProof/>
                <w:webHidden/>
              </w:rPr>
              <w:t>60</w:t>
            </w:r>
            <w:r w:rsidR="007A35D3">
              <w:rPr>
                <w:noProof/>
                <w:webHidden/>
              </w:rPr>
              <w:fldChar w:fldCharType="end"/>
            </w:r>
          </w:hyperlink>
        </w:p>
        <w:p w14:paraId="61B9918E" w14:textId="77777777" w:rsidR="007A35D3" w:rsidRDefault="00736431">
          <w:pPr>
            <w:pStyle w:val="Spistreci3"/>
            <w:tabs>
              <w:tab w:val="left" w:pos="1100"/>
              <w:tab w:val="right" w:leader="dot" w:pos="9016"/>
            </w:tabs>
            <w:rPr>
              <w:rFonts w:asciiTheme="minorHAnsi" w:eastAsiaTheme="minorEastAsia" w:hAnsiTheme="minorHAnsi"/>
              <w:noProof/>
              <w:spacing w:val="0"/>
              <w:lang w:eastAsia="en-GB"/>
            </w:rPr>
          </w:pPr>
          <w:hyperlink w:anchor="_Toc426384948" w:history="1">
            <w:r w:rsidR="007A35D3" w:rsidRPr="006F608F">
              <w:rPr>
                <w:rStyle w:val="Hipercze"/>
                <w:noProof/>
              </w:rPr>
              <w:t>8.2.3</w:t>
            </w:r>
            <w:r w:rsidR="007A35D3">
              <w:rPr>
                <w:rFonts w:asciiTheme="minorHAnsi" w:eastAsiaTheme="minorEastAsia" w:hAnsiTheme="minorHAnsi"/>
                <w:noProof/>
                <w:spacing w:val="0"/>
                <w:lang w:eastAsia="en-GB"/>
              </w:rPr>
              <w:tab/>
            </w:r>
            <w:r w:rsidR="007A35D3" w:rsidRPr="006F608F">
              <w:rPr>
                <w:rStyle w:val="Hipercze"/>
                <w:noProof/>
              </w:rPr>
              <w:t>JRA1 – E-Infrastructure Commons</w:t>
            </w:r>
            <w:r w:rsidR="007A35D3">
              <w:rPr>
                <w:noProof/>
                <w:webHidden/>
              </w:rPr>
              <w:tab/>
            </w:r>
            <w:r w:rsidR="007A35D3">
              <w:rPr>
                <w:noProof/>
                <w:webHidden/>
              </w:rPr>
              <w:fldChar w:fldCharType="begin"/>
            </w:r>
            <w:r w:rsidR="007A35D3">
              <w:rPr>
                <w:noProof/>
                <w:webHidden/>
              </w:rPr>
              <w:instrText xml:space="preserve"> PAGEREF _Toc426384948 \h </w:instrText>
            </w:r>
            <w:r w:rsidR="007A35D3">
              <w:rPr>
                <w:noProof/>
                <w:webHidden/>
              </w:rPr>
            </w:r>
            <w:r w:rsidR="007A35D3">
              <w:rPr>
                <w:noProof/>
                <w:webHidden/>
              </w:rPr>
              <w:fldChar w:fldCharType="separate"/>
            </w:r>
            <w:r w:rsidR="007A35D3">
              <w:rPr>
                <w:noProof/>
                <w:webHidden/>
              </w:rPr>
              <w:t>61</w:t>
            </w:r>
            <w:r w:rsidR="007A35D3">
              <w:rPr>
                <w:noProof/>
                <w:webHidden/>
              </w:rPr>
              <w:fldChar w:fldCharType="end"/>
            </w:r>
          </w:hyperlink>
        </w:p>
        <w:p w14:paraId="2711DAA4" w14:textId="77777777" w:rsidR="007A35D3" w:rsidRDefault="00736431">
          <w:pPr>
            <w:pStyle w:val="Spistreci3"/>
            <w:tabs>
              <w:tab w:val="left" w:pos="1100"/>
              <w:tab w:val="right" w:leader="dot" w:pos="9016"/>
            </w:tabs>
            <w:rPr>
              <w:rFonts w:asciiTheme="minorHAnsi" w:eastAsiaTheme="minorEastAsia" w:hAnsiTheme="minorHAnsi"/>
              <w:noProof/>
              <w:spacing w:val="0"/>
              <w:lang w:eastAsia="en-GB"/>
            </w:rPr>
          </w:pPr>
          <w:hyperlink w:anchor="_Toc426384949" w:history="1">
            <w:r w:rsidR="007A35D3" w:rsidRPr="006F608F">
              <w:rPr>
                <w:rStyle w:val="Hipercze"/>
                <w:noProof/>
              </w:rPr>
              <w:t>8.2.4</w:t>
            </w:r>
            <w:r w:rsidR="007A35D3">
              <w:rPr>
                <w:rFonts w:asciiTheme="minorHAnsi" w:eastAsiaTheme="minorEastAsia" w:hAnsiTheme="minorHAnsi"/>
                <w:noProof/>
                <w:spacing w:val="0"/>
                <w:lang w:eastAsia="en-GB"/>
              </w:rPr>
              <w:tab/>
            </w:r>
            <w:r w:rsidR="007A35D3" w:rsidRPr="006F608F">
              <w:rPr>
                <w:rStyle w:val="Hipercze"/>
                <w:noProof/>
              </w:rPr>
              <w:t>JRA2 – Platforms for the Data Commons</w:t>
            </w:r>
            <w:r w:rsidR="007A35D3">
              <w:rPr>
                <w:noProof/>
                <w:webHidden/>
              </w:rPr>
              <w:tab/>
            </w:r>
            <w:r w:rsidR="007A35D3">
              <w:rPr>
                <w:noProof/>
                <w:webHidden/>
              </w:rPr>
              <w:fldChar w:fldCharType="begin"/>
            </w:r>
            <w:r w:rsidR="007A35D3">
              <w:rPr>
                <w:noProof/>
                <w:webHidden/>
              </w:rPr>
              <w:instrText xml:space="preserve"> PAGEREF _Toc426384949 \h </w:instrText>
            </w:r>
            <w:r w:rsidR="007A35D3">
              <w:rPr>
                <w:noProof/>
                <w:webHidden/>
              </w:rPr>
            </w:r>
            <w:r w:rsidR="007A35D3">
              <w:rPr>
                <w:noProof/>
                <w:webHidden/>
              </w:rPr>
              <w:fldChar w:fldCharType="separate"/>
            </w:r>
            <w:r w:rsidR="007A35D3">
              <w:rPr>
                <w:noProof/>
                <w:webHidden/>
              </w:rPr>
              <w:t>61</w:t>
            </w:r>
            <w:r w:rsidR="007A35D3">
              <w:rPr>
                <w:noProof/>
                <w:webHidden/>
              </w:rPr>
              <w:fldChar w:fldCharType="end"/>
            </w:r>
          </w:hyperlink>
        </w:p>
        <w:p w14:paraId="72FD8830" w14:textId="77777777" w:rsidR="007A35D3" w:rsidRDefault="00736431">
          <w:pPr>
            <w:pStyle w:val="Spistreci3"/>
            <w:tabs>
              <w:tab w:val="left" w:pos="1100"/>
              <w:tab w:val="right" w:leader="dot" w:pos="9016"/>
            </w:tabs>
            <w:rPr>
              <w:rFonts w:asciiTheme="minorHAnsi" w:eastAsiaTheme="minorEastAsia" w:hAnsiTheme="minorHAnsi"/>
              <w:noProof/>
              <w:spacing w:val="0"/>
              <w:lang w:eastAsia="en-GB"/>
            </w:rPr>
          </w:pPr>
          <w:hyperlink w:anchor="_Toc426384950" w:history="1">
            <w:r w:rsidR="007A35D3" w:rsidRPr="006F608F">
              <w:rPr>
                <w:rStyle w:val="Hipercze"/>
                <w:noProof/>
              </w:rPr>
              <w:t>8.2.5</w:t>
            </w:r>
            <w:r w:rsidR="007A35D3">
              <w:rPr>
                <w:rFonts w:asciiTheme="minorHAnsi" w:eastAsiaTheme="minorEastAsia" w:hAnsiTheme="minorHAnsi"/>
                <w:noProof/>
                <w:spacing w:val="0"/>
                <w:lang w:eastAsia="en-GB"/>
              </w:rPr>
              <w:tab/>
            </w:r>
            <w:r w:rsidR="007A35D3" w:rsidRPr="006F608F">
              <w:rPr>
                <w:rStyle w:val="Hipercze"/>
                <w:noProof/>
              </w:rPr>
              <w:t>SA1 – Operations</w:t>
            </w:r>
            <w:r w:rsidR="007A35D3">
              <w:rPr>
                <w:noProof/>
                <w:webHidden/>
              </w:rPr>
              <w:tab/>
            </w:r>
            <w:r w:rsidR="007A35D3">
              <w:rPr>
                <w:noProof/>
                <w:webHidden/>
              </w:rPr>
              <w:fldChar w:fldCharType="begin"/>
            </w:r>
            <w:r w:rsidR="007A35D3">
              <w:rPr>
                <w:noProof/>
                <w:webHidden/>
              </w:rPr>
              <w:instrText xml:space="preserve"> PAGEREF _Toc426384950 \h </w:instrText>
            </w:r>
            <w:r w:rsidR="007A35D3">
              <w:rPr>
                <w:noProof/>
                <w:webHidden/>
              </w:rPr>
            </w:r>
            <w:r w:rsidR="007A35D3">
              <w:rPr>
                <w:noProof/>
                <w:webHidden/>
              </w:rPr>
              <w:fldChar w:fldCharType="separate"/>
            </w:r>
            <w:r w:rsidR="007A35D3">
              <w:rPr>
                <w:noProof/>
                <w:webHidden/>
              </w:rPr>
              <w:t>63</w:t>
            </w:r>
            <w:r w:rsidR="007A35D3">
              <w:rPr>
                <w:noProof/>
                <w:webHidden/>
              </w:rPr>
              <w:fldChar w:fldCharType="end"/>
            </w:r>
          </w:hyperlink>
        </w:p>
        <w:p w14:paraId="035E85A3" w14:textId="77777777" w:rsidR="007A35D3" w:rsidRDefault="00736431">
          <w:pPr>
            <w:pStyle w:val="Spistreci3"/>
            <w:tabs>
              <w:tab w:val="left" w:pos="1100"/>
              <w:tab w:val="right" w:leader="dot" w:pos="9016"/>
            </w:tabs>
            <w:rPr>
              <w:rFonts w:asciiTheme="minorHAnsi" w:eastAsiaTheme="minorEastAsia" w:hAnsiTheme="minorHAnsi"/>
              <w:noProof/>
              <w:spacing w:val="0"/>
              <w:lang w:eastAsia="en-GB"/>
            </w:rPr>
          </w:pPr>
          <w:hyperlink w:anchor="_Toc426384951" w:history="1">
            <w:r w:rsidR="007A35D3" w:rsidRPr="006F608F">
              <w:rPr>
                <w:rStyle w:val="Hipercze"/>
                <w:noProof/>
              </w:rPr>
              <w:t>8.2.6</w:t>
            </w:r>
            <w:r w:rsidR="007A35D3">
              <w:rPr>
                <w:rFonts w:asciiTheme="minorHAnsi" w:eastAsiaTheme="minorEastAsia" w:hAnsiTheme="minorHAnsi"/>
                <w:noProof/>
                <w:spacing w:val="0"/>
                <w:lang w:eastAsia="en-GB"/>
              </w:rPr>
              <w:tab/>
            </w:r>
            <w:r w:rsidR="007A35D3" w:rsidRPr="006F608F">
              <w:rPr>
                <w:rStyle w:val="Hipercze"/>
                <w:noProof/>
              </w:rPr>
              <w:t>SA2 – Knowledge Commons</w:t>
            </w:r>
            <w:r w:rsidR="007A35D3">
              <w:rPr>
                <w:noProof/>
                <w:webHidden/>
              </w:rPr>
              <w:tab/>
            </w:r>
            <w:r w:rsidR="007A35D3">
              <w:rPr>
                <w:noProof/>
                <w:webHidden/>
              </w:rPr>
              <w:fldChar w:fldCharType="begin"/>
            </w:r>
            <w:r w:rsidR="007A35D3">
              <w:rPr>
                <w:noProof/>
                <w:webHidden/>
              </w:rPr>
              <w:instrText xml:space="preserve"> PAGEREF _Toc426384951 \h </w:instrText>
            </w:r>
            <w:r w:rsidR="007A35D3">
              <w:rPr>
                <w:noProof/>
                <w:webHidden/>
              </w:rPr>
            </w:r>
            <w:r w:rsidR="007A35D3">
              <w:rPr>
                <w:noProof/>
                <w:webHidden/>
              </w:rPr>
              <w:fldChar w:fldCharType="separate"/>
            </w:r>
            <w:r w:rsidR="007A35D3">
              <w:rPr>
                <w:noProof/>
                <w:webHidden/>
              </w:rPr>
              <w:t>63</w:t>
            </w:r>
            <w:r w:rsidR="007A35D3">
              <w:rPr>
                <w:noProof/>
                <w:webHidden/>
              </w:rPr>
              <w:fldChar w:fldCharType="end"/>
            </w:r>
          </w:hyperlink>
        </w:p>
        <w:p w14:paraId="5C397CC7" w14:textId="77777777" w:rsidR="007A35D3" w:rsidRDefault="00736431">
          <w:pPr>
            <w:pStyle w:val="Spistreci1"/>
            <w:tabs>
              <w:tab w:val="left" w:pos="1320"/>
              <w:tab w:val="right" w:leader="dot" w:pos="9016"/>
            </w:tabs>
            <w:rPr>
              <w:rFonts w:asciiTheme="minorHAnsi" w:eastAsiaTheme="minorEastAsia" w:hAnsiTheme="minorHAnsi"/>
              <w:noProof/>
              <w:spacing w:val="0"/>
              <w:lang w:eastAsia="en-GB"/>
            </w:rPr>
          </w:pPr>
          <w:hyperlink w:anchor="_Toc426384952" w:history="1">
            <w:r w:rsidR="007A35D3" w:rsidRPr="006F608F">
              <w:rPr>
                <w:rStyle w:val="Hipercze"/>
                <w:noProof/>
              </w:rPr>
              <w:t>Appendix I.</w:t>
            </w:r>
            <w:r w:rsidR="007A35D3">
              <w:rPr>
                <w:rFonts w:asciiTheme="minorHAnsi" w:eastAsiaTheme="minorEastAsia" w:hAnsiTheme="minorHAnsi"/>
                <w:noProof/>
                <w:spacing w:val="0"/>
                <w:lang w:eastAsia="en-GB"/>
              </w:rPr>
              <w:tab/>
            </w:r>
            <w:r w:rsidR="007A35D3" w:rsidRPr="006F608F">
              <w:rPr>
                <w:rStyle w:val="Hipercze"/>
                <w:noProof/>
              </w:rPr>
              <w:t>Dissemination activities</w:t>
            </w:r>
            <w:r w:rsidR="007A35D3">
              <w:rPr>
                <w:noProof/>
                <w:webHidden/>
              </w:rPr>
              <w:tab/>
            </w:r>
            <w:r w:rsidR="007A35D3">
              <w:rPr>
                <w:noProof/>
                <w:webHidden/>
              </w:rPr>
              <w:fldChar w:fldCharType="begin"/>
            </w:r>
            <w:r w:rsidR="007A35D3">
              <w:rPr>
                <w:noProof/>
                <w:webHidden/>
              </w:rPr>
              <w:instrText xml:space="preserve"> PAGEREF _Toc426384952 \h </w:instrText>
            </w:r>
            <w:r w:rsidR="007A35D3">
              <w:rPr>
                <w:noProof/>
                <w:webHidden/>
              </w:rPr>
            </w:r>
            <w:r w:rsidR="007A35D3">
              <w:rPr>
                <w:noProof/>
                <w:webHidden/>
              </w:rPr>
              <w:fldChar w:fldCharType="separate"/>
            </w:r>
            <w:r w:rsidR="007A35D3">
              <w:rPr>
                <w:noProof/>
                <w:webHidden/>
              </w:rPr>
              <w:t>65</w:t>
            </w:r>
            <w:r w:rsidR="007A35D3">
              <w:rPr>
                <w:noProof/>
                <w:webHidden/>
              </w:rPr>
              <w:fldChar w:fldCharType="end"/>
            </w:r>
          </w:hyperlink>
        </w:p>
        <w:p w14:paraId="5153B52D" w14:textId="77777777" w:rsidR="00227F47" w:rsidRDefault="00227F47">
          <w:r>
            <w:rPr>
              <w:b/>
              <w:bCs/>
              <w:noProof/>
            </w:rPr>
            <w:fldChar w:fldCharType="end"/>
          </w:r>
        </w:p>
      </w:sdtContent>
    </w:sdt>
    <w:p w14:paraId="135A6DDF" w14:textId="77777777" w:rsidR="00227F47" w:rsidRPr="00465098" w:rsidRDefault="00227F47" w:rsidP="00465098">
      <w:pPr>
        <w:jc w:val="left"/>
        <w:rPr>
          <w:highlight w:val="yellow"/>
        </w:rPr>
      </w:pPr>
      <w:r>
        <w:br w:type="page"/>
      </w:r>
    </w:p>
    <w:p w14:paraId="0F35B46B" w14:textId="77777777" w:rsidR="00227F47" w:rsidRPr="00D065EF" w:rsidRDefault="00AF7D0D" w:rsidP="004D249B">
      <w:pPr>
        <w:pStyle w:val="Nagwek1"/>
      </w:pPr>
      <w:bookmarkStart w:id="23" w:name="_Toc426384861"/>
      <w:commentRangeStart w:id="24"/>
      <w:r>
        <w:lastRenderedPageBreak/>
        <w:t>Executive Summary</w:t>
      </w:r>
      <w:commentRangeEnd w:id="24"/>
      <w:r w:rsidR="0073427C">
        <w:rPr>
          <w:rStyle w:val="Odwoaniedokomentarza"/>
          <w:rFonts w:eastAsiaTheme="minorHAnsi" w:cstheme="minorBidi"/>
          <w:b w:val="0"/>
          <w:bCs w:val="0"/>
          <w:color w:val="auto"/>
          <w:spacing w:val="2"/>
        </w:rPr>
        <w:commentReference w:id="24"/>
      </w:r>
      <w:bookmarkEnd w:id="23"/>
    </w:p>
    <w:p w14:paraId="776E3FA7" w14:textId="77777777" w:rsidR="00B65BEE" w:rsidRPr="0008625B" w:rsidRDefault="00B65BEE" w:rsidP="00B65BEE">
      <w:pPr>
        <w:rPr>
          <w:highlight w:val="yellow"/>
        </w:rPr>
      </w:pPr>
      <w:r w:rsidRPr="0008625B">
        <w:rPr>
          <w:highlight w:val="yellow"/>
        </w:rPr>
        <w:t>NA2.1 “Communication and Dissemination” has worked on the organisation of the EGI flagship events, delivering the first – the EGI Conference in Lisbon (May 2015) and started preparations for the EGI Community Forum in Bari (Nov 2015). It has supported dissemination and outreach with its communication channels such as the EGI Inspired newsletter, case studies and external articles, and launched a revised EGI Champions programme.</w:t>
      </w:r>
    </w:p>
    <w:p w14:paraId="5B8CD02B" w14:textId="77777777" w:rsidR="00B65BEE" w:rsidRPr="0008625B" w:rsidRDefault="00B65BEE" w:rsidP="00B65BEE">
      <w:pPr>
        <w:rPr>
          <w:highlight w:val="yellow"/>
        </w:rPr>
      </w:pPr>
      <w:r w:rsidRPr="0008625B">
        <w:rPr>
          <w:highlight w:val="yellow"/>
        </w:rPr>
        <w:t xml:space="preserve">NA2.2 “Strategy, Business Development and Exploitation” focused early efforts in exploring cross-border procurement opportunities, understanding how to move the pay-for-use prototype into production, creating the conceptual model of the EGI marketplace and improving the management of EGI services through better defined processes and procedures according to the FitSM IT service management standard. </w:t>
      </w:r>
    </w:p>
    <w:p w14:paraId="441AEE0B" w14:textId="77777777" w:rsidR="00B65BEE" w:rsidRPr="0008625B" w:rsidRDefault="00B65BEE" w:rsidP="00B65BEE">
      <w:pPr>
        <w:rPr>
          <w:highlight w:val="yellow"/>
        </w:rPr>
      </w:pPr>
      <w:r w:rsidRPr="0008625B">
        <w:rPr>
          <w:highlight w:val="yellow"/>
        </w:rPr>
        <w:t>NA2.3 “SME/Industry Engagement and Big Data Value Chain” spent the first period setting up the business engagement programme for outreach to industry and started to initiate discussions with organisations to formalise potential collaborations including the Big Data Value Association. In addition, an initial market analysis was conducted in selected sections (marine, agriculture)</w:t>
      </w:r>
    </w:p>
    <w:p w14:paraId="10A325D3" w14:textId="77777777" w:rsidR="00B65BEE" w:rsidRPr="0008625B" w:rsidRDefault="00B65BEE" w:rsidP="00B65BEE">
      <w:pPr>
        <w:rPr>
          <w:highlight w:val="yellow"/>
          <w:lang w:eastAsia="en-GB"/>
        </w:rPr>
      </w:pPr>
      <w:r w:rsidRPr="0008625B">
        <w:rPr>
          <w:highlight w:val="yellow"/>
        </w:rPr>
        <w:t xml:space="preserve">JAR2.1 “Federated Open Data” has worked on the organisation of the EGI Conference session which gathered </w:t>
      </w:r>
      <w:r w:rsidRPr="0008625B">
        <w:rPr>
          <w:highlight w:val="yellow"/>
          <w:lang w:eastAsia="en-GB"/>
        </w:rPr>
        <w:t>open data use cases and requirements from different data providers and research disciplines</w:t>
      </w:r>
      <w:r w:rsidRPr="0008625B">
        <w:rPr>
          <w:highlight w:val="yellow"/>
        </w:rPr>
        <w:t xml:space="preserve">. The task has started collecting communities’ requirements through </w:t>
      </w:r>
      <w:r w:rsidRPr="0008625B">
        <w:rPr>
          <w:highlight w:val="yellow"/>
          <w:lang w:eastAsia="en-GB"/>
        </w:rPr>
        <w:t xml:space="preserve">special template for requirements collection to capture plans and need for data management. Using the feedback obtained from the communities in the form of requirement questionnaires, a milestone report M4.1 "Open Data Platform: requirements and implementation plans" is being prepared. Furthermore an initial architecture for the open data platform has been designed. </w:t>
      </w:r>
    </w:p>
    <w:p w14:paraId="5DEEC958" w14:textId="77777777" w:rsidR="00B65BEE" w:rsidRPr="0008625B" w:rsidRDefault="00B65BEE" w:rsidP="00B65BEE">
      <w:pPr>
        <w:rPr>
          <w:highlight w:val="yellow"/>
          <w:lang w:eastAsia="en-GB"/>
        </w:rPr>
      </w:pPr>
      <w:r w:rsidRPr="0008625B">
        <w:rPr>
          <w:highlight w:val="yellow"/>
        </w:rPr>
        <w:t xml:space="preserve">JAR2.2 “Federated Cloud” focused efforts in setting up process for </w:t>
      </w:r>
      <w:r w:rsidRPr="0008625B">
        <w:rPr>
          <w:highlight w:val="yellow"/>
          <w:lang w:eastAsia="en-GB"/>
        </w:rPr>
        <w:t>tracking and prioritization of the needed developments. Moreover, this task also performed the maintenance of the existing integration tools regarding the OCCI support. The task has also developed the Keystone-VOMS integration module and new version of the accounting collection tools for OpenStack. Initial contact with some of Product Teams for UMD integration has been established and the integration is now an ongoing process.</w:t>
      </w:r>
    </w:p>
    <w:p w14:paraId="2CAF2FED" w14:textId="77777777" w:rsidR="00B65BEE" w:rsidRPr="0008625B" w:rsidRDefault="00B65BEE" w:rsidP="00B65BEE">
      <w:pPr>
        <w:rPr>
          <w:highlight w:val="yellow"/>
          <w:lang w:eastAsia="en-GB"/>
        </w:rPr>
      </w:pPr>
      <w:r w:rsidRPr="0008625B">
        <w:rPr>
          <w:highlight w:val="yellow"/>
        </w:rPr>
        <w:t xml:space="preserve">JAR2.3 “e-Infrastructures Integration” spent the first period on </w:t>
      </w:r>
      <w:r w:rsidRPr="0008625B">
        <w:rPr>
          <w:highlight w:val="yellow"/>
          <w:lang w:eastAsia="en-GB"/>
        </w:rPr>
        <w:t>D4Science integration work by porting of two selected use cases to the EGI Federated Cloud. In order to track the different integration activities with the EGI Federated Cloud, the task set up process to better coordinate the work and collect for each of the collaboration the contact points and its status.</w:t>
      </w:r>
    </w:p>
    <w:p w14:paraId="57CE73B5" w14:textId="77777777" w:rsidR="00B65BEE" w:rsidRPr="0008625B" w:rsidRDefault="00B65BEE" w:rsidP="00B65BEE">
      <w:pPr>
        <w:rPr>
          <w:highlight w:val="yellow"/>
          <w:lang w:eastAsia="en-GB"/>
        </w:rPr>
      </w:pPr>
      <w:r w:rsidRPr="0008625B">
        <w:rPr>
          <w:highlight w:val="yellow"/>
        </w:rPr>
        <w:t xml:space="preserve">JAR2.4 “Accelerated Computing” during last 6 months was </w:t>
      </w:r>
      <w:r w:rsidRPr="0008625B">
        <w:rPr>
          <w:highlight w:val="yellow"/>
          <w:lang w:eastAsia="en-GB"/>
        </w:rPr>
        <w:t xml:space="preserve">working on enabling GPGPU and co-processor support for the EGI HTC and Cloud platform. An HTC </w:t>
      </w:r>
      <w:proofErr w:type="spellStart"/>
      <w:r w:rsidRPr="0008625B">
        <w:rPr>
          <w:highlight w:val="yellow"/>
          <w:lang w:eastAsia="en-GB"/>
        </w:rPr>
        <w:t>testbed</w:t>
      </w:r>
      <w:proofErr w:type="spellEnd"/>
      <w:r w:rsidRPr="0008625B">
        <w:rPr>
          <w:highlight w:val="yellow"/>
          <w:lang w:eastAsia="en-GB"/>
        </w:rPr>
        <w:t xml:space="preserve"> has been set up and a new version of BLAH was prototyped for including GPU directives to be passed to the underlying LRMS. For Cloud available technologies have been reviewed and GPGPU virtualisation in KVM/QEMU has been analysed and performance tests have been carried out. In addition a cloud site with GPGPU support has been set up.</w:t>
      </w:r>
    </w:p>
    <w:p w14:paraId="21C8EBEC" w14:textId="77777777" w:rsidR="00833579" w:rsidRPr="0008625B" w:rsidRDefault="00833579" w:rsidP="00833579">
      <w:pPr>
        <w:rPr>
          <w:highlight w:val="yellow"/>
          <w:lang w:eastAsia="en-GB"/>
        </w:rPr>
      </w:pPr>
      <w:r w:rsidRPr="0008625B">
        <w:rPr>
          <w:highlight w:val="yellow"/>
        </w:rPr>
        <w:lastRenderedPageBreak/>
        <w:t xml:space="preserve">SA2.1 “Training” has worked on the creation experts’ network that would collaborate in provisioning and designing training activity. Apart of provisioning trainings the task focused work on designing and preparing framework to support trainers and training provisioning. </w:t>
      </w:r>
    </w:p>
    <w:p w14:paraId="340F9407" w14:textId="77777777" w:rsidR="00833579" w:rsidRPr="0008625B" w:rsidRDefault="00833579" w:rsidP="00833579">
      <w:pPr>
        <w:rPr>
          <w:highlight w:val="yellow"/>
          <w:lang w:eastAsia="en-GB"/>
        </w:rPr>
      </w:pPr>
      <w:r w:rsidRPr="0008625B">
        <w:rPr>
          <w:highlight w:val="yellow"/>
        </w:rPr>
        <w:t xml:space="preserve">SA2.2 “Technical User Support” focused efforts in setting up process for gathering and </w:t>
      </w:r>
      <w:r w:rsidRPr="0008625B">
        <w:rPr>
          <w:highlight w:val="yellow"/>
          <w:lang w:eastAsia="en-GB"/>
        </w:rPr>
        <w:t xml:space="preserve">tracking user requirements. This preliminary work on structuring user support will result in next periods in more efficient and effective work performed by the activity. </w:t>
      </w:r>
    </w:p>
    <w:p w14:paraId="54AE9B78" w14:textId="77777777" w:rsidR="00833579" w:rsidRDefault="00833579" w:rsidP="00833579">
      <w:pPr>
        <w:rPr>
          <w:lang w:eastAsia="en-GB"/>
        </w:rPr>
      </w:pPr>
      <w:r w:rsidRPr="0008625B">
        <w:rPr>
          <w:highlight w:val="yellow"/>
        </w:rPr>
        <w:t>All Competence Centres in first 6 months delivered significant work forwards their objectives. Most of the work has been done around requirements gathering which will be the base for further development.</w:t>
      </w:r>
      <w:r>
        <w:t xml:space="preserve">   </w:t>
      </w:r>
    </w:p>
    <w:p w14:paraId="76C50723" w14:textId="77777777" w:rsidR="00E05A98" w:rsidRPr="00E05A98" w:rsidRDefault="00E05A98" w:rsidP="00E05A98">
      <w:pPr>
        <w:rPr>
          <w:highlight w:val="yellow"/>
          <w:lang w:eastAsia="en-GB"/>
        </w:rPr>
      </w:pPr>
      <w:r w:rsidRPr="00E05A98">
        <w:rPr>
          <w:highlight w:val="yellow"/>
        </w:rPr>
        <w:t xml:space="preserve">JRA1.1 “Authentication and Authorisation Infrastructure” has been working on establishing contacts with other project and infrastructures (AARC, GN4, EUDAT2020 and PRACE) in order to work together towards an interoperable AAI. </w:t>
      </w:r>
    </w:p>
    <w:p w14:paraId="7FAFBF93" w14:textId="77777777" w:rsidR="00E05A98" w:rsidRPr="00E05A98" w:rsidRDefault="00E05A98" w:rsidP="00E05A98">
      <w:pPr>
        <w:rPr>
          <w:highlight w:val="yellow"/>
          <w:lang w:eastAsia="en-GB"/>
        </w:rPr>
      </w:pPr>
      <w:r w:rsidRPr="00E05A98">
        <w:rPr>
          <w:highlight w:val="yellow"/>
        </w:rPr>
        <w:t xml:space="preserve">JRA1.2 “Service Registry and Marketplace” focused on requirements gathering and analysis to prepare a concept for the marketplace and identify interfaces with other EGI tools. </w:t>
      </w:r>
    </w:p>
    <w:p w14:paraId="14555FF8" w14:textId="77777777" w:rsidR="00E05A98" w:rsidRPr="00E05A98" w:rsidRDefault="00E05A98" w:rsidP="00E05A98">
      <w:pPr>
        <w:rPr>
          <w:highlight w:val="yellow"/>
        </w:rPr>
      </w:pPr>
      <w:r w:rsidRPr="00E05A98">
        <w:rPr>
          <w:highlight w:val="yellow"/>
        </w:rPr>
        <w:t xml:space="preserve">JRA1.3 “Accounting” spent the first period on development around Data, Cloud and Storage accounting and collecting requirements for new Accounting Portal. </w:t>
      </w:r>
    </w:p>
    <w:p w14:paraId="2A4F606C" w14:textId="77777777" w:rsidR="00E05A98" w:rsidRPr="00E05A98" w:rsidRDefault="00E05A98" w:rsidP="00E05A98">
      <w:pPr>
        <w:rPr>
          <w:highlight w:val="yellow"/>
        </w:rPr>
      </w:pPr>
      <w:r w:rsidRPr="00E05A98">
        <w:rPr>
          <w:highlight w:val="yellow"/>
        </w:rPr>
        <w:t xml:space="preserve">JRA1.4 “Operations tools” focused on number of developments to improve existing EGI tools according to EGI needs.  </w:t>
      </w:r>
    </w:p>
    <w:p w14:paraId="363B37F2" w14:textId="30671B10" w:rsidR="002D4A03" w:rsidRDefault="00E05A98" w:rsidP="00E05A98">
      <w:r w:rsidRPr="00E05A98">
        <w:rPr>
          <w:highlight w:val="yellow"/>
        </w:rPr>
        <w:t>JRA1.5 “Resource Allocation – e-GRANT” continued implementation of improvements needed for EGI Resource Allocation and EGI Pay-for-Use process.</w:t>
      </w:r>
    </w:p>
    <w:p w14:paraId="1B8DD41B" w14:textId="77777777" w:rsidR="002D4A03" w:rsidRPr="002D4A03" w:rsidRDefault="002D4A03" w:rsidP="002D4A03">
      <w:pPr>
        <w:rPr>
          <w:highlight w:val="yellow"/>
        </w:rPr>
      </w:pPr>
      <w:r w:rsidRPr="002D4A03">
        <w:rPr>
          <w:highlight w:val="yellow"/>
        </w:rPr>
        <w:t xml:space="preserve">SA1.1 “Operations Coordination” focused on provisioning of reliable production infrastructure by improving and modifying several of procedures and manuals supporting operations activities. The task also work towards sustainable delivery of EGI Core activities, essential for the infrastructure, through oversight of the performance and preparing new bidding for period of 20 Months starting from May 2016.  Significant improvement has been also done in terms of UMD Software provisioning by optimization of verification and releasing the middleware distribution process. </w:t>
      </w:r>
    </w:p>
    <w:p w14:paraId="2B0ED9FD" w14:textId="77777777" w:rsidR="002D4A03" w:rsidRPr="002D4A03" w:rsidRDefault="002D4A03" w:rsidP="002D4A03">
      <w:pPr>
        <w:rPr>
          <w:highlight w:val="yellow"/>
          <w:lang w:eastAsia="en-GB"/>
        </w:rPr>
      </w:pPr>
      <w:r w:rsidRPr="002D4A03">
        <w:rPr>
          <w:highlight w:val="yellow"/>
        </w:rPr>
        <w:t xml:space="preserve">SA1.2 “Development of Security Operations” has been working on </w:t>
      </w:r>
      <w:r w:rsidRPr="002D4A03">
        <w:rPr>
          <w:highlight w:val="yellow"/>
          <w:lang w:eastAsia="en-GB"/>
        </w:rPr>
        <w:t>security requirements in particular security requirements on endorsed Virtual Machine images. A new versions of the “EGI-CSIRT Critical Vulnerability Handling” and “"EGI Software Vulnerability Group – Strategy and Vulnerability Issue Handling" procedures have been produced and work started on four new or revised policies. The task also worked towards planning and developing a security challenge of the EGI Federated Cloud services.</w:t>
      </w:r>
    </w:p>
    <w:p w14:paraId="73CD9201" w14:textId="77777777" w:rsidR="002D4A03" w:rsidRPr="0098362E" w:rsidRDefault="002D4A03" w:rsidP="002D4A03">
      <w:pPr>
        <w:spacing w:after="0"/>
        <w:jc w:val="left"/>
      </w:pPr>
      <w:r w:rsidRPr="002D4A03">
        <w:rPr>
          <w:highlight w:val="yellow"/>
        </w:rPr>
        <w:t>SA1.3 “Integration, Deployment of Grid and Cloud Platforms” spent effort on prototyping the long tail of science platform integrated with the Catania Science Gateway Framework. Work towards defining how to integrate the ESA authentication system with the Federated cloud has been performed by EGI and ESA. The activities for the D4Science integration focused on the selection of the use cases and services that will run in the EGI Federated cloud.</w:t>
      </w:r>
      <w:r>
        <w:t xml:space="preserve"> </w:t>
      </w:r>
    </w:p>
    <w:p w14:paraId="507E1973" w14:textId="77777777" w:rsidR="00B65BEE" w:rsidRDefault="00B65BEE" w:rsidP="00B65BEE"/>
    <w:p w14:paraId="1D74F181" w14:textId="279BA75E" w:rsidR="00227F47" w:rsidRDefault="00E17FEE" w:rsidP="00E17FEE">
      <w:pPr>
        <w:pStyle w:val="Nagwek1"/>
      </w:pPr>
      <w:bookmarkStart w:id="25" w:name="_Toc426384862"/>
      <w:r w:rsidRPr="00E17FEE">
        <w:lastRenderedPageBreak/>
        <w:t>Strategy, Policy and Communications</w:t>
      </w:r>
      <w:bookmarkEnd w:id="25"/>
      <w:r w:rsidR="00871B07">
        <w:t xml:space="preserve"> </w:t>
      </w:r>
    </w:p>
    <w:p w14:paraId="2A61A0BB" w14:textId="77777777" w:rsidR="006D527C" w:rsidRDefault="00E17FEE" w:rsidP="00E17FEE">
      <w:pPr>
        <w:pStyle w:val="Nagwek2"/>
      </w:pPr>
      <w:bookmarkStart w:id="26" w:name="_Toc426384863"/>
      <w:r>
        <w:t>Summary</w:t>
      </w:r>
      <w:bookmarkEnd w:id="26"/>
    </w:p>
    <w:p w14:paraId="19707620" w14:textId="3B4F6EF6" w:rsidR="00340AA8" w:rsidRDefault="00340AA8" w:rsidP="00FD1B07">
      <w:r>
        <w:t>The main purpose of this work package is to steer the consolidation and growth of the EGI community by developing a strategy towards the Open Science Commons vision and ensure the engagement of the all stakeholders. This will be achieved by developing services, solutions and related business models, and by communicating project results and disseminating EGI’s value and impact. The activity will also focus on the engagement with SMEs to increase the opportunities of exploitations of EGI services and research results.</w:t>
      </w:r>
    </w:p>
    <w:p w14:paraId="7E5FE89E" w14:textId="6AEDC78E" w:rsidR="00FD1B07" w:rsidRDefault="00FD1B07" w:rsidP="00FD1B07">
      <w:r>
        <w:t xml:space="preserve">NA2.1 </w:t>
      </w:r>
      <w:r w:rsidR="00C92940">
        <w:t xml:space="preserve">“Communication and Dissemination” </w:t>
      </w:r>
      <w:r>
        <w:t>has worked on the organisation of the EGI flagship events</w:t>
      </w:r>
      <w:r w:rsidR="006B3E18">
        <w:t>, delivering the first – the EGI Conference in Lisbon (May 2015) and started preparations for the EGI Community Forum in Bar</w:t>
      </w:r>
      <w:r w:rsidR="00681D29">
        <w:t>i</w:t>
      </w:r>
      <w:r w:rsidR="006B3E18">
        <w:t xml:space="preserve"> (Nov 2015). It has </w:t>
      </w:r>
      <w:r>
        <w:t>supported dissemination and outreach with its communication channels</w:t>
      </w:r>
      <w:r w:rsidR="00C92940">
        <w:t xml:space="preserve"> such as the EGI Inspired newsletter, case studies and external articles</w:t>
      </w:r>
      <w:r>
        <w:t xml:space="preserve">, </w:t>
      </w:r>
      <w:r w:rsidR="00C92940">
        <w:t xml:space="preserve">and </w:t>
      </w:r>
      <w:r>
        <w:t>launched a revised EGI Champions programme.</w:t>
      </w:r>
    </w:p>
    <w:p w14:paraId="406BE890" w14:textId="77777777" w:rsidR="00C92940" w:rsidRDefault="00C92940" w:rsidP="00FD1B07">
      <w:r>
        <w:t>NA2.2 “</w:t>
      </w:r>
      <w:r w:rsidRPr="00C92940">
        <w:t>Strategy, Business Development and Exploitation</w:t>
      </w:r>
      <w:r>
        <w:t xml:space="preserve">” </w:t>
      </w:r>
      <w:r w:rsidR="00A4278B">
        <w:t>focused early efforts in</w:t>
      </w:r>
      <w:r>
        <w:t xml:space="preserve"> exploring cross-border procurement opportunities, understanding how to move the pay-for-use prototype into production</w:t>
      </w:r>
      <w:r w:rsidR="00A4278B">
        <w:t>, creating the conceptual model of the EGI marketplace</w:t>
      </w:r>
      <w:r>
        <w:t xml:space="preserve"> and improving the management of EGI services through better defined processes and procedures according to the FitSM IT service management standard. </w:t>
      </w:r>
    </w:p>
    <w:p w14:paraId="06C5BD33" w14:textId="646C9684" w:rsidR="00C92940" w:rsidRDefault="00A4278B" w:rsidP="00FD1B07">
      <w:r>
        <w:t>NA2.3 “</w:t>
      </w:r>
      <w:r w:rsidRPr="00A4278B">
        <w:t>SME/Industry Engagement and Big Data Value Chain</w:t>
      </w:r>
      <w:r>
        <w:t>” spent the first period s</w:t>
      </w:r>
      <w:r w:rsidR="00C92940">
        <w:t>etting up the business engagement programme for outreach to industry</w:t>
      </w:r>
      <w:r w:rsidR="00443F3B">
        <w:t xml:space="preserve"> and started</w:t>
      </w:r>
      <w:r>
        <w:t xml:space="preserve"> to initiate discussions with organisations to formalise potential collaborations including the Big Data Value Association. In addition, an initial market analysis was conducted in selected sections (marine, agriculture)</w:t>
      </w:r>
    </w:p>
    <w:p w14:paraId="6AF7FBAE" w14:textId="3E63E3F7" w:rsidR="00C92940" w:rsidRDefault="00443F3B" w:rsidP="00FD1B07">
      <w:r>
        <w:t xml:space="preserve">Project partners </w:t>
      </w:r>
      <w:r w:rsidR="00C92940">
        <w:t>across the activities were heavy involved in the first EGI conference not only developing the programme agenda, but actively participating, leading and presenting in several sessions organised on relevant topics.</w:t>
      </w:r>
    </w:p>
    <w:p w14:paraId="467F3E38" w14:textId="77777777" w:rsidR="00E17FEE" w:rsidRDefault="00E17FEE" w:rsidP="00E17FEE">
      <w:pPr>
        <w:pStyle w:val="Nagwek2"/>
      </w:pPr>
      <w:bookmarkStart w:id="27" w:name="_Toc426384864"/>
      <w:r>
        <w:t>Main Achievements</w:t>
      </w:r>
      <w:bookmarkEnd w:id="27"/>
    </w:p>
    <w:p w14:paraId="1A82B580" w14:textId="77777777" w:rsidR="00871B07" w:rsidRDefault="00871B07" w:rsidP="00A82333">
      <w:pPr>
        <w:pStyle w:val="Nagwek3"/>
      </w:pPr>
      <w:bookmarkStart w:id="28" w:name="_Toc426384865"/>
      <w:r>
        <w:t>Communication and Dissemination</w:t>
      </w:r>
      <w:bookmarkEnd w:id="28"/>
      <w:r>
        <w:t xml:space="preserve"> </w:t>
      </w:r>
    </w:p>
    <w:p w14:paraId="2379AA19" w14:textId="77777777" w:rsidR="00FD1B07" w:rsidRDefault="00EB1D2E" w:rsidP="00FD1B07">
      <w:r>
        <w:t>During the first six months of EGI-Engage t</w:t>
      </w:r>
      <w:r w:rsidR="00FD1B07">
        <w:t>he NA2.1 task</w:t>
      </w:r>
      <w:r>
        <w:t xml:space="preserve"> has the following achievements:</w:t>
      </w:r>
    </w:p>
    <w:p w14:paraId="0D7F3636" w14:textId="77777777" w:rsidR="00EB1D2E" w:rsidRPr="00C35B95" w:rsidRDefault="00EB1D2E" w:rsidP="00C35B95">
      <w:pPr>
        <w:pStyle w:val="Nagwek4"/>
        <w:rPr>
          <w:rStyle w:val="Wyrnienieintensywne"/>
          <w:b w:val="0"/>
          <w:bCs/>
          <w:i/>
          <w:iCs/>
          <w:color w:val="0063AA"/>
        </w:rPr>
      </w:pPr>
      <w:r w:rsidRPr="00C35B95">
        <w:rPr>
          <w:rStyle w:val="Wyrnienieintensywne"/>
          <w:b w:val="0"/>
          <w:bCs/>
          <w:i/>
          <w:iCs/>
          <w:color w:val="0063AA"/>
        </w:rPr>
        <w:t>Events</w:t>
      </w:r>
    </w:p>
    <w:p w14:paraId="644F60C6" w14:textId="77777777" w:rsidR="00FD1B07" w:rsidRDefault="00FD1B07" w:rsidP="00FD1B07">
      <w:pPr>
        <w:spacing w:after="0"/>
        <w:jc w:val="left"/>
      </w:pPr>
      <w:r w:rsidRPr="002C2A00">
        <w:rPr>
          <w:b/>
        </w:rPr>
        <w:t>EGI Conference in Lisbon</w:t>
      </w:r>
      <w:r>
        <w:rPr>
          <w:b/>
        </w:rPr>
        <w:t>, 18-22 May 2015</w:t>
      </w:r>
      <w:r>
        <w:t xml:space="preserve"> </w:t>
      </w:r>
    </w:p>
    <w:p w14:paraId="54407DBF" w14:textId="77777777" w:rsidR="00FD1B07" w:rsidRDefault="00FD1B07" w:rsidP="00FD1B07">
      <w:pPr>
        <w:spacing w:after="0"/>
        <w:jc w:val="left"/>
      </w:pPr>
      <w:r>
        <w:lastRenderedPageBreak/>
        <w:t>The event was successfully organised in partnership with IBERGRID and the local support of the LIP – lea</w:t>
      </w:r>
      <w:r w:rsidR="00EB1D2E">
        <w:t>d partner of the Portuguese NGI</w:t>
      </w:r>
      <w:r>
        <w:t xml:space="preserve">. </w:t>
      </w:r>
      <w:r w:rsidR="00EB1D2E">
        <w:t>I</w:t>
      </w:r>
      <w:r>
        <w:t>nformation about the logistics and organisation procedures is available online as a report</w:t>
      </w:r>
      <w:r>
        <w:rPr>
          <w:rStyle w:val="Odwoanieprzypisudolnego"/>
        </w:rPr>
        <w:footnoteReference w:id="1"/>
      </w:r>
      <w:r>
        <w:t>, on the event website</w:t>
      </w:r>
      <w:r>
        <w:rPr>
          <w:rStyle w:val="Odwoanieprzypisudolnego"/>
        </w:rPr>
        <w:footnoteReference w:id="2"/>
      </w:r>
      <w:r>
        <w:t xml:space="preserve"> and its </w:t>
      </w:r>
      <w:proofErr w:type="spellStart"/>
      <w:r>
        <w:t>Indico</w:t>
      </w:r>
      <w:proofErr w:type="spellEnd"/>
      <w:r>
        <w:t xml:space="preserve"> pages</w:t>
      </w:r>
      <w:r>
        <w:rPr>
          <w:rStyle w:val="Odwoanieprzypisudolnego"/>
        </w:rPr>
        <w:footnoteReference w:id="3"/>
      </w:r>
      <w:r>
        <w:t>.</w:t>
      </w:r>
    </w:p>
    <w:p w14:paraId="4924DEDB" w14:textId="77777777" w:rsidR="00FD1B07" w:rsidRDefault="00FD1B07" w:rsidP="00FD1B07">
      <w:pPr>
        <w:spacing w:after="0"/>
        <w:jc w:val="left"/>
      </w:pPr>
    </w:p>
    <w:p w14:paraId="26864290" w14:textId="77777777" w:rsidR="00FD1B07" w:rsidRPr="00C57BCE" w:rsidRDefault="00FD1B07" w:rsidP="00FD1B07">
      <w:pPr>
        <w:spacing w:after="0"/>
        <w:jc w:val="left"/>
        <w:rPr>
          <w:b/>
        </w:rPr>
      </w:pPr>
      <w:r w:rsidRPr="00C57BCE">
        <w:rPr>
          <w:b/>
        </w:rPr>
        <w:t>EGI Community Forum 2015 in Bari, 10-13 November 2015</w:t>
      </w:r>
    </w:p>
    <w:p w14:paraId="07B46156" w14:textId="77777777" w:rsidR="00FD1B07" w:rsidRDefault="00FD1B07" w:rsidP="00FD1B07">
      <w:pPr>
        <w:spacing w:after="0"/>
        <w:jc w:val="left"/>
      </w:pPr>
      <w:r>
        <w:t>Preparations for the EGI flagship event of 2015 are well underway. As of the writing of this report:</w:t>
      </w:r>
    </w:p>
    <w:p w14:paraId="2E06DD9C" w14:textId="77777777" w:rsidR="00FD1B07" w:rsidRDefault="00FD1B07" w:rsidP="006C4751">
      <w:pPr>
        <w:pStyle w:val="Akapitzlist"/>
        <w:numPr>
          <w:ilvl w:val="0"/>
          <w:numId w:val="3"/>
        </w:numPr>
        <w:spacing w:after="0"/>
        <w:jc w:val="left"/>
      </w:pPr>
      <w:r>
        <w:t>an event website has been established</w:t>
      </w:r>
      <w:r>
        <w:rPr>
          <w:rStyle w:val="Odwoanieprzypisudolnego"/>
        </w:rPr>
        <w:footnoteReference w:id="4"/>
      </w:r>
    </w:p>
    <w:p w14:paraId="58707A72" w14:textId="77777777" w:rsidR="00FD1B07" w:rsidRDefault="00FD1B07" w:rsidP="006C4751">
      <w:pPr>
        <w:pStyle w:val="Akapitzlist"/>
        <w:numPr>
          <w:ilvl w:val="0"/>
          <w:numId w:val="3"/>
        </w:numPr>
        <w:spacing w:after="0"/>
        <w:jc w:val="left"/>
      </w:pPr>
      <w:r>
        <w:t xml:space="preserve">the </w:t>
      </w:r>
      <w:proofErr w:type="spellStart"/>
      <w:r>
        <w:t>Indico</w:t>
      </w:r>
      <w:proofErr w:type="spellEnd"/>
      <w:r>
        <w:t xml:space="preserve"> pages are created</w:t>
      </w:r>
      <w:r>
        <w:rPr>
          <w:rStyle w:val="Odwoanieprzypisudolnego"/>
        </w:rPr>
        <w:footnoteReference w:id="5"/>
      </w:r>
    </w:p>
    <w:p w14:paraId="6E1639E8" w14:textId="77777777" w:rsidR="00FD1B07" w:rsidRDefault="00FD1B07" w:rsidP="006C4751">
      <w:pPr>
        <w:pStyle w:val="Akapitzlist"/>
        <w:numPr>
          <w:ilvl w:val="0"/>
          <w:numId w:val="3"/>
        </w:numPr>
        <w:spacing w:after="0"/>
        <w:jc w:val="left"/>
      </w:pPr>
      <w:r>
        <w:t>the Call for Participation is closed, with ca. 140 abstracts submitted</w:t>
      </w:r>
    </w:p>
    <w:p w14:paraId="65B878F5" w14:textId="77777777" w:rsidR="00FD1B07" w:rsidRDefault="00FD1B07" w:rsidP="006C4751">
      <w:pPr>
        <w:pStyle w:val="Akapitzlist"/>
        <w:numPr>
          <w:ilvl w:val="0"/>
          <w:numId w:val="3"/>
        </w:numPr>
        <w:spacing w:after="0"/>
        <w:jc w:val="left"/>
      </w:pPr>
      <w:r>
        <w:t>the abstracts are with the programme committee for review</w:t>
      </w:r>
    </w:p>
    <w:p w14:paraId="71053C9F" w14:textId="77777777" w:rsidR="00FD1B07" w:rsidRDefault="00FD1B07" w:rsidP="006C4751">
      <w:pPr>
        <w:pStyle w:val="Akapitzlist"/>
        <w:numPr>
          <w:ilvl w:val="0"/>
          <w:numId w:val="3"/>
        </w:numPr>
        <w:spacing w:after="0"/>
        <w:jc w:val="left"/>
      </w:pPr>
      <w:r>
        <w:t>a registration system is in place</w:t>
      </w:r>
    </w:p>
    <w:p w14:paraId="70F395FF" w14:textId="77777777" w:rsidR="00EB1D2E" w:rsidRDefault="00FD1B07" w:rsidP="00FD1B07">
      <w:pPr>
        <w:pStyle w:val="Akapitzlist"/>
        <w:numPr>
          <w:ilvl w:val="0"/>
          <w:numId w:val="3"/>
        </w:numPr>
        <w:spacing w:after="0"/>
        <w:jc w:val="left"/>
      </w:pPr>
      <w:r>
        <w:t>co-locations are under negotiation with four projects (INDIGO-</w:t>
      </w:r>
      <w:proofErr w:type="spellStart"/>
      <w:r>
        <w:t>DataCloud</w:t>
      </w:r>
      <w:proofErr w:type="spellEnd"/>
      <w:r>
        <w:t xml:space="preserve">, EDISON, </w:t>
      </w:r>
      <w:proofErr w:type="spellStart"/>
      <w:r>
        <w:t>WestLife</w:t>
      </w:r>
      <w:proofErr w:type="spellEnd"/>
      <w:r>
        <w:t>, Open Grid Forum)</w:t>
      </w:r>
    </w:p>
    <w:p w14:paraId="4BCE49C1" w14:textId="77777777" w:rsidR="00FD1B07" w:rsidRPr="00C35B95" w:rsidRDefault="00FD1B07" w:rsidP="00C35B95">
      <w:pPr>
        <w:pStyle w:val="Nagwek4"/>
        <w:rPr>
          <w:rStyle w:val="Wyrnienieintensywne"/>
          <w:b w:val="0"/>
          <w:bCs/>
          <w:i/>
          <w:iCs/>
          <w:color w:val="0063AA"/>
        </w:rPr>
      </w:pPr>
      <w:r w:rsidRPr="00C35B95">
        <w:rPr>
          <w:rStyle w:val="Wyrnienieintensywne"/>
          <w:b w:val="0"/>
          <w:bCs/>
          <w:i/>
          <w:iCs/>
          <w:color w:val="0063AA"/>
        </w:rPr>
        <w:t>Active communication channels</w:t>
      </w:r>
    </w:p>
    <w:p w14:paraId="43F03D2A" w14:textId="77777777" w:rsidR="00FD1B07" w:rsidRPr="00C63633" w:rsidRDefault="00FD1B07" w:rsidP="00FD1B07">
      <w:pPr>
        <w:spacing w:after="0"/>
        <w:jc w:val="left"/>
        <w:rPr>
          <w:b/>
        </w:rPr>
      </w:pPr>
      <w:r w:rsidRPr="00C63633">
        <w:rPr>
          <w:b/>
        </w:rPr>
        <w:t>Newsfeed</w:t>
      </w:r>
      <w:r>
        <w:rPr>
          <w:b/>
        </w:rPr>
        <w:t xml:space="preserve"> and newsletter</w:t>
      </w:r>
    </w:p>
    <w:p w14:paraId="72675C1B" w14:textId="77777777" w:rsidR="00FD1B07" w:rsidRDefault="00FD1B07" w:rsidP="00FD1B07">
      <w:pPr>
        <w:spacing w:after="0"/>
        <w:jc w:val="left"/>
      </w:pPr>
      <w:r>
        <w:t>The EGI newsfeed has been updated with on average 3 news items per month (total of 18, as of end PM05), of which little under one third have been developed in conjunction with the NGIs and the EGI Champions.</w:t>
      </w:r>
    </w:p>
    <w:p w14:paraId="02456E93" w14:textId="77777777" w:rsidR="00FD1B07" w:rsidRDefault="00FD1B07" w:rsidP="00FD1B07">
      <w:pPr>
        <w:spacing w:after="0"/>
        <w:jc w:val="left"/>
      </w:pPr>
      <w:r>
        <w:t xml:space="preserve">Issues 19 and 20 of </w:t>
      </w:r>
      <w:r>
        <w:rPr>
          <w:i/>
        </w:rPr>
        <w:t>Inspired</w:t>
      </w:r>
      <w:r>
        <w:t>, the EGI newsletter, have been published. More than half of the content of these two issues has been sourced in the community (i.e., not written by EGI.eu staff).</w:t>
      </w:r>
    </w:p>
    <w:p w14:paraId="3A91BFE1" w14:textId="302440B6" w:rsidR="00FD1B07" w:rsidRDefault="00FD1B07" w:rsidP="00FD1B07">
      <w:pPr>
        <w:spacing w:after="0"/>
        <w:jc w:val="left"/>
      </w:pPr>
      <w:r>
        <w:t xml:space="preserve">The significant proportion of external material in the newsfeed and newsletter suggests that our first steps towards more inclusive communications channels, at the disposal of the community, have been successful. </w:t>
      </w:r>
    </w:p>
    <w:p w14:paraId="047AF302" w14:textId="77777777" w:rsidR="00FD1B07" w:rsidRPr="005E6945" w:rsidRDefault="00FD1B07" w:rsidP="00FD1B07">
      <w:pPr>
        <w:spacing w:after="0"/>
        <w:jc w:val="left"/>
        <w:rPr>
          <w:b/>
        </w:rPr>
      </w:pPr>
      <w:r w:rsidRPr="005E6945">
        <w:rPr>
          <w:b/>
        </w:rPr>
        <w:t>Blog</w:t>
      </w:r>
    </w:p>
    <w:p w14:paraId="7395295F" w14:textId="38BC9DBA" w:rsidR="00FD1B07" w:rsidRDefault="00FD1B07" w:rsidP="00FD1B07">
      <w:pPr>
        <w:spacing w:after="0"/>
        <w:jc w:val="left"/>
      </w:pPr>
      <w:r>
        <w:t xml:space="preserve">As of the end of July, eleven blog posts were published, mainly to report policy developments. The blog is developing organically as a communication channel aimed at policy makers, which is something to be encouraged over the next reporting period. </w:t>
      </w:r>
    </w:p>
    <w:p w14:paraId="3C610E3C" w14:textId="77777777" w:rsidR="00FD1B07" w:rsidRPr="005E6945" w:rsidRDefault="00FD1B07" w:rsidP="00FD1B07">
      <w:pPr>
        <w:spacing w:after="0"/>
        <w:jc w:val="left"/>
        <w:rPr>
          <w:b/>
        </w:rPr>
      </w:pPr>
      <w:r>
        <w:rPr>
          <w:b/>
        </w:rPr>
        <w:t xml:space="preserve">External publications / </w:t>
      </w:r>
      <w:r w:rsidRPr="005E6945">
        <w:rPr>
          <w:b/>
        </w:rPr>
        <w:t>Media mentions</w:t>
      </w:r>
      <w:r>
        <w:rPr>
          <w:b/>
        </w:rPr>
        <w:t xml:space="preserve"> </w:t>
      </w:r>
    </w:p>
    <w:p w14:paraId="726BDCD9" w14:textId="77777777" w:rsidR="00FD1B07" w:rsidRDefault="00FD1B07" w:rsidP="00FD1B07">
      <w:pPr>
        <w:spacing w:after="0"/>
        <w:jc w:val="left"/>
      </w:pPr>
      <w:r>
        <w:t xml:space="preserve">As part of the dissemination effort, the task endeavoured to have EGI featured in external publications by working with both the EGI.eu team and the editors of said publications. This resulted in having articles successfully published in the following outlets: the EC CORDIS magazine, the EC HORIZON magazine, </w:t>
      </w:r>
      <w:proofErr w:type="spellStart"/>
      <w:r>
        <w:t>Primeur</w:t>
      </w:r>
      <w:proofErr w:type="spellEnd"/>
      <w:r>
        <w:t xml:space="preserve"> Weekly magazine, CONNEC</w:t>
      </w:r>
      <w:r w:rsidR="00EB1D2E">
        <w:t xml:space="preserve">T magazine and </w:t>
      </w:r>
      <w:proofErr w:type="spellStart"/>
      <w:r w:rsidR="00EB1D2E">
        <w:t>iSGTW</w:t>
      </w:r>
      <w:proofErr w:type="spellEnd"/>
      <w:r w:rsidR="00EB1D2E">
        <w:t xml:space="preserve"> (several); also </w:t>
      </w:r>
      <w:r>
        <w:t xml:space="preserve">in the following newsletters: DRIHM project newsletter, e-IRG newsletter. </w:t>
      </w:r>
    </w:p>
    <w:p w14:paraId="2F0474DB" w14:textId="77777777" w:rsidR="00FD1B07" w:rsidRDefault="00FD1B07" w:rsidP="00FD1B07">
      <w:pPr>
        <w:spacing w:after="0"/>
        <w:jc w:val="left"/>
      </w:pPr>
      <w:r>
        <w:t xml:space="preserve">EGI was also mentioned in articles published by external outlet without direct involvement of the NA2.1 task, of which the highlight is a mention of the EGI Federated Cloud in a Nature News feature article. </w:t>
      </w:r>
    </w:p>
    <w:p w14:paraId="0288CA1C" w14:textId="55F58481" w:rsidR="00FD1B07" w:rsidRDefault="00FD1B07" w:rsidP="00FD1B07">
      <w:pPr>
        <w:spacing w:after="0"/>
        <w:jc w:val="left"/>
      </w:pPr>
      <w:r>
        <w:lastRenderedPageBreak/>
        <w:t xml:space="preserve">Details and links to be found in the dissemination </w:t>
      </w:r>
      <w:r w:rsidRPr="00752601">
        <w:t>activities table (</w:t>
      </w:r>
      <w:r w:rsidR="00752601" w:rsidRPr="00752601">
        <w:t>Appendix I</w:t>
      </w:r>
      <w:r w:rsidRPr="00752601">
        <w:t>).</w:t>
      </w:r>
    </w:p>
    <w:p w14:paraId="54BE46E6" w14:textId="77777777" w:rsidR="00FD1B07" w:rsidRPr="00C35B95" w:rsidRDefault="00FD1B07" w:rsidP="00C35B95">
      <w:pPr>
        <w:pStyle w:val="Nagwek4"/>
        <w:rPr>
          <w:rStyle w:val="Wyrnienieintensywne"/>
          <w:b w:val="0"/>
          <w:bCs/>
          <w:i/>
          <w:iCs/>
          <w:color w:val="0063AA"/>
        </w:rPr>
      </w:pPr>
      <w:r w:rsidRPr="00C35B95">
        <w:rPr>
          <w:rStyle w:val="Wyrnienieintensywne"/>
          <w:b w:val="0"/>
          <w:bCs/>
          <w:i/>
          <w:iCs/>
          <w:color w:val="0063AA"/>
        </w:rPr>
        <w:t>Champions programme</w:t>
      </w:r>
    </w:p>
    <w:p w14:paraId="22B2BE46" w14:textId="77777777" w:rsidR="00FD1B07" w:rsidRDefault="00FD1B07" w:rsidP="00FD1B07">
      <w:pPr>
        <w:spacing w:after="0"/>
        <w:jc w:val="left"/>
      </w:pPr>
      <w:r>
        <w:t xml:space="preserve">The logistic and procedural aspects of the Champions programme have been revised to render the whole scheme more agile and inclusive. As opposed to the previous set up, now any scientist that uses EGI’s services for research can apply directly for travel support under the scheme. The revised programme has been implemented as an Open Call, hosted by an </w:t>
      </w:r>
      <w:proofErr w:type="spellStart"/>
      <w:r>
        <w:t>Indico</w:t>
      </w:r>
      <w:proofErr w:type="spellEnd"/>
      <w:r>
        <w:t xml:space="preserve"> container</w:t>
      </w:r>
      <w:r>
        <w:rPr>
          <w:rStyle w:val="Odwoanieprzypisudolnego"/>
        </w:rPr>
        <w:footnoteReference w:id="6"/>
      </w:r>
      <w:r>
        <w:t>.</w:t>
      </w:r>
    </w:p>
    <w:p w14:paraId="3E3A504E" w14:textId="77777777" w:rsidR="00FD1B07" w:rsidRPr="00BA1377" w:rsidRDefault="00FD1B07" w:rsidP="00FD1B07">
      <w:pPr>
        <w:spacing w:after="0"/>
        <w:jc w:val="left"/>
      </w:pPr>
      <w:r>
        <w:t xml:space="preserve">Under this new system, and in the period covered in this report, three requests for support </w:t>
      </w:r>
      <w:r w:rsidR="00AD2364">
        <w:t xml:space="preserve">have been received </w:t>
      </w:r>
      <w:r>
        <w:t xml:space="preserve">and </w:t>
      </w:r>
      <w:r w:rsidR="00AD2364">
        <w:t xml:space="preserve">EGI </w:t>
      </w:r>
      <w:r>
        <w:t xml:space="preserve">responded favourably to two. </w:t>
      </w:r>
    </w:p>
    <w:p w14:paraId="5E27A81C" w14:textId="77777777" w:rsidR="00FD1B07" w:rsidRPr="00C35B95" w:rsidRDefault="00FD1B07" w:rsidP="00C35B95">
      <w:pPr>
        <w:pStyle w:val="Nagwek4"/>
        <w:rPr>
          <w:rStyle w:val="Wyrnienieintensywne"/>
          <w:b w:val="0"/>
          <w:bCs/>
          <w:i/>
          <w:iCs/>
          <w:color w:val="0063AA"/>
        </w:rPr>
      </w:pPr>
      <w:r w:rsidRPr="00C35B95">
        <w:rPr>
          <w:rStyle w:val="Wyrnienieintensywne"/>
          <w:b w:val="0"/>
          <w:bCs/>
          <w:i/>
          <w:iCs/>
          <w:color w:val="0063AA"/>
        </w:rPr>
        <w:t>Case studies</w:t>
      </w:r>
    </w:p>
    <w:p w14:paraId="326929F7" w14:textId="32172B78" w:rsidR="00FD1B07" w:rsidRDefault="00FD1B07" w:rsidP="00FD1B07">
      <w:pPr>
        <w:spacing w:after="0"/>
        <w:jc w:val="left"/>
      </w:pPr>
      <w:r>
        <w:t xml:space="preserve">The task published only one </w:t>
      </w:r>
      <w:r w:rsidR="00AD2364">
        <w:t xml:space="preserve">case study </w:t>
      </w:r>
      <w:r>
        <w:t xml:space="preserve">during this period, </w:t>
      </w:r>
      <w:r w:rsidR="006367CE">
        <w:t>however</w:t>
      </w:r>
      <w:r>
        <w:t xml:space="preserve"> in question is a blueprint for how to maximise case studies a tool for impact marketing. The case study, </w:t>
      </w:r>
      <w:r w:rsidRPr="003B7510">
        <w:rPr>
          <w:i/>
        </w:rPr>
        <w:t xml:space="preserve">entitled New </w:t>
      </w:r>
      <w:r w:rsidR="00752601">
        <w:rPr>
          <w:i/>
        </w:rPr>
        <w:t>B</w:t>
      </w:r>
      <w:r w:rsidRPr="003B7510">
        <w:rPr>
          <w:i/>
        </w:rPr>
        <w:t>iomarkers for multiple sclerosis</w:t>
      </w:r>
      <w:r>
        <w:rPr>
          <w:rStyle w:val="Odwoanieprzypisudolnego"/>
        </w:rPr>
        <w:footnoteReference w:id="7"/>
      </w:r>
      <w:r>
        <w:rPr>
          <w:i/>
        </w:rPr>
        <w:softHyphen/>
      </w:r>
      <w:r>
        <w:t>, described how a Swedish PhD student used a VRE developed in France for his work. This VRE – the Virtual Imaging Platform – was the subject of a newsletter article written by the developer</w:t>
      </w:r>
      <w:r>
        <w:rPr>
          <w:rStyle w:val="Odwoanieprzypisudolnego"/>
        </w:rPr>
        <w:footnoteReference w:id="8"/>
      </w:r>
      <w:r>
        <w:t xml:space="preserve">. Together, these sister articles convey both the technical achievement and the scientific impact of the work. A third article, combining the two views, was published in </w:t>
      </w:r>
      <w:proofErr w:type="spellStart"/>
      <w:r>
        <w:t>iSGTW</w:t>
      </w:r>
      <w:proofErr w:type="spellEnd"/>
      <w:r>
        <w:rPr>
          <w:rStyle w:val="Odwoanieprzypisudolnego"/>
        </w:rPr>
        <w:footnoteReference w:id="9"/>
      </w:r>
      <w:r>
        <w:t>.</w:t>
      </w:r>
    </w:p>
    <w:p w14:paraId="077BC2DF" w14:textId="77777777" w:rsidR="00FD1B07" w:rsidRPr="00C35B95" w:rsidRDefault="00FD1B07" w:rsidP="00C35B95">
      <w:pPr>
        <w:pStyle w:val="Nagwek4"/>
        <w:rPr>
          <w:rStyle w:val="Wyrnienieintensywne"/>
          <w:b w:val="0"/>
          <w:bCs/>
          <w:i/>
          <w:iCs/>
          <w:color w:val="0063AA"/>
        </w:rPr>
      </w:pPr>
      <w:r w:rsidRPr="00C35B95">
        <w:rPr>
          <w:rStyle w:val="Wyrnienieintensywne"/>
          <w:b w:val="0"/>
          <w:bCs/>
          <w:i/>
          <w:iCs/>
          <w:color w:val="0063AA"/>
        </w:rPr>
        <w:t>Outreach support</w:t>
      </w:r>
    </w:p>
    <w:p w14:paraId="31EFAC32" w14:textId="77777777" w:rsidR="00FD1B07" w:rsidRDefault="00FD1B07" w:rsidP="00FD1B07">
      <w:pPr>
        <w:spacing w:after="0"/>
        <w:jc w:val="left"/>
      </w:pPr>
      <w:r>
        <w:t>In coope</w:t>
      </w:r>
      <w:r w:rsidR="005A5E57">
        <w:t xml:space="preserve">ration with the EGI.eu Outreach team, </w:t>
      </w:r>
      <w:r>
        <w:t xml:space="preserve">as part of the support to </w:t>
      </w:r>
      <w:r w:rsidR="005A5E57">
        <w:t xml:space="preserve">that activity, the task edited and </w:t>
      </w:r>
      <w:r>
        <w:t>published 4 webinars i</w:t>
      </w:r>
      <w:r w:rsidR="0035166B">
        <w:t>ntroducing the EGI-Engage</w:t>
      </w:r>
      <w:r>
        <w:t xml:space="preserve"> and technological developments in the areas of authentication and authorization infrastructure (AAI), EGI cloud service and EGI data management services. Together the webinars have attracted over 150 views (as of the date of writing).</w:t>
      </w:r>
    </w:p>
    <w:p w14:paraId="52ADC312" w14:textId="77777777" w:rsidR="00FD1B07" w:rsidRDefault="00FD1B07" w:rsidP="00FD1B07">
      <w:pPr>
        <w:spacing w:after="0"/>
        <w:jc w:val="left"/>
      </w:pPr>
      <w:r>
        <w:t xml:space="preserve">The task also took the opportunity to publicise two upcoming EGI Federated Cloud tutorials and one set of online tutorials dedicated to the </w:t>
      </w:r>
      <w:proofErr w:type="spellStart"/>
      <w:r>
        <w:t>Chipster</w:t>
      </w:r>
      <w:proofErr w:type="spellEnd"/>
      <w:r>
        <w:t xml:space="preserve"> tool.</w:t>
      </w:r>
    </w:p>
    <w:p w14:paraId="6F215943" w14:textId="77777777" w:rsidR="00FD1B07" w:rsidRPr="00C35B95" w:rsidRDefault="00FD1B07" w:rsidP="00C35B95">
      <w:pPr>
        <w:pStyle w:val="Nagwek4"/>
        <w:rPr>
          <w:rStyle w:val="Wyrnienieintensywne"/>
          <w:b w:val="0"/>
          <w:bCs/>
          <w:i/>
          <w:iCs/>
          <w:color w:val="0063AA"/>
        </w:rPr>
      </w:pPr>
      <w:r w:rsidRPr="00C35B95">
        <w:rPr>
          <w:rStyle w:val="Wyrnienieintensywne"/>
          <w:b w:val="0"/>
          <w:bCs/>
          <w:i/>
          <w:iCs/>
          <w:color w:val="0063AA"/>
        </w:rPr>
        <w:t>Publications</w:t>
      </w:r>
    </w:p>
    <w:p w14:paraId="6D6A435E" w14:textId="77777777" w:rsidR="00FD1B07" w:rsidRDefault="00FD1B07" w:rsidP="00FD1B07">
      <w:pPr>
        <w:spacing w:after="0"/>
        <w:jc w:val="left"/>
      </w:pPr>
      <w:r>
        <w:t>The task cooperated with the EGI.eu Operations team to develop the design and the concept for a series of brochures dedicated to the Operational Tools. At the time of writing, this activity is under development.</w:t>
      </w:r>
    </w:p>
    <w:p w14:paraId="20A759DF" w14:textId="77777777" w:rsidR="00FD1B07" w:rsidRDefault="00FD1B07" w:rsidP="00FD1B07">
      <w:pPr>
        <w:spacing w:after="0"/>
        <w:jc w:val="left"/>
      </w:pPr>
      <w:r>
        <w:t>Additionally, the task:</w:t>
      </w:r>
    </w:p>
    <w:p w14:paraId="4F2F8911" w14:textId="77777777" w:rsidR="00FD1B07" w:rsidRPr="00BA1377" w:rsidRDefault="00FD1B07" w:rsidP="006C4751">
      <w:pPr>
        <w:pStyle w:val="Akapitzlist"/>
        <w:numPr>
          <w:ilvl w:val="0"/>
          <w:numId w:val="4"/>
        </w:numPr>
        <w:spacing w:after="0"/>
        <w:jc w:val="left"/>
      </w:pPr>
      <w:r>
        <w:t>Worked with the Strategy and Policy team to copyedit and publish a brochure-like version of the ‘EGI Strategy 2015-2020’ document</w:t>
      </w:r>
    </w:p>
    <w:p w14:paraId="6DAA2ED5" w14:textId="77777777" w:rsidR="00FD1B07" w:rsidRDefault="00FD1B07" w:rsidP="006C4751">
      <w:pPr>
        <w:pStyle w:val="Akapitzlist"/>
        <w:numPr>
          <w:ilvl w:val="0"/>
          <w:numId w:val="4"/>
        </w:numPr>
        <w:spacing w:after="0"/>
        <w:jc w:val="left"/>
      </w:pPr>
      <w:r>
        <w:t>Published the ‘Compendium of e-Infrastructure requirements for the digital ERA’, a work led by the EGI Council on going since the end of the EGI-</w:t>
      </w:r>
      <w:proofErr w:type="spellStart"/>
      <w:r>
        <w:t>InSPIRE</w:t>
      </w:r>
      <w:proofErr w:type="spellEnd"/>
      <w:r>
        <w:t>.</w:t>
      </w:r>
    </w:p>
    <w:p w14:paraId="34D3A388" w14:textId="77777777" w:rsidR="00FD1B07" w:rsidRDefault="00FD1B07" w:rsidP="006C4751">
      <w:pPr>
        <w:pStyle w:val="Akapitzlist"/>
        <w:numPr>
          <w:ilvl w:val="0"/>
          <w:numId w:val="4"/>
        </w:numPr>
        <w:spacing w:after="0"/>
        <w:jc w:val="left"/>
      </w:pPr>
      <w:r>
        <w:t>Prepared a flyer for distribution at the BDVA Summit in Madrid, which EGI sponsored.</w:t>
      </w:r>
    </w:p>
    <w:p w14:paraId="36355F84" w14:textId="77777777" w:rsidR="00FD1B07" w:rsidRPr="00FD1B07" w:rsidRDefault="00FD1B07" w:rsidP="00FD1B07"/>
    <w:p w14:paraId="389E0CE4" w14:textId="77777777" w:rsidR="00871B07" w:rsidRDefault="00871B07" w:rsidP="00A82333">
      <w:pPr>
        <w:pStyle w:val="Nagwek3"/>
      </w:pPr>
      <w:bookmarkStart w:id="29" w:name="_Toc426384866"/>
      <w:r>
        <w:t>Strategy, Business Development and Exploitation</w:t>
      </w:r>
      <w:bookmarkEnd w:id="29"/>
    </w:p>
    <w:p w14:paraId="22615AAD" w14:textId="77777777" w:rsidR="00E50F93" w:rsidRDefault="00E50F93" w:rsidP="00E50F93">
      <w:r>
        <w:t>During the first six months of EGI-Engage the NA2.2 task has the following achievements:</w:t>
      </w:r>
    </w:p>
    <w:p w14:paraId="0BE05C24" w14:textId="77777777" w:rsidR="00E50F93" w:rsidRPr="00C35B95" w:rsidRDefault="00FD1B07" w:rsidP="00C35B95">
      <w:pPr>
        <w:pStyle w:val="Nagwek4"/>
        <w:rPr>
          <w:rStyle w:val="Wyrnienieintensywne"/>
          <w:b w:val="0"/>
          <w:bCs/>
          <w:i/>
          <w:iCs/>
          <w:color w:val="0063AA"/>
        </w:rPr>
      </w:pPr>
      <w:r w:rsidRPr="00C35B95">
        <w:rPr>
          <w:rStyle w:val="Wyrnienieintensywne"/>
          <w:b w:val="0"/>
          <w:bCs/>
          <w:i/>
          <w:iCs/>
          <w:color w:val="0063AA"/>
        </w:rPr>
        <w:t>Development/Exploitation</w:t>
      </w:r>
    </w:p>
    <w:p w14:paraId="393B9AE2" w14:textId="0860CAEF" w:rsidR="00FD1B07" w:rsidRDefault="00E3590C" w:rsidP="00E50F93">
      <w:pPr>
        <w:spacing w:before="40" w:after="40"/>
        <w:jc w:val="left"/>
      </w:pPr>
      <w:r>
        <w:t>As part of work regarding development and exploitation the task f</w:t>
      </w:r>
      <w:r w:rsidR="00FD1B07" w:rsidRPr="00966DC7">
        <w:t>ollow</w:t>
      </w:r>
      <w:r>
        <w:t>ed</w:t>
      </w:r>
      <w:r w:rsidR="00FD1B07" w:rsidRPr="00966DC7">
        <w:t xml:space="preserve">-up with the DHRIM consortium to define a long-term service agreement for EGI services </w:t>
      </w:r>
      <w:r>
        <w:t>delivery and organ</w:t>
      </w:r>
      <w:r w:rsidR="00C15EBE">
        <w:t>is</w:t>
      </w:r>
      <w:r>
        <w:t>ed set of calls concerning involvement of</w:t>
      </w:r>
      <w:r w:rsidR="00FD1B07">
        <w:t xml:space="preserve"> EGI in ESA Stimulus Projects (paid for services)</w:t>
      </w:r>
      <w:r>
        <w:t xml:space="preserve">. </w:t>
      </w:r>
    </w:p>
    <w:p w14:paraId="3EB1A6B8" w14:textId="77777777" w:rsidR="00E3590C" w:rsidRPr="00C35B95" w:rsidRDefault="00E3590C" w:rsidP="00C35B95">
      <w:pPr>
        <w:pStyle w:val="Nagwek4"/>
        <w:rPr>
          <w:rStyle w:val="Wyrnienieintensywne"/>
          <w:b w:val="0"/>
          <w:bCs/>
          <w:i/>
          <w:iCs/>
          <w:color w:val="0063AA"/>
        </w:rPr>
      </w:pPr>
      <w:r w:rsidRPr="00C35B95">
        <w:rPr>
          <w:rStyle w:val="Wyrnienieintensywne"/>
          <w:b w:val="0"/>
          <w:bCs/>
          <w:i/>
          <w:iCs/>
          <w:color w:val="0063AA"/>
        </w:rPr>
        <w:t>Service Management</w:t>
      </w:r>
    </w:p>
    <w:p w14:paraId="4055B9C9" w14:textId="39A7A806" w:rsidR="00FD1B07" w:rsidRPr="00380F8D" w:rsidRDefault="00E3590C" w:rsidP="00141828">
      <w:pPr>
        <w:spacing w:before="40" w:after="40"/>
        <w:jc w:val="left"/>
      </w:pPr>
      <w:r>
        <w:t xml:space="preserve">The task prepared </w:t>
      </w:r>
      <w:r w:rsidR="00A4278B">
        <w:t xml:space="preserve">an </w:t>
      </w:r>
      <w:r w:rsidR="00FD1B07">
        <w:t>ITSM seminar held at INFN-Pisa (June)</w:t>
      </w:r>
      <w:r>
        <w:t xml:space="preserve"> and work towards e</w:t>
      </w:r>
      <w:r w:rsidR="00FD1B07">
        <w:t>volution of internal ITSM process</w:t>
      </w:r>
      <w:r>
        <w:t xml:space="preserve"> based on FitSM</w:t>
      </w:r>
      <w:r>
        <w:rPr>
          <w:rStyle w:val="Odwoanieprzypisudolnego"/>
        </w:rPr>
        <w:footnoteReference w:id="10"/>
      </w:r>
      <w:r>
        <w:t xml:space="preserve"> standard produced by FedSM project. A number of improvements have been introduced to EGI Service Management System</w:t>
      </w:r>
      <w:r>
        <w:rPr>
          <w:rStyle w:val="Odwoanieprzypisudolnego"/>
        </w:rPr>
        <w:footnoteReference w:id="11"/>
      </w:r>
      <w:r>
        <w:t xml:space="preserve"> which goal is to </w:t>
      </w:r>
      <w:r w:rsidR="00141828">
        <w:t>define structured processes for the improvement of EGI service delivery to its customers.</w:t>
      </w:r>
      <w:r w:rsidR="00B66BC9">
        <w:t xml:space="preserve"> A new policy board, </w:t>
      </w:r>
      <w:r w:rsidR="00C15EBE">
        <w:t xml:space="preserve">the </w:t>
      </w:r>
      <w:r w:rsidR="00B66BC9">
        <w:t>EGI Service and Solutions Board, kicked o</w:t>
      </w:r>
      <w:r w:rsidR="00C15EBE">
        <w:t>ff with several calls to revise</w:t>
      </w:r>
      <w:r w:rsidR="00B66BC9">
        <w:t xml:space="preserve"> the EGI service and solutions portfolios and define detailed processes and procedures for its management and evolution.</w:t>
      </w:r>
    </w:p>
    <w:p w14:paraId="33C51ECD" w14:textId="77777777" w:rsidR="00FD1B07" w:rsidRPr="00C35B95" w:rsidRDefault="00FD1B07" w:rsidP="00C35B95">
      <w:pPr>
        <w:pStyle w:val="Nagwek4"/>
        <w:rPr>
          <w:rStyle w:val="Wyrnienieintensywne"/>
          <w:b w:val="0"/>
          <w:bCs/>
          <w:i/>
          <w:iCs/>
          <w:color w:val="0063AA"/>
        </w:rPr>
      </w:pPr>
      <w:r w:rsidRPr="00C35B95">
        <w:rPr>
          <w:rStyle w:val="Wyrnienieintensywne"/>
          <w:b w:val="0"/>
          <w:bCs/>
          <w:i/>
          <w:iCs/>
          <w:color w:val="0063AA"/>
        </w:rPr>
        <w:t>Pay-for-Use</w:t>
      </w:r>
    </w:p>
    <w:p w14:paraId="2C3B5C97" w14:textId="0F3D1A78" w:rsidR="00FD1B07" w:rsidRDefault="00FD1B07" w:rsidP="00FD1B07">
      <w:pPr>
        <w:spacing w:before="40" w:after="40"/>
        <w:jc w:val="left"/>
      </w:pPr>
      <w:r>
        <w:t>The Pay-for-Use pilot group has already been active for more than 1 year pr</w:t>
      </w:r>
      <w:r w:rsidR="00B66BC9">
        <w:t xml:space="preserve">ior to the start of EGI-Engage; </w:t>
      </w:r>
      <w:r>
        <w:t xml:space="preserve">therefore all activities are a continuation of progress made throughout 2014. The focus </w:t>
      </w:r>
      <w:r w:rsidR="00141828">
        <w:t>of the work within the task</w:t>
      </w:r>
      <w:r>
        <w:t xml:space="preserve"> is on how to move the proof of concept into production. This activity is led by</w:t>
      </w:r>
      <w:r w:rsidRPr="0099155C">
        <w:t xml:space="preserve"> EGI.eu </w:t>
      </w:r>
      <w:r>
        <w:t>with p</w:t>
      </w:r>
      <w:r w:rsidRPr="0099155C">
        <w:t>artn</w:t>
      </w:r>
      <w:r>
        <w:t>ers coming from providers already in a position to sell services:</w:t>
      </w:r>
      <w:r w:rsidRPr="0099155C">
        <w:t xml:space="preserve"> IICT-BAS, CSIC, GRNET, INFN, TUBITAK</w:t>
      </w:r>
      <w:r w:rsidR="00B66BC9">
        <w:t>. These activities link</w:t>
      </w:r>
      <w:r>
        <w:t xml:space="preserve"> to other </w:t>
      </w:r>
      <w:r w:rsidR="00B66BC9">
        <w:t>areas</w:t>
      </w:r>
      <w:r>
        <w:t xml:space="preserve"> such as with CY</w:t>
      </w:r>
      <w:del w:id="30" w:author="Marcin Radecki" w:date="2015-08-05T15:54:00Z">
        <w:r w:rsidDel="0077723C">
          <w:delText>R</w:delText>
        </w:r>
      </w:del>
      <w:r>
        <w:t xml:space="preserve">FRONET for e-GRANT development and JRA1 as whole, as well as the EGI Marketplace, Procurement and SME engagement. </w:t>
      </w:r>
    </w:p>
    <w:p w14:paraId="7C5BD695" w14:textId="77777777" w:rsidR="00FD1B07" w:rsidRPr="00C92940" w:rsidRDefault="00FD1B07" w:rsidP="00FD1B07">
      <w:pPr>
        <w:spacing w:before="40" w:after="40"/>
        <w:jc w:val="left"/>
      </w:pPr>
      <w:r>
        <w:t>Moreover, the Pay-for-Use pilot group has much larger participation than EGI-Engage partners, which expands to more than 20 institutes across 15 countries</w:t>
      </w:r>
      <w:r>
        <w:rPr>
          <w:rStyle w:val="Odwoanieprzypisudolnego"/>
        </w:rPr>
        <w:footnoteReference w:id="12"/>
      </w:r>
      <w:r>
        <w:t>.</w:t>
      </w:r>
    </w:p>
    <w:p w14:paraId="6A440824" w14:textId="77777777" w:rsidR="00FD1B07" w:rsidRDefault="00FD1B07" w:rsidP="00FD1B07">
      <w:pPr>
        <w:spacing w:before="40" w:after="40"/>
        <w:jc w:val="left"/>
      </w:pPr>
      <w:r>
        <w:t>As activity leader, EGI.eu organises regular phone meetings, chairs discussions, tracks actions and steers the direction of activities. It established all partner contacts, set-up all mailing lists, project management tools (e.g. wiki), and definition of activity metrics.  In addition, during the first 6 months of EGI-Engage, the main achievements can be summarised as:</w:t>
      </w:r>
    </w:p>
    <w:p w14:paraId="4EF92A37" w14:textId="77777777" w:rsidR="00FD1B07" w:rsidRPr="0071128C" w:rsidRDefault="00FD1B07" w:rsidP="006C4751">
      <w:pPr>
        <w:pStyle w:val="Akapitzlist"/>
        <w:numPr>
          <w:ilvl w:val="0"/>
          <w:numId w:val="5"/>
        </w:numPr>
        <w:spacing w:before="40" w:after="40"/>
        <w:jc w:val="left"/>
      </w:pPr>
      <w:r w:rsidRPr="0071128C">
        <w:t>Contributions to D</w:t>
      </w:r>
      <w:r>
        <w:t>2.1</w:t>
      </w:r>
      <w:r w:rsidRPr="0071128C">
        <w:t xml:space="preserve"> Dissemination, Communication and Engagement Strategy</w:t>
      </w:r>
    </w:p>
    <w:p w14:paraId="47D5515A" w14:textId="77777777" w:rsidR="00FD1B07" w:rsidRPr="0071128C" w:rsidRDefault="00FD1B07" w:rsidP="006C4751">
      <w:pPr>
        <w:pStyle w:val="Akapitzlist"/>
        <w:numPr>
          <w:ilvl w:val="0"/>
          <w:numId w:val="5"/>
        </w:numPr>
        <w:spacing w:before="40" w:after="40"/>
        <w:jc w:val="left"/>
      </w:pPr>
      <w:r w:rsidRPr="0071128C">
        <w:t>Coordination with the EGI Marketplace activities</w:t>
      </w:r>
    </w:p>
    <w:p w14:paraId="5D9ECD93" w14:textId="77777777" w:rsidR="00FD1B07" w:rsidRDefault="00FD1B07" w:rsidP="006C4751">
      <w:pPr>
        <w:pStyle w:val="Akapitzlist"/>
        <w:numPr>
          <w:ilvl w:val="0"/>
          <w:numId w:val="5"/>
        </w:numPr>
        <w:spacing w:before="40" w:after="40"/>
        <w:jc w:val="left"/>
      </w:pPr>
      <w:r>
        <w:t>Collation of procurement related information from providers</w:t>
      </w:r>
    </w:p>
    <w:p w14:paraId="30415F1D" w14:textId="77777777" w:rsidR="00FD1B07" w:rsidRPr="0071128C" w:rsidRDefault="00FD1B07" w:rsidP="006C4751">
      <w:pPr>
        <w:pStyle w:val="Akapitzlist"/>
        <w:numPr>
          <w:ilvl w:val="0"/>
          <w:numId w:val="5"/>
        </w:numPr>
        <w:spacing w:before="40" w:after="40"/>
        <w:jc w:val="left"/>
      </w:pPr>
      <w:r w:rsidRPr="0071128C">
        <w:t>EGI Conference – 18-23 May – Lisbon</w:t>
      </w:r>
      <w:r>
        <w:t xml:space="preserve">: </w:t>
      </w:r>
      <w:r w:rsidRPr="0071128C">
        <w:t>Two pay-for-use related presentations (Procurement and Service Level Management sessions)</w:t>
      </w:r>
    </w:p>
    <w:p w14:paraId="56EAA5CA" w14:textId="77777777" w:rsidR="00FD1B07" w:rsidRPr="0071128C" w:rsidRDefault="00FD1B07" w:rsidP="006C4751">
      <w:pPr>
        <w:pStyle w:val="Akapitzlist"/>
        <w:numPr>
          <w:ilvl w:val="0"/>
          <w:numId w:val="5"/>
        </w:numPr>
        <w:spacing w:before="40" w:after="40"/>
        <w:jc w:val="left"/>
        <w:rPr>
          <w:b/>
        </w:rPr>
      </w:pPr>
      <w:r w:rsidRPr="0071128C">
        <w:lastRenderedPageBreak/>
        <w:t>Interface between Helix Nebula and EGI providers</w:t>
      </w:r>
    </w:p>
    <w:p w14:paraId="02E71073" w14:textId="77777777" w:rsidR="00FD1B07" w:rsidRPr="0071128C" w:rsidRDefault="00FD1B07" w:rsidP="006C4751">
      <w:pPr>
        <w:pStyle w:val="Akapitzlist"/>
        <w:numPr>
          <w:ilvl w:val="0"/>
          <w:numId w:val="5"/>
        </w:numPr>
        <w:spacing w:before="40" w:after="40"/>
        <w:jc w:val="left"/>
        <w:rPr>
          <w:b/>
        </w:rPr>
      </w:pPr>
      <w:r w:rsidRPr="0071128C">
        <w:t>Introduction to Pay-for-Use meeting at INFN-Pisa</w:t>
      </w:r>
    </w:p>
    <w:p w14:paraId="756ECBFD" w14:textId="77777777" w:rsidR="00B66BC9" w:rsidRDefault="00B66BC9" w:rsidP="00B66BC9">
      <w:pPr>
        <w:spacing w:before="40" w:after="40"/>
        <w:jc w:val="left"/>
        <w:rPr>
          <w:b/>
          <w:i/>
        </w:rPr>
      </w:pPr>
    </w:p>
    <w:p w14:paraId="36949C4E" w14:textId="2752E8A6" w:rsidR="00B66BC9" w:rsidRPr="00FB6F63" w:rsidRDefault="00FD522F" w:rsidP="00235142">
      <w:pPr>
        <w:spacing w:before="40" w:after="40"/>
        <w:jc w:val="left"/>
      </w:pPr>
      <w:del w:id="31" w:author="Marcin Radecki" w:date="2015-08-07T14:56:00Z">
        <w:r w:rsidDel="00FA045C">
          <w:delText xml:space="preserve">ACK </w:delText>
        </w:r>
      </w:del>
      <w:r w:rsidR="00B66BC9" w:rsidRPr="00B66BC9">
        <w:t>C</w:t>
      </w:r>
      <w:ins w:id="32" w:author="Marcin Radecki" w:date="2015-08-07T14:56:00Z">
        <w:r w:rsidR="00FA045C">
          <w:t>YFRONET</w:t>
        </w:r>
      </w:ins>
      <w:del w:id="33" w:author="Marcin Radecki" w:date="2015-08-07T14:56:00Z">
        <w:r w:rsidR="00B66BC9" w:rsidRPr="00B66BC9" w:rsidDel="00FA045C">
          <w:delText>yfronet</w:delText>
        </w:r>
        <w:r w:rsidR="00B66BC9" w:rsidDel="00FA045C">
          <w:delText xml:space="preserve"> </w:delText>
        </w:r>
        <w:r w:rsidDel="00FA045C">
          <w:delText>AGH</w:delText>
        </w:r>
      </w:del>
      <w:r>
        <w:t xml:space="preserve"> </w:t>
      </w:r>
      <w:r w:rsidR="00B66BC9">
        <w:t>c</w:t>
      </w:r>
      <w:r w:rsidR="00B66BC9" w:rsidRPr="00FB6F63">
        <w:t xml:space="preserve">reated </w:t>
      </w:r>
      <w:r w:rsidR="00C15EBE">
        <w:t xml:space="preserve">an </w:t>
      </w:r>
      <w:r w:rsidR="00B66BC9" w:rsidRPr="00FB6F63">
        <w:t>e-GRANT development plan for pay-for-use activities</w:t>
      </w:r>
      <w:r w:rsidR="00B66BC9" w:rsidRPr="00FB6F63">
        <w:rPr>
          <w:rStyle w:val="Odwoanieprzypisudolnego"/>
        </w:rPr>
        <w:footnoteReference w:id="13"/>
      </w:r>
      <w:r w:rsidR="00B66BC9" w:rsidRPr="00FB6F63">
        <w:t xml:space="preserve"> for developing</w:t>
      </w:r>
      <w:r w:rsidR="00B66BC9">
        <w:t xml:space="preserve"> the p</w:t>
      </w:r>
      <w:r w:rsidR="00B66BC9" w:rsidRPr="00FB6F63">
        <w:t xml:space="preserve">ilot execution of pay-for-use process in e-GRANT (Nov 2015) </w:t>
      </w:r>
      <w:r w:rsidR="00B66BC9">
        <w:t>and for the f</w:t>
      </w:r>
      <w:r w:rsidR="00B66BC9" w:rsidRPr="00FB6F63">
        <w:t>irst prototype of pay-</w:t>
      </w:r>
      <w:r w:rsidR="00C15EBE">
        <w:t xml:space="preserve">for-use platform in production </w:t>
      </w:r>
      <w:r w:rsidR="00B66BC9" w:rsidRPr="00FB6F63">
        <w:t>(Mar 2016)</w:t>
      </w:r>
      <w:r w:rsidR="00235142">
        <w:t>. Results have been the pay-for-use ‘pools’ i</w:t>
      </w:r>
      <w:r w:rsidR="00B66BC9" w:rsidRPr="00FB6F63">
        <w:t>mplemented</w:t>
      </w:r>
      <w:r w:rsidR="00235142">
        <w:t xml:space="preserve"> and </w:t>
      </w:r>
      <w:r w:rsidR="00B66BC9" w:rsidRPr="00FB6F63">
        <w:t>HTC resources and Cloud resources available in the syst</w:t>
      </w:r>
      <w:r w:rsidR="00235142">
        <w:t>em with r</w:t>
      </w:r>
      <w:r w:rsidR="00B66BC9" w:rsidRPr="00FB6F63">
        <w:t>esource survey available for the Customers</w:t>
      </w:r>
      <w:r w:rsidR="00235142">
        <w:t>. The n</w:t>
      </w:r>
      <w:r w:rsidR="00B66BC9" w:rsidRPr="00FB6F63">
        <w:t xml:space="preserve">egotiation process (Customer – EGI Broker – EGI Provider) of the resources and price of the resources </w:t>
      </w:r>
      <w:r w:rsidR="00235142">
        <w:t>are also in p</w:t>
      </w:r>
      <w:r w:rsidR="00B66BC9" w:rsidRPr="00FB6F63">
        <w:t>lace</w:t>
      </w:r>
      <w:r w:rsidR="00235142">
        <w:t xml:space="preserve"> with </w:t>
      </w:r>
      <w:r w:rsidR="00235142">
        <w:rPr>
          <w:spacing w:val="0"/>
        </w:rPr>
        <w:t>the n</w:t>
      </w:r>
      <w:r w:rsidR="00B66BC9" w:rsidRPr="00FB6F63">
        <w:t xml:space="preserve">egotiation process resulting in signing an SLA between the Customer and </w:t>
      </w:r>
      <w:r w:rsidR="00235142">
        <w:t>EGI.eu. The defined plan includes e</w:t>
      </w:r>
      <w:r w:rsidR="00B66BC9" w:rsidRPr="00FB6F63">
        <w:t>xtending support for</w:t>
      </w:r>
      <w:r w:rsidR="00235142">
        <w:t xml:space="preserve"> pay-for-use process (Dec 2016) with a</w:t>
      </w:r>
      <w:r w:rsidR="00B66BC9" w:rsidRPr="00FB6F63">
        <w:t>t least one billing fun</w:t>
      </w:r>
      <w:r w:rsidR="00235142">
        <w:t xml:space="preserve">ction implemented in the system, </w:t>
      </w:r>
      <w:r w:rsidR="00B66BC9" w:rsidRPr="00FB6F63">
        <w:t>Integration with EGI Accounting Portal</w:t>
      </w:r>
      <w:r w:rsidR="00235142">
        <w:t>, and support of</w:t>
      </w:r>
      <w:r w:rsidR="00B66BC9" w:rsidRPr="00FB6F63">
        <w:t xml:space="preserve"> requirements from new P4U Customers</w:t>
      </w:r>
      <w:r w:rsidR="00235142">
        <w:t>. The f</w:t>
      </w:r>
      <w:r w:rsidR="00B66BC9" w:rsidRPr="00FB6F63">
        <w:t>inal release of e-GRANT</w:t>
      </w:r>
      <w:r w:rsidR="00235142">
        <w:t xml:space="preserve"> will be the </w:t>
      </w:r>
      <w:r w:rsidR="00B66BC9" w:rsidRPr="00FB6F63">
        <w:t xml:space="preserve">common system for EGI RA process and </w:t>
      </w:r>
      <w:r w:rsidR="00235142">
        <w:t>P4U</w:t>
      </w:r>
      <w:r w:rsidR="00B66BC9" w:rsidRPr="00FB6F63">
        <w:t xml:space="preserve"> process, </w:t>
      </w:r>
      <w:r w:rsidR="00235142">
        <w:t>where the c</w:t>
      </w:r>
      <w:r w:rsidR="00B66BC9" w:rsidRPr="00FB6F63">
        <w:t>ustomer can ask for both free and non-free reso</w:t>
      </w:r>
      <w:r w:rsidR="00235142">
        <w:t>urces in one request and p</w:t>
      </w:r>
      <w:r w:rsidR="00B66BC9" w:rsidRPr="00FB6F63">
        <w:t>reparing a platform ready for pilot e</w:t>
      </w:r>
      <w:r w:rsidR="00235142">
        <w:t>xecution of pay-for-use process, which means i</w:t>
      </w:r>
      <w:r w:rsidR="00B66BC9" w:rsidRPr="00FB6F63">
        <w:t>mplementing a full negotiation scheme between customer, EGI broker and EGI provider</w:t>
      </w:r>
      <w:r w:rsidR="00235142">
        <w:t>.</w:t>
      </w:r>
    </w:p>
    <w:p w14:paraId="7E3D1C65" w14:textId="77777777" w:rsidR="00B66BC9" w:rsidRDefault="00B66BC9" w:rsidP="00B66BC9">
      <w:pPr>
        <w:spacing w:before="40" w:after="40"/>
        <w:jc w:val="left"/>
        <w:rPr>
          <w:b/>
          <w:i/>
        </w:rPr>
      </w:pPr>
    </w:p>
    <w:p w14:paraId="42D804F8" w14:textId="0A26CE36" w:rsidR="00B66BC9" w:rsidRDefault="00B66BC9" w:rsidP="00B66BC9">
      <w:pPr>
        <w:spacing w:before="40" w:after="40"/>
        <w:jc w:val="left"/>
      </w:pPr>
      <w:r>
        <w:t>IFCA-CSIC has continued supporting pay-for-use in the same framework as previously such as active participation in the majority of phone conferences, contributing from a resource provider perspective to ensure processes and policies are shaped according to real use cases, etc. In addition, a quite detailed analysis has been made to present an offer through EGI.eu to the support required by BILS_ELIXIR_SWEDEN, considering the differe</w:t>
      </w:r>
      <w:r w:rsidR="00C15EBE">
        <w:t xml:space="preserve">nt type of resources and usage. </w:t>
      </w:r>
      <w:r>
        <w:t xml:space="preserve">At the same time, a new study has started to analyse backfilling options for HPC cloud resources, where a compromise between cost and percentage of use of resources is needed. </w:t>
      </w:r>
    </w:p>
    <w:p w14:paraId="74436C77" w14:textId="77777777" w:rsidR="00FD1B07" w:rsidRDefault="00FD1B07" w:rsidP="00FD1B07">
      <w:pPr>
        <w:spacing w:before="40" w:after="40"/>
        <w:jc w:val="left"/>
        <w:rPr>
          <w:b/>
          <w:i/>
        </w:rPr>
      </w:pPr>
    </w:p>
    <w:p w14:paraId="59A51148" w14:textId="77777777" w:rsidR="00FD1B07" w:rsidRDefault="00FD1B07" w:rsidP="00FD1B07">
      <w:pPr>
        <w:spacing w:before="40" w:after="40"/>
        <w:jc w:val="left"/>
      </w:pPr>
      <w:r w:rsidRPr="00380F8D">
        <w:t>IICT-BAS held an important event related to the creation of Mathematical Modelling and Advanced Computing centre, with participation from policymakers and industr</w:t>
      </w:r>
      <w:r w:rsidR="00344ACE">
        <w:t xml:space="preserve">y leaders. During this event </w:t>
      </w:r>
      <w:r w:rsidRPr="00380F8D">
        <w:t xml:space="preserve">the strategic steps </w:t>
      </w:r>
      <w:r w:rsidR="00344ACE">
        <w:t xml:space="preserve">were </w:t>
      </w:r>
      <w:r w:rsidR="00344ACE" w:rsidRPr="00380F8D">
        <w:t xml:space="preserve">discussed </w:t>
      </w:r>
      <w:r w:rsidRPr="00380F8D">
        <w:t xml:space="preserve">to undertake in order to open-up the substantial computing resources and scientific and technical expertise of the IICT-BAS and its collaborators to SMEs from the ICT cluster, not only from Bulgaria, but also from the region of South Eastern Europe. The governmental documents and policies were discussed with the aim to achieve synergy between them and the European Horizon 2020 programme. It is envisaged that national funding will be used for the acquisitions of hardware resources, while the services will adhere to the established standards and models in Europe. </w:t>
      </w:r>
    </w:p>
    <w:p w14:paraId="0DC1A838" w14:textId="77777777" w:rsidR="00C15EBE" w:rsidRDefault="00C15EBE" w:rsidP="00235142">
      <w:pPr>
        <w:spacing w:before="40" w:after="40"/>
        <w:jc w:val="left"/>
      </w:pPr>
    </w:p>
    <w:p w14:paraId="2C94E155" w14:textId="77777777" w:rsidR="00235142" w:rsidRPr="005C1BE2" w:rsidRDefault="00235142" w:rsidP="00235142">
      <w:pPr>
        <w:spacing w:before="40" w:after="40"/>
        <w:jc w:val="left"/>
      </w:pPr>
      <w:r w:rsidRPr="005C1BE2">
        <w:t xml:space="preserve">GRNET </w:t>
      </w:r>
      <w:r>
        <w:t>continued its active participation in the regular phone</w:t>
      </w:r>
      <w:r w:rsidRPr="005C1BE2">
        <w:t xml:space="preserve"> conferences of this activity and implemented</w:t>
      </w:r>
      <w:r>
        <w:t xml:space="preserve"> all the allocated action items and is in the final stages of completing a paid service to an organisation outside of Greece that will be reported on in the next report.</w:t>
      </w:r>
    </w:p>
    <w:p w14:paraId="66953C1D" w14:textId="77777777" w:rsidR="00235142" w:rsidRPr="005C1BE2" w:rsidRDefault="00235142" w:rsidP="00235142">
      <w:pPr>
        <w:spacing w:before="40" w:after="40"/>
        <w:jc w:val="left"/>
      </w:pPr>
    </w:p>
    <w:p w14:paraId="085422B2" w14:textId="77777777" w:rsidR="00871B07" w:rsidRDefault="00871B07" w:rsidP="00A82333">
      <w:pPr>
        <w:pStyle w:val="Nagwek3"/>
      </w:pPr>
      <w:bookmarkStart w:id="34" w:name="_Toc426384867"/>
      <w:r>
        <w:lastRenderedPageBreak/>
        <w:t>SME/Industry Engagement and Big Data Value Chain</w:t>
      </w:r>
      <w:bookmarkEnd w:id="34"/>
    </w:p>
    <w:p w14:paraId="2A808487" w14:textId="4E7EBDEC" w:rsidR="00FD1B07" w:rsidRPr="00C15EBE" w:rsidRDefault="00FD1B07" w:rsidP="00C15EBE">
      <w:pPr>
        <w:shd w:val="clear" w:color="auto" w:fill="FFFFFF"/>
        <w:spacing w:before="40" w:after="40"/>
        <w:jc w:val="left"/>
        <w:rPr>
          <w:rFonts w:cs="Times New Roman"/>
          <w:color w:val="000000"/>
          <w:spacing w:val="0"/>
          <w:lang w:val="en-US"/>
        </w:rPr>
      </w:pPr>
      <w:r w:rsidRPr="00AA0C45">
        <w:rPr>
          <w:rFonts w:cs="Times New Roman"/>
          <w:color w:val="000000"/>
          <w:spacing w:val="0"/>
          <w:lang w:val="en-US"/>
        </w:rPr>
        <w:t>The key</w:t>
      </w:r>
      <w:r w:rsidR="00C15EBE">
        <w:rPr>
          <w:rFonts w:cs="Times New Roman"/>
          <w:color w:val="000000"/>
          <w:spacing w:val="0"/>
          <w:lang w:val="en-US"/>
        </w:rPr>
        <w:t xml:space="preserve"> objectives of this task are to </w:t>
      </w:r>
      <w:r w:rsidR="00C15EBE">
        <w:rPr>
          <w:rFonts w:eastAsia="Times New Roman" w:cs="Times New Roman"/>
          <w:color w:val="000000"/>
          <w:spacing w:val="0"/>
          <w:lang w:val="en-US"/>
        </w:rPr>
        <w:t>f</w:t>
      </w:r>
      <w:r w:rsidRPr="00AA0C45">
        <w:rPr>
          <w:rFonts w:eastAsia="Times New Roman" w:cs="Times New Roman"/>
          <w:color w:val="000000"/>
          <w:spacing w:val="0"/>
          <w:lang w:val="en-US"/>
        </w:rPr>
        <w:t>acilitate the connection of EGI with SMEs a</w:t>
      </w:r>
      <w:r w:rsidR="00C15EBE">
        <w:rPr>
          <w:rFonts w:eastAsia="Times New Roman" w:cs="Times New Roman"/>
          <w:color w:val="000000"/>
          <w:spacing w:val="0"/>
          <w:lang w:val="en-US"/>
        </w:rPr>
        <w:t>t a European and National level;</w:t>
      </w:r>
      <w:r w:rsidR="00C15EBE">
        <w:rPr>
          <w:rFonts w:cs="Times New Roman"/>
          <w:color w:val="000000"/>
          <w:spacing w:val="0"/>
          <w:lang w:val="en-US"/>
        </w:rPr>
        <w:t xml:space="preserve"> u</w:t>
      </w:r>
      <w:r w:rsidRPr="00AA0C45">
        <w:rPr>
          <w:rFonts w:eastAsia="Times New Roman" w:cs="Times New Roman"/>
          <w:color w:val="000000"/>
          <w:spacing w:val="0"/>
          <w:lang w:val="en-US"/>
        </w:rPr>
        <w:t>nderstand the requirements from SMEs in all sectors but with special focus on the agriculture and food and the fishery and marine sciences sectors, which will provide use cases for the creation of enhanced services unifying computing and data approaches;</w:t>
      </w:r>
      <w:r w:rsidR="00C15EBE">
        <w:rPr>
          <w:rFonts w:cs="Times New Roman"/>
          <w:color w:val="000000"/>
          <w:spacing w:val="0"/>
          <w:lang w:val="en-US"/>
        </w:rPr>
        <w:t xml:space="preserve"> </w:t>
      </w:r>
      <w:r w:rsidR="00C15EBE">
        <w:rPr>
          <w:rFonts w:eastAsia="Times New Roman" w:cs="Times New Roman"/>
          <w:color w:val="000000"/>
          <w:spacing w:val="0"/>
          <w:lang w:val="en-US"/>
        </w:rPr>
        <w:t>c</w:t>
      </w:r>
      <w:r w:rsidRPr="00AA0C45">
        <w:rPr>
          <w:rFonts w:eastAsia="Times New Roman" w:cs="Times New Roman"/>
          <w:color w:val="000000"/>
          <w:spacing w:val="0"/>
          <w:lang w:val="en-US"/>
        </w:rPr>
        <w:t xml:space="preserve">reate a model (similar to a master franchise) for SME engagement that will be put in practice but can also later be adopted and adapted for a wider number of NGIs/Resource </w:t>
      </w:r>
      <w:proofErr w:type="spellStart"/>
      <w:r w:rsidRPr="00AA0C45">
        <w:rPr>
          <w:rFonts w:eastAsia="Times New Roman" w:cs="Times New Roman"/>
          <w:color w:val="000000"/>
          <w:spacing w:val="0"/>
          <w:lang w:val="en-US"/>
        </w:rPr>
        <w:t>Centres</w:t>
      </w:r>
      <w:proofErr w:type="spellEnd"/>
      <w:r w:rsidRPr="00AA0C45">
        <w:rPr>
          <w:rFonts w:eastAsia="Times New Roman" w:cs="Times New Roman"/>
          <w:color w:val="000000"/>
          <w:spacing w:val="0"/>
          <w:lang w:val="en-US"/>
        </w:rPr>
        <w:t>;</w:t>
      </w:r>
      <w:r w:rsidR="00C15EBE">
        <w:rPr>
          <w:rFonts w:cs="Times New Roman"/>
          <w:color w:val="000000"/>
          <w:spacing w:val="0"/>
          <w:lang w:val="en-US"/>
        </w:rPr>
        <w:t xml:space="preserve"> and </w:t>
      </w:r>
      <w:r w:rsidR="00C15EBE">
        <w:rPr>
          <w:rFonts w:eastAsia="Times New Roman" w:cs="Times New Roman"/>
          <w:color w:val="000000"/>
          <w:spacing w:val="0"/>
          <w:lang w:val="en-US"/>
        </w:rPr>
        <w:t>a</w:t>
      </w:r>
      <w:r w:rsidRPr="00AA0C45">
        <w:rPr>
          <w:rFonts w:eastAsia="Times New Roman" w:cs="Times New Roman"/>
          <w:color w:val="000000"/>
          <w:spacing w:val="0"/>
          <w:lang w:val="en-US"/>
        </w:rPr>
        <w:t>ttract SMEs to explore and detect opportunities and threats around the Open Data and co-develop business models for their exploitation.</w:t>
      </w:r>
    </w:p>
    <w:p w14:paraId="1F68F301" w14:textId="77777777" w:rsidR="00235142" w:rsidRPr="00AA0C45" w:rsidRDefault="00235142" w:rsidP="00235142">
      <w:pPr>
        <w:shd w:val="clear" w:color="auto" w:fill="FFFFFF"/>
        <w:spacing w:before="40" w:after="40"/>
        <w:jc w:val="left"/>
        <w:rPr>
          <w:rFonts w:eastAsia="Times New Roman" w:cs="Times New Roman"/>
          <w:color w:val="000000"/>
          <w:spacing w:val="0"/>
          <w:lang w:val="en-US"/>
        </w:rPr>
      </w:pPr>
      <w:r>
        <w:rPr>
          <w:rFonts w:eastAsia="Times New Roman" w:cs="Times New Roman"/>
          <w:color w:val="000000"/>
          <w:spacing w:val="0"/>
          <w:lang w:val="en-US"/>
        </w:rPr>
        <w:t>The foll</w:t>
      </w:r>
      <w:r w:rsidR="00550607">
        <w:rPr>
          <w:rFonts w:eastAsia="Times New Roman" w:cs="Times New Roman"/>
          <w:color w:val="000000"/>
          <w:spacing w:val="0"/>
          <w:lang w:val="en-US"/>
        </w:rPr>
        <w:t>owing achievements can be summarized as:</w:t>
      </w:r>
    </w:p>
    <w:p w14:paraId="183F3D8A" w14:textId="77777777" w:rsidR="00FD1B07" w:rsidRPr="00C35B95" w:rsidRDefault="00FD1B07" w:rsidP="00C35B95">
      <w:pPr>
        <w:pStyle w:val="Nagwek4"/>
        <w:rPr>
          <w:rStyle w:val="Wyrnienieintensywne"/>
          <w:b w:val="0"/>
          <w:bCs/>
          <w:i/>
          <w:iCs/>
          <w:color w:val="0063AA"/>
        </w:rPr>
      </w:pPr>
      <w:r w:rsidRPr="00C35B95">
        <w:rPr>
          <w:rStyle w:val="Wyrnienieintensywne"/>
          <w:b w:val="0"/>
          <w:bCs/>
          <w:i/>
          <w:iCs/>
          <w:color w:val="0063AA"/>
        </w:rPr>
        <w:t>SME Engagement</w:t>
      </w:r>
    </w:p>
    <w:p w14:paraId="4D28983F" w14:textId="77777777" w:rsidR="00FD1B07" w:rsidRDefault="00FD1B07" w:rsidP="00FD1B07">
      <w:r>
        <w:t>This activity is designed to be the implementation phase of a dedicated business engagement virtual team that ran over the course of 2014. During the first 6 months the main achievements as an activity as a whole have been:</w:t>
      </w:r>
    </w:p>
    <w:p w14:paraId="29657CCF" w14:textId="77777777" w:rsidR="00FD1B07" w:rsidRDefault="00FD1B07" w:rsidP="006C4751">
      <w:pPr>
        <w:pStyle w:val="Akapitzlist"/>
        <w:numPr>
          <w:ilvl w:val="0"/>
          <w:numId w:val="7"/>
        </w:numPr>
      </w:pPr>
      <w:r>
        <w:t>Definition of the EGI Business Engagement Programme</w:t>
      </w:r>
    </w:p>
    <w:p w14:paraId="3571D576" w14:textId="77777777" w:rsidR="00FD1B07" w:rsidRDefault="00FD1B07" w:rsidP="006C4751">
      <w:pPr>
        <w:pStyle w:val="Akapitzlist"/>
        <w:numPr>
          <w:ilvl w:val="0"/>
          <w:numId w:val="7"/>
        </w:numPr>
      </w:pPr>
      <w:r>
        <w:t>Organisation and participation of the Business Track at the EGI Conference in Lisbon</w:t>
      </w:r>
    </w:p>
    <w:p w14:paraId="6B16D58C" w14:textId="77777777" w:rsidR="00FD1B07" w:rsidRDefault="00D43744" w:rsidP="006C4751">
      <w:pPr>
        <w:pStyle w:val="Akapitzlist"/>
        <w:numPr>
          <w:ilvl w:val="0"/>
          <w:numId w:val="7"/>
        </w:numPr>
      </w:pPr>
      <w:r>
        <w:t>Gathering of a contact database</w:t>
      </w:r>
      <w:r w:rsidR="00FD1B07">
        <w:t xml:space="preserve"> with various level of engagement comprising: 33 industry organisations in 10 countries/ 4 international covering a range of sectors with defined engagement types such as a consumer of EGI services, service/technology provider, broker, developer, and reseller, amongst others. </w:t>
      </w:r>
    </w:p>
    <w:p w14:paraId="660B5936" w14:textId="77777777" w:rsidR="00FD1B07" w:rsidRPr="0083584A" w:rsidRDefault="00FD1B07" w:rsidP="006C4751">
      <w:pPr>
        <w:pStyle w:val="Akapitzlist"/>
        <w:numPr>
          <w:ilvl w:val="0"/>
          <w:numId w:val="7"/>
        </w:numPr>
      </w:pPr>
      <w:r>
        <w:t>Identification of business related events for attendance.</w:t>
      </w:r>
    </w:p>
    <w:p w14:paraId="5C6A6879" w14:textId="77777777" w:rsidR="00FD1B07" w:rsidRDefault="00FD1B07" w:rsidP="00FD1B07">
      <w:pPr>
        <w:spacing w:before="40" w:after="40"/>
        <w:jc w:val="left"/>
      </w:pPr>
      <w:r>
        <w:t>As activity leader, EGI.eu organises regular phone meetings, chairs discussions, tracks actions and steers the direction of activities. It established all partner contacts, set-up all mailing lists, project management tools (e.g. wiki), and definition of activity metrics.  In addition, during the first 6 months of EGI-Engage, the main achievements can be summarised as:</w:t>
      </w:r>
    </w:p>
    <w:p w14:paraId="7936CD75" w14:textId="77777777" w:rsidR="00FD1B07" w:rsidRPr="00A33F29" w:rsidRDefault="00FD1B07" w:rsidP="006C4751">
      <w:pPr>
        <w:pStyle w:val="Akapitzlist"/>
        <w:numPr>
          <w:ilvl w:val="0"/>
          <w:numId w:val="5"/>
        </w:numPr>
        <w:spacing w:before="40" w:after="40"/>
        <w:jc w:val="left"/>
        <w:rPr>
          <w:b/>
          <w:i/>
        </w:rPr>
      </w:pPr>
      <w:r>
        <w:t>EGI Conference – 18-23 May 2015</w:t>
      </w:r>
    </w:p>
    <w:p w14:paraId="46750A19" w14:textId="77777777" w:rsidR="00FD1B07" w:rsidRPr="00966DC7" w:rsidRDefault="00FD1B07" w:rsidP="006C4751">
      <w:pPr>
        <w:pStyle w:val="Akapitzlist"/>
        <w:numPr>
          <w:ilvl w:val="1"/>
          <w:numId w:val="5"/>
        </w:numPr>
        <w:spacing w:before="40" w:after="40"/>
        <w:jc w:val="left"/>
        <w:rPr>
          <w:b/>
          <w:i/>
        </w:rPr>
      </w:pPr>
      <w:r>
        <w:t>Business track leader organizing overall content and speaker liaison (5 sessions over 2 days including chairing summary and wrap-up session to extract key action points).</w:t>
      </w:r>
    </w:p>
    <w:p w14:paraId="13114005" w14:textId="77777777" w:rsidR="00FD1B07" w:rsidRPr="00966DC7" w:rsidRDefault="00FD1B07" w:rsidP="006C4751">
      <w:pPr>
        <w:pStyle w:val="Akapitzlist"/>
        <w:numPr>
          <w:ilvl w:val="1"/>
          <w:numId w:val="5"/>
        </w:numPr>
        <w:spacing w:before="40" w:after="40"/>
        <w:jc w:val="left"/>
        <w:rPr>
          <w:b/>
          <w:i/>
        </w:rPr>
      </w:pPr>
      <w:r>
        <w:t>Prepared and presentation a dedicated talk opening the business track on the “EGI Business Engagement Programme)</w:t>
      </w:r>
    </w:p>
    <w:p w14:paraId="17D1B89D" w14:textId="77777777" w:rsidR="00FD1B07" w:rsidRPr="00A33F29" w:rsidRDefault="00FD1B07" w:rsidP="006C4751">
      <w:pPr>
        <w:pStyle w:val="Akapitzlist"/>
        <w:numPr>
          <w:ilvl w:val="1"/>
          <w:numId w:val="5"/>
        </w:numPr>
        <w:spacing w:before="40" w:after="40"/>
        <w:jc w:val="left"/>
        <w:rPr>
          <w:b/>
          <w:i/>
        </w:rPr>
      </w:pPr>
      <w:r>
        <w:t>Wrote a summary article on the EGI Blog</w:t>
      </w:r>
      <w:r>
        <w:rPr>
          <w:rStyle w:val="Odwoanieprzypisudolnego"/>
        </w:rPr>
        <w:footnoteReference w:id="14"/>
      </w:r>
    </w:p>
    <w:p w14:paraId="63A42CBC" w14:textId="77777777" w:rsidR="00FD1B07" w:rsidRPr="001100A2" w:rsidRDefault="00FD1B07" w:rsidP="006C4751">
      <w:pPr>
        <w:pStyle w:val="Akapitzlist"/>
        <w:numPr>
          <w:ilvl w:val="0"/>
          <w:numId w:val="5"/>
        </w:numPr>
        <w:spacing w:before="40" w:after="40"/>
        <w:jc w:val="left"/>
      </w:pPr>
      <w:r>
        <w:t xml:space="preserve">Direct engagement with industry: </w:t>
      </w:r>
      <w:proofErr w:type="spellStart"/>
      <w:r>
        <w:t>Arctur</w:t>
      </w:r>
      <w:proofErr w:type="spellEnd"/>
      <w:r>
        <w:t xml:space="preserve">, Big Data Europe, Engineering, FIWARE, ITEMO, </w:t>
      </w:r>
      <w:proofErr w:type="spellStart"/>
      <w:r>
        <w:t>Mathworks</w:t>
      </w:r>
      <w:proofErr w:type="spellEnd"/>
      <w:r>
        <w:t xml:space="preserve">, Strategic Blue, </w:t>
      </w:r>
      <w:proofErr w:type="spellStart"/>
      <w:r>
        <w:t>UberCloud</w:t>
      </w:r>
      <w:proofErr w:type="spellEnd"/>
      <w:r>
        <w:t xml:space="preserve">, </w:t>
      </w:r>
      <w:proofErr w:type="spellStart"/>
      <w:r>
        <w:t>Zenotech</w:t>
      </w:r>
      <w:proofErr w:type="spellEnd"/>
      <w:r>
        <w:t xml:space="preserve"> </w:t>
      </w:r>
    </w:p>
    <w:p w14:paraId="2C551000" w14:textId="77777777" w:rsidR="00FD1B07" w:rsidRPr="0071128C" w:rsidRDefault="00FD1B07" w:rsidP="006C4751">
      <w:pPr>
        <w:pStyle w:val="Akapitzlist"/>
        <w:numPr>
          <w:ilvl w:val="0"/>
          <w:numId w:val="5"/>
        </w:numPr>
        <w:spacing w:before="40" w:after="40"/>
        <w:jc w:val="left"/>
        <w:rPr>
          <w:b/>
          <w:i/>
        </w:rPr>
      </w:pPr>
      <w:r>
        <w:t>Main author of D2.2 – Master Model for SME Engagement</w:t>
      </w:r>
    </w:p>
    <w:p w14:paraId="56539276" w14:textId="77777777" w:rsidR="00FD1B07" w:rsidRPr="00D43744" w:rsidRDefault="00FD1B07" w:rsidP="006C4751">
      <w:pPr>
        <w:pStyle w:val="Akapitzlist"/>
        <w:numPr>
          <w:ilvl w:val="0"/>
          <w:numId w:val="5"/>
        </w:numPr>
        <w:spacing w:before="40" w:after="40"/>
        <w:jc w:val="left"/>
        <w:rPr>
          <w:b/>
          <w:i/>
        </w:rPr>
      </w:pPr>
      <w:r>
        <w:t>Abstract sub</w:t>
      </w:r>
      <w:r w:rsidR="00D43744">
        <w:t>mitted for EGI Community Forum in</w:t>
      </w:r>
      <w:r>
        <w:t xml:space="preserve"> Bari</w:t>
      </w:r>
    </w:p>
    <w:p w14:paraId="5F269720" w14:textId="77777777" w:rsidR="00D43744" w:rsidRPr="00D43744" w:rsidRDefault="00D43744" w:rsidP="00D43744">
      <w:pPr>
        <w:pStyle w:val="Akapitzlist"/>
        <w:spacing w:before="40" w:after="40"/>
        <w:jc w:val="left"/>
        <w:rPr>
          <w:b/>
          <w:i/>
        </w:rPr>
      </w:pPr>
    </w:p>
    <w:p w14:paraId="668093CB" w14:textId="77777777" w:rsidR="00FD1B07" w:rsidRDefault="00FD1B07" w:rsidP="00FD1B07">
      <w:pPr>
        <w:spacing w:before="40" w:after="40"/>
        <w:jc w:val="left"/>
      </w:pPr>
      <w:r w:rsidRPr="006414FC">
        <w:lastRenderedPageBreak/>
        <w:t xml:space="preserve">During </w:t>
      </w:r>
      <w:r w:rsidR="00D43744">
        <w:t xml:space="preserve">reporting period </w:t>
      </w:r>
      <w:r w:rsidRPr="006414FC">
        <w:t xml:space="preserve">CNRS contacted the SMEs identified during EGI-Inspire </w:t>
      </w:r>
      <w:r w:rsidR="00B53E03">
        <w:t>as</w:t>
      </w:r>
      <w:r w:rsidRPr="006414FC">
        <w:t xml:space="preserve"> willing to collaborate with the EGI community.</w:t>
      </w:r>
      <w:r w:rsidR="00D43744">
        <w:t xml:space="preserve"> </w:t>
      </w:r>
      <w:r w:rsidRPr="006414FC">
        <w:t>At the same time France Grilles (the French NGI</w:t>
      </w:r>
      <w:r w:rsidR="00D43744" w:rsidRPr="006414FC">
        <w:t>) collaborates</w:t>
      </w:r>
      <w:r w:rsidRPr="006414FC">
        <w:t xml:space="preserve"> with another SME named </w:t>
      </w:r>
      <w:proofErr w:type="spellStart"/>
      <w:r w:rsidRPr="006414FC">
        <w:t>SixSq</w:t>
      </w:r>
      <w:proofErr w:type="spellEnd"/>
      <w:r w:rsidRPr="006414FC">
        <w:t xml:space="preserve"> (Switzerland): one of </w:t>
      </w:r>
      <w:proofErr w:type="spellStart"/>
      <w:r w:rsidRPr="006414FC">
        <w:t>SixSq</w:t>
      </w:r>
      <w:proofErr w:type="spellEnd"/>
      <w:r w:rsidRPr="006414FC">
        <w:t xml:space="preserve"> managers was member of a CNRS unit and leaved recently. Both </w:t>
      </w:r>
      <w:proofErr w:type="spellStart"/>
      <w:r w:rsidRPr="006414FC">
        <w:t>StratusLab</w:t>
      </w:r>
      <w:proofErr w:type="spellEnd"/>
      <w:r w:rsidRPr="006414FC">
        <w:t xml:space="preserve"> and </w:t>
      </w:r>
      <w:proofErr w:type="spellStart"/>
      <w:r w:rsidRPr="006414FC">
        <w:t>SlipStream</w:t>
      </w:r>
      <w:proofErr w:type="spellEnd"/>
      <w:r w:rsidRPr="006414FC">
        <w:t xml:space="preserve"> software developed by </w:t>
      </w:r>
      <w:proofErr w:type="spellStart"/>
      <w:r w:rsidRPr="006414FC">
        <w:t>SixSq</w:t>
      </w:r>
      <w:proofErr w:type="spellEnd"/>
      <w:r w:rsidRPr="006414FC">
        <w:t xml:space="preserve"> are deployed on one site of France Grilles cloud infrastructure. Slipstream is used in the framework of its current first cloud challenge.       </w:t>
      </w:r>
    </w:p>
    <w:p w14:paraId="6DB2C589" w14:textId="77777777" w:rsidR="00550607" w:rsidRDefault="00550607" w:rsidP="00FD1B07">
      <w:pPr>
        <w:spacing w:before="40" w:after="40"/>
        <w:jc w:val="left"/>
      </w:pPr>
    </w:p>
    <w:p w14:paraId="7E50FD18" w14:textId="3B20F3A3" w:rsidR="00550607" w:rsidRDefault="00550607" w:rsidP="001D7B5C">
      <w:pPr>
        <w:spacing w:before="40" w:after="40"/>
        <w:jc w:val="left"/>
      </w:pPr>
      <w:r>
        <w:t xml:space="preserve">After some SME discussions and collecting requirements CSC made a contract on using HPC </w:t>
      </w:r>
      <w:proofErr w:type="spellStart"/>
      <w:r>
        <w:t>Iaa</w:t>
      </w:r>
      <w:r w:rsidR="00871289">
        <w:t>S</w:t>
      </w:r>
      <w:proofErr w:type="spellEnd"/>
      <w:r w:rsidR="00871289">
        <w:t xml:space="preserve"> cloud service with </w:t>
      </w:r>
      <w:proofErr w:type="spellStart"/>
      <w:r w:rsidR="00871289">
        <w:t>Fimmic</w:t>
      </w:r>
      <w:proofErr w:type="spellEnd"/>
      <w:r w:rsidR="00871289">
        <w:t xml:space="preserve"> </w:t>
      </w:r>
      <w:proofErr w:type="spellStart"/>
      <w:r w:rsidR="00871289">
        <w:t>Oy</w:t>
      </w:r>
      <w:proofErr w:type="spellEnd"/>
      <w:r w:rsidR="00871289">
        <w:rPr>
          <w:rStyle w:val="Odwoanieprzypisudolnego"/>
        </w:rPr>
        <w:footnoteReference w:id="15"/>
      </w:r>
      <w:r w:rsidR="00871289">
        <w:t xml:space="preserve"> </w:t>
      </w:r>
      <w:r>
        <w:t>a start-up company based on the research done at the University of Helsinki. The Software as a Service (</w:t>
      </w:r>
      <w:proofErr w:type="spellStart"/>
      <w:r>
        <w:t>WebMicroscopy</w:t>
      </w:r>
      <w:proofErr w:type="spellEnd"/>
      <w:r>
        <w:t xml:space="preserve">) of </w:t>
      </w:r>
      <w:proofErr w:type="spellStart"/>
      <w:r>
        <w:t>Fimmic</w:t>
      </w:r>
      <w:proofErr w:type="spellEnd"/>
      <w:r>
        <w:t xml:space="preserve"> is for virtual microscopy for pathological images. Since the microscopy images can be terabyte scale and demanding matrix operations, and in the future also classification algorithms are used so there is need for efficient cloud service including computing, storage and network.</w:t>
      </w:r>
      <w:r w:rsidR="001D7B5C">
        <w:t xml:space="preserve"> Under </w:t>
      </w:r>
      <w:proofErr w:type="spellStart"/>
      <w:r w:rsidR="001D7B5C">
        <w:t>Fimmic</w:t>
      </w:r>
      <w:proofErr w:type="spellEnd"/>
      <w:r w:rsidR="001D7B5C">
        <w:t xml:space="preserve"> contract, CSC offered a trial period for cloud service evaluation. This demonstrated to be valuable for trust building. </w:t>
      </w:r>
      <w:proofErr w:type="spellStart"/>
      <w:r w:rsidR="001D7B5C">
        <w:t>WebMicroscopy</w:t>
      </w:r>
      <w:proofErr w:type="spellEnd"/>
      <w:r w:rsidR="001D7B5C">
        <w:t xml:space="preserve"> software runs on Windows Server and therefore CSC had to acquire the commercial data </w:t>
      </w:r>
      <w:proofErr w:type="spellStart"/>
      <w:r w:rsidR="001D7B5C">
        <w:t>center</w:t>
      </w:r>
      <w:proofErr w:type="spellEnd"/>
      <w:r w:rsidR="001D7B5C">
        <w:t xml:space="preserve"> license for a server. CSC's cloud is used also for </w:t>
      </w:r>
      <w:r>
        <w:t>agricultural science [</w:t>
      </w:r>
      <w:commentRangeStart w:id="35"/>
      <w:proofErr w:type="spellStart"/>
      <w:r>
        <w:t>CSCJuga</w:t>
      </w:r>
      <w:commentRangeEnd w:id="35"/>
      <w:proofErr w:type="spellEnd"/>
      <w:r w:rsidR="0077723C">
        <w:rPr>
          <w:rStyle w:val="Odwoaniedokomentarza"/>
        </w:rPr>
        <w:commentReference w:id="35"/>
      </w:r>
      <w:r>
        <w:t>] where a SME is doing the administration of the operating system and operating their bioscience software on the virtual machine for the scientists. In this case the researchers pay for the work and licensi</w:t>
      </w:r>
      <w:r w:rsidR="001D7B5C">
        <w:t xml:space="preserve">ng for the SME but do not have </w:t>
      </w:r>
      <w:r>
        <w:t>to pay for CSC for the resources since the research project can be applied by the university researchers for free of charge. [</w:t>
      </w:r>
      <w:commentRangeStart w:id="36"/>
      <w:proofErr w:type="spellStart"/>
      <w:r>
        <w:t>CSCJuga</w:t>
      </w:r>
      <w:commentRangeEnd w:id="36"/>
      <w:proofErr w:type="spellEnd"/>
      <w:r w:rsidR="00016CE0">
        <w:rPr>
          <w:rStyle w:val="Odwoaniedokomentarza"/>
        </w:rPr>
        <w:commentReference w:id="36"/>
      </w:r>
      <w:r>
        <w:t>] CSC's press release on cloud service for agricultural science (Feb 2015)</w:t>
      </w:r>
      <w:r w:rsidR="001D7B5C">
        <w:t xml:space="preserve"> was published</w:t>
      </w:r>
      <w:r>
        <w:rPr>
          <w:rStyle w:val="Odwoanieprzypisudolnego"/>
        </w:rPr>
        <w:footnoteReference w:id="16"/>
      </w:r>
      <w:r>
        <w:t xml:space="preserve">. </w:t>
      </w:r>
    </w:p>
    <w:p w14:paraId="040A8A51" w14:textId="77777777" w:rsidR="00550607" w:rsidRDefault="00550607" w:rsidP="00550607">
      <w:pPr>
        <w:spacing w:before="40" w:after="40"/>
        <w:jc w:val="left"/>
      </w:pPr>
    </w:p>
    <w:p w14:paraId="2368FE00" w14:textId="77777777" w:rsidR="00550607" w:rsidRPr="00550607" w:rsidRDefault="00550607" w:rsidP="00550607">
      <w:pPr>
        <w:spacing w:before="40" w:after="40"/>
        <w:jc w:val="left"/>
        <w:rPr>
          <w:b/>
          <w:i/>
        </w:rPr>
      </w:pPr>
      <w:r>
        <w:t>IFCA-CSIC has continued and extended the collaboration with SMEs related to exploitation of Big Data that started in EGI-</w:t>
      </w:r>
      <w:proofErr w:type="spellStart"/>
      <w:r>
        <w:t>InSPIRE</w:t>
      </w:r>
      <w:proofErr w:type="spellEnd"/>
      <w:r>
        <w:t xml:space="preserve">. As a first example, ECOHYDROS SL is using the implementation on a </w:t>
      </w:r>
      <w:proofErr w:type="spellStart"/>
      <w:r>
        <w:t>FedCloud</w:t>
      </w:r>
      <w:proofErr w:type="spellEnd"/>
      <w:r>
        <w:t xml:space="preserve"> machine for DELFT3D Water quality module in regular mode to understand the model and make an optimisation. The input/output volumes make these options unfeasible at SME installations. A recent new contact is </w:t>
      </w:r>
      <w:proofErr w:type="spellStart"/>
      <w:r>
        <w:t>Genetracer</w:t>
      </w:r>
      <w:proofErr w:type="spellEnd"/>
      <w:r>
        <w:t xml:space="preserve"> SL, installed at the technological park in Santander, interested in the execution of genomic pipelines (like Galaxy or TRUFA). They have got accounts and will explore the possibility of implementing a new pipeline for personal medicine analysis in the forthcoming months (they are looking for funding for this initiative). Again this is a Big Data topic, and new scalable specific analysis tools like STAR are also being considered.</w:t>
      </w:r>
    </w:p>
    <w:p w14:paraId="0DE4FECD" w14:textId="77777777" w:rsidR="00FD1B07" w:rsidRPr="00EC6230" w:rsidRDefault="00FD1B07" w:rsidP="00FD1B07">
      <w:pPr>
        <w:spacing w:before="40" w:after="40"/>
        <w:jc w:val="left"/>
        <w:rPr>
          <w:b/>
        </w:rPr>
      </w:pPr>
    </w:p>
    <w:p w14:paraId="250FA5D0" w14:textId="77777777" w:rsidR="00550607" w:rsidRPr="001D1FD2" w:rsidRDefault="00B53E03" w:rsidP="001D1FD2">
      <w:pPr>
        <w:spacing w:before="40" w:after="40"/>
        <w:jc w:val="left"/>
        <w:rPr>
          <w:b/>
          <w:i/>
        </w:rPr>
      </w:pPr>
      <w:r w:rsidRPr="00B53E03">
        <w:t>IICT-BAS e</w:t>
      </w:r>
      <w:r w:rsidR="00FD1B07" w:rsidRPr="00B53E03">
        <w:t>stablished</w:t>
      </w:r>
      <w:r w:rsidR="00FD1B07" w:rsidRPr="00380F8D">
        <w:t xml:space="preserve"> collaboration with two Bulgarian SMEs with high interest in using distributed computing for processing of Big Data. In the domain of traffic data acquisition and analytics IICT-BAS studied the requirements and some use cases with the aim to serve as technology and computing resource provider for SMEs that are able to acquire high amounts of potentially useful traffic data, but lack the expertise and resources to process it and obtain added value from it. The EGI Federated cloud seems to offer appropriate type of services for use in deep learning tasks and the framework for future collaboration in this area has been established. In relation to the </w:t>
      </w:r>
      <w:r w:rsidR="00FD1B07" w:rsidRPr="00380F8D">
        <w:lastRenderedPageBreak/>
        <w:t>establishment of the new computing centre of IICT-BAS, based on servers with Xeon Phi coprocessors, with theoretical peak performance of 410 Teraflops</w:t>
      </w:r>
      <w:r w:rsidR="00344ACE">
        <w:t xml:space="preserve">, </w:t>
      </w:r>
      <w:r w:rsidR="00FD1B07" w:rsidRPr="00380F8D">
        <w:t xml:space="preserve">collaboration with a Bulgarian </w:t>
      </w:r>
      <w:r w:rsidR="00FD1B07" w:rsidRPr="000540EF">
        <w:t xml:space="preserve">SME </w:t>
      </w:r>
      <w:r w:rsidR="00344ACE" w:rsidRPr="000540EF">
        <w:t xml:space="preserve">has been established </w:t>
      </w:r>
      <w:r w:rsidR="00FD1B07" w:rsidRPr="005C1F2F">
        <w:t>with interest and expertise in the domain of real-time in-memory databases like SAP HANA.</w:t>
      </w:r>
      <w:del w:id="37" w:author="Marcin Radecki" w:date="2015-08-07T14:35:00Z">
        <w:r w:rsidR="00FD1B07" w:rsidRPr="00DB7672" w:rsidDel="000540EF">
          <w:delText xml:space="preserve"> </w:delText>
        </w:r>
      </w:del>
    </w:p>
    <w:p w14:paraId="6458DDE6" w14:textId="77777777" w:rsidR="00550607" w:rsidRPr="00550607" w:rsidRDefault="00550607" w:rsidP="00550607">
      <w:pPr>
        <w:spacing w:before="40" w:after="40"/>
      </w:pPr>
    </w:p>
    <w:p w14:paraId="4045A961" w14:textId="77777777" w:rsidR="00550607" w:rsidRDefault="00550607" w:rsidP="00550607">
      <w:pPr>
        <w:spacing w:before="40" w:after="40"/>
        <w:jc w:val="left"/>
      </w:pPr>
      <w:r>
        <w:t>SWING considers t</w:t>
      </w:r>
      <w:r w:rsidRPr="00E21BF3">
        <w:t xml:space="preserve">he concept of partnering with commercial providers of solutions of interest to researchers is being developed. A proof of concept of this has been done with Dropbox, which developed a special offering for organizations involved with EGI. This offering has already been implemented by one participate in the project. To help provide input from the perspective of industry into the project, the Friedrich </w:t>
      </w:r>
      <w:proofErr w:type="spellStart"/>
      <w:r w:rsidRPr="00E21BF3">
        <w:t>Miescher</w:t>
      </w:r>
      <w:proofErr w:type="spellEnd"/>
      <w:r w:rsidRPr="00E21BF3">
        <w:t xml:space="preserve"> Institute has been involved because of its close ties with Novartis. The project is also examining if the Service Registry and </w:t>
      </w:r>
      <w:r>
        <w:t>Marketplace activity within EGI-</w:t>
      </w:r>
      <w:r w:rsidRPr="00E21BF3">
        <w:t>Engage can help serve as a medium to help SMEs discover academic research resources that may be of use for them, as well as helping academia discover commercial offerings that will facilitate their research. The concepts developed in pay-for-use will serve as input into this activity where services are used within or a across organizations for a fee. In addition those interested from the pay-for-use project will be asked if they would be willing to register their services in the Service Registry and Marketplace solution being developed.</w:t>
      </w:r>
    </w:p>
    <w:p w14:paraId="4B7FCC7F" w14:textId="77777777" w:rsidR="00550607" w:rsidRDefault="00550607" w:rsidP="00550607">
      <w:pPr>
        <w:spacing w:before="40" w:after="40"/>
        <w:jc w:val="left"/>
      </w:pPr>
    </w:p>
    <w:p w14:paraId="00D51150" w14:textId="77777777" w:rsidR="00550607" w:rsidRDefault="00550607" w:rsidP="00550607">
      <w:pPr>
        <w:spacing w:before="40" w:after="40"/>
        <w:jc w:val="left"/>
      </w:pPr>
      <w:r w:rsidRPr="005C1BE2">
        <w:t xml:space="preserve">GRNET </w:t>
      </w:r>
      <w:r>
        <w:t>continued its active participation in the regular phone</w:t>
      </w:r>
      <w:r w:rsidRPr="005C1BE2">
        <w:t xml:space="preserve"> conferences of this activity and implemented</w:t>
      </w:r>
      <w:r>
        <w:t xml:space="preserve"> all the allocated action items and has started to gather a list of current and potential companies as potential collaborations for EGI.</w:t>
      </w:r>
    </w:p>
    <w:p w14:paraId="6F48D40F" w14:textId="77777777" w:rsidR="00C15EBE" w:rsidRDefault="00C15EBE" w:rsidP="00550607">
      <w:pPr>
        <w:spacing w:after="0" w:line="240" w:lineRule="auto"/>
        <w:rPr>
          <w:rFonts w:ascii="Tahoma" w:eastAsia="Times New Roman" w:hAnsi="Tahoma" w:cs="Tahoma"/>
          <w:color w:val="FF0000"/>
        </w:rPr>
      </w:pPr>
    </w:p>
    <w:p w14:paraId="07E57FB1" w14:textId="77777777" w:rsidR="001D1FD2" w:rsidRPr="00FB6F63" w:rsidRDefault="001D1FD2" w:rsidP="001D1FD2">
      <w:pPr>
        <w:pStyle w:val="Nagwek4"/>
      </w:pPr>
      <w:r w:rsidRPr="00FB6F63">
        <w:t>Market analysis and user requirements in selected sectors</w:t>
      </w:r>
    </w:p>
    <w:p w14:paraId="0A606A1E" w14:textId="77777777" w:rsidR="001729D1" w:rsidRPr="001729D1" w:rsidRDefault="001729D1" w:rsidP="001729D1">
      <w:pPr>
        <w:spacing w:before="40" w:after="40"/>
        <w:jc w:val="left"/>
        <w:rPr>
          <w:rFonts w:eastAsia="Times New Roman" w:cs="Tahoma"/>
          <w:lang w:val="en-US"/>
        </w:rPr>
      </w:pPr>
      <w:r w:rsidRPr="001729D1">
        <w:rPr>
          <w:rFonts w:eastAsia="Times New Roman" w:cs="Tahoma"/>
          <w:lang w:val="en-US"/>
        </w:rPr>
        <w:t xml:space="preserve">The objectives of this activity are: investigate market potential, size, structure, stakeholder composition and segmentation, value chains, competing offerings of the </w:t>
      </w:r>
      <w:proofErr w:type="spellStart"/>
      <w:r w:rsidRPr="001729D1">
        <w:rPr>
          <w:rFonts w:eastAsia="Times New Roman" w:cs="Tahoma"/>
          <w:lang w:val="en-US"/>
        </w:rPr>
        <w:t>agri</w:t>
      </w:r>
      <w:proofErr w:type="spellEnd"/>
      <w:r w:rsidRPr="001729D1">
        <w:rPr>
          <w:rFonts w:eastAsia="Times New Roman" w:cs="Tahoma"/>
          <w:lang w:val="en-US"/>
        </w:rPr>
        <w:t xml:space="preserve">-food, and/or geospatial data analytics sector in Europe, and possibly extended to other geographical areas such as North and South America; collect and validate a wide set of requirements from the identified SMEs that will be used to profile new and enhanced EGI services; propose recommendations for new and enhanced services for (big) and/or open data services targeting the industry and academia. This activity will focus on developing personas (descriptions of typical users) and scenarios described in detail, and then validate these assumptions in a series of interviews with potential users. The scope of the interviewees is intended to cover different roles, segments, and activities. This activity also examine what problems EGI can address (market/product fit), the specific challenges, and, if possible co-develop demonstrators or prototypes. </w:t>
      </w:r>
    </w:p>
    <w:p w14:paraId="2FD3B8F2" w14:textId="77777777" w:rsidR="001D1FD2" w:rsidRDefault="001D1FD2" w:rsidP="001729D1">
      <w:pPr>
        <w:spacing w:before="40" w:after="40"/>
        <w:jc w:val="left"/>
      </w:pPr>
      <w:r w:rsidRPr="001729D1">
        <w:rPr>
          <w:rFonts w:eastAsia="Times New Roman" w:cs="Tahoma"/>
          <w:lang w:val="en-US"/>
        </w:rPr>
        <w:t xml:space="preserve">The main achievements for this period were around the </w:t>
      </w:r>
      <w:r w:rsidRPr="001729D1">
        <w:t xml:space="preserve">organisation of a number of phone conferences to </w:t>
      </w:r>
      <w:proofErr w:type="spellStart"/>
      <w:r w:rsidRPr="001729D1">
        <w:t>kickstart</w:t>
      </w:r>
      <w:proofErr w:type="spellEnd"/>
      <w:r w:rsidRPr="001729D1">
        <w:t xml:space="preserve"> this task. </w:t>
      </w:r>
      <w:r w:rsidRPr="001729D1">
        <w:rPr>
          <w:rFonts w:eastAsia="Times New Roman" w:cs="Tahoma"/>
          <w:lang w:val="en-US"/>
        </w:rPr>
        <w:t xml:space="preserve">The main focus at the start of the project was to </w:t>
      </w:r>
      <w:r w:rsidRPr="001729D1">
        <w:t xml:space="preserve">shape the programme of the business track sessions at the EGI Conference, which included the organisation and chairing of a dedicated. Two presentations were prepared and delivered: Introduction to EGI Market Analysis and </w:t>
      </w:r>
      <w:proofErr w:type="spellStart"/>
      <w:r w:rsidRPr="001729D1">
        <w:t>agINFRA</w:t>
      </w:r>
      <w:proofErr w:type="spellEnd"/>
      <w:r w:rsidRPr="001729D1">
        <w:t xml:space="preserve"> - the European hub for </w:t>
      </w:r>
      <w:proofErr w:type="spellStart"/>
      <w:r w:rsidRPr="001729D1">
        <w:t>agri</w:t>
      </w:r>
      <w:proofErr w:type="spellEnd"/>
      <w:r w:rsidRPr="001729D1">
        <w:t>-food research and how EGI can support.</w:t>
      </w:r>
    </w:p>
    <w:p w14:paraId="57FC2EAC" w14:textId="77777777" w:rsidR="00C15EBE" w:rsidRPr="001729D1" w:rsidRDefault="00C15EBE" w:rsidP="001729D1">
      <w:pPr>
        <w:spacing w:before="40" w:after="40"/>
        <w:jc w:val="left"/>
      </w:pPr>
    </w:p>
    <w:p w14:paraId="686AF0A8" w14:textId="77777777" w:rsidR="001D1FD2" w:rsidRPr="001D1FD2" w:rsidRDefault="001D1FD2" w:rsidP="001D1FD2">
      <w:pPr>
        <w:pStyle w:val="Nagwek4"/>
      </w:pPr>
      <w:r w:rsidRPr="00FB6F63">
        <w:lastRenderedPageBreak/>
        <w:t xml:space="preserve">Data policies, legal aspects and market analysis (fishery and marine sciences) </w:t>
      </w:r>
    </w:p>
    <w:p w14:paraId="699F4794" w14:textId="2E7C65E3" w:rsidR="001729D1" w:rsidRPr="001729D1" w:rsidRDefault="001729D1" w:rsidP="001729D1">
      <w:pPr>
        <w:spacing w:before="40" w:after="40"/>
        <w:jc w:val="left"/>
        <w:rPr>
          <w:rFonts w:eastAsia="Times New Roman" w:cs="Tahoma"/>
          <w:lang w:val="en-US"/>
        </w:rPr>
      </w:pPr>
      <w:r w:rsidRPr="001729D1">
        <w:rPr>
          <w:rFonts w:eastAsia="Times New Roman" w:cs="Tahoma"/>
          <w:lang w:val="en-US"/>
        </w:rPr>
        <w:t>This activity consists of two main areas: identification data sharing policies and legal aspects as well as a market analysis for fishery and marine scien</w:t>
      </w:r>
      <w:ins w:id="38" w:author="Marcin Radecki" w:date="2015-08-07T14:39:00Z">
        <w:r w:rsidR="000540EF">
          <w:rPr>
            <w:rFonts w:eastAsia="Times New Roman" w:cs="Tahoma"/>
            <w:lang w:val="en-US"/>
          </w:rPr>
          <w:t>ce</w:t>
        </w:r>
      </w:ins>
      <w:del w:id="39" w:author="Marcin Radecki" w:date="2015-08-07T14:39:00Z">
        <w:r w:rsidRPr="001729D1" w:rsidDel="000540EF">
          <w:rPr>
            <w:rFonts w:eastAsia="Times New Roman" w:cs="Tahoma"/>
            <w:lang w:val="en-US"/>
          </w:rPr>
          <w:delText>tific</w:delText>
        </w:r>
      </w:del>
      <w:r w:rsidRPr="001729D1">
        <w:rPr>
          <w:rFonts w:eastAsia="Times New Roman" w:cs="Tahoma"/>
          <w:lang w:val="en-US"/>
        </w:rPr>
        <w:t xml:space="preserve">. The following sections provide further details around these activities. FAO’s inputs to the project will </w:t>
      </w:r>
      <w:r w:rsidR="00FA655E">
        <w:rPr>
          <w:rFonts w:eastAsia="Times New Roman" w:cs="Tahoma"/>
          <w:lang w:val="en-US"/>
        </w:rPr>
        <w:t>focus on legal interoperability.</w:t>
      </w:r>
      <w:r w:rsidRPr="001729D1">
        <w:rPr>
          <w:rFonts w:eastAsia="Times New Roman" w:cs="Tahoma"/>
          <w:lang w:val="en-US"/>
        </w:rPr>
        <w:t xml:space="preserve"> Engineering will focus on the production of the market analysis, whereas CNR’s role is in technical analysis. </w:t>
      </w:r>
    </w:p>
    <w:p w14:paraId="1E89DDD9" w14:textId="77777777" w:rsidR="001729D1" w:rsidRDefault="001729D1" w:rsidP="001729D1">
      <w:pPr>
        <w:spacing w:before="40" w:after="40"/>
        <w:jc w:val="left"/>
        <w:rPr>
          <w:rFonts w:eastAsia="Times New Roman" w:cs="Tahoma"/>
          <w:lang w:val="en-US"/>
        </w:rPr>
      </w:pPr>
      <w:r>
        <w:rPr>
          <w:rFonts w:eastAsia="Times New Roman" w:cs="Tahoma"/>
          <w:lang w:val="en-US"/>
        </w:rPr>
        <w:t xml:space="preserve">Regarding achievement around </w:t>
      </w:r>
      <w:r w:rsidR="001D1FD2" w:rsidRPr="001729D1">
        <w:rPr>
          <w:rFonts w:eastAsia="Times New Roman" w:cs="Tahoma"/>
          <w:lang w:val="en-US"/>
        </w:rPr>
        <w:t xml:space="preserve">Data Sharing Policies and Legal Aspects (fishery and marine sciences datasets </w:t>
      </w:r>
      <w:r w:rsidRPr="001729D1">
        <w:rPr>
          <w:rFonts w:eastAsia="Times New Roman" w:cs="Tahoma"/>
          <w:lang w:val="en-US"/>
        </w:rPr>
        <w:t xml:space="preserve">FAO </w:t>
      </w:r>
      <w:r>
        <w:rPr>
          <w:rFonts w:eastAsia="Times New Roman" w:cs="Tahoma"/>
          <w:lang w:val="en-US"/>
        </w:rPr>
        <w:t xml:space="preserve">facilitated </w:t>
      </w:r>
      <w:r>
        <w:t>c</w:t>
      </w:r>
      <w:r w:rsidR="001D1FD2" w:rsidRPr="00FB6F63">
        <w:t>ommunity interactions through events, mailing, bilateral meetings</w:t>
      </w:r>
      <w:r>
        <w:t>. This comprised</w:t>
      </w:r>
      <w:r>
        <w:rPr>
          <w:rFonts w:eastAsia="Times New Roman" w:cs="Tahoma"/>
          <w:lang w:val="en-US"/>
        </w:rPr>
        <w:t xml:space="preserve"> a </w:t>
      </w:r>
      <w:r w:rsidR="001D1FD2" w:rsidRPr="00FB6F63">
        <w:t>Strategic data workshop held</w:t>
      </w:r>
      <w:r>
        <w:t xml:space="preserve"> (May 2015)</w:t>
      </w:r>
      <w:r w:rsidR="001D1FD2" w:rsidRPr="00FB6F63">
        <w:t>; FAO inventoried additional requirements for secure data storage and exchange of Fisheries data, including machine-to-machine interactions</w:t>
      </w:r>
      <w:r>
        <w:rPr>
          <w:rFonts w:eastAsia="Times New Roman" w:cs="Tahoma"/>
          <w:lang w:val="en-US"/>
        </w:rPr>
        <w:t xml:space="preserve"> and a </w:t>
      </w:r>
      <w:r>
        <w:t>p</w:t>
      </w:r>
      <w:r w:rsidR="001D1FD2" w:rsidRPr="00FB6F63">
        <w:t xml:space="preserve">resentation of the </w:t>
      </w:r>
      <w:proofErr w:type="spellStart"/>
      <w:r w:rsidR="001D1FD2" w:rsidRPr="00FB6F63">
        <w:t>iMarine</w:t>
      </w:r>
      <w:proofErr w:type="spellEnd"/>
      <w:r w:rsidR="001D1FD2" w:rsidRPr="00FB6F63">
        <w:t xml:space="preserve"> secure data exchange opportunities at 2 community events; a global network of marine scientists working on marine protected areas, and internally to the semantic web interest group.  </w:t>
      </w:r>
      <w:r>
        <w:rPr>
          <w:rFonts w:eastAsia="Times New Roman" w:cs="Tahoma"/>
          <w:lang w:val="en-US"/>
        </w:rPr>
        <w:t xml:space="preserve">An </w:t>
      </w:r>
      <w:r>
        <w:t>a</w:t>
      </w:r>
      <w:r w:rsidR="001D1FD2" w:rsidRPr="00FB6F63">
        <w:t>nalysis of legal barriers in sharing fishery &amp; marine sciences datasets</w:t>
      </w:r>
      <w:r>
        <w:t xml:space="preserve"> was conducted and d</w:t>
      </w:r>
      <w:r w:rsidR="001D1FD2" w:rsidRPr="00FB6F63">
        <w:t xml:space="preserve">iscussion of Roll-out1 paper with Legal offices in FAO and CNR; Preparation of document completed in July. </w:t>
      </w:r>
    </w:p>
    <w:p w14:paraId="2A108295" w14:textId="77777777" w:rsidR="001D1FD2" w:rsidRPr="001729D1" w:rsidRDefault="001729D1" w:rsidP="001D1FD2">
      <w:pPr>
        <w:spacing w:before="40" w:after="40"/>
        <w:jc w:val="left"/>
      </w:pPr>
      <w:r>
        <w:rPr>
          <w:rFonts w:eastAsia="Times New Roman" w:cs="Tahoma"/>
          <w:lang w:val="en-US"/>
        </w:rPr>
        <w:t xml:space="preserve">A </w:t>
      </w:r>
      <w:r>
        <w:t>f</w:t>
      </w:r>
      <w:r w:rsidR="001D1FD2" w:rsidRPr="00FB6F63">
        <w:t>ramework of legally relevant instructions to data providers and consumers</w:t>
      </w:r>
      <w:r>
        <w:t xml:space="preserve"> was established including a </w:t>
      </w:r>
      <w:r>
        <w:rPr>
          <w:spacing w:val="0"/>
        </w:rPr>
        <w:t>s</w:t>
      </w:r>
      <w:r w:rsidR="001D1FD2" w:rsidRPr="00FB6F63">
        <w:t>election of a sample case to be further analysed. Candidates are:</w:t>
      </w:r>
      <w:r>
        <w:t xml:space="preserve"> </w:t>
      </w:r>
      <w:r w:rsidR="001D1FD2" w:rsidRPr="00FB6F63">
        <w:t xml:space="preserve">Regional Fisheries Databases </w:t>
      </w:r>
      <w:r>
        <w:t xml:space="preserve">and </w:t>
      </w:r>
      <w:proofErr w:type="spellStart"/>
      <w:r w:rsidR="001D1FD2" w:rsidRPr="00FB6F63">
        <w:t>SmartForms</w:t>
      </w:r>
      <w:proofErr w:type="spellEnd"/>
      <w:r w:rsidR="001D1FD2" w:rsidRPr="00FB6F63">
        <w:t xml:space="preserve"> secure and scalable data collection based on mobile devices supported by a managed infrastructure. The </w:t>
      </w:r>
      <w:proofErr w:type="spellStart"/>
      <w:r w:rsidR="001D1FD2" w:rsidRPr="00FB6F63">
        <w:t>SmartForms</w:t>
      </w:r>
      <w:proofErr w:type="spellEnd"/>
      <w:r w:rsidR="001D1FD2" w:rsidRPr="00FB6F63">
        <w:t xml:space="preserve"> technology option and data policy was presented to 2 FAO projects, and 1 external project. </w:t>
      </w:r>
      <w:r>
        <w:t xml:space="preserve"> FAO also p</w:t>
      </w:r>
      <w:r w:rsidR="001D1FD2" w:rsidRPr="00FB6F63">
        <w:t xml:space="preserve">repared and submitted an abstract “Data policies and legal aspects with a focus on fishery and marine sciences” to the EGI Community Forum 2015 to be held in November. </w:t>
      </w:r>
    </w:p>
    <w:p w14:paraId="566E632C" w14:textId="77777777" w:rsidR="00550607" w:rsidRPr="0051414A" w:rsidRDefault="001D1FD2" w:rsidP="0051414A">
      <w:pPr>
        <w:spacing w:before="40" w:after="40"/>
        <w:jc w:val="left"/>
      </w:pPr>
      <w:r w:rsidRPr="0051414A">
        <w:t xml:space="preserve">Engineering </w:t>
      </w:r>
      <w:r w:rsidR="0051414A">
        <w:t>c</w:t>
      </w:r>
      <w:r w:rsidRPr="00FB6F63">
        <w:t xml:space="preserve">ollaborated as part of the EGI Programme Committee and contributed to shaping the Programme of the business track sessions at the </w:t>
      </w:r>
      <w:r w:rsidR="0051414A">
        <w:t>EGI Conference held in May 2015. They p</w:t>
      </w:r>
      <w:r w:rsidRPr="00FB6F63">
        <w:t xml:space="preserve">repared and delivered a dedicated presentation "Marine/Maritime Market Analysis - Initial Findings for the </w:t>
      </w:r>
      <w:proofErr w:type="spellStart"/>
      <w:r w:rsidRPr="00FB6F63">
        <w:t>iMarine</w:t>
      </w:r>
      <w:proofErr w:type="spellEnd"/>
      <w:r w:rsidRPr="00FB6F63">
        <w:t xml:space="preserve"> Case" as part of the “Engaging SMEs” session organized with other contributors from GRNET and </w:t>
      </w:r>
      <w:proofErr w:type="spellStart"/>
      <w:r w:rsidRPr="00FB6F63">
        <w:t>AgroKnow</w:t>
      </w:r>
      <w:proofErr w:type="spellEnd"/>
      <w:r w:rsidRPr="00FB6F63">
        <w:t xml:space="preserve"> at the EGI Conference held in May 2015. The dedicated presentation described the </w:t>
      </w:r>
      <w:proofErr w:type="spellStart"/>
      <w:r w:rsidRPr="00FB6F63">
        <w:t>iMarine</w:t>
      </w:r>
      <w:proofErr w:type="spellEnd"/>
      <w:r w:rsidRPr="00FB6F63">
        <w:t xml:space="preserve"> initiative, being its diverse services and the communities they serve, along with initial market size figures of the marine industry and growth opportunities. </w:t>
      </w:r>
      <w:r w:rsidR="0051414A">
        <w:t>A</w:t>
      </w:r>
      <w:r w:rsidRPr="00FB6F63">
        <w:t>n abstract</w:t>
      </w:r>
      <w:r w:rsidR="0051414A">
        <w:t xml:space="preserve"> was prepared and submitted</w:t>
      </w:r>
      <w:r w:rsidRPr="00FB6F63">
        <w:t xml:space="preserve"> “Market analysis of </w:t>
      </w:r>
      <w:proofErr w:type="spellStart"/>
      <w:r w:rsidRPr="00FB6F63">
        <w:t>agri</w:t>
      </w:r>
      <w:proofErr w:type="spellEnd"/>
      <w:r w:rsidRPr="00FB6F63">
        <w:t xml:space="preserve">-food sector and, the fishery and marine sciences data analysis sector” to the EGI Community Forum 2015 to be held in November. The session is jointly organized with GRNET, with contribution from </w:t>
      </w:r>
      <w:proofErr w:type="spellStart"/>
      <w:r w:rsidRPr="00FB6F63">
        <w:t>AgroKnow</w:t>
      </w:r>
      <w:proofErr w:type="spellEnd"/>
      <w:r w:rsidRPr="00FB6F63">
        <w:t xml:space="preserve"> and CNR. </w:t>
      </w:r>
      <w:r w:rsidR="0051414A" w:rsidRPr="0051414A">
        <w:t xml:space="preserve"> Finally, a </w:t>
      </w:r>
      <w:r w:rsidR="0051414A">
        <w:t>market a</w:t>
      </w:r>
      <w:r w:rsidRPr="00FB6F63">
        <w:t>nalysis of the fishery and marine sciences data analysis sector research activities</w:t>
      </w:r>
      <w:r w:rsidR="0051414A">
        <w:t xml:space="preserve"> was done</w:t>
      </w:r>
      <w:r w:rsidRPr="00FB6F63">
        <w:t xml:space="preserve">. Specifically, investigation of the data analysis sector in Europe and worldwide, planning of activities/interviews to gather information in regards to potential of the sector, stakeholders and respective interests, and insights into value chain and revenue streams. </w:t>
      </w:r>
    </w:p>
    <w:p w14:paraId="63DF6F0A" w14:textId="77777777" w:rsidR="00E17FEE" w:rsidRDefault="00E17FEE" w:rsidP="00E17FEE">
      <w:pPr>
        <w:pStyle w:val="Nagwek2"/>
      </w:pPr>
      <w:bookmarkStart w:id="40" w:name="_Toc426384868"/>
      <w:r>
        <w:t xml:space="preserve">Issues and </w:t>
      </w:r>
      <w:r w:rsidR="007A51FA">
        <w:t>Treatment</w:t>
      </w:r>
      <w:bookmarkEnd w:id="40"/>
    </w:p>
    <w:p w14:paraId="0DB3CD98" w14:textId="77777777" w:rsidR="00FD1B07" w:rsidRDefault="00C676C1" w:rsidP="00FD1B07">
      <w:r>
        <w:t>Following issues have been identified within NA2 work package:</w:t>
      </w:r>
    </w:p>
    <w:p w14:paraId="45E2F678" w14:textId="77777777" w:rsidR="00FD1B07" w:rsidRDefault="00C676C1" w:rsidP="00FD1B07">
      <w:pPr>
        <w:spacing w:after="0"/>
        <w:jc w:val="left"/>
      </w:pPr>
      <w:r>
        <w:rPr>
          <w:b/>
          <w:i/>
        </w:rPr>
        <w:t xml:space="preserve">Task: </w:t>
      </w:r>
      <w:r w:rsidR="00FD1B07">
        <w:rPr>
          <w:b/>
          <w:i/>
        </w:rPr>
        <w:t>NA2.1</w:t>
      </w:r>
    </w:p>
    <w:p w14:paraId="2F16208D" w14:textId="77777777" w:rsidR="00FD1B07" w:rsidRDefault="00FD1B07" w:rsidP="00FD1B07">
      <w:pPr>
        <w:spacing w:after="0"/>
        <w:jc w:val="left"/>
      </w:pPr>
      <w:r>
        <w:rPr>
          <w:b/>
        </w:rPr>
        <w:lastRenderedPageBreak/>
        <w:t xml:space="preserve">Issue: </w:t>
      </w:r>
      <w:r>
        <w:t xml:space="preserve">The Communications Officer hired at the beginning of the project has left after only a few months on the role, due to unforeseen circumstances. Although the general objectives of the NA2.1 task have all been fulfilled (i.e., nothing was neglected), the throughput rate of some activities has been compromised. This affected, in particular, ‘writing’-based activities that require manpower to look for stories, interviewing and reporting, and writing. The number of published case studies, in particular, has suffered. </w:t>
      </w:r>
    </w:p>
    <w:p w14:paraId="7EEB9B95" w14:textId="77777777" w:rsidR="00FD1B07" w:rsidRPr="00FB74FA" w:rsidDel="005C1F2F" w:rsidRDefault="00FD1B07" w:rsidP="00FD1B07">
      <w:pPr>
        <w:spacing w:after="0"/>
        <w:jc w:val="left"/>
        <w:rPr>
          <w:del w:id="41" w:author="Marcin Radecki" w:date="2015-08-07T14:42:00Z"/>
        </w:rPr>
      </w:pPr>
      <w:r>
        <w:rPr>
          <w:b/>
        </w:rPr>
        <w:t xml:space="preserve">Treatment: </w:t>
      </w:r>
      <w:r>
        <w:t xml:space="preserve">A new vacancy announcement has been published towards the end of the period covered in this report. </w:t>
      </w:r>
      <w:r w:rsidR="00C676C1">
        <w:t>EGI.eu</w:t>
      </w:r>
      <w:r>
        <w:t xml:space="preserve"> aim</w:t>
      </w:r>
      <w:r w:rsidR="00C676C1">
        <w:t>s</w:t>
      </w:r>
      <w:r>
        <w:t xml:space="preserve"> to interview and hire a new </w:t>
      </w:r>
      <w:r w:rsidR="00C676C1">
        <w:t>person</w:t>
      </w:r>
      <w:r>
        <w:t xml:space="preserve"> for this role during the first half of the next reporting period.</w:t>
      </w:r>
    </w:p>
    <w:p w14:paraId="2FBCA595" w14:textId="77777777" w:rsidR="00FD1B07" w:rsidRPr="00FD1B07" w:rsidRDefault="00FD1B07">
      <w:pPr>
        <w:spacing w:after="0"/>
        <w:jc w:val="left"/>
        <w:pPrChange w:id="42" w:author="Marcin Radecki" w:date="2015-08-07T14:42:00Z">
          <w:pPr/>
        </w:pPrChange>
      </w:pPr>
    </w:p>
    <w:p w14:paraId="732901BE" w14:textId="77777777" w:rsidR="00E17FEE" w:rsidRDefault="00E17FEE" w:rsidP="00E17FEE">
      <w:pPr>
        <w:pStyle w:val="Nagwek2"/>
      </w:pPr>
      <w:bookmarkStart w:id="43" w:name="_Toc426384869"/>
      <w:r>
        <w:t>Plans for next period</w:t>
      </w:r>
      <w:bookmarkEnd w:id="43"/>
    </w:p>
    <w:p w14:paraId="0734D435" w14:textId="77777777" w:rsidR="00FD1B07" w:rsidRDefault="002F5345" w:rsidP="00FD1B07">
      <w:r w:rsidRPr="002F5345">
        <w:t xml:space="preserve">In </w:t>
      </w:r>
      <w:r>
        <w:t>next period t</w:t>
      </w:r>
      <w:r w:rsidR="00FD1B07">
        <w:t xml:space="preserve">he </w:t>
      </w:r>
      <w:r>
        <w:t xml:space="preserve">NA2.1 </w:t>
      </w:r>
      <w:r w:rsidR="00FD1B07">
        <w:t>task will continue to keep the EGI communication channels open and active as a means to support the dissemination and outreach activities, as well as a way to promote dialogue and community building.</w:t>
      </w:r>
      <w:r>
        <w:t xml:space="preserve"> </w:t>
      </w:r>
      <w:r w:rsidR="00FD1B07">
        <w:t>The task will promote the Champions programme and aims, over the next period, to increase the level of support granted to EGI Champions.</w:t>
      </w:r>
      <w:r>
        <w:t xml:space="preserve"> It </w:t>
      </w:r>
      <w:r w:rsidR="00FD1B07">
        <w:t>will</w:t>
      </w:r>
      <w:r>
        <w:t xml:space="preserve"> also</w:t>
      </w:r>
      <w:r w:rsidR="00FD1B07">
        <w:t xml:space="preserve"> support the logistical organisation of the EGI Community Forum in Bari and the programme development. The first steps towards a</w:t>
      </w:r>
      <w:r>
        <w:t>n</w:t>
      </w:r>
      <w:r w:rsidR="00FD1B07">
        <w:t xml:space="preserve"> EGI workshop in Amsterdam (4-8 April) will be taken.</w:t>
      </w:r>
    </w:p>
    <w:p w14:paraId="10BDA43D" w14:textId="7B6B1A75" w:rsidR="002F5345" w:rsidRDefault="002F5345" w:rsidP="002F5345">
      <w:pPr>
        <w:spacing w:before="40" w:after="40"/>
        <w:jc w:val="left"/>
      </w:pPr>
      <w:r>
        <w:t>Within task NA2.2 in next period it is planned to m</w:t>
      </w:r>
      <w:r w:rsidR="00FD1B07">
        <w:t>anage overall activity and hold regular phone meetings</w:t>
      </w:r>
      <w:r>
        <w:t>. In November 2014</w:t>
      </w:r>
      <w:r w:rsidR="00160052">
        <w:t>,</w:t>
      </w:r>
      <w:r>
        <w:t xml:space="preserve"> </w:t>
      </w:r>
      <w:r w:rsidR="00160052">
        <w:t>during</w:t>
      </w:r>
      <w:r w:rsidR="00160052" w:rsidRPr="00160052">
        <w:t xml:space="preserve"> </w:t>
      </w:r>
      <w:r w:rsidR="00160052">
        <w:t xml:space="preserve">dedicated session at EGI Conference in Bari, </w:t>
      </w:r>
      <w:r>
        <w:t xml:space="preserve">it is foreseen to organize demo </w:t>
      </w:r>
      <w:r w:rsidR="00160052">
        <w:t xml:space="preserve">presenting </w:t>
      </w:r>
      <w:ins w:id="44" w:author="Marcin Radecki" w:date="2015-08-07T14:54:00Z">
        <w:r w:rsidR="00FA045C">
          <w:t>p</w:t>
        </w:r>
      </w:ins>
      <w:del w:id="45" w:author="Marcin Radecki" w:date="2015-08-07T14:54:00Z">
        <w:r w:rsidR="00160052" w:rsidRPr="00160052" w:rsidDel="00FA045C">
          <w:delText>P</w:delText>
        </w:r>
      </w:del>
      <w:r w:rsidR="00160052" w:rsidRPr="00160052">
        <w:t>ay-for-</w:t>
      </w:r>
      <w:ins w:id="46" w:author="Marcin Radecki" w:date="2015-08-07T14:54:00Z">
        <w:r w:rsidR="00FA045C">
          <w:t>u</w:t>
        </w:r>
      </w:ins>
      <w:del w:id="47" w:author="Marcin Radecki" w:date="2015-08-07T14:54:00Z">
        <w:r w:rsidR="00160052" w:rsidRPr="00160052" w:rsidDel="00FA045C">
          <w:delText>U</w:delText>
        </w:r>
      </w:del>
      <w:r w:rsidR="00160052" w:rsidRPr="00160052">
        <w:t xml:space="preserve">se functionality </w:t>
      </w:r>
      <w:r w:rsidR="00160052">
        <w:t>implemented in</w:t>
      </w:r>
      <w:r w:rsidR="00160052" w:rsidRPr="00160052">
        <w:t xml:space="preserve"> e-GRANT</w:t>
      </w:r>
      <w:r w:rsidR="00160052">
        <w:t xml:space="preserve"> tool which is </w:t>
      </w:r>
      <w:r w:rsidR="00955C3A">
        <w:t>used to request and allocate resources in EGI Infrastructure</w:t>
      </w:r>
      <w:r w:rsidR="00160052">
        <w:t xml:space="preserve">. </w:t>
      </w:r>
      <w:r w:rsidR="00955C3A">
        <w:t>In addition the task plans to p</w:t>
      </w:r>
      <w:r w:rsidR="00FD1B07">
        <w:t>romote pay-for-use capabilities through engagement activities</w:t>
      </w:r>
      <w:r w:rsidR="00955C3A">
        <w:t>.</w:t>
      </w:r>
    </w:p>
    <w:p w14:paraId="5652675D" w14:textId="77777777" w:rsidR="00C9510E" w:rsidRDefault="00C9510E" w:rsidP="00C9510E">
      <w:pPr>
        <w:pStyle w:val="Akapitzlist"/>
        <w:spacing w:before="40" w:after="40"/>
        <w:ind w:left="0"/>
        <w:jc w:val="left"/>
        <w:rPr>
          <w:rFonts w:eastAsia="Times New Roman" w:cs="Tahoma"/>
        </w:rPr>
      </w:pPr>
      <w:r>
        <w:rPr>
          <w:rFonts w:eastAsia="Times New Roman" w:cs="Tahoma"/>
        </w:rPr>
        <w:t>CERN is establishing the m</w:t>
      </w:r>
      <w:r w:rsidRPr="004A2A4D">
        <w:rPr>
          <w:rFonts w:eastAsia="Times New Roman" w:cs="Tahoma"/>
        </w:rPr>
        <w:t xml:space="preserve">echanisms for performing cross‐border procurements by ERICs with their member states, including PCP/PPI and EU structural funds, </w:t>
      </w:r>
      <w:r>
        <w:rPr>
          <w:rFonts w:eastAsia="Times New Roman" w:cs="Tahoma"/>
        </w:rPr>
        <w:t>will</w:t>
      </w:r>
      <w:r w:rsidRPr="004A2A4D">
        <w:rPr>
          <w:rFonts w:eastAsia="Times New Roman" w:cs="Tahoma"/>
        </w:rPr>
        <w:t xml:space="preserve"> be </w:t>
      </w:r>
      <w:r>
        <w:rPr>
          <w:rFonts w:eastAsia="Times New Roman" w:cs="Tahoma"/>
        </w:rPr>
        <w:t xml:space="preserve">further </w:t>
      </w:r>
      <w:r w:rsidRPr="004A2A4D">
        <w:rPr>
          <w:rFonts w:eastAsia="Times New Roman" w:cs="Tahoma"/>
        </w:rPr>
        <w:t>studied to understand the opportunities and implications. The pursuit of these actions and the opinions of the RIs on the results achieved will form the basis for the ‘cross border joint procurement’ task (NA2.2.5) in the EGI‐Engage project and provide material for the deliverable D2.11. The progress of this task will be reviewed by the participating partners and RIs at the EGI events starting with the EGI community forum in November 2015.</w:t>
      </w:r>
    </w:p>
    <w:p w14:paraId="4870047B" w14:textId="18F6AA17" w:rsidR="00C15EBE" w:rsidRPr="00C15EBE" w:rsidRDefault="00C15EBE" w:rsidP="00C15EBE">
      <w:pPr>
        <w:spacing w:after="0"/>
        <w:jc w:val="left"/>
      </w:pPr>
      <w:del w:id="48" w:author="Marcin Radecki" w:date="2015-08-07T14:55:00Z">
        <w:r w:rsidRPr="00C9510E" w:rsidDel="00FA045C">
          <w:delText xml:space="preserve">Cyfronet </w:delText>
        </w:r>
      </w:del>
      <w:ins w:id="49" w:author="Marcin Radecki" w:date="2015-08-07T14:55:00Z">
        <w:r w:rsidR="00FA045C" w:rsidRPr="00C9510E">
          <w:t>C</w:t>
        </w:r>
        <w:r w:rsidR="00FA045C">
          <w:t>YFRONET</w:t>
        </w:r>
        <w:r w:rsidR="00FA045C" w:rsidRPr="00C9510E">
          <w:t xml:space="preserve"> </w:t>
        </w:r>
      </w:ins>
      <w:r w:rsidRPr="00C9510E">
        <w:t>plans to prepare a platform ready for a pilot execution of pay-for-use</w:t>
      </w:r>
      <w:ins w:id="50" w:author="Marcin Radecki" w:date="2015-08-07T14:58:00Z">
        <w:r w:rsidR="00FA045C">
          <w:t xml:space="preserve"> (P4U)</w:t>
        </w:r>
      </w:ins>
      <w:r w:rsidRPr="00C9510E">
        <w:t xml:space="preserve"> process comprising finishing the </w:t>
      </w:r>
      <w:ins w:id="51" w:author="Marcin Radecki" w:date="2015-08-07T14:57:00Z">
        <w:r w:rsidR="00FA045C">
          <w:t>i</w:t>
        </w:r>
      </w:ins>
      <w:del w:id="52" w:author="Marcin Radecki" w:date="2015-08-07T14:57:00Z">
        <w:r w:rsidRPr="00C9510E" w:rsidDel="00FA045C">
          <w:delText>I</w:delText>
        </w:r>
      </w:del>
      <w:r w:rsidRPr="00C9510E">
        <w:t>mplementation of a full negotiation scheme between customer, EGI broker and EGI provider and implementing P4U SLA Document in the platform. Other activities will be adapting metrics of EGI resources available in the system so they match the Customers’ requirements; supporting the Pilot execution of pay-for-use process in e-GRANT; implementing features suggested by the P4U Customer after the pilot P4U process execution and preparing for deploying P4U platform to production.</w:t>
      </w:r>
    </w:p>
    <w:p w14:paraId="32544542" w14:textId="77777777" w:rsidR="00FD1B07" w:rsidRPr="00C9510E" w:rsidRDefault="002F5345" w:rsidP="00FD1B07">
      <w:pPr>
        <w:spacing w:before="40" w:after="40"/>
        <w:jc w:val="left"/>
      </w:pPr>
      <w:r w:rsidRPr="00C9510E">
        <w:t xml:space="preserve">Task NA2.3 </w:t>
      </w:r>
      <w:r w:rsidR="00A0093F" w:rsidRPr="00C9510E">
        <w:t>in upcoming period will focus on formalization of</w:t>
      </w:r>
      <w:r w:rsidR="00FD1B07" w:rsidRPr="00C9510E">
        <w:t xml:space="preserve"> agreements from mature discussions with industry organisation (i.e. </w:t>
      </w:r>
      <w:proofErr w:type="spellStart"/>
      <w:r w:rsidR="00FD1B07" w:rsidRPr="00C9510E">
        <w:t>UberCloud</w:t>
      </w:r>
      <w:proofErr w:type="spellEnd"/>
      <w:r w:rsidR="00FD1B07" w:rsidRPr="00C9510E">
        <w:t>)</w:t>
      </w:r>
      <w:r w:rsidR="00A0093F" w:rsidRPr="00C9510E">
        <w:t xml:space="preserve"> and a</w:t>
      </w:r>
      <w:r w:rsidR="00FD1B07" w:rsidRPr="00C9510E">
        <w:t>ttend relevant events</w:t>
      </w:r>
      <w:r w:rsidR="00A0093F" w:rsidRPr="00C9510E">
        <w:t xml:space="preserve">. </w:t>
      </w:r>
      <w:r w:rsidR="00FD1B07" w:rsidRPr="00C9510E">
        <w:t xml:space="preserve">CNRS </w:t>
      </w:r>
      <w:r w:rsidR="00A0093F" w:rsidRPr="00C9510E">
        <w:t xml:space="preserve">partner </w:t>
      </w:r>
      <w:r w:rsidR="00FD1B07" w:rsidRPr="00C9510E">
        <w:t>will study what actions could be taken to engage concretely with the 3 SMEs already in contact.</w:t>
      </w:r>
    </w:p>
    <w:p w14:paraId="65F1D316" w14:textId="6BF60F33" w:rsidR="00FD1B07" w:rsidRPr="00C9510E" w:rsidRDefault="00FD1B07" w:rsidP="00A0093F">
      <w:pPr>
        <w:spacing w:before="40" w:after="40"/>
        <w:jc w:val="left"/>
      </w:pPr>
      <w:r w:rsidRPr="00C9510E">
        <w:lastRenderedPageBreak/>
        <w:t>France Grilles organises Success days (i.e. grid, HPC and cl</w:t>
      </w:r>
      <w:r w:rsidR="00FA655E">
        <w:t>oud days) in November in Paris</w:t>
      </w:r>
      <w:r w:rsidR="00FA655E">
        <w:rPr>
          <w:rStyle w:val="Odwoanieprzypisudolnego"/>
        </w:rPr>
        <w:footnoteReference w:id="17"/>
      </w:r>
      <w:r w:rsidR="00FA655E">
        <w:t xml:space="preserve">. </w:t>
      </w:r>
      <w:r w:rsidRPr="00C9510E">
        <w:t>If possible it will seize the opportunity to contact other SMEs.</w:t>
      </w:r>
      <w:r w:rsidR="00A0093F" w:rsidRPr="00C9510E">
        <w:t xml:space="preserve"> </w:t>
      </w:r>
      <w:r w:rsidRPr="00C9510E">
        <w:t>A service unit of CNRS (ISCPIF) contacted a few weeks ago the France Grilles team to participate to the EGI business team. This unit provides studies to industrials and its participation could be useful in the next months.</w:t>
      </w:r>
      <w:r w:rsidR="00A0093F" w:rsidRPr="00C9510E">
        <w:t xml:space="preserve"> </w:t>
      </w:r>
      <w:r w:rsidRPr="00C9510E">
        <w:t>IICT-BAS</w:t>
      </w:r>
      <w:r w:rsidR="00A0093F" w:rsidRPr="00C9510E">
        <w:t xml:space="preserve"> partner is planning</w:t>
      </w:r>
      <w:r w:rsidRPr="00C9510E">
        <w:t xml:space="preserve"> to prepare and sign </w:t>
      </w:r>
      <w:proofErr w:type="spellStart"/>
      <w:r w:rsidRPr="00C9510E">
        <w:t>MoUs</w:t>
      </w:r>
      <w:proofErr w:type="spellEnd"/>
      <w:r w:rsidRPr="00C9510E">
        <w:t xml:space="preserve"> with the main interested SMEs, where to detail the concrete technical steps and areas of collaboration in relation to the Marketing platform, which will serve as an interface to the substantial new resources that will be available in IICT-BAS for science and innovation.</w:t>
      </w:r>
      <w:r w:rsidR="00A0093F" w:rsidRPr="00C9510E">
        <w:t xml:space="preserve"> </w:t>
      </w:r>
      <w:r w:rsidRPr="00C9510E">
        <w:t>An important event in this period will be the official opening of the new computer centre, where governmental officials, policymakers and representatives of industry will be present. This event will be used to demonstrate the interconnection with EGI services and the benefits for SMEs from their use. This will be a good occasion to achieve also some press and media coverage of our EGI activities.</w:t>
      </w:r>
    </w:p>
    <w:p w14:paraId="093BD23B" w14:textId="77777777" w:rsidR="00FD1B07" w:rsidRPr="00C9510E" w:rsidRDefault="001D7B5C" w:rsidP="001D7B5C">
      <w:r w:rsidRPr="00C9510E">
        <w:t>CSC is launching a new secure oriented cloud for organizational customers (</w:t>
      </w:r>
      <w:proofErr w:type="spellStart"/>
      <w:r w:rsidRPr="00C9510E">
        <w:t>ePouta</w:t>
      </w:r>
      <w:proofErr w:type="spellEnd"/>
      <w:r w:rsidRPr="00C9510E">
        <w:t xml:space="preserve">). Thus </w:t>
      </w:r>
      <w:proofErr w:type="spellStart"/>
      <w:r w:rsidRPr="00C9510E">
        <w:t>ePouta</w:t>
      </w:r>
      <w:proofErr w:type="spellEnd"/>
      <w:r w:rsidRPr="00C9510E">
        <w:t xml:space="preserve"> is suitable for commercial use. In parallel, CSC is in constant contact with and trying to reach new potential SME customers.</w:t>
      </w:r>
    </w:p>
    <w:p w14:paraId="3BBA693E" w14:textId="77777777" w:rsidR="0051414A" w:rsidRPr="00C9510E" w:rsidRDefault="0051414A" w:rsidP="0051414A">
      <w:pPr>
        <w:spacing w:before="40" w:after="40"/>
        <w:jc w:val="left"/>
      </w:pPr>
      <w:r w:rsidRPr="00C9510E">
        <w:t xml:space="preserve">IFCA-CSIC plans to continue active support of the overall pay-for-use group to support the move from prototype to production and answer with service offers to presented use cases such as done with the BILS request. For SME Engagement, information and opportunities with several ongoing relationships and partnerships with industry will continue to be fed through EGI activities. As previously mentioned, a recent new contact is </w:t>
      </w:r>
      <w:proofErr w:type="spellStart"/>
      <w:r w:rsidRPr="00C9510E">
        <w:t>Genetracer</w:t>
      </w:r>
      <w:proofErr w:type="spellEnd"/>
      <w:r w:rsidRPr="00C9510E">
        <w:t xml:space="preserve"> SL, installed at the technological park in Santander, who is interested in the execution of genomic pipelines (like Galaxy or TRUFA). They have got accounts and will explore the possibility of implementing a new pipeline for personal medicine analysis in the forthcoming months (they are looking for funding for this initiative). Again this is a Big Data topic, and new scalable specific analysis tools like STAR are also being considered.</w:t>
      </w:r>
    </w:p>
    <w:p w14:paraId="7964325B" w14:textId="66CCD125" w:rsidR="0051414A" w:rsidRPr="00C9510E" w:rsidRDefault="0051414A" w:rsidP="0051414A">
      <w:pPr>
        <w:spacing w:before="40" w:after="40"/>
        <w:jc w:val="left"/>
      </w:pPr>
      <w:r w:rsidRPr="00C9510E">
        <w:t>FAO will w</w:t>
      </w:r>
      <w:r w:rsidRPr="00C9510E">
        <w:rPr>
          <w:rFonts w:eastAsia="Times New Roman" w:cs="Tahoma"/>
        </w:rPr>
        <w:t>ork in the “Analysis of legal barriers in sharing fishery &amp; marine sciences datasets” will continue with the roll-out of the paper with other partners and possible preparation of session at EGI CF in November 2015 to present interim results. An important upcoming activity is the deliverable preparation</w:t>
      </w:r>
      <w:ins w:id="53" w:author="Marcin Radecki" w:date="2015-08-07T15:02:00Z">
        <w:r w:rsidR="00BA5916">
          <w:rPr>
            <w:rFonts w:eastAsia="Times New Roman" w:cs="Tahoma"/>
          </w:rPr>
          <w:t xml:space="preserve"> </w:t>
        </w:r>
      </w:ins>
      <w:r w:rsidRPr="00C9510E">
        <w:rPr>
          <w:rFonts w:eastAsia="Times New Roman" w:cs="Tahoma"/>
        </w:rPr>
        <w:t xml:space="preserve">- </w:t>
      </w:r>
      <w:ins w:id="54" w:author="Marcin Radecki" w:date="2015-08-07T15:04:00Z">
        <w:r w:rsidR="00BA5916" w:rsidRPr="00BA5916">
          <w:rPr>
            <w:rFonts w:eastAsia="Times New Roman" w:cs="Tahoma"/>
          </w:rPr>
          <w:t>“</w:t>
        </w:r>
      </w:ins>
      <w:r w:rsidRPr="00C9510E">
        <w:rPr>
          <w:rFonts w:eastAsia="Times New Roman" w:cs="Tahoma"/>
        </w:rPr>
        <w:t>Report on data sharing policies and legal framework in fishery and marine sciences data sector</w:t>
      </w:r>
      <w:ins w:id="55" w:author="Marcin Radecki" w:date="2015-08-07T15:05:00Z">
        <w:r w:rsidR="00BA5916" w:rsidRPr="00BA5916">
          <w:rPr>
            <w:rFonts w:eastAsia="Times New Roman" w:cs="Tahoma"/>
          </w:rPr>
          <w:t>“</w:t>
        </w:r>
      </w:ins>
      <w:r w:rsidRPr="00C9510E">
        <w:rPr>
          <w:rFonts w:eastAsia="Times New Roman" w:cs="Tahoma"/>
        </w:rPr>
        <w:t xml:space="preserve"> with expected delivery at PM12. </w:t>
      </w:r>
    </w:p>
    <w:p w14:paraId="13ECCE2A" w14:textId="42D1F2D8" w:rsidR="0051414A" w:rsidRPr="00C9510E" w:rsidRDefault="0051414A" w:rsidP="0051414A">
      <w:pPr>
        <w:spacing w:before="40" w:after="40"/>
        <w:jc w:val="left"/>
        <w:rPr>
          <w:rFonts w:eastAsia="Times New Roman" w:cs="Tahoma"/>
        </w:rPr>
      </w:pPr>
      <w:r w:rsidRPr="00C9510E">
        <w:rPr>
          <w:rFonts w:eastAsia="Times New Roman" w:cs="Tahoma"/>
        </w:rPr>
        <w:t>Engineerin</w:t>
      </w:r>
      <w:r w:rsidR="00C9510E" w:rsidRPr="00C9510E">
        <w:rPr>
          <w:rFonts w:eastAsia="Times New Roman" w:cs="Tahoma"/>
        </w:rPr>
        <w:t xml:space="preserve">g </w:t>
      </w:r>
      <w:proofErr w:type="spellStart"/>
      <w:ins w:id="56" w:author="Marcin Radecki" w:date="2015-08-07T15:09:00Z">
        <w:r w:rsidR="00BA5916">
          <w:rPr>
            <w:rFonts w:eastAsia="Times New Roman" w:cs="Tahoma"/>
          </w:rPr>
          <w:t>SpA</w:t>
        </w:r>
        <w:proofErr w:type="spellEnd"/>
        <w:r w:rsidR="00BA5916">
          <w:rPr>
            <w:rFonts w:eastAsia="Times New Roman" w:cs="Tahoma"/>
          </w:rPr>
          <w:t xml:space="preserve"> </w:t>
        </w:r>
      </w:ins>
      <w:r w:rsidR="00C9510E" w:rsidRPr="00C9510E">
        <w:rPr>
          <w:rFonts w:eastAsia="Times New Roman" w:cs="Tahoma"/>
        </w:rPr>
        <w:t>plan</w:t>
      </w:r>
      <w:ins w:id="57" w:author="Marcin Radecki" w:date="2015-08-07T15:09:00Z">
        <w:r w:rsidR="00BA5916">
          <w:rPr>
            <w:rFonts w:eastAsia="Times New Roman" w:cs="Tahoma"/>
          </w:rPr>
          <w:t>s</w:t>
        </w:r>
      </w:ins>
      <w:r w:rsidR="00C9510E" w:rsidRPr="00C9510E">
        <w:rPr>
          <w:rFonts w:eastAsia="Times New Roman" w:cs="Tahoma"/>
        </w:rPr>
        <w:t xml:space="preserve"> p</w:t>
      </w:r>
      <w:r w:rsidRPr="00C9510E">
        <w:rPr>
          <w:rFonts w:eastAsia="Times New Roman" w:cs="Tahoma"/>
        </w:rPr>
        <w:t xml:space="preserve">ossible preparation of session at EGI CF in November </w:t>
      </w:r>
      <w:r w:rsidR="00C9510E" w:rsidRPr="00C9510E">
        <w:rPr>
          <w:rFonts w:eastAsia="Times New Roman" w:cs="Tahoma"/>
        </w:rPr>
        <w:t>2015 to present interim results and also d</w:t>
      </w:r>
      <w:r w:rsidRPr="00C9510E">
        <w:rPr>
          <w:rFonts w:eastAsia="Times New Roman" w:cs="Tahoma"/>
        </w:rPr>
        <w:t>eliverable preparation</w:t>
      </w:r>
      <w:ins w:id="58" w:author="Marcin Radecki" w:date="2015-08-07T15:05:00Z">
        <w:r w:rsidR="00BA5916">
          <w:rPr>
            <w:rFonts w:eastAsia="Times New Roman" w:cs="Tahoma"/>
          </w:rPr>
          <w:t xml:space="preserve"> </w:t>
        </w:r>
      </w:ins>
      <w:r w:rsidRPr="00C9510E">
        <w:rPr>
          <w:rFonts w:eastAsia="Times New Roman" w:cs="Tahoma"/>
        </w:rPr>
        <w:t xml:space="preserve">- </w:t>
      </w:r>
      <w:ins w:id="59" w:author="Marcin Radecki" w:date="2015-08-07T15:05:00Z">
        <w:r w:rsidR="00BA5916" w:rsidRPr="00C9510E">
          <w:rPr>
            <w:rFonts w:eastAsia="Times New Roman" w:cs="Tahoma"/>
          </w:rPr>
          <w:t>“</w:t>
        </w:r>
      </w:ins>
      <w:r w:rsidRPr="00C9510E">
        <w:rPr>
          <w:rFonts w:eastAsia="Times New Roman" w:cs="Tahoma"/>
        </w:rPr>
        <w:t>Market Report on the fishery and marine sciences data sector</w:t>
      </w:r>
      <w:ins w:id="60" w:author="Marcin Radecki" w:date="2015-08-07T15:05:00Z">
        <w:r w:rsidR="00BA5916" w:rsidRPr="00C9510E">
          <w:rPr>
            <w:rFonts w:eastAsia="Times New Roman" w:cs="Tahoma"/>
          </w:rPr>
          <w:t>“</w:t>
        </w:r>
      </w:ins>
      <w:r w:rsidRPr="00C9510E">
        <w:rPr>
          <w:rFonts w:eastAsia="Times New Roman" w:cs="Tahoma"/>
        </w:rPr>
        <w:t xml:space="preserve"> expected delivery at PM12</w:t>
      </w:r>
      <w:r w:rsidR="00FA655E">
        <w:rPr>
          <w:rFonts w:eastAsia="Times New Roman" w:cs="Tahoma"/>
        </w:rPr>
        <w:t>.</w:t>
      </w:r>
    </w:p>
    <w:p w14:paraId="7EADD388" w14:textId="60673C90" w:rsidR="0051414A" w:rsidRPr="00C9510E" w:rsidRDefault="0051414A" w:rsidP="0051414A">
      <w:pPr>
        <w:spacing w:before="40" w:after="40"/>
        <w:jc w:val="left"/>
        <w:rPr>
          <w:rFonts w:eastAsia="Times New Roman" w:cs="Tahoma"/>
        </w:rPr>
      </w:pPr>
      <w:r w:rsidRPr="00C9510E">
        <w:rPr>
          <w:rFonts w:eastAsia="Times New Roman" w:cs="Tahoma"/>
        </w:rPr>
        <w:t>CNR</w:t>
      </w:r>
      <w:r w:rsidR="00C9510E" w:rsidRPr="00C9510E">
        <w:rPr>
          <w:rFonts w:eastAsia="Times New Roman" w:cs="Tahoma"/>
        </w:rPr>
        <w:t xml:space="preserve"> is playing a s</w:t>
      </w:r>
      <w:r w:rsidRPr="00C9510E">
        <w:rPr>
          <w:rFonts w:eastAsia="Times New Roman" w:cs="Tahoma"/>
        </w:rPr>
        <w:t xml:space="preserve">upport </w:t>
      </w:r>
      <w:r w:rsidR="00C9510E" w:rsidRPr="00C9510E">
        <w:rPr>
          <w:rFonts w:eastAsia="Times New Roman" w:cs="Tahoma"/>
        </w:rPr>
        <w:t xml:space="preserve">role towards </w:t>
      </w:r>
      <w:r w:rsidRPr="00C9510E">
        <w:rPr>
          <w:rFonts w:eastAsia="Times New Roman" w:cs="Tahoma"/>
        </w:rPr>
        <w:t>the production of D2.7 “Market Report on the fishery and marine sciences data sector</w:t>
      </w:r>
      <w:ins w:id="61" w:author="Marcin Radecki" w:date="2015-08-07T15:09:00Z">
        <w:r w:rsidR="00BA5916" w:rsidRPr="00C9510E">
          <w:rPr>
            <w:rFonts w:eastAsia="Times New Roman" w:cs="Tahoma"/>
          </w:rPr>
          <w:t>“</w:t>
        </w:r>
      </w:ins>
      <w:r w:rsidRPr="00C9510E">
        <w:rPr>
          <w:rFonts w:eastAsia="Times New Roman" w:cs="Tahoma"/>
        </w:rPr>
        <w:t xml:space="preserve"> led by Engineering </w:t>
      </w:r>
      <w:proofErr w:type="spellStart"/>
      <w:ins w:id="62" w:author="Marcin Radecki" w:date="2015-08-07T15:09:00Z">
        <w:r w:rsidR="00BA5916">
          <w:rPr>
            <w:rFonts w:eastAsia="Times New Roman" w:cs="Tahoma"/>
          </w:rPr>
          <w:t>SpA</w:t>
        </w:r>
        <w:proofErr w:type="spellEnd"/>
        <w:r w:rsidR="00BA5916">
          <w:rPr>
            <w:rFonts w:eastAsia="Times New Roman" w:cs="Tahoma"/>
          </w:rPr>
          <w:t xml:space="preserve"> </w:t>
        </w:r>
      </w:ins>
      <w:r w:rsidRPr="00C9510E">
        <w:rPr>
          <w:rFonts w:eastAsia="Times New Roman" w:cs="Tahoma"/>
        </w:rPr>
        <w:t>due Feb 2016</w:t>
      </w:r>
    </w:p>
    <w:p w14:paraId="6D990409" w14:textId="77777777" w:rsidR="0051414A" w:rsidRPr="00C9510E" w:rsidRDefault="0051414A" w:rsidP="0051414A">
      <w:pPr>
        <w:spacing w:before="40" w:after="40"/>
        <w:jc w:val="left"/>
        <w:rPr>
          <w:rFonts w:eastAsia="Times New Roman" w:cs="Tahoma"/>
        </w:rPr>
      </w:pPr>
      <w:r w:rsidRPr="00C9510E">
        <w:rPr>
          <w:rFonts w:eastAsia="Times New Roman" w:cs="Tahoma"/>
        </w:rPr>
        <w:t xml:space="preserve">SWING is planned to do some proof of concepts based on the input from the different participants. In addition various platforms will be examined to see if they are suitable for serve as the platform that can be used to provide the </w:t>
      </w:r>
      <w:commentRangeStart w:id="63"/>
      <w:r w:rsidRPr="00C9510E">
        <w:rPr>
          <w:rFonts w:eastAsia="Times New Roman" w:cs="Tahoma"/>
        </w:rPr>
        <w:t>solutio</w:t>
      </w:r>
      <w:commentRangeEnd w:id="63"/>
      <w:r w:rsidR="00C7563F">
        <w:rPr>
          <w:rStyle w:val="Odwoaniedokomentarza"/>
        </w:rPr>
        <w:commentReference w:id="63"/>
      </w:r>
      <w:r w:rsidRPr="00C9510E">
        <w:rPr>
          <w:rFonts w:eastAsia="Times New Roman" w:cs="Tahoma"/>
        </w:rPr>
        <w:t xml:space="preserve">n. The initial business model of the platform will also be defined, which explore the idea of establishing a consortium to support the long-term sustainability of the platform. So far five organizations have expressed interest in using the platform, and work will be done to try and attract additional partners. Regarding SME </w:t>
      </w:r>
      <w:r w:rsidRPr="00C9510E">
        <w:rPr>
          <w:rFonts w:eastAsia="Times New Roman" w:cs="Tahoma"/>
        </w:rPr>
        <w:lastRenderedPageBreak/>
        <w:t>engagement, efforts will be put on formalizing current and new industry contacts through the marketplace activities.</w:t>
      </w:r>
    </w:p>
    <w:p w14:paraId="223CC262" w14:textId="4063468E" w:rsidR="0051414A" w:rsidRPr="00C9510E" w:rsidRDefault="0051414A" w:rsidP="00C9510E">
      <w:pPr>
        <w:spacing w:before="40" w:after="40"/>
        <w:jc w:val="left"/>
      </w:pPr>
      <w:r w:rsidRPr="00C9510E">
        <w:t>GRNET</w:t>
      </w:r>
      <w:r w:rsidR="00C9510E" w:rsidRPr="00C9510E">
        <w:t xml:space="preserve"> is involved in several activities such as pay-for-use, SME engagement and leads the market analysis.</w:t>
      </w:r>
      <w:r w:rsidR="00C9510E" w:rsidRPr="00C9510E">
        <w:rPr>
          <w:spacing w:val="0"/>
        </w:rPr>
        <w:t xml:space="preserve"> In addition to </w:t>
      </w:r>
      <w:r w:rsidR="00C9510E" w:rsidRPr="00C9510E">
        <w:t>p</w:t>
      </w:r>
      <w:r w:rsidRPr="00C9510E">
        <w:t>articipate on regular phone meetings</w:t>
      </w:r>
      <w:r w:rsidR="00C9510E" w:rsidRPr="00C9510E">
        <w:t>, plans are to p</w:t>
      </w:r>
      <w:r w:rsidRPr="00C9510E">
        <w:t>articipate in dedicated session at EGI Conference in Bari</w:t>
      </w:r>
      <w:r w:rsidR="00C9510E" w:rsidRPr="00C9510E">
        <w:t xml:space="preserve">, </w:t>
      </w:r>
      <w:r w:rsidR="00C9510E" w:rsidRPr="00C9510E">
        <w:rPr>
          <w:spacing w:val="0"/>
        </w:rPr>
        <w:t>p</w:t>
      </w:r>
      <w:r w:rsidRPr="00C9510E">
        <w:t>articipate in Pay</w:t>
      </w:r>
      <w:ins w:id="64" w:author="Marcin Radecki" w:date="2015-08-07T15:15:00Z">
        <w:r w:rsidR="00C7563F">
          <w:t>-for</w:t>
        </w:r>
      </w:ins>
      <w:del w:id="65" w:author="Marcin Radecki" w:date="2015-08-07T15:15:00Z">
        <w:r w:rsidRPr="00C9510E" w:rsidDel="00C7563F">
          <w:delText>-Per</w:delText>
        </w:r>
      </w:del>
      <w:r w:rsidRPr="00C9510E">
        <w:t>-Use Pilot by offering resources through e-GRANT</w:t>
      </w:r>
      <w:r w:rsidR="00C9510E" w:rsidRPr="00C9510E">
        <w:t>, e</w:t>
      </w:r>
      <w:r w:rsidRPr="00C9510E">
        <w:t>valuate methods to overcome legal/financial barriers</w:t>
      </w:r>
      <w:r w:rsidR="00C9510E" w:rsidRPr="00C9510E">
        <w:t>, f</w:t>
      </w:r>
      <w:r w:rsidRPr="00C9510E">
        <w:t>ormalise relationships with business contacts and/or provide opportunities to be explored by the EGI community.</w:t>
      </w:r>
      <w:r w:rsidR="00C9510E" w:rsidRPr="00C9510E">
        <w:t xml:space="preserve"> For the </w:t>
      </w:r>
      <w:r w:rsidR="00C9510E" w:rsidRPr="00C9510E">
        <w:rPr>
          <w:spacing w:val="0"/>
        </w:rPr>
        <w:t>m</w:t>
      </w:r>
      <w:r w:rsidRPr="00C9510E">
        <w:t>arket analysis and user r</w:t>
      </w:r>
      <w:r w:rsidR="00C9510E" w:rsidRPr="00C9510E">
        <w:t>equirements in selected sectors, GRNET will a</w:t>
      </w:r>
      <w:r w:rsidRPr="00C9510E">
        <w:t>ttend relevant events</w:t>
      </w:r>
      <w:r w:rsidR="00C9510E" w:rsidRPr="00C9510E">
        <w:t xml:space="preserve">, </w:t>
      </w:r>
      <w:r w:rsidR="00C9510E" w:rsidRPr="00C9510E">
        <w:rPr>
          <w:lang w:val="en-US"/>
        </w:rPr>
        <w:t>c</w:t>
      </w:r>
      <w:r w:rsidRPr="00C9510E">
        <w:rPr>
          <w:lang w:val="en-US"/>
        </w:rPr>
        <w:t>reate the platform for the market analysis</w:t>
      </w:r>
      <w:r w:rsidR="00C9510E" w:rsidRPr="00C9510E">
        <w:rPr>
          <w:lang w:val="en-US"/>
        </w:rPr>
        <w:t>, s</w:t>
      </w:r>
      <w:r w:rsidRPr="00C9510E">
        <w:rPr>
          <w:lang w:val="en-US"/>
        </w:rPr>
        <w:t>tart collecting input/feedback</w:t>
      </w:r>
      <w:r w:rsidR="00C9510E" w:rsidRPr="00C9510E">
        <w:t xml:space="preserve">, </w:t>
      </w:r>
      <w:r w:rsidR="00C9510E" w:rsidRPr="00C9510E">
        <w:rPr>
          <w:lang w:val="en-US"/>
        </w:rPr>
        <w:t>p</w:t>
      </w:r>
      <w:r w:rsidRPr="00C9510E">
        <w:rPr>
          <w:lang w:val="en-US"/>
        </w:rPr>
        <w:t>resent initial findings in EGI Community conference in Bari </w:t>
      </w:r>
      <w:r w:rsidR="00C9510E" w:rsidRPr="00C9510E">
        <w:rPr>
          <w:lang w:val="en-US"/>
        </w:rPr>
        <w:t>and b</w:t>
      </w:r>
      <w:r w:rsidRPr="00C9510E">
        <w:rPr>
          <w:lang w:val="en-US"/>
        </w:rPr>
        <w:t>uild the foundation for a dedicated report due next year</w:t>
      </w:r>
      <w:r w:rsidR="00C9510E" w:rsidRPr="00C9510E">
        <w:rPr>
          <w:lang w:val="en-US"/>
        </w:rPr>
        <w:t>.</w:t>
      </w:r>
    </w:p>
    <w:p w14:paraId="0FF9FFD9" w14:textId="77777777" w:rsidR="0051414A" w:rsidRPr="00E21BF3" w:rsidRDefault="0051414A" w:rsidP="0051414A">
      <w:pPr>
        <w:spacing w:before="40" w:after="40"/>
        <w:jc w:val="left"/>
        <w:rPr>
          <w:rFonts w:eastAsia="Times New Roman" w:cs="Tahoma"/>
        </w:rPr>
      </w:pPr>
    </w:p>
    <w:p w14:paraId="04D8DDEF" w14:textId="77777777" w:rsidR="0051414A" w:rsidRDefault="0051414A" w:rsidP="0051414A">
      <w:pPr>
        <w:pStyle w:val="Akapitzlist"/>
        <w:spacing w:before="40" w:after="40"/>
        <w:ind w:left="0"/>
        <w:jc w:val="left"/>
        <w:rPr>
          <w:rFonts w:eastAsia="Times New Roman" w:cs="Tahoma"/>
        </w:rPr>
      </w:pPr>
    </w:p>
    <w:p w14:paraId="0EC6D2D9" w14:textId="77777777" w:rsidR="0051414A" w:rsidRPr="0051414A" w:rsidRDefault="0051414A" w:rsidP="0051414A">
      <w:pPr>
        <w:spacing w:before="40" w:after="40"/>
        <w:jc w:val="left"/>
      </w:pPr>
    </w:p>
    <w:p w14:paraId="7C938B12" w14:textId="77777777" w:rsidR="0051414A" w:rsidRDefault="0051414A" w:rsidP="0051414A">
      <w:pPr>
        <w:spacing w:before="40" w:after="40"/>
        <w:jc w:val="left"/>
      </w:pPr>
    </w:p>
    <w:p w14:paraId="434B333D" w14:textId="7028E7DF" w:rsidR="00E17FEE" w:rsidRDefault="00E17FEE" w:rsidP="00E17FEE">
      <w:pPr>
        <w:pStyle w:val="Nagwek1"/>
      </w:pPr>
      <w:bookmarkStart w:id="66" w:name="_Toc426384870"/>
      <w:r w:rsidRPr="00E17FEE">
        <w:lastRenderedPageBreak/>
        <w:t>E-Infrastructure Common</w:t>
      </w:r>
      <w:r>
        <w:t>s</w:t>
      </w:r>
      <w:bookmarkEnd w:id="66"/>
    </w:p>
    <w:p w14:paraId="36F9952F" w14:textId="77777777" w:rsidR="00E17FEE" w:rsidRDefault="00E17FEE" w:rsidP="00E17FEE">
      <w:pPr>
        <w:pStyle w:val="Nagwek2"/>
      </w:pPr>
      <w:bookmarkStart w:id="67" w:name="_Toc426384871"/>
      <w:r>
        <w:t>Summary</w:t>
      </w:r>
      <w:bookmarkEnd w:id="67"/>
    </w:p>
    <w:p w14:paraId="49EACC26" w14:textId="3F9EF81F" w:rsidR="007B01A3" w:rsidRDefault="007B01A3" w:rsidP="007B01A3">
      <w:commentRangeStart w:id="68"/>
      <w:r>
        <w:t xml:space="preserve">This </w:t>
      </w:r>
      <w:proofErr w:type="spellStart"/>
      <w:r>
        <w:t>workpackage</w:t>
      </w:r>
      <w:proofErr w:type="spellEnd"/>
      <w:r>
        <w:t xml:space="preserve"> coordinates the development of the e-Infrastructure Commons - an ecosystem of services that constitute the foundation layer of any distributed e-Infrastructures. </w:t>
      </w:r>
      <w:commentRangeEnd w:id="68"/>
      <w:r w:rsidR="007968A0">
        <w:rPr>
          <w:rStyle w:val="Odwoaniedokomentarza"/>
        </w:rPr>
        <w:commentReference w:id="68"/>
      </w:r>
    </w:p>
    <w:p w14:paraId="688E85DC" w14:textId="77777777" w:rsidR="007B01A3" w:rsidRDefault="007B01A3" w:rsidP="007B01A3">
      <w:r>
        <w:t>During this first period, the e-Infrastructure Commons work package focussed its effort on the definition and the implementation of the main processes that will drive its activities until the end of the project:</w:t>
      </w:r>
    </w:p>
    <w:p w14:paraId="3EB22F33" w14:textId="77777777" w:rsidR="007B01A3" w:rsidRDefault="007B01A3" w:rsidP="007B01A3">
      <w:pPr>
        <w:pStyle w:val="Akapitzlist"/>
        <w:numPr>
          <w:ilvl w:val="0"/>
          <w:numId w:val="33"/>
        </w:numPr>
      </w:pPr>
      <w:r w:rsidRPr="00A9601A">
        <w:rPr>
          <w:b/>
        </w:rPr>
        <w:t>Requirement gathering</w:t>
      </w:r>
      <w:r>
        <w:t xml:space="preserve">: communication channels were established with the other EGI Engage WPs that are in charge of the communication with users and key stakeholders (see </w:t>
      </w:r>
      <w:r>
        <w:fldChar w:fldCharType="begin"/>
      </w:r>
      <w:r>
        <w:instrText xml:space="preserve"> REF _Ref422248625 \h </w:instrText>
      </w:r>
      <w:r>
        <w:fldChar w:fldCharType="separate"/>
      </w:r>
      <w:r>
        <w:t xml:space="preserve">Figure </w:t>
      </w:r>
      <w:r>
        <w:rPr>
          <w:noProof/>
        </w:rPr>
        <w:t>1</w:t>
      </w:r>
      <w:r>
        <w:fldChar w:fldCharType="end"/>
      </w:r>
      <w:r>
        <w:t>).</w:t>
      </w:r>
    </w:p>
    <w:p w14:paraId="54C98F0B" w14:textId="60A8AB42" w:rsidR="007B01A3" w:rsidRDefault="007B01A3" w:rsidP="007B01A3">
      <w:pPr>
        <w:pStyle w:val="Akapitzlist"/>
        <w:numPr>
          <w:ilvl w:val="0"/>
          <w:numId w:val="33"/>
        </w:numPr>
      </w:pPr>
      <w:r w:rsidRPr="00A9601A">
        <w:rPr>
          <w:b/>
        </w:rPr>
        <w:t>Requirement prioritisation</w:t>
      </w:r>
      <w:r>
        <w:t>: Operation Tool Advisory Groups (OTAGs) were settled inviting representative of user</w:t>
      </w:r>
      <w:ins w:id="69" w:author="Marcin Radecki" w:date="2015-08-07T15:19:00Z">
        <w:r w:rsidR="00C7563F">
          <w:t>s</w:t>
        </w:r>
      </w:ins>
      <w:r>
        <w:t xml:space="preserve"> for each tool</w:t>
      </w:r>
      <w:commentRangeStart w:id="70"/>
      <w:r>
        <w:rPr>
          <w:rStyle w:val="Odwoanieprzypisudolnego"/>
        </w:rPr>
        <w:footnoteReference w:id="18"/>
      </w:r>
      <w:commentRangeEnd w:id="70"/>
      <w:r w:rsidR="00650E77">
        <w:rPr>
          <w:rStyle w:val="Odwoaniedokomentarza"/>
          <w:spacing w:val="2"/>
        </w:rPr>
        <w:commentReference w:id="70"/>
      </w:r>
      <w:r>
        <w:t>.</w:t>
      </w:r>
    </w:p>
    <w:p w14:paraId="1406681E" w14:textId="55768A28" w:rsidR="007B01A3" w:rsidRDefault="007B01A3" w:rsidP="007B01A3">
      <w:pPr>
        <w:pStyle w:val="Akapitzlist"/>
        <w:numPr>
          <w:ilvl w:val="0"/>
          <w:numId w:val="33"/>
        </w:numPr>
      </w:pPr>
      <w:r>
        <w:rPr>
          <w:noProof/>
          <w:lang w:val="pl-PL" w:eastAsia="pl-PL"/>
        </w:rPr>
        <mc:AlternateContent>
          <mc:Choice Requires="wpg">
            <w:drawing>
              <wp:anchor distT="0" distB="0" distL="114300" distR="114300" simplePos="0" relativeHeight="251661312" behindDoc="0" locked="0" layoutInCell="1" allowOverlap="1" wp14:anchorId="184E92C3" wp14:editId="2278751E">
                <wp:simplePos x="0" y="0"/>
                <wp:positionH relativeFrom="column">
                  <wp:posOffset>128270</wp:posOffset>
                </wp:positionH>
                <wp:positionV relativeFrom="page">
                  <wp:posOffset>5929630</wp:posOffset>
                </wp:positionV>
                <wp:extent cx="5081905" cy="3190240"/>
                <wp:effectExtent l="0" t="0" r="4445" b="0"/>
                <wp:wrapTopAndBottom/>
                <wp:docPr id="5" name="Gruppo 5"/>
                <wp:cNvGraphicFramePr/>
                <a:graphic xmlns:a="http://schemas.openxmlformats.org/drawingml/2006/main">
                  <a:graphicData uri="http://schemas.microsoft.com/office/word/2010/wordprocessingGroup">
                    <wpg:wgp>
                      <wpg:cNvGrpSpPr/>
                      <wpg:grpSpPr>
                        <a:xfrm>
                          <a:off x="0" y="0"/>
                          <a:ext cx="5081905" cy="3190240"/>
                          <a:chOff x="0" y="-85725"/>
                          <a:chExt cx="5760085" cy="3616325"/>
                        </a:xfrm>
                      </wpg:grpSpPr>
                      <pic:pic xmlns:pic="http://schemas.openxmlformats.org/drawingml/2006/picture">
                        <pic:nvPicPr>
                          <pic:cNvPr id="3" name="Immagine 3"/>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28575" y="-85725"/>
                            <a:ext cx="5731510" cy="3223895"/>
                          </a:xfrm>
                          <a:prstGeom prst="rect">
                            <a:avLst/>
                          </a:prstGeom>
                        </pic:spPr>
                      </pic:pic>
                      <wps:wsp>
                        <wps:cNvPr id="4" name="Casella di testo 4"/>
                        <wps:cNvSpPr txBox="1"/>
                        <wps:spPr>
                          <a:xfrm>
                            <a:off x="0" y="3238500"/>
                            <a:ext cx="5731510" cy="292100"/>
                          </a:xfrm>
                          <a:prstGeom prst="rect">
                            <a:avLst/>
                          </a:prstGeom>
                          <a:solidFill>
                            <a:prstClr val="white"/>
                          </a:solidFill>
                          <a:ln>
                            <a:noFill/>
                          </a:ln>
                          <a:effectLst/>
                        </wps:spPr>
                        <wps:txbx>
                          <w:txbxContent>
                            <w:p w14:paraId="6B7DE7E7" w14:textId="77777777" w:rsidR="00736431" w:rsidRPr="00544BF8" w:rsidRDefault="00736431" w:rsidP="007B01A3">
                              <w:pPr>
                                <w:pStyle w:val="Legenda"/>
                                <w:jc w:val="center"/>
                                <w:rPr>
                                  <w:noProof/>
                                </w:rPr>
                              </w:pPr>
                              <w:bookmarkStart w:id="71" w:name="_Ref422248625"/>
                              <w:r>
                                <w:t xml:space="preserve">Figure </w:t>
                              </w:r>
                              <w:r>
                                <w:fldChar w:fldCharType="begin"/>
                              </w:r>
                              <w:r>
                                <w:instrText xml:space="preserve"> SEQ Figure \* ARABIC </w:instrText>
                              </w:r>
                              <w:r>
                                <w:fldChar w:fldCharType="separate"/>
                              </w:r>
                              <w:r>
                                <w:rPr>
                                  <w:noProof/>
                                </w:rPr>
                                <w:t>1</w:t>
                              </w:r>
                              <w:r>
                                <w:rPr>
                                  <w:noProof/>
                                </w:rPr>
                                <w:fldChar w:fldCharType="end"/>
                              </w:r>
                              <w:bookmarkEnd w:id="71"/>
                              <w:r>
                                <w:t>. e-Infrastructure commons requirement gathering process</w:t>
                              </w:r>
                              <w:r>
                                <w:rPr>
                                  <w:noProof/>
                                </w:rPr>
                                <w:t xml:space="preserve"> in EGI-Engage.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o 5" o:spid="_x0000_s1026" style="position:absolute;left:0;text-align:left;margin-left:10.1pt;margin-top:466.9pt;width:400.15pt;height:251.2pt;z-index:251661312;mso-position-vertical-relative:page;mso-width-relative:margin;mso-height-relative:margin" coordorigin=",-857" coordsize="57600,361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 o:spid="_x0000_s1027" type="#_x0000_t75" style="position:absolute;left:285;top:-857;width:57315;height:322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9Gxn/GAAAA2gAAAA8AAABkcnMvZG93bnJldi54bWxEj0FrwkAUhO+C/2F5hV6CblpFTOoq0lLo&#10;wYNGKfT2yD6TtNm3Ibua1F/vCoLHYWa+YRar3tTiTK2rLCt4GccgiHOrKy4UHPafozkI55E11pZJ&#10;wT85WC2HgwWm2na8o3PmCxEg7FJUUHrfpFK6vCSDbmwb4uAdbWvQB9kWUrfYBbip5Wscz6TBisNC&#10;iQ29l5T/ZSej4Ocy/U2+P7LIby/daRptkkl0TJR6furXbyA89f4Rvre/tIIJ3K6EGyCX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n0bGf8YAAADaAAAADwAAAAAAAAAAAAAA&#10;AACfAgAAZHJzL2Rvd25yZXYueG1sUEsFBgAAAAAEAAQA9wAAAJIDAAAAAA==&#10;">
                  <v:imagedata r:id="rId15" o:title=""/>
                  <v:path arrowok="t"/>
                </v:shape>
                <v:shapetype id="_x0000_t202" coordsize="21600,21600" o:spt="202" path="m,l,21600r21600,l21600,xe">
                  <v:stroke joinstyle="miter"/>
                  <v:path gradientshapeok="t" o:connecttype="rect"/>
                </v:shapetype>
                <v:shape id="Casella di testo 4" o:spid="_x0000_s1028" type="#_x0000_t202" style="position:absolute;top:32385;width:57315;height:2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IUocIA&#10;AADaAAAADwAAAGRycy9kb3ducmV2LnhtbESPT4vCMBTE7wt+h/AEL4umishSjeJf8OAedMXzo3m2&#10;xealJNHWb28EYY/DzPyGmS1aU4kHOV9aVjAcJCCIM6tLzhWc/3b9HxA+IGusLJOCJ3lYzDtfM0y1&#10;bfhIj1PIRYSwT1FBEUKdSumzggz6ga2Jo3e1zmCI0uVSO2wi3FRylCQTabDkuFBgTeuCstvpbhRM&#10;Nu7eHHn9vTlvD/hb56PL6nlRqtdtl1MQgdrwH/6091rBGN5X4g2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hShwgAAANoAAAAPAAAAAAAAAAAAAAAAAJgCAABkcnMvZG93&#10;bnJldi54bWxQSwUGAAAAAAQABAD1AAAAhwMAAAAA&#10;" stroked="f">
                  <v:textbox inset="0,0,0,0">
                    <w:txbxContent>
                      <w:p w14:paraId="6B7DE7E7" w14:textId="77777777" w:rsidR="00736431" w:rsidRPr="00544BF8" w:rsidRDefault="00736431" w:rsidP="007B01A3">
                        <w:pPr>
                          <w:pStyle w:val="Legenda"/>
                          <w:jc w:val="center"/>
                          <w:rPr>
                            <w:noProof/>
                          </w:rPr>
                        </w:pPr>
                        <w:bookmarkStart w:id="72" w:name="_Ref422248625"/>
                        <w:r>
                          <w:t xml:space="preserve">Figure </w:t>
                        </w:r>
                        <w:r>
                          <w:fldChar w:fldCharType="begin"/>
                        </w:r>
                        <w:r>
                          <w:instrText xml:space="preserve"> SEQ Figure \* ARABIC </w:instrText>
                        </w:r>
                        <w:r>
                          <w:fldChar w:fldCharType="separate"/>
                        </w:r>
                        <w:r>
                          <w:rPr>
                            <w:noProof/>
                          </w:rPr>
                          <w:t>1</w:t>
                        </w:r>
                        <w:r>
                          <w:rPr>
                            <w:noProof/>
                          </w:rPr>
                          <w:fldChar w:fldCharType="end"/>
                        </w:r>
                        <w:bookmarkEnd w:id="72"/>
                        <w:r>
                          <w:t>. e-Infrastructure commons requirement gathering process</w:t>
                        </w:r>
                        <w:r>
                          <w:rPr>
                            <w:noProof/>
                          </w:rPr>
                          <w:t xml:space="preserve"> in EGI-Engage.</w:t>
                        </w:r>
                      </w:p>
                    </w:txbxContent>
                  </v:textbox>
                </v:shape>
                <w10:wrap type="topAndBottom" anchory="page"/>
              </v:group>
            </w:pict>
          </mc:Fallback>
        </mc:AlternateContent>
      </w:r>
      <w:r w:rsidRPr="00222359">
        <w:rPr>
          <w:b/>
        </w:rPr>
        <w:t>Roadmap definition and procedure to update it</w:t>
      </w:r>
      <w:r>
        <w:t>: a roadmap was defined for each tool taking into account all the requirements collected. The</w:t>
      </w:r>
      <w:r w:rsidRPr="000A5470">
        <w:t xml:space="preserve"> roadmap will be updated </w:t>
      </w:r>
      <w:r>
        <w:t>each three months</w:t>
      </w:r>
      <w:r w:rsidRPr="000A5470">
        <w:t xml:space="preserve"> according to the requirements gathered through the identified communication channels</w:t>
      </w:r>
      <w:r>
        <w:t xml:space="preserve"> </w:t>
      </w:r>
      <w:r w:rsidRPr="000A5470">
        <w:t>involving both internal and external stakeholder groups.</w:t>
      </w:r>
      <w:r>
        <w:t xml:space="preserve"> The procedure to update tool roadmap is described in </w:t>
      </w:r>
      <w:r>
        <w:fldChar w:fldCharType="begin"/>
      </w:r>
      <w:r>
        <w:instrText xml:space="preserve"> REF _Ref425523451 \h </w:instrText>
      </w:r>
      <w:r>
        <w:fldChar w:fldCharType="separate"/>
      </w:r>
      <w:r>
        <w:t xml:space="preserve">Figure </w:t>
      </w:r>
      <w:r>
        <w:rPr>
          <w:noProof/>
        </w:rPr>
        <w:t>2</w:t>
      </w:r>
      <w:r>
        <w:fldChar w:fldCharType="end"/>
      </w:r>
      <w:r>
        <w:t>.</w:t>
      </w:r>
    </w:p>
    <w:p w14:paraId="67D37B89" w14:textId="77777777" w:rsidR="007B01A3" w:rsidRDefault="007B01A3" w:rsidP="007B01A3"/>
    <w:p w14:paraId="30116CE3" w14:textId="77777777" w:rsidR="007B01A3" w:rsidRDefault="007B01A3" w:rsidP="007B01A3">
      <w:r>
        <w:lastRenderedPageBreak/>
        <w:t>Two face-to-face meetings, one in Amsterdam</w:t>
      </w:r>
      <w:r>
        <w:rPr>
          <w:rStyle w:val="Odwoanieprzypisudolnego"/>
        </w:rPr>
        <w:footnoteReference w:id="19"/>
      </w:r>
      <w:r>
        <w:t xml:space="preserve"> and the other in conjunction with the EGI Conference in Lisbon</w:t>
      </w:r>
      <w:r>
        <w:rPr>
          <w:rStyle w:val="Odwoanieprzypisudolnego"/>
        </w:rPr>
        <w:footnoteReference w:id="20"/>
      </w:r>
      <w:r>
        <w:t xml:space="preserve">, were organised to define the above described process, agree on common rules and define the first roadmap. </w:t>
      </w:r>
    </w:p>
    <w:p w14:paraId="278B0AF3" w14:textId="6E50C92F" w:rsidR="007B01A3" w:rsidRDefault="007B01A3" w:rsidP="007B01A3">
      <w:pPr>
        <w:pStyle w:val="Akapitzlist"/>
      </w:pPr>
      <w:r>
        <w:rPr>
          <w:noProof/>
          <w:lang w:val="pl-PL" w:eastAsia="pl-PL"/>
        </w:rPr>
        <mc:AlternateContent>
          <mc:Choice Requires="wpg">
            <w:drawing>
              <wp:anchor distT="0" distB="0" distL="114300" distR="114300" simplePos="0" relativeHeight="251659264" behindDoc="0" locked="0" layoutInCell="1" allowOverlap="1" wp14:anchorId="6FB976D3" wp14:editId="391071FE">
                <wp:simplePos x="0" y="0"/>
                <wp:positionH relativeFrom="margin">
                  <wp:posOffset>0</wp:posOffset>
                </wp:positionH>
                <wp:positionV relativeFrom="paragraph">
                  <wp:posOffset>275590</wp:posOffset>
                </wp:positionV>
                <wp:extent cx="5731510" cy="2120900"/>
                <wp:effectExtent l="0" t="0" r="2540" b="0"/>
                <wp:wrapTopAndBottom/>
                <wp:docPr id="42" name="Gruppo 42"/>
                <wp:cNvGraphicFramePr/>
                <a:graphic xmlns:a="http://schemas.openxmlformats.org/drawingml/2006/main">
                  <a:graphicData uri="http://schemas.microsoft.com/office/word/2010/wordprocessingGroup">
                    <wpg:wgp>
                      <wpg:cNvGrpSpPr/>
                      <wpg:grpSpPr>
                        <a:xfrm>
                          <a:off x="0" y="0"/>
                          <a:ext cx="5731510" cy="2120900"/>
                          <a:chOff x="0" y="0"/>
                          <a:chExt cx="5731510" cy="2120900"/>
                        </a:xfrm>
                      </wpg:grpSpPr>
                      <pic:pic xmlns:pic="http://schemas.openxmlformats.org/drawingml/2006/picture">
                        <pic:nvPicPr>
                          <pic:cNvPr id="40" name="Immagine 40"/>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31510" cy="1733550"/>
                          </a:xfrm>
                          <a:prstGeom prst="rect">
                            <a:avLst/>
                          </a:prstGeom>
                        </pic:spPr>
                      </pic:pic>
                      <wps:wsp>
                        <wps:cNvPr id="41" name="Casella di testo 41"/>
                        <wps:cNvSpPr txBox="1"/>
                        <wps:spPr>
                          <a:xfrm>
                            <a:off x="0" y="1828800"/>
                            <a:ext cx="5731510" cy="292100"/>
                          </a:xfrm>
                          <a:prstGeom prst="rect">
                            <a:avLst/>
                          </a:prstGeom>
                          <a:solidFill>
                            <a:prstClr val="white"/>
                          </a:solidFill>
                          <a:ln>
                            <a:noFill/>
                          </a:ln>
                          <a:effectLst/>
                        </wps:spPr>
                        <wps:txbx>
                          <w:txbxContent>
                            <w:p w14:paraId="17250454" w14:textId="77777777" w:rsidR="00736431" w:rsidRPr="00AE280E" w:rsidRDefault="00736431" w:rsidP="007B01A3">
                              <w:pPr>
                                <w:pStyle w:val="Legenda"/>
                                <w:jc w:val="center"/>
                                <w:rPr>
                                  <w:noProof/>
                                </w:rPr>
                              </w:pPr>
                              <w:bookmarkStart w:id="75" w:name="_Ref425523451"/>
                              <w:r>
                                <w:t xml:space="preserve">Figure </w:t>
                              </w:r>
                              <w:r>
                                <w:fldChar w:fldCharType="begin"/>
                              </w:r>
                              <w:r>
                                <w:instrText xml:space="preserve"> SEQ Figure \* ARABIC </w:instrText>
                              </w:r>
                              <w:r>
                                <w:fldChar w:fldCharType="separate"/>
                              </w:r>
                              <w:r>
                                <w:rPr>
                                  <w:noProof/>
                                </w:rPr>
                                <w:t>2</w:t>
                              </w:r>
                              <w:r>
                                <w:rPr>
                                  <w:noProof/>
                                </w:rPr>
                                <w:fldChar w:fldCharType="end"/>
                              </w:r>
                              <w:bookmarkEnd w:id="75"/>
                              <w:r>
                                <w:t>. Procedure to update the roadmap for a tool.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id="Gruppo 42" o:spid="_x0000_s1029" style="position:absolute;left:0;text-align:left;margin-left:0;margin-top:21.7pt;width:451.3pt;height:167pt;z-index:251659264;mso-position-horizontal-relative:margin" coordsize="57315,212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">
                <v:shape id="Immagine 40" o:spid="_x0000_s1030" type="#_x0000_t75" style="position:absolute;width:57315;height:173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">
                  <v:imagedata r:id="rId17" o:title=""/>
                  <v:path arrowok="t"/>
                </v:shape>
                <v:shape id="Casella di testo 41" o:spid="_x0000_s1031" type="#_x0000_t202" style="position:absolute;top:18288;width:57315;height:2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4RQMUA&#10;AADbAAAADwAAAGRycy9kb3ducmV2LnhtbESPQWsCMRSE74X+h/AKXkrNqouUrVFEWqi9iKuX3h6b&#10;52bbzcuSZHX77xtB8DjMzDfMYjXYVpzJh8axgsk4A0FcOd1wreB4+Hh5BREissbWMSn4owCr5ePD&#10;AgvtLryncxlrkSAcClRgYuwKKUNlyGIYu444eSfnLcYkfS21x0uC21ZOs2wuLTacFgx2tDFU/Za9&#10;VbDLv3fmuT+9f63zmd8e+838py6VGj0N6zcQkYZ4D9/an1pBPoHrl/QD5P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jhFAxQAAANsAAAAPAAAAAAAAAAAAAAAAAJgCAABkcnMv&#10;ZG93bnJldi54bWxQSwUGAAAAAAQABAD1AAAAigMAAAAA&#10;" stroked="f">
                  <v:textbox style="mso-fit-shape-to-text:t" inset="0,0,0,0">
                    <w:txbxContent>
                      <w:p w14:paraId="17250454" w14:textId="77777777" w:rsidR="00736431" w:rsidRPr="00AE280E" w:rsidRDefault="00736431" w:rsidP="007B01A3">
                        <w:pPr>
                          <w:pStyle w:val="Legenda"/>
                          <w:jc w:val="center"/>
                          <w:rPr>
                            <w:noProof/>
                          </w:rPr>
                        </w:pPr>
                        <w:bookmarkStart w:id="76" w:name="_Ref425523451"/>
                        <w:r>
                          <w:t xml:space="preserve">Figure </w:t>
                        </w:r>
                        <w:r>
                          <w:fldChar w:fldCharType="begin"/>
                        </w:r>
                        <w:r>
                          <w:instrText xml:space="preserve"> SEQ Figure \* ARABIC </w:instrText>
                        </w:r>
                        <w:r>
                          <w:fldChar w:fldCharType="separate"/>
                        </w:r>
                        <w:r>
                          <w:rPr>
                            <w:noProof/>
                          </w:rPr>
                          <w:t>2</w:t>
                        </w:r>
                        <w:r>
                          <w:rPr>
                            <w:noProof/>
                          </w:rPr>
                          <w:fldChar w:fldCharType="end"/>
                        </w:r>
                        <w:bookmarkEnd w:id="76"/>
                        <w:r>
                          <w:t>. Procedure to update the roadmap for a tool.</w:t>
                        </w:r>
                      </w:p>
                    </w:txbxContent>
                  </v:textbox>
                </v:shape>
                <w10:wrap type="topAndBottom" anchorx="margin"/>
              </v:group>
            </w:pict>
          </mc:Fallback>
        </mc:AlternateContent>
      </w:r>
    </w:p>
    <w:p w14:paraId="6CFF69DD" w14:textId="4F413DF2" w:rsidR="007B01A3" w:rsidRDefault="007B01A3" w:rsidP="007B01A3">
      <w:r>
        <w:t>The WP3 manager organises monthly meeting to check the progress of the developments and discuss about issues and tool dependencies.</w:t>
      </w:r>
    </w:p>
    <w:p w14:paraId="19482B8C" w14:textId="14E13DD5" w:rsidR="009D35A2" w:rsidRDefault="007B01A3" w:rsidP="007B01A3">
      <w:r>
        <w:t>The WP3 roadmap is published in the activity wiki page</w:t>
      </w:r>
      <w:r>
        <w:rPr>
          <w:rStyle w:val="Odwoanieprzypisudolnego"/>
        </w:rPr>
        <w:footnoteReference w:id="21"/>
      </w:r>
      <w:r>
        <w:t xml:space="preserve"> and it is also described in the M3.1 </w:t>
      </w:r>
      <w:r w:rsidRPr="0041458C">
        <w:rPr>
          <w:i/>
        </w:rPr>
        <w:t>Operational tools development roadmap agreed</w:t>
      </w:r>
      <w:r w:rsidR="008F3D28">
        <w:t>.</w:t>
      </w:r>
    </w:p>
    <w:p w14:paraId="2CFD0921" w14:textId="46AE7376" w:rsidR="009D35A2" w:rsidRDefault="008F3D28" w:rsidP="009D35A2">
      <w:pPr>
        <w:rPr>
          <w:lang w:eastAsia="en-GB"/>
        </w:rPr>
      </w:pPr>
      <w:r>
        <w:t>JRA1</w:t>
      </w:r>
      <w:r w:rsidR="009D35A2" w:rsidRPr="00936F89">
        <w:t>.1 “</w:t>
      </w:r>
      <w:r>
        <w:t>Authentication and Authorisation Infrastructure</w:t>
      </w:r>
      <w:r w:rsidR="009D35A2" w:rsidRPr="00936F89">
        <w:t>” has</w:t>
      </w:r>
      <w:r w:rsidR="009D35A2" w:rsidRPr="00964309">
        <w:t xml:space="preserve"> </w:t>
      </w:r>
      <w:r>
        <w:t>been working on establishing contacts with other project and infrastructures (AARC, GN4, EUDAT2020 and PRACE) in order to work together towards an interoperable AAI</w:t>
      </w:r>
      <w:r w:rsidR="009D35A2">
        <w:t xml:space="preserve">. </w:t>
      </w:r>
    </w:p>
    <w:p w14:paraId="0254115B" w14:textId="4E52D421" w:rsidR="009D35A2" w:rsidRDefault="008F3D28" w:rsidP="009D35A2">
      <w:pPr>
        <w:rPr>
          <w:lang w:eastAsia="en-GB"/>
        </w:rPr>
      </w:pPr>
      <w:r>
        <w:t>JRA1</w:t>
      </w:r>
      <w:r w:rsidRPr="00936F89">
        <w:t>.</w:t>
      </w:r>
      <w:r w:rsidR="009D35A2" w:rsidRPr="00964309">
        <w:t>2 “</w:t>
      </w:r>
      <w:r>
        <w:t>Service Registry and Marketplace</w:t>
      </w:r>
      <w:r w:rsidR="009D35A2" w:rsidRPr="00964309">
        <w:t xml:space="preserve">” focused </w:t>
      </w:r>
      <w:r>
        <w:t xml:space="preserve">on requirements gathering and analysis to prepare a concept for the marketplace and identify interfaces with other EGI tools. </w:t>
      </w:r>
    </w:p>
    <w:p w14:paraId="4DF6CEBB" w14:textId="7AC69A55" w:rsidR="008F3D28" w:rsidRDefault="008F3D28" w:rsidP="009D35A2">
      <w:r>
        <w:t>JRA1</w:t>
      </w:r>
      <w:r w:rsidRPr="00936F89">
        <w:t>.</w:t>
      </w:r>
      <w:r>
        <w:t xml:space="preserve">3 “Accounting” </w:t>
      </w:r>
      <w:r w:rsidRPr="00964309">
        <w:t>spent the first period</w:t>
      </w:r>
      <w:r>
        <w:t xml:space="preserve"> on development around Data, Cloud and Storage accounting and collecting requirements for new Accounting Portal. </w:t>
      </w:r>
    </w:p>
    <w:p w14:paraId="6E2A9148" w14:textId="440964BC" w:rsidR="009D35A2" w:rsidRDefault="008F3D28" w:rsidP="009D35A2">
      <w:r>
        <w:t>JRA1</w:t>
      </w:r>
      <w:r w:rsidRPr="00936F89">
        <w:t>.</w:t>
      </w:r>
      <w:r>
        <w:t xml:space="preserve">4 “Operations tools” focused on number of developments to improve existing EGI tools according to EGI needs.  </w:t>
      </w:r>
    </w:p>
    <w:p w14:paraId="67099C77" w14:textId="08658990" w:rsidR="008F3D28" w:rsidRPr="007D5F6D" w:rsidRDefault="008F3D28" w:rsidP="008F3D28">
      <w:r>
        <w:t>JRA1</w:t>
      </w:r>
      <w:r w:rsidRPr="00936F89">
        <w:t>.</w:t>
      </w:r>
      <w:r>
        <w:t>5 “Resource Allocation – e-GRANT” continued</w:t>
      </w:r>
      <w:r w:rsidRPr="007D5F6D">
        <w:t xml:space="preserve"> implementation of improvements needed for EGI Resource Allocation </w:t>
      </w:r>
      <w:r>
        <w:t xml:space="preserve">and </w:t>
      </w:r>
      <w:r w:rsidR="00E05A98">
        <w:t>EGI Pay-for-Use</w:t>
      </w:r>
      <w:r>
        <w:t xml:space="preserve"> </w:t>
      </w:r>
      <w:r w:rsidRPr="007D5F6D">
        <w:t>process</w:t>
      </w:r>
      <w:r>
        <w:t>.</w:t>
      </w:r>
    </w:p>
    <w:p w14:paraId="00BB501D" w14:textId="77777777" w:rsidR="009D35A2" w:rsidRDefault="009D35A2" w:rsidP="007B01A3"/>
    <w:p w14:paraId="7D585241" w14:textId="77777777" w:rsidR="00E17FEE" w:rsidRDefault="00E17FEE" w:rsidP="00E17FEE">
      <w:pPr>
        <w:pStyle w:val="Nagwek2"/>
      </w:pPr>
      <w:bookmarkStart w:id="78" w:name="_Toc426384872"/>
      <w:r>
        <w:lastRenderedPageBreak/>
        <w:t>Main Achievements</w:t>
      </w:r>
      <w:bookmarkEnd w:id="78"/>
    </w:p>
    <w:p w14:paraId="40588066" w14:textId="77777777" w:rsidR="00871B07" w:rsidRDefault="00871B07" w:rsidP="00A82333">
      <w:pPr>
        <w:pStyle w:val="Nagwek3"/>
      </w:pPr>
      <w:bookmarkStart w:id="79" w:name="_Toc426384873"/>
      <w:r>
        <w:t>Authentication and Authorisation Infrastructure</w:t>
      </w:r>
      <w:bookmarkEnd w:id="79"/>
    </w:p>
    <w:p w14:paraId="1169AF9B" w14:textId="641FDBBE" w:rsidR="007B01A3" w:rsidRDefault="007B01A3" w:rsidP="007B01A3">
      <w:pPr>
        <w:spacing w:after="0"/>
      </w:pPr>
      <w:r>
        <w:t>The Authentication and Authorisation Infrastructure task (JRA1.1) officially started on May 2015. In this period, the team drafted the initial roadmap and organized a full day workshop at the EGI Conference in Lisbon</w:t>
      </w:r>
      <w:r>
        <w:rPr>
          <w:rStyle w:val="Odwoanieprzypisudolnego"/>
        </w:rPr>
        <w:footnoteReference w:id="22"/>
      </w:r>
      <w:r>
        <w:t xml:space="preserve">, in which they had the opportunity to present this roadmap to the EGI community and engage in a discussion with them in order to understand their short-term and medium-term requirements. In parallel, the team have established contacts with AARC, GN4, EUDAT2020 and PRACE in order to work together towards an interoperable AAI. Finally, </w:t>
      </w:r>
      <w:r w:rsidR="00F26DDB">
        <w:t>the task</w:t>
      </w:r>
      <w:r>
        <w:t xml:space="preserve"> identified, in collaboration with JRA1.4, the initial set of operations tools that will enable federated logins within this year.</w:t>
      </w:r>
    </w:p>
    <w:p w14:paraId="7C5089CB" w14:textId="77777777" w:rsidR="00871B07" w:rsidRDefault="00871B07" w:rsidP="00A82333">
      <w:pPr>
        <w:pStyle w:val="Nagwek3"/>
      </w:pPr>
      <w:bookmarkStart w:id="81" w:name="_Toc426384874"/>
      <w:r>
        <w:t>Service Registry and Marketplace</w:t>
      </w:r>
      <w:bookmarkEnd w:id="81"/>
    </w:p>
    <w:p w14:paraId="14D155CC" w14:textId="342A770F" w:rsidR="007B01A3" w:rsidRDefault="00566A23" w:rsidP="007B01A3">
      <w:pPr>
        <w:spacing w:after="0"/>
      </w:pPr>
      <w:r>
        <w:t>In the</w:t>
      </w:r>
      <w:r w:rsidR="007B01A3" w:rsidRPr="00F95A51">
        <w:t xml:space="preserve"> </w:t>
      </w:r>
      <w:r w:rsidR="007B01A3">
        <w:t xml:space="preserve">first </w:t>
      </w:r>
      <w:r>
        <w:t>period</w:t>
      </w:r>
      <w:r w:rsidR="007B01A3" w:rsidRPr="00F95A51">
        <w:t xml:space="preserve"> the focus</w:t>
      </w:r>
      <w:r w:rsidR="007B01A3">
        <w:t xml:space="preserve"> of Service Registry and Marketplace task (JRA1.2)</w:t>
      </w:r>
      <w:r w:rsidR="007B01A3" w:rsidRPr="00F95A51">
        <w:t xml:space="preserve"> has been in requirement gathering to define the outline for the P</w:t>
      </w:r>
      <w:r w:rsidR="007B01A3">
        <w:t xml:space="preserve">roof </w:t>
      </w:r>
      <w:r>
        <w:t>o</w:t>
      </w:r>
      <w:r w:rsidR="007B01A3">
        <w:t xml:space="preserve">f </w:t>
      </w:r>
      <w:r w:rsidR="007B01A3" w:rsidRPr="00F95A51">
        <w:t>C</w:t>
      </w:r>
      <w:r>
        <w:t>oncept (</w:t>
      </w:r>
      <w:proofErr w:type="spellStart"/>
      <w:r>
        <w:t>Po</w:t>
      </w:r>
      <w:r w:rsidR="007B01A3">
        <w:t>C</w:t>
      </w:r>
      <w:proofErr w:type="spellEnd"/>
      <w:r w:rsidR="007B01A3">
        <w:t>)</w:t>
      </w:r>
      <w:r w:rsidR="007B01A3" w:rsidRPr="00F95A51">
        <w:t xml:space="preserve"> that will be developed in a later stage. </w:t>
      </w:r>
    </w:p>
    <w:p w14:paraId="51EDA9FC" w14:textId="64F9B31D" w:rsidR="007B01A3" w:rsidRPr="00F95A51" w:rsidRDefault="000353FB" w:rsidP="00A82333">
      <w:pPr>
        <w:spacing w:after="0"/>
      </w:pPr>
      <w:r>
        <w:t>To better understand needs and expectations of Marketplace future users t</w:t>
      </w:r>
      <w:r w:rsidR="007B01A3" w:rsidRPr="00F95A51">
        <w:t>he activity organized a session at the EGI conference in Lisbon May 18-23 where experts in the area pr</w:t>
      </w:r>
      <w:r>
        <w:t>esented their work</w:t>
      </w:r>
      <w:r w:rsidR="007B01A3">
        <w:rPr>
          <w:rStyle w:val="Odwoanieprzypisudolnego"/>
        </w:rPr>
        <w:footnoteReference w:id="23"/>
      </w:r>
      <w:r w:rsidR="007B01A3" w:rsidRPr="00F95A51">
        <w:t>.</w:t>
      </w:r>
      <w:r>
        <w:t xml:space="preserve"> In addition i</w:t>
      </w:r>
      <w:r w:rsidR="007B01A3" w:rsidRPr="00F95A51">
        <w:t xml:space="preserve">nput from key stakeholders </w:t>
      </w:r>
      <w:r>
        <w:t xml:space="preserve">has been gathered </w:t>
      </w:r>
      <w:r w:rsidR="007B01A3" w:rsidRPr="00F95A51">
        <w:t>via a survey sent</w:t>
      </w:r>
      <w:r>
        <w:t xml:space="preserve"> to competence </w:t>
      </w:r>
      <w:proofErr w:type="spellStart"/>
      <w:r>
        <w:t>centers</w:t>
      </w:r>
      <w:proofErr w:type="spellEnd"/>
      <w:r>
        <w:t xml:space="preserve"> and NGIs and s</w:t>
      </w:r>
      <w:r w:rsidR="007B01A3" w:rsidRPr="00F95A51">
        <w:t xml:space="preserve">everal competence </w:t>
      </w:r>
      <w:proofErr w:type="spellStart"/>
      <w:r w:rsidR="007B01A3" w:rsidRPr="00F95A51">
        <w:t>centers</w:t>
      </w:r>
      <w:proofErr w:type="spellEnd"/>
      <w:r w:rsidR="007B01A3">
        <w:t>, research communities and NGIs</w:t>
      </w:r>
      <w:r>
        <w:t xml:space="preserve"> have been i</w:t>
      </w:r>
      <w:r w:rsidRPr="00F95A51">
        <w:t>nterview</w:t>
      </w:r>
      <w:r>
        <w:t>ed. T</w:t>
      </w:r>
      <w:r w:rsidR="007B01A3" w:rsidRPr="00F95A51">
        <w:t xml:space="preserve">o gather in depth requirements for research resource sharing and management, which is considered an </w:t>
      </w:r>
      <w:r w:rsidR="007B01A3">
        <w:t>import element of the platform</w:t>
      </w:r>
      <w:r>
        <w:t>, task members visited</w:t>
      </w:r>
      <w:r w:rsidRPr="00F95A51">
        <w:t xml:space="preserve"> </w:t>
      </w:r>
      <w:r>
        <w:t xml:space="preserve">several </w:t>
      </w:r>
      <w:r w:rsidRPr="00F95A51">
        <w:t>organizations in France, Switzerland, and Belgium</w:t>
      </w:r>
      <w:r>
        <w:t>. Finally EGI</w:t>
      </w:r>
      <w:r w:rsidR="007B01A3">
        <w:t xml:space="preserve"> face-to-face meeting has been organised in Amsterdam </w:t>
      </w:r>
      <w:r>
        <w:t xml:space="preserve">in July </w:t>
      </w:r>
      <w:r w:rsidR="007B01A3">
        <w:t>to agree on the Ma</w:t>
      </w:r>
      <w:r w:rsidR="00566A23">
        <w:t>rketplace concept</w:t>
      </w:r>
      <w:r w:rsidR="007B01A3">
        <w:t>.</w:t>
      </w:r>
    </w:p>
    <w:p w14:paraId="31ACFDDF" w14:textId="77777777" w:rsidR="00871B07" w:rsidRDefault="00871B07" w:rsidP="00A82333">
      <w:pPr>
        <w:pStyle w:val="Nagwek3"/>
      </w:pPr>
      <w:bookmarkStart w:id="87" w:name="_Toc426384875"/>
      <w:r>
        <w:t>Accounting</w:t>
      </w:r>
      <w:bookmarkEnd w:id="87"/>
    </w:p>
    <w:p w14:paraId="18FC8E6F" w14:textId="77777777" w:rsidR="007B01A3" w:rsidRDefault="007B01A3" w:rsidP="007B01A3">
      <w:r>
        <w:t>In this first period, the accounting task (JRA1.3), after the roadmap definition, started several activities that are described below:</w:t>
      </w:r>
    </w:p>
    <w:p w14:paraId="186C8F8D" w14:textId="49CC5CDD" w:rsidR="007B01A3" w:rsidRDefault="007B01A3" w:rsidP="007026AE">
      <w:pPr>
        <w:pStyle w:val="Akapitzlist"/>
        <w:numPr>
          <w:ilvl w:val="0"/>
          <w:numId w:val="35"/>
        </w:numPr>
        <w:spacing w:after="200"/>
        <w:jc w:val="left"/>
      </w:pPr>
      <w:r w:rsidRPr="007026AE">
        <w:rPr>
          <w:b/>
        </w:rPr>
        <w:t>Cloud accounting</w:t>
      </w:r>
      <w:r w:rsidR="007026AE">
        <w:t xml:space="preserve"> - </w:t>
      </w:r>
      <w:r w:rsidRPr="00154433">
        <w:t>Database schema and</w:t>
      </w:r>
      <w:r>
        <w:t xml:space="preserve"> code</w:t>
      </w:r>
      <w:r w:rsidR="007026AE">
        <w:t xml:space="preserve"> has been</w:t>
      </w:r>
      <w:r>
        <w:t xml:space="preserve"> changed to support version 0.4 of th</w:t>
      </w:r>
      <w:r w:rsidR="007026AE">
        <w:t>e Cloud Accounting Usage Record and t</w:t>
      </w:r>
      <w:r>
        <w:t>est will start shortly.</w:t>
      </w:r>
    </w:p>
    <w:p w14:paraId="54AEA6E6" w14:textId="5B2427AE" w:rsidR="007B01A3" w:rsidRDefault="007B01A3" w:rsidP="007026AE">
      <w:pPr>
        <w:pStyle w:val="Akapitzlist"/>
        <w:numPr>
          <w:ilvl w:val="0"/>
          <w:numId w:val="35"/>
        </w:numPr>
        <w:spacing w:after="200"/>
        <w:jc w:val="left"/>
      </w:pPr>
      <w:r w:rsidRPr="007026AE">
        <w:rPr>
          <w:b/>
        </w:rPr>
        <w:t>Storage</w:t>
      </w:r>
      <w:r w:rsidR="007026AE" w:rsidRPr="007026AE">
        <w:rPr>
          <w:b/>
        </w:rPr>
        <w:t xml:space="preserve"> – </w:t>
      </w:r>
      <w:r>
        <w:t>Code</w:t>
      </w:r>
      <w:r w:rsidR="007026AE">
        <w:t xml:space="preserve"> has been</w:t>
      </w:r>
      <w:r>
        <w:t xml:space="preserve"> changed to allow unlo</w:t>
      </w:r>
      <w:r w:rsidR="007026AE">
        <w:t xml:space="preserve">ading of data into </w:t>
      </w:r>
      <w:proofErr w:type="spellStart"/>
      <w:r w:rsidR="007026AE">
        <w:t>StAR</w:t>
      </w:r>
      <w:proofErr w:type="spellEnd"/>
      <w:r w:rsidR="007026AE">
        <w:t xml:space="preserve"> records and </w:t>
      </w:r>
      <w:r>
        <w:t xml:space="preserve">currently </w:t>
      </w:r>
      <w:r w:rsidR="007026AE">
        <w:t>it is tested by</w:t>
      </w:r>
      <w:r>
        <w:t xml:space="preserve"> sending of data to the portal.</w:t>
      </w:r>
    </w:p>
    <w:p w14:paraId="2FC09479" w14:textId="1D9884EE" w:rsidR="007B01A3" w:rsidRDefault="007B01A3" w:rsidP="00EA485C">
      <w:pPr>
        <w:pStyle w:val="Akapitzlist"/>
        <w:numPr>
          <w:ilvl w:val="0"/>
          <w:numId w:val="35"/>
        </w:numPr>
        <w:spacing w:after="200"/>
        <w:jc w:val="left"/>
      </w:pPr>
      <w:r w:rsidRPr="00EA485C">
        <w:rPr>
          <w:b/>
        </w:rPr>
        <w:t>ARC Parser</w:t>
      </w:r>
      <w:r w:rsidR="007026AE" w:rsidRPr="00EA485C">
        <w:rPr>
          <w:b/>
        </w:rPr>
        <w:t xml:space="preserve"> - </w:t>
      </w:r>
      <w:r w:rsidR="007026AE" w:rsidRPr="007026AE">
        <w:t>C</w:t>
      </w:r>
      <w:r>
        <w:t xml:space="preserve">orpus of test files </w:t>
      </w:r>
      <w:r w:rsidR="00EA485C">
        <w:t xml:space="preserve">have been collected </w:t>
      </w:r>
      <w:r>
        <w:t>and first proof of concept</w:t>
      </w:r>
      <w:r w:rsidR="00EA485C">
        <w:t xml:space="preserve"> has been defined</w:t>
      </w:r>
      <w:r>
        <w:t>.</w:t>
      </w:r>
      <w:r w:rsidR="00EA485C">
        <w:t xml:space="preserve"> </w:t>
      </w:r>
      <w:r>
        <w:t>The development just started.</w:t>
      </w:r>
    </w:p>
    <w:p w14:paraId="233B6868" w14:textId="0E7DCA95" w:rsidR="007B01A3" w:rsidRDefault="007B01A3" w:rsidP="00EA485C">
      <w:pPr>
        <w:pStyle w:val="Akapitzlist"/>
        <w:numPr>
          <w:ilvl w:val="0"/>
          <w:numId w:val="35"/>
        </w:numPr>
        <w:spacing w:after="200"/>
        <w:jc w:val="left"/>
      </w:pPr>
      <w:r w:rsidRPr="00EA485C">
        <w:rPr>
          <w:b/>
        </w:rPr>
        <w:t>Data Accounting</w:t>
      </w:r>
      <w:r w:rsidR="00EA485C" w:rsidRPr="00EA485C">
        <w:rPr>
          <w:b/>
        </w:rPr>
        <w:t xml:space="preserve"> - </w:t>
      </w:r>
      <w:r>
        <w:t xml:space="preserve">First outline plan </w:t>
      </w:r>
      <w:r w:rsidR="00EA485C">
        <w:t xml:space="preserve">is </w:t>
      </w:r>
      <w:r>
        <w:t>almost completed to gather comments from stakeholders.</w:t>
      </w:r>
    </w:p>
    <w:p w14:paraId="28CF6131" w14:textId="4E782099" w:rsidR="007B01A3" w:rsidRPr="00D06D01" w:rsidRDefault="007B01A3" w:rsidP="00EA485C">
      <w:pPr>
        <w:pStyle w:val="Akapitzlist"/>
        <w:numPr>
          <w:ilvl w:val="0"/>
          <w:numId w:val="35"/>
        </w:numPr>
        <w:spacing w:after="200"/>
        <w:jc w:val="left"/>
      </w:pPr>
      <w:r w:rsidRPr="00EA485C">
        <w:rPr>
          <w:b/>
        </w:rPr>
        <w:t>Accounting Portal</w:t>
      </w:r>
      <w:r w:rsidR="00EA485C" w:rsidRPr="00EA485C">
        <w:rPr>
          <w:b/>
        </w:rPr>
        <w:t xml:space="preserve"> </w:t>
      </w:r>
      <w:r w:rsidR="00EA485C">
        <w:t>- T</w:t>
      </w:r>
      <w:r>
        <w:t>he process to gather requirements, prioritise and implement</w:t>
      </w:r>
      <w:r w:rsidR="00EA485C">
        <w:t xml:space="preserve"> has been defined</w:t>
      </w:r>
      <w:r>
        <w:t>.</w:t>
      </w:r>
      <w:r w:rsidR="00EA485C">
        <w:t xml:space="preserve"> </w:t>
      </w:r>
      <w:r>
        <w:t xml:space="preserve">Requirement gathering </w:t>
      </w:r>
      <w:r w:rsidR="00EA485C">
        <w:t xml:space="preserve">has been </w:t>
      </w:r>
      <w:r>
        <w:t>started</w:t>
      </w:r>
      <w:r w:rsidR="00EA485C">
        <w:t xml:space="preserve"> within dedicated advisory group. </w:t>
      </w:r>
      <w:r>
        <w:lastRenderedPageBreak/>
        <w:t>Technical design of the new Accounting Portal and its implementation plan</w:t>
      </w:r>
      <w:r w:rsidR="00EA485C">
        <w:t xml:space="preserve"> is in preparation and t</w:t>
      </w:r>
      <w:r>
        <w:t>he outcome of this activity will be reported in the D3.1.</w:t>
      </w:r>
    </w:p>
    <w:p w14:paraId="53A73641" w14:textId="77777777" w:rsidR="00871B07" w:rsidRDefault="00871B07" w:rsidP="00A82333">
      <w:pPr>
        <w:pStyle w:val="Nagwek3"/>
      </w:pPr>
      <w:bookmarkStart w:id="88" w:name="_Toc426384876"/>
      <w:r>
        <w:t>Operations Tools</w:t>
      </w:r>
      <w:bookmarkEnd w:id="88"/>
      <w:r>
        <w:t xml:space="preserve"> </w:t>
      </w:r>
    </w:p>
    <w:p w14:paraId="202A383C" w14:textId="77777777" w:rsidR="007B01A3" w:rsidRDefault="007B01A3" w:rsidP="007B01A3">
      <w:r>
        <w:t>All tools being part of the Operations Tools task (JRA1.4) defined their roadmap and started their activities as described below.</w:t>
      </w:r>
    </w:p>
    <w:p w14:paraId="0EBC0EE5" w14:textId="77777777" w:rsidR="007B01A3" w:rsidRPr="00457A90" w:rsidRDefault="007B01A3" w:rsidP="007D54C1">
      <w:pPr>
        <w:pStyle w:val="Nagwek4"/>
      </w:pPr>
      <w:r w:rsidRPr="00457A90">
        <w:t>Operations Portal</w:t>
      </w:r>
    </w:p>
    <w:p w14:paraId="5F942A67" w14:textId="77777777" w:rsidR="007B01A3" w:rsidRDefault="007B01A3" w:rsidP="007B01A3">
      <w:r>
        <w:t>In this period, the Operations Portal team mainly worked on the roadmap definition and on the analysis to how to capture cloud resources information to publish information on the EGI Federated Cloud sites in its resource browser.</w:t>
      </w:r>
    </w:p>
    <w:p w14:paraId="522B88A2" w14:textId="3741652D" w:rsidR="007B01A3" w:rsidRDefault="007B01A3" w:rsidP="007B01A3">
      <w:r>
        <w:t>In the meantime, new requirements were gathered from the EGI operations team related to metrics computation and the relative developments were accomplished.</w:t>
      </w:r>
    </w:p>
    <w:p w14:paraId="61C98CCA" w14:textId="4AF03613" w:rsidR="007B01A3" w:rsidRDefault="007B01A3" w:rsidP="00752601">
      <w:r>
        <w:t xml:space="preserve">Two Operations Portal </w:t>
      </w:r>
      <w:r w:rsidR="007D54C1">
        <w:t>versions</w:t>
      </w:r>
      <w:r>
        <w:t xml:space="preserve"> were rele</w:t>
      </w:r>
      <w:r w:rsidR="00752601">
        <w:t xml:space="preserve">ased in this period </w:t>
      </w:r>
      <w:r w:rsidR="007D54C1">
        <w:t>3.1.2</w:t>
      </w:r>
      <w:r w:rsidR="007D54C1">
        <w:rPr>
          <w:rStyle w:val="Odwoanieprzypisudolnego"/>
        </w:rPr>
        <w:footnoteReference w:id="24"/>
      </w:r>
      <w:r w:rsidR="00752601">
        <w:t xml:space="preserve"> and </w:t>
      </w:r>
      <w:r w:rsidR="007D54C1">
        <w:t>3.2</w:t>
      </w:r>
      <w:r w:rsidR="007D54C1">
        <w:rPr>
          <w:rStyle w:val="Odwoanieprzypisudolnego"/>
        </w:rPr>
        <w:footnoteReference w:id="25"/>
      </w:r>
      <w:r w:rsidR="00752601">
        <w:t>.</w:t>
      </w:r>
    </w:p>
    <w:p w14:paraId="0C2B1BAB" w14:textId="77777777" w:rsidR="007B01A3" w:rsidRPr="006C6A7E" w:rsidRDefault="007B01A3" w:rsidP="007D54C1">
      <w:pPr>
        <w:pStyle w:val="Nagwek4"/>
      </w:pPr>
      <w:bookmarkStart w:id="98" w:name="h.4uhtllbosbao" w:colFirst="0" w:colLast="0"/>
      <w:bookmarkEnd w:id="98"/>
      <w:r w:rsidRPr="006C6A7E">
        <w:t>GOCDB</w:t>
      </w:r>
    </w:p>
    <w:p w14:paraId="6CD13361" w14:textId="77777777" w:rsidR="007B01A3" w:rsidRDefault="007B01A3" w:rsidP="007B01A3">
      <w:r>
        <w:t xml:space="preserve">Work has focussed on the development of v5.4, which was released into production 6th July. The main new features of this version include: </w:t>
      </w:r>
    </w:p>
    <w:p w14:paraId="30ACFC49" w14:textId="77777777" w:rsidR="007B01A3" w:rsidRDefault="007B01A3" w:rsidP="007B01A3">
      <w:pPr>
        <w:pStyle w:val="Akapitzlist"/>
        <w:numPr>
          <w:ilvl w:val="0"/>
          <w:numId w:val="35"/>
        </w:numPr>
        <w:spacing w:after="200"/>
        <w:jc w:val="left"/>
      </w:pPr>
      <w:proofErr w:type="spellStart"/>
      <w:r>
        <w:t>RoleActionLogging</w:t>
      </w:r>
      <w:proofErr w:type="spellEnd"/>
      <w:r>
        <w:t xml:space="preserve"> - Records all role request related actions (deny, approve, revoke)</w:t>
      </w:r>
      <w:r w:rsidRPr="000315EB">
        <w:rPr>
          <w:vertAlign w:val="superscript"/>
        </w:rPr>
        <w:footnoteReference w:id="26"/>
      </w:r>
      <w:r>
        <w:t>.</w:t>
      </w:r>
    </w:p>
    <w:p w14:paraId="77575382" w14:textId="77777777" w:rsidR="007B01A3" w:rsidRDefault="007B01A3" w:rsidP="007B01A3">
      <w:pPr>
        <w:pStyle w:val="Akapitzlist"/>
        <w:numPr>
          <w:ilvl w:val="0"/>
          <w:numId w:val="35"/>
        </w:numPr>
        <w:spacing w:after="200"/>
        <w:jc w:val="left"/>
      </w:pPr>
      <w:r>
        <w:t xml:space="preserve">Improved Role approve/deny page rendering and logic and many changes necessary for future business logic improvements. </w:t>
      </w:r>
    </w:p>
    <w:p w14:paraId="6C2B9E01" w14:textId="77777777" w:rsidR="007B01A3" w:rsidRDefault="007B01A3" w:rsidP="007B01A3">
      <w:pPr>
        <w:pStyle w:val="Akapitzlist"/>
        <w:numPr>
          <w:ilvl w:val="0"/>
          <w:numId w:val="35"/>
        </w:numPr>
        <w:spacing w:after="200"/>
        <w:jc w:val="left"/>
      </w:pPr>
      <w:r>
        <w:t xml:space="preserve">Define downtimes in site’s local </w:t>
      </w:r>
      <w:proofErr w:type="spellStart"/>
      <w:r>
        <w:t>timezone</w:t>
      </w:r>
      <w:proofErr w:type="spellEnd"/>
      <w:r>
        <w:t xml:space="preserve"> with automatic conversion to UTC</w:t>
      </w:r>
      <w:r w:rsidRPr="000315EB">
        <w:rPr>
          <w:vertAlign w:val="superscript"/>
        </w:rPr>
        <w:footnoteReference w:id="27"/>
      </w:r>
      <w:r>
        <w:t>.</w:t>
      </w:r>
    </w:p>
    <w:p w14:paraId="60598F43" w14:textId="77777777" w:rsidR="007B01A3" w:rsidRDefault="007B01A3" w:rsidP="007B01A3">
      <w:pPr>
        <w:pStyle w:val="Akapitzlist"/>
        <w:numPr>
          <w:ilvl w:val="0"/>
          <w:numId w:val="35"/>
        </w:numPr>
        <w:spacing w:after="200"/>
        <w:jc w:val="left"/>
      </w:pPr>
      <w:r>
        <w:t>Many small changes.</w:t>
      </w:r>
    </w:p>
    <w:p w14:paraId="66D9E3C4" w14:textId="43A3B52E" w:rsidR="007B01A3" w:rsidRDefault="007B01A3" w:rsidP="007B01A3">
      <w:pPr>
        <w:spacing w:after="0"/>
        <w:contextualSpacing/>
        <w:jc w:val="left"/>
      </w:pPr>
      <w:r>
        <w:t xml:space="preserve">The full release </w:t>
      </w:r>
      <w:r w:rsidR="007D54C1">
        <w:t>note is available in GOC DB repository</w:t>
      </w:r>
      <w:r w:rsidR="007D54C1">
        <w:rPr>
          <w:rStyle w:val="Odwoanieprzypisudolnego"/>
        </w:rPr>
        <w:footnoteReference w:id="28"/>
      </w:r>
      <w:r>
        <w:t>.</w:t>
      </w:r>
    </w:p>
    <w:p w14:paraId="5003BBA8" w14:textId="77777777" w:rsidR="007B01A3" w:rsidRDefault="007B01A3" w:rsidP="007B01A3">
      <w:pPr>
        <w:spacing w:after="0"/>
        <w:contextualSpacing/>
        <w:jc w:val="left"/>
      </w:pPr>
      <w:r>
        <w:t xml:space="preserve">Furthermore, AAI work was prioritised toward the end of period, in particular to satisfy requirements gathered from the ELIXIR competence </w:t>
      </w:r>
      <w:proofErr w:type="spellStart"/>
      <w:r>
        <w:t>center</w:t>
      </w:r>
      <w:proofErr w:type="spellEnd"/>
      <w:r>
        <w:t>. Work has involved prototyping and testing different SAML Service Provider implementations for federated login on the GOCDB test instance (</w:t>
      </w:r>
      <w:proofErr w:type="spellStart"/>
      <w:r>
        <w:t>ShibSP</w:t>
      </w:r>
      <w:proofErr w:type="spellEnd"/>
      <w:r>
        <w:t xml:space="preserve"> + </w:t>
      </w:r>
      <w:proofErr w:type="spellStart"/>
      <w:r>
        <w:t>SimpleSamlPHP</w:t>
      </w:r>
      <w:proofErr w:type="spellEnd"/>
      <w:r>
        <w:t>), and preparing for GOCDB integration into the UK Access Management Federation</w:t>
      </w:r>
      <w:r>
        <w:rPr>
          <w:rStyle w:val="Odwoanieprzypisudolnego"/>
        </w:rPr>
        <w:footnoteReference w:id="29"/>
      </w:r>
      <w:r>
        <w:t>.</w:t>
      </w:r>
    </w:p>
    <w:p w14:paraId="35890190" w14:textId="6E7E1A8A" w:rsidR="007B01A3" w:rsidRPr="007D54C1" w:rsidRDefault="007B01A3" w:rsidP="007D54C1">
      <w:pPr>
        <w:pStyle w:val="Nagwek4"/>
      </w:pPr>
      <w:bookmarkStart w:id="121" w:name="h.8qvwh6ksc694" w:colFirst="0" w:colLast="0"/>
      <w:bookmarkEnd w:id="121"/>
      <w:r w:rsidRPr="007D54C1">
        <w:t>Monitoring</w:t>
      </w:r>
      <w:r w:rsidR="00F0396C">
        <w:t xml:space="preserve"> </w:t>
      </w:r>
    </w:p>
    <w:p w14:paraId="640DD33E" w14:textId="77777777" w:rsidR="007B01A3" w:rsidRPr="00244F38" w:rsidRDefault="007B01A3" w:rsidP="007B01A3">
      <w:pPr>
        <w:rPr>
          <w:b/>
        </w:rPr>
      </w:pPr>
      <w:bookmarkStart w:id="122" w:name="h.hlev17scfeca" w:colFirst="0" w:colLast="0"/>
      <w:bookmarkEnd w:id="122"/>
      <w:r w:rsidRPr="00244F38">
        <w:rPr>
          <w:b/>
        </w:rPr>
        <w:t>ARGO Compute Engine &amp; Web API</w:t>
      </w:r>
    </w:p>
    <w:p w14:paraId="016DDAE0" w14:textId="77777777" w:rsidR="007B01A3" w:rsidRDefault="007B01A3" w:rsidP="007B01A3">
      <w:r>
        <w:t>According to the roadmap, the objectives for this period were:</w:t>
      </w:r>
    </w:p>
    <w:p w14:paraId="6E7285AF" w14:textId="77777777" w:rsidR="007B01A3" w:rsidRPr="005D4386" w:rsidRDefault="007B01A3" w:rsidP="007B01A3">
      <w:pPr>
        <w:pStyle w:val="Akapitzlist"/>
        <w:numPr>
          <w:ilvl w:val="0"/>
          <w:numId w:val="35"/>
        </w:numPr>
        <w:spacing w:after="200"/>
      </w:pPr>
      <w:r w:rsidRPr="005D4386">
        <w:lastRenderedPageBreak/>
        <w:t xml:space="preserve">Automatic </w:t>
      </w:r>
      <w:proofErr w:type="spellStart"/>
      <w:r w:rsidRPr="005D4386">
        <w:t>recomputation</w:t>
      </w:r>
      <w:proofErr w:type="spellEnd"/>
      <w:r w:rsidRPr="005D4386">
        <w:t xml:space="preserve"> triggers.</w:t>
      </w:r>
    </w:p>
    <w:p w14:paraId="3A7F8143" w14:textId="77777777" w:rsidR="007B01A3" w:rsidRPr="005D4386" w:rsidRDefault="007B01A3" w:rsidP="007B01A3">
      <w:pPr>
        <w:pStyle w:val="Akapitzlist"/>
        <w:numPr>
          <w:ilvl w:val="0"/>
          <w:numId w:val="35"/>
        </w:numPr>
        <w:spacing w:after="200"/>
      </w:pPr>
      <w:r w:rsidRPr="005D4386">
        <w:t>Multi-tenant support.</w:t>
      </w:r>
    </w:p>
    <w:p w14:paraId="488EC1EE" w14:textId="77777777" w:rsidR="007B01A3" w:rsidRPr="005D4386" w:rsidRDefault="007B01A3" w:rsidP="007B01A3">
      <w:pPr>
        <w:pStyle w:val="Akapitzlist"/>
        <w:numPr>
          <w:ilvl w:val="0"/>
          <w:numId w:val="35"/>
        </w:numPr>
        <w:spacing w:after="200"/>
      </w:pPr>
      <w:r w:rsidRPr="005D4386">
        <w:t>Stability and performance improvements.</w:t>
      </w:r>
    </w:p>
    <w:p w14:paraId="27B29217" w14:textId="525E3421" w:rsidR="007B01A3" w:rsidRDefault="007B01A3" w:rsidP="007B01A3">
      <w:pPr>
        <w:spacing w:after="200"/>
      </w:pPr>
      <w:r w:rsidRPr="005D4386">
        <w:t xml:space="preserve">During this period the work was focused on the automation of the </w:t>
      </w:r>
      <w:proofErr w:type="spellStart"/>
      <w:r w:rsidRPr="005D4386">
        <w:t>recomputation</w:t>
      </w:r>
      <w:proofErr w:type="spellEnd"/>
      <w:r w:rsidRPr="005D4386">
        <w:t xml:space="preserve"> triggers, the multi-tenant support and on stability and performance improvements. Regarding the </w:t>
      </w:r>
      <w:proofErr w:type="spellStart"/>
      <w:r w:rsidRPr="005D4386">
        <w:t>recomputation</w:t>
      </w:r>
      <w:proofErr w:type="spellEnd"/>
      <w:r w:rsidRPr="005D4386">
        <w:t xml:space="preserve"> triggers, the team implemented a periodic polling of </w:t>
      </w:r>
      <w:proofErr w:type="spellStart"/>
      <w:r w:rsidRPr="005D4386">
        <w:t>recomputation</w:t>
      </w:r>
      <w:proofErr w:type="spellEnd"/>
      <w:r w:rsidRPr="005D4386">
        <w:t xml:space="preserve"> requests a</w:t>
      </w:r>
      <w:r w:rsidR="007D54C1">
        <w:t xml:space="preserve">nd new authorized </w:t>
      </w:r>
      <w:proofErr w:type="spellStart"/>
      <w:r w:rsidR="007D54C1">
        <w:t>recomputation</w:t>
      </w:r>
      <w:proofErr w:type="spellEnd"/>
      <w:r w:rsidR="007D54C1">
        <w:t xml:space="preserve"> </w:t>
      </w:r>
      <w:r w:rsidRPr="005D4386">
        <w:t>automatically submitted to the compute engine. Multi-tenant support has been implemented both in the compute engine and in the web API. As a result of the multi-tenant work, the data architecture of the compute engine and the web API have been refactored in order to introduce customer agnostic data structures. Finally, there has been significant work on the stability and performance improvement of both the c</w:t>
      </w:r>
      <w:r>
        <w:t>ompute engine and the web API.</w:t>
      </w:r>
    </w:p>
    <w:p w14:paraId="089B52E7" w14:textId="77777777" w:rsidR="007B01A3" w:rsidRPr="005D4386" w:rsidRDefault="007B01A3" w:rsidP="007B01A3">
      <w:pPr>
        <w:rPr>
          <w:b/>
        </w:rPr>
      </w:pPr>
      <w:r w:rsidRPr="005D4386">
        <w:rPr>
          <w:b/>
        </w:rPr>
        <w:t>ARGO EGI Web UI</w:t>
      </w:r>
    </w:p>
    <w:p w14:paraId="49C81387" w14:textId="77777777" w:rsidR="007B01A3" w:rsidRDefault="007B01A3" w:rsidP="007B01A3">
      <w:pPr>
        <w:spacing w:after="200"/>
      </w:pPr>
      <w:r>
        <w:t>According to the roadmap, the objectives for this period were:</w:t>
      </w:r>
    </w:p>
    <w:p w14:paraId="1BA1F0F2" w14:textId="77777777" w:rsidR="007B01A3" w:rsidRDefault="007B01A3" w:rsidP="007B01A3">
      <w:pPr>
        <w:pStyle w:val="Akapitzlist"/>
        <w:numPr>
          <w:ilvl w:val="0"/>
          <w:numId w:val="35"/>
        </w:numPr>
        <w:spacing w:after="200"/>
      </w:pPr>
      <w:r w:rsidRPr="005D4386">
        <w:t>ACL mechanism</w:t>
      </w:r>
      <w:r>
        <w:t xml:space="preserve"> (support groups/roles).</w:t>
      </w:r>
    </w:p>
    <w:p w14:paraId="2EA531A8" w14:textId="77777777" w:rsidR="007B01A3" w:rsidRDefault="007B01A3" w:rsidP="007B01A3">
      <w:pPr>
        <w:pStyle w:val="Akapitzlist"/>
        <w:numPr>
          <w:ilvl w:val="0"/>
          <w:numId w:val="35"/>
        </w:numPr>
        <w:spacing w:after="200"/>
      </w:pPr>
      <w:r>
        <w:t>UI Enhancements.</w:t>
      </w:r>
    </w:p>
    <w:p w14:paraId="3EDFF969" w14:textId="384DA027" w:rsidR="007B01A3" w:rsidRPr="003874B5" w:rsidRDefault="007B01A3" w:rsidP="003874B5">
      <w:pPr>
        <w:spacing w:after="0"/>
        <w:contextualSpacing/>
      </w:pPr>
      <w:r w:rsidRPr="005D4386">
        <w:t>During this first phase</w:t>
      </w:r>
      <w:r>
        <w:t>,</w:t>
      </w:r>
      <w:r w:rsidRPr="005D4386">
        <w:t xml:space="preserve"> the developments on the Web UI have been focused on the ACL mechanism (support groups/roles) and UI Enhancements. Different authentication mechanisms have been put in place, namely authentication by certificate, authentication by login/password, while the work for the support for federated logins using SAML is ongoing. Support of group and roles is ensured with the roles associated to the certificate of users registered in GOCDB. Different improvements have been done on the interfaces to follow the requirements of EGI</w:t>
      </w:r>
      <w:r w:rsidR="003874B5">
        <w:t xml:space="preserve"> operations.</w:t>
      </w:r>
    </w:p>
    <w:p w14:paraId="31700C55" w14:textId="77777777" w:rsidR="007B01A3" w:rsidRPr="005D4386" w:rsidRDefault="007B01A3" w:rsidP="007B01A3">
      <w:pPr>
        <w:rPr>
          <w:b/>
        </w:rPr>
      </w:pPr>
      <w:r w:rsidRPr="005D4386">
        <w:rPr>
          <w:b/>
        </w:rPr>
        <w:t>ARGO Monitoring Engine</w:t>
      </w:r>
    </w:p>
    <w:p w14:paraId="3295F4E4" w14:textId="77777777" w:rsidR="007B01A3" w:rsidRDefault="007B01A3" w:rsidP="007B01A3">
      <w:pPr>
        <w:spacing w:after="200"/>
      </w:pPr>
      <w:r>
        <w:t>According to the roadmap, the objectives for this period were:</w:t>
      </w:r>
    </w:p>
    <w:p w14:paraId="3DE0AAC4" w14:textId="77777777" w:rsidR="007B01A3" w:rsidRPr="005D4386" w:rsidRDefault="007B01A3" w:rsidP="007B01A3">
      <w:pPr>
        <w:pStyle w:val="Akapitzlist"/>
        <w:numPr>
          <w:ilvl w:val="0"/>
          <w:numId w:val="35"/>
        </w:numPr>
        <w:spacing w:after="200"/>
      </w:pPr>
      <w:r>
        <w:t>Probe framework.</w:t>
      </w:r>
    </w:p>
    <w:p w14:paraId="6F03F62B" w14:textId="77777777" w:rsidR="007B01A3" w:rsidRPr="005D4386" w:rsidRDefault="007B01A3" w:rsidP="007B01A3">
      <w:pPr>
        <w:pStyle w:val="Akapitzlist"/>
        <w:numPr>
          <w:ilvl w:val="0"/>
          <w:numId w:val="35"/>
        </w:numPr>
        <w:spacing w:after="200"/>
      </w:pPr>
      <w:r w:rsidRPr="005D4386">
        <w:t>Support</w:t>
      </w:r>
      <w:r>
        <w:t xml:space="preserve"> documentation (Guides).</w:t>
      </w:r>
    </w:p>
    <w:p w14:paraId="0607CF14" w14:textId="77777777" w:rsidR="007B01A3" w:rsidRPr="005D4386" w:rsidRDefault="007B01A3" w:rsidP="007B01A3">
      <w:pPr>
        <w:pStyle w:val="Akapitzlist"/>
        <w:numPr>
          <w:ilvl w:val="0"/>
          <w:numId w:val="35"/>
        </w:numPr>
        <w:spacing w:after="200"/>
      </w:pPr>
      <w:r w:rsidRPr="005D4386">
        <w:t>Stability and p</w:t>
      </w:r>
      <w:r>
        <w:t>erformance improvements.</w:t>
      </w:r>
    </w:p>
    <w:p w14:paraId="749FE4B1" w14:textId="1EA53262" w:rsidR="007B01A3" w:rsidRDefault="007B01A3" w:rsidP="007B01A3">
      <w:pPr>
        <w:spacing w:after="0"/>
        <w:contextualSpacing/>
      </w:pPr>
      <w:r w:rsidRPr="00336261">
        <w:t xml:space="preserve">During the </w:t>
      </w:r>
      <w:r>
        <w:t>period,</w:t>
      </w:r>
      <w:r w:rsidRPr="00336261">
        <w:t xml:space="preserve"> </w:t>
      </w:r>
      <w:r w:rsidR="00D932BD">
        <w:t>the task</w:t>
      </w:r>
      <w:r w:rsidRPr="00336261">
        <w:t xml:space="preserve"> proposed deployment of centralized ARGO monitoring engine that will replace distributed SAM Nagios instances. Most of the effort was spent on testing and tuning of the ARGO monitoring engine and probes in order to support </w:t>
      </w:r>
      <w:r>
        <w:t xml:space="preserve">the </w:t>
      </w:r>
      <w:r w:rsidRPr="00336261">
        <w:t xml:space="preserve">monitoring </w:t>
      </w:r>
      <w:r>
        <w:t xml:space="preserve">of </w:t>
      </w:r>
      <w:r w:rsidRPr="00336261">
        <w:t xml:space="preserve">all services in EGI infrastructure. Testing is still in progress. This work was not part of the initial roadmap and as a result </w:t>
      </w:r>
      <w:r w:rsidR="00915AF4">
        <w:t>the task</w:t>
      </w:r>
      <w:r w:rsidRPr="00336261">
        <w:t xml:space="preserve"> had to push the deadlines for the activities on the probe framework and support documentation to the next </w:t>
      </w:r>
      <w:r>
        <w:t>periods</w:t>
      </w:r>
      <w:r w:rsidRPr="00336261">
        <w:t>.</w:t>
      </w:r>
    </w:p>
    <w:p w14:paraId="35153D82" w14:textId="7657849C" w:rsidR="007B01A3" w:rsidRDefault="007B01A3" w:rsidP="007B01A3">
      <w:pPr>
        <w:spacing w:after="0"/>
        <w:contextualSpacing/>
      </w:pPr>
      <w:r>
        <w:t>The probe f</w:t>
      </w:r>
      <w:r w:rsidRPr="00336261">
        <w:t>ramework was initially proposed in order to optimize deployment of new probes on distributed SAM Nagios instances. With the shift to central ARGO monitoring engine</w:t>
      </w:r>
      <w:r>
        <w:t>,</w:t>
      </w:r>
      <w:r w:rsidRPr="00336261">
        <w:t xml:space="preserve"> this functionality is not needed any more in this way. Initial discussion took place and it was decided to maintain focus on providing a framework for probe development and a mechanism for automating </w:t>
      </w:r>
      <w:r w:rsidRPr="00336261">
        <w:lastRenderedPageBreak/>
        <w:t>the process of registering and deploying new probes</w:t>
      </w:r>
      <w:r>
        <w:t>,</w:t>
      </w:r>
      <w:r w:rsidRPr="00336261">
        <w:t xml:space="preserve"> developed by the product teams</w:t>
      </w:r>
      <w:r>
        <w:t>,</w:t>
      </w:r>
      <w:r w:rsidRPr="00336261">
        <w:t xml:space="preserve"> to the central monitoring service.</w:t>
      </w:r>
    </w:p>
    <w:p w14:paraId="0AE56A96" w14:textId="77777777" w:rsidR="007B01A3" w:rsidRDefault="007B01A3" w:rsidP="007B01A3">
      <w:pPr>
        <w:spacing w:after="0"/>
        <w:contextualSpacing/>
      </w:pPr>
    </w:p>
    <w:p w14:paraId="1E36C57A" w14:textId="77777777" w:rsidR="007B01A3" w:rsidRPr="00CB27E1" w:rsidRDefault="007B01A3" w:rsidP="007B01A3">
      <w:pPr>
        <w:rPr>
          <w:b/>
        </w:rPr>
      </w:pPr>
      <w:r w:rsidRPr="00CB27E1">
        <w:rPr>
          <w:b/>
        </w:rPr>
        <w:t>ARGO EGI Connectors</w:t>
      </w:r>
    </w:p>
    <w:p w14:paraId="364289A6" w14:textId="77777777" w:rsidR="007B01A3" w:rsidRDefault="007B01A3" w:rsidP="007B01A3">
      <w:pPr>
        <w:spacing w:after="200"/>
      </w:pPr>
      <w:r>
        <w:t>According to the roadmap, the objectives for this period were:</w:t>
      </w:r>
    </w:p>
    <w:p w14:paraId="31A78537" w14:textId="77777777" w:rsidR="007B01A3" w:rsidRPr="00F72A26" w:rsidRDefault="007B01A3" w:rsidP="007B01A3">
      <w:pPr>
        <w:pStyle w:val="Akapitzlist"/>
        <w:numPr>
          <w:ilvl w:val="0"/>
          <w:numId w:val="35"/>
        </w:numPr>
        <w:spacing w:after="200"/>
      </w:pPr>
      <w:r>
        <w:t>Improved support for VOs.</w:t>
      </w:r>
    </w:p>
    <w:p w14:paraId="02AE55A4" w14:textId="77777777" w:rsidR="007B01A3" w:rsidRPr="00F72A26" w:rsidRDefault="007B01A3" w:rsidP="007B01A3">
      <w:pPr>
        <w:pStyle w:val="Akapitzlist"/>
        <w:numPr>
          <w:ilvl w:val="0"/>
          <w:numId w:val="35"/>
        </w:numPr>
        <w:spacing w:after="200"/>
      </w:pPr>
      <w:r>
        <w:t>S</w:t>
      </w:r>
      <w:r w:rsidRPr="00F72A26">
        <w:t>tability and p</w:t>
      </w:r>
      <w:r>
        <w:t>erformance improvements.</w:t>
      </w:r>
    </w:p>
    <w:p w14:paraId="75183311" w14:textId="734B70AF" w:rsidR="007B01A3" w:rsidRDefault="007B01A3" w:rsidP="007B01A3">
      <w:pPr>
        <w:spacing w:after="0"/>
        <w:contextualSpacing/>
      </w:pPr>
      <w:r w:rsidRPr="00F72A26">
        <w:t xml:space="preserve">During this period </w:t>
      </w:r>
      <w:r w:rsidR="003874B5">
        <w:t>the task</w:t>
      </w:r>
      <w:r w:rsidRPr="00F72A26">
        <w:t xml:space="preserve"> significantly improved the support for VO in the EGI connectors. </w:t>
      </w:r>
      <w:r w:rsidR="003874B5" w:rsidRPr="00F72A26">
        <w:t>As results</w:t>
      </w:r>
      <w:r w:rsidRPr="00F72A26">
        <w:t xml:space="preserve"> of the architectural changes that were triggered by the addition of the multi-tenant support to the ARGO Compute Engine, the EGI connectors were refactored in order to adopt the new multi-tenant and customer agnostic architecture.</w:t>
      </w:r>
    </w:p>
    <w:p w14:paraId="3C6BFFC0" w14:textId="77777777" w:rsidR="007B01A3" w:rsidRDefault="007B01A3" w:rsidP="007B01A3">
      <w:pPr>
        <w:spacing w:after="0"/>
        <w:contextualSpacing/>
      </w:pPr>
    </w:p>
    <w:p w14:paraId="163F3ACD" w14:textId="77777777" w:rsidR="007B01A3" w:rsidRPr="00CB27E1" w:rsidRDefault="007B01A3" w:rsidP="007B01A3">
      <w:pPr>
        <w:rPr>
          <w:b/>
        </w:rPr>
      </w:pPr>
      <w:r w:rsidRPr="00CB27E1">
        <w:rPr>
          <w:b/>
        </w:rPr>
        <w:t>ARGO POEM Service</w:t>
      </w:r>
    </w:p>
    <w:p w14:paraId="12BF79FB" w14:textId="77777777" w:rsidR="007B01A3" w:rsidRDefault="007B01A3" w:rsidP="007B01A3">
      <w:pPr>
        <w:spacing w:after="200"/>
      </w:pPr>
      <w:r>
        <w:t>According to the roadmap, the objectives for this period were:</w:t>
      </w:r>
    </w:p>
    <w:p w14:paraId="56B74BCD" w14:textId="77777777" w:rsidR="007B01A3" w:rsidRPr="00F72A26" w:rsidRDefault="007B01A3" w:rsidP="007B01A3">
      <w:pPr>
        <w:pStyle w:val="Akapitzlist"/>
        <w:numPr>
          <w:ilvl w:val="0"/>
          <w:numId w:val="35"/>
        </w:numPr>
        <w:spacing w:after="200"/>
      </w:pPr>
      <w:r w:rsidRPr="00F72A26">
        <w:t>ACL mechanism</w:t>
      </w:r>
      <w:r>
        <w:t xml:space="preserve"> (support groups/roles).</w:t>
      </w:r>
    </w:p>
    <w:p w14:paraId="50E3EB76" w14:textId="1A6D9AB0" w:rsidR="007B01A3" w:rsidRPr="00F72A26" w:rsidRDefault="007D54C1" w:rsidP="007B01A3">
      <w:pPr>
        <w:pStyle w:val="Akapitzlist"/>
        <w:numPr>
          <w:ilvl w:val="0"/>
          <w:numId w:val="35"/>
        </w:numPr>
        <w:spacing w:after="200"/>
      </w:pPr>
      <w:r w:rsidRPr="00F72A26">
        <w:t>Stability</w:t>
      </w:r>
      <w:r w:rsidR="007B01A3" w:rsidRPr="00F72A26">
        <w:t xml:space="preserve"> and p</w:t>
      </w:r>
      <w:r w:rsidR="007B01A3">
        <w:t>erformance improvements.</w:t>
      </w:r>
    </w:p>
    <w:p w14:paraId="1AEA5088" w14:textId="4F0E3117" w:rsidR="007B01A3" w:rsidRDefault="007B01A3" w:rsidP="007B01A3">
      <w:pPr>
        <w:spacing w:after="0"/>
        <w:contextualSpacing/>
      </w:pPr>
      <w:r w:rsidRPr="00F72A26">
        <w:t>During this period we introduced the notion of groups of profiles. POEM administrators can now be owners of one or more groups of profile and manage them independently from the rest of the profiles available in the service. Furthermore, several improvements have been implemented regarding the complexity and efficiency of the SQL queries.</w:t>
      </w:r>
    </w:p>
    <w:p w14:paraId="2A2028EE" w14:textId="77777777" w:rsidR="007B01A3" w:rsidRPr="00206534" w:rsidRDefault="007B01A3" w:rsidP="00F0396C">
      <w:pPr>
        <w:pStyle w:val="Nagwek4"/>
      </w:pPr>
      <w:bookmarkStart w:id="123" w:name="h.prjta2a5zudr" w:colFirst="0" w:colLast="0"/>
      <w:bookmarkEnd w:id="123"/>
      <w:r w:rsidRPr="00206534">
        <w:t>Messaging</w:t>
      </w:r>
    </w:p>
    <w:p w14:paraId="55C4B26A" w14:textId="4EA946CE" w:rsidR="007B01A3" w:rsidRDefault="007B01A3" w:rsidP="007B01A3">
      <w:pPr>
        <w:spacing w:after="0"/>
        <w:contextualSpacing/>
      </w:pPr>
      <w:r>
        <w:t>As foreseen in the roadmap, i</w:t>
      </w:r>
      <w:r w:rsidRPr="00206534">
        <w:t xml:space="preserve">n this period </w:t>
      </w:r>
      <w:r w:rsidR="003874B5">
        <w:t>the task</w:t>
      </w:r>
      <w:r w:rsidRPr="00206534">
        <w:t xml:space="preserve"> performed preparatory work, namely investigation about the requirements for an HTTP API for Messaging.</w:t>
      </w:r>
    </w:p>
    <w:p w14:paraId="75FD6EF6" w14:textId="77777777" w:rsidR="007B01A3" w:rsidRPr="00206534" w:rsidRDefault="007B01A3" w:rsidP="00F0396C">
      <w:pPr>
        <w:pStyle w:val="Nagwek4"/>
      </w:pPr>
      <w:bookmarkStart w:id="124" w:name="h.aa7q50rxwczq" w:colFirst="0" w:colLast="0"/>
      <w:bookmarkEnd w:id="124"/>
      <w:r w:rsidRPr="00206534">
        <w:t>Security Monitoring</w:t>
      </w:r>
    </w:p>
    <w:p w14:paraId="1696C722" w14:textId="77777777" w:rsidR="007B01A3" w:rsidRDefault="007B01A3" w:rsidP="007B01A3">
      <w:r>
        <w:t>The activity has been focused on the roadmap definition and on identifying solutions and procedures to:</w:t>
      </w:r>
    </w:p>
    <w:p w14:paraId="31622F41" w14:textId="77777777" w:rsidR="007B01A3" w:rsidRDefault="007B01A3" w:rsidP="007B01A3">
      <w:pPr>
        <w:pStyle w:val="Akapitzlist"/>
        <w:numPr>
          <w:ilvl w:val="0"/>
          <w:numId w:val="35"/>
        </w:numPr>
        <w:spacing w:after="200"/>
      </w:pPr>
      <w:r>
        <w:t>Detect quickly weaknesses that could lead to security issues.</w:t>
      </w:r>
    </w:p>
    <w:p w14:paraId="1EBBAA88" w14:textId="77777777" w:rsidR="007B01A3" w:rsidRDefault="007B01A3" w:rsidP="007B01A3">
      <w:pPr>
        <w:pStyle w:val="Akapitzlist"/>
        <w:numPr>
          <w:ilvl w:val="0"/>
          <w:numId w:val="35"/>
        </w:numPr>
        <w:spacing w:after="200"/>
      </w:pPr>
      <w:r>
        <w:t>Improve the incident response.</w:t>
      </w:r>
    </w:p>
    <w:p w14:paraId="2089D5AF" w14:textId="5503BC2B" w:rsidR="007B01A3" w:rsidRPr="00A9099A" w:rsidRDefault="007B01A3" w:rsidP="007B01A3">
      <w:pPr>
        <w:pStyle w:val="Akapitzlist"/>
        <w:numPr>
          <w:ilvl w:val="0"/>
          <w:numId w:val="35"/>
        </w:numPr>
        <w:spacing w:after="200"/>
      </w:pPr>
      <w:r>
        <w:t>Find monitoring solutions for the IAAS cloud infrastructure</w:t>
      </w:r>
      <w:ins w:id="125" w:author="Marcin Radecki" w:date="2015-08-07T15:34:00Z">
        <w:r w:rsidR="00041E7A">
          <w:t>.</w:t>
        </w:r>
      </w:ins>
    </w:p>
    <w:p w14:paraId="39AD8040" w14:textId="77777777" w:rsidR="00871B07" w:rsidRDefault="00871B07" w:rsidP="00A82333">
      <w:pPr>
        <w:pStyle w:val="Nagwek3"/>
      </w:pPr>
      <w:bookmarkStart w:id="126" w:name="_Toc426384877"/>
      <w:r>
        <w:t>Resource Allocation – e-GRANT</w:t>
      </w:r>
      <w:bookmarkEnd w:id="126"/>
    </w:p>
    <w:p w14:paraId="09101246" w14:textId="10548A62" w:rsidR="007B01A3" w:rsidRPr="007D5F6D" w:rsidRDefault="007B01A3" w:rsidP="007B01A3">
      <w:pPr>
        <w:spacing w:after="0"/>
      </w:pPr>
      <w:r w:rsidRPr="007D5F6D">
        <w:t xml:space="preserve">At the beginning of EGI-Engage project e-GRANT development team focused on planning and starting the development in </w:t>
      </w:r>
      <w:r>
        <w:t>three</w:t>
      </w:r>
      <w:r w:rsidR="00F0396C">
        <w:t xml:space="preserve"> main areas.</w:t>
      </w:r>
    </w:p>
    <w:p w14:paraId="4899B091" w14:textId="20BCAB7B" w:rsidR="007B01A3" w:rsidRDefault="007B01A3" w:rsidP="00F0396C">
      <w:pPr>
        <w:spacing w:after="0"/>
      </w:pPr>
      <w:r w:rsidRPr="007D5F6D">
        <w:t>Creating a consistent environment for introducing S</w:t>
      </w:r>
      <w:r>
        <w:t xml:space="preserve">ervice </w:t>
      </w:r>
      <w:r w:rsidRPr="007D5F6D">
        <w:t>L</w:t>
      </w:r>
      <w:r>
        <w:t xml:space="preserve">evel </w:t>
      </w:r>
      <w:r w:rsidRPr="007D5F6D">
        <w:t>A</w:t>
      </w:r>
      <w:r>
        <w:t>greement (SLA) d</w:t>
      </w:r>
      <w:r w:rsidRPr="007D5F6D">
        <w:t xml:space="preserve">ocument to </w:t>
      </w:r>
      <w:r>
        <w:t xml:space="preserve">the </w:t>
      </w:r>
      <w:r w:rsidRPr="007D5F6D">
        <w:t xml:space="preserve">Resource Allocation Process, </w:t>
      </w:r>
      <w:r w:rsidR="003874B5" w:rsidRPr="007D5F6D">
        <w:t>this included defining and specifying interfaces with EGI tool ecosystem so e-GRANT can become a central and integral part of EGI SLA life cycle.</w:t>
      </w:r>
      <w:r w:rsidRPr="007D5F6D">
        <w:t xml:space="preserve"> As a result</w:t>
      </w:r>
      <w:r>
        <w:t>,</w:t>
      </w:r>
      <w:r w:rsidRPr="007D5F6D">
        <w:t xml:space="preserve"> a </w:t>
      </w:r>
      <w:r w:rsidRPr="007D5F6D">
        <w:lastRenderedPageBreak/>
        <w:t xml:space="preserve">first prototype of a system producing SLA Documents has been developed (now in the testing phase) and a number of </w:t>
      </w:r>
      <w:r w:rsidR="00F0396C">
        <w:t>interfaces</w:t>
      </w:r>
      <w:r>
        <w:t xml:space="preserve"> towards other </w:t>
      </w:r>
      <w:r w:rsidRPr="007D5F6D">
        <w:t xml:space="preserve">EGI </w:t>
      </w:r>
      <w:ins w:id="127" w:author="Marcin Radecki" w:date="2015-08-07T15:36:00Z">
        <w:r w:rsidR="00041E7A">
          <w:t>t</w:t>
        </w:r>
      </w:ins>
      <w:del w:id="128" w:author="Marcin Radecki" w:date="2015-08-07T15:36:00Z">
        <w:r w:rsidRPr="007D5F6D" w:rsidDel="00041E7A">
          <w:delText>T</w:delText>
        </w:r>
      </w:del>
      <w:r w:rsidRPr="007D5F6D">
        <w:t xml:space="preserve">ools to </w:t>
      </w:r>
      <w:r>
        <w:t>develop</w:t>
      </w:r>
      <w:r w:rsidRPr="007D5F6D">
        <w:t xml:space="preserve"> </w:t>
      </w:r>
      <w:r>
        <w:t>were</w:t>
      </w:r>
      <w:r w:rsidRPr="007D5F6D">
        <w:t xml:space="preserve"> identified</w:t>
      </w:r>
      <w:r>
        <w:t xml:space="preserve"> as described below</w:t>
      </w:r>
      <w:r w:rsidRPr="007D5F6D">
        <w:t>:</w:t>
      </w:r>
    </w:p>
    <w:p w14:paraId="4B1779CD" w14:textId="42FCA137" w:rsidR="007B01A3" w:rsidRPr="007D5F6D" w:rsidRDefault="00F05C18">
      <w:pPr>
        <w:pStyle w:val="Akapitzlist"/>
        <w:numPr>
          <w:ilvl w:val="0"/>
          <w:numId w:val="37"/>
        </w:numPr>
        <w:spacing w:after="0"/>
        <w:pPrChange w:id="129" w:author="Marcin Radecki" w:date="2015-08-07T15:35:00Z">
          <w:pPr>
            <w:pStyle w:val="Akapitzlist"/>
            <w:numPr>
              <w:ilvl w:val="1"/>
              <w:numId w:val="37"/>
            </w:numPr>
            <w:tabs>
              <w:tab w:val="num" w:pos="1440"/>
            </w:tabs>
            <w:spacing w:after="0"/>
            <w:ind w:left="1440" w:hanging="360"/>
          </w:pPr>
        </w:pPrChange>
      </w:pPr>
      <w:r>
        <w:t>EGI Market</w:t>
      </w:r>
      <w:r w:rsidR="007B01A3" w:rsidRPr="007D5F6D">
        <w:t>place - a way to integrate is under discussion</w:t>
      </w:r>
    </w:p>
    <w:p w14:paraId="5EA8801E" w14:textId="484B76C6" w:rsidR="007B01A3" w:rsidRPr="007D5F6D" w:rsidRDefault="007B01A3">
      <w:pPr>
        <w:pStyle w:val="Akapitzlist"/>
        <w:numPr>
          <w:ilvl w:val="0"/>
          <w:numId w:val="37"/>
        </w:numPr>
        <w:spacing w:after="0"/>
        <w:pPrChange w:id="130" w:author="Marcin Radecki" w:date="2015-08-07T15:35:00Z">
          <w:pPr>
            <w:pStyle w:val="Akapitzlist"/>
            <w:numPr>
              <w:ilvl w:val="1"/>
              <w:numId w:val="37"/>
            </w:numPr>
            <w:tabs>
              <w:tab w:val="num" w:pos="1440"/>
            </w:tabs>
            <w:spacing w:after="0"/>
            <w:ind w:left="1440" w:hanging="360"/>
          </w:pPr>
        </w:pPrChange>
      </w:pPr>
      <w:r w:rsidRPr="007D5F6D">
        <w:t xml:space="preserve">EGI </w:t>
      </w:r>
      <w:proofErr w:type="spellStart"/>
      <w:r w:rsidRPr="007D5F6D">
        <w:t>LT</w:t>
      </w:r>
      <w:ins w:id="131" w:author="Marcin Radecki" w:date="2015-08-10T16:19:00Z">
        <w:r w:rsidR="00F8527C">
          <w:t>o</w:t>
        </w:r>
      </w:ins>
      <w:del w:id="132" w:author="Marcin Radecki" w:date="2015-08-07T15:36:00Z">
        <w:r w:rsidRPr="007D5F6D" w:rsidDel="00041E7A">
          <w:delText>O</w:delText>
        </w:r>
      </w:del>
      <w:r w:rsidRPr="007D5F6D">
        <w:t>S</w:t>
      </w:r>
      <w:proofErr w:type="spellEnd"/>
      <w:r w:rsidRPr="007D5F6D">
        <w:t xml:space="preserve"> Portal</w:t>
      </w:r>
      <w:r>
        <w:t xml:space="preserve"> and UNITY</w:t>
      </w:r>
      <w:r w:rsidRPr="007D5F6D">
        <w:t xml:space="preserve"> - first integration has been already implemented</w:t>
      </w:r>
    </w:p>
    <w:p w14:paraId="0147E627" w14:textId="77777777" w:rsidR="007B01A3" w:rsidRPr="007D5F6D" w:rsidRDefault="007B01A3">
      <w:pPr>
        <w:pStyle w:val="Akapitzlist"/>
        <w:numPr>
          <w:ilvl w:val="0"/>
          <w:numId w:val="37"/>
        </w:numPr>
        <w:spacing w:after="0"/>
        <w:pPrChange w:id="133" w:author="Marcin Radecki" w:date="2015-08-07T15:35:00Z">
          <w:pPr>
            <w:pStyle w:val="Akapitzlist"/>
            <w:numPr>
              <w:ilvl w:val="1"/>
              <w:numId w:val="37"/>
            </w:numPr>
            <w:tabs>
              <w:tab w:val="num" w:pos="1440"/>
            </w:tabs>
            <w:spacing w:after="0"/>
            <w:ind w:left="1440" w:hanging="360"/>
          </w:pPr>
        </w:pPrChange>
      </w:pPr>
      <w:r w:rsidRPr="007D5F6D">
        <w:t>EGI monitoring framework</w:t>
      </w:r>
    </w:p>
    <w:p w14:paraId="3E55252F" w14:textId="77777777" w:rsidR="007B01A3" w:rsidRPr="007D5F6D" w:rsidRDefault="007B01A3">
      <w:pPr>
        <w:pStyle w:val="Akapitzlist"/>
        <w:numPr>
          <w:ilvl w:val="0"/>
          <w:numId w:val="37"/>
        </w:numPr>
        <w:spacing w:after="0"/>
        <w:pPrChange w:id="134" w:author="Marcin Radecki" w:date="2015-08-07T15:35:00Z">
          <w:pPr>
            <w:pStyle w:val="Akapitzlist"/>
            <w:numPr>
              <w:ilvl w:val="1"/>
              <w:numId w:val="37"/>
            </w:numPr>
            <w:tabs>
              <w:tab w:val="num" w:pos="1440"/>
            </w:tabs>
            <w:spacing w:after="0"/>
            <w:ind w:left="1440" w:hanging="360"/>
          </w:pPr>
        </w:pPrChange>
      </w:pPr>
      <w:r w:rsidRPr="007D5F6D">
        <w:t>EGI Accounting system</w:t>
      </w:r>
    </w:p>
    <w:p w14:paraId="63804CB2" w14:textId="77777777" w:rsidR="007B01A3" w:rsidRPr="007D5F6D" w:rsidRDefault="007B01A3">
      <w:pPr>
        <w:pStyle w:val="Akapitzlist"/>
        <w:numPr>
          <w:ilvl w:val="0"/>
          <w:numId w:val="37"/>
        </w:numPr>
        <w:spacing w:after="0"/>
        <w:pPrChange w:id="135" w:author="Marcin Radecki" w:date="2015-08-07T15:35:00Z">
          <w:pPr>
            <w:pStyle w:val="Akapitzlist"/>
            <w:numPr>
              <w:ilvl w:val="1"/>
              <w:numId w:val="37"/>
            </w:numPr>
            <w:tabs>
              <w:tab w:val="num" w:pos="1440"/>
            </w:tabs>
            <w:spacing w:after="0"/>
            <w:ind w:left="1440" w:hanging="360"/>
          </w:pPr>
        </w:pPrChange>
      </w:pPr>
      <w:r w:rsidRPr="007D5F6D">
        <w:t>EGI Accounting Portal</w:t>
      </w:r>
    </w:p>
    <w:p w14:paraId="4C0B3F0D" w14:textId="77777777" w:rsidR="007B01A3" w:rsidRPr="007D5F6D" w:rsidRDefault="007B01A3" w:rsidP="00F0396C">
      <w:pPr>
        <w:spacing w:after="0"/>
      </w:pPr>
      <w:r w:rsidRPr="007D5F6D">
        <w:t>Continual implementation of improvements needed for already deployed EGI Resource Allocation process. Requirements for this task are being gathered from Resource</w:t>
      </w:r>
      <w:r w:rsidRPr="007D5F6D">
        <w:br/>
        <w:t>Allocation Support Team. As a result an improved version of a matching resources function (Find Pools) has been developed and is now being tested</w:t>
      </w:r>
    </w:p>
    <w:p w14:paraId="667EAF43" w14:textId="2149910E" w:rsidR="007B01A3" w:rsidRPr="007D5F6D" w:rsidRDefault="00F0396C" w:rsidP="00F0396C">
      <w:pPr>
        <w:spacing w:after="0"/>
      </w:pPr>
      <w:r>
        <w:t>The team worked on f</w:t>
      </w:r>
      <w:r w:rsidR="007B01A3" w:rsidRPr="007D5F6D">
        <w:t xml:space="preserve">urther development for EGI Pay-for-Use </w:t>
      </w:r>
      <w:r w:rsidR="007B01A3">
        <w:t>(</w:t>
      </w:r>
      <w:r w:rsidR="007B01A3" w:rsidRPr="007D5F6D">
        <w:t>P</w:t>
      </w:r>
      <w:ins w:id="136" w:author="Marcin Radecki" w:date="2015-08-07T15:36:00Z">
        <w:r w:rsidR="00041E7A">
          <w:t>4</w:t>
        </w:r>
      </w:ins>
      <w:del w:id="137" w:author="Marcin Radecki" w:date="2015-08-07T15:36:00Z">
        <w:r w:rsidR="007B01A3" w:rsidRPr="007D5F6D" w:rsidDel="00041E7A">
          <w:delText>f</w:delText>
        </w:r>
      </w:del>
      <w:r w:rsidR="007B01A3" w:rsidRPr="007D5F6D">
        <w:t>U</w:t>
      </w:r>
      <w:r w:rsidR="007B01A3">
        <w:t xml:space="preserve">) </w:t>
      </w:r>
      <w:r w:rsidR="007B01A3" w:rsidRPr="007D5F6D">
        <w:t>process. A plan of e-GRANT development for P</w:t>
      </w:r>
      <w:ins w:id="138" w:author="Marcin Radecki" w:date="2015-08-07T15:37:00Z">
        <w:r w:rsidR="00041E7A">
          <w:t>4</w:t>
        </w:r>
      </w:ins>
      <w:del w:id="139" w:author="Marcin Radecki" w:date="2015-08-07T15:37:00Z">
        <w:r w:rsidR="007B01A3" w:rsidRPr="007D5F6D" w:rsidDel="00041E7A">
          <w:delText>f</w:delText>
        </w:r>
      </w:del>
      <w:r w:rsidR="007B01A3" w:rsidRPr="007D5F6D">
        <w:t xml:space="preserve">U has been established with </w:t>
      </w:r>
      <w:r w:rsidR="007B01A3">
        <w:t xml:space="preserve">the </w:t>
      </w:r>
      <w:r w:rsidR="007B01A3" w:rsidRPr="007D5F6D">
        <w:t>Pay-for-Use working group. First milestone is to process first P</w:t>
      </w:r>
      <w:ins w:id="140" w:author="Marcin Radecki" w:date="2015-08-07T15:37:00Z">
        <w:r w:rsidR="00041E7A">
          <w:t>4</w:t>
        </w:r>
      </w:ins>
      <w:del w:id="141" w:author="Marcin Radecki" w:date="2015-08-07T15:37:00Z">
        <w:r w:rsidR="007B01A3" w:rsidRPr="007D5F6D" w:rsidDel="00041E7A">
          <w:delText>f</w:delText>
        </w:r>
      </w:del>
      <w:r w:rsidR="007B01A3" w:rsidRPr="007D5F6D">
        <w:t xml:space="preserve">U </w:t>
      </w:r>
      <w:ins w:id="142" w:author="Marcin Radecki" w:date="2015-08-07T15:37:00Z">
        <w:r w:rsidR="00041E7A">
          <w:t>r</w:t>
        </w:r>
      </w:ins>
      <w:del w:id="143" w:author="Marcin Radecki" w:date="2015-08-07T15:37:00Z">
        <w:r w:rsidR="007B01A3" w:rsidRPr="007D5F6D" w:rsidDel="00041E7A">
          <w:delText>R</w:delText>
        </w:r>
      </w:del>
      <w:r w:rsidR="007B01A3" w:rsidRPr="007D5F6D">
        <w:t xml:space="preserve">equest created by a real customer (EPOS) in </w:t>
      </w:r>
      <w:r w:rsidR="007B01A3">
        <w:t>a</w:t>
      </w:r>
      <w:r w:rsidR="007B01A3" w:rsidRPr="007D5F6D">
        <w:t xml:space="preserve"> test environment. Results from this will be taken into account to plan further development. In the end of the project it is planned to h</w:t>
      </w:r>
      <w:r w:rsidR="007B01A3">
        <w:t xml:space="preserve">ave one common system for both the </w:t>
      </w:r>
      <w:r w:rsidR="007B01A3" w:rsidRPr="007D5F6D">
        <w:t xml:space="preserve">EGI Resource Allocation </w:t>
      </w:r>
      <w:r w:rsidR="007B01A3">
        <w:t xml:space="preserve">and </w:t>
      </w:r>
      <w:r w:rsidR="007B01A3" w:rsidRPr="007D5F6D">
        <w:t>Pay-for-Use process</w:t>
      </w:r>
      <w:r w:rsidR="007B01A3">
        <w:t>es.</w:t>
      </w:r>
    </w:p>
    <w:p w14:paraId="2085B733" w14:textId="3AEC435E" w:rsidR="00F0396C" w:rsidRDefault="00E17FEE" w:rsidP="00F0396C">
      <w:pPr>
        <w:pStyle w:val="Nagwek2"/>
      </w:pPr>
      <w:bookmarkStart w:id="144" w:name="_Toc426384878"/>
      <w:r>
        <w:t xml:space="preserve">Issues and </w:t>
      </w:r>
      <w:r w:rsidR="007A51FA">
        <w:t>Treatment</w:t>
      </w:r>
      <w:bookmarkEnd w:id="144"/>
      <w:r w:rsidR="007A51FA">
        <w:t xml:space="preserve"> </w:t>
      </w:r>
    </w:p>
    <w:p w14:paraId="43CBDA2D" w14:textId="20B531DC" w:rsidR="00F0396C" w:rsidRDefault="00F0396C" w:rsidP="00F0396C">
      <w:r>
        <w:t>Following issues have been identified within JRA1 work package:</w:t>
      </w:r>
    </w:p>
    <w:p w14:paraId="7E7DD87F" w14:textId="77CD4F36" w:rsidR="00F0396C" w:rsidRDefault="00F0396C" w:rsidP="00F0396C">
      <w:pPr>
        <w:spacing w:after="0"/>
        <w:jc w:val="left"/>
      </w:pPr>
      <w:r>
        <w:rPr>
          <w:b/>
          <w:i/>
        </w:rPr>
        <w:t>Task: JRA1.3/JRA1.4</w:t>
      </w:r>
    </w:p>
    <w:p w14:paraId="3CE76C69" w14:textId="67E72748" w:rsidR="00F0396C" w:rsidRDefault="00F0396C" w:rsidP="00F0396C">
      <w:pPr>
        <w:spacing w:after="0"/>
        <w:jc w:val="left"/>
      </w:pPr>
      <w:r>
        <w:rPr>
          <w:b/>
        </w:rPr>
        <w:t xml:space="preserve">Issue: </w:t>
      </w:r>
      <w:r>
        <w:t>Activities on accounting</w:t>
      </w:r>
      <w:r w:rsidR="00CC2C7E">
        <w:t xml:space="preserve"> portal</w:t>
      </w:r>
      <w:r>
        <w:t xml:space="preserve"> and operations portal slowly started due to delays on the hiring process.</w:t>
      </w:r>
    </w:p>
    <w:p w14:paraId="69EA7A51" w14:textId="45D8893C" w:rsidR="00F0396C" w:rsidRDefault="00F0396C" w:rsidP="00F0396C">
      <w:pPr>
        <w:spacing w:after="0"/>
      </w:pPr>
      <w:r>
        <w:rPr>
          <w:b/>
        </w:rPr>
        <w:t xml:space="preserve">Treatment: </w:t>
      </w:r>
      <w:r>
        <w:t xml:space="preserve">In both </w:t>
      </w:r>
      <w:del w:id="145" w:author="Marcin Radecki" w:date="2015-08-07T15:37:00Z">
        <w:r w:rsidDel="00041E7A">
          <w:delText xml:space="preserve">the </w:delText>
        </w:r>
      </w:del>
      <w:r>
        <w:t>case</w:t>
      </w:r>
      <w:ins w:id="146" w:author="Marcin Radecki" w:date="2015-08-07T15:37:00Z">
        <w:r w:rsidR="00041E7A">
          <w:t>s</w:t>
        </w:r>
      </w:ins>
      <w:r>
        <w:t>, the process is now completed and developments are progressing as expected.</w:t>
      </w:r>
    </w:p>
    <w:p w14:paraId="7668E9DD" w14:textId="77777777" w:rsidR="00F0396C" w:rsidRDefault="00F0396C" w:rsidP="00F0396C">
      <w:pPr>
        <w:spacing w:after="0"/>
        <w:jc w:val="left"/>
        <w:rPr>
          <w:b/>
          <w:i/>
        </w:rPr>
      </w:pPr>
    </w:p>
    <w:p w14:paraId="1536BDC1" w14:textId="635FA91A" w:rsidR="00F0396C" w:rsidRPr="00FB74FA" w:rsidRDefault="00F0396C" w:rsidP="00F0396C">
      <w:pPr>
        <w:spacing w:after="0"/>
        <w:jc w:val="left"/>
      </w:pPr>
      <w:r>
        <w:rPr>
          <w:b/>
          <w:i/>
        </w:rPr>
        <w:t xml:space="preserve">Task: JRA1.4 </w:t>
      </w:r>
      <w:r w:rsidR="00CC2C7E">
        <w:rPr>
          <w:b/>
          <w:i/>
        </w:rPr>
        <w:t>(</w:t>
      </w:r>
      <w:r>
        <w:rPr>
          <w:b/>
          <w:i/>
        </w:rPr>
        <w:t>Monitoring</w:t>
      </w:r>
      <w:r w:rsidR="00CC2C7E">
        <w:rPr>
          <w:b/>
          <w:i/>
        </w:rPr>
        <w:t>)</w:t>
      </w:r>
    </w:p>
    <w:p w14:paraId="1A0D1E81" w14:textId="3CCBA060" w:rsidR="00F0396C" w:rsidRDefault="00F0396C" w:rsidP="00915AF4">
      <w:pPr>
        <w:spacing w:after="0"/>
        <w:contextualSpacing/>
      </w:pPr>
      <w:r>
        <w:rPr>
          <w:b/>
        </w:rPr>
        <w:t xml:space="preserve">Issue: </w:t>
      </w:r>
      <w:r w:rsidRPr="00F0396C">
        <w:t xml:space="preserve">It has been identified that </w:t>
      </w:r>
      <w:r>
        <w:t>m</w:t>
      </w:r>
      <w:r w:rsidRPr="00336261">
        <w:t xml:space="preserve">ost of the effort </w:t>
      </w:r>
      <w:r w:rsidR="00D932BD">
        <w:t>has been</w:t>
      </w:r>
      <w:r w:rsidRPr="00336261">
        <w:t xml:space="preserve"> spent on testing and tuning of the ARGO monitoring engine and probes in order to support </w:t>
      </w:r>
      <w:r>
        <w:t xml:space="preserve">the </w:t>
      </w:r>
      <w:r w:rsidRPr="00336261">
        <w:t xml:space="preserve">monitoring </w:t>
      </w:r>
      <w:r>
        <w:t xml:space="preserve">of </w:t>
      </w:r>
      <w:r w:rsidRPr="00336261">
        <w:t>all services in EGI infrastructure.</w:t>
      </w:r>
      <w:r w:rsidR="00915AF4" w:rsidRPr="00915AF4">
        <w:t xml:space="preserve"> </w:t>
      </w:r>
    </w:p>
    <w:p w14:paraId="35EA8A0C" w14:textId="3F763DE9" w:rsidR="003874B5" w:rsidRPr="00D06D01" w:rsidRDefault="00F0396C" w:rsidP="007B01A3">
      <w:pPr>
        <w:spacing w:after="0"/>
      </w:pPr>
      <w:r>
        <w:rPr>
          <w:b/>
        </w:rPr>
        <w:t xml:space="preserve">Treatment: </w:t>
      </w:r>
      <w:r w:rsidR="00D932BD" w:rsidRPr="00D932BD">
        <w:t>T</w:t>
      </w:r>
      <w:r w:rsidR="00D932BD">
        <w:t>he task</w:t>
      </w:r>
      <w:r w:rsidR="003874B5" w:rsidRPr="00336261">
        <w:t xml:space="preserve"> proposed deployment of centralized ARGO monitoring engine that will replace distributed SAM Nagios instances. </w:t>
      </w:r>
      <w:r w:rsidR="00D932BD">
        <w:t xml:space="preserve">It would allow more effective </w:t>
      </w:r>
      <w:r w:rsidR="00D932BD" w:rsidRPr="00D932BD">
        <w:t>utilization</w:t>
      </w:r>
      <w:r w:rsidR="00D932BD">
        <w:rPr>
          <w:rStyle w:val="hps"/>
          <w:lang w:val="en"/>
        </w:rPr>
        <w:t xml:space="preserve"> of </w:t>
      </w:r>
      <w:r w:rsidR="00D932BD">
        <w:t xml:space="preserve">the effort dedicated to monitoring development and maintenance, and make possible to faster introduce changes in monitoring framework in the infrastructure. </w:t>
      </w:r>
      <w:r w:rsidR="00915AF4" w:rsidRPr="00336261">
        <w:t xml:space="preserve">This work was not part of the initial roadmap and as a result </w:t>
      </w:r>
      <w:r w:rsidR="00915AF4">
        <w:t>the task</w:t>
      </w:r>
      <w:r w:rsidR="00915AF4" w:rsidRPr="00336261">
        <w:t xml:space="preserve"> had to push the deadlines for the activities on the probe framework and support documentation to the next </w:t>
      </w:r>
      <w:r w:rsidR="00915AF4">
        <w:t>periods</w:t>
      </w:r>
      <w:r w:rsidR="00915AF4" w:rsidRPr="00336261">
        <w:t>.</w:t>
      </w:r>
    </w:p>
    <w:p w14:paraId="7A0F2F84" w14:textId="77777777" w:rsidR="00E17FEE" w:rsidRDefault="00E17FEE" w:rsidP="00E17FEE">
      <w:pPr>
        <w:pStyle w:val="Nagwek2"/>
      </w:pPr>
      <w:bookmarkStart w:id="147" w:name="_Toc426384879"/>
      <w:r>
        <w:lastRenderedPageBreak/>
        <w:t>Plans for next period</w:t>
      </w:r>
      <w:bookmarkEnd w:id="147"/>
    </w:p>
    <w:p w14:paraId="06829D3A" w14:textId="77777777" w:rsidR="007B01A3" w:rsidRPr="004538C5" w:rsidRDefault="007B01A3" w:rsidP="008A42B1">
      <w:pPr>
        <w:pStyle w:val="Nagwek3"/>
      </w:pPr>
      <w:bookmarkStart w:id="148" w:name="_Toc426384880"/>
      <w:r w:rsidRPr="004538C5">
        <w:t>Authentication and Authorisation Infrastructure</w:t>
      </w:r>
      <w:bookmarkEnd w:id="148"/>
    </w:p>
    <w:p w14:paraId="0CF3DB9F" w14:textId="39970D3B" w:rsidR="007B01A3" w:rsidRDefault="000A48BC" w:rsidP="00CC2C7E">
      <w:pPr>
        <w:spacing w:after="0"/>
      </w:pPr>
      <w:r>
        <w:t xml:space="preserve">In next period the task plans to </w:t>
      </w:r>
      <w:r w:rsidR="00CC2C7E">
        <w:t>u</w:t>
      </w:r>
      <w:r w:rsidR="007B01A3">
        <w:t xml:space="preserve">se </w:t>
      </w:r>
      <w:r w:rsidR="00CC2C7E">
        <w:t xml:space="preserve">outcome from </w:t>
      </w:r>
      <w:r w:rsidR="007B01A3">
        <w:t>FIM4R (Federated Identity Management for Research Communities) as the starting point of the activities and align the roadmap according to the work done in AARC JRA1.1.</w:t>
      </w:r>
      <w:r w:rsidR="00CC2C7E">
        <w:t xml:space="preserve"> In addition it is planned to i</w:t>
      </w:r>
      <w:r w:rsidR="007B01A3">
        <w:t xml:space="preserve">dentify the most important use cases (CCs) </w:t>
      </w:r>
      <w:r w:rsidR="00CC2C7E">
        <w:t>and requirements from EGI tools and p</w:t>
      </w:r>
      <w:r w:rsidR="007B01A3">
        <w:t>repare a technical guidelines for enabling federated access in the identified initial set of tools.</w:t>
      </w:r>
      <w:r w:rsidR="00CC2C7E">
        <w:t xml:space="preserve"> Based on users’ requirements the task will i</w:t>
      </w:r>
      <w:r w:rsidR="007B01A3">
        <w:t>dentify which AA services are needed in the EGI infrastructure.</w:t>
      </w:r>
      <w:r w:rsidR="00CC2C7E">
        <w:t xml:space="preserve"> In upcoming period it is foreseen to collaborate with the EGI AAI Virtual team</w:t>
      </w:r>
      <w:r w:rsidR="00CC2C7E">
        <w:rPr>
          <w:rStyle w:val="Odwoanieprzypisudolnego"/>
        </w:rPr>
        <w:footnoteReference w:id="30"/>
      </w:r>
      <w:r w:rsidR="007B01A3">
        <w:t xml:space="preserve"> and the user portal activity for </w:t>
      </w:r>
      <w:r w:rsidR="00CC2C7E">
        <w:t>the Long Tail of Science (</w:t>
      </w:r>
      <w:proofErr w:type="spellStart"/>
      <w:r w:rsidR="00CC2C7E">
        <w:t>LT</w:t>
      </w:r>
      <w:ins w:id="154" w:author="Marcin Radecki" w:date="2015-08-10T15:35:00Z">
        <w:r w:rsidR="00004AFE">
          <w:t>o</w:t>
        </w:r>
      </w:ins>
      <w:del w:id="155" w:author="Marcin Radecki" w:date="2015-08-10T15:35:00Z">
        <w:r w:rsidR="00CC2C7E" w:rsidDel="00004AFE">
          <w:delText>O</w:delText>
        </w:r>
      </w:del>
      <w:r w:rsidR="00CC2C7E">
        <w:t>S</w:t>
      </w:r>
      <w:proofErr w:type="spellEnd"/>
      <w:r w:rsidR="00CC2C7E">
        <w:t>) and s</w:t>
      </w:r>
      <w:r w:rsidR="007B01A3">
        <w:t xml:space="preserve">tart a pilot to connect the first set of EGI tools to the future EGI </w:t>
      </w:r>
      <w:proofErr w:type="spellStart"/>
      <w:r w:rsidR="007B01A3">
        <w:t>IdP</w:t>
      </w:r>
      <w:proofErr w:type="spellEnd"/>
      <w:r w:rsidR="007B01A3">
        <w:t xml:space="preserve"> proxy.</w:t>
      </w:r>
    </w:p>
    <w:p w14:paraId="023D2574" w14:textId="77777777" w:rsidR="007B01A3" w:rsidRDefault="007B01A3" w:rsidP="007B01A3">
      <w:pPr>
        <w:widowControl w:val="0"/>
        <w:spacing w:after="200"/>
        <w:contextualSpacing/>
      </w:pPr>
    </w:p>
    <w:p w14:paraId="7ED27993" w14:textId="77777777" w:rsidR="007B01A3" w:rsidRPr="00BA44AC" w:rsidRDefault="007B01A3" w:rsidP="008A42B1">
      <w:pPr>
        <w:pStyle w:val="Nagwek3"/>
      </w:pPr>
      <w:bookmarkStart w:id="156" w:name="_Toc426384881"/>
      <w:r w:rsidRPr="00BA44AC">
        <w:t>Marketplace</w:t>
      </w:r>
      <w:bookmarkEnd w:id="156"/>
    </w:p>
    <w:p w14:paraId="6B8F0393" w14:textId="2CECC0FF" w:rsidR="007B01A3" w:rsidRDefault="007B01A3" w:rsidP="007B01A3">
      <w:pPr>
        <w:widowControl w:val="0"/>
        <w:spacing w:after="200"/>
        <w:contextualSpacing/>
      </w:pPr>
      <w:r w:rsidRPr="00E47750">
        <w:t xml:space="preserve">In the coming months the ecosystem of the Marketplace will be defined as well as </w:t>
      </w:r>
      <w:r w:rsidR="007D793C">
        <w:t>interface of the platform</w:t>
      </w:r>
      <w:r w:rsidRPr="00E47750">
        <w:t xml:space="preserve">. Work will start on implementing the </w:t>
      </w:r>
      <w:r w:rsidR="00D876E2" w:rsidRPr="00E47750">
        <w:t>P</w:t>
      </w:r>
      <w:r w:rsidR="00D876E2">
        <w:t xml:space="preserve">roof </w:t>
      </w:r>
      <w:r w:rsidR="007D793C">
        <w:t>o</w:t>
      </w:r>
      <w:r w:rsidR="00D876E2">
        <w:t xml:space="preserve">f </w:t>
      </w:r>
      <w:r w:rsidRPr="00E47750">
        <w:t>C</w:t>
      </w:r>
      <w:r w:rsidR="00D876E2">
        <w:t>oncept</w:t>
      </w:r>
      <w:r w:rsidRPr="00E47750">
        <w:t xml:space="preserve"> based on the input gathe</w:t>
      </w:r>
      <w:r w:rsidR="007D793C">
        <w:t xml:space="preserve">red from the first stage. The </w:t>
      </w:r>
      <w:proofErr w:type="spellStart"/>
      <w:r w:rsidR="007D793C">
        <w:t>Po</w:t>
      </w:r>
      <w:r w:rsidRPr="00E47750">
        <w:t>C</w:t>
      </w:r>
      <w:proofErr w:type="spellEnd"/>
      <w:r w:rsidRPr="00E47750">
        <w:t xml:space="preserve"> will take into account the input from the business model that is being developed for the tool. So far, five organizations have expressed int</w:t>
      </w:r>
      <w:r w:rsidR="007D793C">
        <w:t xml:space="preserve">erest in participating in the </w:t>
      </w:r>
      <w:proofErr w:type="spellStart"/>
      <w:r w:rsidR="007D793C">
        <w:t>Po</w:t>
      </w:r>
      <w:r w:rsidRPr="00E47750">
        <w:t>C</w:t>
      </w:r>
      <w:proofErr w:type="spellEnd"/>
      <w:r w:rsidRPr="00E47750">
        <w:t>.</w:t>
      </w:r>
    </w:p>
    <w:p w14:paraId="688902E1" w14:textId="77777777" w:rsidR="007B01A3" w:rsidRPr="00CF49B4" w:rsidRDefault="007B01A3" w:rsidP="007B01A3">
      <w:pPr>
        <w:widowControl w:val="0"/>
        <w:spacing w:after="200"/>
        <w:contextualSpacing/>
      </w:pPr>
    </w:p>
    <w:p w14:paraId="6B4061E7" w14:textId="77777777" w:rsidR="007B01A3" w:rsidRDefault="007B01A3" w:rsidP="008A42B1">
      <w:pPr>
        <w:pStyle w:val="Nagwek3"/>
      </w:pPr>
      <w:bookmarkStart w:id="157" w:name="_Toc426384882"/>
      <w:r w:rsidRPr="00A25D53">
        <w:t>Accounting</w:t>
      </w:r>
      <w:bookmarkEnd w:id="157"/>
    </w:p>
    <w:p w14:paraId="473C3C63" w14:textId="18E556E2" w:rsidR="007B01A3" w:rsidRDefault="00AB22C7" w:rsidP="007B01A3">
      <w:pPr>
        <w:spacing w:after="0"/>
      </w:pPr>
      <w:r w:rsidRPr="00AB22C7">
        <w:t xml:space="preserve">During next reporting period the task will continue development of ARC parser and Data Accounting </w:t>
      </w:r>
      <w:r w:rsidR="007B01A3" w:rsidRPr="00AB22C7">
        <w:t>proof of concept following feedback on plan from stakeholders</w:t>
      </w:r>
      <w:r w:rsidRPr="00AB22C7">
        <w:t>. It i</w:t>
      </w:r>
      <w:ins w:id="158" w:author="Marcin Radecki" w:date="2015-08-07T15:41:00Z">
        <w:r w:rsidR="00041E7A">
          <w:t>s</w:t>
        </w:r>
      </w:ins>
      <w:del w:id="159" w:author="Marcin Radecki" w:date="2015-08-07T15:41:00Z">
        <w:r w:rsidRPr="00AB22C7" w:rsidDel="00041E7A">
          <w:delText>f</w:delText>
        </w:r>
      </w:del>
      <w:r w:rsidRPr="00AB22C7">
        <w:t xml:space="preserve"> foreseen to start development of Storage Accounting </w:t>
      </w:r>
      <w:r w:rsidR="007B01A3" w:rsidRPr="00AB22C7">
        <w:t xml:space="preserve">Cycle 1 </w:t>
      </w:r>
      <w:r w:rsidRPr="00AB22C7">
        <w:t xml:space="preserve">and for </w:t>
      </w:r>
      <w:r w:rsidR="007B01A3" w:rsidRPr="00AB22C7">
        <w:t>Cloud Accounting cycle on handling long running VMs</w:t>
      </w:r>
      <w:r w:rsidRPr="00AB22C7">
        <w:t>.</w:t>
      </w:r>
      <w:r>
        <w:t xml:space="preserve"> Accounting portal team will start f</w:t>
      </w:r>
      <w:r w:rsidR="007B01A3">
        <w:t xml:space="preserve">irst implementation of the new accounting portal according to the technical design defined in the deliverable D3.1 </w:t>
      </w:r>
      <w:r w:rsidR="007B01A3" w:rsidRPr="00AB22C7">
        <w:rPr>
          <w:i/>
        </w:rPr>
        <w:t>Technical design of the new Accounting Portal and implementation plan</w:t>
      </w:r>
      <w:r w:rsidR="007B01A3">
        <w:t>.</w:t>
      </w:r>
      <w:r>
        <w:t xml:space="preserve"> It will </w:t>
      </w:r>
      <w:del w:id="160" w:author="Marcin Radecki" w:date="2015-08-07T15:42:00Z">
        <w:r w:rsidDel="00041E7A">
          <w:delText xml:space="preserve">include </w:delText>
        </w:r>
      </w:del>
      <w:r>
        <w:t xml:space="preserve">modernize the </w:t>
      </w:r>
      <w:r w:rsidR="007B01A3">
        <w:t>Portal with the adoption of technologies easier to maintain</w:t>
      </w:r>
      <w:ins w:id="161" w:author="Marcin Radecki" w:date="2015-08-07T15:42:00Z">
        <w:r w:rsidR="00041E7A">
          <w:rPr>
            <w:spacing w:val="0"/>
          </w:rPr>
          <w:t xml:space="preserve"> and</w:t>
        </w:r>
      </w:ins>
      <w:del w:id="162" w:author="Marcin Radecki" w:date="2015-08-07T15:42:00Z">
        <w:r w:rsidDel="00041E7A">
          <w:rPr>
            <w:spacing w:val="0"/>
          </w:rPr>
          <w:delText>,</w:delText>
        </w:r>
      </w:del>
      <w:r>
        <w:rPr>
          <w:spacing w:val="0"/>
        </w:rPr>
        <w:t xml:space="preserve"> s</w:t>
      </w:r>
      <w:r w:rsidR="007B01A3">
        <w:t xml:space="preserve">implify access to some basic functionality. </w:t>
      </w:r>
      <w:r>
        <w:t>The goal would be also to a</w:t>
      </w:r>
      <w:r w:rsidR="007B01A3">
        <w:t>void the use of complex forms for common statistics and get accounting information for some common queries</w:t>
      </w:r>
      <w:r>
        <w:t xml:space="preserve"> and improve graphs visualization. Finally</w:t>
      </w:r>
      <w:ins w:id="163" w:author="Marcin Radecki" w:date="2015-08-07T15:42:00Z">
        <w:r w:rsidR="00041E7A">
          <w:t>,</w:t>
        </w:r>
      </w:ins>
      <w:r>
        <w:t xml:space="preserve"> s</w:t>
      </w:r>
      <w:r w:rsidR="007B01A3">
        <w:t xml:space="preserve">upport </w:t>
      </w:r>
      <w:r>
        <w:t xml:space="preserve">for </w:t>
      </w:r>
      <w:r w:rsidR="007B01A3">
        <w:t>Cloud Usage Record V0.4 and accounting of long running VMs</w:t>
      </w:r>
      <w:r>
        <w:t xml:space="preserve"> will be added.</w:t>
      </w:r>
    </w:p>
    <w:p w14:paraId="6CE5882A" w14:textId="77777777" w:rsidR="007B01A3" w:rsidRPr="00A25D53" w:rsidRDefault="007B01A3" w:rsidP="008A42B1">
      <w:pPr>
        <w:pStyle w:val="Nagwek3"/>
      </w:pPr>
      <w:bookmarkStart w:id="164" w:name="_Toc426384883"/>
      <w:r w:rsidRPr="00A25D53">
        <w:t>Operations Tools</w:t>
      </w:r>
      <w:bookmarkEnd w:id="164"/>
    </w:p>
    <w:p w14:paraId="3CA5AA2B" w14:textId="77777777" w:rsidR="007B01A3" w:rsidRPr="00DC25CE" w:rsidRDefault="007B01A3" w:rsidP="00DC25CE">
      <w:pPr>
        <w:pStyle w:val="Nagwek4"/>
      </w:pPr>
      <w:r w:rsidRPr="00DC25CE">
        <w:t>Operations Portal</w:t>
      </w:r>
    </w:p>
    <w:p w14:paraId="125E27F4" w14:textId="6D579B91" w:rsidR="007B01A3" w:rsidRDefault="007B01A3" w:rsidP="00C45715">
      <w:pPr>
        <w:spacing w:after="0"/>
      </w:pPr>
      <w:r w:rsidRPr="00A25D53">
        <w:t xml:space="preserve">Following the study done previously, </w:t>
      </w:r>
      <w:r>
        <w:t>the team</w:t>
      </w:r>
      <w:r w:rsidRPr="00A25D53">
        <w:t xml:space="preserve"> will work on the capture of the cloud resources information for the resource browser</w:t>
      </w:r>
      <w:r>
        <w:t>.</w:t>
      </w:r>
      <w:r w:rsidR="00C45715">
        <w:t xml:space="preserve"> </w:t>
      </w:r>
      <w:r>
        <w:t xml:space="preserve">The team </w:t>
      </w:r>
      <w:r w:rsidR="00C45715">
        <w:t>plans to</w:t>
      </w:r>
      <w:r>
        <w:t xml:space="preserve"> upgrade accordingly the Lavoisier configuration:</w:t>
      </w:r>
    </w:p>
    <w:p w14:paraId="412F7DA7" w14:textId="4F153B91" w:rsidR="007B01A3" w:rsidRDefault="007B01A3" w:rsidP="00C45715">
      <w:pPr>
        <w:pStyle w:val="Akapitzlist"/>
        <w:numPr>
          <w:ilvl w:val="0"/>
          <w:numId w:val="37"/>
        </w:numPr>
        <w:spacing w:after="0"/>
      </w:pPr>
      <w:del w:id="165" w:author="Marcin Radecki" w:date="2015-08-07T15:43:00Z">
        <w:r w:rsidDel="00041E7A">
          <w:delText xml:space="preserve">to </w:delText>
        </w:r>
      </w:del>
      <w:r>
        <w:t>replace the queries currently adapted to Glue 1.3 with Glue 2</w:t>
      </w:r>
      <w:ins w:id="166" w:author="Marcin Radecki" w:date="2015-08-07T15:43:00Z">
        <w:r w:rsidR="00041E7A">
          <w:t>.</w:t>
        </w:r>
      </w:ins>
      <w:del w:id="167" w:author="Marcin Radecki" w:date="2015-08-07T15:43:00Z">
        <w:r w:rsidDel="00041E7A">
          <w:delText>;</w:delText>
        </w:r>
      </w:del>
    </w:p>
    <w:p w14:paraId="55F44A7B" w14:textId="787EBA76" w:rsidR="007B01A3" w:rsidRDefault="007B01A3" w:rsidP="00C45715">
      <w:pPr>
        <w:pStyle w:val="Akapitzlist"/>
        <w:numPr>
          <w:ilvl w:val="0"/>
          <w:numId w:val="37"/>
        </w:numPr>
        <w:spacing w:after="0"/>
      </w:pPr>
      <w:r>
        <w:lastRenderedPageBreak/>
        <w:t>extract the part related to cloud resources in B</w:t>
      </w:r>
      <w:ins w:id="168" w:author="Marcin Radecki" w:date="2015-08-07T15:43:00Z">
        <w:r w:rsidR="00041E7A">
          <w:t>DII</w:t>
        </w:r>
      </w:ins>
      <w:del w:id="169" w:author="Marcin Radecki" w:date="2015-08-07T15:43:00Z">
        <w:r w:rsidDel="00041E7A">
          <w:delText>dii</w:delText>
        </w:r>
      </w:del>
      <w:r>
        <w:t>.</w:t>
      </w:r>
    </w:p>
    <w:p w14:paraId="17DA3038" w14:textId="739DCAB0" w:rsidR="007B01A3" w:rsidRDefault="007B01A3" w:rsidP="00C45715">
      <w:pPr>
        <w:spacing w:after="0"/>
      </w:pPr>
      <w:r>
        <w:t>The new collected information will be expose</w:t>
      </w:r>
      <w:ins w:id="170" w:author="Marcin Radecki" w:date="2015-08-07T15:43:00Z">
        <w:r w:rsidR="00041E7A">
          <w:t>d</w:t>
        </w:r>
      </w:ins>
      <w:del w:id="171" w:author="Marcin Radecki" w:date="2015-08-07T15:43:00Z">
        <w:r w:rsidDel="00041E7A">
          <w:delText>s</w:delText>
        </w:r>
      </w:del>
      <w:r>
        <w:t xml:space="preserve"> in:</w:t>
      </w:r>
    </w:p>
    <w:p w14:paraId="28789E86" w14:textId="0D91AC42" w:rsidR="007B01A3" w:rsidRDefault="007B01A3" w:rsidP="00C45715">
      <w:pPr>
        <w:pStyle w:val="Akapitzlist"/>
        <w:numPr>
          <w:ilvl w:val="0"/>
          <w:numId w:val="37"/>
        </w:numPr>
        <w:spacing w:after="0"/>
      </w:pPr>
      <w:del w:id="172" w:author="Marcin Radecki" w:date="2015-08-07T15:44:00Z">
        <w:r w:rsidDel="00041E7A">
          <w:delText xml:space="preserve">the </w:delText>
        </w:r>
      </w:del>
      <w:r>
        <w:t>resource browser</w:t>
      </w:r>
    </w:p>
    <w:p w14:paraId="36664DC7" w14:textId="4620F440" w:rsidR="007B01A3" w:rsidRDefault="007B01A3" w:rsidP="00C45715">
      <w:pPr>
        <w:pStyle w:val="Akapitzlist"/>
        <w:numPr>
          <w:ilvl w:val="0"/>
          <w:numId w:val="37"/>
        </w:numPr>
        <w:spacing w:after="0"/>
      </w:pPr>
      <w:del w:id="173" w:author="Marcin Radecki" w:date="2015-08-07T15:44:00Z">
        <w:r w:rsidDel="00041E7A">
          <w:delText xml:space="preserve">the </w:delText>
        </w:r>
      </w:del>
      <w:r>
        <w:t>V</w:t>
      </w:r>
      <w:del w:id="174" w:author="Marcin Radecki" w:date="2015-08-07T15:45:00Z">
        <w:r w:rsidDel="00041E7A">
          <w:delText>apo</w:delText>
        </w:r>
      </w:del>
      <w:ins w:id="175" w:author="Marcin Radecki" w:date="2015-08-07T15:45:00Z">
        <w:r w:rsidR="00041E7A">
          <w:t>APOR</w:t>
        </w:r>
      </w:ins>
      <w:del w:id="176" w:author="Marcin Radecki" w:date="2015-08-07T15:45:00Z">
        <w:r w:rsidDel="00041E7A">
          <w:delText>r</w:delText>
        </w:r>
      </w:del>
      <w:r>
        <w:t xml:space="preserve"> portal</w:t>
      </w:r>
    </w:p>
    <w:p w14:paraId="0DC28FA2" w14:textId="33A99224" w:rsidR="007B01A3" w:rsidRDefault="007B01A3" w:rsidP="00C45715">
      <w:pPr>
        <w:pStyle w:val="Akapitzlist"/>
        <w:numPr>
          <w:ilvl w:val="0"/>
          <w:numId w:val="37"/>
        </w:numPr>
        <w:spacing w:after="0"/>
      </w:pPr>
      <w:del w:id="177" w:author="Marcin Radecki" w:date="2015-08-07T15:43:00Z">
        <w:r w:rsidDel="00041E7A">
          <w:delText xml:space="preserve">the  </w:delText>
        </w:r>
      </w:del>
      <w:r>
        <w:t>different dashboards</w:t>
      </w:r>
    </w:p>
    <w:p w14:paraId="7C0CE023" w14:textId="77777777" w:rsidR="007B01A3" w:rsidRPr="008A42B1" w:rsidRDefault="007B01A3" w:rsidP="008A42B1">
      <w:pPr>
        <w:pStyle w:val="Nagwek4"/>
      </w:pPr>
      <w:bookmarkStart w:id="178" w:name="h.mt5zl0juk1i6" w:colFirst="0" w:colLast="0"/>
      <w:bookmarkEnd w:id="178"/>
      <w:r w:rsidRPr="008A42B1">
        <w:t>GOCDB</w:t>
      </w:r>
    </w:p>
    <w:p w14:paraId="14FF97F4" w14:textId="77777777" w:rsidR="007B01A3" w:rsidRDefault="007B01A3" w:rsidP="007B01A3">
      <w:r>
        <w:t xml:space="preserve">Work planned for the next period follows the roadmap until the end of the year: </w:t>
      </w:r>
    </w:p>
    <w:p w14:paraId="2C751B12" w14:textId="77777777" w:rsidR="007B01A3" w:rsidRDefault="007B01A3" w:rsidP="007B01A3">
      <w:pPr>
        <w:pStyle w:val="Akapitzlist"/>
        <w:numPr>
          <w:ilvl w:val="0"/>
          <w:numId w:val="37"/>
        </w:numPr>
        <w:spacing w:after="0"/>
      </w:pPr>
      <w:proofErr w:type="spellStart"/>
      <w:r>
        <w:t>RoleAbstractions</w:t>
      </w:r>
      <w:proofErr w:type="spellEnd"/>
      <w:r>
        <w:t xml:space="preserve"> (v5.5) </w:t>
      </w:r>
    </w:p>
    <w:p w14:paraId="239C5A8E" w14:textId="77777777" w:rsidR="007B01A3" w:rsidRDefault="007B01A3" w:rsidP="007B01A3">
      <w:pPr>
        <w:pStyle w:val="Akapitzlist"/>
        <w:numPr>
          <w:ilvl w:val="0"/>
          <w:numId w:val="37"/>
        </w:numPr>
        <w:spacing w:after="0"/>
      </w:pPr>
      <w:r>
        <w:t xml:space="preserve">Object Diff Auditing (v5.6) </w:t>
      </w:r>
    </w:p>
    <w:p w14:paraId="404ACB55" w14:textId="77777777" w:rsidR="007B01A3" w:rsidRDefault="007B01A3" w:rsidP="007B01A3">
      <w:pPr>
        <w:pStyle w:val="Akapitzlist"/>
        <w:numPr>
          <w:ilvl w:val="0"/>
          <w:numId w:val="37"/>
        </w:numPr>
        <w:spacing w:after="0"/>
      </w:pPr>
      <w:r>
        <w:t xml:space="preserve">Cater for Marketplace requirements </w:t>
      </w:r>
    </w:p>
    <w:p w14:paraId="684A5A43" w14:textId="689E7F4F" w:rsidR="007B01A3" w:rsidRDefault="007B01A3" w:rsidP="007B01A3">
      <w:r>
        <w:t>In addition, it is expected that the federated login work will be com</w:t>
      </w:r>
      <w:r w:rsidR="00C45715">
        <w:t xml:space="preserve">pleted during the next period. </w:t>
      </w:r>
    </w:p>
    <w:p w14:paraId="0775AED6" w14:textId="16297369" w:rsidR="007B01A3" w:rsidRPr="008A42B1" w:rsidRDefault="007B01A3" w:rsidP="008A42B1">
      <w:pPr>
        <w:pStyle w:val="Nagwek4"/>
      </w:pPr>
      <w:bookmarkStart w:id="179" w:name="h.mao7xlbe8dx" w:colFirst="0" w:colLast="0"/>
      <w:bookmarkEnd w:id="179"/>
      <w:r w:rsidRPr="008A42B1">
        <w:t>Monitoring</w:t>
      </w:r>
    </w:p>
    <w:p w14:paraId="48C0E9D6" w14:textId="71D9BA11" w:rsidR="007B01A3" w:rsidRDefault="00BD1386" w:rsidP="007B01A3">
      <w:pPr>
        <w:spacing w:before="200"/>
      </w:pPr>
      <w:r>
        <w:t>In next 6 months the task will work on following improvements</w:t>
      </w:r>
      <w:r w:rsidR="007B01A3">
        <w:t>:</w:t>
      </w:r>
    </w:p>
    <w:p w14:paraId="4BE5058E" w14:textId="3161AB06" w:rsidR="007B01A3" w:rsidRDefault="00BD1386" w:rsidP="00BD1386">
      <w:r w:rsidRPr="00BD1386">
        <w:t xml:space="preserve">For </w:t>
      </w:r>
      <w:r w:rsidR="007B01A3" w:rsidRPr="00BD1386">
        <w:t>ARGO Compute Engine &amp; Web API</w:t>
      </w:r>
      <w:r>
        <w:rPr>
          <w:b/>
        </w:rPr>
        <w:t xml:space="preserve"> </w:t>
      </w:r>
      <w:r w:rsidRPr="00BD1386">
        <w:t xml:space="preserve">it is </w:t>
      </w:r>
      <w:r>
        <w:t>planned to create specification and implementation for API/APIv2 for data ingestion and separate</w:t>
      </w:r>
      <w:r w:rsidR="007B01A3">
        <w:t xml:space="preserve"> of A</w:t>
      </w:r>
      <w:r>
        <w:t>vailability</w:t>
      </w:r>
      <w:r w:rsidR="007B01A3">
        <w:t>/R</w:t>
      </w:r>
      <w:r>
        <w:t>eliability</w:t>
      </w:r>
      <w:r w:rsidR="007B01A3">
        <w:t xml:space="preserve"> and Metric stores.</w:t>
      </w:r>
      <w:r>
        <w:t xml:space="preserve"> Work towards general s</w:t>
      </w:r>
      <w:r w:rsidR="007B01A3">
        <w:t>tability and performance improvements</w:t>
      </w:r>
      <w:r>
        <w:t xml:space="preserve"> will be performed</w:t>
      </w:r>
      <w:r w:rsidR="007B01A3">
        <w:t>.</w:t>
      </w:r>
    </w:p>
    <w:p w14:paraId="2C12ECE2" w14:textId="77777777" w:rsidR="007B01A3" w:rsidRDefault="007B01A3" w:rsidP="007B01A3">
      <w:pPr>
        <w:spacing w:after="0"/>
      </w:pPr>
    </w:p>
    <w:p w14:paraId="08BB82BC" w14:textId="587F2C3A" w:rsidR="007B01A3" w:rsidRPr="00E5530F" w:rsidRDefault="007B01A3" w:rsidP="00BD1386">
      <w:r w:rsidRPr="00BD1386">
        <w:t>ARGO EGI Web UI</w:t>
      </w:r>
      <w:r w:rsidR="00BD1386" w:rsidRPr="00BD1386">
        <w:t xml:space="preserve"> will be enhanced</w:t>
      </w:r>
      <w:r w:rsidR="00BD1386">
        <w:t xml:space="preserve"> and i</w:t>
      </w:r>
      <w:r>
        <w:t>nitial support for federated logins using SAML</w:t>
      </w:r>
      <w:r w:rsidR="00BD1386">
        <w:t xml:space="preserve"> and with </w:t>
      </w:r>
      <w:proofErr w:type="spellStart"/>
      <w:r w:rsidR="00BD1386">
        <w:t>IdP</w:t>
      </w:r>
      <w:proofErr w:type="spellEnd"/>
      <w:r w:rsidR="00BD1386">
        <w:t xml:space="preserve"> Discovery will be implemented</w:t>
      </w:r>
      <w:r>
        <w:t>.</w:t>
      </w:r>
    </w:p>
    <w:p w14:paraId="3E762303" w14:textId="0D615EA2" w:rsidR="007B01A3" w:rsidRDefault="00BD1386" w:rsidP="00BD1386">
      <w:r>
        <w:t xml:space="preserve">For </w:t>
      </w:r>
      <w:r w:rsidR="007B01A3" w:rsidRPr="00BD1386">
        <w:t>ARGO Monitoring Engine</w:t>
      </w:r>
      <w:r>
        <w:t xml:space="preserve"> the team will design and implement</w:t>
      </w:r>
      <w:r w:rsidR="007B01A3">
        <w:t xml:space="preserve"> </w:t>
      </w:r>
      <w:r>
        <w:t xml:space="preserve">a probe development framework and </w:t>
      </w:r>
      <w:r w:rsidR="007B01A3">
        <w:t>of a workflow and necessary technical services for allowing product teams to publish and manage their probes.</w:t>
      </w:r>
      <w:r>
        <w:t xml:space="preserve"> It is planned to improve</w:t>
      </w:r>
      <w:r w:rsidR="007B01A3">
        <w:t xml:space="preserve"> probe devel</w:t>
      </w:r>
      <w:r>
        <w:t>opment guidelines documentation and i</w:t>
      </w:r>
      <w:r w:rsidR="007B01A3">
        <w:t>mplementation of Fed</w:t>
      </w:r>
      <w:r w:rsidR="00522B63">
        <w:t xml:space="preserve">erated </w:t>
      </w:r>
      <w:r w:rsidR="007B01A3">
        <w:t>cloud probes.</w:t>
      </w:r>
    </w:p>
    <w:p w14:paraId="61A8C024" w14:textId="4836CD78" w:rsidR="007B01A3" w:rsidRDefault="00BD1386" w:rsidP="00BD1386">
      <w:r>
        <w:t xml:space="preserve">For </w:t>
      </w:r>
      <w:r w:rsidR="007B01A3" w:rsidRPr="00BD1386">
        <w:t>ARGO EGI Connectors &amp; Consumer</w:t>
      </w:r>
      <w:r>
        <w:t>, use</w:t>
      </w:r>
      <w:r w:rsidR="007B01A3">
        <w:t xml:space="preserve"> of Compute Engine ingestion AP</w:t>
      </w:r>
      <w:r>
        <w:t>I will be implemented and s</w:t>
      </w:r>
      <w:r w:rsidR="007B01A3">
        <w:t xml:space="preserve">tability and performance </w:t>
      </w:r>
      <w:r>
        <w:t>of the component will be improved</w:t>
      </w:r>
      <w:r w:rsidR="007B01A3">
        <w:t>.</w:t>
      </w:r>
    </w:p>
    <w:p w14:paraId="7CA1AB5B" w14:textId="7E569DA8" w:rsidR="007B01A3" w:rsidRDefault="007B01A3" w:rsidP="0097307B">
      <w:r w:rsidRPr="0097307B">
        <w:t>ARGO POEM Service</w:t>
      </w:r>
      <w:r w:rsidR="0097307B">
        <w:t xml:space="preserve"> will be extended to i</w:t>
      </w:r>
      <w:r>
        <w:t>nitial</w:t>
      </w:r>
      <w:r w:rsidR="0097307B">
        <w:t xml:space="preserve">ly support federated logins using SAML and </w:t>
      </w:r>
      <w:r>
        <w:t xml:space="preserve">with </w:t>
      </w:r>
      <w:proofErr w:type="spellStart"/>
      <w:r>
        <w:t>IdP</w:t>
      </w:r>
      <w:proofErr w:type="spellEnd"/>
      <w:r>
        <w:t xml:space="preserve"> Discovery.</w:t>
      </w:r>
      <w:r w:rsidR="0097307B">
        <w:t xml:space="preserve"> The team will provide support for probe management and work towards s</w:t>
      </w:r>
      <w:r>
        <w:t>tability and performance improvements.</w:t>
      </w:r>
    </w:p>
    <w:p w14:paraId="6137AA36" w14:textId="77777777" w:rsidR="007B01A3" w:rsidRPr="00183C0F" w:rsidRDefault="007B01A3" w:rsidP="008A42B1">
      <w:pPr>
        <w:pStyle w:val="Nagwek4"/>
      </w:pPr>
      <w:bookmarkStart w:id="180" w:name="h.z6bjztqh7lsr" w:colFirst="0" w:colLast="0"/>
      <w:bookmarkEnd w:id="180"/>
      <w:r w:rsidRPr="00183C0F">
        <w:t>Messaging</w:t>
      </w:r>
    </w:p>
    <w:p w14:paraId="3ABB605D" w14:textId="4F82D9A0" w:rsidR="007B01A3" w:rsidRDefault="0097307B" w:rsidP="0097307B">
      <w:pPr>
        <w:spacing w:after="0"/>
      </w:pPr>
      <w:r>
        <w:t xml:space="preserve">In upcoming period the team will prepare </w:t>
      </w:r>
      <w:r w:rsidR="007B01A3">
        <w:t xml:space="preserve">APIv1 alpha specification and test </w:t>
      </w:r>
      <w:r>
        <w:t xml:space="preserve">its </w:t>
      </w:r>
      <w:r w:rsidR="007B01A3">
        <w:t>implementation.</w:t>
      </w:r>
      <w:r>
        <w:t xml:space="preserve"> And finally prepare </w:t>
      </w:r>
      <w:r w:rsidR="007B01A3">
        <w:t>APIv1 final draft specification (ready for external party review).</w:t>
      </w:r>
    </w:p>
    <w:p w14:paraId="416CACFF" w14:textId="77777777" w:rsidR="007B01A3" w:rsidRPr="008A42B1" w:rsidRDefault="007B01A3" w:rsidP="0018331F">
      <w:pPr>
        <w:pStyle w:val="Nagwek4"/>
      </w:pPr>
      <w:bookmarkStart w:id="181" w:name="h.1fma7a1e40hq" w:colFirst="0" w:colLast="0"/>
      <w:bookmarkEnd w:id="181"/>
      <w:r w:rsidRPr="008A42B1">
        <w:t>Security Monitoring</w:t>
      </w:r>
    </w:p>
    <w:p w14:paraId="598515E1" w14:textId="051BC82E" w:rsidR="007B01A3" w:rsidRDefault="007B01A3" w:rsidP="0097307B">
      <w:r>
        <w:t>The activity will be focused on the cloud area wi</w:t>
      </w:r>
      <w:r w:rsidR="0097307B">
        <w:t>th an adapted monitoring with a</w:t>
      </w:r>
      <w:r>
        <w:t>ssessment</w:t>
      </w:r>
      <w:r w:rsidR="0097307B">
        <w:t xml:space="preserve"> (certification)</w:t>
      </w:r>
      <w:r>
        <w:t xml:space="preserve"> of images.</w:t>
      </w:r>
      <w:r w:rsidR="0097307B">
        <w:t xml:space="preserve"> It is planned to monitor</w:t>
      </w:r>
      <w:del w:id="182" w:author="Marcin Radecki" w:date="2015-08-07T15:46:00Z">
        <w:r w:rsidR="0097307B" w:rsidDel="00872880">
          <w:delText xml:space="preserve"> </w:delText>
        </w:r>
        <w:r w:rsidDel="00872880">
          <w:delText>of</w:delText>
        </w:r>
      </w:del>
      <w:r>
        <w:t xml:space="preserve"> running VMs</w:t>
      </w:r>
      <w:r w:rsidR="0097307B">
        <w:t xml:space="preserve"> which would be p</w:t>
      </w:r>
      <w:r>
        <w:t>art of certification process and als</w:t>
      </w:r>
      <w:r w:rsidR="00522B63">
        <w:t>o best practices recommended to C</w:t>
      </w:r>
      <w:r>
        <w:t>loud providers.</w:t>
      </w:r>
      <w:r w:rsidR="0097307B">
        <w:t xml:space="preserve"> It will cover detection</w:t>
      </w:r>
      <w:r>
        <w:t xml:space="preserve"> of known vulnerabilities that often lea</w:t>
      </w:r>
      <w:del w:id="183" w:author="Marcin Radecki" w:date="2015-08-07T15:47:00Z">
        <w:r w:rsidDel="00872880">
          <w:delText>ve</w:delText>
        </w:r>
      </w:del>
      <w:ins w:id="184" w:author="Marcin Radecki" w:date="2015-08-07T15:47:00Z">
        <w:r w:rsidR="00872880">
          <w:t>d</w:t>
        </w:r>
      </w:ins>
      <w:r>
        <w:t xml:space="preserve"> to</w:t>
      </w:r>
      <w:ins w:id="185" w:author="Marcin Radecki" w:date="2015-08-07T15:47:00Z">
        <w:r w:rsidR="00872880">
          <w:t xml:space="preserve"> a security </w:t>
        </w:r>
      </w:ins>
      <w:del w:id="186" w:author="Marcin Radecki" w:date="2015-08-07T15:47:00Z">
        <w:r w:rsidDel="00872880">
          <w:delText xml:space="preserve"> </w:delText>
        </w:r>
      </w:del>
      <w:r>
        <w:t>compromise.</w:t>
      </w:r>
      <w:r w:rsidR="0097307B">
        <w:t xml:space="preserve"> In terms of n</w:t>
      </w:r>
      <w:r>
        <w:t>etwork monitoring</w:t>
      </w:r>
      <w:r w:rsidR="0097307B">
        <w:t xml:space="preserve">, </w:t>
      </w:r>
      <w:r w:rsidR="0097307B">
        <w:lastRenderedPageBreak/>
        <w:t>r</w:t>
      </w:r>
      <w:r>
        <w:t>ecommendations fo</w:t>
      </w:r>
      <w:r w:rsidR="0097307B">
        <w:t xml:space="preserve">r cloud providers, image owners will be produced and </w:t>
      </w:r>
      <w:r>
        <w:t>gathering and utilization of network monitoring</w:t>
      </w:r>
      <w:r w:rsidR="0097307B">
        <w:t xml:space="preserve"> will be examined</w:t>
      </w:r>
      <w:r>
        <w:t>.</w:t>
      </w:r>
    </w:p>
    <w:p w14:paraId="61A53A5E" w14:textId="5F89D9C1" w:rsidR="007B01A3" w:rsidRDefault="008A42B1" w:rsidP="008A42B1">
      <w:pPr>
        <w:pStyle w:val="Nagwek3"/>
      </w:pPr>
      <w:bookmarkStart w:id="187" w:name="_Toc426384884"/>
      <w:r>
        <w:t xml:space="preserve">Resource Allocation - </w:t>
      </w:r>
      <w:r w:rsidR="007B01A3" w:rsidRPr="007D5F6D">
        <w:t>e-G</w:t>
      </w:r>
      <w:ins w:id="188" w:author="Marcin Radecki" w:date="2015-08-07T15:47:00Z">
        <w:r w:rsidR="00872880">
          <w:t>RANT</w:t>
        </w:r>
      </w:ins>
      <w:del w:id="189" w:author="Marcin Radecki" w:date="2015-08-07T15:47:00Z">
        <w:r w:rsidR="007B01A3" w:rsidRPr="007D5F6D" w:rsidDel="00872880">
          <w:delText>rant</w:delText>
        </w:r>
      </w:del>
      <w:bookmarkEnd w:id="187"/>
    </w:p>
    <w:p w14:paraId="7293A64A" w14:textId="6A29E3ED" w:rsidR="007B01A3" w:rsidRPr="007D5F6D" w:rsidRDefault="00F05C18" w:rsidP="002D4B38">
      <w:r w:rsidRPr="001256D6">
        <w:t>During the next reporting period</w:t>
      </w:r>
      <w:del w:id="190" w:author="Marcin Radecki" w:date="2015-08-07T15:48:00Z">
        <w:r w:rsidRPr="001256D6" w:rsidDel="00872880">
          <w:delText>,</w:delText>
        </w:r>
      </w:del>
      <w:r>
        <w:t xml:space="preserve"> the task plans to p</w:t>
      </w:r>
      <w:r w:rsidR="007B01A3" w:rsidRPr="007D5F6D">
        <w:t xml:space="preserve">repare the first prototype of pay-for-use platform </w:t>
      </w:r>
      <w:r>
        <w:t>and p</w:t>
      </w:r>
      <w:r w:rsidR="007B01A3" w:rsidRPr="007D5F6D">
        <w:t>rocess the first P</w:t>
      </w:r>
      <w:ins w:id="191" w:author="Marcin Radecki" w:date="2015-08-07T15:48:00Z">
        <w:r w:rsidR="00872880">
          <w:t>4</w:t>
        </w:r>
      </w:ins>
      <w:del w:id="192" w:author="Marcin Radecki" w:date="2015-08-07T15:48:00Z">
        <w:r w:rsidR="007B01A3" w:rsidRPr="007D5F6D" w:rsidDel="00872880">
          <w:delText>f</w:delText>
        </w:r>
      </w:del>
      <w:r w:rsidR="007B01A3" w:rsidRPr="007D5F6D">
        <w:t xml:space="preserve">U </w:t>
      </w:r>
      <w:ins w:id="193" w:author="Marcin Radecki" w:date="2015-08-07T15:48:00Z">
        <w:r w:rsidR="00872880">
          <w:t>r</w:t>
        </w:r>
      </w:ins>
      <w:del w:id="194" w:author="Marcin Radecki" w:date="2015-08-07T15:48:00Z">
        <w:r w:rsidR="007B01A3" w:rsidRPr="007D5F6D" w:rsidDel="00872880">
          <w:delText>R</w:delText>
        </w:r>
      </w:del>
      <w:r w:rsidR="007B01A3" w:rsidRPr="007D5F6D">
        <w:t xml:space="preserve">equest created by a real customer (EPOS) in the test </w:t>
      </w:r>
      <w:r w:rsidR="00522B63" w:rsidRPr="007D5F6D">
        <w:t>environment</w:t>
      </w:r>
      <w:r w:rsidR="007B01A3">
        <w:t>.</w:t>
      </w:r>
      <w:r>
        <w:t xml:space="preserve"> In addition i</w:t>
      </w:r>
      <w:r w:rsidR="007B01A3" w:rsidRPr="007D5F6D">
        <w:t xml:space="preserve">mplement improvements to pay-for-use platform according to suggestions and requirements delivered by P4U </w:t>
      </w:r>
      <w:r w:rsidR="007B01A3">
        <w:t>clients (for example EPOS, BILS</w:t>
      </w:r>
      <w:r w:rsidR="007B01A3" w:rsidRPr="007D5F6D">
        <w:t>)</w:t>
      </w:r>
      <w:r w:rsidR="007B01A3">
        <w:t>.</w:t>
      </w:r>
      <w:r>
        <w:t xml:space="preserve"> Finally, d</w:t>
      </w:r>
      <w:r w:rsidR="007B01A3" w:rsidRPr="007D5F6D">
        <w:t xml:space="preserve">eploy to production the first </w:t>
      </w:r>
      <w:r w:rsidR="007B01A3">
        <w:t>release</w:t>
      </w:r>
      <w:r w:rsidR="007B01A3" w:rsidRPr="007D5F6D">
        <w:t xml:space="preserve"> of pay-for-use platform</w:t>
      </w:r>
      <w:r w:rsidR="007B01A3">
        <w:t>.</w:t>
      </w:r>
      <w:r>
        <w:t xml:space="preserve"> Plans for next period will include </w:t>
      </w:r>
      <w:r w:rsidR="002D4B38">
        <w:t xml:space="preserve">integration work with number of tools like </w:t>
      </w:r>
      <w:r w:rsidR="002D4B38" w:rsidRPr="007D5F6D">
        <w:t>EGI monitoring framework</w:t>
      </w:r>
      <w:r w:rsidR="002D4B38">
        <w:t>, EGI market</w:t>
      </w:r>
      <w:r w:rsidR="002D4B38" w:rsidRPr="007D5F6D">
        <w:t>place</w:t>
      </w:r>
      <w:r w:rsidR="002D4B38">
        <w:t xml:space="preserve">, </w:t>
      </w:r>
      <w:r w:rsidR="002D4B38" w:rsidRPr="007D5F6D">
        <w:t>EGI Accounting System and Accounting Portal</w:t>
      </w:r>
      <w:r w:rsidR="002D4B38">
        <w:t>. Further work on i</w:t>
      </w:r>
      <w:r w:rsidR="007B01A3" w:rsidRPr="007D5F6D">
        <w:t>mplementing support for tracing site configuration for allocated SLA</w:t>
      </w:r>
      <w:r w:rsidR="002D4B38">
        <w:t xml:space="preserve"> is foreseen as well</w:t>
      </w:r>
      <w:r w:rsidR="007B01A3">
        <w:t>.</w:t>
      </w:r>
    </w:p>
    <w:p w14:paraId="00BD6247" w14:textId="77777777" w:rsidR="007B01A3" w:rsidRDefault="007B01A3" w:rsidP="007B01A3">
      <w:pPr>
        <w:spacing w:after="200"/>
        <w:jc w:val="left"/>
      </w:pPr>
    </w:p>
    <w:p w14:paraId="7C6FFE61" w14:textId="77777777" w:rsidR="007B01A3" w:rsidRPr="00E17FEE" w:rsidRDefault="007B01A3" w:rsidP="007B01A3"/>
    <w:p w14:paraId="6F7EBF1B" w14:textId="77777777" w:rsidR="007B01A3" w:rsidRDefault="007B01A3" w:rsidP="007B01A3"/>
    <w:p w14:paraId="6FFFA2A3" w14:textId="77777777" w:rsidR="00E17FEE" w:rsidRPr="00E17FEE" w:rsidRDefault="00E17FEE" w:rsidP="00E17FEE"/>
    <w:p w14:paraId="3D0F45FE" w14:textId="77777777" w:rsidR="00E17FEE" w:rsidRDefault="00E17FEE" w:rsidP="00D95F48"/>
    <w:p w14:paraId="0DFD0801" w14:textId="4C6F99A0" w:rsidR="001F7E52" w:rsidRDefault="001F7E52" w:rsidP="001F7E52">
      <w:pPr>
        <w:pStyle w:val="Nagwek1"/>
      </w:pPr>
      <w:bookmarkStart w:id="195" w:name="_Toc426384885"/>
      <w:r w:rsidRPr="001F7E52">
        <w:lastRenderedPageBreak/>
        <w:t>Platforms for the Data Commons</w:t>
      </w:r>
      <w:bookmarkEnd w:id="195"/>
      <w:r>
        <w:t xml:space="preserve"> </w:t>
      </w:r>
    </w:p>
    <w:p w14:paraId="3F28C2F7" w14:textId="77777777" w:rsidR="001F7E52" w:rsidRDefault="001F7E52" w:rsidP="001F7E52">
      <w:pPr>
        <w:pStyle w:val="Nagwek2"/>
      </w:pPr>
      <w:bookmarkStart w:id="196" w:name="_Toc426384886"/>
      <w:r>
        <w:t>Summary</w:t>
      </w:r>
      <w:bookmarkEnd w:id="196"/>
    </w:p>
    <w:p w14:paraId="2ACB062A" w14:textId="77777777" w:rsidR="00E65AB8" w:rsidRDefault="00485A5E" w:rsidP="00E65AB8">
      <w:r w:rsidRPr="00E65AB8">
        <w:t xml:space="preserve">The main purpose of this work package is to </w:t>
      </w:r>
      <w:r w:rsidR="00E65AB8">
        <w:t>advance the current technical infrastructure of EGI by expanding the capabilities of the current platforms, and by integrating new ones. The result of the activity will be an integrated solution of data and compute services that will contribute to the Open Commons solution. It will do so by further evolving the EGI Federated Cloud infrastructure platform to provide the integrating services and users with greater flexibility and elasticity in the overall use of the platform, as well as ensuring continuity in the support for Cloud Middleware Frameworks. It will also introduce an Open Data Access platform that will provide capabilities to publish, use and reuse openly accessible data (including, but not limited to, scientific data sets released into the public domain, publicly funded research papers and project deliverables, and software artefacts and demonstrators coming out of public research projects). Ensuring support for a broad number of use cases and data commons needs, activities in this work package will also include integration activities of a number of partner e-Infrastructures both located in Europe and worldwide. This will include integrating existing cloud infrastructures with the EGI Federated Cloud platform (e.g. the Canadian CANFAR infrastructure) and accelerated computing facilities (e.g. GPGPUs – general-purpose computation on graphics processing unit).</w:t>
      </w:r>
    </w:p>
    <w:p w14:paraId="334429D7" w14:textId="740FBE74" w:rsidR="00605C20" w:rsidRDefault="00936F89" w:rsidP="00605C20">
      <w:pPr>
        <w:rPr>
          <w:lang w:eastAsia="en-GB"/>
        </w:rPr>
      </w:pPr>
      <w:r w:rsidRPr="00936F89">
        <w:t>J</w:t>
      </w:r>
      <w:del w:id="197" w:author="Marcin Radecki" w:date="2015-08-07T15:50:00Z">
        <w:r w:rsidRPr="00936F89" w:rsidDel="00872880">
          <w:delText>A</w:delText>
        </w:r>
      </w:del>
      <w:r w:rsidRPr="00936F89">
        <w:t>R</w:t>
      </w:r>
      <w:ins w:id="198" w:author="Marcin Radecki" w:date="2015-08-07T15:50:00Z">
        <w:r w:rsidR="00872880">
          <w:t>A</w:t>
        </w:r>
      </w:ins>
      <w:r w:rsidR="00485A5E" w:rsidRPr="00936F89">
        <w:t>2.1 “</w:t>
      </w:r>
      <w:r w:rsidRPr="00936F89">
        <w:t>Federated Open Data</w:t>
      </w:r>
      <w:r w:rsidR="00485A5E" w:rsidRPr="00936F89">
        <w:t xml:space="preserve">” </w:t>
      </w:r>
      <w:r w:rsidRPr="00936F89">
        <w:t>has</w:t>
      </w:r>
      <w:r w:rsidRPr="00964309">
        <w:t xml:space="preserve"> worked on the organisation of the EGI Conference session which gathered </w:t>
      </w:r>
      <w:r w:rsidRPr="00964309">
        <w:rPr>
          <w:lang w:eastAsia="en-GB"/>
        </w:rPr>
        <w:t>open data use cases and requirements from different data providers and research disciplines</w:t>
      </w:r>
      <w:r w:rsidRPr="00964309">
        <w:t xml:space="preserve">. The task has started collecting communities’ requirements through </w:t>
      </w:r>
      <w:r w:rsidRPr="00964309">
        <w:rPr>
          <w:lang w:eastAsia="en-GB"/>
        </w:rPr>
        <w:t>special template for requirements collection to capture plans and need for data management. Using the feedback obtained from the communities in the form of requirement questionnaires, a milestone report M4.1 "Open Data Platform: requirements and implementation plans" is being prepared. Furthermore an initial architecture for the open data platform has been designed.</w:t>
      </w:r>
      <w:r>
        <w:rPr>
          <w:lang w:eastAsia="en-GB"/>
        </w:rPr>
        <w:t xml:space="preserve"> </w:t>
      </w:r>
    </w:p>
    <w:p w14:paraId="5905F43F" w14:textId="4D57B982" w:rsidR="00605C20" w:rsidRDefault="00605C20" w:rsidP="00605C20">
      <w:pPr>
        <w:rPr>
          <w:lang w:eastAsia="en-GB"/>
        </w:rPr>
      </w:pPr>
      <w:r w:rsidRPr="00964309">
        <w:t>J</w:t>
      </w:r>
      <w:del w:id="199" w:author="Marcin Radecki" w:date="2015-08-07T15:50:00Z">
        <w:r w:rsidRPr="00964309" w:rsidDel="00872880">
          <w:delText>A</w:delText>
        </w:r>
      </w:del>
      <w:r w:rsidRPr="00964309">
        <w:t>R</w:t>
      </w:r>
      <w:ins w:id="200" w:author="Marcin Radecki" w:date="2015-08-07T15:50:00Z">
        <w:r w:rsidR="00872880">
          <w:t>A</w:t>
        </w:r>
      </w:ins>
      <w:r w:rsidRPr="00964309">
        <w:t xml:space="preserve">2.2 “Federated Cloud” focused efforts in setting up process for </w:t>
      </w:r>
      <w:r w:rsidRPr="00964309">
        <w:rPr>
          <w:lang w:eastAsia="en-GB"/>
        </w:rPr>
        <w:t>tracking and prioritization of the needed developments. Moreover, this task also performed the maintenance of the existing integration tools regarding the OCCI support. The task has also developed the Keystone-VOMS integration module and new version of the accounting collection tools for OpenStack. Initial contact with some of Product Teams for UMD integration has been established and the integration is now an ongoing process.</w:t>
      </w:r>
    </w:p>
    <w:p w14:paraId="2A1991B0" w14:textId="50448547" w:rsidR="00745FA6" w:rsidRDefault="00605C20" w:rsidP="00745FA6">
      <w:pPr>
        <w:rPr>
          <w:lang w:eastAsia="en-GB"/>
        </w:rPr>
      </w:pPr>
      <w:r w:rsidRPr="00964309">
        <w:t>J</w:t>
      </w:r>
      <w:del w:id="201" w:author="Marcin Radecki" w:date="2015-08-07T15:50:00Z">
        <w:r w:rsidRPr="00964309" w:rsidDel="00872880">
          <w:delText>A</w:delText>
        </w:r>
      </w:del>
      <w:r w:rsidRPr="00964309">
        <w:t>R</w:t>
      </w:r>
      <w:ins w:id="202" w:author="Marcin Radecki" w:date="2015-08-07T15:50:00Z">
        <w:r w:rsidR="00872880">
          <w:t>A</w:t>
        </w:r>
      </w:ins>
      <w:r w:rsidRPr="00964309">
        <w:t xml:space="preserve">2.3 “e-Infrastructures Integration” spent the first period on </w:t>
      </w:r>
      <w:r w:rsidRPr="00964309">
        <w:rPr>
          <w:lang w:eastAsia="en-GB"/>
        </w:rPr>
        <w:t>D4Science integration work by porting of two selected use cases to the EGI Federated Cloud. In order to track the different integration activities with the EGI Federated Cloud, the task set up process to better coordinate the work and collect for each of the collaboration the contact points and its status.</w:t>
      </w:r>
    </w:p>
    <w:p w14:paraId="2F30B19B" w14:textId="245C824A" w:rsidR="00936F89" w:rsidRPr="00BC1940" w:rsidRDefault="00745FA6" w:rsidP="00485A5E">
      <w:pPr>
        <w:rPr>
          <w:lang w:eastAsia="en-GB"/>
        </w:rPr>
      </w:pPr>
      <w:r w:rsidRPr="00745FA6">
        <w:t>J</w:t>
      </w:r>
      <w:del w:id="203" w:author="Marcin Radecki" w:date="2015-08-07T15:50:00Z">
        <w:r w:rsidRPr="00745FA6" w:rsidDel="00872880">
          <w:delText>A</w:delText>
        </w:r>
      </w:del>
      <w:r w:rsidRPr="00745FA6">
        <w:t>R</w:t>
      </w:r>
      <w:ins w:id="204" w:author="Marcin Radecki" w:date="2015-08-07T15:50:00Z">
        <w:r w:rsidR="00872880">
          <w:t>A</w:t>
        </w:r>
      </w:ins>
      <w:r w:rsidRPr="00745FA6">
        <w:t xml:space="preserve">2.4 “Accelerated Computing” during last 6 months was </w:t>
      </w:r>
      <w:r w:rsidRPr="00745FA6">
        <w:rPr>
          <w:lang w:eastAsia="en-GB"/>
        </w:rPr>
        <w:t xml:space="preserve">working on enabling GPGPU and co-processor support for the EGI HTC and Cloud platform. An HTC </w:t>
      </w:r>
      <w:proofErr w:type="spellStart"/>
      <w:r w:rsidRPr="00745FA6">
        <w:rPr>
          <w:lang w:eastAsia="en-GB"/>
        </w:rPr>
        <w:t>testbed</w:t>
      </w:r>
      <w:proofErr w:type="spellEnd"/>
      <w:r w:rsidRPr="00745FA6">
        <w:rPr>
          <w:lang w:eastAsia="en-GB"/>
        </w:rPr>
        <w:t xml:space="preserve"> has been set up and a new version of BLAH was prototyped for including GPU directives to be passed to the underlying LRMS. </w:t>
      </w:r>
      <w:r w:rsidRPr="00745FA6">
        <w:rPr>
          <w:lang w:eastAsia="en-GB"/>
        </w:rPr>
        <w:lastRenderedPageBreak/>
        <w:t>For Cloud available technologies have been reviewed and GPGPU virtualisation in KVM/QEMU has been analysed and performance tests have been carried out. In addition a cloud site with GPGPU support has been set up.</w:t>
      </w:r>
    </w:p>
    <w:p w14:paraId="4C79AE0B" w14:textId="77777777" w:rsidR="001F7E52" w:rsidRDefault="001F7E52" w:rsidP="001F7E52">
      <w:pPr>
        <w:pStyle w:val="Nagwek2"/>
      </w:pPr>
      <w:bookmarkStart w:id="205" w:name="_Toc426384887"/>
      <w:r>
        <w:t>Main Achievements</w:t>
      </w:r>
      <w:bookmarkEnd w:id="205"/>
    </w:p>
    <w:p w14:paraId="7316AFD7" w14:textId="77777777" w:rsidR="00882FB1" w:rsidRDefault="00882FB1" w:rsidP="00A82333">
      <w:pPr>
        <w:pStyle w:val="Nagwek3"/>
        <w:rPr>
          <w:lang w:eastAsia="en-GB"/>
        </w:rPr>
      </w:pPr>
      <w:bookmarkStart w:id="206" w:name="_Toc426384888"/>
      <w:r w:rsidRPr="00882FB1">
        <w:rPr>
          <w:lang w:eastAsia="en-GB"/>
        </w:rPr>
        <w:t>Federated Open Data</w:t>
      </w:r>
      <w:bookmarkEnd w:id="206"/>
    </w:p>
    <w:p w14:paraId="4864AEC3" w14:textId="77777777" w:rsidR="00882FB1" w:rsidRDefault="00882FB1" w:rsidP="00882FB1">
      <w:pPr>
        <w:rPr>
          <w:lang w:eastAsia="en-GB"/>
        </w:rPr>
      </w:pPr>
      <w:r>
        <w:rPr>
          <w:lang w:eastAsia="en-GB"/>
        </w:rPr>
        <w:t>The goal of Open Data Platform is to provide a solution to integrate various data repositories managed by different user communities within EGI. The Open Data Platform will focus on providing a federated, open access, unified platform for users and application developers in order to foster research results reuse in Europe.</w:t>
      </w:r>
    </w:p>
    <w:p w14:paraId="599138CB" w14:textId="77777777" w:rsidR="00882FB1" w:rsidRDefault="00882FB1" w:rsidP="00882FB1">
      <w:pPr>
        <w:rPr>
          <w:lang w:eastAsia="en-GB"/>
        </w:rPr>
      </w:pPr>
      <w:r>
        <w:rPr>
          <w:lang w:eastAsia="en-GB"/>
        </w:rPr>
        <w:t xml:space="preserve">In the reporting period, within the JRA 2.1 task, several results have been accomplished so far. First of all, an Open Data track was organized during EGI Conference in Lisbon 18-22 May, 2015. The track was led by Lukasz </w:t>
      </w:r>
      <w:proofErr w:type="spellStart"/>
      <w:r>
        <w:rPr>
          <w:lang w:eastAsia="en-GB"/>
        </w:rPr>
        <w:t>Dutka</w:t>
      </w:r>
      <w:proofErr w:type="spellEnd"/>
      <w:r>
        <w:rPr>
          <w:lang w:eastAsia="en-GB"/>
        </w:rPr>
        <w:t xml:space="preserve"> from CYFRONET. The track presenters reported on the state of the art and the requirements for the Open Data platform that will enrich the current EGI federated cloud capabilities. The Open Data platform will allow the integration of various data repositories available in EGI and of those externally provided. The session presented a number of open data use cases and requirements from different data providers and research disciplines, including astrophysics, fishery and marine sciences, agriculture, biodiversity and life science. The results of this track allowed for identification of potential user communities which require new technology solutions for publishing their data sets to open public.</w:t>
      </w:r>
    </w:p>
    <w:p w14:paraId="333CA84D" w14:textId="77777777" w:rsidR="00882FB1" w:rsidRDefault="00882FB1" w:rsidP="00882FB1">
      <w:pPr>
        <w:rPr>
          <w:lang w:eastAsia="en-GB"/>
        </w:rPr>
      </w:pPr>
      <w:r>
        <w:rPr>
          <w:lang w:eastAsia="en-GB"/>
        </w:rPr>
        <w:t>Based on the selection of communities with potential open data requirements, a special template for requirements collection has been prepared, focusing on current data management issues and technologies within communities as well as their expectations and challenges with respect to opening their data sets to the public. The template has been distributed to the communities for input and several teleconferences were held with the communities’ representatives in order to verify their needs in detail.</w:t>
      </w:r>
    </w:p>
    <w:p w14:paraId="6B032C03" w14:textId="44F6EFB6" w:rsidR="00882FB1" w:rsidRDefault="00882FB1" w:rsidP="00882FB1">
      <w:pPr>
        <w:rPr>
          <w:lang w:eastAsia="en-GB"/>
        </w:rPr>
      </w:pPr>
      <w:r>
        <w:rPr>
          <w:lang w:eastAsia="en-GB"/>
        </w:rPr>
        <w:t xml:space="preserve">Furthermore, an initial architecture for the open data platform has been designed. The platform will be based on the </w:t>
      </w:r>
      <w:proofErr w:type="spellStart"/>
      <w:r>
        <w:rPr>
          <w:lang w:eastAsia="en-GB"/>
        </w:rPr>
        <w:t>Onedata</w:t>
      </w:r>
      <w:proofErr w:type="spellEnd"/>
      <w:r>
        <w:rPr>
          <w:lang w:eastAsia="en-GB"/>
        </w:rPr>
        <w:t xml:space="preserve"> data management system. The designed Open Data platform will allow for transparent federation of data between data </w:t>
      </w:r>
      <w:proofErr w:type="spellStart"/>
      <w:r>
        <w:rPr>
          <w:lang w:eastAsia="en-GB"/>
        </w:rPr>
        <w:t>centers</w:t>
      </w:r>
      <w:proofErr w:type="spellEnd"/>
      <w:r>
        <w:rPr>
          <w:lang w:eastAsia="en-GB"/>
        </w:rPr>
        <w:t xml:space="preserve"> and enable easy publication of data according to specific communities’ policies (e.g. astrophysical data is often private for 1 year to Principal Investigator a</w:t>
      </w:r>
      <w:r w:rsidR="008A42B1">
        <w:rPr>
          <w:lang w:eastAsia="en-GB"/>
        </w:rPr>
        <w:t>nd then should be made public).</w:t>
      </w:r>
    </w:p>
    <w:p w14:paraId="73BC4C86" w14:textId="1D291F47" w:rsidR="00882FB1" w:rsidRPr="00882FB1" w:rsidRDefault="00882FB1" w:rsidP="00882FB1">
      <w:pPr>
        <w:rPr>
          <w:lang w:eastAsia="en-GB"/>
        </w:rPr>
      </w:pPr>
      <w:r>
        <w:rPr>
          <w:lang w:eastAsia="en-GB"/>
        </w:rPr>
        <w:t xml:space="preserve">Using the feedback obtained from the communities in the form of requirement questionnaires, a milestone report M4.1 "Open Data Platform: requirements and implementation plans" is being prepared. The report contains information on the requirement collection methodology, overview of the considered research communities and summary of their use cases and requirements. Its goal is to ensure that the Open Data </w:t>
      </w:r>
      <w:ins w:id="207" w:author="Marcin Radecki" w:date="2015-08-07T15:53:00Z">
        <w:r w:rsidR="00872880">
          <w:rPr>
            <w:lang w:eastAsia="en-GB"/>
          </w:rPr>
          <w:t>p</w:t>
        </w:r>
      </w:ins>
      <w:del w:id="208" w:author="Marcin Radecki" w:date="2015-08-07T15:53:00Z">
        <w:r w:rsidDel="00872880">
          <w:rPr>
            <w:lang w:eastAsia="en-GB"/>
          </w:rPr>
          <w:delText>P</w:delText>
        </w:r>
      </w:del>
      <w:r>
        <w:rPr>
          <w:lang w:eastAsia="en-GB"/>
        </w:rPr>
        <w:t>latform will cover all functionality required by the communities with respect to open data policies.</w:t>
      </w:r>
    </w:p>
    <w:p w14:paraId="19D09E01" w14:textId="77777777" w:rsidR="00871B07" w:rsidRDefault="00871B07" w:rsidP="00A82333">
      <w:pPr>
        <w:pStyle w:val="Nagwek3"/>
        <w:rPr>
          <w:lang w:eastAsia="en-GB"/>
        </w:rPr>
      </w:pPr>
      <w:bookmarkStart w:id="209" w:name="_Toc426384889"/>
      <w:r>
        <w:rPr>
          <w:lang w:eastAsia="en-GB"/>
        </w:rPr>
        <w:lastRenderedPageBreak/>
        <w:t>Federated Cloud</w:t>
      </w:r>
      <w:bookmarkEnd w:id="209"/>
      <w:r w:rsidRPr="00871B07">
        <w:rPr>
          <w:lang w:eastAsia="en-GB"/>
        </w:rPr>
        <w:t xml:space="preserve"> </w:t>
      </w:r>
    </w:p>
    <w:p w14:paraId="0296EBBF" w14:textId="00205BDA" w:rsidR="00882FB1" w:rsidRDefault="00882FB1" w:rsidP="00882FB1">
      <w:pPr>
        <w:rPr>
          <w:lang w:eastAsia="en-GB"/>
        </w:rPr>
      </w:pPr>
      <w:r>
        <w:rPr>
          <w:lang w:eastAsia="en-GB"/>
        </w:rPr>
        <w:t xml:space="preserve">The main objective for this task is the evolution of the existing </w:t>
      </w:r>
      <w:proofErr w:type="spellStart"/>
      <w:r>
        <w:rPr>
          <w:lang w:eastAsia="en-GB"/>
        </w:rPr>
        <w:t>IaaS</w:t>
      </w:r>
      <w:proofErr w:type="spellEnd"/>
      <w:r>
        <w:rPr>
          <w:lang w:eastAsia="en-GB"/>
        </w:rPr>
        <w:t xml:space="preserve"> Cloud with new capabilities, focusing on satisfying the incoming requirements from the Competence </w:t>
      </w:r>
      <w:proofErr w:type="spellStart"/>
      <w:r>
        <w:rPr>
          <w:lang w:eastAsia="en-GB"/>
        </w:rPr>
        <w:t>Centers</w:t>
      </w:r>
      <w:proofErr w:type="spellEnd"/>
      <w:r>
        <w:rPr>
          <w:lang w:eastAsia="en-GB"/>
        </w:rPr>
        <w:t xml:space="preserve"> (CCs). In order to track and prioritize the needed developments, the “Requirements” queue in the EGI RT is being used. Whenever possible, these improvements will be pushed into the OCCI standard, so as to have a way to expose the new developed capabilities. Moreover, this task also performs the maintenance of the existing integration tools, required for a resource </w:t>
      </w:r>
      <w:proofErr w:type="spellStart"/>
      <w:r>
        <w:rPr>
          <w:lang w:eastAsia="en-GB"/>
        </w:rPr>
        <w:t>center</w:t>
      </w:r>
      <w:proofErr w:type="spellEnd"/>
      <w:r>
        <w:rPr>
          <w:lang w:eastAsia="en-GB"/>
        </w:rPr>
        <w:t xml:space="preserve"> to be part of the EGI cloud, such as the OCCI interfaces, authentication and authorization modules, VM image management, acco</w:t>
      </w:r>
      <w:r w:rsidR="00CD4040">
        <w:rPr>
          <w:lang w:eastAsia="en-GB"/>
        </w:rPr>
        <w:t>unting, and information system.</w:t>
      </w:r>
    </w:p>
    <w:p w14:paraId="72DEB6F4" w14:textId="77777777" w:rsidR="00882FB1" w:rsidRDefault="00882FB1" w:rsidP="00882FB1">
      <w:pPr>
        <w:rPr>
          <w:lang w:eastAsia="en-GB"/>
        </w:rPr>
      </w:pPr>
      <w:r>
        <w:rPr>
          <w:lang w:eastAsia="en-GB"/>
        </w:rPr>
        <w:t>The main achievements during this period have been the following:</w:t>
      </w:r>
    </w:p>
    <w:p w14:paraId="651DB42A" w14:textId="77777777" w:rsidR="00882FB1" w:rsidRDefault="00882FB1" w:rsidP="00882FB1">
      <w:pPr>
        <w:pStyle w:val="Akapitzlist"/>
        <w:numPr>
          <w:ilvl w:val="0"/>
          <w:numId w:val="21"/>
        </w:numPr>
        <w:rPr>
          <w:lang w:eastAsia="en-GB"/>
        </w:rPr>
      </w:pPr>
      <w:r>
        <w:rPr>
          <w:lang w:eastAsia="en-GB"/>
        </w:rPr>
        <w:t>Collection of an initial set of requirements, from the description of work, from CC, NGIs, VOs and RCs. Those requirements have been added to the RT queue</w:t>
      </w:r>
      <w:r>
        <w:rPr>
          <w:rStyle w:val="Odwoanieprzypisudolnego"/>
          <w:lang w:eastAsia="en-GB"/>
        </w:rPr>
        <w:footnoteReference w:id="31"/>
      </w:r>
      <w:r>
        <w:rPr>
          <w:lang w:eastAsia="en-GB"/>
        </w:rPr>
        <w:t xml:space="preserve"> and they have been studied and prioritised.</w:t>
      </w:r>
    </w:p>
    <w:p w14:paraId="3F959409" w14:textId="77777777" w:rsidR="00882FB1" w:rsidRDefault="00882FB1" w:rsidP="00882FB1">
      <w:pPr>
        <w:pStyle w:val="Akapitzlist"/>
        <w:numPr>
          <w:ilvl w:val="0"/>
          <w:numId w:val="21"/>
        </w:numPr>
        <w:rPr>
          <w:lang w:eastAsia="en-GB"/>
        </w:rPr>
      </w:pPr>
      <w:r>
        <w:rPr>
          <w:lang w:eastAsia="en-GB"/>
        </w:rPr>
        <w:t>Regarding the OCCI support for the various implementations:</w:t>
      </w:r>
    </w:p>
    <w:p w14:paraId="685D02DF" w14:textId="77777777" w:rsidR="00882FB1" w:rsidRDefault="00882FB1" w:rsidP="00882FB1">
      <w:pPr>
        <w:pStyle w:val="Akapitzlist"/>
        <w:numPr>
          <w:ilvl w:val="1"/>
          <w:numId w:val="21"/>
        </w:numPr>
        <w:rPr>
          <w:lang w:eastAsia="en-GB"/>
        </w:rPr>
      </w:pPr>
      <w:r>
        <w:rPr>
          <w:lang w:eastAsia="en-GB"/>
        </w:rPr>
        <w:t>A review of the OCCI support status</w:t>
      </w:r>
      <w:r w:rsidR="00CD53EC">
        <w:rPr>
          <w:lang w:eastAsia="en-GB"/>
        </w:rPr>
        <w:t xml:space="preserve"> has been performed</w:t>
      </w:r>
      <w:r>
        <w:rPr>
          <w:lang w:eastAsia="en-GB"/>
        </w:rPr>
        <w:t>, taking int</w:t>
      </w:r>
      <w:r w:rsidR="00CD53EC">
        <w:rPr>
          <w:lang w:eastAsia="en-GB"/>
        </w:rPr>
        <w:t>o account the upcoming OCCI 1.2</w:t>
      </w:r>
      <w:r>
        <w:rPr>
          <w:lang w:eastAsia="en-GB"/>
        </w:rPr>
        <w:t>.</w:t>
      </w:r>
    </w:p>
    <w:p w14:paraId="53440A8A" w14:textId="77777777" w:rsidR="00882FB1" w:rsidRDefault="00882FB1" w:rsidP="00882FB1">
      <w:pPr>
        <w:pStyle w:val="Akapitzlist"/>
        <w:numPr>
          <w:ilvl w:val="1"/>
          <w:numId w:val="21"/>
        </w:numPr>
        <w:rPr>
          <w:lang w:eastAsia="en-GB"/>
        </w:rPr>
      </w:pPr>
      <w:r>
        <w:rPr>
          <w:lang w:eastAsia="en-GB"/>
        </w:rPr>
        <w:t xml:space="preserve">A new version for </w:t>
      </w:r>
      <w:proofErr w:type="spellStart"/>
      <w:r>
        <w:rPr>
          <w:lang w:eastAsia="en-GB"/>
        </w:rPr>
        <w:t>rOCCI</w:t>
      </w:r>
      <w:proofErr w:type="spellEnd"/>
      <w:r>
        <w:rPr>
          <w:lang w:eastAsia="en-GB"/>
        </w:rPr>
        <w:t xml:space="preserve"> </w:t>
      </w:r>
      <w:r w:rsidR="00CD53EC">
        <w:rPr>
          <w:lang w:eastAsia="en-GB"/>
        </w:rPr>
        <w:t>server 1.1.7 has been released</w:t>
      </w:r>
      <w:r w:rsidR="00CD53EC">
        <w:rPr>
          <w:rStyle w:val="Odwoanieprzypisudolnego"/>
          <w:lang w:eastAsia="en-GB"/>
        </w:rPr>
        <w:footnoteReference w:id="32"/>
      </w:r>
      <w:r w:rsidR="00CD53EC">
        <w:rPr>
          <w:lang w:eastAsia="en-GB"/>
        </w:rPr>
        <w:t>.</w:t>
      </w:r>
    </w:p>
    <w:p w14:paraId="74552EB0" w14:textId="77777777" w:rsidR="00882FB1" w:rsidRDefault="00882FB1" w:rsidP="00882FB1">
      <w:pPr>
        <w:pStyle w:val="Akapitzlist"/>
        <w:numPr>
          <w:ilvl w:val="1"/>
          <w:numId w:val="21"/>
        </w:numPr>
        <w:rPr>
          <w:lang w:eastAsia="en-GB"/>
        </w:rPr>
      </w:pPr>
      <w:r>
        <w:rPr>
          <w:lang w:eastAsia="en-GB"/>
        </w:rPr>
        <w:t>A new OpenStack OCCI (</w:t>
      </w:r>
      <w:proofErr w:type="spellStart"/>
      <w:r>
        <w:rPr>
          <w:lang w:eastAsia="en-GB"/>
        </w:rPr>
        <w:t>ooi</w:t>
      </w:r>
      <w:proofErr w:type="spellEnd"/>
      <w:r>
        <w:rPr>
          <w:lang w:eastAsia="en-GB"/>
        </w:rPr>
        <w:t>) module is under development and has been integrated into the</w:t>
      </w:r>
      <w:r w:rsidR="00CD53EC">
        <w:rPr>
          <w:lang w:eastAsia="en-GB"/>
        </w:rPr>
        <w:t xml:space="preserve"> OpenStack CI’s infrastructure</w:t>
      </w:r>
      <w:r w:rsidR="00CD53EC">
        <w:rPr>
          <w:rStyle w:val="Odwoanieprzypisudolnego"/>
          <w:lang w:eastAsia="en-GB"/>
        </w:rPr>
        <w:footnoteReference w:id="33"/>
      </w:r>
      <w:r>
        <w:rPr>
          <w:lang w:eastAsia="en-GB"/>
        </w:rPr>
        <w:t xml:space="preserve">. This module is now being tested by several </w:t>
      </w:r>
      <w:r w:rsidR="00CD53EC">
        <w:rPr>
          <w:lang w:eastAsia="en-GB"/>
        </w:rPr>
        <w:t xml:space="preserve">Resource </w:t>
      </w:r>
      <w:proofErr w:type="spellStart"/>
      <w:r w:rsidR="00CD53EC">
        <w:rPr>
          <w:lang w:eastAsia="en-GB"/>
        </w:rPr>
        <w:t>Centers</w:t>
      </w:r>
      <w:proofErr w:type="spellEnd"/>
      <w:r>
        <w:rPr>
          <w:lang w:eastAsia="en-GB"/>
        </w:rPr>
        <w:t>.</w:t>
      </w:r>
    </w:p>
    <w:p w14:paraId="02ED1EFC" w14:textId="77777777" w:rsidR="00882FB1" w:rsidRDefault="00882FB1" w:rsidP="00882FB1">
      <w:pPr>
        <w:pStyle w:val="Akapitzlist"/>
        <w:numPr>
          <w:ilvl w:val="1"/>
          <w:numId w:val="21"/>
        </w:numPr>
        <w:rPr>
          <w:lang w:eastAsia="en-GB"/>
        </w:rPr>
      </w:pPr>
      <w:r>
        <w:rPr>
          <w:lang w:eastAsia="en-GB"/>
        </w:rPr>
        <w:t xml:space="preserve">Since </w:t>
      </w:r>
      <w:proofErr w:type="spellStart"/>
      <w:r>
        <w:rPr>
          <w:lang w:eastAsia="en-GB"/>
        </w:rPr>
        <w:t>Synnefo’s</w:t>
      </w:r>
      <w:proofErr w:type="spellEnd"/>
      <w:r>
        <w:rPr>
          <w:lang w:eastAsia="en-GB"/>
        </w:rPr>
        <w:t xml:space="preserve"> native interface is compatible with OpenStack, the integration of “</w:t>
      </w:r>
      <w:proofErr w:type="spellStart"/>
      <w:r>
        <w:rPr>
          <w:lang w:eastAsia="en-GB"/>
        </w:rPr>
        <w:t>ooi</w:t>
      </w:r>
      <w:proofErr w:type="spellEnd"/>
      <w:r>
        <w:rPr>
          <w:lang w:eastAsia="en-GB"/>
        </w:rPr>
        <w:t>” is being studied. This was not possible in the past, since the existing OCCI implementation (</w:t>
      </w:r>
      <w:proofErr w:type="spellStart"/>
      <w:r>
        <w:rPr>
          <w:lang w:eastAsia="en-GB"/>
        </w:rPr>
        <w:t>occi-os</w:t>
      </w:r>
      <w:proofErr w:type="spellEnd"/>
      <w:r>
        <w:rPr>
          <w:lang w:eastAsia="en-GB"/>
        </w:rPr>
        <w:t xml:space="preserve">) </w:t>
      </w:r>
      <w:r w:rsidR="00CD53EC">
        <w:rPr>
          <w:lang w:eastAsia="en-GB"/>
        </w:rPr>
        <w:t>used the private OpenStack APIs.</w:t>
      </w:r>
      <w:r>
        <w:rPr>
          <w:lang w:eastAsia="en-GB"/>
        </w:rPr>
        <w:t xml:space="preserve"> </w:t>
      </w:r>
      <w:r w:rsidR="00CD53EC">
        <w:rPr>
          <w:lang w:eastAsia="en-GB"/>
        </w:rPr>
        <w:t>T</w:t>
      </w:r>
      <w:r>
        <w:rPr>
          <w:lang w:eastAsia="en-GB"/>
        </w:rPr>
        <w:t xml:space="preserve">herefore </w:t>
      </w:r>
      <w:proofErr w:type="spellStart"/>
      <w:r>
        <w:rPr>
          <w:lang w:eastAsia="en-GB"/>
        </w:rPr>
        <w:t>Synnefo</w:t>
      </w:r>
      <w:proofErr w:type="spellEnd"/>
      <w:r>
        <w:rPr>
          <w:lang w:eastAsia="en-GB"/>
        </w:rPr>
        <w:t xml:space="preserve"> had to develop its own OCCI interface. “</w:t>
      </w:r>
      <w:proofErr w:type="spellStart"/>
      <w:r>
        <w:rPr>
          <w:lang w:eastAsia="en-GB"/>
        </w:rPr>
        <w:t>ooi</w:t>
      </w:r>
      <w:proofErr w:type="spellEnd"/>
      <w:r>
        <w:rPr>
          <w:lang w:eastAsia="en-GB"/>
        </w:rPr>
        <w:t>” is</w:t>
      </w:r>
      <w:r w:rsidR="00CD53EC">
        <w:rPr>
          <w:lang w:eastAsia="en-GB"/>
        </w:rPr>
        <w:t xml:space="preserve"> using the public APIs so it has been decided </w:t>
      </w:r>
      <w:r>
        <w:rPr>
          <w:lang w:eastAsia="en-GB"/>
        </w:rPr>
        <w:t xml:space="preserve">to study its integration with </w:t>
      </w:r>
      <w:proofErr w:type="spellStart"/>
      <w:r>
        <w:rPr>
          <w:lang w:eastAsia="en-GB"/>
        </w:rPr>
        <w:t>Synnefo</w:t>
      </w:r>
      <w:proofErr w:type="spellEnd"/>
      <w:r>
        <w:rPr>
          <w:lang w:eastAsia="en-GB"/>
        </w:rPr>
        <w:t xml:space="preserve"> so that there is no need for a duplicate development.</w:t>
      </w:r>
    </w:p>
    <w:p w14:paraId="5DCA6590" w14:textId="77777777" w:rsidR="00882FB1" w:rsidRDefault="00882FB1" w:rsidP="00882FB1">
      <w:pPr>
        <w:pStyle w:val="Akapitzlist"/>
        <w:numPr>
          <w:ilvl w:val="1"/>
          <w:numId w:val="21"/>
        </w:numPr>
        <w:rPr>
          <w:lang w:eastAsia="en-GB"/>
        </w:rPr>
      </w:pPr>
      <w:r>
        <w:rPr>
          <w:lang w:eastAsia="en-GB"/>
        </w:rPr>
        <w:t>Several CC have required that OCCI should support VM resize. Initially this was planned to be developed as an extension</w:t>
      </w:r>
      <w:r w:rsidR="00CD53EC">
        <w:rPr>
          <w:lang w:eastAsia="en-GB"/>
        </w:rPr>
        <w:t>. A</w:t>
      </w:r>
      <w:r>
        <w:rPr>
          <w:lang w:eastAsia="en-GB"/>
        </w:rPr>
        <w:t xml:space="preserve">fter a study, there </w:t>
      </w:r>
      <w:r w:rsidR="00CD53EC">
        <w:rPr>
          <w:lang w:eastAsia="en-GB"/>
        </w:rPr>
        <w:t>it was identified that there was no need for the</w:t>
      </w:r>
      <w:r>
        <w:rPr>
          <w:lang w:eastAsia="en-GB"/>
        </w:rPr>
        <w:t xml:space="preserve"> extension, and the proposed modification was sent as to th</w:t>
      </w:r>
      <w:r w:rsidR="00CD53EC">
        <w:rPr>
          <w:lang w:eastAsia="en-GB"/>
        </w:rPr>
        <w:t>e OCCI 1.2 public comment phase</w:t>
      </w:r>
      <w:r w:rsidR="00CD53EC">
        <w:rPr>
          <w:rStyle w:val="Odwoanieprzypisudolnego"/>
          <w:lang w:eastAsia="en-GB"/>
        </w:rPr>
        <w:footnoteReference w:id="34"/>
      </w:r>
      <w:r>
        <w:rPr>
          <w:lang w:eastAsia="en-GB"/>
        </w:rPr>
        <w:t>.</w:t>
      </w:r>
    </w:p>
    <w:p w14:paraId="38A7321D" w14:textId="77777777" w:rsidR="00882FB1" w:rsidRDefault="00882FB1" w:rsidP="00CD53EC">
      <w:pPr>
        <w:pStyle w:val="Akapitzlist"/>
        <w:numPr>
          <w:ilvl w:val="0"/>
          <w:numId w:val="21"/>
        </w:numPr>
        <w:rPr>
          <w:lang w:eastAsia="en-GB"/>
        </w:rPr>
      </w:pPr>
      <w:r>
        <w:rPr>
          <w:lang w:eastAsia="en-GB"/>
        </w:rPr>
        <w:t>The Keystone-VOMS integration module has been updated so as to support the latest OpenStack production versions (Juno, Kilo).</w:t>
      </w:r>
    </w:p>
    <w:p w14:paraId="013A4321" w14:textId="77777777" w:rsidR="00882FB1" w:rsidRDefault="00882FB1" w:rsidP="00CD53EC">
      <w:pPr>
        <w:pStyle w:val="Akapitzlist"/>
        <w:numPr>
          <w:ilvl w:val="0"/>
          <w:numId w:val="21"/>
        </w:numPr>
        <w:rPr>
          <w:lang w:eastAsia="en-GB"/>
        </w:rPr>
      </w:pPr>
      <w:r>
        <w:rPr>
          <w:lang w:eastAsia="en-GB"/>
        </w:rPr>
        <w:t>A new version of the accounting collection tools</w:t>
      </w:r>
      <w:r w:rsidR="00CD53EC">
        <w:rPr>
          <w:lang w:eastAsia="en-GB"/>
        </w:rPr>
        <w:t xml:space="preserve"> for OpenStack has been released</w:t>
      </w:r>
      <w:r w:rsidR="00CD53EC">
        <w:rPr>
          <w:rStyle w:val="Odwoanieprzypisudolnego"/>
          <w:lang w:eastAsia="en-GB"/>
        </w:rPr>
        <w:footnoteReference w:id="35"/>
      </w:r>
      <w:r>
        <w:rPr>
          <w:lang w:eastAsia="en-GB"/>
        </w:rPr>
        <w:t>.</w:t>
      </w:r>
    </w:p>
    <w:p w14:paraId="332DEC21" w14:textId="77777777" w:rsidR="00882FB1" w:rsidRDefault="00882FB1" w:rsidP="00CD53EC">
      <w:pPr>
        <w:pStyle w:val="Akapitzlist"/>
        <w:numPr>
          <w:ilvl w:val="0"/>
          <w:numId w:val="21"/>
        </w:numPr>
        <w:rPr>
          <w:lang w:eastAsia="en-GB"/>
        </w:rPr>
      </w:pPr>
      <w:r>
        <w:rPr>
          <w:lang w:eastAsia="en-GB"/>
        </w:rPr>
        <w:t>Initial contact with some P</w:t>
      </w:r>
      <w:r w:rsidR="00CD53EC">
        <w:rPr>
          <w:lang w:eastAsia="en-GB"/>
        </w:rPr>
        <w:t xml:space="preserve">roduct </w:t>
      </w:r>
      <w:r>
        <w:rPr>
          <w:lang w:eastAsia="en-GB"/>
        </w:rPr>
        <w:t>T</w:t>
      </w:r>
      <w:r w:rsidR="00CD53EC">
        <w:rPr>
          <w:lang w:eastAsia="en-GB"/>
        </w:rPr>
        <w:t>eam</w:t>
      </w:r>
      <w:r>
        <w:rPr>
          <w:lang w:eastAsia="en-GB"/>
        </w:rPr>
        <w:t>s for UMD i</w:t>
      </w:r>
      <w:r w:rsidR="00CD53EC">
        <w:rPr>
          <w:lang w:eastAsia="en-GB"/>
        </w:rPr>
        <w:t>ntegration has been established and</w:t>
      </w:r>
      <w:r>
        <w:rPr>
          <w:lang w:eastAsia="en-GB"/>
        </w:rPr>
        <w:t xml:space="preserve"> the integration is now an ongoing process.</w:t>
      </w:r>
    </w:p>
    <w:p w14:paraId="03C88F1A" w14:textId="77777777" w:rsidR="00871B07" w:rsidRDefault="00871B07" w:rsidP="00A82333">
      <w:pPr>
        <w:pStyle w:val="Nagwek3"/>
        <w:rPr>
          <w:lang w:eastAsia="en-GB"/>
        </w:rPr>
      </w:pPr>
      <w:bookmarkStart w:id="237" w:name="_Toc426384890"/>
      <w:r w:rsidRPr="00871B07">
        <w:rPr>
          <w:lang w:eastAsia="en-GB"/>
        </w:rPr>
        <w:lastRenderedPageBreak/>
        <w:t>e-Infrastructures Integration</w:t>
      </w:r>
      <w:bookmarkEnd w:id="237"/>
      <w:r w:rsidRPr="00871B07">
        <w:rPr>
          <w:lang w:eastAsia="en-GB"/>
        </w:rPr>
        <w:t xml:space="preserve"> </w:t>
      </w:r>
    </w:p>
    <w:p w14:paraId="402680A5" w14:textId="25BC2A9E" w:rsidR="002E72C8" w:rsidRPr="002E72C8" w:rsidRDefault="002E72C8" w:rsidP="002E72C8">
      <w:pPr>
        <w:rPr>
          <w:lang w:eastAsia="en-GB"/>
        </w:rPr>
      </w:pPr>
      <w:r w:rsidRPr="002E72C8">
        <w:rPr>
          <w:lang w:eastAsia="en-GB"/>
        </w:rPr>
        <w:t xml:space="preserve">This task objective is to further expand the EGI capacities and capabilities with the integration of other e-Infrastructures. The proposal included three target e-Infrastructures and technical solutions for integration: EUDAT, the Canadian Advanced Network for Astronomical Research (CANFAR), and </w:t>
      </w:r>
      <w:proofErr w:type="spellStart"/>
      <w:r w:rsidRPr="002E72C8">
        <w:rPr>
          <w:lang w:eastAsia="en-GB"/>
        </w:rPr>
        <w:t>gCube</w:t>
      </w:r>
      <w:proofErr w:type="spellEnd"/>
      <w:r w:rsidRPr="002E72C8">
        <w:rPr>
          <w:lang w:eastAsia="en-GB"/>
        </w:rPr>
        <w:t xml:space="preserve"> and the D4Scie</w:t>
      </w:r>
      <w:r>
        <w:rPr>
          <w:lang w:eastAsia="en-GB"/>
        </w:rPr>
        <w:t xml:space="preserve">nce infrastructure (D4Science). Since </w:t>
      </w:r>
      <w:r w:rsidRPr="002E72C8">
        <w:rPr>
          <w:lang w:eastAsia="en-GB"/>
        </w:rPr>
        <w:t xml:space="preserve">the task is not limited to </w:t>
      </w:r>
      <w:r>
        <w:rPr>
          <w:lang w:eastAsia="en-GB"/>
        </w:rPr>
        <w:t>mentioned infrastructures</w:t>
      </w:r>
      <w:r w:rsidR="00CC474C">
        <w:rPr>
          <w:lang w:eastAsia="en-GB"/>
        </w:rPr>
        <w:t>,</w:t>
      </w:r>
      <w:r>
        <w:rPr>
          <w:lang w:eastAsia="en-GB"/>
        </w:rPr>
        <w:t xml:space="preserve"> </w:t>
      </w:r>
      <w:r w:rsidRPr="002E72C8">
        <w:rPr>
          <w:lang w:eastAsia="en-GB"/>
        </w:rPr>
        <w:t xml:space="preserve">contact </w:t>
      </w:r>
      <w:r>
        <w:rPr>
          <w:lang w:eastAsia="en-GB"/>
        </w:rPr>
        <w:t xml:space="preserve">with </w:t>
      </w:r>
      <w:r w:rsidRPr="002E72C8">
        <w:rPr>
          <w:lang w:eastAsia="en-GB"/>
        </w:rPr>
        <w:t xml:space="preserve">external partners </w:t>
      </w:r>
      <w:r>
        <w:rPr>
          <w:lang w:eastAsia="en-GB"/>
        </w:rPr>
        <w:t xml:space="preserve">has been </w:t>
      </w:r>
      <w:ins w:id="238" w:author="Marcin Radecki" w:date="2015-08-07T15:55:00Z">
        <w:r w:rsidR="006F3758">
          <w:rPr>
            <w:lang w:eastAsia="en-GB"/>
          </w:rPr>
          <w:t>e</w:t>
        </w:r>
      </w:ins>
      <w:r>
        <w:rPr>
          <w:lang w:eastAsia="en-GB"/>
        </w:rPr>
        <w:t xml:space="preserve">stablished </w:t>
      </w:r>
      <w:r w:rsidRPr="002E72C8">
        <w:rPr>
          <w:lang w:eastAsia="en-GB"/>
        </w:rPr>
        <w:t xml:space="preserve">for the integration of </w:t>
      </w:r>
      <w:r>
        <w:rPr>
          <w:lang w:eastAsia="en-GB"/>
        </w:rPr>
        <w:t xml:space="preserve">other </w:t>
      </w:r>
      <w:r w:rsidRPr="002E72C8">
        <w:rPr>
          <w:lang w:eastAsia="en-GB"/>
        </w:rPr>
        <w:t xml:space="preserve">solutions and e-Infrastructures into EGI. </w:t>
      </w:r>
    </w:p>
    <w:p w14:paraId="202211DF" w14:textId="77777777" w:rsidR="002E72C8" w:rsidRPr="002E72C8" w:rsidRDefault="002E72C8" w:rsidP="002E72C8">
      <w:pPr>
        <w:rPr>
          <w:lang w:eastAsia="en-GB"/>
        </w:rPr>
      </w:pPr>
      <w:r w:rsidRPr="002E72C8">
        <w:rPr>
          <w:lang w:eastAsia="en-GB"/>
        </w:rPr>
        <w:t>The integration of CANFAR community platform is currently being discussed and planned by the project members involved in the collaboration. Several meetings were held during this period to start the definition of the possible architecture and components to be integrated.</w:t>
      </w:r>
    </w:p>
    <w:p w14:paraId="56146496" w14:textId="77777777" w:rsidR="002E72C8" w:rsidRPr="002E72C8" w:rsidRDefault="002E72C8" w:rsidP="002E72C8">
      <w:pPr>
        <w:rPr>
          <w:lang w:eastAsia="en-GB"/>
        </w:rPr>
      </w:pPr>
      <w:r w:rsidRPr="002E72C8">
        <w:rPr>
          <w:lang w:eastAsia="en-GB"/>
        </w:rPr>
        <w:t xml:space="preserve">D4Science integration work has also started with porting of two selected use cases to the EGI Federated Cloud. These use cases would allow </w:t>
      </w:r>
      <w:r w:rsidR="00CC474C" w:rsidRPr="002E72C8">
        <w:rPr>
          <w:lang w:eastAsia="en-GB"/>
        </w:rPr>
        <w:t>exploiting</w:t>
      </w:r>
      <w:r w:rsidRPr="002E72C8">
        <w:rPr>
          <w:lang w:eastAsia="en-GB"/>
        </w:rPr>
        <w:t xml:space="preserve"> EGI resources from the </w:t>
      </w:r>
      <w:proofErr w:type="spellStart"/>
      <w:r w:rsidRPr="002E72C8">
        <w:rPr>
          <w:lang w:eastAsia="en-GB"/>
        </w:rPr>
        <w:t>gCube</w:t>
      </w:r>
      <w:proofErr w:type="spellEnd"/>
      <w:r w:rsidRPr="002E72C8">
        <w:rPr>
          <w:lang w:eastAsia="en-GB"/>
        </w:rPr>
        <w:t xml:space="preserve"> and D4Science platforms. An initial pilot is planned to be finished by the end of July.</w:t>
      </w:r>
    </w:p>
    <w:p w14:paraId="6763C0C1" w14:textId="77777777" w:rsidR="002E72C8" w:rsidRPr="002E72C8" w:rsidRDefault="002E72C8" w:rsidP="002E72C8">
      <w:pPr>
        <w:rPr>
          <w:lang w:eastAsia="en-GB"/>
        </w:rPr>
      </w:pPr>
      <w:r w:rsidRPr="002E72C8">
        <w:rPr>
          <w:lang w:eastAsia="en-GB"/>
        </w:rPr>
        <w:t>The integration of new technical solutions a</w:t>
      </w:r>
      <w:r w:rsidR="00CC474C">
        <w:rPr>
          <w:lang w:eastAsia="en-GB"/>
        </w:rPr>
        <w:t xml:space="preserve">nd e-Infrastructures requires </w:t>
      </w:r>
      <w:r w:rsidRPr="002E72C8">
        <w:rPr>
          <w:lang w:eastAsia="en-GB"/>
        </w:rPr>
        <w:t xml:space="preserve">well defined framework that defines the interaction points and services provided by the EGI federation and how these can be </w:t>
      </w:r>
      <w:r w:rsidR="00CC474C" w:rsidRPr="002E72C8">
        <w:rPr>
          <w:lang w:eastAsia="en-GB"/>
        </w:rPr>
        <w:t>used</w:t>
      </w:r>
      <w:r w:rsidRPr="002E72C8">
        <w:rPr>
          <w:lang w:eastAsia="en-GB"/>
        </w:rPr>
        <w:t xml:space="preserve"> to federate with new community platforms. A document developing these concepts is being produced in order to facilitate the collaboration with new partners.</w:t>
      </w:r>
    </w:p>
    <w:p w14:paraId="78E6AC63" w14:textId="77777777" w:rsidR="002E72C8" w:rsidRPr="002E72C8" w:rsidRDefault="002E72C8" w:rsidP="002E72C8">
      <w:pPr>
        <w:rPr>
          <w:lang w:eastAsia="en-GB"/>
        </w:rPr>
      </w:pPr>
      <w:r w:rsidRPr="002E72C8">
        <w:rPr>
          <w:lang w:eastAsia="en-GB"/>
        </w:rPr>
        <w:t>In order to track the different integration activities with the EGI Federated Cloud, a new queue in the EGI Request Tracking (RT) system was created. The queue, named “</w:t>
      </w:r>
      <w:proofErr w:type="spellStart"/>
      <w:r w:rsidRPr="002E72C8">
        <w:rPr>
          <w:lang w:eastAsia="en-GB"/>
        </w:rPr>
        <w:t>fedcloud</w:t>
      </w:r>
      <w:proofErr w:type="spellEnd"/>
      <w:r w:rsidRPr="002E72C8">
        <w:rPr>
          <w:lang w:eastAsia="en-GB"/>
        </w:rPr>
        <w:t>-integration”, collects for each of the collaboration the contact points and its status following the same phases as the ones defined in the workflow of the Federated Cloud support use cases</w:t>
      </w:r>
      <w:r w:rsidR="001256D6">
        <w:rPr>
          <w:rStyle w:val="Odwoanieprzypisudolnego"/>
          <w:lang w:eastAsia="en-GB"/>
        </w:rPr>
        <w:footnoteReference w:id="36"/>
      </w:r>
      <w:r w:rsidRPr="002E72C8">
        <w:rPr>
          <w:lang w:eastAsia="en-GB"/>
        </w:rPr>
        <w:t xml:space="preserve"> that capture the process from the pre-assessment to complete integration in the production infrastructure. The following use cases and progress have been captured in this period:</w:t>
      </w:r>
    </w:p>
    <w:p w14:paraId="447050F8" w14:textId="77777777" w:rsidR="002E72C8" w:rsidRPr="002E72C8" w:rsidRDefault="002E72C8" w:rsidP="002E72C8">
      <w:pPr>
        <w:numPr>
          <w:ilvl w:val="0"/>
          <w:numId w:val="23"/>
        </w:numPr>
        <w:rPr>
          <w:lang w:eastAsia="en-GB"/>
        </w:rPr>
      </w:pPr>
      <w:r w:rsidRPr="002E72C8">
        <w:rPr>
          <w:lang w:eastAsia="en-GB"/>
        </w:rPr>
        <w:t>IHEP (Chinese Academy of Science): IHEP has several cloud deployments and is interested in the Federation of these within IHEP itself and with EGI. Initial contact has been established and IHEP will evaluate how the EGI model can fit their infrastructure</w:t>
      </w:r>
    </w:p>
    <w:p w14:paraId="23DF0F70" w14:textId="77777777" w:rsidR="002E72C8" w:rsidRPr="002E72C8" w:rsidRDefault="002E72C8" w:rsidP="002E72C8">
      <w:pPr>
        <w:numPr>
          <w:ilvl w:val="0"/>
          <w:numId w:val="23"/>
        </w:numPr>
        <w:rPr>
          <w:lang w:eastAsia="en-GB"/>
        </w:rPr>
      </w:pPr>
      <w:proofErr w:type="spellStart"/>
      <w:r w:rsidRPr="002E72C8">
        <w:rPr>
          <w:lang w:eastAsia="en-GB"/>
        </w:rPr>
        <w:t>NeCTAR</w:t>
      </w:r>
      <w:proofErr w:type="spellEnd"/>
      <w:r w:rsidRPr="002E72C8">
        <w:rPr>
          <w:lang w:eastAsia="en-GB"/>
        </w:rPr>
        <w:t xml:space="preserve">: </w:t>
      </w:r>
      <w:proofErr w:type="spellStart"/>
      <w:r w:rsidRPr="002E72C8">
        <w:rPr>
          <w:lang w:eastAsia="en-GB"/>
        </w:rPr>
        <w:t>NeCTAR</w:t>
      </w:r>
      <w:proofErr w:type="spellEnd"/>
      <w:r w:rsidRPr="002E72C8">
        <w:rPr>
          <w:lang w:eastAsia="en-GB"/>
        </w:rPr>
        <w:t xml:space="preserve"> is an Australian-wide cloud federation based on OpenStack. Collaboration with EGI has started to integrate the resources following the requirements from key user communities: </w:t>
      </w:r>
      <w:proofErr w:type="spellStart"/>
      <w:r w:rsidRPr="002E72C8">
        <w:rPr>
          <w:lang w:eastAsia="en-GB"/>
        </w:rPr>
        <w:t>HumanBrainProject</w:t>
      </w:r>
      <w:proofErr w:type="spellEnd"/>
      <w:r w:rsidRPr="002E72C8">
        <w:rPr>
          <w:lang w:eastAsia="en-GB"/>
        </w:rPr>
        <w:t>, ELIXIR and SKA/LOFAR.</w:t>
      </w:r>
    </w:p>
    <w:p w14:paraId="3F601142" w14:textId="77777777" w:rsidR="002E72C8" w:rsidRPr="002E72C8" w:rsidRDefault="002E72C8" w:rsidP="002E72C8">
      <w:pPr>
        <w:numPr>
          <w:ilvl w:val="0"/>
          <w:numId w:val="23"/>
        </w:numPr>
        <w:rPr>
          <w:lang w:eastAsia="en-GB"/>
        </w:rPr>
      </w:pPr>
      <w:r w:rsidRPr="002E72C8">
        <w:rPr>
          <w:lang w:eastAsia="en-GB"/>
        </w:rPr>
        <w:t xml:space="preserve">CERN: CERN counts with a large OpenStack deployment and is interested in a loose federation profile with EGI using sustainable developments. Activities to integrate OpenStack native API as part of </w:t>
      </w:r>
      <w:proofErr w:type="spellStart"/>
      <w:r w:rsidRPr="002E72C8">
        <w:rPr>
          <w:lang w:eastAsia="en-GB"/>
        </w:rPr>
        <w:t>FedCloud</w:t>
      </w:r>
      <w:proofErr w:type="spellEnd"/>
      <w:r w:rsidRPr="002E72C8">
        <w:rPr>
          <w:lang w:eastAsia="en-GB"/>
        </w:rPr>
        <w:t xml:space="preserve"> have started to evaluate possible ways of integration with CERN infrastructure.</w:t>
      </w:r>
    </w:p>
    <w:p w14:paraId="6382D516" w14:textId="77777777" w:rsidR="002E72C8" w:rsidRPr="002E72C8" w:rsidRDefault="002E72C8" w:rsidP="002E72C8">
      <w:pPr>
        <w:numPr>
          <w:ilvl w:val="0"/>
          <w:numId w:val="23"/>
        </w:numPr>
        <w:rPr>
          <w:lang w:eastAsia="en-GB"/>
        </w:rPr>
      </w:pPr>
      <w:r w:rsidRPr="002E72C8">
        <w:rPr>
          <w:lang w:eastAsia="en-GB"/>
        </w:rPr>
        <w:t xml:space="preserve">KISTI: KISTI is a Resource </w:t>
      </w:r>
      <w:proofErr w:type="spellStart"/>
      <w:r w:rsidRPr="002E72C8">
        <w:rPr>
          <w:lang w:eastAsia="en-GB"/>
        </w:rPr>
        <w:t>Center</w:t>
      </w:r>
      <w:proofErr w:type="spellEnd"/>
      <w:r w:rsidRPr="002E72C8">
        <w:rPr>
          <w:lang w:eastAsia="en-GB"/>
        </w:rPr>
        <w:t xml:space="preserve"> in Korea providing Cloud resources using OpenStack. Integration activity with EGI is progressing and planned to be completed during the next months.</w:t>
      </w:r>
    </w:p>
    <w:p w14:paraId="2D358B1B" w14:textId="77777777" w:rsidR="002E72C8" w:rsidRPr="002E72C8" w:rsidRDefault="002E72C8" w:rsidP="002E72C8">
      <w:pPr>
        <w:numPr>
          <w:ilvl w:val="0"/>
          <w:numId w:val="23"/>
        </w:numPr>
        <w:rPr>
          <w:lang w:eastAsia="en-GB"/>
        </w:rPr>
      </w:pPr>
      <w:proofErr w:type="spellStart"/>
      <w:r w:rsidRPr="002E72C8">
        <w:rPr>
          <w:lang w:eastAsia="en-GB"/>
        </w:rPr>
        <w:lastRenderedPageBreak/>
        <w:t>FogBow</w:t>
      </w:r>
      <w:proofErr w:type="spellEnd"/>
      <w:r w:rsidRPr="002E72C8">
        <w:rPr>
          <w:lang w:eastAsia="en-GB"/>
        </w:rPr>
        <w:t xml:space="preserve">: The EU Brazil Cloud Connect project has developed a middleware named </w:t>
      </w:r>
      <w:proofErr w:type="spellStart"/>
      <w:r w:rsidRPr="002E72C8">
        <w:rPr>
          <w:lang w:eastAsia="en-GB"/>
        </w:rPr>
        <w:t>FogBow</w:t>
      </w:r>
      <w:proofErr w:type="spellEnd"/>
      <w:r w:rsidRPr="002E72C8">
        <w:rPr>
          <w:lang w:eastAsia="en-GB"/>
        </w:rPr>
        <w:t xml:space="preserve"> for the creation of cloud Federations. Currently is under evaluation the features that could be integrated into EGI.</w:t>
      </w:r>
    </w:p>
    <w:p w14:paraId="7A2643AD" w14:textId="77777777" w:rsidR="002E72C8" w:rsidRPr="002E72C8" w:rsidRDefault="002E72C8" w:rsidP="002E72C8">
      <w:pPr>
        <w:numPr>
          <w:ilvl w:val="0"/>
          <w:numId w:val="23"/>
        </w:numPr>
        <w:rPr>
          <w:lang w:eastAsia="en-GB"/>
        </w:rPr>
      </w:pPr>
      <w:r w:rsidRPr="002E72C8">
        <w:rPr>
          <w:lang w:eastAsia="en-GB"/>
        </w:rPr>
        <w:t>Harness: Harness is a</w:t>
      </w:r>
      <w:r w:rsidR="001256D6">
        <w:rPr>
          <w:lang w:eastAsia="en-GB"/>
        </w:rPr>
        <w:t>n</w:t>
      </w:r>
      <w:r w:rsidRPr="002E72C8">
        <w:rPr>
          <w:lang w:eastAsia="en-GB"/>
        </w:rPr>
        <w:t xml:space="preserve"> EU FP7 project providing support for non-conventional architectures on cloud. The evaluation of OCCI as an interface for making the resources of the project available for EGI is planned on the coming months.</w:t>
      </w:r>
    </w:p>
    <w:p w14:paraId="28FF3EE2" w14:textId="77777777" w:rsidR="002E72C8" w:rsidRPr="002E72C8" w:rsidRDefault="002E72C8" w:rsidP="002E72C8">
      <w:pPr>
        <w:numPr>
          <w:ilvl w:val="0"/>
          <w:numId w:val="23"/>
        </w:numPr>
        <w:rPr>
          <w:lang w:eastAsia="en-GB"/>
        </w:rPr>
      </w:pPr>
      <w:r w:rsidRPr="002E72C8">
        <w:rPr>
          <w:lang w:eastAsia="en-GB"/>
        </w:rPr>
        <w:t>Compute Can</w:t>
      </w:r>
      <w:r w:rsidR="001256D6">
        <w:rPr>
          <w:lang w:eastAsia="en-GB"/>
        </w:rPr>
        <w:t>a</w:t>
      </w:r>
      <w:r w:rsidRPr="002E72C8">
        <w:rPr>
          <w:lang w:eastAsia="en-GB"/>
        </w:rPr>
        <w:t>da: triggered by the CANFAR collaboration, Compute Canada has been identified as a possible e-Infrastructure to federate with EGI.</w:t>
      </w:r>
    </w:p>
    <w:p w14:paraId="631C2177" w14:textId="77777777" w:rsidR="002E72C8" w:rsidRPr="002E72C8" w:rsidRDefault="001256D6" w:rsidP="002E72C8">
      <w:pPr>
        <w:numPr>
          <w:ilvl w:val="0"/>
          <w:numId w:val="23"/>
        </w:numPr>
        <w:rPr>
          <w:lang w:eastAsia="en-GB"/>
        </w:rPr>
      </w:pPr>
      <w:r>
        <w:rPr>
          <w:lang w:eastAsia="en-GB"/>
        </w:rPr>
        <w:t xml:space="preserve">IUCC: IUCC </w:t>
      </w:r>
      <w:r w:rsidR="002E72C8" w:rsidRPr="002E72C8">
        <w:rPr>
          <w:lang w:eastAsia="en-GB"/>
        </w:rPr>
        <w:t>(Israel) is deploying a private cloud and plans to integrate their resources into EGI by the end of 2015.</w:t>
      </w:r>
    </w:p>
    <w:p w14:paraId="493CC95E" w14:textId="77777777" w:rsidR="002E72C8" w:rsidRPr="002E72C8" w:rsidRDefault="002E72C8" w:rsidP="002E72C8">
      <w:pPr>
        <w:numPr>
          <w:ilvl w:val="0"/>
          <w:numId w:val="23"/>
        </w:numPr>
        <w:rPr>
          <w:lang w:eastAsia="en-GB"/>
        </w:rPr>
      </w:pPr>
      <w:r w:rsidRPr="002E72C8">
        <w:rPr>
          <w:lang w:eastAsia="en-GB"/>
        </w:rPr>
        <w:t>GARR: The Italian NREN has expressed its interest on Cloud federation. The EGI cloud federation model was presented during a meeting and now is under internal discussion within GARR.</w:t>
      </w:r>
    </w:p>
    <w:p w14:paraId="3C05EDA5" w14:textId="77777777" w:rsidR="00871B07" w:rsidRDefault="00871B07" w:rsidP="00A82333">
      <w:pPr>
        <w:pStyle w:val="Nagwek3"/>
        <w:rPr>
          <w:lang w:eastAsia="en-GB"/>
        </w:rPr>
      </w:pPr>
      <w:bookmarkStart w:id="246" w:name="_Toc426384891"/>
      <w:r>
        <w:rPr>
          <w:lang w:eastAsia="en-GB"/>
        </w:rPr>
        <w:t>Accelerated Computing</w:t>
      </w:r>
      <w:bookmarkEnd w:id="246"/>
    </w:p>
    <w:p w14:paraId="4A7AAC41" w14:textId="77777777" w:rsidR="001256D6" w:rsidRPr="001256D6" w:rsidRDefault="001256D6" w:rsidP="001256D6">
      <w:pPr>
        <w:rPr>
          <w:lang w:eastAsia="en-GB"/>
        </w:rPr>
      </w:pPr>
      <w:r w:rsidRPr="001256D6">
        <w:rPr>
          <w:lang w:eastAsia="en-GB"/>
        </w:rPr>
        <w:t>Driven by the user communities represented in the EGI-Engage Competence Centres (</w:t>
      </w:r>
      <w:proofErr w:type="spellStart"/>
      <w:r w:rsidRPr="001256D6">
        <w:rPr>
          <w:lang w:eastAsia="en-GB"/>
        </w:rPr>
        <w:t>MoBrain</w:t>
      </w:r>
      <w:proofErr w:type="spellEnd"/>
      <w:r w:rsidRPr="001256D6">
        <w:rPr>
          <w:lang w:eastAsia="en-GB"/>
        </w:rPr>
        <w:t xml:space="preserve"> and </w:t>
      </w:r>
      <w:proofErr w:type="spellStart"/>
      <w:r w:rsidRPr="001256D6">
        <w:rPr>
          <w:lang w:eastAsia="en-GB"/>
        </w:rPr>
        <w:t>LifeWatch</w:t>
      </w:r>
      <w:proofErr w:type="spellEnd"/>
      <w:r w:rsidRPr="001256D6">
        <w:rPr>
          <w:lang w:eastAsia="en-GB"/>
        </w:rPr>
        <w:t xml:space="preserve">), and other ones making use of the EGI infrastructure (Virgo, </w:t>
      </w:r>
      <w:proofErr w:type="spellStart"/>
      <w:r w:rsidRPr="001256D6">
        <w:rPr>
          <w:lang w:eastAsia="en-GB"/>
        </w:rPr>
        <w:t>LHCb</w:t>
      </w:r>
      <w:proofErr w:type="spellEnd"/>
      <w:r w:rsidRPr="001256D6">
        <w:rPr>
          <w:lang w:eastAsia="en-GB"/>
        </w:rPr>
        <w:t xml:space="preserve">, and Molecular Dynamics), this task aims at enabling GPGPU support both on HTC and Cloud platforms. For the </w:t>
      </w:r>
      <w:r>
        <w:rPr>
          <w:lang w:eastAsia="en-GB"/>
        </w:rPr>
        <w:t>HTC</w:t>
      </w:r>
      <w:r w:rsidRPr="001256D6">
        <w:rPr>
          <w:lang w:eastAsia="en-GB"/>
        </w:rPr>
        <w:t xml:space="preserve"> </w:t>
      </w:r>
      <w:r>
        <w:rPr>
          <w:lang w:eastAsia="en-GB"/>
        </w:rPr>
        <w:t>platform</w:t>
      </w:r>
      <w:r w:rsidRPr="001256D6">
        <w:rPr>
          <w:lang w:eastAsia="en-GB"/>
        </w:rPr>
        <w:t xml:space="preserve">, the plan is to provide full GPGPU support for CREAM-CE with the most popular batch systems, also by exploiting the new attributes defined in the GLUE2.1 schema. For the cloud </w:t>
      </w:r>
      <w:r>
        <w:rPr>
          <w:lang w:eastAsia="en-GB"/>
        </w:rPr>
        <w:t>platform</w:t>
      </w:r>
      <w:r w:rsidRPr="001256D6">
        <w:rPr>
          <w:lang w:eastAsia="en-GB"/>
        </w:rPr>
        <w:t xml:space="preserve">, </w:t>
      </w:r>
      <w:r>
        <w:rPr>
          <w:lang w:eastAsia="en-GB"/>
        </w:rPr>
        <w:t xml:space="preserve">the task will </w:t>
      </w:r>
      <w:r w:rsidRPr="001256D6">
        <w:rPr>
          <w:lang w:eastAsia="en-GB"/>
        </w:rPr>
        <w:t xml:space="preserve">investigate the current </w:t>
      </w:r>
      <w:proofErr w:type="spellStart"/>
      <w:r w:rsidRPr="001256D6">
        <w:rPr>
          <w:lang w:eastAsia="en-GB"/>
        </w:rPr>
        <w:t>Passthrough</w:t>
      </w:r>
      <w:proofErr w:type="spellEnd"/>
      <w:r w:rsidRPr="001256D6">
        <w:rPr>
          <w:lang w:eastAsia="en-GB"/>
        </w:rPr>
        <w:t xml:space="preserve"> and </w:t>
      </w:r>
      <w:proofErr w:type="spellStart"/>
      <w:r w:rsidRPr="001256D6">
        <w:rPr>
          <w:lang w:eastAsia="en-GB"/>
        </w:rPr>
        <w:t>vGPU</w:t>
      </w:r>
      <w:proofErr w:type="spellEnd"/>
      <w:r w:rsidRPr="001256D6">
        <w:rPr>
          <w:lang w:eastAsia="en-GB"/>
        </w:rPr>
        <w:t xml:space="preserve"> technologies to prepare specialised VM images for enabling GPGPU support in the EGI Federated Cloud.</w:t>
      </w:r>
    </w:p>
    <w:p w14:paraId="2F00F8AC" w14:textId="552CB7AB" w:rsidR="001256D6" w:rsidRPr="001256D6" w:rsidRDefault="001256D6" w:rsidP="001256D6">
      <w:pPr>
        <w:rPr>
          <w:lang w:eastAsia="en-GB"/>
        </w:rPr>
      </w:pPr>
      <w:r w:rsidRPr="001256D6">
        <w:rPr>
          <w:lang w:eastAsia="en-GB"/>
        </w:rPr>
        <w:t>EGI Conference in Lisbon was the opportunity to restart the activity about enabling GPGPU and co-processor support for the EGI platform.</w:t>
      </w:r>
      <w:r>
        <w:rPr>
          <w:lang w:eastAsia="en-GB"/>
        </w:rPr>
        <w:t xml:space="preserve"> A</w:t>
      </w:r>
      <w:r w:rsidRPr="001256D6">
        <w:rPr>
          <w:lang w:eastAsia="en-GB"/>
        </w:rPr>
        <w:t xml:space="preserve"> </w:t>
      </w:r>
      <w:r>
        <w:rPr>
          <w:lang w:eastAsia="en-GB"/>
        </w:rPr>
        <w:t>dedicated</w:t>
      </w:r>
      <w:r w:rsidRPr="001256D6">
        <w:rPr>
          <w:lang w:eastAsia="en-GB"/>
        </w:rPr>
        <w:t xml:space="preserve"> session to Accelerated computing has taken</w:t>
      </w:r>
      <w:r>
        <w:rPr>
          <w:lang w:eastAsia="en-GB"/>
        </w:rPr>
        <w:t xml:space="preserve"> place the Tuesday 19th of May with </w:t>
      </w:r>
      <w:r w:rsidRPr="001256D6">
        <w:rPr>
          <w:lang w:eastAsia="en-GB"/>
        </w:rPr>
        <w:t>summary of the GPGPU task force and virtual team achievements obtained in the EGI-Inspire</w:t>
      </w:r>
      <w:r>
        <w:rPr>
          <w:lang w:eastAsia="en-GB"/>
        </w:rPr>
        <w:t xml:space="preserve"> and</w:t>
      </w:r>
      <w:r w:rsidRPr="001256D6">
        <w:rPr>
          <w:lang w:eastAsia="en-GB"/>
        </w:rPr>
        <w:t xml:space="preserve"> the work plan of the EGI-Engage task JRA2.4 was presented.</w:t>
      </w:r>
    </w:p>
    <w:p w14:paraId="5350AA16" w14:textId="77777777" w:rsidR="001256D6" w:rsidRPr="001256D6" w:rsidRDefault="001256D6" w:rsidP="001256D6">
      <w:pPr>
        <w:rPr>
          <w:lang w:eastAsia="en-GB"/>
        </w:rPr>
      </w:pPr>
      <w:r>
        <w:rPr>
          <w:lang w:eastAsia="en-GB"/>
        </w:rPr>
        <w:t xml:space="preserve">For HTC platform </w:t>
      </w:r>
      <w:r w:rsidRPr="001256D6">
        <w:rPr>
          <w:lang w:eastAsia="en-GB"/>
        </w:rPr>
        <w:t xml:space="preserve">the following </w:t>
      </w:r>
      <w:r>
        <w:rPr>
          <w:lang w:eastAsia="en-GB"/>
        </w:rPr>
        <w:t>has been achieved</w:t>
      </w:r>
      <w:r w:rsidRPr="001256D6">
        <w:rPr>
          <w:lang w:eastAsia="en-GB"/>
        </w:rPr>
        <w:t xml:space="preserve">: </w:t>
      </w:r>
    </w:p>
    <w:p w14:paraId="5899F265" w14:textId="77777777" w:rsidR="001256D6" w:rsidRPr="001256D6" w:rsidRDefault="001256D6" w:rsidP="001256D6">
      <w:pPr>
        <w:numPr>
          <w:ilvl w:val="0"/>
          <w:numId w:val="24"/>
        </w:numPr>
        <w:rPr>
          <w:lang w:eastAsia="en-GB"/>
        </w:rPr>
      </w:pPr>
      <w:r w:rsidRPr="001256D6">
        <w:rPr>
          <w:lang w:eastAsia="en-GB"/>
        </w:rPr>
        <w:t xml:space="preserve">a </w:t>
      </w:r>
      <w:proofErr w:type="spellStart"/>
      <w:r w:rsidRPr="001256D6">
        <w:rPr>
          <w:lang w:eastAsia="en-GB"/>
        </w:rPr>
        <w:t>testbed</w:t>
      </w:r>
      <w:proofErr w:type="spellEnd"/>
      <w:r w:rsidRPr="001256D6">
        <w:rPr>
          <w:lang w:eastAsia="en-GB"/>
        </w:rPr>
        <w:t xml:space="preserve"> of 3 servers with 2 GPUs each one managed by torque-4.2 batch system has been set up at CIRMMP data centre;</w:t>
      </w:r>
    </w:p>
    <w:p w14:paraId="24F4F5D1" w14:textId="77777777" w:rsidR="001256D6" w:rsidRPr="001256D6" w:rsidRDefault="001256D6" w:rsidP="001256D6">
      <w:pPr>
        <w:numPr>
          <w:ilvl w:val="0"/>
          <w:numId w:val="24"/>
        </w:numPr>
        <w:rPr>
          <w:lang w:eastAsia="en-GB"/>
        </w:rPr>
      </w:pPr>
      <w:r w:rsidRPr="001256D6">
        <w:rPr>
          <w:lang w:eastAsia="en-GB"/>
        </w:rPr>
        <w:t xml:space="preserve">a new version of BLAH was prototyped for including GPU directives to be passed to the underlying LRMS. More in detail, </w:t>
      </w:r>
      <w:r w:rsidR="00B86355">
        <w:rPr>
          <w:lang w:eastAsia="en-GB"/>
        </w:rPr>
        <w:t>the new attributes "</w:t>
      </w:r>
      <w:proofErr w:type="spellStart"/>
      <w:r w:rsidR="00B86355">
        <w:rPr>
          <w:lang w:eastAsia="en-GB"/>
        </w:rPr>
        <w:t>GPUNumber</w:t>
      </w:r>
      <w:proofErr w:type="spellEnd"/>
      <w:r w:rsidR="00B86355">
        <w:rPr>
          <w:lang w:eastAsia="en-GB"/>
        </w:rPr>
        <w:t>" and</w:t>
      </w:r>
      <w:r w:rsidRPr="001256D6">
        <w:rPr>
          <w:lang w:eastAsia="en-GB"/>
        </w:rPr>
        <w:t xml:space="preserve"> "</w:t>
      </w:r>
      <w:proofErr w:type="spellStart"/>
      <w:r w:rsidRPr="001256D6">
        <w:rPr>
          <w:lang w:eastAsia="en-GB"/>
        </w:rPr>
        <w:t>GPUMode</w:t>
      </w:r>
      <w:proofErr w:type="spellEnd"/>
      <w:r w:rsidRPr="001256D6">
        <w:rPr>
          <w:lang w:eastAsia="en-GB"/>
        </w:rPr>
        <w:t xml:space="preserve">" have been added to the command BLAH_JOB_SUBMIT. This required modifications to blah_common_submit_functions.sh and </w:t>
      </w:r>
      <w:proofErr w:type="spellStart"/>
      <w:r w:rsidRPr="001256D6">
        <w:rPr>
          <w:lang w:eastAsia="en-GB"/>
        </w:rPr>
        <w:t>server.c</w:t>
      </w:r>
      <w:proofErr w:type="spellEnd"/>
      <w:r w:rsidRPr="001256D6">
        <w:rPr>
          <w:lang w:eastAsia="en-GB"/>
        </w:rPr>
        <w:t xml:space="preserve">. The first </w:t>
      </w:r>
      <w:r w:rsidR="00B86355" w:rsidRPr="001256D6">
        <w:rPr>
          <w:lang w:eastAsia="en-GB"/>
        </w:rPr>
        <w:t>implementation of the two new attributes has</w:t>
      </w:r>
      <w:r w:rsidRPr="001256D6">
        <w:rPr>
          <w:lang w:eastAsia="en-GB"/>
        </w:rPr>
        <w:t xml:space="preserve"> been successfully tested at CIRMMP cluster with the PBS/Torque LRMS. This required modifications to pbs_submit.sh.</w:t>
      </w:r>
    </w:p>
    <w:p w14:paraId="648726B2" w14:textId="77777777" w:rsidR="001256D6" w:rsidRPr="001256D6" w:rsidRDefault="00B86355" w:rsidP="001256D6">
      <w:pPr>
        <w:rPr>
          <w:lang w:eastAsia="en-GB"/>
        </w:rPr>
      </w:pPr>
      <w:r>
        <w:rPr>
          <w:lang w:eastAsia="en-GB"/>
        </w:rPr>
        <w:t>Within</w:t>
      </w:r>
      <w:r w:rsidR="001256D6" w:rsidRPr="001256D6">
        <w:rPr>
          <w:lang w:eastAsia="en-GB"/>
        </w:rPr>
        <w:t xml:space="preserve"> </w:t>
      </w:r>
      <w:r>
        <w:rPr>
          <w:lang w:eastAsia="en-GB"/>
        </w:rPr>
        <w:t>Cloud</w:t>
      </w:r>
      <w:r w:rsidR="001256D6" w:rsidRPr="001256D6">
        <w:rPr>
          <w:lang w:eastAsia="en-GB"/>
        </w:rPr>
        <w:t xml:space="preserve"> </w:t>
      </w:r>
      <w:r>
        <w:rPr>
          <w:lang w:eastAsia="en-GB"/>
        </w:rPr>
        <w:t>platform</w:t>
      </w:r>
      <w:r w:rsidR="001256D6" w:rsidRPr="001256D6">
        <w:rPr>
          <w:lang w:eastAsia="en-GB"/>
        </w:rPr>
        <w:t xml:space="preserve">, the following </w:t>
      </w:r>
      <w:r>
        <w:rPr>
          <w:lang w:eastAsia="en-GB"/>
        </w:rPr>
        <w:t>has been achieved</w:t>
      </w:r>
      <w:r w:rsidR="001256D6" w:rsidRPr="001256D6">
        <w:rPr>
          <w:lang w:eastAsia="en-GB"/>
        </w:rPr>
        <w:t>:</w:t>
      </w:r>
    </w:p>
    <w:p w14:paraId="2FE4575A" w14:textId="77777777" w:rsidR="001256D6" w:rsidRPr="001256D6" w:rsidRDefault="001256D6" w:rsidP="001256D6">
      <w:pPr>
        <w:numPr>
          <w:ilvl w:val="0"/>
          <w:numId w:val="26"/>
        </w:numPr>
        <w:rPr>
          <w:lang w:eastAsia="en-GB"/>
        </w:rPr>
      </w:pPr>
      <w:r w:rsidRPr="001256D6">
        <w:rPr>
          <w:lang w:eastAsia="en-GB"/>
        </w:rPr>
        <w:lastRenderedPageBreak/>
        <w:t xml:space="preserve">After a review of the available technologies, GPGPU virtualisation in KVM/QEMU has been analysed and performance tests of </w:t>
      </w:r>
      <w:proofErr w:type="spellStart"/>
      <w:r w:rsidRPr="001256D6">
        <w:rPr>
          <w:lang w:eastAsia="en-GB"/>
        </w:rPr>
        <w:t>passthrough</w:t>
      </w:r>
      <w:proofErr w:type="spellEnd"/>
      <w:r w:rsidRPr="001256D6">
        <w:rPr>
          <w:lang w:eastAsia="en-GB"/>
        </w:rPr>
        <w:t xml:space="preserve"> technology have been carried out in a IBM dx360 M4 server with two NVIDIA Tesla K20 accelerators. The STMV test example of NAMD molecular dynamics simulation (CUDA version) has been used as testing application. The results shown that the application run 2-3% slower in a virtual machine compared to direct run on the tested server. To avoid potential performance problems, </w:t>
      </w:r>
      <w:proofErr w:type="spellStart"/>
      <w:r w:rsidRPr="001256D6">
        <w:rPr>
          <w:lang w:eastAsia="en-GB"/>
        </w:rPr>
        <w:t>hyperthreading</w:t>
      </w:r>
      <w:proofErr w:type="spellEnd"/>
      <w:r w:rsidRPr="001256D6">
        <w:rPr>
          <w:lang w:eastAsia="en-GB"/>
        </w:rPr>
        <w:t xml:space="preserve"> should be switched off.</w:t>
      </w:r>
    </w:p>
    <w:p w14:paraId="65F7E59E" w14:textId="77777777" w:rsidR="001256D6" w:rsidRPr="001256D6" w:rsidRDefault="001256D6" w:rsidP="001256D6">
      <w:pPr>
        <w:numPr>
          <w:ilvl w:val="0"/>
          <w:numId w:val="26"/>
        </w:numPr>
        <w:rPr>
          <w:lang w:eastAsia="en-GB"/>
        </w:rPr>
      </w:pPr>
      <w:r w:rsidRPr="001256D6">
        <w:rPr>
          <w:lang w:eastAsia="en-GB"/>
        </w:rPr>
        <w:t>a cloud site with GPGPU support has been set up with one master node and two compute nodes, using OpenStack Kilo as CMF and KVM as hypervisor, all on top of Ubuntu 14.04.2 LTS operating system.</w:t>
      </w:r>
    </w:p>
    <w:p w14:paraId="7230DB00" w14:textId="77777777" w:rsidR="001F7E52" w:rsidRDefault="001F7E52" w:rsidP="001F7E52">
      <w:pPr>
        <w:pStyle w:val="Nagwek2"/>
      </w:pPr>
      <w:bookmarkStart w:id="247" w:name="_Toc426384892"/>
      <w:r>
        <w:t>Issues and Treatment</w:t>
      </w:r>
      <w:bookmarkEnd w:id="247"/>
      <w:r>
        <w:t xml:space="preserve"> </w:t>
      </w:r>
    </w:p>
    <w:p w14:paraId="574E91D3" w14:textId="77777777" w:rsidR="00CF5A16" w:rsidRPr="00032EEC" w:rsidRDefault="00032EEC" w:rsidP="00CF5A16">
      <w:pPr>
        <w:spacing w:after="0"/>
        <w:jc w:val="left"/>
      </w:pPr>
      <w:r>
        <w:t xml:space="preserve">No </w:t>
      </w:r>
      <w:r w:rsidR="00FE355D">
        <w:t>issues have</w:t>
      </w:r>
      <w:r>
        <w:t xml:space="preserve"> been identified during reporting period. </w:t>
      </w:r>
    </w:p>
    <w:p w14:paraId="7C3D2B2F" w14:textId="77777777" w:rsidR="001F7E52" w:rsidRDefault="001F7E52" w:rsidP="001F7E52">
      <w:pPr>
        <w:pStyle w:val="Nagwek2"/>
      </w:pPr>
      <w:bookmarkStart w:id="248" w:name="_Toc426384893"/>
      <w:r>
        <w:t>Plans for next period</w:t>
      </w:r>
      <w:bookmarkEnd w:id="248"/>
    </w:p>
    <w:p w14:paraId="51AE9A9E" w14:textId="77777777" w:rsidR="00B86355" w:rsidRDefault="00B86355" w:rsidP="00A82333">
      <w:pPr>
        <w:pStyle w:val="Nagwek3"/>
        <w:rPr>
          <w:lang w:eastAsia="en-GB"/>
        </w:rPr>
      </w:pPr>
      <w:bookmarkStart w:id="249" w:name="_Toc426384894"/>
      <w:r w:rsidRPr="00882FB1">
        <w:rPr>
          <w:lang w:eastAsia="en-GB"/>
        </w:rPr>
        <w:t>Federated Open Data</w:t>
      </w:r>
      <w:bookmarkEnd w:id="249"/>
    </w:p>
    <w:p w14:paraId="5230F636" w14:textId="7BBE6CD9" w:rsidR="00032EEC" w:rsidRDefault="00032EEC" w:rsidP="00032EEC">
      <w:r w:rsidRPr="001256D6">
        <w:t xml:space="preserve">During the next reporting period, first implementation of the Open Data </w:t>
      </w:r>
      <w:ins w:id="250" w:author="Marcin Radecki" w:date="2015-08-07T16:02:00Z">
        <w:r w:rsidR="006F3758">
          <w:t>p</w:t>
        </w:r>
      </w:ins>
      <w:del w:id="251" w:author="Marcin Radecki" w:date="2015-08-07T16:02:00Z">
        <w:r w:rsidRPr="001256D6" w:rsidDel="006F3758">
          <w:delText>P</w:delText>
        </w:r>
      </w:del>
      <w:r w:rsidRPr="001256D6">
        <w:t xml:space="preserve">latform will be made available to selected communities for preliminary testing and evaluation. </w:t>
      </w:r>
      <w:r>
        <w:t>F</w:t>
      </w:r>
      <w:r w:rsidRPr="001256D6">
        <w:t xml:space="preserve">urther integration with the user communities is planned as well as extending the Open Data </w:t>
      </w:r>
      <w:ins w:id="252" w:author="Marcin Radecki" w:date="2015-08-07T16:02:00Z">
        <w:r w:rsidR="006F3758">
          <w:t>p</w:t>
        </w:r>
      </w:ins>
      <w:del w:id="253" w:author="Marcin Radecki" w:date="2015-08-07T16:02:00Z">
        <w:r w:rsidRPr="001256D6" w:rsidDel="006F3758">
          <w:delText>P</w:delText>
        </w:r>
      </w:del>
      <w:r w:rsidRPr="001256D6">
        <w:t>latform functionality in order to meet their functional as well as non-functional requirements as well as possible.</w:t>
      </w:r>
    </w:p>
    <w:p w14:paraId="4818AFF3" w14:textId="7A96B2B2" w:rsidR="00032EEC" w:rsidRPr="00FA655E" w:rsidRDefault="00032EEC" w:rsidP="00A82333">
      <w:pPr>
        <w:pStyle w:val="Nagwek3"/>
        <w:rPr>
          <w:lang w:eastAsia="en-GB"/>
        </w:rPr>
      </w:pPr>
      <w:bookmarkStart w:id="254" w:name="_Toc426384895"/>
      <w:r>
        <w:rPr>
          <w:lang w:eastAsia="en-GB"/>
        </w:rPr>
        <w:t>Federated Cloud</w:t>
      </w:r>
      <w:bookmarkEnd w:id="254"/>
    </w:p>
    <w:p w14:paraId="7622CC06" w14:textId="77777777" w:rsidR="00B86355" w:rsidRDefault="00032EEC" w:rsidP="001256D6">
      <w:r>
        <w:t xml:space="preserve">In upcoming period the task plans to deliver initial release of </w:t>
      </w:r>
      <w:r w:rsidR="002E72C8">
        <w:t>the OCCI interface for OpenStack</w:t>
      </w:r>
      <w:r>
        <w:t xml:space="preserve"> and prepare a draft of the OCCI extensions for creating snapshots. The task aims to work on integration</w:t>
      </w:r>
      <w:r w:rsidR="002E72C8">
        <w:t xml:space="preserve"> of </w:t>
      </w:r>
      <w:r>
        <w:t>the developed products into UMD and creation a d</w:t>
      </w:r>
      <w:r w:rsidR="002E72C8">
        <w:t xml:space="preserve">raft </w:t>
      </w:r>
      <w:r>
        <w:t>of</w:t>
      </w:r>
      <w:r w:rsidR="002E72C8">
        <w:t xml:space="preserve"> the design document addressing the VM relocation within sites.</w:t>
      </w:r>
    </w:p>
    <w:p w14:paraId="2FF9FEB6" w14:textId="77777777" w:rsidR="00032EEC" w:rsidRDefault="00032EEC" w:rsidP="00A82333">
      <w:pPr>
        <w:pStyle w:val="Nagwek3"/>
        <w:rPr>
          <w:lang w:eastAsia="en-GB"/>
        </w:rPr>
      </w:pPr>
      <w:bookmarkStart w:id="255" w:name="_Toc426384896"/>
      <w:r w:rsidRPr="00871B07">
        <w:rPr>
          <w:lang w:eastAsia="en-GB"/>
        </w:rPr>
        <w:t>e-Infrastructures Integration</w:t>
      </w:r>
      <w:bookmarkEnd w:id="255"/>
      <w:r w:rsidRPr="00871B07">
        <w:rPr>
          <w:lang w:eastAsia="en-GB"/>
        </w:rPr>
        <w:t xml:space="preserve"> </w:t>
      </w:r>
    </w:p>
    <w:p w14:paraId="6D886E36" w14:textId="43243467" w:rsidR="00F73AA2" w:rsidRPr="00F73AA2" w:rsidRDefault="00F73AA2" w:rsidP="00F73AA2">
      <w:pPr>
        <w:rPr>
          <w:rFonts w:eastAsia="Times New Roman" w:cstheme="majorBidi"/>
          <w:b/>
          <w:bCs/>
          <w:color w:val="0063AA"/>
          <w:spacing w:val="0"/>
          <w:sz w:val="24"/>
          <w:lang w:eastAsia="en-GB"/>
        </w:rPr>
      </w:pPr>
      <w:r w:rsidRPr="00F73AA2">
        <w:t xml:space="preserve">During next reporting period the CANFAR integration will focus on initiating integration with Federated Cloud. It is planned to perform an evaluation of the different EGI core and cloud services and how these can be integrated with CANFAR. The implementation of a Group Management Service that is charge of authorization will be started. Integration of the </w:t>
      </w:r>
      <w:proofErr w:type="spellStart"/>
      <w:r w:rsidRPr="00F73AA2">
        <w:t>gCube</w:t>
      </w:r>
      <w:proofErr w:type="spellEnd"/>
      <w:r w:rsidRPr="00F73AA2">
        <w:t>/D4Science will continue by further develop</w:t>
      </w:r>
      <w:ins w:id="256" w:author="Marcin Radecki" w:date="2015-08-10T10:35:00Z">
        <w:r w:rsidR="00DF317C">
          <w:t>ment</w:t>
        </w:r>
      </w:ins>
      <w:r w:rsidRPr="00F73AA2">
        <w:t xml:space="preserve"> and testing the use cases already identified during the current period. It is planned to enrich the computing models defined in the use cases and to integrate the accounting provided by Fed</w:t>
      </w:r>
      <w:r w:rsidR="006413EF">
        <w:t xml:space="preserve">erated </w:t>
      </w:r>
      <w:r w:rsidRPr="00F73AA2">
        <w:t>Cloud with the one collected by D4Science. During the next period the task will continue to develop the international collaborations to expand the EGI capabilities and will review the framework to federate the Federates Cloud resources with new community platforms.</w:t>
      </w:r>
    </w:p>
    <w:p w14:paraId="61A3515C" w14:textId="25F8FD7D" w:rsidR="00032EEC" w:rsidRDefault="00032EEC" w:rsidP="00A82333">
      <w:pPr>
        <w:pStyle w:val="Nagwek3"/>
        <w:rPr>
          <w:lang w:eastAsia="en-GB"/>
        </w:rPr>
      </w:pPr>
      <w:bookmarkStart w:id="257" w:name="_Toc426384897"/>
      <w:r>
        <w:rPr>
          <w:lang w:eastAsia="en-GB"/>
        </w:rPr>
        <w:lastRenderedPageBreak/>
        <w:t>Accelerated Computing</w:t>
      </w:r>
      <w:bookmarkEnd w:id="257"/>
    </w:p>
    <w:p w14:paraId="51751608" w14:textId="587439B1" w:rsidR="00B86355" w:rsidRPr="001256D6" w:rsidRDefault="00032EEC" w:rsidP="007201A8">
      <w:pPr>
        <w:rPr>
          <w:lang w:eastAsia="en-GB"/>
        </w:rPr>
      </w:pPr>
      <w:r>
        <w:t xml:space="preserve">In next 6 months the task will work on </w:t>
      </w:r>
      <w:r w:rsidR="007201A8" w:rsidRPr="001256D6">
        <w:rPr>
          <w:lang w:eastAsia="en-GB"/>
        </w:rPr>
        <w:t xml:space="preserve">installing </w:t>
      </w:r>
      <w:proofErr w:type="spellStart"/>
      <w:ins w:id="258" w:author="Marcin Radecki" w:date="2015-08-07T16:07:00Z">
        <w:r w:rsidR="00211D28">
          <w:rPr>
            <w:lang w:eastAsia="en-GB"/>
          </w:rPr>
          <w:t>S</w:t>
        </w:r>
      </w:ins>
      <w:del w:id="259" w:author="Marcin Radecki" w:date="2015-08-07T16:07:00Z">
        <w:r w:rsidR="007201A8" w:rsidRPr="001256D6" w:rsidDel="00211D28">
          <w:rPr>
            <w:lang w:eastAsia="en-GB"/>
          </w:rPr>
          <w:delText>s</w:delText>
        </w:r>
      </w:del>
      <w:r w:rsidR="007201A8" w:rsidRPr="001256D6">
        <w:rPr>
          <w:lang w:eastAsia="en-GB"/>
        </w:rPr>
        <w:t>lurm</w:t>
      </w:r>
      <w:proofErr w:type="spellEnd"/>
      <w:r w:rsidR="007201A8" w:rsidRPr="001256D6">
        <w:rPr>
          <w:lang w:eastAsia="en-GB"/>
        </w:rPr>
        <w:t xml:space="preserve"> LRMS on CIRMMP cluster </w:t>
      </w:r>
      <w:r w:rsidR="007201A8">
        <w:rPr>
          <w:lang w:eastAsia="en-GB"/>
        </w:rPr>
        <w:t xml:space="preserve">and adding new </w:t>
      </w:r>
      <w:r w:rsidR="007201A8" w:rsidRPr="001256D6">
        <w:rPr>
          <w:lang w:eastAsia="en-GB"/>
        </w:rPr>
        <w:t>JDL attributes in CREAM core</w:t>
      </w:r>
      <w:r w:rsidR="007201A8">
        <w:rPr>
          <w:lang w:eastAsia="en-GB"/>
        </w:rPr>
        <w:t xml:space="preserve"> for HTC platform. On cloud platform test of </w:t>
      </w:r>
      <w:proofErr w:type="spellStart"/>
      <w:r w:rsidR="007201A8" w:rsidRPr="001256D6">
        <w:rPr>
          <w:lang w:eastAsia="en-GB"/>
        </w:rPr>
        <w:t>Openstack</w:t>
      </w:r>
      <w:proofErr w:type="spellEnd"/>
      <w:r w:rsidR="007201A8" w:rsidRPr="001256D6">
        <w:rPr>
          <w:lang w:eastAsia="en-GB"/>
        </w:rPr>
        <w:t xml:space="preserve"> scheduler</w:t>
      </w:r>
      <w:r w:rsidR="007201A8">
        <w:rPr>
          <w:lang w:eastAsia="en-GB"/>
        </w:rPr>
        <w:t xml:space="preserve"> will be performed and finally integrated with EGI </w:t>
      </w:r>
      <w:r w:rsidR="00B86355" w:rsidRPr="001256D6">
        <w:rPr>
          <w:lang w:eastAsia="en-GB"/>
        </w:rPr>
        <w:t>Fed</w:t>
      </w:r>
      <w:r w:rsidR="007201A8">
        <w:rPr>
          <w:lang w:eastAsia="en-GB"/>
        </w:rPr>
        <w:t xml:space="preserve">erated </w:t>
      </w:r>
      <w:r w:rsidR="00B86355" w:rsidRPr="001256D6">
        <w:rPr>
          <w:lang w:eastAsia="en-GB"/>
        </w:rPr>
        <w:t>cloud</w:t>
      </w:r>
      <w:r w:rsidR="007201A8">
        <w:rPr>
          <w:lang w:eastAsia="en-GB"/>
        </w:rPr>
        <w:t>.</w:t>
      </w:r>
    </w:p>
    <w:p w14:paraId="13DB020E" w14:textId="77777777" w:rsidR="00B86355" w:rsidRPr="00CF5A16" w:rsidRDefault="00B86355" w:rsidP="001256D6"/>
    <w:p w14:paraId="53EAA20F" w14:textId="6C3073F5" w:rsidR="001F7E52" w:rsidRDefault="001F7E52" w:rsidP="001F7E52">
      <w:pPr>
        <w:pStyle w:val="Nagwek1"/>
      </w:pPr>
      <w:bookmarkStart w:id="260" w:name="_Toc426384898"/>
      <w:r>
        <w:lastRenderedPageBreak/>
        <w:t>Operations</w:t>
      </w:r>
      <w:bookmarkEnd w:id="260"/>
      <w:r>
        <w:t xml:space="preserve"> </w:t>
      </w:r>
    </w:p>
    <w:p w14:paraId="72741F75" w14:textId="6CDEA92C" w:rsidR="0091622F" w:rsidRDefault="001F7E52" w:rsidP="0091622F">
      <w:pPr>
        <w:pStyle w:val="Nagwek2"/>
      </w:pPr>
      <w:bookmarkStart w:id="261" w:name="_Toc426384899"/>
      <w:r>
        <w:t>Summary</w:t>
      </w:r>
      <w:bookmarkEnd w:id="261"/>
    </w:p>
    <w:p w14:paraId="6BE7AD5C" w14:textId="1DBCCF40" w:rsidR="0091622F" w:rsidRDefault="0091622F" w:rsidP="0091622F">
      <w:r>
        <w:t>SA1 work package coordinates the operational activities of the EGI production infrastructure, ensuring a secure and reliable provisioning of grid, cloud and storage resources, harmonised between resource providers and peer e-Infrastructures. It aims to evolve the security activities in EGI to support the new technologies and resource provisioning paradigms, maintaining a secure and trustworthy infrastructure while supporting new use cases and new ways to access the resources. Within the work package cloud and HTC resources will be integrated to support new use cases for the existing and new EGI users. These platforms will include services for the long</w:t>
      </w:r>
      <w:ins w:id="262" w:author="Marcin Radecki" w:date="2015-08-10T15:37:00Z">
        <w:r w:rsidR="00004AFE">
          <w:t xml:space="preserve"> </w:t>
        </w:r>
      </w:ins>
      <w:del w:id="263" w:author="Marcin Radecki" w:date="2015-08-10T15:37:00Z">
        <w:r w:rsidDel="00004AFE">
          <w:delText>-</w:delText>
        </w:r>
      </w:del>
      <w:r>
        <w:t>tail of science that will reduce both the barriers for new users to access EGI resources and the learning curve to efficiently use them.</w:t>
      </w:r>
    </w:p>
    <w:p w14:paraId="1428B6E3" w14:textId="02B2669F" w:rsidR="00876DFE" w:rsidRDefault="00876DFE" w:rsidP="0091622F">
      <w:r>
        <w:t xml:space="preserve">SA1.1 “Operations Coordination” </w:t>
      </w:r>
      <w:r w:rsidR="00EA69FA">
        <w:t>focused on provisioning of reliable production infrastructure by improving and modifying several of procedures and manuals supporting operations activities. The task also work</w:t>
      </w:r>
      <w:ins w:id="264" w:author="Marcin Radecki" w:date="2015-08-04T13:52:00Z">
        <w:r w:rsidR="006669ED">
          <w:t>s</w:t>
        </w:r>
      </w:ins>
      <w:r w:rsidR="00EA69FA">
        <w:t xml:space="preserve"> towards sustainable delivery of EGI Core activities, essential for the infrastructure, through oversight of the performance and preparing new bidding for period of 20 </w:t>
      </w:r>
      <w:ins w:id="265" w:author="Marcin Radecki" w:date="2015-08-04T13:53:00Z">
        <w:r w:rsidR="006669ED">
          <w:t>m</w:t>
        </w:r>
      </w:ins>
      <w:del w:id="266" w:author="Marcin Radecki" w:date="2015-08-04T13:53:00Z">
        <w:r w:rsidR="00EA69FA" w:rsidDel="006669ED">
          <w:delText>M</w:delText>
        </w:r>
      </w:del>
      <w:r w:rsidR="00EA69FA">
        <w:t xml:space="preserve">onths starting from May 2016.  Significant improvement has been also done in terms of </w:t>
      </w:r>
      <w:r w:rsidR="00EA69FA" w:rsidRPr="00EA69FA">
        <w:t>UMD Software provisioning</w:t>
      </w:r>
      <w:r w:rsidR="00EA69FA">
        <w:t xml:space="preserve"> by optimization of verification and releasing the middleware distribution process. </w:t>
      </w:r>
    </w:p>
    <w:p w14:paraId="32B34A5F" w14:textId="7A145C19" w:rsidR="00876DFE" w:rsidRDefault="00876DFE" w:rsidP="0091622F">
      <w:pPr>
        <w:rPr>
          <w:lang w:eastAsia="en-GB"/>
        </w:rPr>
      </w:pPr>
      <w:r>
        <w:t xml:space="preserve">SA1.2 “Development of Security Operations” </w:t>
      </w:r>
      <w:r w:rsidR="00EA69FA">
        <w:t>has been working on</w:t>
      </w:r>
      <w:r w:rsidR="00F65FB8">
        <w:t xml:space="preserve"> </w:t>
      </w:r>
      <w:r w:rsidR="00F65FB8">
        <w:rPr>
          <w:lang w:eastAsia="en-GB"/>
        </w:rPr>
        <w:t>security requirements in particular security requirements on endorsed Virtual Machine images. A new versions of the “EGI-CSIRT Critical Vulnerability Handling” and “</w:t>
      </w:r>
      <w:del w:id="267" w:author="Marcin Radecki" w:date="2015-08-04T13:54:00Z">
        <w:r w:rsidR="00F65FB8" w:rsidDel="006669ED">
          <w:rPr>
            <w:lang w:eastAsia="en-GB"/>
          </w:rPr>
          <w:delText>"</w:delText>
        </w:r>
      </w:del>
      <w:r w:rsidR="00F65FB8">
        <w:rPr>
          <w:lang w:eastAsia="en-GB"/>
        </w:rPr>
        <w:t>EGI Software Vulnerability Group – Strategy and Vulnerability Issue Handling</w:t>
      </w:r>
      <w:del w:id="268" w:author="Marcin Radecki" w:date="2015-08-04T13:55:00Z">
        <w:r w:rsidR="00F65FB8" w:rsidDel="006669ED">
          <w:rPr>
            <w:lang w:eastAsia="en-GB"/>
          </w:rPr>
          <w:delText>"</w:delText>
        </w:r>
      </w:del>
      <w:ins w:id="269" w:author="Marcin Radecki" w:date="2015-08-04T13:55:00Z">
        <w:r w:rsidR="006669ED">
          <w:t>”</w:t>
        </w:r>
      </w:ins>
      <w:r w:rsidR="00F65FB8">
        <w:rPr>
          <w:lang w:eastAsia="en-GB"/>
        </w:rPr>
        <w:t xml:space="preserve"> procedures have been produced and work started on four new or revised policies. The task also worked towards planning and developing a security challenge of th</w:t>
      </w:r>
      <w:r w:rsidR="00DF1432">
        <w:rPr>
          <w:lang w:eastAsia="en-GB"/>
        </w:rPr>
        <w:t>e EGI Federated Cloud services.</w:t>
      </w:r>
    </w:p>
    <w:p w14:paraId="1011192E" w14:textId="5E269E15" w:rsidR="00DF1432" w:rsidRPr="0098362E" w:rsidRDefault="00876DFE" w:rsidP="00DF1432">
      <w:pPr>
        <w:spacing w:after="0"/>
        <w:jc w:val="left"/>
      </w:pPr>
      <w:r>
        <w:t>SA1.3 “Integration, Deployment of Grid and Cloud Platforms” spent effort</w:t>
      </w:r>
      <w:r w:rsidR="00DF1432" w:rsidRPr="00DF1432">
        <w:t xml:space="preserve"> </w:t>
      </w:r>
      <w:r w:rsidR="00DF1432">
        <w:t xml:space="preserve">on prototyping the long tail of science platform integrated with the Catania Science Gateway Framework. Work towards defining how to integrate the ESA authentication system with the Federated cloud has been performed by EGI and ESA. The activities for the D4Science integration focused on the selection of the use cases and services that will run in the EGI Federated cloud. </w:t>
      </w:r>
    </w:p>
    <w:p w14:paraId="71ACFB11" w14:textId="77777777" w:rsidR="00876DFE" w:rsidRDefault="00876DFE" w:rsidP="0091622F"/>
    <w:p w14:paraId="2AD2A670" w14:textId="77777777" w:rsidR="00F006F5" w:rsidRDefault="00F006F5" w:rsidP="0091622F"/>
    <w:p w14:paraId="6E47E882" w14:textId="77777777" w:rsidR="00F006F5" w:rsidRPr="0091622F" w:rsidRDefault="00F006F5" w:rsidP="0091622F"/>
    <w:p w14:paraId="15F956D5" w14:textId="77777777" w:rsidR="001F7E52" w:rsidRDefault="001F7E52" w:rsidP="001F7E52">
      <w:pPr>
        <w:pStyle w:val="Nagwek2"/>
      </w:pPr>
      <w:bookmarkStart w:id="270" w:name="_Toc426384900"/>
      <w:r>
        <w:lastRenderedPageBreak/>
        <w:t>Main Achievements</w:t>
      </w:r>
      <w:bookmarkEnd w:id="270"/>
    </w:p>
    <w:p w14:paraId="2E6E132F" w14:textId="0245D4E9" w:rsidR="0047552D" w:rsidRDefault="00871B07" w:rsidP="0047552D">
      <w:pPr>
        <w:pStyle w:val="Nagwek3"/>
        <w:rPr>
          <w:lang w:eastAsia="en-GB"/>
        </w:rPr>
      </w:pPr>
      <w:bookmarkStart w:id="271" w:name="_Toc426384901"/>
      <w:r w:rsidRPr="00871B07">
        <w:rPr>
          <w:lang w:eastAsia="en-GB"/>
        </w:rPr>
        <w:t>Operations Coordination</w:t>
      </w:r>
      <w:bookmarkEnd w:id="271"/>
      <w:r w:rsidRPr="00871B07">
        <w:rPr>
          <w:lang w:eastAsia="en-GB"/>
        </w:rPr>
        <w:t xml:space="preserve"> </w:t>
      </w:r>
    </w:p>
    <w:p w14:paraId="4A5C85B0" w14:textId="3D5EE189" w:rsidR="0047552D" w:rsidRDefault="0047552D" w:rsidP="0047552D">
      <w:r>
        <w:t>EGI Operations continued to coordinate the federated operations of EGI. The Operations Management Board</w:t>
      </w:r>
      <w:r>
        <w:rPr>
          <w:rStyle w:val="Odwoanieprzypisudolnego"/>
        </w:rPr>
        <w:footnoteReference w:id="37"/>
      </w:r>
      <w:r>
        <w:t xml:space="preserve"> meetings have been regularly held on a monthly basis, the OMB is the operations policy body of EGI where the policies and procedures are discussed and approved, as well as the activities related to the production infrastructure are discussed, including but not limited to EGI-Engage project activities. On a monthly base EGI Operations also follow up with the OLA (R</w:t>
      </w:r>
      <w:r w:rsidR="00FE0385">
        <w:t xml:space="preserve">esource infrastructure </w:t>
      </w:r>
      <w:r>
        <w:t>P</w:t>
      </w:r>
      <w:r w:rsidR="00FE0385">
        <w:t>rovider</w:t>
      </w:r>
      <w:r>
        <w:t xml:space="preserve"> and R</w:t>
      </w:r>
      <w:r w:rsidR="00FE0385">
        <w:t xml:space="preserve">esource </w:t>
      </w:r>
      <w:proofErr w:type="spellStart"/>
      <w:r>
        <w:t>C</w:t>
      </w:r>
      <w:r w:rsidR="00FE0385">
        <w:t>enter</w:t>
      </w:r>
      <w:proofErr w:type="spellEnd"/>
      <w:r>
        <w:t xml:space="preserve">) reporting. </w:t>
      </w:r>
    </w:p>
    <w:p w14:paraId="4FE2C997" w14:textId="1EBC7A8A" w:rsidR="0047552D" w:rsidRPr="0047552D" w:rsidRDefault="0047552D" w:rsidP="0047552D">
      <w:pPr>
        <w:pStyle w:val="Nagwek4"/>
      </w:pPr>
      <w:r>
        <w:t xml:space="preserve">Documentation </w:t>
      </w:r>
    </w:p>
    <w:p w14:paraId="4AABB561" w14:textId="77777777" w:rsidR="00C747AB" w:rsidRDefault="00C747AB" w:rsidP="00C747AB">
      <w:r>
        <w:t>During the reporting period a new procedure for the integration of new middleware services in production has been finalizing. Procedure 19</w:t>
      </w:r>
      <w:r>
        <w:rPr>
          <w:rStyle w:val="Odwoanieprzypisudolnego"/>
        </w:rPr>
        <w:footnoteReference w:id="38"/>
      </w:r>
      <w:r>
        <w:t xml:space="preserve"> aims to ensure that new cloud or high throughput middleware services integrated in production are compliant with the EGI requirements. In particular the procedure enforces the requirements for the middleware to:</w:t>
      </w:r>
    </w:p>
    <w:p w14:paraId="385A311E" w14:textId="77777777" w:rsidR="00C747AB" w:rsidRDefault="00C747AB" w:rsidP="00C747AB">
      <w:pPr>
        <w:pStyle w:val="Akapitzlist"/>
        <w:numPr>
          <w:ilvl w:val="0"/>
          <w:numId w:val="44"/>
        </w:numPr>
      </w:pPr>
      <w:r>
        <w:t>Be integrated in the EGI monitoring</w:t>
      </w:r>
    </w:p>
    <w:p w14:paraId="771B0E6F" w14:textId="77777777" w:rsidR="00C747AB" w:rsidRDefault="00C747AB" w:rsidP="00C747AB">
      <w:pPr>
        <w:pStyle w:val="Akapitzlist"/>
        <w:numPr>
          <w:ilvl w:val="0"/>
          <w:numId w:val="44"/>
        </w:numPr>
      </w:pPr>
      <w:r>
        <w:t>Be integrated with the EGI Accounting</w:t>
      </w:r>
    </w:p>
    <w:p w14:paraId="64059D8D" w14:textId="77777777" w:rsidR="00C747AB" w:rsidRDefault="00C747AB" w:rsidP="00C747AB">
      <w:pPr>
        <w:pStyle w:val="Akapitzlist"/>
        <w:numPr>
          <w:ilvl w:val="0"/>
          <w:numId w:val="44"/>
        </w:numPr>
      </w:pPr>
      <w:r>
        <w:t>Be integrated in GOCDB as a service type</w:t>
      </w:r>
    </w:p>
    <w:p w14:paraId="467A1359" w14:textId="77777777" w:rsidR="00C747AB" w:rsidRDefault="00C747AB" w:rsidP="00C747AB">
      <w:pPr>
        <w:pStyle w:val="Akapitzlist"/>
        <w:numPr>
          <w:ilvl w:val="0"/>
          <w:numId w:val="44"/>
        </w:numPr>
      </w:pPr>
      <w:r>
        <w:t xml:space="preserve">Fulfil the EGI security requirements </w:t>
      </w:r>
    </w:p>
    <w:p w14:paraId="5445111A" w14:textId="77777777" w:rsidR="00C747AB" w:rsidRDefault="00C747AB" w:rsidP="00C747AB">
      <w:r>
        <w:t>The procedure is being applied to two middleware stacks, which new are under certification.</w:t>
      </w:r>
    </w:p>
    <w:p w14:paraId="78ADEF21" w14:textId="77777777" w:rsidR="00C747AB" w:rsidRDefault="00C747AB" w:rsidP="00C747AB">
      <w:r>
        <w:t>The documentation for the operations of the cloud services in EGI, including the deployment of the extensions needed to enable the technical integration in the federation, have been collected and organized in the EGI wiki in order to be accessible from a single entry point, under Operations Manuals. Moreover, the site administrators of new cloud-based resource centres willing to join the EGI federation can now easily find all the information about the configuration requirements of the infrastructure in a single manual (MAN10</w:t>
      </w:r>
      <w:r>
        <w:rPr>
          <w:rStyle w:val="Odwoanieprzypisudolnego"/>
        </w:rPr>
        <w:footnoteReference w:id="39"/>
      </w:r>
      <w:r>
        <w:t>).</w:t>
      </w:r>
    </w:p>
    <w:p w14:paraId="43BBB947" w14:textId="77777777" w:rsidR="00C747AB" w:rsidRDefault="00C747AB" w:rsidP="00C747AB">
      <w:r>
        <w:t>During the reporting period SA1.1 also developed the templates for the underpinning agreement with the Technology Providers</w:t>
      </w:r>
      <w:r>
        <w:rPr>
          <w:rStyle w:val="Odwoanieprzypisudolnego"/>
        </w:rPr>
        <w:footnoteReference w:id="40"/>
      </w:r>
      <w:r>
        <w:t xml:space="preserve">. Technology providers are often external providers of the software that is used in the EGI production infrastructure. The underpinning agreements will support the service provisioning of EGI by defining the minimum level of support that can be expected by our external providers. At the moment of writing the underpinning agreements have not yet been officially agreed with our providers and this is a goal for the upcoming months. </w:t>
      </w:r>
    </w:p>
    <w:p w14:paraId="3BAAC8BB" w14:textId="60009DB6" w:rsidR="00C747AB" w:rsidRDefault="00C747AB" w:rsidP="00C747AB">
      <w:r>
        <w:t>In the context of improving the processes and the workflows of the federated operations, the Site suspension procedure</w:t>
      </w:r>
      <w:r>
        <w:rPr>
          <w:rStyle w:val="Odwoanieprzypisudolnego"/>
        </w:rPr>
        <w:footnoteReference w:id="41"/>
      </w:r>
      <w:r>
        <w:t xml:space="preserve"> has been created and approved. Sites are suspended by EGI Operations </w:t>
      </w:r>
      <w:r>
        <w:lastRenderedPageBreak/>
        <w:t xml:space="preserve">when failing to reach the OLA targets for three consecutive months. Suspension means that </w:t>
      </w:r>
      <w:ins w:id="297" w:author="Marcin Radecki" w:date="2015-08-04T14:00:00Z">
        <w:r w:rsidR="00045505">
          <w:t xml:space="preserve">a </w:t>
        </w:r>
      </w:ins>
      <w:r>
        <w:t>site</w:t>
      </w:r>
      <w:del w:id="298" w:author="Marcin Radecki" w:date="2015-08-04T14:00:00Z">
        <w:r w:rsidDel="00045505">
          <w:delText>s</w:delText>
        </w:r>
      </w:del>
      <w:r>
        <w:t xml:space="preserve"> is removed from the infrastructure and needs to re-certify following the dedicated procedure</w:t>
      </w:r>
      <w:r>
        <w:rPr>
          <w:rStyle w:val="Odwoanieprzypisudolnego"/>
        </w:rPr>
        <w:footnoteReference w:id="42"/>
      </w:r>
      <w:r>
        <w:t xml:space="preserve">. Suspension has a high impact on both service providers and users using the site’s services; therefore the suspension procedure was needed to be created to ensure </w:t>
      </w:r>
      <w:r w:rsidRPr="00C46B2C">
        <w:t>that the all parties</w:t>
      </w:r>
      <w:r>
        <w:t xml:space="preserve"> (Operations </w:t>
      </w:r>
      <w:proofErr w:type="spellStart"/>
      <w:r>
        <w:t>Center</w:t>
      </w:r>
      <w:proofErr w:type="spellEnd"/>
      <w:r>
        <w:t xml:space="preserve">, Resource </w:t>
      </w:r>
      <w:proofErr w:type="spellStart"/>
      <w:r>
        <w:t>Center</w:t>
      </w:r>
      <w:proofErr w:type="spellEnd"/>
      <w:r>
        <w:t xml:space="preserve"> and managers of supported VOs)</w:t>
      </w:r>
      <w:r w:rsidRPr="00C46B2C">
        <w:t xml:space="preserve"> are notified about suspension</w:t>
      </w:r>
      <w:r>
        <w:t xml:space="preserve">. The new procedure has been approved by OMB, and EGI Operations have started to apply it from June 2015. </w:t>
      </w:r>
    </w:p>
    <w:p w14:paraId="20290003" w14:textId="0CF1F592" w:rsidR="0047552D" w:rsidRPr="0047552D" w:rsidRDefault="0047552D" w:rsidP="0047552D">
      <w:pPr>
        <w:pStyle w:val="Nagwek4"/>
      </w:pPr>
      <w:r w:rsidRPr="0047552D">
        <w:t>EGI Core activities</w:t>
      </w:r>
    </w:p>
    <w:p w14:paraId="72D84A80" w14:textId="12AF2C8E" w:rsidR="00F1610D" w:rsidRDefault="00C747AB" w:rsidP="00C747AB">
      <w:r>
        <w:t>During last 6 months EGI Operations</w:t>
      </w:r>
      <w:r w:rsidR="00F1610D">
        <w:t xml:space="preserve"> has been</w:t>
      </w:r>
      <w:r>
        <w:t xml:space="preserve"> </w:t>
      </w:r>
      <w:r w:rsidR="00F1610D">
        <w:t>coordinating</w:t>
      </w:r>
      <w:r>
        <w:t xml:space="preserve"> the EGI core activities</w:t>
      </w:r>
      <w:r w:rsidR="00F1610D">
        <w:rPr>
          <w:rStyle w:val="Odwoanieprzypisudolnego"/>
        </w:rPr>
        <w:footnoteReference w:id="43"/>
      </w:r>
      <w:r w:rsidR="00F1610D">
        <w:t xml:space="preserve"> including </w:t>
      </w:r>
      <w:r>
        <w:t>O</w:t>
      </w:r>
      <w:r w:rsidR="00F1610D">
        <w:t xml:space="preserve">perational </w:t>
      </w:r>
      <w:r>
        <w:t>L</w:t>
      </w:r>
      <w:r w:rsidR="00F1610D">
        <w:t xml:space="preserve">evel </w:t>
      </w:r>
      <w:r>
        <w:t>A</w:t>
      </w:r>
      <w:r w:rsidR="00F1610D">
        <w:t xml:space="preserve">greements’ </w:t>
      </w:r>
      <w:r>
        <w:t>reporting</w:t>
      </w:r>
      <w:r w:rsidR="00F1610D">
        <w:t xml:space="preserve">, creation and negotiation of new OLAs’ set and preparation bidding process for next period. </w:t>
      </w:r>
      <w:r>
        <w:t xml:space="preserve">The current core activities </w:t>
      </w:r>
      <w:r w:rsidR="00F1610D">
        <w:t>agreements</w:t>
      </w:r>
      <w:r>
        <w:t xml:space="preserve"> will end in April 2016, therefore </w:t>
      </w:r>
      <w:r w:rsidR="00F1610D">
        <w:t xml:space="preserve">new bids needed to be prepared for </w:t>
      </w:r>
      <w:r>
        <w:t>2</w:t>
      </w:r>
      <w:r w:rsidR="00F1610D">
        <w:t xml:space="preserve">0 </w:t>
      </w:r>
      <w:ins w:id="309" w:author="Marcin Radecki" w:date="2015-08-04T14:01:00Z">
        <w:r w:rsidR="00045505">
          <w:t>m</w:t>
        </w:r>
      </w:ins>
      <w:del w:id="310" w:author="Marcin Radecki" w:date="2015-08-04T14:01:00Z">
        <w:r w:rsidR="00F1610D" w:rsidDel="00045505">
          <w:delText>M</w:delText>
        </w:r>
      </w:del>
      <w:r w:rsidR="00F1610D">
        <w:t>onths starting from May 2016.</w:t>
      </w:r>
      <w:r>
        <w:t xml:space="preserve"> The set of core activities have been re-designed, merging few activities to rationalize the funding scheme and adding new services based on the needs of the </w:t>
      </w:r>
      <w:r w:rsidR="00F1610D">
        <w:t>EGI Infrastructure and communities</w:t>
      </w:r>
      <w:r>
        <w:t xml:space="preserve">. </w:t>
      </w:r>
    </w:p>
    <w:p w14:paraId="62104100" w14:textId="249A987C" w:rsidR="0047552D" w:rsidRDefault="0047552D" w:rsidP="0047552D">
      <w:pPr>
        <w:pStyle w:val="Nagwek4"/>
      </w:pPr>
      <w:r>
        <w:t>UMD Software provisioning</w:t>
      </w:r>
    </w:p>
    <w:p w14:paraId="65F2C178" w14:textId="4C8B21DD" w:rsidR="00C747AB" w:rsidRDefault="00C747AB" w:rsidP="00C747AB">
      <w:r>
        <w:t xml:space="preserve">The UMD Software provisioning team has been working during the last 6 months on releasing the middleware distribution according to the criteria of the Software Provisioning Process developed in the EGI context. The coordination with the software developers has been ensured by organizing and chairing the bi-weekly UMD Release Team meetings (URT), whose minutes are available on the EGI </w:t>
      </w:r>
      <w:commentRangeStart w:id="311"/>
      <w:r>
        <w:t>agenda</w:t>
      </w:r>
      <w:commentRangeEnd w:id="311"/>
      <w:r w:rsidR="00045505">
        <w:rPr>
          <w:rStyle w:val="Odwoaniedokomentarza"/>
        </w:rPr>
        <w:commentReference w:id="311"/>
      </w:r>
      <w:r>
        <w:t xml:space="preserve">. In collaboration with the product teams, Java7 and EPEL7 compatibility of the different products have been assessed so far, creating a summary that will be used to release the next upcoming version 4 of the UMD. </w:t>
      </w:r>
    </w:p>
    <w:p w14:paraId="2CF512CE" w14:textId="5BE25A63" w:rsidR="00C747AB" w:rsidRDefault="00C747AB" w:rsidP="00C747AB">
      <w:r>
        <w:t>A new guide has been written in order to better guide Technology Providers through the UMD workflow</w:t>
      </w:r>
      <w:r w:rsidR="00F1610D">
        <w:rPr>
          <w:rStyle w:val="Odwoanieprzypisudolnego"/>
        </w:rPr>
        <w:footnoteReference w:id="44"/>
      </w:r>
      <w:r w:rsidR="00F1610D">
        <w:t xml:space="preserve">; </w:t>
      </w:r>
      <w:r>
        <w:t>this guide also gives a view of the provisioning procedure as a process com</w:t>
      </w:r>
      <w:r w:rsidR="00F1610D">
        <w:t>patible with FitSM standard</w:t>
      </w:r>
      <w:r w:rsidR="00F1610D">
        <w:rPr>
          <w:rStyle w:val="Odwoanieprzypisudolnego"/>
        </w:rPr>
        <w:footnoteReference w:id="45"/>
      </w:r>
      <w:r>
        <w:t xml:space="preserve">. Moreover, several optimizations to the release workflow allow now to make the release time more predictable (about 2 months) and more reliable (no products out of the </w:t>
      </w:r>
      <w:commentRangeStart w:id="322"/>
      <w:r>
        <w:t>UMD radar</w:t>
      </w:r>
      <w:commentRangeEnd w:id="322"/>
      <w:r w:rsidR="00045505">
        <w:rPr>
          <w:rStyle w:val="Odwoaniedokomentarza"/>
        </w:rPr>
        <w:commentReference w:id="322"/>
      </w:r>
      <w:r>
        <w:t xml:space="preserve">). </w:t>
      </w:r>
    </w:p>
    <w:p w14:paraId="50DF2620" w14:textId="4FDEC7F5" w:rsidR="00C747AB" w:rsidRDefault="00C747AB" w:rsidP="00C747AB">
      <w:r>
        <w:t>A new release of UMD has been planned for September 2015. The release will be based on the adoption of CentOS7 and Ubuntu as OS platforms, so adopting EPEL7 as a reference. Assessments have been performed about the EPEL7 readiness, and we have the exact list of products that candidate to the September release. The UMD4 release will host also the products developed in the EGI Federated Cloud context: in particular the new Keystone-VOMS is acting as pilot for the Fed</w:t>
      </w:r>
      <w:r w:rsidR="00F1610D">
        <w:t xml:space="preserve">erated </w:t>
      </w:r>
      <w:r>
        <w:t xml:space="preserve">Cloud developers to learn the UMD release process. A </w:t>
      </w:r>
      <w:commentRangeStart w:id="323"/>
      <w:r>
        <w:t>dry</w:t>
      </w:r>
      <w:del w:id="324" w:author="Marcin Radecki" w:date="2015-08-10T15:58:00Z">
        <w:r w:rsidDel="0074045D">
          <w:delText>-</w:delText>
        </w:r>
      </w:del>
      <w:ins w:id="325" w:author="Marcin Radecki" w:date="2015-08-10T15:58:00Z">
        <w:r w:rsidR="0074045D">
          <w:t xml:space="preserve"> </w:t>
        </w:r>
      </w:ins>
      <w:r>
        <w:t xml:space="preserve">run </w:t>
      </w:r>
      <w:commentRangeEnd w:id="323"/>
      <w:r w:rsidR="0074045D">
        <w:rPr>
          <w:rStyle w:val="Odwoaniedokomentarza"/>
        </w:rPr>
        <w:commentReference w:id="323"/>
      </w:r>
      <w:r>
        <w:t xml:space="preserve">for the UMD4 has just been performed (end of July) successfully. </w:t>
      </w:r>
    </w:p>
    <w:p w14:paraId="1BC689CC" w14:textId="09392BA8" w:rsidR="00C747AB" w:rsidRDefault="00C747AB" w:rsidP="00C747AB">
      <w:r>
        <w:lastRenderedPageBreak/>
        <w:t xml:space="preserve">The Staged-Rollout step, aiming at introducing quality assessment before the integration of a product in the UMD, determined problems with </w:t>
      </w:r>
      <w:r w:rsidR="00F1610D">
        <w:t>non-working</w:t>
      </w:r>
      <w:r>
        <w:t xml:space="preserve"> packages (</w:t>
      </w:r>
      <w:proofErr w:type="spellStart"/>
      <w:r>
        <w:t>StoRM</w:t>
      </w:r>
      <w:proofErr w:type="spellEnd"/>
      <w:r>
        <w:t xml:space="preserve">, CAs), increasing the quality of the final product. </w:t>
      </w:r>
    </w:p>
    <w:p w14:paraId="2AA1075D" w14:textId="77777777" w:rsidR="00C747AB" w:rsidRDefault="00C747AB" w:rsidP="00C747AB">
      <w:r>
        <w:t>The UMD releases in the first half of 2015 have been:</w:t>
      </w:r>
    </w:p>
    <w:p w14:paraId="7EA453B9" w14:textId="0B40C2F1" w:rsidR="00C747AB" w:rsidRDefault="00C747AB" w:rsidP="00F1610D">
      <w:pPr>
        <w:pStyle w:val="Akapitzlist"/>
        <w:numPr>
          <w:ilvl w:val="0"/>
          <w:numId w:val="44"/>
        </w:numPr>
      </w:pPr>
      <w:r>
        <w:t>UMD-3.11.0 (Feb 16th), followed by one minor release in March adding few important packages.</w:t>
      </w:r>
    </w:p>
    <w:p w14:paraId="012CD15A" w14:textId="1D2A93A7" w:rsidR="00C747AB" w:rsidRDefault="00C747AB" w:rsidP="00F1610D">
      <w:pPr>
        <w:pStyle w:val="Akapitzlist"/>
        <w:numPr>
          <w:ilvl w:val="0"/>
          <w:numId w:val="44"/>
        </w:numPr>
      </w:pPr>
      <w:r>
        <w:t>UMD-3.12.0 (May 5th)</w:t>
      </w:r>
    </w:p>
    <w:p w14:paraId="2F6827F6" w14:textId="126FC42B" w:rsidR="00C747AB" w:rsidRDefault="00C747AB" w:rsidP="00F1610D">
      <w:pPr>
        <w:pStyle w:val="Akapitzlist"/>
        <w:numPr>
          <w:ilvl w:val="0"/>
          <w:numId w:val="44"/>
        </w:numPr>
      </w:pPr>
      <w:r>
        <w:t xml:space="preserve">UMD 3.13.0 (July 1st), followed by two minor releases fixing few issues. </w:t>
      </w:r>
    </w:p>
    <w:p w14:paraId="138C8C2E" w14:textId="355B3E07" w:rsidR="00C747AB" w:rsidRDefault="00C747AB" w:rsidP="00C747AB">
      <w:pPr>
        <w:pStyle w:val="Akapitzlist"/>
        <w:numPr>
          <w:ilvl w:val="0"/>
          <w:numId w:val="44"/>
        </w:numPr>
      </w:pPr>
      <w:r>
        <w:t>UMD4 is planned for end of September.</w:t>
      </w:r>
    </w:p>
    <w:p w14:paraId="11EA86D9" w14:textId="77777777" w:rsidR="00C747AB" w:rsidRPr="00842CD1" w:rsidRDefault="00C747AB" w:rsidP="00C747AB">
      <w:r>
        <w:t xml:space="preserve">In those releases, several products were released and upgraded for several capabilities: compute (CREAM), accounting (APEL), attribute authority (VOMS server, UNICORE XUUDB), authentication (Globus GSI, UNICORE-Gateway), authorization (ARGUS-PAP), client tools (GFAL2 </w:t>
      </w:r>
      <w:proofErr w:type="spellStart"/>
      <w:r>
        <w:t>utils</w:t>
      </w:r>
      <w:proofErr w:type="spellEnd"/>
      <w:r>
        <w:t>, VOMS clients), credential management (</w:t>
      </w:r>
      <w:proofErr w:type="spellStart"/>
      <w:r>
        <w:t>MyProxy</w:t>
      </w:r>
      <w:proofErr w:type="spellEnd"/>
      <w:r>
        <w:t xml:space="preserve">, </w:t>
      </w:r>
      <w:proofErr w:type="spellStart"/>
      <w:r>
        <w:t>ProxyRenewal</w:t>
      </w:r>
      <w:proofErr w:type="spellEnd"/>
      <w:r>
        <w:t>), data access (DAVIX), File Access, File Transfer, Storage Management (</w:t>
      </w:r>
      <w:proofErr w:type="spellStart"/>
      <w:r>
        <w:t>StoRM</w:t>
      </w:r>
      <w:proofErr w:type="spellEnd"/>
      <w:r>
        <w:t xml:space="preserve">, </w:t>
      </w:r>
      <w:proofErr w:type="spellStart"/>
      <w:r>
        <w:t>dpm-xroot</w:t>
      </w:r>
      <w:proofErr w:type="spellEnd"/>
      <w:r>
        <w:t xml:space="preserve">, </w:t>
      </w:r>
      <w:proofErr w:type="spellStart"/>
      <w:r>
        <w:t>XRootD</w:t>
      </w:r>
      <w:proofErr w:type="spellEnd"/>
      <w:r>
        <w:t xml:space="preserve">, CVMFS, </w:t>
      </w:r>
      <w:proofErr w:type="spellStart"/>
      <w:r>
        <w:t>dCache</w:t>
      </w:r>
      <w:proofErr w:type="spellEnd"/>
      <w:r>
        <w:t xml:space="preserve">, DPM/LFC, FTS3, Frontier SQUID, Globus GRIDFTP), Information Discovery (Globus </w:t>
      </w:r>
      <w:proofErr w:type="spellStart"/>
      <w:r>
        <w:t>InfoProviderService</w:t>
      </w:r>
      <w:proofErr w:type="spellEnd"/>
      <w:r>
        <w:t>, UNICORE Registry), Job Execution, Job Scheduling (CREAM, Globus GRAM5, QCG-Computing, UNICORE TSI, UNICORE/X), Job scheduling (WMS), together with other software modules and libraries (BLAH, CGSI-</w:t>
      </w:r>
      <w:proofErr w:type="spellStart"/>
      <w:r>
        <w:t>gSOAP</w:t>
      </w:r>
      <w:proofErr w:type="spellEnd"/>
      <w:r>
        <w:t>, CREAM TORQUE module, CREAM GE module, DMLITE, GFAL2, GFAL2-python, SRM-</w:t>
      </w:r>
      <w:proofErr w:type="spellStart"/>
      <w:r>
        <w:t>ifce</w:t>
      </w:r>
      <w:proofErr w:type="spellEnd"/>
      <w:r>
        <w:t xml:space="preserve">, </w:t>
      </w:r>
      <w:proofErr w:type="spellStart"/>
      <w:r>
        <w:t>classads</w:t>
      </w:r>
      <w:proofErr w:type="spellEnd"/>
      <w:r>
        <w:t xml:space="preserve">-libs, </w:t>
      </w:r>
      <w:proofErr w:type="spellStart"/>
      <w:r>
        <w:t>edg-mkgridmap</w:t>
      </w:r>
      <w:proofErr w:type="spellEnd"/>
      <w:r>
        <w:t>, fetch-</w:t>
      </w:r>
      <w:proofErr w:type="spellStart"/>
      <w:r>
        <w:t>crl</w:t>
      </w:r>
      <w:proofErr w:type="spellEnd"/>
      <w:r>
        <w:t>, ARC Nagios probes).</w:t>
      </w:r>
    </w:p>
    <w:p w14:paraId="069EA4FF" w14:textId="77777777" w:rsidR="00871B07" w:rsidRDefault="00871B07" w:rsidP="00A82333">
      <w:pPr>
        <w:pStyle w:val="Nagwek3"/>
        <w:rPr>
          <w:lang w:eastAsia="en-GB"/>
        </w:rPr>
      </w:pPr>
      <w:bookmarkStart w:id="326" w:name="_Toc426384902"/>
      <w:r w:rsidRPr="00871B07">
        <w:rPr>
          <w:lang w:eastAsia="en-GB"/>
        </w:rPr>
        <w:t>Development of Security Operations</w:t>
      </w:r>
      <w:bookmarkEnd w:id="326"/>
      <w:r w:rsidRPr="00871B07">
        <w:rPr>
          <w:lang w:eastAsia="en-GB"/>
        </w:rPr>
        <w:t xml:space="preserve"> </w:t>
      </w:r>
    </w:p>
    <w:p w14:paraId="6C42BEF9" w14:textId="77777777" w:rsidR="00C35B95" w:rsidRDefault="00C35B95" w:rsidP="00C35B95">
      <w:pPr>
        <w:rPr>
          <w:lang w:eastAsia="en-GB"/>
        </w:rPr>
      </w:pPr>
      <w:r>
        <w:rPr>
          <w:lang w:eastAsia="en-GB"/>
        </w:rPr>
        <w:t xml:space="preserve">The aim of this task is to evolve the security activities in EGI to support new technologies and resource provisioning paradigms, while maintaining a secure trustworthy infrastructure and supporting new use cases and ways to access the resources. The activities have been split into 5 sub-tasks: security requirements and risk assessments; evolution of operational security procedures; development of new trust frameworks and security policies; development of new security challenge frameworks; and development of software vulnerability handling processes. During this first period work has started on all of these sub-tasks. Ideas and plans were presented at the May 2015 EGI Conference in Lisbon and feedback was taken into account. Discussions took place on the required changes to incident handling, vulnerability handling, new and revised security policies and security monitoring. The EGI Conference also included a workshop on Cloud Federation and the incident response issues related to Virtual Machines (VMs) and VM users.  Plans for a security challenge concerning VMs and traceability were also discussed.   </w:t>
      </w:r>
    </w:p>
    <w:p w14:paraId="79570D0A" w14:textId="52BD9619" w:rsidR="00C35B95" w:rsidRDefault="00C35B95" w:rsidP="00C35B95">
      <w:pPr>
        <w:pStyle w:val="Nagwek4"/>
        <w:rPr>
          <w:lang w:eastAsia="en-GB"/>
        </w:rPr>
      </w:pPr>
      <w:r>
        <w:rPr>
          <w:lang w:eastAsia="en-GB"/>
        </w:rPr>
        <w:t>Security requirements and risk assessments.</w:t>
      </w:r>
    </w:p>
    <w:p w14:paraId="5317DD3F" w14:textId="5C05A67C" w:rsidR="00C35B95" w:rsidRDefault="00C35B95" w:rsidP="00C35B95">
      <w:pPr>
        <w:rPr>
          <w:lang w:eastAsia="en-GB"/>
        </w:rPr>
      </w:pPr>
      <w:r>
        <w:rPr>
          <w:lang w:eastAsia="en-GB"/>
        </w:rPr>
        <w:t xml:space="preserve">Work has begun on security requirements in particular security requirements on endorsed Virtual Machine images. The current situation has been established, and documentation of the detailed requirements on the various parties concerning endorsed images and on the </w:t>
      </w:r>
      <w:proofErr w:type="spellStart"/>
      <w:r>
        <w:rPr>
          <w:lang w:eastAsia="en-GB"/>
        </w:rPr>
        <w:t>AppDB</w:t>
      </w:r>
      <w:proofErr w:type="spellEnd"/>
      <w:r>
        <w:rPr>
          <w:lang w:eastAsia="en-GB"/>
        </w:rPr>
        <w:t xml:space="preserve"> functionality extensions is in progress.  This is being developed in parallel to updating and expanding the "Security Policy for the Endorsement and Operation of Virtual Machine Images" (see below). There was a lack of clarity concerning the EGI Federated cloud usage and operation of VMs. This has </w:t>
      </w:r>
      <w:r>
        <w:rPr>
          <w:lang w:eastAsia="en-GB"/>
        </w:rPr>
        <w:lastRenderedPageBreak/>
        <w:t xml:space="preserve">been largely resolved by documenting the current situation and asking for comments and corrections. This has helped us understand the current situation far better and helps with the planned security threat risk assessment.  </w:t>
      </w:r>
    </w:p>
    <w:p w14:paraId="558F8A0F" w14:textId="45E6D580" w:rsidR="00C35B95" w:rsidRDefault="00C35B95" w:rsidP="00C35B95">
      <w:pPr>
        <w:pStyle w:val="Nagwek4"/>
        <w:rPr>
          <w:lang w:eastAsia="en-GB"/>
        </w:rPr>
      </w:pPr>
      <w:r>
        <w:rPr>
          <w:lang w:eastAsia="en-GB"/>
        </w:rPr>
        <w:t>Evolution of security procedures.</w:t>
      </w:r>
    </w:p>
    <w:p w14:paraId="7EB048EC" w14:textId="77777777" w:rsidR="00C35B95" w:rsidRDefault="00C35B95" w:rsidP="00C35B95">
      <w:pPr>
        <w:rPr>
          <w:lang w:eastAsia="en-GB"/>
        </w:rPr>
      </w:pPr>
      <w:r>
        <w:rPr>
          <w:lang w:eastAsia="en-GB"/>
        </w:rPr>
        <w:t>A new version of the EGI-CSIRT Critical Vulnerability Handling procedure has been produced and this will soon be ready for formal adoption. A security incident was handled in May 2015 involving a compromised VM running at an EGI Federated Cloud provider which was used in a DDOS attack. Analysis of this found that the VM image, even before instantiation, contained a weak admin password which was easily compromised. This has been an extremely useful example to better understand the requirements for both VM endorsement and incident handling in the federated Cloud. Work continues on updating the incident handling procedure including the addition of appropriate reporting and debriefing after an incident is closed.</w:t>
      </w:r>
    </w:p>
    <w:p w14:paraId="7E3E0413" w14:textId="743A43B2" w:rsidR="00C35B95" w:rsidRDefault="00C35B95" w:rsidP="00C35B95">
      <w:pPr>
        <w:pStyle w:val="Nagwek4"/>
        <w:rPr>
          <w:lang w:eastAsia="en-GB"/>
        </w:rPr>
      </w:pPr>
      <w:r>
        <w:rPr>
          <w:lang w:eastAsia="en-GB"/>
        </w:rPr>
        <w:t>Development of new trust frameworks and security policies.</w:t>
      </w:r>
    </w:p>
    <w:p w14:paraId="2AA8996C" w14:textId="7C794A3B" w:rsidR="00C35B95" w:rsidRDefault="00C35B95" w:rsidP="00C35B95">
      <w:pPr>
        <w:rPr>
          <w:lang w:eastAsia="en-GB"/>
        </w:rPr>
      </w:pPr>
      <w:r>
        <w:rPr>
          <w:lang w:eastAsia="en-GB"/>
        </w:rPr>
        <w:t>A two-day face to face meeting of the EGI Security Policy Group was held early in March 2015. At this meeting agreement was reached as to which security policies were the most important for first attention. Work started on four new or revised policies during the meeting and has continued since. An updated version of the "Acceptable Use Policy" has been produced and circulated widely for comments. This version was generalised to include all EGI service offerings (Grids, Clouds, Long Tail of Science, etc.), added a policy requirement to acknowledge support in publications and addressed liability issues. Work has been done on a new Data Protection Policy and this has also highlighted that yet more changes are required to the AUP before we seek formal adoption. A revised "Security Policy for the Endorsement and Operation of Virtual Machine Images" has been produced using input from a better understanding of the usage of VMs in the EGI Federated Cloud. More work on this is required before adoption. A new draft policy and guidelines document entitled "The Long Tail of Science (</w:t>
      </w:r>
      <w:commentRangeStart w:id="327"/>
      <w:proofErr w:type="spellStart"/>
      <w:del w:id="328" w:author="Marcin Radecki" w:date="2015-08-10T15:36:00Z">
        <w:r w:rsidDel="00004AFE">
          <w:rPr>
            <w:lang w:eastAsia="en-GB"/>
          </w:rPr>
          <w:delText>LToS</w:delText>
        </w:r>
      </w:del>
      <w:commentRangeEnd w:id="327"/>
      <w:ins w:id="329" w:author="Marcin Radecki" w:date="2015-08-10T15:36:00Z">
        <w:r w:rsidR="00004AFE">
          <w:rPr>
            <w:lang w:eastAsia="en-GB"/>
          </w:rPr>
          <w:t>LToS</w:t>
        </w:r>
      </w:ins>
      <w:proofErr w:type="spellEnd"/>
      <w:r w:rsidR="00041E7A">
        <w:rPr>
          <w:rStyle w:val="Odwoaniedokomentarza"/>
        </w:rPr>
        <w:commentReference w:id="327"/>
      </w:r>
      <w:r>
        <w:rPr>
          <w:lang w:eastAsia="en-GB"/>
        </w:rPr>
        <w:t xml:space="preserve">) Service Scoped Security Policy" was produced. The </w:t>
      </w:r>
      <w:del w:id="330" w:author="Marcin Radecki" w:date="2015-08-10T15:36:00Z">
        <w:r w:rsidDel="00004AFE">
          <w:rPr>
            <w:lang w:eastAsia="en-GB"/>
          </w:rPr>
          <w:delText>LToS</w:delText>
        </w:r>
      </w:del>
      <w:proofErr w:type="spellStart"/>
      <w:ins w:id="331" w:author="Marcin Radecki" w:date="2015-08-10T15:36:00Z">
        <w:r w:rsidR="00004AFE">
          <w:rPr>
            <w:lang w:eastAsia="en-GB"/>
          </w:rPr>
          <w:t>LToS</w:t>
        </w:r>
      </w:ins>
      <w:proofErr w:type="spellEnd"/>
      <w:r>
        <w:rPr>
          <w:lang w:eastAsia="en-GB"/>
        </w:rPr>
        <w:t xml:space="preserve"> aims to enable a low-barrier service to be offered to a wide range of research users in Europe and their collaborators world-wide, by any Resource Centre organisation that elects to do so. The policy and guidelines aim to ensure that in offering such </w:t>
      </w:r>
      <w:del w:id="332" w:author="Marcin Radecki" w:date="2015-08-10T15:36:00Z">
        <w:r w:rsidDel="00004AFE">
          <w:rPr>
            <w:lang w:eastAsia="en-GB"/>
          </w:rPr>
          <w:delText>LToS</w:delText>
        </w:r>
      </w:del>
      <w:proofErr w:type="spellStart"/>
      <w:ins w:id="333" w:author="Marcin Radecki" w:date="2015-08-10T15:36:00Z">
        <w:r w:rsidR="00004AFE">
          <w:rPr>
            <w:lang w:eastAsia="en-GB"/>
          </w:rPr>
          <w:t>LToS</w:t>
        </w:r>
      </w:ins>
      <w:proofErr w:type="spellEnd"/>
      <w:r>
        <w:rPr>
          <w:lang w:eastAsia="en-GB"/>
        </w:rPr>
        <w:t xml:space="preserve"> Services, the Resource Centre shall not negatively affect the security or change the security risk of any other Resource Centre or any other part of the e-Infrastructure. </w:t>
      </w:r>
    </w:p>
    <w:p w14:paraId="5DF4625D" w14:textId="3F24CDFB" w:rsidR="00C35B95" w:rsidRDefault="00C35B95" w:rsidP="00C35B95">
      <w:pPr>
        <w:rPr>
          <w:lang w:eastAsia="en-GB"/>
        </w:rPr>
      </w:pPr>
      <w:r>
        <w:rPr>
          <w:lang w:eastAsia="en-GB"/>
        </w:rPr>
        <w:t>There has been considerable activity in new trust models related to Levels of Assurance</w:t>
      </w:r>
      <w:ins w:id="334" w:author="Marcin Radecki" w:date="2015-08-04T14:30:00Z">
        <w:r w:rsidR="00390818">
          <w:rPr>
            <w:lang w:eastAsia="en-GB"/>
          </w:rPr>
          <w:t xml:space="preserve"> (</w:t>
        </w:r>
        <w:proofErr w:type="spellStart"/>
        <w:r w:rsidR="00390818">
          <w:rPr>
            <w:lang w:eastAsia="en-GB"/>
          </w:rPr>
          <w:t>LoA</w:t>
        </w:r>
        <w:proofErr w:type="spellEnd"/>
        <w:r w:rsidR="00390818">
          <w:rPr>
            <w:lang w:eastAsia="en-GB"/>
          </w:rPr>
          <w:t>)</w:t>
        </w:r>
      </w:ins>
      <w:r>
        <w:rPr>
          <w:lang w:eastAsia="en-GB"/>
        </w:rPr>
        <w:t xml:space="preserve"> in the </w:t>
      </w:r>
      <w:proofErr w:type="spellStart"/>
      <w:r>
        <w:rPr>
          <w:lang w:eastAsia="en-GB"/>
        </w:rPr>
        <w:t>EUGridPMA</w:t>
      </w:r>
      <w:proofErr w:type="spellEnd"/>
      <w:r>
        <w:rPr>
          <w:lang w:eastAsia="en-GB"/>
        </w:rPr>
        <w:t xml:space="preserve"> and IGTF federated identity bodies. The </w:t>
      </w:r>
      <w:proofErr w:type="spellStart"/>
      <w:r>
        <w:rPr>
          <w:lang w:eastAsia="en-GB"/>
        </w:rPr>
        <w:t>LoA</w:t>
      </w:r>
      <w:proofErr w:type="spellEnd"/>
      <w:r>
        <w:rPr>
          <w:lang w:eastAsia="en-GB"/>
        </w:rPr>
        <w:t xml:space="preserve"> generalisation process extracted elements from the IGTF authentication profiles that are of general value to the community well beyond PKI. A draft document was produced by </w:t>
      </w:r>
      <w:proofErr w:type="spellStart"/>
      <w:r>
        <w:rPr>
          <w:lang w:eastAsia="en-GB"/>
        </w:rPr>
        <w:t>EUGridPMA</w:t>
      </w:r>
      <w:proofErr w:type="spellEnd"/>
      <w:r>
        <w:rPr>
          <w:lang w:eastAsia="en-GB"/>
        </w:rPr>
        <w:t xml:space="preserve"> with EGI-Engage leadership and input and has now been discussed at a </w:t>
      </w:r>
      <w:commentRangeStart w:id="335"/>
      <w:r>
        <w:rPr>
          <w:lang w:eastAsia="en-GB"/>
        </w:rPr>
        <w:t>TAGPMA</w:t>
      </w:r>
      <w:commentRangeEnd w:id="335"/>
      <w:r w:rsidR="00390818">
        <w:rPr>
          <w:rStyle w:val="Odwoaniedokomentarza"/>
        </w:rPr>
        <w:commentReference w:id="335"/>
      </w:r>
      <w:r>
        <w:rPr>
          <w:lang w:eastAsia="en-GB"/>
        </w:rPr>
        <w:t xml:space="preserve"> meeting. Other trust issues related to federated identity include input to the work on the SIRTFI activity of REFEDs, which is building a trust framework for security incident response in the identity federations in collaboration with the H2020 AARC project. </w:t>
      </w:r>
    </w:p>
    <w:p w14:paraId="036E70E4" w14:textId="67915CB6" w:rsidR="00C35B95" w:rsidRDefault="00C35B95" w:rsidP="00C35B95">
      <w:pPr>
        <w:pStyle w:val="Nagwek4"/>
        <w:rPr>
          <w:lang w:eastAsia="en-GB"/>
        </w:rPr>
      </w:pPr>
      <w:r>
        <w:rPr>
          <w:lang w:eastAsia="en-GB"/>
        </w:rPr>
        <w:lastRenderedPageBreak/>
        <w:t>Development of new security challenge frameworks.</w:t>
      </w:r>
    </w:p>
    <w:p w14:paraId="3EED8BE8" w14:textId="77777777" w:rsidR="00C35B95" w:rsidRDefault="00C35B95" w:rsidP="00C35B95">
      <w:pPr>
        <w:rPr>
          <w:lang w:eastAsia="en-GB"/>
        </w:rPr>
      </w:pPr>
      <w:r>
        <w:rPr>
          <w:lang w:eastAsia="en-GB"/>
        </w:rPr>
        <w:t>Work has started to plan and develop a security challenge of the EGI Federated Cloud services.</w:t>
      </w:r>
    </w:p>
    <w:p w14:paraId="09CDA19E" w14:textId="29DB6C2F" w:rsidR="00C35B95" w:rsidRDefault="00C35B95" w:rsidP="00C35B95">
      <w:pPr>
        <w:pStyle w:val="Nagwek4"/>
        <w:rPr>
          <w:lang w:eastAsia="en-GB"/>
        </w:rPr>
      </w:pPr>
      <w:r>
        <w:rPr>
          <w:lang w:eastAsia="en-GB"/>
        </w:rPr>
        <w:t>Development of software vulnerability handling processes.</w:t>
      </w:r>
    </w:p>
    <w:p w14:paraId="5E15AD19" w14:textId="3EDFDACB" w:rsidR="00C35B95" w:rsidRDefault="00C35B95" w:rsidP="00C35B95">
      <w:pPr>
        <w:rPr>
          <w:lang w:eastAsia="en-GB"/>
        </w:rPr>
      </w:pPr>
      <w:r>
        <w:rPr>
          <w:lang w:eastAsia="en-GB"/>
        </w:rPr>
        <w:t>The purpose of the EGI Software Vulnerability Group (SVG) has been simplified to state it is "To minimize the risk to the EGI infrastructure arising from software vulnerabilities".  A draft of the updated "EGI Software Vulnerability Group – Strategy and Vulnerability Issue Handling Procedure" has been circulated and presented to the EGI OMB. This includes changes needed to the strategy and procedure due to the now wider variety of software in use in the EGI infrastructure and the challenges presented by the EGI Federated Cloud and usage of Virtual Machines.  New members have joined SVG who have knowledge of cloud enabling technology. Six vulnerabilities concerning Cloud enabling technology have been handled during the period and these have provided useful experience for input to t</w:t>
      </w:r>
      <w:r w:rsidR="00E23E61">
        <w:rPr>
          <w:lang w:eastAsia="en-GB"/>
        </w:rPr>
        <w:t>he new strategy and procedures.</w:t>
      </w:r>
    </w:p>
    <w:p w14:paraId="3B5054CA" w14:textId="77777777" w:rsidR="00871B07" w:rsidRDefault="00871B07" w:rsidP="00A82333">
      <w:pPr>
        <w:pStyle w:val="Nagwek3"/>
        <w:rPr>
          <w:lang w:eastAsia="en-GB"/>
        </w:rPr>
      </w:pPr>
      <w:bookmarkStart w:id="336" w:name="_Toc426384903"/>
      <w:r w:rsidRPr="00871B07">
        <w:rPr>
          <w:lang w:eastAsia="en-GB"/>
        </w:rPr>
        <w:t>Integration, Deployment of Grid and Cloud Platforms</w:t>
      </w:r>
      <w:bookmarkEnd w:id="336"/>
    </w:p>
    <w:p w14:paraId="5565D1C0" w14:textId="36991C6D" w:rsidR="00E23E61" w:rsidRDefault="00E23E61" w:rsidP="00E23E61">
      <w:pPr>
        <w:spacing w:after="0"/>
        <w:jc w:val="left"/>
      </w:pPr>
      <w:r>
        <w:t xml:space="preserve">The activities of this task include the deployment of the long tail of science platform, integration of the D4Science and </w:t>
      </w:r>
      <w:proofErr w:type="spellStart"/>
      <w:r>
        <w:t>iMarine</w:t>
      </w:r>
      <w:proofErr w:type="spellEnd"/>
      <w:r>
        <w:t xml:space="preserve"> services with the EGI federated cloud and the ESA exploitation platform.</w:t>
      </w:r>
    </w:p>
    <w:p w14:paraId="2D2F6E47" w14:textId="3871F380" w:rsidR="00E23E61" w:rsidRDefault="00E23E61" w:rsidP="00E23E61">
      <w:pPr>
        <w:pStyle w:val="Nagwek4"/>
      </w:pPr>
      <w:r>
        <w:t xml:space="preserve">The </w:t>
      </w:r>
      <w:del w:id="337" w:author="Marcin Radecki" w:date="2015-08-04T14:58:00Z">
        <w:r w:rsidDel="0078658B">
          <w:delText xml:space="preserve">long </w:delText>
        </w:r>
      </w:del>
      <w:ins w:id="338" w:author="Marcin Radecki" w:date="2015-08-04T14:58:00Z">
        <w:r w:rsidR="0078658B">
          <w:t>Long T</w:t>
        </w:r>
      </w:ins>
      <w:del w:id="339" w:author="Marcin Radecki" w:date="2015-08-04T14:58:00Z">
        <w:r w:rsidDel="0078658B">
          <w:delText>t</w:delText>
        </w:r>
      </w:del>
      <w:r>
        <w:t xml:space="preserve">ail of </w:t>
      </w:r>
      <w:ins w:id="340" w:author="Marcin Radecki" w:date="2015-08-04T14:58:00Z">
        <w:r w:rsidR="0078658B">
          <w:t>S</w:t>
        </w:r>
      </w:ins>
      <w:del w:id="341" w:author="Marcin Radecki" w:date="2015-08-04T14:58:00Z">
        <w:r w:rsidDel="0078658B">
          <w:delText>s</w:delText>
        </w:r>
      </w:del>
      <w:r>
        <w:t>cience platform</w:t>
      </w:r>
    </w:p>
    <w:p w14:paraId="0FA66FAA" w14:textId="7ACA74C5" w:rsidR="00E23E61" w:rsidRDefault="00E23E61" w:rsidP="00E23E61">
      <w:pPr>
        <w:spacing w:after="0"/>
        <w:jc w:val="left"/>
      </w:pPr>
      <w:r>
        <w:t xml:space="preserve">The </w:t>
      </w:r>
      <w:ins w:id="342" w:author="Marcin Radecki" w:date="2015-08-04T14:58:00Z">
        <w:r w:rsidR="0078658B">
          <w:t>L</w:t>
        </w:r>
      </w:ins>
      <w:del w:id="343" w:author="Marcin Radecki" w:date="2015-08-04T14:58:00Z">
        <w:r w:rsidDel="0078658B">
          <w:delText>l</w:delText>
        </w:r>
      </w:del>
      <w:r>
        <w:t xml:space="preserve">ong </w:t>
      </w:r>
      <w:ins w:id="344" w:author="Marcin Radecki" w:date="2015-08-04T14:58:00Z">
        <w:r w:rsidR="0078658B">
          <w:t>T</w:t>
        </w:r>
      </w:ins>
      <w:del w:id="345" w:author="Marcin Radecki" w:date="2015-08-04T14:58:00Z">
        <w:r w:rsidDel="0078658B">
          <w:delText>t</w:delText>
        </w:r>
      </w:del>
      <w:r>
        <w:t xml:space="preserve">ail of </w:t>
      </w:r>
      <w:ins w:id="346" w:author="Marcin Radecki" w:date="2015-08-04T14:58:00Z">
        <w:r w:rsidR="0078658B">
          <w:t>S</w:t>
        </w:r>
      </w:ins>
      <w:del w:id="347" w:author="Marcin Radecki" w:date="2015-08-04T14:58:00Z">
        <w:r w:rsidDel="0078658B">
          <w:delText>s</w:delText>
        </w:r>
      </w:del>
      <w:r>
        <w:t xml:space="preserve">cience platform is a set of services that enable access to a dedicated pool of resources to individual users of small collaborations. The goal of the platform is to reduce as much as possible the overhead and the barriers for the users accessing EGI for the first time. </w:t>
      </w:r>
    </w:p>
    <w:p w14:paraId="7F168660" w14:textId="4053E68E" w:rsidR="00E23E61" w:rsidRDefault="00E23E61" w:rsidP="00E23E61">
      <w:pPr>
        <w:spacing w:after="0"/>
        <w:jc w:val="left"/>
      </w:pPr>
      <w:r>
        <w:t xml:space="preserve">During the reporting period the technical architecture of the platform, initially defined during </w:t>
      </w:r>
      <w:r>
        <w:br/>
        <w:t>EGI-</w:t>
      </w:r>
      <w:proofErr w:type="spellStart"/>
      <w:r>
        <w:t>InSPIRE</w:t>
      </w:r>
      <w:proofErr w:type="spellEnd"/>
      <w:r>
        <w:t xml:space="preserve"> has been further detailed, with the definition of the use cases and the integration with the EGI SSO and federated identities technologies. The portal will act as a front-page for users to submit requests and for NGIs and user support to approve the requests</w:t>
      </w:r>
      <w:r>
        <w:rPr>
          <w:rStyle w:val="Odwoanieprzypisudolnego"/>
        </w:rPr>
        <w:footnoteReference w:id="46"/>
      </w:r>
      <w:r>
        <w:t>. It has been deployed in a prototype version, interfaced with the Unity</w:t>
      </w:r>
      <w:r>
        <w:rPr>
          <w:rStyle w:val="Odwoanieprzypisudolnego"/>
        </w:rPr>
        <w:footnoteReference w:id="47"/>
      </w:r>
      <w:r>
        <w:t xml:space="preserve"> system for the integration with the federated identity providers and the attribute management for the information that need to be associated to the users for regulate the access to the platform. </w:t>
      </w:r>
    </w:p>
    <w:p w14:paraId="1E2E04DE" w14:textId="27FBF929" w:rsidR="00E23E61" w:rsidRDefault="00E23E61" w:rsidP="00E23E61">
      <w:pPr>
        <w:spacing w:after="0"/>
        <w:jc w:val="left"/>
      </w:pPr>
      <w:r>
        <w:t>The second type of services is the science gateways that expose the services to the users. For the moment the platform has one science gateway integrated, the Catania Science Gateway Framework. The integration of a service, or a gateway, with the platform means:</w:t>
      </w:r>
    </w:p>
    <w:p w14:paraId="667D7304" w14:textId="740C5FCB" w:rsidR="00E23E61" w:rsidRDefault="00E23E61" w:rsidP="00E23E61">
      <w:pPr>
        <w:pStyle w:val="Akapitzlist"/>
        <w:numPr>
          <w:ilvl w:val="0"/>
          <w:numId w:val="49"/>
        </w:numPr>
        <w:spacing w:after="0"/>
        <w:jc w:val="left"/>
      </w:pPr>
      <w:r>
        <w:t>ability to consume the authorization information provided by access.egi.eu</w:t>
      </w:r>
    </w:p>
    <w:p w14:paraId="75B24D65" w14:textId="7373147B" w:rsidR="00E23E61" w:rsidRDefault="00E23E61" w:rsidP="00E23E61">
      <w:pPr>
        <w:pStyle w:val="Akapitzlist"/>
        <w:numPr>
          <w:ilvl w:val="0"/>
          <w:numId w:val="49"/>
        </w:numPr>
        <w:spacing w:after="0"/>
        <w:jc w:val="left"/>
      </w:pPr>
      <w:r>
        <w:t xml:space="preserve">support the </w:t>
      </w:r>
      <w:proofErr w:type="spellStart"/>
      <w:r>
        <w:t>per use</w:t>
      </w:r>
      <w:proofErr w:type="spellEnd"/>
      <w:r>
        <w:t xml:space="preserve"> sub proxy, to bridge federated identities with X509 authentication</w:t>
      </w:r>
      <w:r>
        <w:rPr>
          <w:rStyle w:val="Odwoanieprzypisudolnego"/>
        </w:rPr>
        <w:footnoteReference w:id="48"/>
      </w:r>
    </w:p>
    <w:p w14:paraId="54501FF0" w14:textId="25E18DAA" w:rsidR="00E23E61" w:rsidRDefault="00E23E61" w:rsidP="00E23E61">
      <w:pPr>
        <w:pStyle w:val="Akapitzlist"/>
        <w:numPr>
          <w:ilvl w:val="0"/>
          <w:numId w:val="49"/>
        </w:numPr>
        <w:spacing w:after="0"/>
        <w:jc w:val="left"/>
      </w:pPr>
      <w:r>
        <w:t>support the long-tail.egi.eu Virtual Organization</w:t>
      </w:r>
    </w:p>
    <w:p w14:paraId="20E62AF5" w14:textId="58C787D1" w:rsidR="00E23E61" w:rsidRDefault="00E23E61" w:rsidP="00E23E61">
      <w:pPr>
        <w:spacing w:after="0"/>
        <w:jc w:val="left"/>
      </w:pPr>
      <w:r>
        <w:t xml:space="preserve">These integration requirements are already supported by the Catania SG Framework. </w:t>
      </w:r>
    </w:p>
    <w:p w14:paraId="6BA703E9" w14:textId="0697411B" w:rsidR="00E23E61" w:rsidRDefault="00E23E61" w:rsidP="00E23E61">
      <w:pPr>
        <w:spacing w:after="0"/>
        <w:jc w:val="left"/>
      </w:pPr>
      <w:r>
        <w:lastRenderedPageBreak/>
        <w:t xml:space="preserve">A virtual organization </w:t>
      </w:r>
      <w:commentRangeStart w:id="363"/>
      <w:r>
        <w:t>long-tail.eg</w:t>
      </w:r>
      <w:ins w:id="364" w:author="Marcin Radecki" w:date="2015-08-04T15:01:00Z">
        <w:r w:rsidR="0078658B">
          <w:t>i</w:t>
        </w:r>
      </w:ins>
      <w:r>
        <w:t>.eu</w:t>
      </w:r>
      <w:commentRangeEnd w:id="363"/>
      <w:r w:rsidR="0078658B">
        <w:rPr>
          <w:rStyle w:val="Odwoaniedokomentarza"/>
        </w:rPr>
        <w:commentReference w:id="363"/>
      </w:r>
      <w:r>
        <w:t xml:space="preserve"> has been created and it is ready to be supported by the service providers. </w:t>
      </w:r>
    </w:p>
    <w:p w14:paraId="75D50DAB" w14:textId="097A50DC" w:rsidR="00E23E61" w:rsidRPr="00E23E61" w:rsidRDefault="00E23E61" w:rsidP="00E23E61">
      <w:pPr>
        <w:pStyle w:val="Nagwek4"/>
      </w:pPr>
      <w:r w:rsidRPr="00E23E61">
        <w:t>ESA exploitation platform</w:t>
      </w:r>
    </w:p>
    <w:p w14:paraId="52554E3E" w14:textId="31429AC3" w:rsidR="00E23E61" w:rsidRDefault="00E23E61" w:rsidP="00E23E61">
      <w:pPr>
        <w:spacing w:after="0"/>
        <w:jc w:val="left"/>
      </w:pPr>
      <w:r>
        <w:t xml:space="preserve">During the report period EGI and ESA have collaborated to define how to </w:t>
      </w:r>
      <w:r w:rsidR="00DF1432">
        <w:t>integrate</w:t>
      </w:r>
      <w:r>
        <w:t xml:space="preserve"> the ESA authentication system with the Federated cloud. A VOMS server and two VOs have been set up, integrated with the ESA certification authority. </w:t>
      </w:r>
    </w:p>
    <w:p w14:paraId="26DAE87A" w14:textId="4B854282" w:rsidR="00E23E61" w:rsidRDefault="00E23E61" w:rsidP="00E23E61">
      <w:pPr>
        <w:pStyle w:val="Nagwek4"/>
      </w:pPr>
      <w:r>
        <w:t xml:space="preserve">Integration of the D4Science and </w:t>
      </w:r>
      <w:proofErr w:type="spellStart"/>
      <w:r>
        <w:t>iMarine</w:t>
      </w:r>
      <w:proofErr w:type="spellEnd"/>
      <w:r>
        <w:t xml:space="preserve"> services</w:t>
      </w:r>
    </w:p>
    <w:p w14:paraId="37155C99" w14:textId="24B78093" w:rsidR="00E23E61" w:rsidRPr="0098362E" w:rsidRDefault="00E23E61" w:rsidP="00E23E61">
      <w:pPr>
        <w:spacing w:after="0"/>
        <w:jc w:val="left"/>
      </w:pPr>
      <w:r>
        <w:t xml:space="preserve">The activities for the D4Science integration focused on the selection of the use cases and services that will run in the EGI Federated cloud. </w:t>
      </w:r>
    </w:p>
    <w:p w14:paraId="6DABC527" w14:textId="77777777" w:rsidR="001F7E52" w:rsidRDefault="001F7E52" w:rsidP="001F7E52">
      <w:pPr>
        <w:pStyle w:val="Nagwek2"/>
      </w:pPr>
      <w:bookmarkStart w:id="365" w:name="_Toc426384904"/>
      <w:r>
        <w:t>Issues and Treatment</w:t>
      </w:r>
      <w:bookmarkEnd w:id="365"/>
      <w:r>
        <w:t xml:space="preserve"> </w:t>
      </w:r>
    </w:p>
    <w:p w14:paraId="46A88EE8" w14:textId="19CE8F63" w:rsidR="009F576A" w:rsidRDefault="009F576A" w:rsidP="009F576A">
      <w:r>
        <w:t>Following issues have been identified within SA1 work package:</w:t>
      </w:r>
    </w:p>
    <w:p w14:paraId="4B7F4115" w14:textId="7F74DE5D" w:rsidR="009F576A" w:rsidRDefault="009F576A" w:rsidP="009F576A">
      <w:pPr>
        <w:spacing w:after="0"/>
        <w:jc w:val="left"/>
      </w:pPr>
      <w:r>
        <w:rPr>
          <w:b/>
          <w:i/>
        </w:rPr>
        <w:t>Task: SA1.1</w:t>
      </w:r>
    </w:p>
    <w:p w14:paraId="6BF0A48F" w14:textId="5EFC103D" w:rsidR="009F576A" w:rsidRDefault="009F576A" w:rsidP="009F576A">
      <w:pPr>
        <w:spacing w:after="0"/>
        <w:jc w:val="left"/>
      </w:pPr>
      <w:r>
        <w:rPr>
          <w:b/>
        </w:rPr>
        <w:t xml:space="preserve">Issue: </w:t>
      </w:r>
      <w:r w:rsidRPr="0078658B">
        <w:rPr>
          <w:rPrChange w:id="366" w:author="Marcin Radecki" w:date="2015-08-04T15:04:00Z">
            <w:rPr>
              <w:b/>
            </w:rPr>
          </w:rPrChange>
        </w:rPr>
        <w:t>F</w:t>
      </w:r>
      <w:r>
        <w:t>ew NGIs are experiencing issues in maintaining the activities supporting their national operations.</w:t>
      </w:r>
    </w:p>
    <w:p w14:paraId="6EF0E81D" w14:textId="12C69799" w:rsidR="009F576A" w:rsidRDefault="009F576A" w:rsidP="009F576A">
      <w:r>
        <w:rPr>
          <w:b/>
        </w:rPr>
        <w:t xml:space="preserve">Treatment: </w:t>
      </w:r>
      <w:r>
        <w:t xml:space="preserve">EGI Operations has started a series of interviews with the operations representatives of the NGIs with visible issues. The goal of the meeting is to identify the issues of the operations centre, and in case of lack of effort to identify the critical activities where the effort should be focused and, for the medium-long term, how to make more sustainable the operations centre activities. </w:t>
      </w:r>
    </w:p>
    <w:p w14:paraId="0F16E576" w14:textId="77777777" w:rsidR="00C747AB" w:rsidRPr="00CF5A16" w:rsidRDefault="00C747AB" w:rsidP="00CF5A16">
      <w:pPr>
        <w:spacing w:after="0"/>
        <w:jc w:val="left"/>
        <w:rPr>
          <w:i/>
        </w:rPr>
      </w:pPr>
    </w:p>
    <w:p w14:paraId="1F8F6A18" w14:textId="77777777" w:rsidR="001F7E52" w:rsidRDefault="001F7E52" w:rsidP="001F7E52">
      <w:pPr>
        <w:pStyle w:val="Nagwek2"/>
      </w:pPr>
      <w:bookmarkStart w:id="367" w:name="_Toc426384905"/>
      <w:r>
        <w:t>Plans for next period</w:t>
      </w:r>
      <w:bookmarkEnd w:id="367"/>
    </w:p>
    <w:p w14:paraId="3C879687" w14:textId="77777777" w:rsidR="00842CD1" w:rsidRDefault="00842CD1" w:rsidP="00842CD1">
      <w:pPr>
        <w:pStyle w:val="Nagwek3"/>
        <w:rPr>
          <w:lang w:eastAsia="en-GB"/>
        </w:rPr>
      </w:pPr>
      <w:bookmarkStart w:id="368" w:name="_Toc426384906"/>
      <w:r w:rsidRPr="00871B07">
        <w:rPr>
          <w:lang w:eastAsia="en-GB"/>
        </w:rPr>
        <w:t>Operations Coordination</w:t>
      </w:r>
      <w:bookmarkEnd w:id="368"/>
      <w:r w:rsidRPr="00871B07">
        <w:rPr>
          <w:lang w:eastAsia="en-GB"/>
        </w:rPr>
        <w:t xml:space="preserve"> </w:t>
      </w:r>
    </w:p>
    <w:p w14:paraId="1E95A213" w14:textId="77777777" w:rsidR="009F576A" w:rsidRDefault="009F576A" w:rsidP="009F576A">
      <w:r>
        <w:t>During the n</w:t>
      </w:r>
      <w:r w:rsidRPr="00DD1551">
        <w:t>ext reporting period</w:t>
      </w:r>
      <w:r>
        <w:t xml:space="preserve"> UMD will release the fourth major release, supporting EPEL7 and Ubuntu 14. Subsequently EGI will plan decommission of Scientific Linux 5 applications from the UMD repositories. Decommission of operating system support from UMD requires a planned procedure that needs to run for several months, decommission is planned to end towards the end of PY1.</w:t>
      </w:r>
    </w:p>
    <w:p w14:paraId="0DD424D4" w14:textId="414F2E24" w:rsidR="009F576A" w:rsidRPr="009F576A" w:rsidRDefault="009F576A" w:rsidP="009F576A">
      <w:r>
        <w:t xml:space="preserve">EGI Operations will assess the bids submitted for Spring 2016, and coordinate – where needed – the handover from the current providers to the new ones. </w:t>
      </w:r>
    </w:p>
    <w:p w14:paraId="1488C5D5" w14:textId="77777777" w:rsidR="00C35B95" w:rsidRDefault="00C35B95" w:rsidP="00C35B95">
      <w:pPr>
        <w:pStyle w:val="Nagwek3"/>
        <w:rPr>
          <w:lang w:eastAsia="en-GB"/>
        </w:rPr>
      </w:pPr>
      <w:bookmarkStart w:id="369" w:name="_Toc426384907"/>
      <w:r w:rsidRPr="00871B07">
        <w:rPr>
          <w:lang w:eastAsia="en-GB"/>
        </w:rPr>
        <w:t>Development of Security Operations</w:t>
      </w:r>
      <w:bookmarkEnd w:id="369"/>
      <w:r w:rsidRPr="00871B07">
        <w:rPr>
          <w:lang w:eastAsia="en-GB"/>
        </w:rPr>
        <w:t xml:space="preserve"> </w:t>
      </w:r>
    </w:p>
    <w:p w14:paraId="233D9D26" w14:textId="518C63EA" w:rsidR="00C35B95" w:rsidRPr="00C35B95" w:rsidRDefault="00C35B95" w:rsidP="00C35B95">
      <w:r w:rsidRPr="00C35B95">
        <w:t>Work will continue during the next period on all sub-tasks of SA1.2 (</w:t>
      </w:r>
      <w:ins w:id="370" w:author="Marcin Radecki" w:date="2015-08-04T15:05:00Z">
        <w:r w:rsidR="0078658B">
          <w:t>t</w:t>
        </w:r>
      </w:ins>
      <w:del w:id="371" w:author="Marcin Radecki" w:date="2015-08-04T15:05:00Z">
        <w:r w:rsidRPr="00C35B95" w:rsidDel="0078658B">
          <w:delText>T</w:delText>
        </w:r>
      </w:del>
      <w:r w:rsidRPr="00C35B95">
        <w:t>he development of security operations). The security requirements and security risk analysis for the EGI Federated Cloud service will be produced and we will seek agreement and approval by the EGI Fed</w:t>
      </w:r>
      <w:r>
        <w:t xml:space="preserve">erated </w:t>
      </w:r>
      <w:r w:rsidRPr="00C35B95">
        <w:t xml:space="preserve">Cloud team, the OMB and the security team. This will highlight the most serious security problems and </w:t>
      </w:r>
      <w:r w:rsidRPr="00C35B95">
        <w:lastRenderedPageBreak/>
        <w:t xml:space="preserve">allow management to focus on resolving these. New or revised security policy documents will be produced, consulted on and passed all the way through to formal adoption. This will include at least a revised AUP, a revised VM Endorsement and the new </w:t>
      </w:r>
      <w:del w:id="372" w:author="Marcin Radecki" w:date="2015-08-10T15:36:00Z">
        <w:r w:rsidRPr="00C35B95" w:rsidDel="00004AFE">
          <w:delText>LToS</w:delText>
        </w:r>
      </w:del>
      <w:proofErr w:type="spellStart"/>
      <w:ins w:id="373" w:author="Marcin Radecki" w:date="2015-08-10T15:36:00Z">
        <w:r w:rsidR="00004AFE">
          <w:t>LToS</w:t>
        </w:r>
      </w:ins>
      <w:proofErr w:type="spellEnd"/>
      <w:r w:rsidRPr="00C35B95">
        <w:t xml:space="preserve"> service policy. The new trust fabric identity management will be evaluated on new usage scenarios and access control mechanisms. New procedures for Fed</w:t>
      </w:r>
      <w:r>
        <w:t xml:space="preserve">erated </w:t>
      </w:r>
      <w:r w:rsidRPr="00C35B95">
        <w:t>Cloud will be developed, approved and adopted for Incident Response and Vulnerability Handling. A security service challenge of the EGI Federated Cloud Service will be carried out.</w:t>
      </w:r>
    </w:p>
    <w:p w14:paraId="2D9AA954" w14:textId="77777777" w:rsidR="00842CD1" w:rsidRDefault="00842CD1" w:rsidP="00842CD1">
      <w:pPr>
        <w:pStyle w:val="Nagwek3"/>
        <w:rPr>
          <w:lang w:eastAsia="en-GB"/>
        </w:rPr>
      </w:pPr>
      <w:bookmarkStart w:id="374" w:name="_Toc426384908"/>
      <w:r w:rsidRPr="00871B07">
        <w:rPr>
          <w:lang w:eastAsia="en-GB"/>
        </w:rPr>
        <w:t>Integration, Deployment of Grid and Cloud Platforms</w:t>
      </w:r>
      <w:bookmarkEnd w:id="374"/>
    </w:p>
    <w:p w14:paraId="15A9ED47" w14:textId="1999978A" w:rsidR="00EC7C95" w:rsidRDefault="00EC7C95" w:rsidP="00EC7C95">
      <w:r>
        <w:t xml:space="preserve">During EGI Forum in November, the </w:t>
      </w:r>
      <w:del w:id="375" w:author="Marcin Radecki" w:date="2015-08-04T15:05:00Z">
        <w:r w:rsidDel="0078658B">
          <w:delText xml:space="preserve">long </w:delText>
        </w:r>
      </w:del>
      <w:ins w:id="376" w:author="Marcin Radecki" w:date="2015-08-04T15:05:00Z">
        <w:r w:rsidR="0078658B">
          <w:t>Long T</w:t>
        </w:r>
      </w:ins>
      <w:del w:id="377" w:author="Marcin Radecki" w:date="2015-08-04T15:05:00Z">
        <w:r w:rsidDel="0078658B">
          <w:delText>t</w:delText>
        </w:r>
      </w:del>
      <w:r>
        <w:t xml:space="preserve">ail of </w:t>
      </w:r>
      <w:ins w:id="378" w:author="Marcin Radecki" w:date="2015-08-04T15:05:00Z">
        <w:r w:rsidR="0078658B">
          <w:t xml:space="preserve">Science </w:t>
        </w:r>
      </w:ins>
      <w:r>
        <w:t>platform will enter in full production and will be open for users.</w:t>
      </w:r>
    </w:p>
    <w:p w14:paraId="33007A3C" w14:textId="70CA98C4" w:rsidR="00EC7C95" w:rsidRPr="00DD1551" w:rsidRDefault="00EC7C95" w:rsidP="00EC7C95">
      <w:r>
        <w:t>Both D4Science and ESA platforms will start using in pre-production EGI federated cloud resources by the end of PY1.</w:t>
      </w:r>
    </w:p>
    <w:p w14:paraId="1E45F63F" w14:textId="77777777" w:rsidR="00CF5A16" w:rsidRPr="00CF5A16" w:rsidRDefault="00CF5A16" w:rsidP="00CF5A16"/>
    <w:p w14:paraId="7D0493E4" w14:textId="77777777" w:rsidR="001F7E52" w:rsidRDefault="001F7E52" w:rsidP="001F7E52">
      <w:pPr>
        <w:pStyle w:val="Nagwek1"/>
      </w:pPr>
      <w:bookmarkStart w:id="379" w:name="_Toc426384909"/>
      <w:r w:rsidRPr="001F7E52">
        <w:lastRenderedPageBreak/>
        <w:t>Knowledge Commons</w:t>
      </w:r>
      <w:bookmarkEnd w:id="379"/>
      <w:r w:rsidR="00A22C9E">
        <w:t xml:space="preserve"> </w:t>
      </w:r>
    </w:p>
    <w:p w14:paraId="33AA9D32" w14:textId="77777777" w:rsidR="001F7E52" w:rsidRDefault="001F7E52" w:rsidP="001F7E52">
      <w:pPr>
        <w:pStyle w:val="Nagwek2"/>
      </w:pPr>
      <w:bookmarkStart w:id="380" w:name="_Toc426384910"/>
      <w:r>
        <w:t>Summary</w:t>
      </w:r>
      <w:bookmarkEnd w:id="380"/>
    </w:p>
    <w:p w14:paraId="335D5B4F" w14:textId="77777777" w:rsidR="00A74DC4" w:rsidRDefault="00A74DC4" w:rsidP="00A74DC4">
      <w:r>
        <w:t xml:space="preserve">WP6 (SA2) coordinates the provisioning of services for scientific communities and supports the co-design, co-development and dissemination of new community-specific e-Infrastructure services. These services will support novice and semi-experienced user communities as well as members of the long-tail of sciences to become active and self-sufficient users of e-Infrastructure solutions. In addition, some of the services will support mature e-Infrastructure communities in taking their production experiments on distributed computing and data infrastructures to the next level. The work package includes dedicated tasks for eight Competence Centres (CCs) to support high-impact Research Infrastructures/communities by joint development of customised services for these based on core EGI capabilities, by user engagement and training. Two of the CCs (BBMRI and EISCAT_3D) are supported by both EGI and EUDAT within the Horizon2020 programme. The work package also contributes to fostering open science, and nurturing smaller or less structured research groups by providing training and direct technical support to them. Specific objectives of WP6 are: </w:t>
      </w:r>
    </w:p>
    <w:p w14:paraId="1F84BEDE" w14:textId="77777777" w:rsidR="00A74DC4" w:rsidRDefault="00A74DC4" w:rsidP="006C4751">
      <w:pPr>
        <w:pStyle w:val="Akapitzlist"/>
        <w:numPr>
          <w:ilvl w:val="0"/>
          <w:numId w:val="8"/>
        </w:numPr>
      </w:pPr>
      <w:r>
        <w:t>Identify and support communities and users from EGI and its partners;</w:t>
      </w:r>
    </w:p>
    <w:p w14:paraId="429B03F8" w14:textId="77777777" w:rsidR="00A74DC4" w:rsidRDefault="00A74DC4" w:rsidP="006C4751">
      <w:pPr>
        <w:pStyle w:val="Akapitzlist"/>
        <w:numPr>
          <w:ilvl w:val="0"/>
          <w:numId w:val="8"/>
        </w:numPr>
      </w:pPr>
      <w:r>
        <w:t>Facilitate the integration of scientific applications with EGI’s e-Infrastructure services;</w:t>
      </w:r>
    </w:p>
    <w:p w14:paraId="4FF41935" w14:textId="77777777" w:rsidR="00A74DC4" w:rsidRDefault="00A74DC4" w:rsidP="006C4751">
      <w:pPr>
        <w:pStyle w:val="Akapitzlist"/>
        <w:numPr>
          <w:ilvl w:val="0"/>
          <w:numId w:val="8"/>
        </w:numPr>
      </w:pPr>
      <w:r>
        <w:t>Co-design and co-develop services for sustainable, structured scientific communities;</w:t>
      </w:r>
    </w:p>
    <w:p w14:paraId="6277F778" w14:textId="77777777" w:rsidR="00A74DC4" w:rsidRDefault="00A74DC4" w:rsidP="006C4751">
      <w:pPr>
        <w:pStyle w:val="Akapitzlist"/>
        <w:numPr>
          <w:ilvl w:val="0"/>
          <w:numId w:val="8"/>
        </w:numPr>
      </w:pPr>
      <w:r>
        <w:t>Promote and support the uptake of new services within scientific communities;</w:t>
      </w:r>
    </w:p>
    <w:p w14:paraId="2F5DA20B" w14:textId="77777777" w:rsidR="00A74DC4" w:rsidRDefault="00A74DC4" w:rsidP="006C4751">
      <w:pPr>
        <w:pStyle w:val="Akapitzlist"/>
        <w:numPr>
          <w:ilvl w:val="0"/>
          <w:numId w:val="8"/>
        </w:numPr>
      </w:pPr>
      <w:r>
        <w:t>Provide a training framework, foundational training services and domain specific training events for scientific communities, EGI members and partners.</w:t>
      </w:r>
    </w:p>
    <w:p w14:paraId="03FD7F67" w14:textId="179A013C" w:rsidR="00B65BEE" w:rsidRDefault="003A78EE" w:rsidP="00B65BEE">
      <w:pPr>
        <w:rPr>
          <w:lang w:eastAsia="en-GB"/>
        </w:rPr>
      </w:pPr>
      <w:r>
        <w:t>SA</w:t>
      </w:r>
      <w:r w:rsidR="00B65BEE" w:rsidRPr="00936F89">
        <w:t>2.1 “</w:t>
      </w:r>
      <w:r>
        <w:t>Training</w:t>
      </w:r>
      <w:r w:rsidR="00B65BEE" w:rsidRPr="00936F89">
        <w:t>” has</w:t>
      </w:r>
      <w:r w:rsidR="00B65BEE" w:rsidRPr="00964309">
        <w:t xml:space="preserve"> worked on the </w:t>
      </w:r>
      <w:r>
        <w:t xml:space="preserve">creation experts’ network that would collaborate in provisioning and designing training activity. Apart of provisioning trainings the task focused work on designing and preparing framework to support trainers and training provisioning. </w:t>
      </w:r>
    </w:p>
    <w:p w14:paraId="2F0D41A0" w14:textId="01AA2202" w:rsidR="00B65BEE" w:rsidRDefault="003A78EE" w:rsidP="00B65BEE">
      <w:pPr>
        <w:rPr>
          <w:lang w:eastAsia="en-GB"/>
        </w:rPr>
      </w:pPr>
      <w:r>
        <w:t>SA</w:t>
      </w:r>
      <w:r w:rsidR="00B65BEE" w:rsidRPr="00964309">
        <w:t>2.2 “</w:t>
      </w:r>
      <w:r>
        <w:t>Technical User Support</w:t>
      </w:r>
      <w:r w:rsidR="00B65BEE" w:rsidRPr="00964309">
        <w:t xml:space="preserve">” focused efforts in setting up process for </w:t>
      </w:r>
      <w:r>
        <w:t xml:space="preserve">gathering and </w:t>
      </w:r>
      <w:r>
        <w:rPr>
          <w:lang w:eastAsia="en-GB"/>
        </w:rPr>
        <w:t xml:space="preserve">tracking user requirements. This </w:t>
      </w:r>
      <w:r w:rsidRPr="003A78EE">
        <w:rPr>
          <w:lang w:eastAsia="en-GB"/>
        </w:rPr>
        <w:t>preliminary</w:t>
      </w:r>
      <w:r>
        <w:rPr>
          <w:lang w:eastAsia="en-GB"/>
        </w:rPr>
        <w:t xml:space="preserve"> work on structuring user support will result in next periods in more efficient and effective work performed by the activity. </w:t>
      </w:r>
    </w:p>
    <w:p w14:paraId="2A9B5B3D" w14:textId="1753000F" w:rsidR="00B65BEE" w:rsidRDefault="003A78EE" w:rsidP="00B65BEE">
      <w:pPr>
        <w:rPr>
          <w:lang w:eastAsia="en-GB"/>
        </w:rPr>
      </w:pPr>
      <w:r>
        <w:t>All Competence Centres in first 6 months delivered significant work forwards</w:t>
      </w:r>
      <w:r w:rsidR="00833579">
        <w:t xml:space="preserve"> their objectives. Most of the work has been done around requirements gathering which will be the base for further development.  </w:t>
      </w:r>
      <w:r>
        <w:t xml:space="preserve"> </w:t>
      </w:r>
    </w:p>
    <w:p w14:paraId="2639D414" w14:textId="77777777" w:rsidR="00B65BEE" w:rsidRPr="00CF5A16" w:rsidRDefault="00B65BEE" w:rsidP="00B65BEE"/>
    <w:p w14:paraId="361E459B" w14:textId="77777777" w:rsidR="001F7E52" w:rsidRDefault="001F7E52" w:rsidP="001F7E52">
      <w:pPr>
        <w:pStyle w:val="Nagwek2"/>
      </w:pPr>
      <w:bookmarkStart w:id="381" w:name="_Toc426384911"/>
      <w:r>
        <w:lastRenderedPageBreak/>
        <w:t>Main Achievements</w:t>
      </w:r>
      <w:bookmarkEnd w:id="381"/>
    </w:p>
    <w:p w14:paraId="42611B55" w14:textId="77777777" w:rsidR="00A22C9E" w:rsidRDefault="00A22C9E" w:rsidP="00A82333">
      <w:pPr>
        <w:pStyle w:val="Nagwek3"/>
      </w:pPr>
      <w:bookmarkStart w:id="382" w:name="_Toc426384912"/>
      <w:r>
        <w:t>Training</w:t>
      </w:r>
      <w:bookmarkEnd w:id="382"/>
    </w:p>
    <w:p w14:paraId="2262656C" w14:textId="77777777" w:rsidR="00A74DC4" w:rsidRDefault="00A74DC4" w:rsidP="00A74DC4">
      <w:pPr>
        <w:spacing w:after="0"/>
      </w:pPr>
      <w:r>
        <w:t xml:space="preserve">This task of </w:t>
      </w:r>
      <w:r w:rsidRPr="008E5C67">
        <w:t>EGI-Engage provides foundational training services and coordination to training activities across the whole EGI collaboration.</w:t>
      </w:r>
      <w:r>
        <w:t xml:space="preserve"> The main goal i</w:t>
      </w:r>
      <w:r w:rsidRPr="008E5C67">
        <w:t>s to operate a framework that enables members of EGI community as well as external partners to effectively create, deliver, share, reuse and benefit from training services in the context of e-infrastructures and e-science. The prime objective is to provide ‘glue’ and also facilitation for training activities conducted by Competence Centres, National Grid Initiatives and partner projects (including e-infrastructure and Research Infrastructures), maximising the effectiveness and impact of training across countries and communities. During the report</w:t>
      </w:r>
      <w:r>
        <w:t xml:space="preserve">ing period the task established the network of experts from CERN, CESNET, STFC, LIP, NIKHEF and EGI who serve as a core team in this task and together defined the plan of work for the first 12 months of the project and began implementation. The plan defines activities in 8 areas, with implementation progressed during the period as following: </w:t>
      </w:r>
    </w:p>
    <w:p w14:paraId="33D99609" w14:textId="77777777" w:rsidR="00A74DC4" w:rsidRDefault="00A74DC4" w:rsidP="006C4751">
      <w:pPr>
        <w:pStyle w:val="Akapitzlist"/>
        <w:numPr>
          <w:ilvl w:val="0"/>
          <w:numId w:val="9"/>
        </w:numPr>
        <w:spacing w:after="0"/>
        <w:ind w:left="426" w:hanging="349"/>
      </w:pPr>
      <w:r w:rsidRPr="00A74DC4">
        <w:rPr>
          <w:b/>
        </w:rPr>
        <w:t>E-infrastructure for training:</w:t>
      </w:r>
      <w:r>
        <w:t xml:space="preserve"> A</w:t>
      </w:r>
      <w:r w:rsidRPr="00F3326A">
        <w:t xml:space="preserve"> virtualised e-infrastructure </w:t>
      </w:r>
      <w:r>
        <w:t>has been setup</w:t>
      </w:r>
      <w:r w:rsidRPr="00F3326A">
        <w:t xml:space="preserve"> in the form of a new V</w:t>
      </w:r>
      <w:r>
        <w:t xml:space="preserve">irtual </w:t>
      </w:r>
      <w:r w:rsidRPr="00F3326A">
        <w:t>O</w:t>
      </w:r>
      <w:r>
        <w:t>rganization</w:t>
      </w:r>
      <w:r>
        <w:rPr>
          <w:rStyle w:val="Odwoanieprzypisudolnego"/>
        </w:rPr>
        <w:footnoteReference w:id="49"/>
      </w:r>
      <w:r w:rsidRPr="00F3326A">
        <w:t xml:space="preserve"> hosted on the EGI Federated Cloud</w:t>
      </w:r>
      <w:r>
        <w:t xml:space="preserve">. The VO is </w:t>
      </w:r>
      <w:r w:rsidRPr="00F3326A">
        <w:t>complemented by a training access control mechanism</w:t>
      </w:r>
      <w:r>
        <w:t xml:space="preserve"> to generate short-term proxy certificates for trainees and trainers wishing to use the system. </w:t>
      </w:r>
    </w:p>
    <w:p w14:paraId="3D5D9AC8" w14:textId="77777777" w:rsidR="00A74DC4" w:rsidRDefault="00A74DC4" w:rsidP="006C4751">
      <w:pPr>
        <w:pStyle w:val="Akapitzlist"/>
        <w:numPr>
          <w:ilvl w:val="0"/>
          <w:numId w:val="9"/>
        </w:numPr>
        <w:spacing w:after="0"/>
        <w:ind w:left="426" w:hanging="349"/>
      </w:pPr>
      <w:r w:rsidRPr="00A74DC4">
        <w:rPr>
          <w:b/>
        </w:rPr>
        <w:t>Training resources</w:t>
      </w:r>
      <w:r>
        <w:t xml:space="preserve">: Datasets, computing applications, workflows, science gateways, Virtual Machine Images, etc. that can be used by trainers and trainees on the training e-infrastructure during organised events and self-paced courses to carry out specific training or demonstrational tasks. Two applications (a </w:t>
      </w:r>
      <w:proofErr w:type="spellStart"/>
      <w:r>
        <w:t>MoinMoin</w:t>
      </w:r>
      <w:proofErr w:type="spellEnd"/>
      <w:r>
        <w:t xml:space="preserve"> Wiki and a Fractal application) have been prepared in the form of VM images, and were used during two Federated Cloud tutorials on the training VO. </w:t>
      </w:r>
    </w:p>
    <w:p w14:paraId="4B07B762" w14:textId="77777777" w:rsidR="00A74DC4" w:rsidRDefault="00A74DC4" w:rsidP="006C4751">
      <w:pPr>
        <w:pStyle w:val="Akapitzlist"/>
        <w:numPr>
          <w:ilvl w:val="0"/>
          <w:numId w:val="9"/>
        </w:numPr>
        <w:spacing w:after="0"/>
        <w:ind w:left="426" w:hanging="349"/>
      </w:pPr>
      <w:r w:rsidRPr="00A74DC4">
        <w:rPr>
          <w:b/>
        </w:rPr>
        <w:t>Training modules</w:t>
      </w:r>
      <w:r>
        <w:t xml:space="preserve">: Self-contained sets of training resources and training materials that are documented and shared with trainees and/or with self-paced learners for specific training events or courses. An event or course can include multiple modules possibly with dependences among them. A new training package has been prepared on the Federated Cloud and was tested during two events in late July. Based on the experiences a generic version of this package will be prepared and made available in the training marketplace during August. </w:t>
      </w:r>
    </w:p>
    <w:p w14:paraId="02130472" w14:textId="468F26BD" w:rsidR="00A74DC4" w:rsidRDefault="00A74DC4" w:rsidP="006C4751">
      <w:pPr>
        <w:pStyle w:val="Akapitzlist"/>
        <w:numPr>
          <w:ilvl w:val="0"/>
          <w:numId w:val="9"/>
        </w:numPr>
        <w:spacing w:after="0"/>
        <w:ind w:left="426" w:hanging="349"/>
      </w:pPr>
      <w:r w:rsidRPr="00A74DC4">
        <w:rPr>
          <w:b/>
        </w:rPr>
        <w:t>Training marketplace:</w:t>
      </w:r>
      <w:r>
        <w:t xml:space="preserve"> An online portal through which training resources, training modules and other building blocks can be shared, advertised, discovered, reused or even discussed. The marketplace facilitates interactions among trainers, trainees and training service providers. The project continues to use the marketplace that was developed in the EGI-</w:t>
      </w:r>
      <w:proofErr w:type="spellStart"/>
      <w:r>
        <w:t>InSPIRE</w:t>
      </w:r>
      <w:proofErr w:type="spellEnd"/>
      <w:r>
        <w:t xml:space="preserve"> and started discussions with the H2020 EDISON project about forming and later adopting their marketplace in EGI. </w:t>
      </w:r>
    </w:p>
    <w:p w14:paraId="2E9E34B9" w14:textId="77777777" w:rsidR="00A74DC4" w:rsidRDefault="00A74DC4" w:rsidP="006C4751">
      <w:pPr>
        <w:pStyle w:val="Akapitzlist"/>
        <w:numPr>
          <w:ilvl w:val="0"/>
          <w:numId w:val="9"/>
        </w:numPr>
        <w:spacing w:after="0"/>
        <w:ind w:left="426" w:hanging="349"/>
      </w:pPr>
      <w:r w:rsidRPr="00A74DC4">
        <w:rPr>
          <w:b/>
        </w:rPr>
        <w:t>Webinar and/or e-learning system</w:t>
      </w:r>
      <w:r>
        <w:t xml:space="preserve">: The project continues using the </w:t>
      </w:r>
      <w:proofErr w:type="spellStart"/>
      <w:r>
        <w:t>Webex</w:t>
      </w:r>
      <w:proofErr w:type="spellEnd"/>
      <w:r>
        <w:t xml:space="preserve"> and Adobe Connect systems to deliver Webinars. Three webinars</w:t>
      </w:r>
      <w:r>
        <w:rPr>
          <w:rStyle w:val="Odwoanieprzypisudolnego"/>
        </w:rPr>
        <w:footnoteReference w:id="50"/>
      </w:r>
      <w:r>
        <w:t xml:space="preserve"> have been organised during the first six months. The topics of these were consulted with the Competence Centres to help them learn about the </w:t>
      </w:r>
      <w:r>
        <w:lastRenderedPageBreak/>
        <w:t xml:space="preserve">most relevant EGI services and platforms for their work. The webinars were recorded, recordings are available online. </w:t>
      </w:r>
    </w:p>
    <w:p w14:paraId="0659769A" w14:textId="77777777" w:rsidR="00A74DC4" w:rsidRDefault="00A74DC4" w:rsidP="006C4751">
      <w:pPr>
        <w:pStyle w:val="Akapitzlist"/>
        <w:numPr>
          <w:ilvl w:val="0"/>
          <w:numId w:val="9"/>
        </w:numPr>
        <w:spacing w:after="0"/>
        <w:ind w:left="426" w:hanging="349"/>
      </w:pPr>
      <w:r w:rsidRPr="00A74DC4">
        <w:rPr>
          <w:b/>
        </w:rPr>
        <w:t>Access control system:</w:t>
      </w:r>
      <w:r>
        <w:t xml:space="preserve"> Training resources are currently stored in different systems, such as </w:t>
      </w:r>
      <w:proofErr w:type="spellStart"/>
      <w:r>
        <w:t>DocDB</w:t>
      </w:r>
      <w:proofErr w:type="spellEnd"/>
      <w:r>
        <w:t xml:space="preserve">, </w:t>
      </w:r>
      <w:proofErr w:type="spellStart"/>
      <w:r>
        <w:t>AppDB</w:t>
      </w:r>
      <w:proofErr w:type="spellEnd"/>
      <w:r>
        <w:t xml:space="preserve">, and training marketplace. There is no single access control system for these and the project does not foresee any development in this area. </w:t>
      </w:r>
    </w:p>
    <w:p w14:paraId="3127B0D0" w14:textId="77777777" w:rsidR="00A74DC4" w:rsidRDefault="00A74DC4" w:rsidP="006C4751">
      <w:pPr>
        <w:pStyle w:val="Akapitzlist"/>
        <w:numPr>
          <w:ilvl w:val="0"/>
          <w:numId w:val="9"/>
        </w:numPr>
        <w:spacing w:after="0"/>
        <w:ind w:left="426" w:hanging="349"/>
      </w:pPr>
      <w:r w:rsidRPr="00A74DC4">
        <w:rPr>
          <w:b/>
        </w:rPr>
        <w:t>Supporting high-impact training events:</w:t>
      </w:r>
      <w:r>
        <w:t xml:space="preserve"> Two Federated Cloud tutorials have been organised by the project in July. These events tested the new training infrastructure, the new training package, and promoted the EGI cloud activities. The event helped the project form and nurture new collaborations with scientific communities, specifically with the </w:t>
      </w:r>
      <w:proofErr w:type="spellStart"/>
      <w:r>
        <w:t>PhenoMeNal</w:t>
      </w:r>
      <w:proofErr w:type="spellEnd"/>
      <w:r>
        <w:t xml:space="preserve"> H2020 project and with a Next Generation Sequencing research team from the University of Oxford. </w:t>
      </w:r>
    </w:p>
    <w:p w14:paraId="5AB6DE3F" w14:textId="77777777" w:rsidR="00A74DC4" w:rsidRDefault="00A74DC4" w:rsidP="006C4751">
      <w:pPr>
        <w:pStyle w:val="Akapitzlist"/>
        <w:numPr>
          <w:ilvl w:val="0"/>
          <w:numId w:val="9"/>
        </w:numPr>
        <w:spacing w:after="0"/>
        <w:ind w:left="426" w:hanging="349"/>
      </w:pPr>
      <w:r w:rsidRPr="00A74DC4">
        <w:rPr>
          <w:b/>
        </w:rPr>
        <w:t>Evaluation process:</w:t>
      </w:r>
      <w:r>
        <w:t xml:space="preserve"> A reusable form has been prepared for EGI-related training events to capture feedback from training attendees. The form was used during the two federated cloud events and will be made available in the EGI </w:t>
      </w:r>
      <w:proofErr w:type="spellStart"/>
      <w:r>
        <w:t>DocDB</w:t>
      </w:r>
      <w:proofErr w:type="spellEnd"/>
      <w:r>
        <w:t xml:space="preserve">, in a generic form, for future events. </w:t>
      </w:r>
    </w:p>
    <w:p w14:paraId="34790A0D" w14:textId="77777777" w:rsidR="00A22C9E" w:rsidRDefault="00A22C9E" w:rsidP="00A82333">
      <w:pPr>
        <w:pStyle w:val="Nagwek3"/>
      </w:pPr>
      <w:bookmarkStart w:id="383" w:name="_Toc426384913"/>
      <w:r>
        <w:t>Technical User Support</w:t>
      </w:r>
      <w:bookmarkEnd w:id="383"/>
    </w:p>
    <w:p w14:paraId="22837588" w14:textId="77777777" w:rsidR="00A74DC4" w:rsidRDefault="00A74DC4" w:rsidP="00A74DC4">
      <w:pPr>
        <w:spacing w:after="0"/>
      </w:pPr>
      <w:r w:rsidRPr="00436655">
        <w:t>This task</w:t>
      </w:r>
      <w:r>
        <w:t xml:space="preserve"> (SA2.2)</w:t>
      </w:r>
      <w:r w:rsidRPr="00436655">
        <w:t xml:space="preserve"> operates a distributed user support team across multiple NGIs to provide technical support to the integration of domain-specific applications with EGI platforms. </w:t>
      </w:r>
      <w:r>
        <w:t xml:space="preserve">The </w:t>
      </w:r>
      <w:r w:rsidRPr="00436655">
        <w:t>support include</w:t>
      </w:r>
      <w:r>
        <w:t>s</w:t>
      </w:r>
      <w:r w:rsidRPr="00436655">
        <w:t xml:space="preserve">, for example, integration of scientific code with EGI cloud and HTC platforms, workflow development, development of community gateways or resource allocation. The effort </w:t>
      </w:r>
      <w:r>
        <w:t>is</w:t>
      </w:r>
      <w:r w:rsidRPr="00436655">
        <w:t xml:space="preserve"> focused </w:t>
      </w:r>
      <w:r>
        <w:t xml:space="preserve">primarily </w:t>
      </w:r>
      <w:r w:rsidRPr="00436655">
        <w:t xml:space="preserve">on new communities coming from scientific disciplines that do not have dedicated EGI Competence Centres and lack sufficient support within the NGIs. </w:t>
      </w:r>
    </w:p>
    <w:p w14:paraId="2840AFF5" w14:textId="41738A30" w:rsidR="00A74DC4" w:rsidRDefault="00A74DC4" w:rsidP="00A74DC4">
      <w:pPr>
        <w:spacing w:after="0"/>
      </w:pPr>
      <w:r>
        <w:t>In the first part of the reporting period the task set</w:t>
      </w:r>
      <w:ins w:id="384" w:author="Marcin Radecki" w:date="2015-08-10T14:34:00Z">
        <w:r w:rsidR="00885D63">
          <w:t xml:space="preserve"> </w:t>
        </w:r>
      </w:ins>
      <w:r>
        <w:t>up working practices and linked this to the EGI Engagement strategy to better integrate with related activities within the NGIs, and with the services that have been established in EGI-</w:t>
      </w:r>
      <w:proofErr w:type="spellStart"/>
      <w:r>
        <w:t>InSPIRE</w:t>
      </w:r>
      <w:proofErr w:type="spellEnd"/>
      <w:r>
        <w:t xml:space="preserve">. This activity involved two tasks: </w:t>
      </w:r>
    </w:p>
    <w:p w14:paraId="54AB23C4" w14:textId="77777777" w:rsidR="00A74DC4" w:rsidRDefault="00A74DC4" w:rsidP="006C4751">
      <w:pPr>
        <w:pStyle w:val="Akapitzlist"/>
        <w:numPr>
          <w:ilvl w:val="0"/>
          <w:numId w:val="10"/>
        </w:numPr>
        <w:spacing w:after="0"/>
      </w:pPr>
      <w:r>
        <w:t xml:space="preserve">To </w:t>
      </w:r>
      <w:r w:rsidRPr="00437356">
        <w:t>support the tracking of multi-national support cases through a new, dedicated ticket queue</w:t>
      </w:r>
      <w:r>
        <w:rPr>
          <w:rStyle w:val="Odwoanieprzypisudolnego"/>
        </w:rPr>
        <w:footnoteReference w:id="51"/>
      </w:r>
      <w:r w:rsidRPr="00437356">
        <w:t xml:space="preserve"> </w:t>
      </w:r>
      <w:r>
        <w:t>has been setup and configured in the RT system by this task. The use of the queue is documented in a manual</w:t>
      </w:r>
      <w:r>
        <w:rPr>
          <w:rStyle w:val="Odwoanieprzypisudolnego"/>
        </w:rPr>
        <w:footnoteReference w:id="52"/>
      </w:r>
      <w:r>
        <w:t xml:space="preserve">. The </w:t>
      </w:r>
      <w:r w:rsidRPr="00024C69">
        <w:t>new RT queue is called ‘technical-support-cases’ and serve</w:t>
      </w:r>
      <w:r>
        <w:t>s</w:t>
      </w:r>
      <w:r w:rsidRPr="00024C69">
        <w:t xml:space="preserve"> as a placeholder for tickets representing support cases that require assistance and fo</w:t>
      </w:r>
      <w:r>
        <w:t>llow-up by multiple EGI members and particularly those that are supported by SA2.2</w:t>
      </w:r>
      <w:r w:rsidRPr="00024C69">
        <w:t>.</w:t>
      </w:r>
      <w:r>
        <w:t xml:space="preserve"> At the time of writing status of 37 support cases are captured in the queue. </w:t>
      </w:r>
    </w:p>
    <w:p w14:paraId="44880745" w14:textId="77777777" w:rsidR="00A74DC4" w:rsidRDefault="00A74DC4" w:rsidP="006C4751">
      <w:pPr>
        <w:pStyle w:val="Akapitzlist"/>
        <w:numPr>
          <w:ilvl w:val="0"/>
          <w:numId w:val="10"/>
        </w:numPr>
      </w:pPr>
      <w:r>
        <w:t>To gather requirements from EGI user communities in a systematic way, a standard template has been designed. The template provides a structured framework with guiding questions. It captures the state-of-the-art experiences from various EGI involved projects, such as INDIGO, EGI-</w:t>
      </w:r>
      <w:proofErr w:type="spellStart"/>
      <w:r>
        <w:t>InSPIRE</w:t>
      </w:r>
      <w:proofErr w:type="spellEnd"/>
      <w:r>
        <w:t xml:space="preserve">, EGI-Engage, and ENVRI. It is based on the Open Distributed Processing (ODP) framework, an ISO standard, and uses a case-study driven approach. </w:t>
      </w:r>
      <w:r w:rsidRPr="00C100FD">
        <w:t xml:space="preserve">A wiki </w:t>
      </w:r>
      <w:r>
        <w:t>page</w:t>
      </w:r>
      <w:r>
        <w:rPr>
          <w:rStyle w:val="Odwoanieprzypisudolnego"/>
        </w:rPr>
        <w:footnoteReference w:id="53"/>
      </w:r>
      <w:r>
        <w:t xml:space="preserve"> </w:t>
      </w:r>
      <w:r w:rsidRPr="00C100FD">
        <w:t>has been set up to</w:t>
      </w:r>
      <w:r>
        <w:t xml:space="preserve"> make the template and the captured</w:t>
      </w:r>
      <w:r w:rsidRPr="00C100FD">
        <w:t xml:space="preserve"> community requirements </w:t>
      </w:r>
      <w:r>
        <w:t xml:space="preserve">available for the broader EGI community. </w:t>
      </w:r>
      <w:r w:rsidRPr="00C100FD">
        <w:t xml:space="preserve">The </w:t>
      </w:r>
      <w:r>
        <w:t xml:space="preserve">page currently </w:t>
      </w:r>
      <w:r w:rsidRPr="00C100FD">
        <w:t xml:space="preserve">current </w:t>
      </w:r>
      <w:r>
        <w:t>stores requirements from the</w:t>
      </w:r>
      <w:r w:rsidRPr="00C100FD">
        <w:t xml:space="preserve"> Huma</w:t>
      </w:r>
      <w:r>
        <w:t xml:space="preserve">n Brain Project and CANFAR. </w:t>
      </w:r>
      <w:proofErr w:type="spellStart"/>
      <w:r>
        <w:t>LoFAR</w:t>
      </w:r>
      <w:proofErr w:type="spellEnd"/>
      <w:r>
        <w:t xml:space="preserve"> requirements will be added soon. </w:t>
      </w:r>
    </w:p>
    <w:p w14:paraId="318BBF94" w14:textId="77777777" w:rsidR="00A74DC4" w:rsidRPr="00DA0D65" w:rsidRDefault="00A74DC4" w:rsidP="00A74DC4">
      <w:pPr>
        <w:spacing w:after="0"/>
      </w:pPr>
      <w:r w:rsidRPr="00DA0D65">
        <w:lastRenderedPageBreak/>
        <w:t>Support for new communities was provided during the period to the following groups:</w:t>
      </w:r>
    </w:p>
    <w:p w14:paraId="59415E9D" w14:textId="77777777" w:rsidR="00A74DC4" w:rsidRDefault="00A74DC4" w:rsidP="006C4751">
      <w:pPr>
        <w:pStyle w:val="Akapitzlist"/>
        <w:numPr>
          <w:ilvl w:val="0"/>
          <w:numId w:val="11"/>
        </w:numPr>
        <w:spacing w:after="0"/>
      </w:pPr>
      <w:proofErr w:type="spellStart"/>
      <w:r w:rsidRPr="00A74DC4">
        <w:rPr>
          <w:b/>
        </w:rPr>
        <w:t>Chipster</w:t>
      </w:r>
      <w:proofErr w:type="spellEnd"/>
      <w:r w:rsidRPr="00A74DC4">
        <w:rPr>
          <w:b/>
        </w:rPr>
        <w:t>:</w:t>
      </w:r>
      <w:r>
        <w:t xml:space="preserve"> An online tutorial is available </w:t>
      </w:r>
      <w:r>
        <w:tab/>
        <w:t xml:space="preserve">on dedicated </w:t>
      </w:r>
      <w:proofErr w:type="spellStart"/>
      <w:r>
        <w:t>Youtube</w:t>
      </w:r>
      <w:proofErr w:type="spellEnd"/>
      <w:r>
        <w:t xml:space="preserve"> channel</w:t>
      </w:r>
      <w:r>
        <w:rPr>
          <w:rStyle w:val="Odwoanieprzypisudolnego"/>
        </w:rPr>
        <w:footnoteReference w:id="54"/>
      </w:r>
      <w:r>
        <w:t xml:space="preserve"> and the project is looking for communities willing to start a pilot. In addition an abstract has been submitted for a tutorial at the next EGI Community Forum.</w:t>
      </w:r>
    </w:p>
    <w:p w14:paraId="3BD7A2AC" w14:textId="77777777" w:rsidR="00A74DC4" w:rsidRDefault="00A74DC4" w:rsidP="006C4751">
      <w:pPr>
        <w:pStyle w:val="Akapitzlist"/>
        <w:numPr>
          <w:ilvl w:val="0"/>
          <w:numId w:val="11"/>
        </w:numPr>
        <w:spacing w:after="0"/>
      </w:pPr>
      <w:r w:rsidRPr="00A74DC4">
        <w:rPr>
          <w:b/>
        </w:rPr>
        <w:t>BILS:</w:t>
      </w:r>
      <w:r>
        <w:t xml:space="preserve"> Test phase has been completed. The community expressed willingness to move to production and SLA is under negotiation.</w:t>
      </w:r>
    </w:p>
    <w:p w14:paraId="5A888111" w14:textId="77777777" w:rsidR="00A74DC4" w:rsidRDefault="00A74DC4" w:rsidP="006C4751">
      <w:pPr>
        <w:pStyle w:val="Akapitzlist"/>
        <w:numPr>
          <w:ilvl w:val="0"/>
          <w:numId w:val="11"/>
        </w:numPr>
        <w:spacing w:after="0"/>
      </w:pPr>
      <w:r w:rsidRPr="00A74DC4">
        <w:rPr>
          <w:b/>
        </w:rPr>
        <w:t>LOFAR and SKA:</w:t>
      </w:r>
      <w:r>
        <w:t xml:space="preserve"> A couple of meetings with ASTRON took place. The use case aim to connect the LOFAR LTA resources in Groningen and Amsterdam using a cloud infrastructure.</w:t>
      </w:r>
    </w:p>
    <w:p w14:paraId="41CC482F" w14:textId="77777777" w:rsidR="00A74DC4" w:rsidRDefault="00A74DC4" w:rsidP="006C4751">
      <w:pPr>
        <w:pStyle w:val="Akapitzlist"/>
        <w:numPr>
          <w:ilvl w:val="0"/>
          <w:numId w:val="11"/>
        </w:numPr>
        <w:spacing w:after="0"/>
      </w:pPr>
      <w:r w:rsidRPr="00A74DC4">
        <w:rPr>
          <w:b/>
        </w:rPr>
        <w:t>CLARIN:</w:t>
      </w:r>
      <w:r w:rsidR="007E45D4">
        <w:t xml:space="preserve"> F</w:t>
      </w:r>
      <w:r>
        <w:t xml:space="preserve">irst test on CESNET site </w:t>
      </w:r>
      <w:r w:rsidR="007E45D4">
        <w:t xml:space="preserve">has been </w:t>
      </w:r>
      <w:r>
        <w:t>successfully completed for hosting the 'Virtual Language Observatory' service.</w:t>
      </w:r>
    </w:p>
    <w:p w14:paraId="54FA1933" w14:textId="08892EC7" w:rsidR="00A74DC4" w:rsidRDefault="00A74DC4" w:rsidP="006C4751">
      <w:pPr>
        <w:pStyle w:val="Akapitzlist"/>
        <w:numPr>
          <w:ilvl w:val="0"/>
          <w:numId w:val="11"/>
        </w:numPr>
        <w:spacing w:after="0"/>
      </w:pPr>
      <w:r w:rsidRPr="007E45D4">
        <w:rPr>
          <w:b/>
        </w:rPr>
        <w:t>EMSO</w:t>
      </w:r>
      <w:r w:rsidR="007E45D4">
        <w:t>: Community agreed to sign</w:t>
      </w:r>
      <w:r>
        <w:t xml:space="preserve"> a </w:t>
      </w:r>
      <w:proofErr w:type="spellStart"/>
      <w:r>
        <w:t>MoU</w:t>
      </w:r>
      <w:proofErr w:type="spellEnd"/>
      <w:r>
        <w:t xml:space="preserve"> between EGI-Engage and </w:t>
      </w:r>
      <w:proofErr w:type="spellStart"/>
      <w:r>
        <w:t>EMSODev</w:t>
      </w:r>
      <w:proofErr w:type="spellEnd"/>
      <w:r>
        <w:t xml:space="preserve"> (EMSO implementation phase, starts in Sept</w:t>
      </w:r>
      <w:ins w:id="385" w:author="Marcin Radecki" w:date="2015-08-10T14:38:00Z">
        <w:r w:rsidR="00885D63">
          <w:t>ember</w:t>
        </w:r>
      </w:ins>
      <w:r>
        <w:t>) and define an EMSO C</w:t>
      </w:r>
      <w:r w:rsidR="007E45D4">
        <w:t xml:space="preserve">ompetence </w:t>
      </w:r>
      <w:proofErr w:type="spellStart"/>
      <w:r>
        <w:t>C</w:t>
      </w:r>
      <w:r w:rsidR="007E45D4">
        <w:t>enter</w:t>
      </w:r>
      <w:proofErr w:type="spellEnd"/>
      <w:r>
        <w:t xml:space="preserve"> (unfunded). EMSO </w:t>
      </w:r>
      <w:r w:rsidR="007E45D4">
        <w:t>would like</w:t>
      </w:r>
      <w:r>
        <w:t xml:space="preserve"> to deploy a Hadoop instance in the EGI Federated Cloud.</w:t>
      </w:r>
    </w:p>
    <w:p w14:paraId="19A5A979" w14:textId="77777777" w:rsidR="00A74DC4" w:rsidRDefault="00A74DC4" w:rsidP="006C4751">
      <w:pPr>
        <w:pStyle w:val="Akapitzlist"/>
        <w:numPr>
          <w:ilvl w:val="0"/>
          <w:numId w:val="11"/>
        </w:numPr>
        <w:spacing w:after="0"/>
      </w:pPr>
      <w:r w:rsidRPr="007E45D4">
        <w:rPr>
          <w:b/>
        </w:rPr>
        <w:t>DRIHM:</w:t>
      </w:r>
      <w:r w:rsidR="007E45D4">
        <w:t xml:space="preserve"> Integration of</w:t>
      </w:r>
      <w:r>
        <w:t xml:space="preserve"> various hydrological models in the community science gateways </w:t>
      </w:r>
      <w:r w:rsidR="007E45D4">
        <w:t xml:space="preserve">has been </w:t>
      </w:r>
      <w:r>
        <w:t>completed. These models run</w:t>
      </w:r>
      <w:del w:id="386" w:author="Marcin Radecki" w:date="2015-08-10T14:39:00Z">
        <w:r w:rsidDel="00885D63">
          <w:delText>s</w:delText>
        </w:r>
      </w:del>
      <w:r>
        <w:t xml:space="preserve"> </w:t>
      </w:r>
      <w:r w:rsidR="007E45D4">
        <w:t>currently</w:t>
      </w:r>
      <w:r>
        <w:t xml:space="preserve"> on Windows VM created on the fly on the EGI Federated Cloud. Negotiation for an SLA is ongoing.</w:t>
      </w:r>
    </w:p>
    <w:p w14:paraId="036348AC" w14:textId="77777777" w:rsidR="00A74DC4" w:rsidRDefault="00A74DC4" w:rsidP="006C4751">
      <w:pPr>
        <w:pStyle w:val="Akapitzlist"/>
        <w:numPr>
          <w:ilvl w:val="0"/>
          <w:numId w:val="11"/>
        </w:numPr>
        <w:spacing w:after="0"/>
      </w:pPr>
      <w:r w:rsidRPr="007E45D4">
        <w:rPr>
          <w:b/>
        </w:rPr>
        <w:t>CNR</w:t>
      </w:r>
      <w:r>
        <w:t xml:space="preserve">: Satellite Data use case </w:t>
      </w:r>
      <w:r w:rsidR="007E45D4">
        <w:t xml:space="preserve">has been </w:t>
      </w:r>
      <w:r>
        <w:t xml:space="preserve">included in EPOS CC. </w:t>
      </w:r>
    </w:p>
    <w:p w14:paraId="12E7AD6D" w14:textId="77777777" w:rsidR="00A74DC4" w:rsidRDefault="00A74DC4" w:rsidP="006C4751">
      <w:pPr>
        <w:pStyle w:val="Akapitzlist"/>
        <w:numPr>
          <w:ilvl w:val="0"/>
          <w:numId w:val="11"/>
        </w:numPr>
        <w:spacing w:after="0"/>
      </w:pPr>
      <w:r w:rsidRPr="007E45D4">
        <w:rPr>
          <w:b/>
        </w:rPr>
        <w:t>Auger:</w:t>
      </w:r>
      <w:r>
        <w:t xml:space="preserve"> </w:t>
      </w:r>
      <w:r w:rsidR="007E45D4">
        <w:t>P</w:t>
      </w:r>
      <w:r>
        <w:t xml:space="preserve">orting application to the Federated Cloud </w:t>
      </w:r>
      <w:r w:rsidR="007E45D4">
        <w:t xml:space="preserve">has been </w:t>
      </w:r>
      <w:r>
        <w:t>completed.</w:t>
      </w:r>
    </w:p>
    <w:p w14:paraId="5CF4F840" w14:textId="77777777" w:rsidR="00A74DC4" w:rsidRDefault="00A74DC4" w:rsidP="006C4751">
      <w:pPr>
        <w:pStyle w:val="Akapitzlist"/>
        <w:numPr>
          <w:ilvl w:val="0"/>
          <w:numId w:val="11"/>
        </w:numPr>
        <w:spacing w:after="0"/>
      </w:pPr>
      <w:proofErr w:type="spellStart"/>
      <w:r w:rsidRPr="007E45D4">
        <w:rPr>
          <w:b/>
        </w:rPr>
        <w:t>PhenoMeNal</w:t>
      </w:r>
      <w:proofErr w:type="spellEnd"/>
      <w:r w:rsidRPr="007E45D4">
        <w:rPr>
          <w:b/>
        </w:rPr>
        <w:t xml:space="preserve"> project:</w:t>
      </w:r>
      <w:r>
        <w:t xml:space="preserve"> </w:t>
      </w:r>
      <w:r w:rsidR="007E45D4">
        <w:t>I</w:t>
      </w:r>
      <w:r>
        <w:t xml:space="preserve">nitial contact </w:t>
      </w:r>
      <w:r w:rsidR="007E45D4">
        <w:t xml:space="preserve">has been established </w:t>
      </w:r>
      <w:r>
        <w:t xml:space="preserve">at EGI Conference. Cloud usage is foreseen through </w:t>
      </w:r>
      <w:proofErr w:type="spellStart"/>
      <w:r>
        <w:t>AppDB</w:t>
      </w:r>
      <w:proofErr w:type="spellEnd"/>
      <w:r>
        <w:t xml:space="preserve"> (to exchange community images) and EGI or ELIXIR cloud sites (to host and instantiate images). </w:t>
      </w:r>
    </w:p>
    <w:p w14:paraId="3CE49E4B" w14:textId="77777777" w:rsidR="00A74DC4" w:rsidRDefault="00A74DC4" w:rsidP="006C4751">
      <w:pPr>
        <w:pStyle w:val="Akapitzlist"/>
        <w:numPr>
          <w:ilvl w:val="0"/>
          <w:numId w:val="11"/>
        </w:numPr>
        <w:spacing w:after="0"/>
      </w:pPr>
      <w:r w:rsidRPr="007E45D4">
        <w:rPr>
          <w:b/>
        </w:rPr>
        <w:t>CLIPCE:</w:t>
      </w:r>
      <w:r>
        <w:t xml:space="preserve"> CLIPCE develops a science gateway dedicated to the climate impact community using data from Earth System Grid Federation (ESGF) repository. An initial assessment meeting was conducted and the developers expressed interest in the Federated Cloud and are currently evaluating possible ways of using the infrastructure within their developments.</w:t>
      </w:r>
    </w:p>
    <w:p w14:paraId="2999846E" w14:textId="77777777" w:rsidR="00A74DC4" w:rsidRDefault="00A74DC4" w:rsidP="006C4751">
      <w:pPr>
        <w:pStyle w:val="Akapitzlist"/>
        <w:numPr>
          <w:ilvl w:val="0"/>
          <w:numId w:val="11"/>
        </w:numPr>
        <w:spacing w:after="0"/>
      </w:pPr>
      <w:r w:rsidRPr="007E45D4">
        <w:rPr>
          <w:b/>
        </w:rPr>
        <w:t>1000 Genomes:</w:t>
      </w:r>
      <w:r>
        <w:t xml:space="preserve"> 1000 Genomes Project aims to sequence the DNA of thousands of individuals and characterize human genetic variation worldwide. This use case will be supported by the EGI’s DIRAC instance to test and run their workloads on AWS. </w:t>
      </w:r>
    </w:p>
    <w:p w14:paraId="017A39FF" w14:textId="77777777" w:rsidR="00A74DC4" w:rsidRPr="00533ABD" w:rsidRDefault="00A74DC4" w:rsidP="006C4751">
      <w:pPr>
        <w:pStyle w:val="Akapitzlist"/>
        <w:numPr>
          <w:ilvl w:val="0"/>
          <w:numId w:val="11"/>
        </w:numPr>
        <w:spacing w:after="0"/>
      </w:pPr>
      <w:r w:rsidRPr="007E45D4">
        <w:rPr>
          <w:b/>
        </w:rPr>
        <w:t>VLEMED Scientific Gateways:</w:t>
      </w:r>
      <w:r>
        <w:t xml:space="preserve"> This community performs biomedical data analysis using EGI’s DIRAC instance. The initial pilot with selected use cases of the gateway have shown that DIRAC is a suitable tool and has helped to identify problems for integrating DIRAC with gateways. Next steps will be to further development of the gateway optimising the way DIRAC is accessed and to collect requirements for a basic workflow engine in DIRAC.</w:t>
      </w:r>
    </w:p>
    <w:p w14:paraId="490F8A6F" w14:textId="77777777" w:rsidR="00A22C9E" w:rsidRDefault="00A22C9E" w:rsidP="00A82333">
      <w:pPr>
        <w:pStyle w:val="Nagwek3"/>
      </w:pPr>
      <w:bookmarkStart w:id="387" w:name="_Toc426384914"/>
      <w:r>
        <w:t>ELIXIR</w:t>
      </w:r>
      <w:bookmarkEnd w:id="387"/>
      <w:r>
        <w:t xml:space="preserve"> </w:t>
      </w:r>
    </w:p>
    <w:p w14:paraId="743E90E6" w14:textId="77777777" w:rsidR="003A43B8" w:rsidRDefault="003A43B8" w:rsidP="003A43B8">
      <w:r>
        <w:t xml:space="preserve">The ELIXIR CC will start as an official project task (SA2.3) in project month 7; however the members started preliminary work with the EGI community. This was focusing on two activities: </w:t>
      </w:r>
    </w:p>
    <w:p w14:paraId="1F49C549" w14:textId="77777777" w:rsidR="003A43B8" w:rsidRDefault="003A43B8" w:rsidP="006C4751">
      <w:pPr>
        <w:pStyle w:val="Akapitzlist"/>
        <w:numPr>
          <w:ilvl w:val="0"/>
          <w:numId w:val="12"/>
        </w:numPr>
      </w:pPr>
      <w:r>
        <w:t>W</w:t>
      </w:r>
      <w:r w:rsidRPr="00D061C0">
        <w:t xml:space="preserve">orking with various EGI product teams to customise EGI services for evaluation and inclusion within the ELIXIR Compute Platform. </w:t>
      </w:r>
      <w:r>
        <w:t xml:space="preserve">These </w:t>
      </w:r>
      <w:r w:rsidRPr="00D061C0">
        <w:t xml:space="preserve">services </w:t>
      </w:r>
      <w:r>
        <w:t>are expected to</w:t>
      </w:r>
      <w:r w:rsidRPr="00D061C0">
        <w:t xml:space="preserve"> provide </w:t>
      </w:r>
      <w:r>
        <w:t>key contributions to the platform,</w:t>
      </w:r>
      <w:r w:rsidRPr="00D061C0">
        <w:t xml:space="preserve"> </w:t>
      </w:r>
      <w:r>
        <w:t>such as</w:t>
      </w:r>
      <w:r w:rsidRPr="00D061C0">
        <w:t>: service registry</w:t>
      </w:r>
      <w:r>
        <w:t xml:space="preserve"> (GOCDB)</w:t>
      </w:r>
      <w:r w:rsidRPr="00D061C0">
        <w:t xml:space="preserve">, Virtual Machine Image </w:t>
      </w:r>
      <w:r w:rsidRPr="00D061C0">
        <w:lastRenderedPageBreak/>
        <w:t>marketplace</w:t>
      </w:r>
      <w:r>
        <w:t xml:space="preserve"> (</w:t>
      </w:r>
      <w:proofErr w:type="spellStart"/>
      <w:r>
        <w:t>AppDB</w:t>
      </w:r>
      <w:proofErr w:type="spellEnd"/>
      <w:r>
        <w:t>)</w:t>
      </w:r>
      <w:r w:rsidRPr="00D061C0">
        <w:t>, service availability and reliability monitoring service</w:t>
      </w:r>
      <w:r>
        <w:t xml:space="preserve"> (ARGO)</w:t>
      </w:r>
      <w:r w:rsidRPr="00D061C0">
        <w:t>, usage accounting system</w:t>
      </w:r>
      <w:r>
        <w:t xml:space="preserve"> (APEL),</w:t>
      </w:r>
      <w:r w:rsidRPr="00D061C0">
        <w:t xml:space="preserve"> </w:t>
      </w:r>
      <w:r>
        <w:t xml:space="preserve">cloud computing interfaces (OCCI, </w:t>
      </w:r>
      <w:proofErr w:type="spellStart"/>
      <w:r>
        <w:t>rOCCI</w:t>
      </w:r>
      <w:proofErr w:type="spellEnd"/>
      <w:r>
        <w:t xml:space="preserve">) </w:t>
      </w:r>
      <w:r w:rsidRPr="00D061C0">
        <w:t>and user certificate generation and management service</w:t>
      </w:r>
      <w:r>
        <w:t xml:space="preserve"> (per-user sub-proxy)</w:t>
      </w:r>
      <w:r w:rsidRPr="00D061C0">
        <w:t>. So far initial tests have been carried out</w:t>
      </w:r>
      <w:r>
        <w:t xml:space="preserve"> and recommended developments and customisations are ongoing</w:t>
      </w:r>
      <w:r w:rsidRPr="00D061C0">
        <w:t>. Use cases for more profound test</w:t>
      </w:r>
      <w:r>
        <w:t>s and applications</w:t>
      </w:r>
      <w:r w:rsidRPr="00D061C0">
        <w:t xml:space="preserve"> will be selected during </w:t>
      </w:r>
      <w:r>
        <w:t xml:space="preserve">autumn </w:t>
      </w:r>
      <w:r w:rsidRPr="00D061C0">
        <w:t>2015</w:t>
      </w:r>
      <w:r>
        <w:t>, and will be performed as the ELIXIR Compute Platform matures</w:t>
      </w:r>
      <w:r w:rsidRPr="00D061C0">
        <w:t xml:space="preserve">. </w:t>
      </w:r>
    </w:p>
    <w:p w14:paraId="6C225390" w14:textId="77777777" w:rsidR="003A43B8" w:rsidRDefault="003A43B8" w:rsidP="006C4751">
      <w:pPr>
        <w:pStyle w:val="Akapitzlist"/>
        <w:numPr>
          <w:ilvl w:val="0"/>
          <w:numId w:val="12"/>
        </w:numPr>
      </w:pPr>
      <w:r>
        <w:t>Collecting information about emerging life science use cases from the EGI and ELIXIR communities that could drive system integration, application development and evaluation activities. Discussions with the ‘Integrating life science reference datasets into EGI’ Virtual Team project</w:t>
      </w:r>
      <w:r>
        <w:rPr>
          <w:rStyle w:val="Odwoanieprzypisudolnego"/>
        </w:rPr>
        <w:footnoteReference w:id="55"/>
      </w:r>
      <w:r>
        <w:t xml:space="preserve">. </w:t>
      </w:r>
    </w:p>
    <w:p w14:paraId="7BECB78A" w14:textId="77777777" w:rsidR="00A22C9E" w:rsidRDefault="00A22C9E" w:rsidP="00A82333">
      <w:pPr>
        <w:pStyle w:val="Nagwek3"/>
      </w:pPr>
      <w:bookmarkStart w:id="388" w:name="_Toc426384915"/>
      <w:r>
        <w:t>BBMRI</w:t>
      </w:r>
      <w:bookmarkEnd w:id="388"/>
    </w:p>
    <w:p w14:paraId="434A2FA1" w14:textId="77777777" w:rsidR="003A43B8" w:rsidRDefault="003A43B8" w:rsidP="003A43B8">
      <w:pPr>
        <w:spacing w:after="0"/>
      </w:pPr>
      <w:r w:rsidRPr="00B0400F">
        <w:t xml:space="preserve">The BBMRI Competence </w:t>
      </w:r>
      <w:proofErr w:type="spellStart"/>
      <w:r w:rsidRPr="00B0400F">
        <w:t>Center</w:t>
      </w:r>
      <w:proofErr w:type="spellEnd"/>
      <w:r w:rsidRPr="00B0400F">
        <w:t xml:space="preserve"> (BBMRI CC) will focus on utilization of federated cloud technology developed by EGI in order to implement a secure omics data processing platform, with focus on processing human data with all the legal and ethical considerations. Another aspect of the BBMRI CC will be collaboration with EUDAT on long-term data preservation and curation strategies. The platform will be usable by the </w:t>
      </w:r>
      <w:proofErr w:type="spellStart"/>
      <w:r w:rsidRPr="00B0400F">
        <w:t>biobanks</w:t>
      </w:r>
      <w:proofErr w:type="spellEnd"/>
      <w:r w:rsidRPr="00B0400F">
        <w:t xml:space="preserve"> in order to process the data stored therein in such a way that the data does not leave the </w:t>
      </w:r>
      <w:proofErr w:type="spellStart"/>
      <w:r w:rsidRPr="00B0400F">
        <w:t>biobank</w:t>
      </w:r>
      <w:proofErr w:type="spellEnd"/>
      <w:r w:rsidRPr="00B0400F">
        <w:t>, thus evading from the most of the specific privacy and security concerns that relate to sharing human data outside their originating institutions or even abroad. The goal of the BBMRI CC is to integrate existing tools that have been developed within the BBMRI-ERIC</w:t>
      </w:r>
      <w:r>
        <w:rPr>
          <w:rStyle w:val="Odwoanieprzypisudolnego"/>
        </w:rPr>
        <w:footnoteReference w:id="56"/>
      </w:r>
      <w:r w:rsidRPr="00B0400F">
        <w:t xml:space="preserve"> community with the EGI and EUDAT technologies and validate their usability by pilot deployments in a few selected </w:t>
      </w:r>
      <w:proofErr w:type="spellStart"/>
      <w:r w:rsidRPr="00B0400F">
        <w:t>biobanks</w:t>
      </w:r>
      <w:proofErr w:type="spellEnd"/>
      <w:r w:rsidRPr="00B0400F">
        <w:t xml:space="preserve">. </w:t>
      </w:r>
    </w:p>
    <w:p w14:paraId="10120F21" w14:textId="77777777" w:rsidR="003A43B8" w:rsidRPr="00B0400F" w:rsidRDefault="003A43B8" w:rsidP="003A43B8">
      <w:pPr>
        <w:spacing w:after="0"/>
      </w:pPr>
      <w:r>
        <w:t xml:space="preserve">The start of the </w:t>
      </w:r>
      <w:r w:rsidRPr="00B0400F">
        <w:t xml:space="preserve">BBMRI CC </w:t>
      </w:r>
      <w:r>
        <w:t xml:space="preserve">task </w:t>
      </w:r>
      <w:r w:rsidRPr="00B0400F">
        <w:t xml:space="preserve">has been delayed by 6 months (to </w:t>
      </w:r>
      <w:r>
        <w:t>month 7, 1</w:t>
      </w:r>
      <w:r w:rsidRPr="00B0400F">
        <w:rPr>
          <w:vertAlign w:val="superscript"/>
        </w:rPr>
        <w:t>st</w:t>
      </w:r>
      <w:r>
        <w:t xml:space="preserve"> of </w:t>
      </w:r>
      <w:r w:rsidRPr="00B0400F">
        <w:t xml:space="preserve">September 2015) in order to align with the </w:t>
      </w:r>
      <w:r>
        <w:t xml:space="preserve">start of the </w:t>
      </w:r>
      <w:r w:rsidRPr="00B0400F">
        <w:t>BBMRI-ERIC Common Service IT, which will be the major tool of BBMRI-ERIC to provide</w:t>
      </w:r>
      <w:r>
        <w:t xml:space="preserve"> IT services for its community. </w:t>
      </w:r>
      <w:r w:rsidRPr="00B0400F">
        <w:t xml:space="preserve">Within the first 6 months </w:t>
      </w:r>
      <w:r>
        <w:t xml:space="preserve">of its active period </w:t>
      </w:r>
      <w:r w:rsidRPr="00B0400F">
        <w:t xml:space="preserve">the BBMRI CC will finalize description of the primary use case, provide specifications for the EGI and EUDAT technology groups, and do preliminary integration tests of the technologies coming from the </w:t>
      </w:r>
      <w:proofErr w:type="spellStart"/>
      <w:r w:rsidRPr="00B0400F">
        <w:t>BiobankCloud</w:t>
      </w:r>
      <w:proofErr w:type="spellEnd"/>
      <w:r>
        <w:t xml:space="preserve"> </w:t>
      </w:r>
      <w:r w:rsidRPr="00B0400F">
        <w:t>project</w:t>
      </w:r>
      <w:r>
        <w:rPr>
          <w:rStyle w:val="Odwoanieprzypisudolnego"/>
        </w:rPr>
        <w:footnoteReference w:id="57"/>
      </w:r>
      <w:r w:rsidRPr="00B0400F">
        <w:t xml:space="preserve"> with the EGI platform.</w:t>
      </w:r>
    </w:p>
    <w:p w14:paraId="1FDB1E16" w14:textId="77777777" w:rsidR="00A22C9E" w:rsidRDefault="00A22C9E" w:rsidP="00A82333">
      <w:pPr>
        <w:pStyle w:val="Nagwek3"/>
      </w:pPr>
      <w:bookmarkStart w:id="389" w:name="_Toc426384916"/>
      <w:proofErr w:type="spellStart"/>
      <w:r>
        <w:t>MoBrain</w:t>
      </w:r>
      <w:bookmarkEnd w:id="389"/>
      <w:proofErr w:type="spellEnd"/>
    </w:p>
    <w:p w14:paraId="341DF534" w14:textId="77777777" w:rsidR="003A43B8" w:rsidRPr="004757D1" w:rsidRDefault="003A43B8" w:rsidP="003A43B8">
      <w:r w:rsidRPr="004757D1">
        <w:t xml:space="preserve">The </w:t>
      </w:r>
      <w:proofErr w:type="spellStart"/>
      <w:r w:rsidRPr="004757D1">
        <w:t>MoBrain</w:t>
      </w:r>
      <w:proofErr w:type="spellEnd"/>
      <w:r w:rsidRPr="004757D1">
        <w:t xml:space="preserve"> CC </w:t>
      </w:r>
      <w:r w:rsidR="00682466">
        <w:t>aims to</w:t>
      </w:r>
      <w:r w:rsidRPr="004757D1">
        <w:t xml:space="preserve"> lower barriers for scientists to access modern e-Science solutions to simulate life science processes from micro to macro-scales. The CC will build on grid- and cloud-based infrastructures and on the existing expertise available within </w:t>
      </w:r>
      <w:proofErr w:type="spellStart"/>
      <w:r w:rsidRPr="004757D1">
        <w:t>WeNMR</w:t>
      </w:r>
      <w:proofErr w:type="spellEnd"/>
      <w:r w:rsidRPr="004757D1">
        <w:t>/INSTRUCT and NeuGrid4You.</w:t>
      </w:r>
      <w:r>
        <w:t xml:space="preserve"> During the reporting period </w:t>
      </w:r>
      <w:proofErr w:type="spellStart"/>
      <w:r>
        <w:t>MoBrain</w:t>
      </w:r>
      <w:proofErr w:type="spellEnd"/>
      <w:r>
        <w:t xml:space="preserve"> defined its requirements concerning the discovery of GPGPU resources within the EGI infrastructure, and communicated this to the team working on the implementation of related features in the production system (task JRA2.4). Discussions have started between the </w:t>
      </w:r>
      <w:proofErr w:type="spellStart"/>
      <w:r>
        <w:t>WestLife</w:t>
      </w:r>
      <w:proofErr w:type="spellEnd"/>
      <w:r>
        <w:t xml:space="preserve"> VRE project (to start later in 2015 in H2020), the NeuGRID4you community and the </w:t>
      </w:r>
      <w:proofErr w:type="spellStart"/>
      <w:r>
        <w:t>WeNMR</w:t>
      </w:r>
      <w:proofErr w:type="spellEnd"/>
      <w:r>
        <w:t xml:space="preserve"> community about the concept and architecture of an integrated Virtual Research Environment that would enable multi-scale simulations 'from </w:t>
      </w:r>
      <w:r>
        <w:lastRenderedPageBreak/>
        <w:t xml:space="preserve">molecules to brain'. Investigations to host the </w:t>
      </w:r>
      <w:proofErr w:type="spellStart"/>
      <w:r>
        <w:t>MoBrain</w:t>
      </w:r>
      <w:proofErr w:type="spellEnd"/>
      <w:r>
        <w:t xml:space="preserve"> portal service on the EGI Federated Cloud have very recently begun. </w:t>
      </w:r>
    </w:p>
    <w:p w14:paraId="7C54A31B" w14:textId="77777777" w:rsidR="00A22C9E" w:rsidRDefault="00A22C9E" w:rsidP="00A82333">
      <w:pPr>
        <w:pStyle w:val="Nagwek3"/>
      </w:pPr>
      <w:bookmarkStart w:id="390" w:name="_Toc426384917"/>
      <w:r>
        <w:t>DARIAH</w:t>
      </w:r>
      <w:bookmarkEnd w:id="390"/>
      <w:r>
        <w:t xml:space="preserve"> </w:t>
      </w:r>
    </w:p>
    <w:p w14:paraId="56022D21" w14:textId="77777777" w:rsidR="00682466" w:rsidRDefault="00682466" w:rsidP="00682466">
      <w:pPr>
        <w:spacing w:after="0"/>
      </w:pPr>
      <w:r>
        <w:t xml:space="preserve">The EGI DARIAH Competence Centre held its kick off meeting on the 22nd of April 2015 in Ljubljana, in conjunction with the DARIAH General VCC meeting. On the kick-off meeting the details of the </w:t>
      </w:r>
      <w:proofErr w:type="spellStart"/>
      <w:r>
        <w:t>workplan</w:t>
      </w:r>
      <w:proofErr w:type="spellEnd"/>
      <w:r>
        <w:t xml:space="preserve"> was agreed and made visible on the CC wiki page. It was also decided that the regular web-based meeting will be organized every month in order to ensure the on-time conduction of the CC's activities. During the first 6 months 4 web meeting were organized. </w:t>
      </w:r>
    </w:p>
    <w:p w14:paraId="2C8A419A" w14:textId="77777777" w:rsidR="00682466" w:rsidRDefault="00682466" w:rsidP="00682466">
      <w:pPr>
        <w:spacing w:after="0"/>
      </w:pPr>
      <w:r>
        <w:t xml:space="preserve">One of the first research actions that the CC was working on was preparing a survey to capture e-Infrastructure requirements and needs from digital arts and humanities groups related to DARIAH. The plan was to conclude the survey by June 2015, but the preparation was extended due to the specificities of the target user community. The survey will be completed by the end of July and the collection of the inputs will start at the beginning of August 2015 and then will continue during early autumn with phone and skype interviews. </w:t>
      </w:r>
    </w:p>
    <w:p w14:paraId="4F037907" w14:textId="77777777" w:rsidR="00682466" w:rsidRDefault="00682466" w:rsidP="00682466">
      <w:pPr>
        <w:spacing w:after="0"/>
      </w:pPr>
      <w:r>
        <w:t xml:space="preserve">The original activity plan of the EGI DARIAH CC includes 3 mini-projects but, on the kick-off meeting a better integration and connection between the mini-projects was proposed. The progress on that activity is still ongoing, and the first (beta) version of integration is expected in the next 6-month period. The first use case (dataset of Bavarian dialects from Austrian Academy of Science) was transferred to digital repository on EGI infrastructure (part of the “Storing and Accessing DARIAH contents on EGI” mini-project. The activity is ongoing and is expected to be finished by November 2015. The CC started establishing a new VO in EGI that will be dedicated to the DARIAH user community and in general to all scientists coming from Arts and Humanities. </w:t>
      </w:r>
    </w:p>
    <w:p w14:paraId="5346D157" w14:textId="77777777" w:rsidR="00682466" w:rsidRDefault="00682466" w:rsidP="00682466">
      <w:pPr>
        <w:spacing w:after="0"/>
      </w:pPr>
      <w:r>
        <w:t>To ensure the long-term sustainability of the CC's future outcomes and to better integrate into the DARIAH community, the CC is now in the process of proposing a new Working Group within DARIAH (tentative name: “Grid and Cloud infrastructure for Digital Humanities). The working group will provide a sustainable platform to disseminate benefits of (EGI) infrastructure and provide user support and training to DARIAH community beyond t</w:t>
      </w:r>
      <w:r w:rsidR="0035166B">
        <w:t>he end of the EGI-Engage</w:t>
      </w:r>
      <w:r>
        <w:t>. The work on the DARIAH working group proposal was started on May and the plan is to finish it by the end of July and then officially submit to the DARIAH board of directors for official approval at the beginning of August.</w:t>
      </w:r>
    </w:p>
    <w:p w14:paraId="5ED9E19A" w14:textId="77777777" w:rsidR="00682466" w:rsidRPr="005D2A18" w:rsidRDefault="00682466" w:rsidP="00682466">
      <w:pPr>
        <w:spacing w:after="0"/>
      </w:pPr>
      <w:r>
        <w:t>During the first 6 months the overall objectives, goal and mini-projects of the DARIAH CC were presented at two international conferences via posters and short presentations: MIPRO conference (</w:t>
      </w:r>
      <w:proofErr w:type="spellStart"/>
      <w:r>
        <w:t>Opatija</w:t>
      </w:r>
      <w:proofErr w:type="spellEnd"/>
      <w:r>
        <w:t>, Croatia, May 2015) and ESWC (</w:t>
      </w:r>
      <w:proofErr w:type="spellStart"/>
      <w:r>
        <w:t>Portorož</w:t>
      </w:r>
      <w:proofErr w:type="spellEnd"/>
      <w:r>
        <w:t>, Sloveni</w:t>
      </w:r>
      <w:del w:id="391" w:author="Marcin Radecki" w:date="2015-08-10T14:47:00Z">
        <w:r w:rsidDel="002320B8">
          <w:delText>j</w:delText>
        </w:r>
      </w:del>
      <w:r>
        <w:t>a, June 2015).</w:t>
      </w:r>
    </w:p>
    <w:p w14:paraId="67B0B978" w14:textId="77777777" w:rsidR="00A22C9E" w:rsidRDefault="00A22C9E" w:rsidP="00A82333">
      <w:pPr>
        <w:pStyle w:val="Nagwek3"/>
      </w:pPr>
      <w:bookmarkStart w:id="392" w:name="_Toc426384918"/>
      <w:proofErr w:type="spellStart"/>
      <w:r>
        <w:t>LifeWatch</w:t>
      </w:r>
      <w:bookmarkEnd w:id="392"/>
      <w:proofErr w:type="spellEnd"/>
    </w:p>
    <w:p w14:paraId="01C81959" w14:textId="77777777" w:rsidR="002A6D8D" w:rsidRDefault="002A6D8D" w:rsidP="002A6D8D">
      <w:pPr>
        <w:spacing w:after="0"/>
        <w:jc w:val="left"/>
      </w:pPr>
      <w:r>
        <w:t xml:space="preserve">The EGI </w:t>
      </w:r>
      <w:proofErr w:type="spellStart"/>
      <w:r>
        <w:t>LifeWatch</w:t>
      </w:r>
      <w:proofErr w:type="spellEnd"/>
      <w:r>
        <w:t xml:space="preserve"> CC (LW CC) activities along the first 6 months of project are progressing as expected, according to the schedule proposed. The status of the four different tasks is as follows:</w:t>
      </w:r>
    </w:p>
    <w:p w14:paraId="74811C42" w14:textId="77777777" w:rsidR="002A6D8D" w:rsidRDefault="00E95061" w:rsidP="006C4751">
      <w:pPr>
        <w:pStyle w:val="Akapitzlist"/>
        <w:numPr>
          <w:ilvl w:val="0"/>
          <w:numId w:val="13"/>
        </w:numPr>
        <w:spacing w:after="0"/>
        <w:jc w:val="left"/>
      </w:pPr>
      <w:r w:rsidRPr="00E95061">
        <w:rPr>
          <w:b/>
        </w:rPr>
        <w:t>Support:</w:t>
      </w:r>
      <w:r>
        <w:t xml:space="preserve"> T</w:t>
      </w:r>
      <w:r w:rsidR="002A6D8D">
        <w:t xml:space="preserve">he main action being carried on is the integration of new resources in the </w:t>
      </w:r>
      <w:r>
        <w:t xml:space="preserve">Federated </w:t>
      </w:r>
      <w:r w:rsidR="002A6D8D">
        <w:t xml:space="preserve">Cloud and the setup of support tools, to facilitate the adoption and exploitation of the EGI infrastructure by the </w:t>
      </w:r>
      <w:proofErr w:type="spellStart"/>
      <w:r w:rsidR="002A6D8D">
        <w:t>LifeWatch</w:t>
      </w:r>
      <w:proofErr w:type="spellEnd"/>
      <w:r w:rsidR="002A6D8D">
        <w:t xml:space="preserve"> user community. The installation of around 1000 </w:t>
      </w:r>
      <w:r w:rsidR="002A6D8D">
        <w:lastRenderedPageBreak/>
        <w:t>cores and around 1PB of storage in a new site in Seville is progressing well,</w:t>
      </w:r>
      <w:r>
        <w:t xml:space="preserve"> and the site is registered in EGI</w:t>
      </w:r>
      <w:r>
        <w:rPr>
          <w:rStyle w:val="Odwoanieprzypisudolnego"/>
        </w:rPr>
        <w:footnoteReference w:id="58"/>
      </w:r>
      <w:r w:rsidR="002A6D8D">
        <w:t xml:space="preserve"> and almost operational.</w:t>
      </w:r>
    </w:p>
    <w:p w14:paraId="18260146" w14:textId="77777777" w:rsidR="002A6D8D" w:rsidRDefault="002A6D8D" w:rsidP="006C4751">
      <w:pPr>
        <w:pStyle w:val="Akapitzlist"/>
        <w:numPr>
          <w:ilvl w:val="0"/>
          <w:numId w:val="13"/>
        </w:numPr>
        <w:spacing w:after="0"/>
        <w:jc w:val="left"/>
      </w:pPr>
      <w:r w:rsidRPr="00E95061">
        <w:rPr>
          <w:b/>
        </w:rPr>
        <w:t>D</w:t>
      </w:r>
      <w:r w:rsidR="00E95061" w:rsidRPr="00E95061">
        <w:rPr>
          <w:b/>
        </w:rPr>
        <w:t>ata flow from ecological observatories</w:t>
      </w:r>
      <w:r w:rsidR="00E95061">
        <w:t xml:space="preserve">:  Data flow </w:t>
      </w:r>
      <w:r>
        <w:t xml:space="preserve">is significant for the Case Study </w:t>
      </w:r>
      <w:r w:rsidR="00E95061">
        <w:t>t</w:t>
      </w:r>
      <w:r>
        <w:t xml:space="preserve">o the support an ongoing experience by </w:t>
      </w:r>
      <w:proofErr w:type="spellStart"/>
      <w:r>
        <w:t>LifeWatch</w:t>
      </w:r>
      <w:proofErr w:type="spellEnd"/>
      <w:r>
        <w:t xml:space="preserve"> Belgium on marine biodiversity research, involving the large data transfer from a ship. The whole transfer chain is working depositing the data in cloud resources at IFCA, and a solution based on MongoDB to handle millions of small image files corresponding to the plankton observed has been implemented. The status of this Case Study was presented in </w:t>
      </w:r>
      <w:r w:rsidR="00E95061">
        <w:t>Lisbon along EGI Conference in M</w:t>
      </w:r>
      <w:r>
        <w:t xml:space="preserve">ay, and reviewed in an ad-hoc meeting at </w:t>
      </w:r>
      <w:proofErr w:type="spellStart"/>
      <w:r>
        <w:t>Ostende</w:t>
      </w:r>
      <w:proofErr w:type="spellEnd"/>
      <w:r>
        <w:t xml:space="preserve"> at VLIZ premises on 1st of July. The case for data from Lakes and Water Reservoirs (</w:t>
      </w:r>
      <w:proofErr w:type="spellStart"/>
      <w:r>
        <w:t>Sanabria</w:t>
      </w:r>
      <w:proofErr w:type="spellEnd"/>
      <w:r>
        <w:t xml:space="preserve"> Lake and </w:t>
      </w:r>
      <w:proofErr w:type="spellStart"/>
      <w:r>
        <w:t>CdP</w:t>
      </w:r>
      <w:proofErr w:type="spellEnd"/>
      <w:r>
        <w:t xml:space="preserve"> Water Reservoir, ES) and supporting large software suites for Modelling Ecosystems like Delft3D (on water quality and eutrophication) are progressing well. Data is being transferred these days from </w:t>
      </w:r>
      <w:proofErr w:type="spellStart"/>
      <w:r>
        <w:t>CdP</w:t>
      </w:r>
      <w:proofErr w:type="spellEnd"/>
      <w:r>
        <w:t xml:space="preserve"> and </w:t>
      </w:r>
      <w:proofErr w:type="spellStart"/>
      <w:r>
        <w:t>Cogotas</w:t>
      </w:r>
      <w:proofErr w:type="spellEnd"/>
      <w:r>
        <w:t xml:space="preserve"> Water Reservoirs, and the new project to collect data and model the complete water mass in </w:t>
      </w:r>
      <w:proofErr w:type="spellStart"/>
      <w:r>
        <w:t>Sanabria</w:t>
      </w:r>
      <w:proofErr w:type="spellEnd"/>
      <w:r>
        <w:t xml:space="preserve"> Lake is being signed with authorities. Regarding the development of an integrated framework/toolbox at international level</w:t>
      </w:r>
      <w:r w:rsidR="00E95061">
        <w:t>,</w:t>
      </w:r>
      <w:r>
        <w:t xml:space="preserve"> including a catalogue of applications and final user interfaces based in R and Python, sig</w:t>
      </w:r>
      <w:r w:rsidR="00E95061">
        <w:t>nificant progress has been made. F</w:t>
      </w:r>
      <w:r>
        <w:t>irst draft of the deliverable</w:t>
      </w:r>
      <w:r w:rsidR="00E95061">
        <w:t xml:space="preserve"> has been produced </w:t>
      </w:r>
      <w:r>
        <w:t xml:space="preserve">including significant points on performance found in the comparison of different platforms (Power versus Intel clusters, parallel options, </w:t>
      </w:r>
      <w:proofErr w:type="spellStart"/>
      <w:r>
        <w:t>etc</w:t>
      </w:r>
      <w:proofErr w:type="spellEnd"/>
      <w:r>
        <w:t xml:space="preserve">), and the possibility of integrating SPARK is now under consideration. Other Case Studies are being considered with the different actors involved and will be </w:t>
      </w:r>
      <w:proofErr w:type="spellStart"/>
      <w:r>
        <w:t>analyzed</w:t>
      </w:r>
      <w:proofErr w:type="spellEnd"/>
      <w:r>
        <w:t xml:space="preserve"> in </w:t>
      </w:r>
      <w:r w:rsidR="00E95061">
        <w:t>the next months, in particular at</w:t>
      </w:r>
      <w:r>
        <w:t xml:space="preserve"> the meeting in Santander on 2-4th September.</w:t>
      </w:r>
    </w:p>
    <w:p w14:paraId="050B9733" w14:textId="77777777" w:rsidR="002A6D8D" w:rsidRDefault="002A6D8D" w:rsidP="006C4751">
      <w:pPr>
        <w:pStyle w:val="Akapitzlist"/>
        <w:numPr>
          <w:ilvl w:val="0"/>
          <w:numId w:val="13"/>
        </w:numPr>
        <w:spacing w:after="0"/>
        <w:jc w:val="left"/>
      </w:pPr>
      <w:r w:rsidRPr="00E95061">
        <w:rPr>
          <w:b/>
        </w:rPr>
        <w:t>W</w:t>
      </w:r>
      <w:r w:rsidR="00E95061" w:rsidRPr="00E95061">
        <w:rPr>
          <w:b/>
        </w:rPr>
        <w:t>orkflows and virtual laboratories:</w:t>
      </w:r>
      <w:r w:rsidR="00E95061">
        <w:rPr>
          <w:b/>
        </w:rPr>
        <w:t xml:space="preserve"> </w:t>
      </w:r>
      <w:r w:rsidR="00E95061" w:rsidRPr="00E95061">
        <w:t>S</w:t>
      </w:r>
      <w:r>
        <w:t xml:space="preserve">ignificant progress was already shown at EGI conference in Lisbon by UPV team on the implementation of an elastic cloud-based solution for Galaxy (with INRA). A first prototype </w:t>
      </w:r>
      <w:proofErr w:type="spellStart"/>
      <w:r>
        <w:t>PaaS</w:t>
      </w:r>
      <w:proofErr w:type="spellEnd"/>
      <w:r>
        <w:t xml:space="preserve"> solution based on </w:t>
      </w:r>
      <w:proofErr w:type="spellStart"/>
      <w:r>
        <w:t>OpenShift</w:t>
      </w:r>
      <w:proofErr w:type="spellEnd"/>
      <w:r>
        <w:t xml:space="preserve"> </w:t>
      </w:r>
      <w:r w:rsidR="00E95061">
        <w:t>h</w:t>
      </w:r>
      <w:r>
        <w:t xml:space="preserve">as been also </w:t>
      </w:r>
      <w:proofErr w:type="spellStart"/>
      <w:r>
        <w:t>analyzed</w:t>
      </w:r>
      <w:proofErr w:type="spellEnd"/>
      <w:r>
        <w:t xml:space="preserve"> to implement TRUFA in the Cloud. TRUFA has now more than 100 registered users from many countries around the world, and requires an urgent migration to the Cloud framework. The idea of the Network of Life was presented by CIBIO at Lisbon meeting, and will be further developed in the meeting in Santander </w:t>
      </w:r>
      <w:r w:rsidR="00E95061">
        <w:t xml:space="preserve">in September </w:t>
      </w:r>
      <w:r>
        <w:t xml:space="preserve">by </w:t>
      </w:r>
      <w:proofErr w:type="spellStart"/>
      <w:r>
        <w:t>Miquel</w:t>
      </w:r>
      <w:proofErr w:type="spellEnd"/>
      <w:r>
        <w:t xml:space="preserve"> Porto.</w:t>
      </w:r>
    </w:p>
    <w:p w14:paraId="28B43EEB" w14:textId="77777777" w:rsidR="002A6D8D" w:rsidRDefault="00E95061" w:rsidP="006C4751">
      <w:pPr>
        <w:pStyle w:val="Akapitzlist"/>
        <w:numPr>
          <w:ilvl w:val="0"/>
          <w:numId w:val="13"/>
        </w:numPr>
        <w:spacing w:after="0"/>
        <w:jc w:val="left"/>
      </w:pPr>
      <w:r w:rsidRPr="00E95061">
        <w:rPr>
          <w:b/>
        </w:rPr>
        <w:t xml:space="preserve">Citizen science: </w:t>
      </w:r>
      <w:r w:rsidR="002A6D8D">
        <w:t xml:space="preserve"> </w:t>
      </w:r>
      <w:r>
        <w:t>A</w:t>
      </w:r>
      <w:r w:rsidR="002A6D8D">
        <w:t>fter the very successful sessions at EGI Conference in Lisbon, including the presentations from Greece, Portugal and Spain, the technical work on setting up a tool using GPUs for assisted image recognition is progressing well under the leadership of BIFI. A potential tool has been identified based on deep neural computing, and is being tested.</w:t>
      </w:r>
      <w:r>
        <w:t xml:space="preserve"> Upcoming</w:t>
      </w:r>
      <w:r w:rsidR="002A6D8D">
        <w:t xml:space="preserve"> meeting in Santander</w:t>
      </w:r>
      <w:r>
        <w:t xml:space="preserve"> in September</w:t>
      </w:r>
      <w:r w:rsidR="002A6D8D">
        <w:t xml:space="preserve"> will provide a framework for discussion. The dissemination activities are being coordinated with the Royal Botanic Garden in Spain and GBIF.es, and the application for mobile phones from </w:t>
      </w:r>
      <w:r>
        <w:t>naturalist</w:t>
      </w:r>
      <w:r w:rsidR="002A6D8D">
        <w:t xml:space="preserve"> is being adapted. </w:t>
      </w:r>
    </w:p>
    <w:p w14:paraId="25DE8A79" w14:textId="77777777" w:rsidR="002A6D8D" w:rsidRPr="008C5574" w:rsidRDefault="002A6D8D" w:rsidP="002A6D8D">
      <w:pPr>
        <w:spacing w:after="0"/>
      </w:pPr>
      <w:r>
        <w:t xml:space="preserve">Regarding coordination, management and meetings, the EGI </w:t>
      </w:r>
      <w:proofErr w:type="spellStart"/>
      <w:r>
        <w:t>LifeWatch</w:t>
      </w:r>
      <w:proofErr w:type="spellEnd"/>
      <w:r>
        <w:t xml:space="preserve"> Competence </w:t>
      </w:r>
      <w:proofErr w:type="spellStart"/>
      <w:r>
        <w:t>Center</w:t>
      </w:r>
      <w:proofErr w:type="spellEnd"/>
      <w:r>
        <w:t xml:space="preserve"> is already providing a forum for technical and scientific discussion to the LW community along 2015, in particular oriented to VREs (Virtual Research Environments) and </w:t>
      </w:r>
      <w:proofErr w:type="spellStart"/>
      <w:r>
        <w:t>VLabs</w:t>
      </w:r>
      <w:proofErr w:type="spellEnd"/>
      <w:r>
        <w:t xml:space="preserve">. This idea was discussed in the LW </w:t>
      </w:r>
      <w:proofErr w:type="spellStart"/>
      <w:r>
        <w:t>VLabs</w:t>
      </w:r>
      <w:proofErr w:type="spellEnd"/>
      <w:r>
        <w:t xml:space="preserve"> meeting in Amsterdam in March, and confirmed in the two sessions for the LW CC in EGI </w:t>
      </w:r>
      <w:r w:rsidR="00E95061">
        <w:t>conference</w:t>
      </w:r>
      <w:r>
        <w:t xml:space="preserve"> in Lisbon are targeted along this line: in the first one the LW Marine VRE was presented, and in the second one the ongoing path for the development of new VRE/</w:t>
      </w:r>
      <w:proofErr w:type="spellStart"/>
      <w:r>
        <w:t>VLabs</w:t>
      </w:r>
      <w:proofErr w:type="spellEnd"/>
      <w:r>
        <w:t xml:space="preserve"> was </w:t>
      </w:r>
      <w:r>
        <w:lastRenderedPageBreak/>
        <w:t xml:space="preserve">analysed. A new meeting took place in </w:t>
      </w:r>
      <w:proofErr w:type="spellStart"/>
      <w:r>
        <w:t>Lovaine</w:t>
      </w:r>
      <w:proofErr w:type="spellEnd"/>
      <w:r>
        <w:t xml:space="preserve"> on 3rd July, with participation of EGI LW CC representatives.</w:t>
      </w:r>
    </w:p>
    <w:p w14:paraId="65731A46" w14:textId="77777777" w:rsidR="00A22C9E" w:rsidRDefault="00A22C9E" w:rsidP="00A82333">
      <w:pPr>
        <w:pStyle w:val="Nagwek3"/>
      </w:pPr>
      <w:bookmarkStart w:id="393" w:name="_Toc426384919"/>
      <w:r>
        <w:t>EISCAT_3D</w:t>
      </w:r>
      <w:bookmarkEnd w:id="393"/>
      <w:r>
        <w:t xml:space="preserve"> </w:t>
      </w:r>
    </w:p>
    <w:p w14:paraId="0BC3D2DD" w14:textId="77777777" w:rsidR="00C93915" w:rsidRDefault="00C93915" w:rsidP="00C93915">
      <w:pPr>
        <w:spacing w:after="0"/>
      </w:pPr>
      <w:r w:rsidRPr="006E7D0B">
        <w:t>The design of the next generation incoherent scatter rad</w:t>
      </w:r>
      <w:r>
        <w:t xml:space="preserve">ar system, EISCAT_3D introduces </w:t>
      </w:r>
      <w:r w:rsidRPr="006E7D0B">
        <w:t xml:space="preserve">significant challenges in handling large-scale experimental data which will be massively generated at great speeds and volumes. The CC will build an e-Infrastructure to meet the requirements of the EISCAT_3D data system, will support the EISCAT science community in their acquisition, curation, access to and processing of the data, and will train data scientists who can explore new approaches to solve problems via new data-centric way of conceptualising, organising and carrying out research activities. </w:t>
      </w:r>
      <w:r>
        <w:t xml:space="preserve">The start of the CC took longer than anticipated, because the role of some of the CC members had to be </w:t>
      </w:r>
      <w:r w:rsidR="007A20FA">
        <w:t>re</w:t>
      </w:r>
      <w:r>
        <w:t xml:space="preserve">defined, considering the availability of scares expertise that’s necessary for the successful completion of the CC mission. After the </w:t>
      </w:r>
      <w:r w:rsidR="007A20FA">
        <w:t>network of involved experts has</w:t>
      </w:r>
      <w:r>
        <w:t xml:space="preserve"> been setup the CC </w:t>
      </w:r>
      <w:r w:rsidR="007A20FA">
        <w:t>focused</w:t>
      </w:r>
      <w:r>
        <w:t xml:space="preserve"> on two activities:</w:t>
      </w:r>
    </w:p>
    <w:p w14:paraId="727D1D2F" w14:textId="77777777" w:rsidR="00C93915" w:rsidRDefault="00C93915" w:rsidP="006C4751">
      <w:pPr>
        <w:pStyle w:val="Akapitzlist"/>
        <w:numPr>
          <w:ilvl w:val="0"/>
          <w:numId w:val="14"/>
        </w:numPr>
        <w:spacing w:after="0"/>
      </w:pPr>
      <w:r>
        <w:t>Evaluate the prototype EISCAT portal that has been setup jointly by the EGI-</w:t>
      </w:r>
      <w:proofErr w:type="spellStart"/>
      <w:r>
        <w:t>InSPIRE</w:t>
      </w:r>
      <w:proofErr w:type="spellEnd"/>
      <w:r>
        <w:t xml:space="preserve"> and EUDAT initiatives under the ENVRI project umbrella during 2013-2014. The conclusion of this activity was that despite the portal provides most of the features that the first version of the EISCAT portal requires, because of the discontinued support of ESA (European Space Agency) for the applied portal framework technology, the current setup would not be a sustainable solution. Consequently the CC decided to select more sustainable technologies for the portal (open source, community maintained ones), and re-implement it in those. The baseline solution that was chosen is </w:t>
      </w:r>
      <w:proofErr w:type="spellStart"/>
      <w:r>
        <w:t>LifeRay</w:t>
      </w:r>
      <w:proofErr w:type="spellEnd"/>
      <w:r>
        <w:t xml:space="preserve">, possibly with </w:t>
      </w:r>
      <w:proofErr w:type="spellStart"/>
      <w:r>
        <w:t>iRODS</w:t>
      </w:r>
      <w:proofErr w:type="spellEnd"/>
      <w:r>
        <w:t xml:space="preserve"> or </w:t>
      </w:r>
      <w:proofErr w:type="spellStart"/>
      <w:r>
        <w:t>dCache</w:t>
      </w:r>
      <w:proofErr w:type="spellEnd"/>
      <w:r>
        <w:t xml:space="preserve"> for storage and transfer engine. </w:t>
      </w:r>
    </w:p>
    <w:p w14:paraId="44D5770E" w14:textId="77777777" w:rsidR="00C93915" w:rsidRDefault="00C93915" w:rsidP="006C4751">
      <w:pPr>
        <w:pStyle w:val="Akapitzlist"/>
        <w:numPr>
          <w:ilvl w:val="0"/>
          <w:numId w:val="14"/>
        </w:numPr>
        <w:spacing w:after="0"/>
      </w:pPr>
      <w:r>
        <w:t xml:space="preserve">Write a requirement and design document </w:t>
      </w:r>
      <w:r w:rsidRPr="006E7D0B">
        <w:t>to gather the requirements for the EISCAT-3D portal and to capture the design specification of its functional components and applied data model.</w:t>
      </w:r>
      <w:r>
        <w:t xml:space="preserve"> </w:t>
      </w:r>
      <w:r w:rsidRPr="006E7D0B">
        <w:t>The document will drive the portal implementation work of the CC contributing to the effort in EISCAT_3D to establish an integrated e-infrastructure to handle, share and use big scientific data from incoherent scatter radars.</w:t>
      </w:r>
      <w:r>
        <w:t xml:space="preserve"> The document has a working version</w:t>
      </w:r>
      <w:commentRangeStart w:id="394"/>
      <w:r>
        <w:rPr>
          <w:rStyle w:val="Odwoanieprzypisudolnego"/>
        </w:rPr>
        <w:footnoteReference w:id="59"/>
      </w:r>
      <w:commentRangeEnd w:id="394"/>
      <w:r w:rsidR="006902EF">
        <w:rPr>
          <w:rStyle w:val="Odwoaniedokomentarza"/>
          <w:spacing w:val="2"/>
        </w:rPr>
        <w:commentReference w:id="394"/>
      </w:r>
      <w:r>
        <w:t xml:space="preserve"> that will be finalised within the next six months. </w:t>
      </w:r>
    </w:p>
    <w:p w14:paraId="4C452BFA" w14:textId="77777777" w:rsidR="00A22C9E" w:rsidRDefault="00A22C9E" w:rsidP="00A82333">
      <w:pPr>
        <w:pStyle w:val="Nagwek3"/>
      </w:pPr>
      <w:bookmarkStart w:id="395" w:name="_Toc426384920"/>
      <w:r>
        <w:t>EPOS</w:t>
      </w:r>
      <w:bookmarkEnd w:id="395"/>
    </w:p>
    <w:p w14:paraId="14B4F223" w14:textId="77777777" w:rsidR="00C93915" w:rsidRDefault="00C93915" w:rsidP="00C93915">
      <w:pPr>
        <w:spacing w:after="0"/>
        <w:jc w:val="left"/>
      </w:pPr>
      <w:r>
        <w:t xml:space="preserve">The EPOS Competence Centre work starts at </w:t>
      </w:r>
      <w:r w:rsidR="007A20FA">
        <w:t>P</w:t>
      </w:r>
      <w:r>
        <w:t>M</w:t>
      </w:r>
      <w:r w:rsidR="007A20FA">
        <w:t>01</w:t>
      </w:r>
      <w:r>
        <w:t>. Their aims are:</w:t>
      </w:r>
    </w:p>
    <w:p w14:paraId="7CB9D3CC" w14:textId="77777777" w:rsidR="00C93915" w:rsidRDefault="00C93915" w:rsidP="006C4751">
      <w:pPr>
        <w:pStyle w:val="Akapitzlist"/>
        <w:numPr>
          <w:ilvl w:val="0"/>
          <w:numId w:val="15"/>
        </w:numPr>
        <w:spacing w:after="0"/>
        <w:jc w:val="left"/>
      </w:pPr>
      <w:r>
        <w:t xml:space="preserve">identify and validate authentication and authorisation services from EGI for EPOS, </w:t>
      </w:r>
    </w:p>
    <w:p w14:paraId="7FFF23F4" w14:textId="77777777" w:rsidR="00C93915" w:rsidRDefault="00C93915" w:rsidP="006C4751">
      <w:pPr>
        <w:pStyle w:val="Akapitzlist"/>
        <w:numPr>
          <w:ilvl w:val="0"/>
          <w:numId w:val="15"/>
        </w:numPr>
        <w:spacing w:after="0"/>
        <w:jc w:val="left"/>
      </w:pPr>
      <w:r>
        <w:t xml:space="preserve">Evaluate academic cloud resources and usage models through the EGI setup, </w:t>
      </w:r>
    </w:p>
    <w:p w14:paraId="7A1348BD" w14:textId="77777777" w:rsidR="00C93915" w:rsidRDefault="00C93915" w:rsidP="006C4751">
      <w:pPr>
        <w:pStyle w:val="Akapitzlist"/>
        <w:numPr>
          <w:ilvl w:val="0"/>
          <w:numId w:val="15"/>
        </w:numPr>
        <w:spacing w:after="0"/>
        <w:jc w:val="left"/>
      </w:pPr>
      <w:r>
        <w:t>Provide knowledge transfer between e-Infrastructure and EPOS communities.</w:t>
      </w:r>
    </w:p>
    <w:p w14:paraId="50DA79AA" w14:textId="77777777" w:rsidR="00C93915" w:rsidRDefault="00C93915" w:rsidP="00C93915">
      <w:pPr>
        <w:spacing w:after="0"/>
      </w:pPr>
      <w:r>
        <w:t>To date the most important task is to identify and validate AA(A)I services which might possibly be useful to be integrated within EPOS infrastructure. To test possible solutions a simple use case scenario has been designed. It covers simplest interaction between EPOS central hub (ICS-C) and two thematic core services (TCSs). As result of its implementation we expect basic data transfer to be achieved with help of the full AAI implementation.</w:t>
      </w:r>
    </w:p>
    <w:p w14:paraId="687A4419" w14:textId="77777777" w:rsidR="00C93915" w:rsidRDefault="00C93915" w:rsidP="00C93915">
      <w:pPr>
        <w:spacing w:after="0"/>
      </w:pPr>
      <w:r>
        <w:lastRenderedPageBreak/>
        <w:t>The CC designed also a second use case scenario in which, in addition to the basic data transfer, further data analysis will be performed. The goal of this work is to test ICS-C - ICS–D interactions.</w:t>
      </w:r>
    </w:p>
    <w:p w14:paraId="35936F04" w14:textId="77777777" w:rsidR="00C93915" w:rsidRPr="008C5574" w:rsidRDefault="00C93915" w:rsidP="00C93915">
      <w:pPr>
        <w:spacing w:after="0"/>
      </w:pPr>
      <w:r>
        <w:t>The use cases have been discussed and analysed during EGI Community Forum in Lisbon as well as d</w:t>
      </w:r>
      <w:r w:rsidR="007A20FA">
        <w:t>uring several internal meetings</w:t>
      </w:r>
      <w:r>
        <w:t xml:space="preserve">. More details concerning use-case scenarios can be found </w:t>
      </w:r>
      <w:r w:rsidR="007A20FA">
        <w:t>on EPOS CC wiki pages</w:t>
      </w:r>
      <w:r w:rsidR="007A20FA">
        <w:rPr>
          <w:rStyle w:val="Odwoanieprzypisudolnego"/>
        </w:rPr>
        <w:footnoteReference w:id="60"/>
      </w:r>
      <w:r>
        <w:t xml:space="preserve">. EPOS CC work has been presented to the EPOS IT groups during the meeting in Nottingham (8-9.07). </w:t>
      </w:r>
    </w:p>
    <w:p w14:paraId="7416B08F" w14:textId="77777777" w:rsidR="00A22C9E" w:rsidRDefault="00A22C9E" w:rsidP="00A82333">
      <w:pPr>
        <w:pStyle w:val="Nagwek3"/>
      </w:pPr>
      <w:bookmarkStart w:id="396" w:name="_Toc426384921"/>
      <w:r>
        <w:t>Disaster Mitigation</w:t>
      </w:r>
      <w:bookmarkEnd w:id="396"/>
    </w:p>
    <w:p w14:paraId="2580626D" w14:textId="77777777" w:rsidR="00C93915" w:rsidRDefault="00C93915" w:rsidP="00C93915">
      <w:pPr>
        <w:spacing w:after="0"/>
      </w:pPr>
      <w:r>
        <w:t xml:space="preserve">Disaster Mitigation Competence Centre (DMCC) is aiming to improve the strategy of disaster mitigation by advancing the understanding of earth physical phenomena and enhancement of estimation quality on target hazards. Scenario-based approach is conducted by </w:t>
      </w:r>
      <w:proofErr w:type="spellStart"/>
      <w:r>
        <w:t>analyzing</w:t>
      </w:r>
      <w:proofErr w:type="spellEnd"/>
      <w:r>
        <w:t xml:space="preserve"> the natural hazards at a given site or by means of early warning systems, or by forecasting the occurrence of the eventually generated disaster after the next strong leading events. An open and sustainable collaboration framework is built up by developing scientific gateway to integrate tools, services, and data based on the needs of user communities. Started from the 6 DMCC initial members, the collaboration welcomes participation of any Asia Pacific countries, and will leverage the achievements of related projects in Europe and the rest of the world. </w:t>
      </w:r>
    </w:p>
    <w:p w14:paraId="494CA878" w14:textId="77777777" w:rsidR="00C93915" w:rsidRDefault="00C93915" w:rsidP="00C93915">
      <w:pPr>
        <w:spacing w:after="0"/>
        <w:jc w:val="left"/>
      </w:pPr>
      <w:r>
        <w:t>In th</w:t>
      </w:r>
      <w:r w:rsidR="007A20FA">
        <w:t xml:space="preserve">e first 6 project months, DMCC has been focused </w:t>
      </w:r>
      <w:r>
        <w:t xml:space="preserve">on the simulation and analysis web portal construction for earthquake and tsunami as well as extreme weather hazards as planned. Five case studies were identified to guide the development of the scientific gateway by working together with user communities from all partners. </w:t>
      </w:r>
    </w:p>
    <w:p w14:paraId="1CE7D844" w14:textId="77777777" w:rsidR="00C93915" w:rsidRDefault="00C93915" w:rsidP="006C4751">
      <w:pPr>
        <w:pStyle w:val="Akapitzlist"/>
        <w:numPr>
          <w:ilvl w:val="0"/>
          <w:numId w:val="16"/>
        </w:numPr>
        <w:spacing w:after="0"/>
        <w:ind w:left="851" w:hanging="284"/>
        <w:jc w:val="left"/>
      </w:pPr>
      <w:r>
        <w:t xml:space="preserve">Impact assessment of tsunami hazards from Manila Trench: leading by Academia </w:t>
      </w:r>
      <w:proofErr w:type="spellStart"/>
      <w:r>
        <w:t>Sinica</w:t>
      </w:r>
      <w:proofErr w:type="spellEnd"/>
      <w:r>
        <w:t xml:space="preserve"> (Taiwan), Philippine is the primary partner and provides the tidal gauge data etc.;</w:t>
      </w:r>
    </w:p>
    <w:p w14:paraId="056065EC" w14:textId="77777777" w:rsidR="00C93915" w:rsidRDefault="00C93915" w:rsidP="006C4751">
      <w:pPr>
        <w:pStyle w:val="Akapitzlist"/>
        <w:numPr>
          <w:ilvl w:val="0"/>
          <w:numId w:val="16"/>
        </w:numPr>
        <w:spacing w:after="0"/>
        <w:ind w:left="851" w:hanging="284"/>
        <w:jc w:val="left"/>
      </w:pPr>
      <w:r>
        <w:t xml:space="preserve">Identification of potential sources of historical tsunami in South China Sea: leading by Academia </w:t>
      </w:r>
      <w:proofErr w:type="spellStart"/>
      <w:r>
        <w:t>Sinica</w:t>
      </w:r>
      <w:proofErr w:type="spellEnd"/>
      <w:r>
        <w:t xml:space="preserve"> (Taiwan);</w:t>
      </w:r>
      <w:bookmarkStart w:id="397" w:name="_GoBack"/>
      <w:bookmarkEnd w:id="397"/>
    </w:p>
    <w:p w14:paraId="5E32D192" w14:textId="77777777" w:rsidR="00C93915" w:rsidRDefault="00C93915" w:rsidP="006C4751">
      <w:pPr>
        <w:pStyle w:val="Akapitzlist"/>
        <w:numPr>
          <w:ilvl w:val="0"/>
          <w:numId w:val="16"/>
        </w:numPr>
        <w:spacing w:after="0"/>
        <w:ind w:left="851" w:hanging="284"/>
        <w:jc w:val="left"/>
      </w:pPr>
      <w:r>
        <w:t xml:space="preserve">Storm surges cases in Philippine and Taiwan: leading by Academia </w:t>
      </w:r>
      <w:proofErr w:type="spellStart"/>
      <w:r>
        <w:t>Sinica</w:t>
      </w:r>
      <w:proofErr w:type="spellEnd"/>
      <w:r>
        <w:t xml:space="preserve"> (Taiwan);</w:t>
      </w:r>
    </w:p>
    <w:p w14:paraId="5E9EA8C7" w14:textId="77777777" w:rsidR="00C93915" w:rsidRDefault="00C93915" w:rsidP="006C4751">
      <w:pPr>
        <w:pStyle w:val="Akapitzlist"/>
        <w:numPr>
          <w:ilvl w:val="0"/>
          <w:numId w:val="16"/>
        </w:numPr>
        <w:spacing w:after="0"/>
        <w:ind w:left="851" w:hanging="284"/>
        <w:jc w:val="left"/>
      </w:pPr>
      <w:r>
        <w:t>Thailand floods in 2011: leading by NECTEC (Thailand), and Taiwan is the primary partner;</w:t>
      </w:r>
    </w:p>
    <w:p w14:paraId="07BDB2DD" w14:textId="77777777" w:rsidR="00C93915" w:rsidRDefault="00C93915" w:rsidP="006C4751">
      <w:pPr>
        <w:pStyle w:val="Akapitzlist"/>
        <w:numPr>
          <w:ilvl w:val="0"/>
          <w:numId w:val="16"/>
        </w:numPr>
        <w:spacing w:after="0"/>
        <w:ind w:left="851" w:hanging="284"/>
        <w:jc w:val="left"/>
      </w:pPr>
      <w:r>
        <w:t>Malaysia floods in 2014-15: leading by Malaysia, and Taiwan is the primary partner;</w:t>
      </w:r>
    </w:p>
    <w:p w14:paraId="1383703A" w14:textId="77777777" w:rsidR="00C93915" w:rsidRDefault="00C93915" w:rsidP="00C93915">
      <w:pPr>
        <w:spacing w:after="0"/>
        <w:jc w:val="left"/>
      </w:pPr>
      <w:r>
        <w:t>Through the case studies, a reliable modelling and simulation capability for future events analysis will be established. Both the web portal of tsunami simulation (</w:t>
      </w:r>
      <w:proofErr w:type="spellStart"/>
      <w:r>
        <w:t>iCOMCOT</w:t>
      </w:r>
      <w:proofErr w:type="spellEnd"/>
      <w:r>
        <w:t>) and weather simulation (</w:t>
      </w:r>
      <w:proofErr w:type="spellStart"/>
      <w:r>
        <w:t>gWRF</w:t>
      </w:r>
      <w:proofErr w:type="spellEnd"/>
      <w:r>
        <w:t xml:space="preserve">) are available now, which is ahead of the planned schedule. Training and demonstration are arranged at the next DMCC face-to-face meeting on August 12, at </w:t>
      </w:r>
      <w:commentRangeStart w:id="398"/>
      <w:r>
        <w:t>Kula Lumpur</w:t>
      </w:r>
      <w:commentRangeEnd w:id="398"/>
      <w:r w:rsidR="00F8527C">
        <w:rPr>
          <w:rStyle w:val="Odwoaniedokomentarza"/>
        </w:rPr>
        <w:commentReference w:id="398"/>
      </w:r>
      <w:r>
        <w:t xml:space="preserve">, Malaysia, co-locating with the Asia Pacific Advanced Network (APAN) meeting.  </w:t>
      </w:r>
    </w:p>
    <w:p w14:paraId="34750D6E" w14:textId="77777777" w:rsidR="00C93915" w:rsidRDefault="00C93915" w:rsidP="00C93915">
      <w:pPr>
        <w:spacing w:after="0"/>
        <w:jc w:val="left"/>
      </w:pPr>
      <w:r>
        <w:t>The web portals will be integrated with the current regional distributed e-infrastructure. To make simplified and flexible infrastructure, application platform and resource access, DMCC will take advantage of the evolutionary core technologies from EGI and other EC funded projects, such as the authentication and authorization infrastructure, operation, data management, federated cloud, etc. A taskforce is formed to review the advancement of EGI services and plan for the implementation.</w:t>
      </w:r>
    </w:p>
    <w:p w14:paraId="0990FCD2" w14:textId="77777777" w:rsidR="00C93915" w:rsidRPr="00A57C04" w:rsidRDefault="00C93915" w:rsidP="00C93915">
      <w:pPr>
        <w:spacing w:after="0"/>
        <w:jc w:val="left"/>
      </w:pPr>
      <w:r>
        <w:lastRenderedPageBreak/>
        <w:t>Fortnightly DMCC meeting is held after the kick off meeting on March 16, 2015. In addition, two face-to-face meeting were convened in March (the kick off meeting in Taipei during ISGC 2015) and in May during the EGI Conference 2015. The next one is to be held in August, in Malaysia.</w:t>
      </w:r>
    </w:p>
    <w:p w14:paraId="1A3FBF2F" w14:textId="77777777" w:rsidR="001F7E52" w:rsidRDefault="001F7E52" w:rsidP="001F7E52">
      <w:pPr>
        <w:pStyle w:val="Nagwek2"/>
      </w:pPr>
      <w:bookmarkStart w:id="399" w:name="_Toc426384922"/>
      <w:r>
        <w:t>Issues and Treatment</w:t>
      </w:r>
      <w:bookmarkEnd w:id="399"/>
      <w:r>
        <w:t xml:space="preserve"> </w:t>
      </w:r>
    </w:p>
    <w:p w14:paraId="1A963F13" w14:textId="77777777" w:rsidR="002E747D" w:rsidRDefault="002E747D" w:rsidP="002E747D">
      <w:r>
        <w:t>Following issues have been identified within SA2 work package:</w:t>
      </w:r>
    </w:p>
    <w:p w14:paraId="10FE7CF1" w14:textId="77777777" w:rsidR="002E747D" w:rsidRDefault="002E747D" w:rsidP="002E747D">
      <w:pPr>
        <w:spacing w:after="0"/>
        <w:jc w:val="left"/>
      </w:pPr>
      <w:r w:rsidRPr="002E747D">
        <w:rPr>
          <w:b/>
        </w:rPr>
        <w:t xml:space="preserve">Issue: </w:t>
      </w:r>
      <w:r>
        <w:t>The NILs of several NGIs became inactive since EGI-</w:t>
      </w:r>
      <w:proofErr w:type="spellStart"/>
      <w:r>
        <w:t>InSPIRE</w:t>
      </w:r>
      <w:proofErr w:type="spellEnd"/>
      <w:r>
        <w:t xml:space="preserve"> ended and do not attend the Engagement meetings and do not respond to the requests sent to the NIL email list. </w:t>
      </w:r>
    </w:p>
    <w:p w14:paraId="0E0BF681" w14:textId="77777777" w:rsidR="002E747D" w:rsidRPr="00FB74FA" w:rsidRDefault="002E747D" w:rsidP="002E747D">
      <w:pPr>
        <w:spacing w:after="0"/>
        <w:jc w:val="left"/>
      </w:pPr>
      <w:r w:rsidRPr="002E747D">
        <w:rPr>
          <w:b/>
        </w:rPr>
        <w:t xml:space="preserve">Treatment: </w:t>
      </w:r>
      <w:r>
        <w:t xml:space="preserve">The current status of the NILs of these NGIs will be reviewed through the EGI Council. </w:t>
      </w:r>
    </w:p>
    <w:p w14:paraId="7BFC7B3E" w14:textId="77777777" w:rsidR="002E747D" w:rsidRDefault="002E747D" w:rsidP="002E747D">
      <w:pPr>
        <w:spacing w:after="0"/>
        <w:jc w:val="left"/>
      </w:pPr>
    </w:p>
    <w:p w14:paraId="2010E533" w14:textId="77777777" w:rsidR="001F7E52" w:rsidRDefault="001F7E52" w:rsidP="001F7E52">
      <w:pPr>
        <w:pStyle w:val="Nagwek2"/>
      </w:pPr>
      <w:bookmarkStart w:id="400" w:name="_Toc426384923"/>
      <w:r>
        <w:t>Plans for next period</w:t>
      </w:r>
      <w:bookmarkEnd w:id="400"/>
    </w:p>
    <w:p w14:paraId="433589C1" w14:textId="77777777" w:rsidR="00C93915" w:rsidRPr="00C100FD" w:rsidRDefault="00C93915" w:rsidP="00A82333">
      <w:pPr>
        <w:pStyle w:val="Nagwek3"/>
      </w:pPr>
      <w:bookmarkStart w:id="401" w:name="_Toc426384924"/>
      <w:r>
        <w:t>Training</w:t>
      </w:r>
      <w:bookmarkEnd w:id="401"/>
    </w:p>
    <w:p w14:paraId="77F27BBD" w14:textId="77777777" w:rsidR="00C93915" w:rsidRDefault="000D02C8" w:rsidP="000D02C8">
      <w:r>
        <w:t>During the next six months SA2.1</w:t>
      </w:r>
      <w:r w:rsidR="00C93915">
        <w:t xml:space="preserve"> will work</w:t>
      </w:r>
      <w:r>
        <w:t xml:space="preserve"> on e</w:t>
      </w:r>
      <w:r w:rsidR="00C93915">
        <w:t>xpanding the EGI training module portfolio based on the content that has been developed for the introductory-level ‘Federated Cloud with OCCI/</w:t>
      </w:r>
      <w:proofErr w:type="spellStart"/>
      <w:r w:rsidR="00C93915">
        <w:t>rOCCI</w:t>
      </w:r>
      <w:proofErr w:type="spellEnd"/>
      <w:r w:rsidR="00C93915">
        <w:t xml:space="preserve">’ courses in July. New courses are envisaged about the following cloud-related topics: </w:t>
      </w:r>
    </w:p>
    <w:p w14:paraId="2C81FE91" w14:textId="4DBF178D" w:rsidR="00C93915" w:rsidRDefault="00C93915" w:rsidP="006C4751">
      <w:pPr>
        <w:pStyle w:val="Akapitzlist"/>
        <w:numPr>
          <w:ilvl w:val="0"/>
          <w:numId w:val="18"/>
        </w:numPr>
      </w:pPr>
      <w:r>
        <w:t>High-level tools (</w:t>
      </w:r>
      <w:proofErr w:type="spellStart"/>
      <w:del w:id="402" w:author="Marcin Radecki" w:date="2015-08-10T15:00:00Z">
        <w:r w:rsidDel="006902EF">
          <w:delText>~</w:delText>
        </w:r>
      </w:del>
      <w:r>
        <w:t>PaaS</w:t>
      </w:r>
      <w:proofErr w:type="spellEnd"/>
      <w:r>
        <w:t xml:space="preserve"> and SaaS) that are compatible with EGI cloud resources for researchers and educators. </w:t>
      </w:r>
    </w:p>
    <w:p w14:paraId="120FD2BA" w14:textId="36F765F3" w:rsidR="00C93915" w:rsidRDefault="00C93915" w:rsidP="006C4751">
      <w:pPr>
        <w:pStyle w:val="Akapitzlist"/>
        <w:numPr>
          <w:ilvl w:val="0"/>
          <w:numId w:val="18"/>
        </w:numPr>
      </w:pPr>
      <w:r>
        <w:t>A module with EUDAT based on the joint use case that has been identified and documented during the EGI-EUDAT meeting at the EGI Conference in Lisbon (collaborative use of EUDAT data and EGI cloud services)</w:t>
      </w:r>
      <w:ins w:id="403" w:author="Marcin Radecki" w:date="2015-08-10T15:00:00Z">
        <w:r w:rsidR="006902EF">
          <w:t>.</w:t>
        </w:r>
      </w:ins>
    </w:p>
    <w:p w14:paraId="0413D914" w14:textId="77777777" w:rsidR="00C93915" w:rsidRDefault="00C93915" w:rsidP="006C4751">
      <w:pPr>
        <w:pStyle w:val="Akapitzlist"/>
        <w:numPr>
          <w:ilvl w:val="0"/>
          <w:numId w:val="18"/>
        </w:numPr>
      </w:pPr>
      <w:r>
        <w:t>Develop a training module about Virtual Machine preparation and certification in the EGI Federated Cloud.</w:t>
      </w:r>
    </w:p>
    <w:p w14:paraId="087B8DE4" w14:textId="77777777" w:rsidR="00C93915" w:rsidRDefault="00C93915" w:rsidP="006C4751">
      <w:pPr>
        <w:pStyle w:val="Akapitzlist"/>
        <w:numPr>
          <w:ilvl w:val="0"/>
          <w:numId w:val="18"/>
        </w:numPr>
      </w:pPr>
      <w:r>
        <w:t>Develop a training module about incident reporting and handling in the EGI Federated Cloud.</w:t>
      </w:r>
    </w:p>
    <w:p w14:paraId="06FF0B18" w14:textId="77777777" w:rsidR="00C93915" w:rsidRDefault="00C93915" w:rsidP="006C4751">
      <w:pPr>
        <w:pStyle w:val="Akapitzlist"/>
        <w:numPr>
          <w:ilvl w:val="0"/>
          <w:numId w:val="18"/>
        </w:numPr>
      </w:pPr>
      <w:r>
        <w:t>Deploying clouds and federated clouds for scientific and educational purposes (in collaboration with Federated Cloud Task Force and Operations).</w:t>
      </w:r>
    </w:p>
    <w:p w14:paraId="01595218" w14:textId="77777777" w:rsidR="00C93915" w:rsidRDefault="000D02C8" w:rsidP="000D02C8">
      <w:r>
        <w:t>It is planned to w</w:t>
      </w:r>
      <w:r w:rsidR="00C93915">
        <w:t>ork with EGI resource providers to identify suitable sites, services and business model for the long term operation of the cloud-based training e-infrastructure to serve EGI-related courses and self-paced training needs.</w:t>
      </w:r>
    </w:p>
    <w:p w14:paraId="5AAF02F0" w14:textId="77777777" w:rsidR="000D02C8" w:rsidRDefault="000D02C8" w:rsidP="000D02C8">
      <w:r>
        <w:t xml:space="preserve">Following </w:t>
      </w:r>
      <w:r w:rsidR="00C93915">
        <w:t>training module</w:t>
      </w:r>
      <w:r>
        <w:t>s are planned to be developed:</w:t>
      </w:r>
    </w:p>
    <w:p w14:paraId="07108F14" w14:textId="04B5A34A" w:rsidR="000D02C8" w:rsidRDefault="00C93915" w:rsidP="006C4751">
      <w:pPr>
        <w:pStyle w:val="Akapitzlist"/>
        <w:numPr>
          <w:ilvl w:val="0"/>
          <w:numId w:val="20"/>
        </w:numPr>
      </w:pPr>
      <w:r>
        <w:t>the use of the EGI long</w:t>
      </w:r>
      <w:ins w:id="404" w:author="Marcin Radecki" w:date="2015-08-10T15:38:00Z">
        <w:r w:rsidR="00004AFE">
          <w:t xml:space="preserve"> </w:t>
        </w:r>
      </w:ins>
      <w:del w:id="405" w:author="Marcin Radecki" w:date="2015-08-10T15:38:00Z">
        <w:r w:rsidDel="00004AFE">
          <w:delText>-</w:delText>
        </w:r>
      </w:del>
      <w:r>
        <w:t>tail platform</w:t>
      </w:r>
      <w:r w:rsidR="000D02C8">
        <w:t xml:space="preserve"> by '</w:t>
      </w:r>
      <w:ins w:id="406" w:author="Marcin Radecki" w:date="2015-08-10T15:01:00Z">
        <w:r w:rsidR="00004AFE">
          <w:t>Lon</w:t>
        </w:r>
      </w:ins>
      <w:ins w:id="407" w:author="Marcin Radecki" w:date="2015-08-10T15:38:00Z">
        <w:r w:rsidR="00004AFE">
          <w:t xml:space="preserve">g </w:t>
        </w:r>
      </w:ins>
      <w:ins w:id="408" w:author="Marcin Radecki" w:date="2015-08-10T15:01:00Z">
        <w:r w:rsidR="006902EF">
          <w:t>Tail o</w:t>
        </w:r>
      </w:ins>
      <w:ins w:id="409" w:author="Marcin Radecki" w:date="2015-08-10T16:01:00Z">
        <w:r w:rsidR="0074045D">
          <w:t>f</w:t>
        </w:r>
      </w:ins>
      <w:ins w:id="410" w:author="Marcin Radecki" w:date="2015-08-10T15:01:00Z">
        <w:r w:rsidR="006902EF">
          <w:t xml:space="preserve"> Science</w:t>
        </w:r>
      </w:ins>
      <w:del w:id="411" w:author="Marcin Radecki" w:date="2015-08-10T15:01:00Z">
        <w:r w:rsidR="000D02C8" w:rsidDel="006902EF">
          <w:delText>long-tail of science</w:delText>
        </w:r>
      </w:del>
      <w:r w:rsidR="000D02C8">
        <w:t>' platform developer team about</w:t>
      </w:r>
      <w:r>
        <w:t>. Target of the module will be the NGI user support teams, who can train and support long</w:t>
      </w:r>
      <w:ins w:id="412" w:author="Marcin Radecki" w:date="2015-08-10T15:39:00Z">
        <w:r w:rsidR="00004AFE">
          <w:t xml:space="preserve"> </w:t>
        </w:r>
      </w:ins>
      <w:del w:id="413" w:author="Marcin Radecki" w:date="2015-08-10T15:39:00Z">
        <w:r w:rsidDel="00004AFE">
          <w:delText>-</w:delText>
        </w:r>
      </w:del>
      <w:r>
        <w:t xml:space="preserve">tail users </w:t>
      </w:r>
      <w:r w:rsidR="000D02C8">
        <w:t>based on this knowledge;</w:t>
      </w:r>
    </w:p>
    <w:p w14:paraId="214DA1B3" w14:textId="77777777" w:rsidR="000D02C8" w:rsidRDefault="00C93915" w:rsidP="006C4751">
      <w:pPr>
        <w:pStyle w:val="Akapitzlist"/>
        <w:numPr>
          <w:ilvl w:val="0"/>
          <w:numId w:val="20"/>
        </w:numPr>
      </w:pPr>
      <w:r>
        <w:t>security solutions and security interoperability solutions in the EGI and P</w:t>
      </w:r>
      <w:r w:rsidR="000D02C8">
        <w:t>RACE e-infrastructures;</w:t>
      </w:r>
    </w:p>
    <w:p w14:paraId="3A4102AE" w14:textId="77777777" w:rsidR="000D02C8" w:rsidRDefault="00C93915" w:rsidP="006C4751">
      <w:pPr>
        <w:pStyle w:val="Akapitzlist"/>
        <w:numPr>
          <w:ilvl w:val="0"/>
          <w:numId w:val="20"/>
        </w:numPr>
      </w:pPr>
      <w:r>
        <w:t>Open Data Processing solution from EGI (in c</w:t>
      </w:r>
      <w:r w:rsidR="000D02C8">
        <w:t>ollaboration with task JRA2.1);</w:t>
      </w:r>
    </w:p>
    <w:p w14:paraId="6B109EF5" w14:textId="77777777" w:rsidR="000D02C8" w:rsidRDefault="00C93915" w:rsidP="006C4751">
      <w:pPr>
        <w:pStyle w:val="Akapitzlist"/>
        <w:numPr>
          <w:ilvl w:val="0"/>
          <w:numId w:val="20"/>
        </w:numPr>
      </w:pPr>
      <w:r>
        <w:t>GPGPU-computing in EGI (in collaborati</w:t>
      </w:r>
      <w:r w:rsidR="000D02C8">
        <w:t>on with task JRA2.4 and NGI-BG);</w:t>
      </w:r>
    </w:p>
    <w:p w14:paraId="77AEFD5C" w14:textId="77777777" w:rsidR="00C93915" w:rsidRDefault="00C93915" w:rsidP="006C4751">
      <w:pPr>
        <w:pStyle w:val="Akapitzlist"/>
        <w:numPr>
          <w:ilvl w:val="0"/>
          <w:numId w:val="20"/>
        </w:numPr>
      </w:pPr>
      <w:proofErr w:type="spellStart"/>
      <w:r>
        <w:t>iRODS</w:t>
      </w:r>
      <w:proofErr w:type="spellEnd"/>
      <w:r>
        <w:t xml:space="preserve"> training (in collaboration with NGI-FR).</w:t>
      </w:r>
    </w:p>
    <w:p w14:paraId="0F3AA30B" w14:textId="77777777" w:rsidR="00C93915" w:rsidRDefault="000D02C8" w:rsidP="000D02C8">
      <w:r>
        <w:lastRenderedPageBreak/>
        <w:t>Training</w:t>
      </w:r>
      <w:r w:rsidR="00C93915">
        <w:t xml:space="preserve"> events</w:t>
      </w:r>
      <w:r>
        <w:t xml:space="preserve"> will be organized</w:t>
      </w:r>
      <w:r w:rsidR="00C93915">
        <w:t xml:space="preserve"> with EGI’s support at interested NGIs, using newly developed modules, resources and e-infrastructures as appropriate. Prime targets for the next 6 months are the EGI Community Forum, and events co-located with ENVRI+, </w:t>
      </w:r>
      <w:proofErr w:type="spellStart"/>
      <w:r w:rsidR="00C93915">
        <w:t>PhenoMeNal</w:t>
      </w:r>
      <w:proofErr w:type="spellEnd"/>
      <w:r w:rsidR="00C93915">
        <w:t xml:space="preserve"> and other projects’ own meetings. Continuously monitor the websites of partner RIs and projects, identify high-impact events to which EGI should contribute to. Arrange contributions from the local NGIs where possible.</w:t>
      </w:r>
    </w:p>
    <w:p w14:paraId="578D90C5" w14:textId="77777777" w:rsidR="00C93915" w:rsidRDefault="00C93915" w:rsidP="000D02C8">
      <w:r>
        <w:t xml:space="preserve">From September, in collaboration with the EDISON H2020 project, </w:t>
      </w:r>
      <w:r w:rsidR="000D02C8">
        <w:t xml:space="preserve">task plan to </w:t>
      </w:r>
      <w:r>
        <w:t xml:space="preserve">define and start the development of a new generation of the EGI Training Marketplace. The new generation should improve the sharing and integration of contributions from external projects for Data Scientists (the key beneficiaries of EDISON). </w:t>
      </w:r>
    </w:p>
    <w:p w14:paraId="6CF7C31C" w14:textId="77777777" w:rsidR="00C93915" w:rsidRDefault="000D02C8" w:rsidP="000D02C8">
      <w:r>
        <w:t>Finally f</w:t>
      </w:r>
      <w:r w:rsidR="00C93915">
        <w:t>ollow-up partnerships that have been identified</w:t>
      </w:r>
      <w:r w:rsidR="00C93915">
        <w:rPr>
          <w:rStyle w:val="Odwoanieprzypisudolnego"/>
        </w:rPr>
        <w:footnoteReference w:id="61"/>
      </w:r>
      <w:r w:rsidR="00C93915">
        <w:t xml:space="preserve"> at the EGI Conference 2015 event with </w:t>
      </w:r>
      <w:proofErr w:type="spellStart"/>
      <w:r w:rsidR="00C93915">
        <w:t>JetStream</w:t>
      </w:r>
      <w:proofErr w:type="spellEnd"/>
      <w:r w:rsidR="00C93915">
        <w:t xml:space="preserve">, D4Science, </w:t>
      </w:r>
      <w:proofErr w:type="spellStart"/>
      <w:r w:rsidR="00C93915">
        <w:t>SoBigData</w:t>
      </w:r>
      <w:proofErr w:type="spellEnd"/>
      <w:r w:rsidR="00C93915">
        <w:t xml:space="preserve">, Bio-Linux, EOS Cloud.  Monitor the broader context in which EGI training operates, recognise and establish partnerships with initiatives that can help EGI establish sustainable, value-added services for training. </w:t>
      </w:r>
    </w:p>
    <w:p w14:paraId="7804F870" w14:textId="77777777" w:rsidR="00C93915" w:rsidRDefault="00C93915" w:rsidP="00A82333">
      <w:pPr>
        <w:pStyle w:val="Nagwek3"/>
      </w:pPr>
      <w:bookmarkStart w:id="414" w:name="_Toc426384925"/>
      <w:r>
        <w:t>Technical user support</w:t>
      </w:r>
      <w:bookmarkEnd w:id="414"/>
    </w:p>
    <w:p w14:paraId="71BBD6D9" w14:textId="77777777" w:rsidR="00C93915" w:rsidRDefault="00C93915" w:rsidP="00C93915">
      <w:r>
        <w:t xml:space="preserve">The activity has three goals for the next period: </w:t>
      </w:r>
    </w:p>
    <w:p w14:paraId="4E2E2DE7" w14:textId="77777777" w:rsidR="00C93915" w:rsidRDefault="00C93915" w:rsidP="006C4751">
      <w:pPr>
        <w:pStyle w:val="Akapitzlist"/>
        <w:numPr>
          <w:ilvl w:val="0"/>
          <w:numId w:val="17"/>
        </w:numPr>
      </w:pPr>
      <w:r>
        <w:t xml:space="preserve">Promote the recently established support tracking RT queue and requirement collection template to the NGI support teams so these will become actively used through the whole EGI collaboration, helping the project obtain a consistent picture of ongoing engagement and community support activities. This will be achieved through the Engagement meetings and through direct emails sent to the relevant groups. </w:t>
      </w:r>
    </w:p>
    <w:p w14:paraId="5CA3E67C" w14:textId="77777777" w:rsidR="00C93915" w:rsidRDefault="00C93915" w:rsidP="006C4751">
      <w:pPr>
        <w:pStyle w:val="Akapitzlist"/>
        <w:numPr>
          <w:ilvl w:val="0"/>
          <w:numId w:val="17"/>
        </w:numPr>
      </w:pPr>
      <w:r>
        <w:t xml:space="preserve">Continue providing technical consultancy and support for those communities that are in the support pipeline (see in section 6.2.2), with a growing involvement of NGI support personals. </w:t>
      </w:r>
    </w:p>
    <w:p w14:paraId="16CE0EA6" w14:textId="77777777" w:rsidR="00C93915" w:rsidRDefault="00C93915" w:rsidP="006C4751">
      <w:pPr>
        <w:pStyle w:val="Akapitzlist"/>
        <w:numPr>
          <w:ilvl w:val="0"/>
          <w:numId w:val="17"/>
        </w:numPr>
      </w:pPr>
      <w:r>
        <w:t xml:space="preserve">Pursue technical engagement with new communities, particularly those H2020 projects that will start in/after September. Most relevant of these for EGI are the VRE projects and ESFRI-related initiatives and clusters. This will be done in collaboration with the EGI management and UCST groups. </w:t>
      </w:r>
    </w:p>
    <w:p w14:paraId="7A14A37C" w14:textId="77777777" w:rsidR="00C93915" w:rsidRDefault="00C93915" w:rsidP="00A82333">
      <w:pPr>
        <w:pStyle w:val="Nagwek3"/>
      </w:pPr>
      <w:bookmarkStart w:id="415" w:name="_Toc426384926"/>
      <w:r>
        <w:t>ELIXIR</w:t>
      </w:r>
      <w:bookmarkEnd w:id="415"/>
    </w:p>
    <w:p w14:paraId="04D0BA32" w14:textId="77777777" w:rsidR="00C93915" w:rsidRDefault="00C93915" w:rsidP="00C93915">
      <w:r>
        <w:t xml:space="preserve">The CC will start its official activity in month 6, i.e. August. The focus will be on </w:t>
      </w:r>
      <w:r w:rsidR="000D02C8">
        <w:t>finalizing</w:t>
      </w:r>
      <w:r>
        <w:t xml:space="preserve"> the testing of those EGI services that have been customised for ELIXIR for inclusion in the ELIXIR Compute platform, and on selecting those few life science use cases that will drive the e-infrastructure development and integration activities. The first milestone of the CC will relate to this and should be delivered in </w:t>
      </w:r>
      <w:r w:rsidR="000D02C8">
        <w:t xml:space="preserve">project </w:t>
      </w:r>
      <w:r>
        <w:t>month 12 (</w:t>
      </w:r>
      <w:r w:rsidRPr="004062A3">
        <w:t>Life science requirements analysis and driver use case(s) with implementation roadmap are agreed</w:t>
      </w:r>
      <w:r>
        <w:t xml:space="preserve">). </w:t>
      </w:r>
    </w:p>
    <w:p w14:paraId="5683C43D" w14:textId="77777777" w:rsidR="00C93915" w:rsidRPr="005754B4" w:rsidRDefault="00C93915" w:rsidP="00C93915">
      <w:r>
        <w:t xml:space="preserve">ELIXIR’s new H2020 project, EXCELERATE will start in the autumn and strong collaboration between the CC and ELIXIR is expected through this new initiative. </w:t>
      </w:r>
    </w:p>
    <w:p w14:paraId="180C3B38" w14:textId="77777777" w:rsidR="00C93915" w:rsidRPr="00C100FD" w:rsidRDefault="00C93915" w:rsidP="00A82333">
      <w:pPr>
        <w:pStyle w:val="Nagwek3"/>
      </w:pPr>
      <w:bookmarkStart w:id="416" w:name="_Toc426384927"/>
      <w:r>
        <w:lastRenderedPageBreak/>
        <w:t>BBMRI</w:t>
      </w:r>
      <w:bookmarkEnd w:id="416"/>
    </w:p>
    <w:p w14:paraId="28488BC4" w14:textId="77777777" w:rsidR="00C93915" w:rsidRPr="00B0400F" w:rsidRDefault="00C93915" w:rsidP="00C93915">
      <w:r>
        <w:t>The BBMRI CC will start its active period on the 1</w:t>
      </w:r>
      <w:r w:rsidRPr="00B0400F">
        <w:rPr>
          <w:vertAlign w:val="superscript"/>
        </w:rPr>
        <w:t>st</w:t>
      </w:r>
      <w:r>
        <w:t xml:space="preserve"> of September. </w:t>
      </w:r>
      <w:r w:rsidRPr="00B0400F">
        <w:t xml:space="preserve">Within the first 6 months </w:t>
      </w:r>
      <w:r>
        <w:t xml:space="preserve">of its active period </w:t>
      </w:r>
      <w:r w:rsidRPr="00B0400F">
        <w:t>the CC will finalize description of the primary use case, provide specifications for the EGI and EUDAT technology groups, and do preliminary integration tests of the technologies comin</w:t>
      </w:r>
      <w:r>
        <w:t xml:space="preserve">g from the </w:t>
      </w:r>
      <w:proofErr w:type="spellStart"/>
      <w:r>
        <w:t>BiobankCloud</w:t>
      </w:r>
      <w:proofErr w:type="spellEnd"/>
      <w:r>
        <w:t xml:space="preserve"> project</w:t>
      </w:r>
      <w:r w:rsidRPr="00B0400F">
        <w:t xml:space="preserve"> with the EGI platform.</w:t>
      </w:r>
    </w:p>
    <w:p w14:paraId="0226AF6E" w14:textId="77777777" w:rsidR="00C93915" w:rsidRPr="004062A3" w:rsidRDefault="00C93915" w:rsidP="00A82333">
      <w:pPr>
        <w:pStyle w:val="Nagwek3"/>
      </w:pPr>
      <w:bookmarkStart w:id="417" w:name="_Toc426384928"/>
      <w:proofErr w:type="spellStart"/>
      <w:r w:rsidRPr="004062A3">
        <w:t>MoBrai</w:t>
      </w:r>
      <w:r>
        <w:t>n</w:t>
      </w:r>
      <w:bookmarkEnd w:id="417"/>
      <w:proofErr w:type="spellEnd"/>
    </w:p>
    <w:p w14:paraId="2124BE8B" w14:textId="77777777" w:rsidR="00C93915" w:rsidRDefault="00C93915" w:rsidP="00C93915">
      <w:r>
        <w:t xml:space="preserve">In the next six months the </w:t>
      </w:r>
      <w:proofErr w:type="spellStart"/>
      <w:r>
        <w:t>MoBrain</w:t>
      </w:r>
      <w:proofErr w:type="spellEnd"/>
      <w:r>
        <w:t xml:space="preserve"> CC continues working towards the two deliverables that are due at month 12 and 13 respectively: </w:t>
      </w:r>
    </w:p>
    <w:p w14:paraId="19AE9B17" w14:textId="77777777" w:rsidR="00C93915" w:rsidRDefault="00C93915" w:rsidP="006C4751">
      <w:pPr>
        <w:pStyle w:val="Akapitzlist"/>
        <w:numPr>
          <w:ilvl w:val="0"/>
          <w:numId w:val="19"/>
        </w:numPr>
      </w:pPr>
      <w:r w:rsidRPr="00F47A8A">
        <w:t>Fully integ</w:t>
      </w:r>
      <w:r>
        <w:t xml:space="preserve">rated </w:t>
      </w:r>
      <w:proofErr w:type="spellStart"/>
      <w:r>
        <w:t>MoBrain</w:t>
      </w:r>
      <w:proofErr w:type="spellEnd"/>
      <w:r>
        <w:t xml:space="preserve"> web portal</w:t>
      </w:r>
    </w:p>
    <w:p w14:paraId="5A807B80" w14:textId="77777777" w:rsidR="00C93915" w:rsidRDefault="00C93915" w:rsidP="006C4751">
      <w:pPr>
        <w:pStyle w:val="Akapitzlist"/>
        <w:numPr>
          <w:ilvl w:val="0"/>
          <w:numId w:val="19"/>
        </w:numPr>
      </w:pPr>
      <w:r w:rsidRPr="00F47A8A">
        <w:t>Implementation and evaluation of AMBER and/or GROMACS</w:t>
      </w:r>
      <w:r>
        <w:t xml:space="preserve"> (on GPGPUs in EGI)</w:t>
      </w:r>
    </w:p>
    <w:p w14:paraId="0E0EB58B" w14:textId="77777777" w:rsidR="00C93915" w:rsidRPr="002477DA" w:rsidRDefault="00C93915" w:rsidP="00C93915">
      <w:r>
        <w:t xml:space="preserve">The web portal integration requires interfacing of the </w:t>
      </w:r>
      <w:proofErr w:type="spellStart"/>
      <w:r>
        <w:t>WeNMR</w:t>
      </w:r>
      <w:proofErr w:type="spellEnd"/>
      <w:r>
        <w:t xml:space="preserve"> and </w:t>
      </w:r>
      <w:proofErr w:type="spellStart"/>
      <w:r>
        <w:t>neuGRID</w:t>
      </w:r>
      <w:proofErr w:type="spellEnd"/>
      <w:r>
        <w:t xml:space="preserve"> for you (N4U) web portal with each other, as well as with the EGI Federated Cloud. The AMBER and GROMACS applications have been already integrated with GPGPUs, and as soon as JRA2.4 delivers GPGPU discovery services in EGI, this task will proceed to the integration and evaluation of the GPGPU-enabled applications on EGI resources. </w:t>
      </w:r>
    </w:p>
    <w:p w14:paraId="65575961" w14:textId="77777777" w:rsidR="00C93915" w:rsidRPr="004062A3" w:rsidRDefault="00C93915" w:rsidP="00A82333">
      <w:pPr>
        <w:pStyle w:val="Nagwek3"/>
      </w:pPr>
      <w:bookmarkStart w:id="418" w:name="_Toc426384929"/>
      <w:r>
        <w:t>DARIAH</w:t>
      </w:r>
      <w:bookmarkEnd w:id="418"/>
    </w:p>
    <w:p w14:paraId="630CCDCE" w14:textId="77777777" w:rsidR="00C93915" w:rsidRDefault="00C93915" w:rsidP="00C93915">
      <w:r>
        <w:t xml:space="preserve">By the end of September 2015 the CC will collect e-Infrastructure requirements from the DARIAH community through the online survey and by interviewing key persons (such as coordinators of relevant Working Groups). The collected inputs will be analysed and presented at the EGI Community Forum in Bari in November. Furthermore, it is expected that proposed DARIAH working group will be approved and that </w:t>
      </w:r>
      <w:r w:rsidR="00C747AD">
        <w:t>CC</w:t>
      </w:r>
      <w:r>
        <w:t xml:space="preserve"> can start with the more dedicated dissemination activities and presentations towards DARIAH community on the possibilities of the advanced infrastructures (e.g. Federated Cloud). Also, the beta version of the mini-project are planned to be launched at the first half of November and presented on the EGI Community Forum. To enable an access to the EGI infrastructure for DARIAH users, a new Virtual organization for Arts and Humanities is expected to be fully operational (with dedicated computational and storage resources as well as associated applications and service, e.g. WS-PGRADE portal and </w:t>
      </w:r>
      <w:proofErr w:type="spellStart"/>
      <w:r>
        <w:t>gLibrary</w:t>
      </w:r>
      <w:proofErr w:type="spellEnd"/>
      <w:r>
        <w:t xml:space="preserve"> repository) in the first half of November</w:t>
      </w:r>
      <w:del w:id="419" w:author="Marcin Radecki" w:date="2015-08-10T15:14:00Z">
        <w:r w:rsidDel="00B335B8">
          <w:delText>s</w:delText>
        </w:r>
      </w:del>
      <w:r>
        <w:t xml:space="preserve">. In November </w:t>
      </w:r>
      <w:r w:rsidR="00C747AD">
        <w:t>CC</w:t>
      </w:r>
      <w:r>
        <w:t xml:space="preserve"> will produce a detailed user support and training plan (internal deliverable) and in January and February </w:t>
      </w:r>
      <w:r w:rsidR="00C747AD">
        <w:t>CC</w:t>
      </w:r>
      <w:r>
        <w:t xml:space="preserve"> are obliged to produce two EGI-Engage deliverables describing the final versions of two technical mini-projects. </w:t>
      </w:r>
    </w:p>
    <w:p w14:paraId="7D40436E" w14:textId="77777777" w:rsidR="00C93915" w:rsidRDefault="00C93915" w:rsidP="00C93915">
      <w:commentRangeStart w:id="420"/>
      <w:r>
        <w:t xml:space="preserve">Regarding the </w:t>
      </w:r>
      <w:proofErr w:type="spellStart"/>
      <w:r>
        <w:t>workplan</w:t>
      </w:r>
      <w:proofErr w:type="spellEnd"/>
      <w:r>
        <w:t xml:space="preserve">, the project activities are performed on time except the release and the collection of inputs form the survey that occurs due to some specificities required by DARIAH community. This small deviation from the </w:t>
      </w:r>
      <w:proofErr w:type="spellStart"/>
      <w:r>
        <w:t>workplan</w:t>
      </w:r>
      <w:proofErr w:type="spellEnd"/>
      <w:r>
        <w:t xml:space="preserve"> does not influence the other activities within the CC.</w:t>
      </w:r>
      <w:commentRangeEnd w:id="420"/>
      <w:r w:rsidR="00B335B8">
        <w:rPr>
          <w:rStyle w:val="Odwoaniedokomentarza"/>
        </w:rPr>
        <w:commentReference w:id="420"/>
      </w:r>
    </w:p>
    <w:p w14:paraId="2567CCDF" w14:textId="77777777" w:rsidR="00C93915" w:rsidRPr="004062A3" w:rsidRDefault="00C93915" w:rsidP="00A82333">
      <w:pPr>
        <w:pStyle w:val="Nagwek3"/>
      </w:pPr>
      <w:bookmarkStart w:id="421" w:name="_Toc426384930"/>
      <w:proofErr w:type="spellStart"/>
      <w:r>
        <w:t>LifeWatch</w:t>
      </w:r>
      <w:bookmarkEnd w:id="421"/>
      <w:proofErr w:type="spellEnd"/>
    </w:p>
    <w:p w14:paraId="1A2B4EDF" w14:textId="47296C7C" w:rsidR="00C93915" w:rsidRDefault="00C93915" w:rsidP="00C93915">
      <w:r>
        <w:t xml:space="preserve">The next meeting in Santander (2-4th September) will be key to consolidate the work being done. Most partners have confirmed their presence, including also the direct participation from EGI.eu. </w:t>
      </w:r>
      <w:r>
        <w:lastRenderedPageBreak/>
        <w:t>Another presentation to the whole community will take place in Rome in September, in the European Ecology Meeting</w:t>
      </w:r>
      <w:r w:rsidR="00871289">
        <w:rPr>
          <w:rStyle w:val="Odwoanieprzypisudolnego"/>
        </w:rPr>
        <w:footnoteReference w:id="62"/>
      </w:r>
      <w:r>
        <w:t>, showing the framework running on the EGI Fed</w:t>
      </w:r>
      <w:r w:rsidR="00C747AD">
        <w:t xml:space="preserve">erated </w:t>
      </w:r>
      <w:r>
        <w:t>Cloud in a LW booth (in collaboration with LW-Italy).  Another demo will be given in the EGI conf</w:t>
      </w:r>
      <w:r w:rsidR="00C747AD">
        <w:t>erence</w:t>
      </w:r>
      <w:r>
        <w:t xml:space="preserve"> in Bari by November 2015, in close collaboration with the INDIGO-</w:t>
      </w:r>
      <w:proofErr w:type="spellStart"/>
      <w:r>
        <w:t>DataCloud</w:t>
      </w:r>
      <w:proofErr w:type="spellEnd"/>
      <w:r>
        <w:t xml:space="preserve"> team. A session at Bari has been requested to discuss the progress of different activities.</w:t>
      </w:r>
    </w:p>
    <w:p w14:paraId="0A7D7BE9" w14:textId="77777777" w:rsidR="00C93915" w:rsidRDefault="00C93915" w:rsidP="00C93915">
      <w:r>
        <w:t xml:space="preserve">Also before the end of 2015 at least two workshops/demos will show in Spain the potential of the EGI-LW </w:t>
      </w:r>
      <w:proofErr w:type="spellStart"/>
      <w:r>
        <w:t>IaaS</w:t>
      </w:r>
      <w:proofErr w:type="spellEnd"/>
      <w:r>
        <w:t xml:space="preserve"> and </w:t>
      </w:r>
      <w:proofErr w:type="spellStart"/>
      <w:r>
        <w:t>PaaS</w:t>
      </w:r>
      <w:proofErr w:type="spellEnd"/>
      <w:r>
        <w:t xml:space="preserve"> solutions, using the specific LW resources being integrated in the EGI </w:t>
      </w:r>
      <w:r w:rsidR="00C747AD">
        <w:t xml:space="preserve">Federated </w:t>
      </w:r>
      <w:r>
        <w:t xml:space="preserve">Cloud. One of the workshops will be oriented to applications for a LIFE project, another one to management applications for the environmental authorities. Another workshop will address their use by SME.  </w:t>
      </w:r>
    </w:p>
    <w:p w14:paraId="0B074448" w14:textId="77777777" w:rsidR="00C93915" w:rsidRPr="004062A3" w:rsidRDefault="00C93915" w:rsidP="00A82333">
      <w:pPr>
        <w:pStyle w:val="Nagwek3"/>
      </w:pPr>
      <w:bookmarkStart w:id="422" w:name="_Toc426384931"/>
      <w:r>
        <w:t>EISCAT_3D</w:t>
      </w:r>
      <w:bookmarkEnd w:id="422"/>
    </w:p>
    <w:p w14:paraId="30D33F32" w14:textId="77777777" w:rsidR="00C93915" w:rsidRDefault="00C93915" w:rsidP="00C93915">
      <w:r>
        <w:t xml:space="preserve">During the first part of the next period the CC will finalise the portal specification document and then will present this to the </w:t>
      </w:r>
      <w:r w:rsidRPr="00E46888">
        <w:t xml:space="preserve">EISCAT community </w:t>
      </w:r>
      <w:r>
        <w:t xml:space="preserve">for </w:t>
      </w:r>
      <w:r w:rsidRPr="00E46888">
        <w:t>feedback and approval</w:t>
      </w:r>
      <w:r>
        <w:t xml:space="preserve">. There are three EISCAT meetings planned in September: the EISCAT symposium in South Africa, the </w:t>
      </w:r>
      <w:r w:rsidR="00C747AD">
        <w:t>kick-off</w:t>
      </w:r>
      <w:r>
        <w:t xml:space="preserve"> for the EISCAT preparation for production project and the annual EISCAT meeting. In autumn </w:t>
      </w:r>
      <w:r w:rsidR="00C747AD">
        <w:t>CC</w:t>
      </w:r>
      <w:r>
        <w:t xml:space="preserve"> will set up portal development environment and have a portal prototype by end of year. After organised tests with debugging the final first stage portal should be ready be the end of February 2016 (M12).</w:t>
      </w:r>
    </w:p>
    <w:p w14:paraId="332C2E1E" w14:textId="77777777" w:rsidR="00C93915" w:rsidRPr="004062A3" w:rsidRDefault="00C93915" w:rsidP="00A82333">
      <w:pPr>
        <w:pStyle w:val="Nagwek3"/>
      </w:pPr>
      <w:bookmarkStart w:id="423" w:name="_Toc426384932"/>
      <w:r>
        <w:t>EPOS</w:t>
      </w:r>
      <w:bookmarkEnd w:id="423"/>
    </w:p>
    <w:p w14:paraId="40F1FD48" w14:textId="2CFF91C4" w:rsidR="00C93915" w:rsidRDefault="00C93915" w:rsidP="00C93915">
      <w:r>
        <w:t xml:space="preserve">The goal for the next 6 months is to identify and start to verify technical solutions which would help to implement both </w:t>
      </w:r>
      <w:r w:rsidR="00C747AD">
        <w:t>use</w:t>
      </w:r>
      <w:r>
        <w:t xml:space="preserve">-case scenarios. Several possibilities are under consideration right now, including EGI </w:t>
      </w:r>
      <w:r w:rsidR="00C747AD">
        <w:t xml:space="preserve">Long </w:t>
      </w:r>
      <w:ins w:id="424" w:author="Marcin Radecki" w:date="2015-08-10T15:17:00Z">
        <w:r w:rsidR="00B335B8">
          <w:t>T</w:t>
        </w:r>
      </w:ins>
      <w:del w:id="425" w:author="Marcin Radecki" w:date="2015-08-10T15:17:00Z">
        <w:r w:rsidR="00C747AD" w:rsidDel="00B335B8">
          <w:delText>t</w:delText>
        </w:r>
      </w:del>
      <w:r w:rsidR="00C747AD">
        <w:t xml:space="preserve">ail of </w:t>
      </w:r>
      <w:ins w:id="426" w:author="Marcin Radecki" w:date="2015-08-10T15:17:00Z">
        <w:r w:rsidR="00B335B8">
          <w:t>S</w:t>
        </w:r>
      </w:ins>
      <w:del w:id="427" w:author="Marcin Radecki" w:date="2015-08-10T15:17:00Z">
        <w:r w:rsidR="00C747AD" w:rsidDel="00B335B8">
          <w:delText>s</w:delText>
        </w:r>
      </w:del>
      <w:r w:rsidR="00C747AD">
        <w:t>cience</w:t>
      </w:r>
      <w:r>
        <w:t xml:space="preserve"> model. CTA ESFRI AAAI implementations are analysed as well. Once identified and tested, the technical information will be passed to the EPOS IT groups for verification and validation before it will be implemented by ICS-C, ICS-D and TCSs.</w:t>
      </w:r>
    </w:p>
    <w:p w14:paraId="1E8E7878" w14:textId="77777777" w:rsidR="00C93915" w:rsidRPr="004062A3" w:rsidRDefault="00C93915" w:rsidP="00A82333">
      <w:pPr>
        <w:pStyle w:val="Nagwek3"/>
      </w:pPr>
      <w:bookmarkStart w:id="428" w:name="_Toc426384933"/>
      <w:r>
        <w:t>Disaster Mitigation</w:t>
      </w:r>
      <w:bookmarkEnd w:id="428"/>
    </w:p>
    <w:p w14:paraId="5AB047BE" w14:textId="77777777" w:rsidR="00C93915" w:rsidRPr="002A2FA6" w:rsidRDefault="00C747AD" w:rsidP="00C93915">
      <w:r>
        <w:t>In next 6 months it is planned to finish identifying</w:t>
      </w:r>
      <w:r w:rsidR="00C93915" w:rsidRPr="002A2FA6">
        <w:t xml:space="preserve"> case studies by close work with user communities and by the tsunami and weather simulation portals are the first priority in the next 6 months. Participating partners need to collect observation data for those cases including the tidal gauge, rainfall (hourly and daily), radar data, satellite data, etc. The simulation and analysis workflow will be adjusted according to the feedback from the users. Advance visualization will be integrated and supported by the LRZ.</w:t>
      </w:r>
    </w:p>
    <w:p w14:paraId="37BD2E0C" w14:textId="77777777" w:rsidR="00871B07" w:rsidRDefault="00871B07" w:rsidP="00871B07"/>
    <w:p w14:paraId="6F9C5D05" w14:textId="77777777" w:rsidR="00871B07" w:rsidRPr="00871B07" w:rsidRDefault="00871B07" w:rsidP="00871B07"/>
    <w:p w14:paraId="5CA980C6" w14:textId="77777777" w:rsidR="00E17FEE" w:rsidRDefault="0010448A" w:rsidP="0010448A">
      <w:pPr>
        <w:pStyle w:val="Nagwek1"/>
      </w:pPr>
      <w:bookmarkStart w:id="429" w:name="_Toc426384934"/>
      <w:commentRangeStart w:id="430"/>
      <w:r w:rsidRPr="0010448A">
        <w:lastRenderedPageBreak/>
        <w:t>C</w:t>
      </w:r>
      <w:r w:rsidR="00795EC9">
        <w:t>onsortium Management</w:t>
      </w:r>
      <w:r w:rsidR="00FB3CDC">
        <w:t xml:space="preserve"> </w:t>
      </w:r>
      <w:r w:rsidR="00FB3CDC" w:rsidRPr="000B6904">
        <w:rPr>
          <w:highlight w:val="yellow"/>
        </w:rPr>
        <w:t>(input from PO)</w:t>
      </w:r>
      <w:commentRangeEnd w:id="430"/>
      <w:r w:rsidR="00110C4F">
        <w:rPr>
          <w:rStyle w:val="Odwoaniedokomentarza"/>
          <w:rFonts w:eastAsiaTheme="minorHAnsi" w:cstheme="minorBidi"/>
          <w:b w:val="0"/>
          <w:bCs w:val="0"/>
          <w:color w:val="auto"/>
          <w:spacing w:val="2"/>
        </w:rPr>
        <w:commentReference w:id="430"/>
      </w:r>
      <w:bookmarkEnd w:id="429"/>
    </w:p>
    <w:p w14:paraId="6DBE24C9" w14:textId="77777777" w:rsidR="0010448A" w:rsidRDefault="0010448A" w:rsidP="0010448A">
      <w:pPr>
        <w:pStyle w:val="Nagwek2"/>
      </w:pPr>
      <w:bookmarkStart w:id="431" w:name="_Toc426384935"/>
      <w:r>
        <w:t>Summary</w:t>
      </w:r>
      <w:bookmarkEnd w:id="431"/>
    </w:p>
    <w:p w14:paraId="329632B3" w14:textId="77777777" w:rsidR="008D7C3E" w:rsidRPr="008D7C3E" w:rsidRDefault="008D7C3E" w:rsidP="008D7C3E">
      <w:r>
        <w:rPr>
          <w:i/>
        </w:rPr>
        <w:t>Brief overview of the activities</w:t>
      </w:r>
    </w:p>
    <w:p w14:paraId="4723C449" w14:textId="77777777" w:rsidR="0010448A" w:rsidRDefault="0010448A" w:rsidP="0010448A">
      <w:pPr>
        <w:pStyle w:val="Nagwek2"/>
      </w:pPr>
      <w:bookmarkStart w:id="432" w:name="_Toc426384936"/>
      <w:r>
        <w:t>Main Achievements</w:t>
      </w:r>
      <w:bookmarkEnd w:id="432"/>
    </w:p>
    <w:p w14:paraId="422DF465" w14:textId="77777777" w:rsidR="0010448A" w:rsidRDefault="0010448A" w:rsidP="00A82333">
      <w:pPr>
        <w:pStyle w:val="Nagwek3"/>
      </w:pPr>
      <w:bookmarkStart w:id="433" w:name="_Toc426384937"/>
      <w:r>
        <w:t>Project management</w:t>
      </w:r>
      <w:bookmarkEnd w:id="433"/>
    </w:p>
    <w:p w14:paraId="7805924A" w14:textId="77777777" w:rsidR="008D7C3E" w:rsidRPr="008D7C3E" w:rsidRDefault="008D7C3E" w:rsidP="008D7C3E">
      <w:pPr>
        <w:spacing w:after="0"/>
        <w:jc w:val="left"/>
        <w:rPr>
          <w:i/>
        </w:rPr>
      </w:pPr>
      <w:r>
        <w:rPr>
          <w:i/>
        </w:rPr>
        <w:t xml:space="preserve">Work undertaken </w:t>
      </w:r>
      <w:r w:rsidRPr="00BF2AB5">
        <w:rPr>
          <w:i/>
        </w:rPr>
        <w:t>from each partner.</w:t>
      </w:r>
      <w:r w:rsidRPr="00BF2AB5" w:rsidDel="004B6409">
        <w:rPr>
          <w:i/>
        </w:rPr>
        <w:t xml:space="preserve"> </w:t>
      </w:r>
    </w:p>
    <w:p w14:paraId="08CA2BA7" w14:textId="77777777" w:rsidR="0010448A" w:rsidRDefault="0010448A" w:rsidP="00A82333">
      <w:pPr>
        <w:pStyle w:val="Nagwek3"/>
      </w:pPr>
      <w:bookmarkStart w:id="434" w:name="_Toc369706073"/>
      <w:bookmarkStart w:id="435" w:name="_Toc426384938"/>
      <w:r w:rsidRPr="0010448A">
        <w:t>Milestones and Deliverables</w:t>
      </w:r>
      <w:bookmarkEnd w:id="434"/>
      <w:bookmarkEnd w:id="435"/>
    </w:p>
    <w:p w14:paraId="4EF9686E" w14:textId="77777777" w:rsidR="008D7C3E" w:rsidRDefault="008D7C3E" w:rsidP="008D7C3E">
      <w:pPr>
        <w:pStyle w:val="Caption1"/>
      </w:pPr>
      <w:r>
        <w:t>Table 1 – Preferred colour scheme</w:t>
      </w:r>
    </w:p>
    <w:tbl>
      <w:tblPr>
        <w:tblW w:w="10113" w:type="dxa"/>
        <w:jc w:val="center"/>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7"/>
        <w:gridCol w:w="806"/>
        <w:gridCol w:w="3534"/>
        <w:gridCol w:w="1066"/>
        <w:gridCol w:w="993"/>
        <w:gridCol w:w="850"/>
        <w:gridCol w:w="1202"/>
        <w:gridCol w:w="1205"/>
      </w:tblGrid>
      <w:tr w:rsidR="008D7C3E" w:rsidRPr="00BF2AB5" w14:paraId="0E69E745" w14:textId="77777777" w:rsidTr="008D7C3E">
        <w:trPr>
          <w:cantSplit/>
          <w:tblHeader/>
          <w:jc w:val="center"/>
        </w:trPr>
        <w:tc>
          <w:tcPr>
            <w:tcW w:w="457" w:type="dxa"/>
            <w:tcBorders>
              <w:top w:val="single" w:sz="12" w:space="0" w:color="auto"/>
              <w:left w:val="single" w:sz="12" w:space="0" w:color="auto"/>
              <w:bottom w:val="single" w:sz="12" w:space="0" w:color="auto"/>
            </w:tcBorders>
            <w:shd w:val="clear" w:color="auto" w:fill="B8CCE4" w:themeFill="accent1" w:themeFillTint="66"/>
            <w:tcMar>
              <w:top w:w="142" w:type="dxa"/>
              <w:bottom w:w="0" w:type="dxa"/>
            </w:tcMar>
            <w:vAlign w:val="center"/>
          </w:tcPr>
          <w:p w14:paraId="512817BB" w14:textId="77777777" w:rsidR="008D7C3E" w:rsidRPr="008D7C3E" w:rsidRDefault="008D7C3E" w:rsidP="008D7C3E">
            <w:pPr>
              <w:pStyle w:val="Bezodstpw"/>
              <w:rPr>
                <w:b/>
                <w:sz w:val="18"/>
              </w:rPr>
            </w:pPr>
            <w:r w:rsidRPr="008D7C3E">
              <w:rPr>
                <w:b/>
                <w:sz w:val="18"/>
              </w:rPr>
              <w:t>Id</w:t>
            </w:r>
          </w:p>
        </w:tc>
        <w:tc>
          <w:tcPr>
            <w:tcW w:w="806" w:type="dxa"/>
            <w:tcBorders>
              <w:top w:val="single" w:sz="12" w:space="0" w:color="auto"/>
              <w:bottom w:val="single" w:sz="12" w:space="0" w:color="auto"/>
            </w:tcBorders>
            <w:shd w:val="clear" w:color="auto" w:fill="B8CCE4" w:themeFill="accent1" w:themeFillTint="66"/>
            <w:tcMar>
              <w:top w:w="142" w:type="dxa"/>
              <w:bottom w:w="0" w:type="dxa"/>
            </w:tcMar>
            <w:vAlign w:val="center"/>
          </w:tcPr>
          <w:p w14:paraId="0A233DA0" w14:textId="77777777" w:rsidR="008D7C3E" w:rsidRPr="008D7C3E" w:rsidRDefault="008D7C3E" w:rsidP="008D7C3E">
            <w:pPr>
              <w:pStyle w:val="Bezodstpw"/>
              <w:rPr>
                <w:b/>
                <w:sz w:val="18"/>
              </w:rPr>
            </w:pPr>
            <w:r w:rsidRPr="008D7C3E">
              <w:rPr>
                <w:b/>
                <w:sz w:val="18"/>
              </w:rPr>
              <w:t>Activity No</w:t>
            </w:r>
          </w:p>
        </w:tc>
        <w:tc>
          <w:tcPr>
            <w:tcW w:w="3534" w:type="dxa"/>
            <w:tcBorders>
              <w:top w:val="single" w:sz="12" w:space="0" w:color="auto"/>
              <w:bottom w:val="single" w:sz="12" w:space="0" w:color="auto"/>
            </w:tcBorders>
            <w:shd w:val="clear" w:color="auto" w:fill="B8CCE4" w:themeFill="accent1" w:themeFillTint="66"/>
            <w:tcMar>
              <w:top w:w="142" w:type="dxa"/>
              <w:bottom w:w="0" w:type="dxa"/>
            </w:tcMar>
            <w:vAlign w:val="center"/>
          </w:tcPr>
          <w:p w14:paraId="04FFCAB1" w14:textId="77777777" w:rsidR="008D7C3E" w:rsidRPr="008D7C3E" w:rsidRDefault="008D7C3E" w:rsidP="008D7C3E">
            <w:pPr>
              <w:pStyle w:val="Bezodstpw"/>
              <w:rPr>
                <w:b/>
                <w:sz w:val="18"/>
              </w:rPr>
            </w:pPr>
            <w:r w:rsidRPr="008D7C3E">
              <w:rPr>
                <w:b/>
                <w:sz w:val="18"/>
              </w:rPr>
              <w:t>Deliverable / Milestone title</w:t>
            </w:r>
          </w:p>
        </w:tc>
        <w:tc>
          <w:tcPr>
            <w:tcW w:w="1066" w:type="dxa"/>
            <w:tcBorders>
              <w:top w:val="single" w:sz="12" w:space="0" w:color="auto"/>
              <w:bottom w:val="single" w:sz="12" w:space="0" w:color="auto"/>
            </w:tcBorders>
            <w:shd w:val="clear" w:color="auto" w:fill="B8CCE4" w:themeFill="accent1" w:themeFillTint="66"/>
            <w:vAlign w:val="center"/>
          </w:tcPr>
          <w:p w14:paraId="640F982E" w14:textId="77777777" w:rsidR="008D7C3E" w:rsidRPr="008D7C3E" w:rsidRDefault="008D7C3E" w:rsidP="008D7C3E">
            <w:pPr>
              <w:pStyle w:val="Bezodstpw"/>
              <w:rPr>
                <w:b/>
                <w:sz w:val="18"/>
              </w:rPr>
            </w:pPr>
            <w:r w:rsidRPr="008D7C3E">
              <w:rPr>
                <w:b/>
                <w:sz w:val="18"/>
              </w:rPr>
              <w:t>Nature (***)</w:t>
            </w:r>
          </w:p>
        </w:tc>
        <w:tc>
          <w:tcPr>
            <w:tcW w:w="993" w:type="dxa"/>
            <w:tcBorders>
              <w:top w:val="single" w:sz="12" w:space="0" w:color="auto"/>
              <w:bottom w:val="single" w:sz="12" w:space="0" w:color="auto"/>
            </w:tcBorders>
            <w:shd w:val="clear" w:color="auto" w:fill="B8CCE4" w:themeFill="accent1" w:themeFillTint="66"/>
            <w:vAlign w:val="center"/>
          </w:tcPr>
          <w:p w14:paraId="454DF92C" w14:textId="77777777" w:rsidR="008D7C3E" w:rsidRPr="008D7C3E" w:rsidRDefault="008D7C3E" w:rsidP="008D7C3E">
            <w:pPr>
              <w:pStyle w:val="Bezodstpw"/>
              <w:rPr>
                <w:b/>
                <w:sz w:val="18"/>
              </w:rPr>
            </w:pPr>
            <w:r w:rsidRPr="008D7C3E">
              <w:rPr>
                <w:b/>
                <w:sz w:val="18"/>
              </w:rPr>
              <w:t>Lead partner</w:t>
            </w:r>
          </w:p>
        </w:tc>
        <w:tc>
          <w:tcPr>
            <w:tcW w:w="850" w:type="dxa"/>
            <w:tcBorders>
              <w:top w:val="single" w:sz="12" w:space="0" w:color="auto"/>
              <w:bottom w:val="single" w:sz="12" w:space="0" w:color="auto"/>
            </w:tcBorders>
            <w:shd w:val="clear" w:color="auto" w:fill="B8CCE4" w:themeFill="accent1" w:themeFillTint="66"/>
            <w:tcMar>
              <w:top w:w="142" w:type="dxa"/>
              <w:bottom w:w="0" w:type="dxa"/>
            </w:tcMar>
            <w:vAlign w:val="center"/>
          </w:tcPr>
          <w:p w14:paraId="5B5CEC5E" w14:textId="77777777" w:rsidR="008D7C3E" w:rsidRPr="008D7C3E" w:rsidRDefault="008D7C3E" w:rsidP="008D7C3E">
            <w:pPr>
              <w:pStyle w:val="Bezodstpw"/>
              <w:rPr>
                <w:b/>
                <w:sz w:val="18"/>
              </w:rPr>
            </w:pPr>
            <w:proofErr w:type="spellStart"/>
            <w:r w:rsidRPr="008D7C3E">
              <w:rPr>
                <w:b/>
                <w:sz w:val="18"/>
              </w:rPr>
              <w:t>OriginalDelivery</w:t>
            </w:r>
            <w:proofErr w:type="spellEnd"/>
            <w:r w:rsidRPr="008D7C3E">
              <w:rPr>
                <w:b/>
                <w:sz w:val="18"/>
              </w:rPr>
              <w:t xml:space="preserve"> date(*)</w:t>
            </w:r>
            <w:r w:rsidRPr="008D7C3E">
              <w:rPr>
                <w:b/>
                <w:sz w:val="18"/>
              </w:rPr>
              <w:footnoteReference w:id="63"/>
            </w:r>
          </w:p>
        </w:tc>
        <w:tc>
          <w:tcPr>
            <w:tcW w:w="1202" w:type="dxa"/>
            <w:tcBorders>
              <w:top w:val="single" w:sz="12" w:space="0" w:color="auto"/>
              <w:bottom w:val="single" w:sz="12" w:space="0" w:color="auto"/>
            </w:tcBorders>
            <w:shd w:val="clear" w:color="auto" w:fill="B8CCE4" w:themeFill="accent1" w:themeFillTint="66"/>
            <w:vAlign w:val="center"/>
          </w:tcPr>
          <w:p w14:paraId="16E4B4C2" w14:textId="77777777" w:rsidR="008D7C3E" w:rsidRPr="008D7C3E" w:rsidRDefault="008D7C3E" w:rsidP="008D7C3E">
            <w:pPr>
              <w:pStyle w:val="Bezodstpw"/>
              <w:rPr>
                <w:b/>
                <w:sz w:val="18"/>
              </w:rPr>
            </w:pPr>
            <w:r w:rsidRPr="008D7C3E">
              <w:rPr>
                <w:b/>
                <w:sz w:val="18"/>
              </w:rPr>
              <w:t>Revised delivery date(*)</w:t>
            </w:r>
          </w:p>
        </w:tc>
        <w:tc>
          <w:tcPr>
            <w:tcW w:w="1205" w:type="dxa"/>
            <w:tcBorders>
              <w:top w:val="single" w:sz="12" w:space="0" w:color="auto"/>
              <w:bottom w:val="single" w:sz="12" w:space="0" w:color="auto"/>
              <w:right w:val="single" w:sz="12" w:space="0" w:color="auto"/>
            </w:tcBorders>
            <w:shd w:val="clear" w:color="auto" w:fill="B8CCE4" w:themeFill="accent1" w:themeFillTint="66"/>
            <w:tcMar>
              <w:top w:w="142" w:type="dxa"/>
              <w:bottom w:w="0" w:type="dxa"/>
            </w:tcMar>
            <w:vAlign w:val="center"/>
          </w:tcPr>
          <w:p w14:paraId="5EF72B73" w14:textId="77777777" w:rsidR="008D7C3E" w:rsidRPr="008D7C3E" w:rsidRDefault="008D7C3E" w:rsidP="008D7C3E">
            <w:pPr>
              <w:pStyle w:val="Bezodstpw"/>
              <w:rPr>
                <w:b/>
                <w:sz w:val="18"/>
              </w:rPr>
            </w:pPr>
            <w:r w:rsidRPr="008D7C3E">
              <w:rPr>
                <w:b/>
                <w:sz w:val="18"/>
              </w:rPr>
              <w:t>Status</w:t>
            </w:r>
          </w:p>
          <w:p w14:paraId="4B4AC4BA" w14:textId="77777777" w:rsidR="008D7C3E" w:rsidRPr="008D7C3E" w:rsidRDefault="008D7C3E" w:rsidP="008D7C3E">
            <w:pPr>
              <w:pStyle w:val="Bezodstpw"/>
              <w:rPr>
                <w:b/>
                <w:sz w:val="18"/>
              </w:rPr>
            </w:pPr>
            <w:r w:rsidRPr="008D7C3E">
              <w:rPr>
                <w:b/>
                <w:sz w:val="18"/>
              </w:rPr>
              <w:t>(**)</w:t>
            </w:r>
          </w:p>
        </w:tc>
      </w:tr>
      <w:tr w:rsidR="008D7C3E" w:rsidRPr="00BF2AB5" w14:paraId="4A49F155" w14:textId="77777777" w:rsidTr="008D7C3E">
        <w:trPr>
          <w:cantSplit/>
          <w:jc w:val="center"/>
        </w:trPr>
        <w:tc>
          <w:tcPr>
            <w:tcW w:w="457" w:type="dxa"/>
            <w:tcBorders>
              <w:left w:val="single" w:sz="12" w:space="0" w:color="auto"/>
            </w:tcBorders>
          </w:tcPr>
          <w:p w14:paraId="0FD9F16D" w14:textId="77777777" w:rsidR="008D7C3E" w:rsidRPr="00BF2AB5" w:rsidRDefault="008D7C3E" w:rsidP="008D7C3E">
            <w:pPr>
              <w:rPr>
                <w:sz w:val="18"/>
                <w:szCs w:val="21"/>
                <w:lang w:val="en-US"/>
              </w:rPr>
            </w:pPr>
          </w:p>
        </w:tc>
        <w:tc>
          <w:tcPr>
            <w:tcW w:w="806" w:type="dxa"/>
          </w:tcPr>
          <w:p w14:paraId="370F8E48" w14:textId="77777777" w:rsidR="008D7C3E" w:rsidRPr="00BF2AB5" w:rsidRDefault="008D7C3E" w:rsidP="008D7C3E">
            <w:pPr>
              <w:rPr>
                <w:sz w:val="18"/>
                <w:szCs w:val="21"/>
                <w:lang w:val="en-US"/>
              </w:rPr>
            </w:pPr>
          </w:p>
        </w:tc>
        <w:tc>
          <w:tcPr>
            <w:tcW w:w="3534" w:type="dxa"/>
          </w:tcPr>
          <w:p w14:paraId="6AD23606" w14:textId="77777777" w:rsidR="008D7C3E" w:rsidRPr="00BF2AB5" w:rsidRDefault="008D7C3E" w:rsidP="008D7C3E">
            <w:pPr>
              <w:rPr>
                <w:sz w:val="18"/>
                <w:szCs w:val="21"/>
                <w:lang w:val="en-US"/>
              </w:rPr>
            </w:pPr>
          </w:p>
        </w:tc>
        <w:tc>
          <w:tcPr>
            <w:tcW w:w="1066" w:type="dxa"/>
          </w:tcPr>
          <w:p w14:paraId="1D6F642A" w14:textId="77777777" w:rsidR="008D7C3E" w:rsidRPr="00BF2AB5" w:rsidRDefault="008D7C3E" w:rsidP="008D7C3E">
            <w:pPr>
              <w:rPr>
                <w:sz w:val="18"/>
                <w:szCs w:val="21"/>
                <w:lang w:val="en-US"/>
              </w:rPr>
            </w:pPr>
          </w:p>
        </w:tc>
        <w:tc>
          <w:tcPr>
            <w:tcW w:w="993" w:type="dxa"/>
          </w:tcPr>
          <w:p w14:paraId="55626CF5" w14:textId="77777777" w:rsidR="008D7C3E" w:rsidRPr="00BF2AB5" w:rsidRDefault="008D7C3E" w:rsidP="008D7C3E">
            <w:pPr>
              <w:rPr>
                <w:sz w:val="18"/>
                <w:szCs w:val="21"/>
                <w:lang w:val="en-US"/>
              </w:rPr>
            </w:pPr>
          </w:p>
        </w:tc>
        <w:tc>
          <w:tcPr>
            <w:tcW w:w="850" w:type="dxa"/>
          </w:tcPr>
          <w:p w14:paraId="3BFADAB5" w14:textId="77777777" w:rsidR="008D7C3E" w:rsidRPr="00BF2AB5" w:rsidRDefault="008D7C3E" w:rsidP="008D7C3E">
            <w:pPr>
              <w:rPr>
                <w:sz w:val="18"/>
                <w:szCs w:val="21"/>
                <w:lang w:val="en-US"/>
              </w:rPr>
            </w:pPr>
          </w:p>
        </w:tc>
        <w:tc>
          <w:tcPr>
            <w:tcW w:w="1202" w:type="dxa"/>
          </w:tcPr>
          <w:p w14:paraId="21A51438" w14:textId="77777777" w:rsidR="008D7C3E" w:rsidRPr="00BF2AB5" w:rsidRDefault="008D7C3E" w:rsidP="008D7C3E">
            <w:pPr>
              <w:rPr>
                <w:sz w:val="18"/>
                <w:szCs w:val="21"/>
                <w:lang w:val="en-US"/>
              </w:rPr>
            </w:pPr>
          </w:p>
        </w:tc>
        <w:tc>
          <w:tcPr>
            <w:tcW w:w="1205" w:type="dxa"/>
            <w:tcBorders>
              <w:right w:val="single" w:sz="12" w:space="0" w:color="auto"/>
            </w:tcBorders>
          </w:tcPr>
          <w:p w14:paraId="5505603D" w14:textId="77777777" w:rsidR="008D7C3E" w:rsidRPr="00BF2AB5" w:rsidRDefault="008D7C3E" w:rsidP="008D7C3E">
            <w:pPr>
              <w:rPr>
                <w:sz w:val="18"/>
                <w:szCs w:val="21"/>
                <w:lang w:val="en-US"/>
              </w:rPr>
            </w:pPr>
          </w:p>
        </w:tc>
      </w:tr>
      <w:tr w:rsidR="008D7C3E" w:rsidRPr="00BF2AB5" w14:paraId="14E8F38E" w14:textId="77777777" w:rsidTr="008D7C3E">
        <w:trPr>
          <w:cantSplit/>
          <w:jc w:val="center"/>
        </w:trPr>
        <w:tc>
          <w:tcPr>
            <w:tcW w:w="457" w:type="dxa"/>
            <w:tcBorders>
              <w:left w:val="single" w:sz="12" w:space="0" w:color="auto"/>
            </w:tcBorders>
          </w:tcPr>
          <w:p w14:paraId="11BC164F" w14:textId="77777777" w:rsidR="008D7C3E" w:rsidRPr="00BF2AB5" w:rsidRDefault="008D7C3E" w:rsidP="008D7C3E">
            <w:pPr>
              <w:rPr>
                <w:sz w:val="18"/>
                <w:szCs w:val="21"/>
                <w:lang w:val="en-US"/>
              </w:rPr>
            </w:pPr>
          </w:p>
        </w:tc>
        <w:tc>
          <w:tcPr>
            <w:tcW w:w="806" w:type="dxa"/>
          </w:tcPr>
          <w:p w14:paraId="77B092A9" w14:textId="77777777" w:rsidR="008D7C3E" w:rsidRPr="00BF2AB5" w:rsidRDefault="008D7C3E" w:rsidP="008D7C3E">
            <w:pPr>
              <w:rPr>
                <w:sz w:val="18"/>
                <w:szCs w:val="21"/>
                <w:lang w:val="en-US"/>
              </w:rPr>
            </w:pPr>
          </w:p>
        </w:tc>
        <w:tc>
          <w:tcPr>
            <w:tcW w:w="3534" w:type="dxa"/>
          </w:tcPr>
          <w:p w14:paraId="4BF765EA" w14:textId="77777777" w:rsidR="008D7C3E" w:rsidRPr="00BF2AB5" w:rsidRDefault="008D7C3E" w:rsidP="008D7C3E">
            <w:pPr>
              <w:rPr>
                <w:sz w:val="18"/>
                <w:szCs w:val="21"/>
                <w:lang w:val="en-US"/>
              </w:rPr>
            </w:pPr>
          </w:p>
        </w:tc>
        <w:tc>
          <w:tcPr>
            <w:tcW w:w="1066" w:type="dxa"/>
          </w:tcPr>
          <w:p w14:paraId="6D0D9A0C" w14:textId="77777777" w:rsidR="008D7C3E" w:rsidRPr="00BF2AB5" w:rsidRDefault="008D7C3E" w:rsidP="008D7C3E">
            <w:pPr>
              <w:rPr>
                <w:sz w:val="18"/>
                <w:szCs w:val="21"/>
                <w:lang w:val="en-US"/>
              </w:rPr>
            </w:pPr>
          </w:p>
        </w:tc>
        <w:tc>
          <w:tcPr>
            <w:tcW w:w="993" w:type="dxa"/>
          </w:tcPr>
          <w:p w14:paraId="3DDBA89C" w14:textId="77777777" w:rsidR="008D7C3E" w:rsidRPr="00BF2AB5" w:rsidRDefault="008D7C3E" w:rsidP="008D7C3E">
            <w:pPr>
              <w:rPr>
                <w:sz w:val="18"/>
                <w:szCs w:val="21"/>
                <w:lang w:val="en-US"/>
              </w:rPr>
            </w:pPr>
          </w:p>
        </w:tc>
        <w:tc>
          <w:tcPr>
            <w:tcW w:w="850" w:type="dxa"/>
          </w:tcPr>
          <w:p w14:paraId="2EE03207" w14:textId="77777777" w:rsidR="008D7C3E" w:rsidRPr="00BF2AB5" w:rsidRDefault="008D7C3E" w:rsidP="008D7C3E">
            <w:pPr>
              <w:rPr>
                <w:sz w:val="18"/>
                <w:szCs w:val="21"/>
                <w:lang w:val="en-US"/>
              </w:rPr>
            </w:pPr>
          </w:p>
        </w:tc>
        <w:tc>
          <w:tcPr>
            <w:tcW w:w="1202" w:type="dxa"/>
          </w:tcPr>
          <w:p w14:paraId="69EC09B6" w14:textId="77777777" w:rsidR="008D7C3E" w:rsidRPr="00BF2AB5" w:rsidRDefault="008D7C3E" w:rsidP="008D7C3E">
            <w:pPr>
              <w:rPr>
                <w:sz w:val="18"/>
                <w:szCs w:val="21"/>
                <w:lang w:val="en-US"/>
              </w:rPr>
            </w:pPr>
          </w:p>
        </w:tc>
        <w:tc>
          <w:tcPr>
            <w:tcW w:w="1205" w:type="dxa"/>
            <w:tcBorders>
              <w:right w:val="single" w:sz="12" w:space="0" w:color="auto"/>
            </w:tcBorders>
          </w:tcPr>
          <w:p w14:paraId="1F3D7CC9" w14:textId="77777777" w:rsidR="008D7C3E" w:rsidRPr="00BF2AB5" w:rsidRDefault="008D7C3E" w:rsidP="008D7C3E">
            <w:pPr>
              <w:rPr>
                <w:sz w:val="18"/>
                <w:szCs w:val="21"/>
                <w:lang w:val="en-US"/>
              </w:rPr>
            </w:pPr>
          </w:p>
        </w:tc>
      </w:tr>
      <w:tr w:rsidR="008D7C3E" w:rsidRPr="00BF2AB5" w14:paraId="39E6D247" w14:textId="77777777" w:rsidTr="008D7C3E">
        <w:trPr>
          <w:cantSplit/>
          <w:jc w:val="center"/>
        </w:trPr>
        <w:tc>
          <w:tcPr>
            <w:tcW w:w="457" w:type="dxa"/>
            <w:tcBorders>
              <w:left w:val="single" w:sz="12" w:space="0" w:color="auto"/>
            </w:tcBorders>
          </w:tcPr>
          <w:p w14:paraId="47D43B78" w14:textId="77777777" w:rsidR="008D7C3E" w:rsidRPr="00BF2AB5" w:rsidRDefault="008D7C3E" w:rsidP="008D7C3E">
            <w:pPr>
              <w:rPr>
                <w:sz w:val="18"/>
                <w:szCs w:val="21"/>
                <w:lang w:val="en-US"/>
              </w:rPr>
            </w:pPr>
          </w:p>
        </w:tc>
        <w:tc>
          <w:tcPr>
            <w:tcW w:w="806" w:type="dxa"/>
          </w:tcPr>
          <w:p w14:paraId="33FA3CDE" w14:textId="77777777" w:rsidR="008D7C3E" w:rsidRPr="00BF2AB5" w:rsidRDefault="008D7C3E" w:rsidP="008D7C3E">
            <w:pPr>
              <w:rPr>
                <w:sz w:val="18"/>
                <w:szCs w:val="21"/>
                <w:lang w:val="en-US"/>
              </w:rPr>
            </w:pPr>
          </w:p>
        </w:tc>
        <w:tc>
          <w:tcPr>
            <w:tcW w:w="3534" w:type="dxa"/>
          </w:tcPr>
          <w:p w14:paraId="21FDD50F" w14:textId="77777777" w:rsidR="008D7C3E" w:rsidRPr="00BF2AB5" w:rsidRDefault="008D7C3E" w:rsidP="008D7C3E">
            <w:pPr>
              <w:rPr>
                <w:sz w:val="18"/>
                <w:szCs w:val="21"/>
                <w:lang w:val="en-US"/>
              </w:rPr>
            </w:pPr>
          </w:p>
        </w:tc>
        <w:tc>
          <w:tcPr>
            <w:tcW w:w="1066" w:type="dxa"/>
          </w:tcPr>
          <w:p w14:paraId="21E37412" w14:textId="77777777" w:rsidR="008D7C3E" w:rsidRPr="00BF2AB5" w:rsidRDefault="008D7C3E" w:rsidP="008D7C3E">
            <w:pPr>
              <w:rPr>
                <w:sz w:val="18"/>
                <w:szCs w:val="21"/>
                <w:lang w:val="en-US"/>
              </w:rPr>
            </w:pPr>
          </w:p>
        </w:tc>
        <w:tc>
          <w:tcPr>
            <w:tcW w:w="993" w:type="dxa"/>
          </w:tcPr>
          <w:p w14:paraId="2DE8A54A" w14:textId="77777777" w:rsidR="008D7C3E" w:rsidRPr="00BF2AB5" w:rsidRDefault="008D7C3E" w:rsidP="008D7C3E">
            <w:pPr>
              <w:rPr>
                <w:sz w:val="18"/>
                <w:szCs w:val="21"/>
                <w:lang w:val="en-US"/>
              </w:rPr>
            </w:pPr>
          </w:p>
        </w:tc>
        <w:tc>
          <w:tcPr>
            <w:tcW w:w="850" w:type="dxa"/>
          </w:tcPr>
          <w:p w14:paraId="5119DE0D" w14:textId="77777777" w:rsidR="008D7C3E" w:rsidRPr="00BF2AB5" w:rsidRDefault="008D7C3E" w:rsidP="008D7C3E">
            <w:pPr>
              <w:rPr>
                <w:sz w:val="18"/>
                <w:szCs w:val="21"/>
                <w:lang w:val="en-US"/>
              </w:rPr>
            </w:pPr>
          </w:p>
        </w:tc>
        <w:tc>
          <w:tcPr>
            <w:tcW w:w="1202" w:type="dxa"/>
          </w:tcPr>
          <w:p w14:paraId="68686E37" w14:textId="77777777" w:rsidR="008D7C3E" w:rsidRPr="00BF2AB5" w:rsidRDefault="008D7C3E" w:rsidP="008D7C3E">
            <w:pPr>
              <w:rPr>
                <w:sz w:val="18"/>
                <w:szCs w:val="21"/>
                <w:lang w:val="en-US"/>
              </w:rPr>
            </w:pPr>
          </w:p>
        </w:tc>
        <w:tc>
          <w:tcPr>
            <w:tcW w:w="1205" w:type="dxa"/>
            <w:tcBorders>
              <w:right w:val="single" w:sz="12" w:space="0" w:color="auto"/>
            </w:tcBorders>
          </w:tcPr>
          <w:p w14:paraId="0959177D" w14:textId="77777777" w:rsidR="008D7C3E" w:rsidRPr="00BF2AB5" w:rsidRDefault="008D7C3E" w:rsidP="008D7C3E">
            <w:pPr>
              <w:rPr>
                <w:sz w:val="18"/>
                <w:szCs w:val="21"/>
                <w:lang w:val="en-US"/>
              </w:rPr>
            </w:pPr>
          </w:p>
        </w:tc>
      </w:tr>
      <w:tr w:rsidR="008D7C3E" w:rsidRPr="00BF2AB5" w14:paraId="3C216F99" w14:textId="77777777" w:rsidTr="008D7C3E">
        <w:trPr>
          <w:cantSplit/>
          <w:jc w:val="center"/>
        </w:trPr>
        <w:tc>
          <w:tcPr>
            <w:tcW w:w="457" w:type="dxa"/>
            <w:tcBorders>
              <w:left w:val="single" w:sz="12" w:space="0" w:color="auto"/>
            </w:tcBorders>
          </w:tcPr>
          <w:p w14:paraId="671DCCA6" w14:textId="77777777" w:rsidR="008D7C3E" w:rsidRPr="00BF2AB5" w:rsidRDefault="008D7C3E" w:rsidP="008D7C3E">
            <w:pPr>
              <w:rPr>
                <w:sz w:val="18"/>
                <w:szCs w:val="21"/>
                <w:lang w:val="en-US"/>
              </w:rPr>
            </w:pPr>
          </w:p>
        </w:tc>
        <w:tc>
          <w:tcPr>
            <w:tcW w:w="806" w:type="dxa"/>
          </w:tcPr>
          <w:p w14:paraId="7D40FADB" w14:textId="77777777" w:rsidR="008D7C3E" w:rsidRPr="00BF2AB5" w:rsidRDefault="008D7C3E" w:rsidP="008D7C3E">
            <w:pPr>
              <w:rPr>
                <w:sz w:val="18"/>
                <w:szCs w:val="21"/>
                <w:lang w:val="en-US"/>
              </w:rPr>
            </w:pPr>
          </w:p>
        </w:tc>
        <w:tc>
          <w:tcPr>
            <w:tcW w:w="3534" w:type="dxa"/>
          </w:tcPr>
          <w:p w14:paraId="40E49BBE" w14:textId="77777777" w:rsidR="008D7C3E" w:rsidRPr="00BF2AB5" w:rsidRDefault="008D7C3E" w:rsidP="008D7C3E">
            <w:pPr>
              <w:rPr>
                <w:sz w:val="18"/>
                <w:szCs w:val="21"/>
                <w:lang w:val="en-US"/>
              </w:rPr>
            </w:pPr>
          </w:p>
        </w:tc>
        <w:tc>
          <w:tcPr>
            <w:tcW w:w="1066" w:type="dxa"/>
          </w:tcPr>
          <w:p w14:paraId="1D37AF5A" w14:textId="77777777" w:rsidR="008D7C3E" w:rsidRPr="00BF2AB5" w:rsidRDefault="008D7C3E" w:rsidP="008D7C3E">
            <w:pPr>
              <w:rPr>
                <w:sz w:val="18"/>
                <w:szCs w:val="21"/>
                <w:lang w:val="en-US"/>
              </w:rPr>
            </w:pPr>
          </w:p>
        </w:tc>
        <w:tc>
          <w:tcPr>
            <w:tcW w:w="993" w:type="dxa"/>
          </w:tcPr>
          <w:p w14:paraId="7C4ED5AD" w14:textId="77777777" w:rsidR="008D7C3E" w:rsidRPr="00BF2AB5" w:rsidRDefault="008D7C3E" w:rsidP="008D7C3E">
            <w:pPr>
              <w:rPr>
                <w:sz w:val="18"/>
                <w:szCs w:val="21"/>
                <w:lang w:val="en-US"/>
              </w:rPr>
            </w:pPr>
          </w:p>
        </w:tc>
        <w:tc>
          <w:tcPr>
            <w:tcW w:w="850" w:type="dxa"/>
          </w:tcPr>
          <w:p w14:paraId="776840B6" w14:textId="77777777" w:rsidR="008D7C3E" w:rsidRPr="00BF2AB5" w:rsidRDefault="008D7C3E" w:rsidP="008D7C3E">
            <w:pPr>
              <w:rPr>
                <w:sz w:val="18"/>
                <w:szCs w:val="21"/>
                <w:lang w:val="en-US"/>
              </w:rPr>
            </w:pPr>
          </w:p>
        </w:tc>
        <w:tc>
          <w:tcPr>
            <w:tcW w:w="1202" w:type="dxa"/>
          </w:tcPr>
          <w:p w14:paraId="7587717D" w14:textId="77777777" w:rsidR="008D7C3E" w:rsidRPr="00BF2AB5" w:rsidRDefault="008D7C3E" w:rsidP="008D7C3E">
            <w:pPr>
              <w:rPr>
                <w:sz w:val="18"/>
                <w:szCs w:val="21"/>
                <w:lang w:val="en-US"/>
              </w:rPr>
            </w:pPr>
          </w:p>
        </w:tc>
        <w:tc>
          <w:tcPr>
            <w:tcW w:w="1205" w:type="dxa"/>
            <w:tcBorders>
              <w:right w:val="single" w:sz="12" w:space="0" w:color="auto"/>
            </w:tcBorders>
          </w:tcPr>
          <w:p w14:paraId="6819AD7C" w14:textId="77777777" w:rsidR="008D7C3E" w:rsidRPr="00BF2AB5" w:rsidRDefault="008D7C3E" w:rsidP="008D7C3E">
            <w:pPr>
              <w:rPr>
                <w:sz w:val="18"/>
                <w:szCs w:val="21"/>
                <w:lang w:val="en-US"/>
              </w:rPr>
            </w:pPr>
          </w:p>
        </w:tc>
      </w:tr>
    </w:tbl>
    <w:p w14:paraId="69C31C97" w14:textId="77777777" w:rsidR="008D7C3E" w:rsidRPr="008D7C3E" w:rsidRDefault="008D7C3E" w:rsidP="008D7C3E"/>
    <w:p w14:paraId="7D2CCF27" w14:textId="77777777" w:rsidR="0010448A" w:rsidRPr="0010448A" w:rsidRDefault="0010448A" w:rsidP="00A82333">
      <w:pPr>
        <w:pStyle w:val="Nagwek3"/>
      </w:pPr>
      <w:bookmarkStart w:id="436" w:name="_Toc369706074"/>
      <w:bookmarkStart w:id="437" w:name="_Toc426384939"/>
      <w:r w:rsidRPr="0010448A">
        <w:t>Consumption of Effort</w:t>
      </w:r>
      <w:bookmarkEnd w:id="436"/>
      <w:bookmarkEnd w:id="437"/>
    </w:p>
    <w:p w14:paraId="3B140680" w14:textId="77777777" w:rsidR="0010448A" w:rsidRPr="0010448A" w:rsidRDefault="0010448A" w:rsidP="00A82333">
      <w:pPr>
        <w:pStyle w:val="Nagwek3"/>
      </w:pPr>
      <w:bookmarkStart w:id="438" w:name="_Toc369706075"/>
      <w:bookmarkStart w:id="439" w:name="_Toc426384940"/>
      <w:r w:rsidRPr="0010448A">
        <w:t>Overall Financial Status</w:t>
      </w:r>
      <w:bookmarkEnd w:id="438"/>
      <w:bookmarkEnd w:id="439"/>
      <w:r w:rsidRPr="0010448A">
        <w:t xml:space="preserve"> </w:t>
      </w:r>
    </w:p>
    <w:p w14:paraId="0A4A35BE" w14:textId="77777777" w:rsidR="0010448A" w:rsidRDefault="0010448A" w:rsidP="0010448A">
      <w:pPr>
        <w:pStyle w:val="Nagwek2"/>
      </w:pPr>
      <w:bookmarkStart w:id="440" w:name="_Toc426384941"/>
      <w:r>
        <w:t>Issues and Treatment</w:t>
      </w:r>
      <w:bookmarkEnd w:id="440"/>
      <w:r>
        <w:t xml:space="preserve"> </w:t>
      </w:r>
    </w:p>
    <w:p w14:paraId="5BFC7A4F" w14:textId="77777777" w:rsidR="0010448A" w:rsidRDefault="0010448A" w:rsidP="0010448A">
      <w:pPr>
        <w:pStyle w:val="Nagwek2"/>
      </w:pPr>
      <w:bookmarkStart w:id="441" w:name="_Toc426384942"/>
      <w:r>
        <w:t>Plans for next period</w:t>
      </w:r>
      <w:bookmarkEnd w:id="441"/>
    </w:p>
    <w:p w14:paraId="7FED230E" w14:textId="77777777" w:rsidR="0010448A" w:rsidRDefault="0010448A" w:rsidP="0010448A"/>
    <w:p w14:paraId="4766C1AD" w14:textId="77777777" w:rsidR="0010448A" w:rsidRDefault="0010448A" w:rsidP="0010448A">
      <w:pPr>
        <w:pStyle w:val="Nagwek1"/>
      </w:pPr>
      <w:bookmarkStart w:id="442" w:name="_Toc426384943"/>
      <w:r>
        <w:lastRenderedPageBreak/>
        <w:t>Project Metrics</w:t>
      </w:r>
      <w:r w:rsidR="00F05E6A">
        <w:t xml:space="preserve"> </w:t>
      </w:r>
      <w:r w:rsidR="00F05E6A" w:rsidRPr="000B6904">
        <w:rPr>
          <w:highlight w:val="yellow"/>
        </w:rPr>
        <w:t>(input from ALL)</w:t>
      </w:r>
      <w:bookmarkEnd w:id="442"/>
    </w:p>
    <w:p w14:paraId="4C20F1C6" w14:textId="77777777" w:rsidR="004E2FA7" w:rsidRDefault="0010448A" w:rsidP="004E2FA7">
      <w:pPr>
        <w:pStyle w:val="Nagwek2"/>
      </w:pPr>
      <w:bookmarkStart w:id="443" w:name="_Toc426384944"/>
      <w:r>
        <w:t>Overall metrics</w:t>
      </w:r>
      <w:bookmarkEnd w:id="443"/>
    </w:p>
    <w:tbl>
      <w:tblPr>
        <w:tblStyle w:val="Tabela-Siatka"/>
        <w:tblW w:w="8919" w:type="dxa"/>
        <w:tblLayout w:type="fixed"/>
        <w:tblLook w:val="04A0" w:firstRow="1" w:lastRow="0" w:firstColumn="1" w:lastColumn="0" w:noHBand="0" w:noVBand="1"/>
      </w:tblPr>
      <w:tblGrid>
        <w:gridCol w:w="1242"/>
        <w:gridCol w:w="1287"/>
        <w:gridCol w:w="4590"/>
        <w:gridCol w:w="900"/>
        <w:gridCol w:w="900"/>
      </w:tblGrid>
      <w:tr w:rsidR="004E2FA7" w14:paraId="66692862" w14:textId="77777777" w:rsidTr="004E2FA7">
        <w:trPr>
          <w:trHeight w:val="809"/>
        </w:trPr>
        <w:tc>
          <w:tcPr>
            <w:tcW w:w="1242" w:type="dxa"/>
            <w:shd w:val="clear" w:color="auto" w:fill="B8CCE4" w:themeFill="accent1" w:themeFillTint="66"/>
          </w:tcPr>
          <w:p w14:paraId="26E8104C" w14:textId="77777777" w:rsidR="004E2FA7" w:rsidRPr="006C714A" w:rsidRDefault="004E2FA7" w:rsidP="00FD1B07">
            <w:pPr>
              <w:rPr>
                <w:b/>
              </w:rPr>
            </w:pPr>
            <w:r w:rsidRPr="006C714A">
              <w:rPr>
                <w:b/>
              </w:rPr>
              <w:t>Objective</w:t>
            </w:r>
            <w:r>
              <w:rPr>
                <w:b/>
              </w:rPr>
              <w:t xml:space="preserve"> </w:t>
            </w:r>
          </w:p>
        </w:tc>
        <w:tc>
          <w:tcPr>
            <w:tcW w:w="1287" w:type="dxa"/>
            <w:shd w:val="clear" w:color="auto" w:fill="B8CCE4" w:themeFill="accent1" w:themeFillTint="66"/>
          </w:tcPr>
          <w:p w14:paraId="2FC60582" w14:textId="77777777" w:rsidR="004E2FA7" w:rsidRPr="006C714A" w:rsidRDefault="004E2FA7" w:rsidP="00FD1B07">
            <w:pPr>
              <w:rPr>
                <w:b/>
              </w:rPr>
            </w:pPr>
            <w:r>
              <w:rPr>
                <w:b/>
              </w:rPr>
              <w:t>Metric ID</w:t>
            </w:r>
          </w:p>
        </w:tc>
        <w:tc>
          <w:tcPr>
            <w:tcW w:w="4590" w:type="dxa"/>
            <w:shd w:val="clear" w:color="auto" w:fill="B8CCE4" w:themeFill="accent1" w:themeFillTint="66"/>
          </w:tcPr>
          <w:p w14:paraId="5ACE1428" w14:textId="77777777" w:rsidR="004E2FA7" w:rsidRPr="006C714A" w:rsidRDefault="004E2FA7" w:rsidP="00FD1B07">
            <w:pPr>
              <w:jc w:val="left"/>
              <w:rPr>
                <w:b/>
              </w:rPr>
            </w:pPr>
            <w:r>
              <w:rPr>
                <w:b/>
              </w:rPr>
              <w:t xml:space="preserve">Impact and </w:t>
            </w:r>
            <w:r w:rsidRPr="006C714A">
              <w:rPr>
                <w:b/>
              </w:rPr>
              <w:t>Metric</w:t>
            </w:r>
          </w:p>
        </w:tc>
        <w:tc>
          <w:tcPr>
            <w:tcW w:w="900" w:type="dxa"/>
            <w:shd w:val="clear" w:color="auto" w:fill="B8CCE4" w:themeFill="accent1" w:themeFillTint="66"/>
          </w:tcPr>
          <w:p w14:paraId="2EE82AC2" w14:textId="77777777" w:rsidR="004E2FA7" w:rsidRDefault="004E2FA7" w:rsidP="00FD1B07">
            <w:pPr>
              <w:rPr>
                <w:b/>
              </w:rPr>
            </w:pPr>
            <w:r>
              <w:rPr>
                <w:b/>
              </w:rPr>
              <w:t>Value</w:t>
            </w:r>
          </w:p>
          <w:p w14:paraId="1BBD215B" w14:textId="77777777" w:rsidR="004E2FA7" w:rsidRPr="000B2268" w:rsidRDefault="004E2FA7" w:rsidP="00FD1B07">
            <w:pPr>
              <w:rPr>
                <w:b/>
              </w:rPr>
            </w:pPr>
            <w:r>
              <w:rPr>
                <w:b/>
              </w:rPr>
              <w:t>PM06</w:t>
            </w:r>
          </w:p>
        </w:tc>
        <w:tc>
          <w:tcPr>
            <w:tcW w:w="900" w:type="dxa"/>
            <w:shd w:val="clear" w:color="auto" w:fill="B8CCE4" w:themeFill="accent1" w:themeFillTint="66"/>
          </w:tcPr>
          <w:p w14:paraId="41B56179" w14:textId="77777777" w:rsidR="004E2FA7" w:rsidRPr="000B2268" w:rsidRDefault="004E2FA7" w:rsidP="00FD1B07">
            <w:pPr>
              <w:rPr>
                <w:b/>
              </w:rPr>
            </w:pPr>
            <w:r w:rsidRPr="000B2268">
              <w:rPr>
                <w:b/>
              </w:rPr>
              <w:t>Target PM12</w:t>
            </w:r>
          </w:p>
        </w:tc>
      </w:tr>
      <w:tr w:rsidR="004E2FA7" w14:paraId="6659FCA3" w14:textId="77777777" w:rsidTr="004E2FA7">
        <w:trPr>
          <w:trHeight w:val="403"/>
        </w:trPr>
        <w:tc>
          <w:tcPr>
            <w:tcW w:w="1242" w:type="dxa"/>
          </w:tcPr>
          <w:p w14:paraId="6B3F381A" w14:textId="77777777" w:rsidR="004E2FA7" w:rsidRDefault="004E2FA7" w:rsidP="00FD1B07">
            <w:r>
              <w:t xml:space="preserve">O4 </w:t>
            </w:r>
          </w:p>
        </w:tc>
        <w:tc>
          <w:tcPr>
            <w:tcW w:w="1287" w:type="dxa"/>
          </w:tcPr>
          <w:p w14:paraId="73582AFD" w14:textId="77777777" w:rsidR="004E2FA7" w:rsidRDefault="004E2FA7" w:rsidP="00FD1B07">
            <w:r>
              <w:t>KPI.1.JRA2.OpenData</w:t>
            </w:r>
          </w:p>
        </w:tc>
        <w:tc>
          <w:tcPr>
            <w:tcW w:w="4590" w:type="dxa"/>
          </w:tcPr>
          <w:p w14:paraId="18761B55" w14:textId="77777777" w:rsidR="004E2FA7" w:rsidRDefault="004E2FA7" w:rsidP="00FD1B07">
            <w:pPr>
              <w:jc w:val="left"/>
            </w:pPr>
            <w:r>
              <w:t>Number of open research datasets that can be published, discovered, used and reused by EGI applications/tools</w:t>
            </w:r>
          </w:p>
        </w:tc>
        <w:tc>
          <w:tcPr>
            <w:tcW w:w="900" w:type="dxa"/>
          </w:tcPr>
          <w:p w14:paraId="06034341" w14:textId="77777777" w:rsidR="004E2FA7" w:rsidRDefault="004E2FA7" w:rsidP="00FD1B07"/>
        </w:tc>
        <w:tc>
          <w:tcPr>
            <w:tcW w:w="900" w:type="dxa"/>
          </w:tcPr>
          <w:p w14:paraId="4637D101" w14:textId="77777777" w:rsidR="004E2FA7" w:rsidRDefault="004E2FA7" w:rsidP="00FD1B07">
            <w:r>
              <w:t>0</w:t>
            </w:r>
          </w:p>
        </w:tc>
      </w:tr>
      <w:tr w:rsidR="004E2FA7" w14:paraId="720C1224" w14:textId="77777777" w:rsidTr="004E2FA7">
        <w:trPr>
          <w:trHeight w:val="403"/>
        </w:trPr>
        <w:tc>
          <w:tcPr>
            <w:tcW w:w="1242" w:type="dxa"/>
          </w:tcPr>
          <w:p w14:paraId="253DDAEC" w14:textId="77777777" w:rsidR="004E2FA7" w:rsidRDefault="004E2FA7" w:rsidP="00FD1B07">
            <w:r>
              <w:t>O1, O2</w:t>
            </w:r>
          </w:p>
        </w:tc>
        <w:tc>
          <w:tcPr>
            <w:tcW w:w="1287" w:type="dxa"/>
          </w:tcPr>
          <w:p w14:paraId="5104642E" w14:textId="77777777" w:rsidR="004E2FA7" w:rsidRDefault="004E2FA7" w:rsidP="00FD1B07">
            <w:r>
              <w:t>KPI.2.SA1.Intergation</w:t>
            </w:r>
          </w:p>
        </w:tc>
        <w:tc>
          <w:tcPr>
            <w:tcW w:w="4590" w:type="dxa"/>
          </w:tcPr>
          <w:p w14:paraId="30840763" w14:textId="77777777" w:rsidR="004E2FA7" w:rsidRDefault="004E2FA7" w:rsidP="00FD1B07">
            <w:pPr>
              <w:jc w:val="left"/>
            </w:pPr>
            <w:r>
              <w:t>Number of RIs and e-Infrastructures integrated with EGI</w:t>
            </w:r>
          </w:p>
        </w:tc>
        <w:tc>
          <w:tcPr>
            <w:tcW w:w="900" w:type="dxa"/>
          </w:tcPr>
          <w:p w14:paraId="541C302A" w14:textId="77777777" w:rsidR="004E2FA7" w:rsidRDefault="004E2FA7" w:rsidP="00FD1B07"/>
        </w:tc>
        <w:tc>
          <w:tcPr>
            <w:tcW w:w="900" w:type="dxa"/>
          </w:tcPr>
          <w:p w14:paraId="587094DF" w14:textId="77777777" w:rsidR="004E2FA7" w:rsidRDefault="004E2FA7" w:rsidP="00FD1B07">
            <w:r>
              <w:t>9</w:t>
            </w:r>
          </w:p>
        </w:tc>
      </w:tr>
      <w:tr w:rsidR="004E2FA7" w14:paraId="12C1C76E" w14:textId="77777777" w:rsidTr="004E2FA7">
        <w:trPr>
          <w:trHeight w:val="403"/>
        </w:trPr>
        <w:tc>
          <w:tcPr>
            <w:tcW w:w="1242" w:type="dxa"/>
          </w:tcPr>
          <w:p w14:paraId="5420D4D4" w14:textId="77777777" w:rsidR="004E2FA7" w:rsidRDefault="004E2FA7" w:rsidP="00FD1B07">
            <w:r>
              <w:t>O1, O2</w:t>
            </w:r>
          </w:p>
        </w:tc>
        <w:tc>
          <w:tcPr>
            <w:tcW w:w="1287" w:type="dxa"/>
          </w:tcPr>
          <w:p w14:paraId="0A91BCA2" w14:textId="77777777" w:rsidR="004E2FA7" w:rsidRDefault="004E2FA7" w:rsidP="00FD1B07">
            <w:r>
              <w:t>KPI.3.SA1.Software</w:t>
            </w:r>
          </w:p>
        </w:tc>
        <w:tc>
          <w:tcPr>
            <w:tcW w:w="4590" w:type="dxa"/>
          </w:tcPr>
          <w:p w14:paraId="13FE50BF" w14:textId="77777777" w:rsidR="004E2FA7" w:rsidRDefault="004E2FA7" w:rsidP="00FD1B07">
            <w:pPr>
              <w:jc w:val="left"/>
            </w:pPr>
            <w:r>
              <w:t>Number of new registered software items and VM appliances</w:t>
            </w:r>
          </w:p>
        </w:tc>
        <w:tc>
          <w:tcPr>
            <w:tcW w:w="900" w:type="dxa"/>
          </w:tcPr>
          <w:p w14:paraId="1E6C6437" w14:textId="77777777" w:rsidR="004E2FA7" w:rsidRDefault="004E2FA7" w:rsidP="00FD1B07"/>
        </w:tc>
        <w:tc>
          <w:tcPr>
            <w:tcW w:w="900" w:type="dxa"/>
          </w:tcPr>
          <w:p w14:paraId="3F4D47A1" w14:textId="77777777" w:rsidR="004E2FA7" w:rsidRDefault="004E2FA7" w:rsidP="00FD1B07">
            <w:r>
              <w:t>50/50</w:t>
            </w:r>
          </w:p>
        </w:tc>
      </w:tr>
      <w:tr w:rsidR="004E2FA7" w14:paraId="5BFC91C6" w14:textId="77777777" w:rsidTr="004E2FA7">
        <w:trPr>
          <w:trHeight w:val="403"/>
        </w:trPr>
        <w:tc>
          <w:tcPr>
            <w:tcW w:w="1242" w:type="dxa"/>
          </w:tcPr>
          <w:p w14:paraId="2F0C7591" w14:textId="77777777" w:rsidR="004E2FA7" w:rsidRDefault="004E2FA7" w:rsidP="00FD1B07">
            <w:r>
              <w:t>O1, O2</w:t>
            </w:r>
          </w:p>
        </w:tc>
        <w:tc>
          <w:tcPr>
            <w:tcW w:w="1287" w:type="dxa"/>
          </w:tcPr>
          <w:p w14:paraId="0C0714C5" w14:textId="77777777" w:rsidR="004E2FA7" w:rsidRDefault="004E2FA7" w:rsidP="00FD1B07">
            <w:r>
              <w:t>KPI.4.SA1.Cloud</w:t>
            </w:r>
          </w:p>
        </w:tc>
        <w:tc>
          <w:tcPr>
            <w:tcW w:w="4590" w:type="dxa"/>
          </w:tcPr>
          <w:p w14:paraId="06B47BEC" w14:textId="77777777" w:rsidR="004E2FA7" w:rsidRDefault="004E2FA7" w:rsidP="00FD1B07">
            <w:pPr>
              <w:jc w:val="left"/>
            </w:pPr>
            <w:r>
              <w:t>Number of providers offering compute and storage capacity accessible through open standard interfaces</w:t>
            </w:r>
          </w:p>
        </w:tc>
        <w:tc>
          <w:tcPr>
            <w:tcW w:w="900" w:type="dxa"/>
          </w:tcPr>
          <w:p w14:paraId="5502C29B" w14:textId="77777777" w:rsidR="004E2FA7" w:rsidRDefault="004E2FA7" w:rsidP="00FD1B07"/>
        </w:tc>
        <w:tc>
          <w:tcPr>
            <w:tcW w:w="900" w:type="dxa"/>
          </w:tcPr>
          <w:p w14:paraId="65F0A526" w14:textId="77777777" w:rsidR="004E2FA7" w:rsidRDefault="004E2FA7" w:rsidP="00FD1B07">
            <w:r>
              <w:t>25</w:t>
            </w:r>
          </w:p>
        </w:tc>
      </w:tr>
      <w:tr w:rsidR="004E2FA7" w14:paraId="1F58CFDD" w14:textId="77777777" w:rsidTr="004E2FA7">
        <w:trPr>
          <w:trHeight w:val="403"/>
        </w:trPr>
        <w:tc>
          <w:tcPr>
            <w:tcW w:w="1242" w:type="dxa"/>
          </w:tcPr>
          <w:p w14:paraId="03713326" w14:textId="77777777" w:rsidR="004E2FA7" w:rsidRDefault="004E2FA7" w:rsidP="00FD1B07">
            <w:r>
              <w:t>O5</w:t>
            </w:r>
          </w:p>
        </w:tc>
        <w:tc>
          <w:tcPr>
            <w:tcW w:w="1287" w:type="dxa"/>
          </w:tcPr>
          <w:p w14:paraId="28C3E098" w14:textId="77777777" w:rsidR="004E2FA7" w:rsidRDefault="004E2FA7" w:rsidP="00FD1B07">
            <w:r>
              <w:t>KPI.5.SA2.Users</w:t>
            </w:r>
          </w:p>
        </w:tc>
        <w:tc>
          <w:tcPr>
            <w:tcW w:w="4590" w:type="dxa"/>
          </w:tcPr>
          <w:p w14:paraId="7D8BEC00" w14:textId="77777777" w:rsidR="004E2FA7" w:rsidRDefault="004E2FA7" w:rsidP="00FD1B07">
            <w:pPr>
              <w:jc w:val="left"/>
            </w:pPr>
            <w:r>
              <w:t>Number of researchers served by EGI</w:t>
            </w:r>
          </w:p>
        </w:tc>
        <w:tc>
          <w:tcPr>
            <w:tcW w:w="900" w:type="dxa"/>
          </w:tcPr>
          <w:p w14:paraId="7BE9B275" w14:textId="77777777" w:rsidR="004E2FA7" w:rsidRDefault="004E2FA7" w:rsidP="00FD1B07"/>
        </w:tc>
        <w:tc>
          <w:tcPr>
            <w:tcW w:w="900" w:type="dxa"/>
          </w:tcPr>
          <w:p w14:paraId="4F703973" w14:textId="77777777" w:rsidR="004E2FA7" w:rsidRDefault="004E2FA7" w:rsidP="00FD1B07">
            <w:r>
              <w:t>40 000</w:t>
            </w:r>
          </w:p>
        </w:tc>
      </w:tr>
      <w:tr w:rsidR="004E2FA7" w14:paraId="33E1BC7D" w14:textId="77777777" w:rsidTr="004E2FA7">
        <w:trPr>
          <w:trHeight w:val="392"/>
        </w:trPr>
        <w:tc>
          <w:tcPr>
            <w:tcW w:w="1242" w:type="dxa"/>
          </w:tcPr>
          <w:p w14:paraId="2D2B1805" w14:textId="77777777" w:rsidR="004E2FA7" w:rsidRDefault="004E2FA7" w:rsidP="00FD1B07">
            <w:r>
              <w:t>O3</w:t>
            </w:r>
          </w:p>
        </w:tc>
        <w:tc>
          <w:tcPr>
            <w:tcW w:w="1287" w:type="dxa"/>
          </w:tcPr>
          <w:p w14:paraId="69453D46" w14:textId="77777777" w:rsidR="004E2FA7" w:rsidRDefault="004E2FA7" w:rsidP="00FD1B07">
            <w:r>
              <w:t>KPI.6.JRA1.AAI</w:t>
            </w:r>
          </w:p>
        </w:tc>
        <w:tc>
          <w:tcPr>
            <w:tcW w:w="4590" w:type="dxa"/>
          </w:tcPr>
          <w:p w14:paraId="204C8EE2" w14:textId="77777777" w:rsidR="004E2FA7" w:rsidRDefault="004E2FA7" w:rsidP="00FD1B07">
            <w:pPr>
              <w:jc w:val="left"/>
            </w:pPr>
            <w:r>
              <w:t xml:space="preserve">Number of users adopting federated </w:t>
            </w:r>
            <w:proofErr w:type="spellStart"/>
            <w:r>
              <w:t>IdP</w:t>
            </w:r>
            <w:proofErr w:type="spellEnd"/>
          </w:p>
        </w:tc>
        <w:tc>
          <w:tcPr>
            <w:tcW w:w="900" w:type="dxa"/>
          </w:tcPr>
          <w:p w14:paraId="34122F85" w14:textId="77777777" w:rsidR="004E2FA7" w:rsidRDefault="004E2FA7" w:rsidP="00FD1B07"/>
        </w:tc>
        <w:tc>
          <w:tcPr>
            <w:tcW w:w="900" w:type="dxa"/>
          </w:tcPr>
          <w:p w14:paraId="38B5DCBB" w14:textId="77777777" w:rsidR="004E2FA7" w:rsidRDefault="004E2FA7" w:rsidP="00FD1B07">
            <w:commentRangeStart w:id="444"/>
            <w:r>
              <w:t>TBD</w:t>
            </w:r>
            <w:commentRangeEnd w:id="444"/>
            <w:r w:rsidR="00F05E6A">
              <w:rPr>
                <w:rStyle w:val="Odwoaniedokomentarza"/>
              </w:rPr>
              <w:commentReference w:id="444"/>
            </w:r>
          </w:p>
        </w:tc>
      </w:tr>
      <w:tr w:rsidR="004E2FA7" w14:paraId="4711FF5A" w14:textId="77777777" w:rsidTr="004E2FA7">
        <w:trPr>
          <w:trHeight w:val="403"/>
        </w:trPr>
        <w:tc>
          <w:tcPr>
            <w:tcW w:w="1242" w:type="dxa"/>
          </w:tcPr>
          <w:p w14:paraId="7608D6FB" w14:textId="77777777" w:rsidR="004E2FA7" w:rsidRDefault="004E2FA7" w:rsidP="00FD1B07">
            <w:r>
              <w:t>O5</w:t>
            </w:r>
          </w:p>
        </w:tc>
        <w:tc>
          <w:tcPr>
            <w:tcW w:w="1287" w:type="dxa"/>
          </w:tcPr>
          <w:p w14:paraId="4C2C57A4" w14:textId="77777777" w:rsidR="004E2FA7" w:rsidRDefault="004E2FA7" w:rsidP="00FD1B07">
            <w:r>
              <w:t>KPI.7.SA2.Users</w:t>
            </w:r>
          </w:p>
        </w:tc>
        <w:tc>
          <w:tcPr>
            <w:tcW w:w="4590" w:type="dxa"/>
          </w:tcPr>
          <w:p w14:paraId="5C2AFD2D" w14:textId="77777777" w:rsidR="004E2FA7" w:rsidRDefault="004E2FA7" w:rsidP="00FD1B07">
            <w:pPr>
              <w:jc w:val="left"/>
            </w:pPr>
            <w:r>
              <w:t>Number of research communities served</w:t>
            </w:r>
          </w:p>
        </w:tc>
        <w:tc>
          <w:tcPr>
            <w:tcW w:w="900" w:type="dxa"/>
          </w:tcPr>
          <w:p w14:paraId="783F95F0" w14:textId="77777777" w:rsidR="004E2FA7" w:rsidRDefault="004E2FA7" w:rsidP="00FD1B07"/>
        </w:tc>
        <w:tc>
          <w:tcPr>
            <w:tcW w:w="900" w:type="dxa"/>
          </w:tcPr>
          <w:p w14:paraId="3A681C49" w14:textId="77777777" w:rsidR="004E2FA7" w:rsidRDefault="004E2FA7" w:rsidP="00FD1B07">
            <w:r>
              <w:t>20</w:t>
            </w:r>
          </w:p>
        </w:tc>
      </w:tr>
      <w:tr w:rsidR="004E2FA7" w14:paraId="3444E9C4" w14:textId="77777777" w:rsidTr="004E2FA7">
        <w:trPr>
          <w:trHeight w:val="415"/>
        </w:trPr>
        <w:tc>
          <w:tcPr>
            <w:tcW w:w="1242" w:type="dxa"/>
          </w:tcPr>
          <w:p w14:paraId="187DE994" w14:textId="77777777" w:rsidR="004E2FA7" w:rsidRDefault="004E2FA7" w:rsidP="00FD1B07">
            <w:r>
              <w:t>O2</w:t>
            </w:r>
          </w:p>
        </w:tc>
        <w:tc>
          <w:tcPr>
            <w:tcW w:w="1287" w:type="dxa"/>
          </w:tcPr>
          <w:p w14:paraId="317689FD" w14:textId="77777777" w:rsidR="004E2FA7" w:rsidRDefault="004E2FA7" w:rsidP="00FD1B07">
            <w:r>
              <w:t>KPI.8.SA1.Users</w:t>
            </w:r>
          </w:p>
        </w:tc>
        <w:tc>
          <w:tcPr>
            <w:tcW w:w="4590" w:type="dxa"/>
          </w:tcPr>
          <w:p w14:paraId="2B9883BB" w14:textId="77777777" w:rsidR="004E2FA7" w:rsidRDefault="004E2FA7" w:rsidP="00FD1B07">
            <w:pPr>
              <w:jc w:val="left"/>
            </w:pPr>
            <w:r>
              <w:t>Number of VO SLAs established</w:t>
            </w:r>
          </w:p>
        </w:tc>
        <w:tc>
          <w:tcPr>
            <w:tcW w:w="900" w:type="dxa"/>
          </w:tcPr>
          <w:p w14:paraId="15026817" w14:textId="77777777" w:rsidR="004E2FA7" w:rsidRDefault="004E2FA7" w:rsidP="00FD1B07"/>
        </w:tc>
        <w:tc>
          <w:tcPr>
            <w:tcW w:w="900" w:type="dxa"/>
          </w:tcPr>
          <w:p w14:paraId="185FF4F4" w14:textId="77777777" w:rsidR="004E2FA7" w:rsidRDefault="004E2FA7" w:rsidP="00FD1B07">
            <w:r>
              <w:t>4</w:t>
            </w:r>
          </w:p>
        </w:tc>
      </w:tr>
      <w:tr w:rsidR="004E2FA7" w14:paraId="33116A81" w14:textId="77777777" w:rsidTr="004E2FA7">
        <w:trPr>
          <w:trHeight w:val="415"/>
        </w:trPr>
        <w:tc>
          <w:tcPr>
            <w:tcW w:w="1242" w:type="dxa"/>
          </w:tcPr>
          <w:p w14:paraId="52C8D5B9" w14:textId="77777777" w:rsidR="004E2FA7" w:rsidRDefault="004E2FA7" w:rsidP="00FD1B07">
            <w:r>
              <w:t>O5</w:t>
            </w:r>
          </w:p>
        </w:tc>
        <w:tc>
          <w:tcPr>
            <w:tcW w:w="1287" w:type="dxa"/>
          </w:tcPr>
          <w:p w14:paraId="7DBC0C05" w14:textId="77777777" w:rsidR="004E2FA7" w:rsidRDefault="004E2FA7" w:rsidP="00FD1B07">
            <w:r>
              <w:t>KPI.9.NA2.Comm</w:t>
            </w:r>
          </w:p>
        </w:tc>
        <w:tc>
          <w:tcPr>
            <w:tcW w:w="4590" w:type="dxa"/>
          </w:tcPr>
          <w:p w14:paraId="322618A6" w14:textId="77777777" w:rsidR="004E2FA7" w:rsidRDefault="004E2FA7" w:rsidP="00FD1B07">
            <w:pPr>
              <w:jc w:val="left"/>
            </w:pPr>
            <w:r>
              <w:t>Number of scientific publications supported by EGI</w:t>
            </w:r>
          </w:p>
        </w:tc>
        <w:tc>
          <w:tcPr>
            <w:tcW w:w="900" w:type="dxa"/>
          </w:tcPr>
          <w:p w14:paraId="7A8C6374" w14:textId="77777777" w:rsidR="004E2FA7" w:rsidRDefault="004E2FA7" w:rsidP="00FD1B07"/>
        </w:tc>
        <w:tc>
          <w:tcPr>
            <w:tcW w:w="900" w:type="dxa"/>
          </w:tcPr>
          <w:p w14:paraId="76D06075" w14:textId="77777777" w:rsidR="004E2FA7" w:rsidRDefault="004E2FA7" w:rsidP="00FD1B07">
            <w:r>
              <w:t>NA</w:t>
            </w:r>
          </w:p>
        </w:tc>
      </w:tr>
      <w:tr w:rsidR="004E2FA7" w14:paraId="41FA9889" w14:textId="77777777" w:rsidTr="004E2FA7">
        <w:trPr>
          <w:trHeight w:val="415"/>
        </w:trPr>
        <w:tc>
          <w:tcPr>
            <w:tcW w:w="1242" w:type="dxa"/>
          </w:tcPr>
          <w:p w14:paraId="3E2FB666" w14:textId="77777777" w:rsidR="004E2FA7" w:rsidRDefault="004E2FA7" w:rsidP="00FD1B07">
            <w:r>
              <w:t>O2</w:t>
            </w:r>
          </w:p>
        </w:tc>
        <w:tc>
          <w:tcPr>
            <w:tcW w:w="1287" w:type="dxa"/>
          </w:tcPr>
          <w:p w14:paraId="4775313C" w14:textId="77777777" w:rsidR="004E2FA7" w:rsidRDefault="004E2FA7" w:rsidP="00FD1B07">
            <w:r>
              <w:t>KPI.10.NA2.Comm</w:t>
            </w:r>
          </w:p>
        </w:tc>
        <w:tc>
          <w:tcPr>
            <w:tcW w:w="4590" w:type="dxa"/>
          </w:tcPr>
          <w:p w14:paraId="75EE9DE4" w14:textId="77777777" w:rsidR="004E2FA7" w:rsidRDefault="004E2FA7" w:rsidP="00FD1B07">
            <w:pPr>
              <w:jc w:val="left"/>
            </w:pPr>
            <w:r>
              <w:t>Number of relevant authorities informed of the policy paper on procurement</w:t>
            </w:r>
          </w:p>
        </w:tc>
        <w:tc>
          <w:tcPr>
            <w:tcW w:w="900" w:type="dxa"/>
          </w:tcPr>
          <w:p w14:paraId="5E2C1E86" w14:textId="77777777" w:rsidR="004E2FA7" w:rsidRDefault="004E2FA7" w:rsidP="00FD1B07"/>
        </w:tc>
        <w:tc>
          <w:tcPr>
            <w:tcW w:w="900" w:type="dxa"/>
          </w:tcPr>
          <w:p w14:paraId="5D9BEDB1" w14:textId="77777777" w:rsidR="004E2FA7" w:rsidRDefault="004E2FA7" w:rsidP="00FD1B07">
            <w:r>
              <w:t>5</w:t>
            </w:r>
          </w:p>
        </w:tc>
      </w:tr>
      <w:tr w:rsidR="004E2FA7" w14:paraId="32609D7B" w14:textId="77777777" w:rsidTr="004E2FA7">
        <w:trPr>
          <w:trHeight w:val="415"/>
        </w:trPr>
        <w:tc>
          <w:tcPr>
            <w:tcW w:w="1242" w:type="dxa"/>
          </w:tcPr>
          <w:p w14:paraId="45BA9590" w14:textId="77777777" w:rsidR="004E2FA7" w:rsidRDefault="004E2FA7" w:rsidP="00FD1B07">
            <w:r>
              <w:t>O5</w:t>
            </w:r>
          </w:p>
        </w:tc>
        <w:tc>
          <w:tcPr>
            <w:tcW w:w="1287" w:type="dxa"/>
          </w:tcPr>
          <w:p w14:paraId="22088E54" w14:textId="77777777" w:rsidR="004E2FA7" w:rsidRDefault="004E2FA7" w:rsidP="00FD1B07">
            <w:r>
              <w:t>KPI.11.SA1.Users</w:t>
            </w:r>
          </w:p>
        </w:tc>
        <w:tc>
          <w:tcPr>
            <w:tcW w:w="4590" w:type="dxa"/>
          </w:tcPr>
          <w:p w14:paraId="3D48FE43" w14:textId="77777777" w:rsidR="004E2FA7" w:rsidRDefault="004E2FA7" w:rsidP="00FD1B07">
            <w:pPr>
              <w:jc w:val="left"/>
            </w:pPr>
            <w:r>
              <w:t>User satisfaction</w:t>
            </w:r>
          </w:p>
        </w:tc>
        <w:tc>
          <w:tcPr>
            <w:tcW w:w="900" w:type="dxa"/>
          </w:tcPr>
          <w:p w14:paraId="344F30B3" w14:textId="77777777" w:rsidR="004E2FA7" w:rsidRDefault="004E2FA7" w:rsidP="00FD1B07"/>
        </w:tc>
        <w:tc>
          <w:tcPr>
            <w:tcW w:w="900" w:type="dxa"/>
          </w:tcPr>
          <w:p w14:paraId="5D0C0D21" w14:textId="77777777" w:rsidR="004E2FA7" w:rsidRDefault="004E2FA7" w:rsidP="00FD1B07">
            <w:r>
              <w:t>4</w:t>
            </w:r>
          </w:p>
        </w:tc>
      </w:tr>
      <w:tr w:rsidR="004E2FA7" w14:paraId="22FB33D8" w14:textId="77777777" w:rsidTr="004E2FA7">
        <w:trPr>
          <w:trHeight w:val="415"/>
        </w:trPr>
        <w:tc>
          <w:tcPr>
            <w:tcW w:w="1242" w:type="dxa"/>
          </w:tcPr>
          <w:p w14:paraId="3F864024" w14:textId="77777777" w:rsidR="004E2FA7" w:rsidRDefault="004E2FA7" w:rsidP="00FD1B07">
            <w:r>
              <w:t>O2</w:t>
            </w:r>
          </w:p>
        </w:tc>
        <w:tc>
          <w:tcPr>
            <w:tcW w:w="1287" w:type="dxa"/>
          </w:tcPr>
          <w:p w14:paraId="1C57715C" w14:textId="77777777" w:rsidR="004E2FA7" w:rsidRDefault="004E2FA7" w:rsidP="00FD1B07">
            <w:r>
              <w:t>KPI.12.NA2.Industry</w:t>
            </w:r>
          </w:p>
        </w:tc>
        <w:tc>
          <w:tcPr>
            <w:tcW w:w="4590" w:type="dxa"/>
          </w:tcPr>
          <w:p w14:paraId="61A48673" w14:textId="77777777" w:rsidR="004E2FA7" w:rsidRDefault="004E2FA7" w:rsidP="00FD1B07">
            <w:pPr>
              <w:jc w:val="left"/>
            </w:pPr>
            <w:r>
              <w:t>Number of services, demonstrators and project ideas running on EGI for SMEs and industry</w:t>
            </w:r>
          </w:p>
        </w:tc>
        <w:tc>
          <w:tcPr>
            <w:tcW w:w="900" w:type="dxa"/>
          </w:tcPr>
          <w:p w14:paraId="7FC6D42C" w14:textId="77777777" w:rsidR="004E2FA7" w:rsidRDefault="004E2FA7" w:rsidP="00FD1B07"/>
        </w:tc>
        <w:tc>
          <w:tcPr>
            <w:tcW w:w="900" w:type="dxa"/>
          </w:tcPr>
          <w:p w14:paraId="09C6997E" w14:textId="77777777" w:rsidR="004E2FA7" w:rsidRDefault="004E2FA7" w:rsidP="00FD1B07">
            <w:r>
              <w:t>2</w:t>
            </w:r>
          </w:p>
        </w:tc>
      </w:tr>
      <w:tr w:rsidR="004E2FA7" w14:paraId="264E3C6B" w14:textId="77777777" w:rsidTr="004E2FA7">
        <w:trPr>
          <w:trHeight w:val="415"/>
        </w:trPr>
        <w:tc>
          <w:tcPr>
            <w:tcW w:w="1242" w:type="dxa"/>
          </w:tcPr>
          <w:p w14:paraId="1A009A5F" w14:textId="77777777" w:rsidR="004E2FA7" w:rsidRDefault="004E2FA7" w:rsidP="00FD1B07">
            <w:r>
              <w:t>O5</w:t>
            </w:r>
          </w:p>
        </w:tc>
        <w:tc>
          <w:tcPr>
            <w:tcW w:w="1287" w:type="dxa"/>
          </w:tcPr>
          <w:p w14:paraId="242EEB21" w14:textId="77777777" w:rsidR="004E2FA7" w:rsidRDefault="004E2FA7" w:rsidP="00FD1B07">
            <w:r>
              <w:t>KPI.13.SA2.Support</w:t>
            </w:r>
          </w:p>
        </w:tc>
        <w:tc>
          <w:tcPr>
            <w:tcW w:w="4590" w:type="dxa"/>
          </w:tcPr>
          <w:p w14:paraId="36FF28CE" w14:textId="77777777" w:rsidR="004E2FA7" w:rsidRDefault="004E2FA7" w:rsidP="00FD1B07">
            <w:pPr>
              <w:jc w:val="left"/>
            </w:pPr>
            <w:r>
              <w:t>Number of delivered knowledge transfer events</w:t>
            </w:r>
          </w:p>
        </w:tc>
        <w:tc>
          <w:tcPr>
            <w:tcW w:w="900" w:type="dxa"/>
          </w:tcPr>
          <w:p w14:paraId="75CD3C2D" w14:textId="77777777" w:rsidR="004E2FA7" w:rsidRDefault="004E2FA7" w:rsidP="00FD1B07"/>
        </w:tc>
        <w:tc>
          <w:tcPr>
            <w:tcW w:w="900" w:type="dxa"/>
          </w:tcPr>
          <w:p w14:paraId="5D8A8647" w14:textId="77777777" w:rsidR="004E2FA7" w:rsidRDefault="004E2FA7" w:rsidP="00FD1B07">
            <w:r>
              <w:t>15</w:t>
            </w:r>
          </w:p>
        </w:tc>
      </w:tr>
      <w:tr w:rsidR="004E2FA7" w14:paraId="623B0DAA" w14:textId="77777777" w:rsidTr="004E2FA7">
        <w:trPr>
          <w:trHeight w:val="415"/>
        </w:trPr>
        <w:tc>
          <w:tcPr>
            <w:tcW w:w="1242" w:type="dxa"/>
          </w:tcPr>
          <w:p w14:paraId="22709A8E" w14:textId="77777777" w:rsidR="004E2FA7" w:rsidRDefault="004E2FA7" w:rsidP="00FD1B07">
            <w:r>
              <w:t>O3, O5</w:t>
            </w:r>
          </w:p>
        </w:tc>
        <w:tc>
          <w:tcPr>
            <w:tcW w:w="1287" w:type="dxa"/>
          </w:tcPr>
          <w:p w14:paraId="54E61094" w14:textId="77777777" w:rsidR="004E2FA7" w:rsidRDefault="004E2FA7" w:rsidP="00FD1B07">
            <w:r>
              <w:t>KPI.14.SA1.Size</w:t>
            </w:r>
          </w:p>
        </w:tc>
        <w:tc>
          <w:tcPr>
            <w:tcW w:w="4590" w:type="dxa"/>
          </w:tcPr>
          <w:p w14:paraId="1916D330" w14:textId="77777777" w:rsidR="004E2FA7" w:rsidRDefault="004E2FA7" w:rsidP="00FD1B07">
            <w:pPr>
              <w:jc w:val="left"/>
            </w:pPr>
            <w:r>
              <w:t>Number of compute available to international research communities and long tail of science</w:t>
            </w:r>
          </w:p>
        </w:tc>
        <w:tc>
          <w:tcPr>
            <w:tcW w:w="900" w:type="dxa"/>
          </w:tcPr>
          <w:p w14:paraId="1BB08E9D" w14:textId="77777777" w:rsidR="004E2FA7" w:rsidRDefault="004E2FA7" w:rsidP="00FD1B07"/>
        </w:tc>
        <w:tc>
          <w:tcPr>
            <w:tcW w:w="900" w:type="dxa"/>
          </w:tcPr>
          <w:p w14:paraId="5F5BDD06" w14:textId="77777777" w:rsidR="004E2FA7" w:rsidRDefault="004E2FA7" w:rsidP="00FD1B07">
            <w:commentRangeStart w:id="445"/>
            <w:r>
              <w:t>TBD</w:t>
            </w:r>
            <w:commentRangeEnd w:id="445"/>
            <w:r w:rsidR="00F05E6A">
              <w:rPr>
                <w:rStyle w:val="Odwoaniedokomentarza"/>
              </w:rPr>
              <w:commentReference w:id="445"/>
            </w:r>
          </w:p>
        </w:tc>
      </w:tr>
      <w:tr w:rsidR="004E2FA7" w14:paraId="358A8350" w14:textId="77777777" w:rsidTr="004E2FA7">
        <w:trPr>
          <w:trHeight w:val="415"/>
        </w:trPr>
        <w:tc>
          <w:tcPr>
            <w:tcW w:w="1242" w:type="dxa"/>
          </w:tcPr>
          <w:p w14:paraId="0E880E79" w14:textId="77777777" w:rsidR="004E2FA7" w:rsidRDefault="004E2FA7" w:rsidP="00FD1B07">
            <w:r>
              <w:t>O3, O5</w:t>
            </w:r>
          </w:p>
        </w:tc>
        <w:tc>
          <w:tcPr>
            <w:tcW w:w="1287" w:type="dxa"/>
          </w:tcPr>
          <w:p w14:paraId="149FF806" w14:textId="77777777" w:rsidR="004E2FA7" w:rsidRDefault="004E2FA7" w:rsidP="00FD1B07">
            <w:r>
              <w:t>KPI.15.SA1.Size</w:t>
            </w:r>
          </w:p>
        </w:tc>
        <w:tc>
          <w:tcPr>
            <w:tcW w:w="4590" w:type="dxa"/>
          </w:tcPr>
          <w:p w14:paraId="57FABD45" w14:textId="77777777" w:rsidR="004E2FA7" w:rsidRDefault="004E2FA7" w:rsidP="00FD1B07">
            <w:pPr>
              <w:jc w:val="left"/>
            </w:pPr>
            <w:r>
              <w:t>Number of storage available to international research communities and long tail of science</w:t>
            </w:r>
          </w:p>
        </w:tc>
        <w:tc>
          <w:tcPr>
            <w:tcW w:w="900" w:type="dxa"/>
          </w:tcPr>
          <w:p w14:paraId="493BD7A8" w14:textId="77777777" w:rsidR="004E2FA7" w:rsidRDefault="004E2FA7" w:rsidP="00FD1B07"/>
        </w:tc>
        <w:tc>
          <w:tcPr>
            <w:tcW w:w="900" w:type="dxa"/>
          </w:tcPr>
          <w:p w14:paraId="17CD2ED6" w14:textId="77777777" w:rsidR="004E2FA7" w:rsidRDefault="004E2FA7" w:rsidP="00FD1B07">
            <w:commentRangeStart w:id="446"/>
            <w:r>
              <w:t>TBD</w:t>
            </w:r>
            <w:commentRangeEnd w:id="446"/>
            <w:r w:rsidR="00F05E6A">
              <w:rPr>
                <w:rStyle w:val="Odwoaniedokomentarza"/>
              </w:rPr>
              <w:commentReference w:id="446"/>
            </w:r>
          </w:p>
        </w:tc>
      </w:tr>
      <w:tr w:rsidR="004E2FA7" w14:paraId="7B4FA164" w14:textId="77777777" w:rsidTr="004E2FA7">
        <w:trPr>
          <w:trHeight w:val="415"/>
        </w:trPr>
        <w:tc>
          <w:tcPr>
            <w:tcW w:w="1242" w:type="dxa"/>
          </w:tcPr>
          <w:p w14:paraId="1DDC570D" w14:textId="77777777" w:rsidR="004E2FA7" w:rsidRDefault="004E2FA7" w:rsidP="00FD1B07">
            <w:r>
              <w:lastRenderedPageBreak/>
              <w:t>O2, O5</w:t>
            </w:r>
          </w:p>
        </w:tc>
        <w:tc>
          <w:tcPr>
            <w:tcW w:w="1287" w:type="dxa"/>
          </w:tcPr>
          <w:p w14:paraId="29045009" w14:textId="77777777" w:rsidR="004E2FA7" w:rsidRDefault="004E2FA7" w:rsidP="00FD1B07">
            <w:r>
              <w:t>KPI.16.SA2.Support</w:t>
            </w:r>
          </w:p>
        </w:tc>
        <w:tc>
          <w:tcPr>
            <w:tcW w:w="4590" w:type="dxa"/>
          </w:tcPr>
          <w:p w14:paraId="257F3998" w14:textId="77777777" w:rsidR="004E2FA7" w:rsidRDefault="004E2FA7" w:rsidP="00FD1B07">
            <w:pPr>
              <w:jc w:val="left"/>
            </w:pPr>
            <w:r>
              <w:t>Number of international support cases (for/with RIs, projects, industry)</w:t>
            </w:r>
          </w:p>
        </w:tc>
        <w:tc>
          <w:tcPr>
            <w:tcW w:w="900" w:type="dxa"/>
          </w:tcPr>
          <w:p w14:paraId="1CD14B45" w14:textId="77777777" w:rsidR="004E2FA7" w:rsidRDefault="004E2FA7" w:rsidP="00FD1B07"/>
        </w:tc>
        <w:tc>
          <w:tcPr>
            <w:tcW w:w="900" w:type="dxa"/>
          </w:tcPr>
          <w:p w14:paraId="244161BF" w14:textId="77777777" w:rsidR="004E2FA7" w:rsidRDefault="004E2FA7" w:rsidP="00FD1B07">
            <w:r>
              <w:t>30</w:t>
            </w:r>
          </w:p>
        </w:tc>
      </w:tr>
      <w:tr w:rsidR="004E2FA7" w14:paraId="364448F9" w14:textId="77777777" w:rsidTr="004E2FA7">
        <w:trPr>
          <w:trHeight w:val="415"/>
        </w:trPr>
        <w:tc>
          <w:tcPr>
            <w:tcW w:w="1242" w:type="dxa"/>
          </w:tcPr>
          <w:p w14:paraId="38EF84B2" w14:textId="77777777" w:rsidR="004E2FA7" w:rsidRDefault="004E2FA7" w:rsidP="00FD1B07">
            <w:r>
              <w:t>O3, O5</w:t>
            </w:r>
          </w:p>
        </w:tc>
        <w:tc>
          <w:tcPr>
            <w:tcW w:w="1287" w:type="dxa"/>
          </w:tcPr>
          <w:p w14:paraId="57C274CF" w14:textId="77777777" w:rsidR="004E2FA7" w:rsidRDefault="004E2FA7" w:rsidP="00FD1B07">
            <w:r>
              <w:t>KPI.17.SA1.Size</w:t>
            </w:r>
          </w:p>
        </w:tc>
        <w:tc>
          <w:tcPr>
            <w:tcW w:w="4590" w:type="dxa"/>
          </w:tcPr>
          <w:p w14:paraId="5A08025D" w14:textId="77777777" w:rsidR="004E2FA7" w:rsidRDefault="004E2FA7" w:rsidP="00FD1B07">
            <w:pPr>
              <w:jc w:val="left"/>
            </w:pPr>
            <w:r>
              <w:t>Number of compute resources available to the long tail of science</w:t>
            </w:r>
          </w:p>
        </w:tc>
        <w:tc>
          <w:tcPr>
            <w:tcW w:w="900" w:type="dxa"/>
          </w:tcPr>
          <w:p w14:paraId="004F8979" w14:textId="77777777" w:rsidR="004E2FA7" w:rsidRDefault="004E2FA7" w:rsidP="00FD1B07"/>
        </w:tc>
        <w:tc>
          <w:tcPr>
            <w:tcW w:w="900" w:type="dxa"/>
          </w:tcPr>
          <w:p w14:paraId="065998B7" w14:textId="77777777" w:rsidR="004E2FA7" w:rsidRDefault="004E2FA7" w:rsidP="00FD1B07">
            <w:r>
              <w:t>300</w:t>
            </w:r>
          </w:p>
        </w:tc>
      </w:tr>
    </w:tbl>
    <w:p w14:paraId="74B04BE9" w14:textId="77777777" w:rsidR="006F6495" w:rsidRDefault="006F6495" w:rsidP="0010448A"/>
    <w:p w14:paraId="2A5D2055" w14:textId="77777777" w:rsidR="0010448A" w:rsidRPr="0010448A" w:rsidRDefault="0010448A" w:rsidP="0010448A">
      <w:pPr>
        <w:pStyle w:val="Nagwek2"/>
      </w:pPr>
      <w:bookmarkStart w:id="447" w:name="_Toc426384945"/>
      <w:r w:rsidRPr="00457E47">
        <w:t>Activity metrics</w:t>
      </w:r>
      <w:bookmarkEnd w:id="447"/>
    </w:p>
    <w:p w14:paraId="51AE2BED" w14:textId="77777777" w:rsidR="004E2FA7" w:rsidRDefault="004E2FA7" w:rsidP="00A82333">
      <w:pPr>
        <w:pStyle w:val="Nagwek3"/>
      </w:pPr>
      <w:bookmarkStart w:id="448" w:name="_Toc421785907"/>
      <w:bookmarkStart w:id="449" w:name="_Toc426384946"/>
      <w:r>
        <w:t>NA1 – Project Management</w:t>
      </w:r>
      <w:bookmarkEnd w:id="448"/>
      <w:bookmarkEnd w:id="449"/>
    </w:p>
    <w:tbl>
      <w:tblPr>
        <w:tblStyle w:val="Tabela-Siatka"/>
        <w:tblW w:w="8897" w:type="dxa"/>
        <w:tblLayout w:type="fixed"/>
        <w:tblLook w:val="04A0" w:firstRow="1" w:lastRow="0" w:firstColumn="1" w:lastColumn="0" w:noHBand="0" w:noVBand="1"/>
      </w:tblPr>
      <w:tblGrid>
        <w:gridCol w:w="2518"/>
        <w:gridCol w:w="3686"/>
        <w:gridCol w:w="850"/>
        <w:gridCol w:w="1843"/>
      </w:tblGrid>
      <w:tr w:rsidR="00AB57AF" w14:paraId="1B5E1AD3" w14:textId="77777777" w:rsidTr="00AB57AF">
        <w:trPr>
          <w:trHeight w:val="422"/>
        </w:trPr>
        <w:tc>
          <w:tcPr>
            <w:tcW w:w="2518" w:type="dxa"/>
            <w:shd w:val="clear" w:color="auto" w:fill="B8CCE4" w:themeFill="accent1" w:themeFillTint="66"/>
          </w:tcPr>
          <w:p w14:paraId="21D81524" w14:textId="77777777" w:rsidR="00AB57AF" w:rsidRPr="00E64607" w:rsidRDefault="00AB57AF" w:rsidP="00FD1B07">
            <w:pPr>
              <w:rPr>
                <w:b/>
              </w:rPr>
            </w:pPr>
            <w:r w:rsidRPr="00E64607">
              <w:rPr>
                <w:b/>
              </w:rPr>
              <w:t>Metric ID</w:t>
            </w:r>
          </w:p>
        </w:tc>
        <w:tc>
          <w:tcPr>
            <w:tcW w:w="3686" w:type="dxa"/>
            <w:shd w:val="clear" w:color="auto" w:fill="B8CCE4" w:themeFill="accent1" w:themeFillTint="66"/>
          </w:tcPr>
          <w:p w14:paraId="79AFCB15" w14:textId="77777777" w:rsidR="00AB57AF" w:rsidRPr="00E64607" w:rsidRDefault="00AB57AF" w:rsidP="00FD1B07">
            <w:pPr>
              <w:jc w:val="left"/>
              <w:rPr>
                <w:b/>
              </w:rPr>
            </w:pPr>
            <w:r w:rsidRPr="00E64607">
              <w:rPr>
                <w:b/>
              </w:rPr>
              <w:t>Metric</w:t>
            </w:r>
          </w:p>
        </w:tc>
        <w:tc>
          <w:tcPr>
            <w:tcW w:w="850" w:type="dxa"/>
            <w:shd w:val="clear" w:color="auto" w:fill="B8CCE4" w:themeFill="accent1" w:themeFillTint="66"/>
          </w:tcPr>
          <w:p w14:paraId="680EEFFE" w14:textId="77777777" w:rsidR="00AB57AF" w:rsidRPr="00E64607" w:rsidRDefault="00AB57AF" w:rsidP="00FD1B07">
            <w:pPr>
              <w:rPr>
                <w:b/>
              </w:rPr>
            </w:pPr>
            <w:r w:rsidRPr="00E64607">
              <w:rPr>
                <w:b/>
              </w:rPr>
              <w:t>Task</w:t>
            </w:r>
          </w:p>
        </w:tc>
        <w:tc>
          <w:tcPr>
            <w:tcW w:w="1843" w:type="dxa"/>
            <w:shd w:val="clear" w:color="auto" w:fill="B8CCE4" w:themeFill="accent1" w:themeFillTint="66"/>
          </w:tcPr>
          <w:p w14:paraId="2019DDC9" w14:textId="77777777" w:rsidR="00AB57AF" w:rsidRPr="00E64607" w:rsidRDefault="00AB57AF" w:rsidP="00AB57AF">
            <w:pPr>
              <w:rPr>
                <w:b/>
              </w:rPr>
            </w:pPr>
            <w:r>
              <w:rPr>
                <w:b/>
              </w:rPr>
              <w:t>Value PM06</w:t>
            </w:r>
          </w:p>
        </w:tc>
      </w:tr>
      <w:tr w:rsidR="00AB57AF" w14:paraId="3369334B" w14:textId="77777777" w:rsidTr="00AB57AF">
        <w:trPr>
          <w:trHeight w:val="719"/>
        </w:trPr>
        <w:tc>
          <w:tcPr>
            <w:tcW w:w="2518" w:type="dxa"/>
          </w:tcPr>
          <w:p w14:paraId="0437C9FA" w14:textId="77777777" w:rsidR="00AB57AF" w:rsidRDefault="00AB57AF" w:rsidP="00FD1B07">
            <w:r>
              <w:t>M.NA1.Quality.1</w:t>
            </w:r>
          </w:p>
        </w:tc>
        <w:tc>
          <w:tcPr>
            <w:tcW w:w="3686" w:type="dxa"/>
          </w:tcPr>
          <w:p w14:paraId="6B4C2D92" w14:textId="77777777" w:rsidR="00AB57AF" w:rsidRDefault="00AB57AF" w:rsidP="00FD1B07">
            <w:pPr>
              <w:jc w:val="left"/>
            </w:pPr>
            <w:r>
              <w:t>Percentage of deliverables and milestones delivered on time</w:t>
            </w:r>
          </w:p>
        </w:tc>
        <w:tc>
          <w:tcPr>
            <w:tcW w:w="850" w:type="dxa"/>
          </w:tcPr>
          <w:p w14:paraId="647D2B41" w14:textId="77777777" w:rsidR="00AB57AF" w:rsidRDefault="00AB57AF" w:rsidP="00FD1B07">
            <w:r>
              <w:t>1.3</w:t>
            </w:r>
          </w:p>
        </w:tc>
        <w:tc>
          <w:tcPr>
            <w:tcW w:w="1843" w:type="dxa"/>
          </w:tcPr>
          <w:p w14:paraId="30F14823" w14:textId="77777777" w:rsidR="00AB57AF" w:rsidRDefault="00AB57AF" w:rsidP="00FD1B07"/>
        </w:tc>
      </w:tr>
    </w:tbl>
    <w:p w14:paraId="65E19025" w14:textId="77777777" w:rsidR="004E2FA7" w:rsidRPr="00A40F5A" w:rsidRDefault="004E2FA7" w:rsidP="004E2FA7"/>
    <w:p w14:paraId="1963DBB9" w14:textId="77777777" w:rsidR="004E2FA7" w:rsidRDefault="004E2FA7" w:rsidP="00A82333">
      <w:pPr>
        <w:pStyle w:val="Nagwek3"/>
      </w:pPr>
      <w:bookmarkStart w:id="450" w:name="_Toc421785908"/>
      <w:bookmarkStart w:id="451" w:name="_Toc426384947"/>
      <w:r>
        <w:t>NA2 – Strategy, Policy and Communication</w:t>
      </w:r>
      <w:bookmarkEnd w:id="450"/>
      <w:bookmarkEnd w:id="451"/>
    </w:p>
    <w:tbl>
      <w:tblPr>
        <w:tblStyle w:val="Tabela-Siatka"/>
        <w:tblpPr w:leftFromText="180" w:rightFromText="180" w:vertAnchor="text" w:tblpY="1"/>
        <w:tblOverlap w:val="never"/>
        <w:tblW w:w="0" w:type="auto"/>
        <w:tblLook w:val="04A0" w:firstRow="1" w:lastRow="0" w:firstColumn="1" w:lastColumn="0" w:noHBand="0" w:noVBand="1"/>
      </w:tblPr>
      <w:tblGrid>
        <w:gridCol w:w="2526"/>
        <w:gridCol w:w="3648"/>
        <w:gridCol w:w="848"/>
        <w:gridCol w:w="1875"/>
      </w:tblGrid>
      <w:tr w:rsidR="004E2FA7" w14:paraId="2BA7BBAB" w14:textId="77777777" w:rsidTr="00AB57AF">
        <w:tc>
          <w:tcPr>
            <w:tcW w:w="2526" w:type="dxa"/>
            <w:shd w:val="clear" w:color="auto" w:fill="B8CCE4" w:themeFill="accent1" w:themeFillTint="66"/>
          </w:tcPr>
          <w:p w14:paraId="26F0FA7C" w14:textId="77777777" w:rsidR="004E2FA7" w:rsidRPr="00E64607" w:rsidRDefault="004E2FA7" w:rsidP="00FD1B07">
            <w:pPr>
              <w:rPr>
                <w:b/>
              </w:rPr>
            </w:pPr>
            <w:r w:rsidRPr="00E64607">
              <w:rPr>
                <w:b/>
              </w:rPr>
              <w:t>Metric ID</w:t>
            </w:r>
          </w:p>
        </w:tc>
        <w:tc>
          <w:tcPr>
            <w:tcW w:w="3648" w:type="dxa"/>
            <w:shd w:val="clear" w:color="auto" w:fill="B8CCE4" w:themeFill="accent1" w:themeFillTint="66"/>
          </w:tcPr>
          <w:p w14:paraId="05C63C52" w14:textId="77777777" w:rsidR="004E2FA7" w:rsidRPr="00E64607" w:rsidRDefault="004E2FA7" w:rsidP="00FD1B07">
            <w:pPr>
              <w:jc w:val="left"/>
              <w:rPr>
                <w:b/>
              </w:rPr>
            </w:pPr>
            <w:r w:rsidRPr="00E64607">
              <w:rPr>
                <w:b/>
              </w:rPr>
              <w:t>Metric</w:t>
            </w:r>
          </w:p>
        </w:tc>
        <w:tc>
          <w:tcPr>
            <w:tcW w:w="848" w:type="dxa"/>
            <w:shd w:val="clear" w:color="auto" w:fill="B8CCE4" w:themeFill="accent1" w:themeFillTint="66"/>
          </w:tcPr>
          <w:p w14:paraId="2104BE07" w14:textId="77777777" w:rsidR="004E2FA7" w:rsidRPr="00E64607" w:rsidRDefault="004E2FA7" w:rsidP="00FD1B07">
            <w:pPr>
              <w:rPr>
                <w:b/>
              </w:rPr>
            </w:pPr>
            <w:r w:rsidRPr="00E64607">
              <w:rPr>
                <w:b/>
              </w:rPr>
              <w:t>Task</w:t>
            </w:r>
          </w:p>
        </w:tc>
        <w:tc>
          <w:tcPr>
            <w:tcW w:w="1875" w:type="dxa"/>
            <w:shd w:val="clear" w:color="auto" w:fill="B8CCE4" w:themeFill="accent1" w:themeFillTint="66"/>
          </w:tcPr>
          <w:p w14:paraId="4DFADAC6" w14:textId="77777777" w:rsidR="004E2FA7" w:rsidRPr="00E64607" w:rsidRDefault="00AB57AF" w:rsidP="00FD1B07">
            <w:pPr>
              <w:rPr>
                <w:b/>
              </w:rPr>
            </w:pPr>
            <w:r>
              <w:rPr>
                <w:b/>
              </w:rPr>
              <w:t>Value PM06</w:t>
            </w:r>
          </w:p>
        </w:tc>
      </w:tr>
      <w:tr w:rsidR="004E2FA7" w14:paraId="14415985" w14:textId="77777777" w:rsidTr="00AB57AF">
        <w:tc>
          <w:tcPr>
            <w:tcW w:w="2526" w:type="dxa"/>
          </w:tcPr>
          <w:p w14:paraId="5CD74B83" w14:textId="77777777" w:rsidR="004E2FA7" w:rsidRDefault="004E2FA7" w:rsidP="00FD1B07">
            <w:r>
              <w:t>M.NA2.Communication.1</w:t>
            </w:r>
          </w:p>
        </w:tc>
        <w:tc>
          <w:tcPr>
            <w:tcW w:w="3648" w:type="dxa"/>
          </w:tcPr>
          <w:p w14:paraId="4A78C9DD" w14:textId="77777777" w:rsidR="004E2FA7" w:rsidRDefault="004E2FA7" w:rsidP="00FD1B07">
            <w:pPr>
              <w:jc w:val="left"/>
            </w:pPr>
            <w:r>
              <w:t>Percentage of articles, news, blog posts about or contributed by user communities and NGIs/EIROs with respect to the total of items published in EGI’s channels</w:t>
            </w:r>
          </w:p>
        </w:tc>
        <w:tc>
          <w:tcPr>
            <w:tcW w:w="848" w:type="dxa"/>
          </w:tcPr>
          <w:p w14:paraId="16E504FF" w14:textId="77777777" w:rsidR="004E2FA7" w:rsidRDefault="004E2FA7" w:rsidP="00FD1B07">
            <w:r>
              <w:t>2.1</w:t>
            </w:r>
          </w:p>
        </w:tc>
        <w:tc>
          <w:tcPr>
            <w:tcW w:w="1875" w:type="dxa"/>
          </w:tcPr>
          <w:p w14:paraId="6AFD58B7" w14:textId="77777777" w:rsidR="004E2FA7" w:rsidRDefault="004E2FA7" w:rsidP="00FD1B07"/>
        </w:tc>
      </w:tr>
      <w:tr w:rsidR="004E2FA7" w14:paraId="6B856CB1" w14:textId="77777777" w:rsidTr="00AB57AF">
        <w:tc>
          <w:tcPr>
            <w:tcW w:w="2526" w:type="dxa"/>
          </w:tcPr>
          <w:p w14:paraId="2A1412AB" w14:textId="77777777" w:rsidR="004E2FA7" w:rsidRDefault="004E2FA7" w:rsidP="00FD1B07">
            <w:r>
              <w:t>M.NA2.Communication.2</w:t>
            </w:r>
          </w:p>
        </w:tc>
        <w:tc>
          <w:tcPr>
            <w:tcW w:w="3648" w:type="dxa"/>
          </w:tcPr>
          <w:p w14:paraId="5F1CEB4F" w14:textId="77777777" w:rsidR="004E2FA7" w:rsidRDefault="004E2FA7" w:rsidP="00FD1B07">
            <w:pPr>
              <w:jc w:val="left"/>
            </w:pPr>
            <w:r>
              <w:t>Number of unique visitors to the website</w:t>
            </w:r>
          </w:p>
        </w:tc>
        <w:tc>
          <w:tcPr>
            <w:tcW w:w="848" w:type="dxa"/>
          </w:tcPr>
          <w:p w14:paraId="737C1096" w14:textId="77777777" w:rsidR="004E2FA7" w:rsidRDefault="004E2FA7" w:rsidP="00FD1B07">
            <w:r w:rsidRPr="00F5150B">
              <w:t>2.1</w:t>
            </w:r>
          </w:p>
        </w:tc>
        <w:tc>
          <w:tcPr>
            <w:tcW w:w="1875" w:type="dxa"/>
          </w:tcPr>
          <w:p w14:paraId="799530FE" w14:textId="77777777" w:rsidR="004E2FA7" w:rsidRDefault="004E2FA7" w:rsidP="00FD1B07"/>
        </w:tc>
      </w:tr>
      <w:tr w:rsidR="004E2FA7" w14:paraId="0DF8101E" w14:textId="77777777" w:rsidTr="00AB57AF">
        <w:tc>
          <w:tcPr>
            <w:tcW w:w="2526" w:type="dxa"/>
          </w:tcPr>
          <w:p w14:paraId="78A7BC35" w14:textId="77777777" w:rsidR="004E2FA7" w:rsidRDefault="004E2FA7" w:rsidP="00FD1B07">
            <w:r>
              <w:t>M.NA2.Communication.3</w:t>
            </w:r>
          </w:p>
        </w:tc>
        <w:tc>
          <w:tcPr>
            <w:tcW w:w="3648" w:type="dxa"/>
          </w:tcPr>
          <w:p w14:paraId="55EC2B79" w14:textId="77777777" w:rsidR="004E2FA7" w:rsidRDefault="004E2FA7" w:rsidP="00FD1B07">
            <w:pPr>
              <w:jc w:val="left"/>
            </w:pPr>
            <w:r>
              <w:t xml:space="preserve">Number of </w:t>
            </w:r>
            <w:proofErr w:type="spellStart"/>
            <w:r>
              <w:t>pageviews</w:t>
            </w:r>
            <w:proofErr w:type="spellEnd"/>
            <w:r>
              <w:t xml:space="preserve"> on the website</w:t>
            </w:r>
          </w:p>
        </w:tc>
        <w:tc>
          <w:tcPr>
            <w:tcW w:w="848" w:type="dxa"/>
          </w:tcPr>
          <w:p w14:paraId="604CA24A" w14:textId="77777777" w:rsidR="004E2FA7" w:rsidRDefault="004E2FA7" w:rsidP="00FD1B07">
            <w:r w:rsidRPr="00F5150B">
              <w:t>2.1</w:t>
            </w:r>
          </w:p>
        </w:tc>
        <w:tc>
          <w:tcPr>
            <w:tcW w:w="1875" w:type="dxa"/>
          </w:tcPr>
          <w:p w14:paraId="76FAC8D8" w14:textId="77777777" w:rsidR="004E2FA7" w:rsidRDefault="004E2FA7" w:rsidP="00FD1B07"/>
        </w:tc>
      </w:tr>
      <w:tr w:rsidR="004E2FA7" w14:paraId="50777401" w14:textId="77777777" w:rsidTr="00AB57AF">
        <w:tc>
          <w:tcPr>
            <w:tcW w:w="2526" w:type="dxa"/>
          </w:tcPr>
          <w:p w14:paraId="008EF5F1" w14:textId="77777777" w:rsidR="004E2FA7" w:rsidRDefault="004E2FA7" w:rsidP="00FD1B07">
            <w:r>
              <w:t>M.NA2.Communication.4</w:t>
            </w:r>
          </w:p>
        </w:tc>
        <w:tc>
          <w:tcPr>
            <w:tcW w:w="3648" w:type="dxa"/>
          </w:tcPr>
          <w:p w14:paraId="077DC405" w14:textId="77777777" w:rsidR="004E2FA7" w:rsidRDefault="004E2FA7" w:rsidP="00FD1B07">
            <w:pPr>
              <w:jc w:val="left"/>
            </w:pPr>
            <w:r>
              <w:t>Number of news items published</w:t>
            </w:r>
          </w:p>
        </w:tc>
        <w:tc>
          <w:tcPr>
            <w:tcW w:w="848" w:type="dxa"/>
          </w:tcPr>
          <w:p w14:paraId="7ED5A065" w14:textId="77777777" w:rsidR="004E2FA7" w:rsidRDefault="004E2FA7" w:rsidP="00FD1B07">
            <w:r w:rsidRPr="00F5150B">
              <w:t>2.1</w:t>
            </w:r>
          </w:p>
        </w:tc>
        <w:tc>
          <w:tcPr>
            <w:tcW w:w="1875" w:type="dxa"/>
          </w:tcPr>
          <w:p w14:paraId="64775151" w14:textId="77777777" w:rsidR="004E2FA7" w:rsidRDefault="004E2FA7" w:rsidP="00FD1B07"/>
        </w:tc>
      </w:tr>
      <w:tr w:rsidR="004E2FA7" w14:paraId="50193FCB" w14:textId="77777777" w:rsidTr="00AB57AF">
        <w:tc>
          <w:tcPr>
            <w:tcW w:w="2526" w:type="dxa"/>
          </w:tcPr>
          <w:p w14:paraId="11AA3391" w14:textId="77777777" w:rsidR="004E2FA7" w:rsidRDefault="004E2FA7" w:rsidP="00FD1B07">
            <w:r>
              <w:t>M.NA2.Communication.5</w:t>
            </w:r>
          </w:p>
        </w:tc>
        <w:tc>
          <w:tcPr>
            <w:tcW w:w="3648" w:type="dxa"/>
          </w:tcPr>
          <w:p w14:paraId="4988F60D" w14:textId="77777777" w:rsidR="004E2FA7" w:rsidRDefault="004E2FA7" w:rsidP="00FD1B07">
            <w:pPr>
              <w:jc w:val="left"/>
            </w:pPr>
            <w:r>
              <w:t>Number of events with participation of EGI Champions</w:t>
            </w:r>
          </w:p>
        </w:tc>
        <w:tc>
          <w:tcPr>
            <w:tcW w:w="848" w:type="dxa"/>
          </w:tcPr>
          <w:p w14:paraId="2654294A" w14:textId="77777777" w:rsidR="004E2FA7" w:rsidRDefault="004E2FA7" w:rsidP="00FD1B07">
            <w:r w:rsidRPr="00F5150B">
              <w:t>2.1</w:t>
            </w:r>
          </w:p>
        </w:tc>
        <w:tc>
          <w:tcPr>
            <w:tcW w:w="1875" w:type="dxa"/>
          </w:tcPr>
          <w:p w14:paraId="05C0CA30" w14:textId="77777777" w:rsidR="004E2FA7" w:rsidRDefault="004E2FA7" w:rsidP="00FD1B07"/>
        </w:tc>
      </w:tr>
      <w:tr w:rsidR="004E2FA7" w14:paraId="307F532E" w14:textId="77777777" w:rsidTr="00AB57AF">
        <w:tc>
          <w:tcPr>
            <w:tcW w:w="2526" w:type="dxa"/>
          </w:tcPr>
          <w:p w14:paraId="73B13CF6" w14:textId="77777777" w:rsidR="004E2FA7" w:rsidRDefault="004E2FA7" w:rsidP="00FD1B07">
            <w:r>
              <w:t>M.NA2.Communication.6</w:t>
            </w:r>
          </w:p>
        </w:tc>
        <w:tc>
          <w:tcPr>
            <w:tcW w:w="3648" w:type="dxa"/>
          </w:tcPr>
          <w:p w14:paraId="717CB0FC" w14:textId="77777777" w:rsidR="004E2FA7" w:rsidRDefault="004E2FA7" w:rsidP="00FD1B07">
            <w:pPr>
              <w:jc w:val="left"/>
            </w:pPr>
            <w:r>
              <w:t>Number of case studies published</w:t>
            </w:r>
          </w:p>
        </w:tc>
        <w:tc>
          <w:tcPr>
            <w:tcW w:w="848" w:type="dxa"/>
          </w:tcPr>
          <w:p w14:paraId="579EAB0E" w14:textId="77777777" w:rsidR="004E2FA7" w:rsidRDefault="004E2FA7" w:rsidP="00FD1B07">
            <w:r w:rsidRPr="00F5150B">
              <w:t>2.1</w:t>
            </w:r>
          </w:p>
        </w:tc>
        <w:tc>
          <w:tcPr>
            <w:tcW w:w="1875" w:type="dxa"/>
          </w:tcPr>
          <w:p w14:paraId="7D152D7F" w14:textId="77777777" w:rsidR="004E2FA7" w:rsidRDefault="004E2FA7" w:rsidP="00FD1B07"/>
        </w:tc>
      </w:tr>
      <w:tr w:rsidR="004E2FA7" w14:paraId="28A93FF8" w14:textId="77777777" w:rsidTr="00AB57AF">
        <w:tc>
          <w:tcPr>
            <w:tcW w:w="2526" w:type="dxa"/>
          </w:tcPr>
          <w:p w14:paraId="1FA6D0DF" w14:textId="77777777" w:rsidR="004E2FA7" w:rsidRDefault="004E2FA7" w:rsidP="00FD1B07">
            <w:r>
              <w:t>M.NA2.Communication.7</w:t>
            </w:r>
          </w:p>
        </w:tc>
        <w:tc>
          <w:tcPr>
            <w:tcW w:w="3648" w:type="dxa"/>
          </w:tcPr>
          <w:p w14:paraId="5DA7C796" w14:textId="77777777" w:rsidR="004E2FA7" w:rsidRDefault="004E2FA7" w:rsidP="00FD1B07">
            <w:pPr>
              <w:jc w:val="left"/>
            </w:pPr>
            <w:r>
              <w:t>Attendee-days per event</w:t>
            </w:r>
          </w:p>
        </w:tc>
        <w:tc>
          <w:tcPr>
            <w:tcW w:w="848" w:type="dxa"/>
          </w:tcPr>
          <w:p w14:paraId="08A0B7C3" w14:textId="77777777" w:rsidR="004E2FA7" w:rsidRDefault="004E2FA7" w:rsidP="00FD1B07">
            <w:r w:rsidRPr="00F5150B">
              <w:t>2.1</w:t>
            </w:r>
          </w:p>
        </w:tc>
        <w:tc>
          <w:tcPr>
            <w:tcW w:w="1875" w:type="dxa"/>
          </w:tcPr>
          <w:p w14:paraId="18B66765" w14:textId="77777777" w:rsidR="004E2FA7" w:rsidRDefault="004E2FA7" w:rsidP="00FD1B07"/>
        </w:tc>
      </w:tr>
      <w:tr w:rsidR="004E2FA7" w14:paraId="7FC9D7C5" w14:textId="77777777" w:rsidTr="00AB57AF">
        <w:tc>
          <w:tcPr>
            <w:tcW w:w="2526" w:type="dxa"/>
          </w:tcPr>
          <w:p w14:paraId="0007E25E" w14:textId="77777777" w:rsidR="004E2FA7" w:rsidRDefault="004E2FA7" w:rsidP="00FD1B07">
            <w:r>
              <w:t>M.NA2.Strategy.1</w:t>
            </w:r>
          </w:p>
        </w:tc>
        <w:tc>
          <w:tcPr>
            <w:tcW w:w="3648" w:type="dxa"/>
          </w:tcPr>
          <w:p w14:paraId="4983D862" w14:textId="77777777" w:rsidR="004E2FA7" w:rsidRDefault="004E2FA7" w:rsidP="00FD1B07">
            <w:pPr>
              <w:jc w:val="left"/>
            </w:pPr>
            <w:r>
              <w:t>Number of EGI impact assessment reports circulated to the stakeholders</w:t>
            </w:r>
          </w:p>
        </w:tc>
        <w:tc>
          <w:tcPr>
            <w:tcW w:w="848" w:type="dxa"/>
          </w:tcPr>
          <w:p w14:paraId="62111632" w14:textId="77777777" w:rsidR="004E2FA7" w:rsidRDefault="004E2FA7" w:rsidP="00FD1B07">
            <w:r>
              <w:t>2.2</w:t>
            </w:r>
          </w:p>
        </w:tc>
        <w:tc>
          <w:tcPr>
            <w:tcW w:w="1875" w:type="dxa"/>
          </w:tcPr>
          <w:p w14:paraId="448D6789" w14:textId="77777777" w:rsidR="004E2FA7" w:rsidRDefault="004E2FA7" w:rsidP="00FD1B07"/>
        </w:tc>
      </w:tr>
      <w:tr w:rsidR="004E2FA7" w14:paraId="20909C95" w14:textId="77777777" w:rsidTr="00AB57AF">
        <w:tc>
          <w:tcPr>
            <w:tcW w:w="2526" w:type="dxa"/>
          </w:tcPr>
          <w:p w14:paraId="7D679B12" w14:textId="77777777" w:rsidR="004E2FA7" w:rsidRDefault="004E2FA7" w:rsidP="00FD1B07">
            <w:r>
              <w:t>M.NA2.Strategy.2</w:t>
            </w:r>
          </w:p>
        </w:tc>
        <w:tc>
          <w:tcPr>
            <w:tcW w:w="3648" w:type="dxa"/>
          </w:tcPr>
          <w:p w14:paraId="0AB50125" w14:textId="77777777" w:rsidR="004E2FA7" w:rsidRDefault="004E2FA7" w:rsidP="00FD1B07">
            <w:pPr>
              <w:jc w:val="left"/>
            </w:pPr>
            <w:r>
              <w:t xml:space="preserve">Number of </w:t>
            </w:r>
            <w:proofErr w:type="spellStart"/>
            <w:r>
              <w:t>MoUs</w:t>
            </w:r>
            <w:proofErr w:type="spellEnd"/>
            <w:r>
              <w:t xml:space="preserve"> involving EGI.eu or EGI-Engage as a project</w:t>
            </w:r>
          </w:p>
        </w:tc>
        <w:tc>
          <w:tcPr>
            <w:tcW w:w="848" w:type="dxa"/>
          </w:tcPr>
          <w:p w14:paraId="5CF9A8CE" w14:textId="77777777" w:rsidR="004E2FA7" w:rsidRDefault="004E2FA7" w:rsidP="00FD1B07">
            <w:r>
              <w:t>2.2</w:t>
            </w:r>
          </w:p>
        </w:tc>
        <w:tc>
          <w:tcPr>
            <w:tcW w:w="1875" w:type="dxa"/>
          </w:tcPr>
          <w:p w14:paraId="70CDC1CC" w14:textId="77777777" w:rsidR="004E2FA7" w:rsidRDefault="004E2FA7" w:rsidP="00FD1B07"/>
        </w:tc>
      </w:tr>
      <w:tr w:rsidR="004E2FA7" w14:paraId="0F3082FB" w14:textId="77777777" w:rsidTr="00AB57AF">
        <w:tc>
          <w:tcPr>
            <w:tcW w:w="2526" w:type="dxa"/>
          </w:tcPr>
          <w:p w14:paraId="66D3C224" w14:textId="77777777" w:rsidR="004E2FA7" w:rsidRDefault="004E2FA7" w:rsidP="00FD1B07">
            <w:r>
              <w:t>M.NA2.Strategy.3</w:t>
            </w:r>
          </w:p>
        </w:tc>
        <w:tc>
          <w:tcPr>
            <w:tcW w:w="3648" w:type="dxa"/>
          </w:tcPr>
          <w:p w14:paraId="64CBB9E4" w14:textId="77777777" w:rsidR="004E2FA7" w:rsidRDefault="004E2FA7" w:rsidP="00FD1B07">
            <w:pPr>
              <w:jc w:val="left"/>
            </w:pPr>
            <w:r>
              <w:t>Number of SLAs established paying customers</w:t>
            </w:r>
          </w:p>
        </w:tc>
        <w:tc>
          <w:tcPr>
            <w:tcW w:w="848" w:type="dxa"/>
          </w:tcPr>
          <w:p w14:paraId="76A73F5C" w14:textId="77777777" w:rsidR="004E2FA7" w:rsidRDefault="004E2FA7" w:rsidP="00FD1B07">
            <w:r>
              <w:t>2.2</w:t>
            </w:r>
          </w:p>
        </w:tc>
        <w:tc>
          <w:tcPr>
            <w:tcW w:w="1875" w:type="dxa"/>
          </w:tcPr>
          <w:p w14:paraId="09369CF8" w14:textId="77777777" w:rsidR="004E2FA7" w:rsidRDefault="004E2FA7" w:rsidP="00FD1B07"/>
        </w:tc>
      </w:tr>
      <w:tr w:rsidR="004E2FA7" w14:paraId="42678967" w14:textId="77777777" w:rsidTr="00AB57AF">
        <w:tc>
          <w:tcPr>
            <w:tcW w:w="2526" w:type="dxa"/>
          </w:tcPr>
          <w:p w14:paraId="531D8317" w14:textId="77777777" w:rsidR="004E2FA7" w:rsidRDefault="004E2FA7" w:rsidP="00FD1B07">
            <w:r>
              <w:t>M.NA2.Industry.1</w:t>
            </w:r>
          </w:p>
        </w:tc>
        <w:tc>
          <w:tcPr>
            <w:tcW w:w="3648" w:type="dxa"/>
          </w:tcPr>
          <w:p w14:paraId="2E3AF421" w14:textId="77777777" w:rsidR="004E2FA7" w:rsidRDefault="004E2FA7" w:rsidP="00FD1B07">
            <w:pPr>
              <w:jc w:val="left"/>
            </w:pPr>
            <w:r>
              <w:t>Number of engaged SMEs/Industry contacts</w:t>
            </w:r>
          </w:p>
        </w:tc>
        <w:tc>
          <w:tcPr>
            <w:tcW w:w="848" w:type="dxa"/>
          </w:tcPr>
          <w:p w14:paraId="26B4699C" w14:textId="77777777" w:rsidR="004E2FA7" w:rsidRDefault="004E2FA7" w:rsidP="00FD1B07">
            <w:r>
              <w:t>2.3</w:t>
            </w:r>
          </w:p>
        </w:tc>
        <w:tc>
          <w:tcPr>
            <w:tcW w:w="1875" w:type="dxa"/>
          </w:tcPr>
          <w:p w14:paraId="7244546B" w14:textId="77777777" w:rsidR="004E2FA7" w:rsidRDefault="004E2FA7" w:rsidP="00FD1B07"/>
        </w:tc>
      </w:tr>
      <w:tr w:rsidR="004E2FA7" w14:paraId="4A6F43DD" w14:textId="77777777" w:rsidTr="00AB57AF">
        <w:tc>
          <w:tcPr>
            <w:tcW w:w="2526" w:type="dxa"/>
          </w:tcPr>
          <w:p w14:paraId="190F0A10" w14:textId="77777777" w:rsidR="004E2FA7" w:rsidRDefault="004E2FA7" w:rsidP="00FD1B07">
            <w:r>
              <w:lastRenderedPageBreak/>
              <w:t>M.NA2.Industry.2</w:t>
            </w:r>
          </w:p>
        </w:tc>
        <w:tc>
          <w:tcPr>
            <w:tcW w:w="3648" w:type="dxa"/>
          </w:tcPr>
          <w:p w14:paraId="7101D2E3" w14:textId="77777777" w:rsidR="004E2FA7" w:rsidRDefault="004E2FA7" w:rsidP="00FD1B07">
            <w:pPr>
              <w:jc w:val="left"/>
            </w:pPr>
            <w:r>
              <w:t xml:space="preserve">Number of establish collaborations with SMEs/Industry (with </w:t>
            </w:r>
            <w:proofErr w:type="spellStart"/>
            <w:r>
              <w:t>MoU</w:t>
            </w:r>
            <w:proofErr w:type="spellEnd"/>
            <w:r>
              <w:t>)</w:t>
            </w:r>
          </w:p>
        </w:tc>
        <w:tc>
          <w:tcPr>
            <w:tcW w:w="848" w:type="dxa"/>
          </w:tcPr>
          <w:p w14:paraId="6E044ED1" w14:textId="77777777" w:rsidR="004E2FA7" w:rsidRDefault="004E2FA7" w:rsidP="00FD1B07">
            <w:r>
              <w:t>2.3</w:t>
            </w:r>
          </w:p>
        </w:tc>
        <w:tc>
          <w:tcPr>
            <w:tcW w:w="1875" w:type="dxa"/>
          </w:tcPr>
          <w:p w14:paraId="3650879C" w14:textId="77777777" w:rsidR="004E2FA7" w:rsidRDefault="004E2FA7" w:rsidP="00FD1B07"/>
        </w:tc>
      </w:tr>
      <w:tr w:rsidR="004E2FA7" w14:paraId="46ABC357" w14:textId="77777777" w:rsidTr="00AB57AF">
        <w:tc>
          <w:tcPr>
            <w:tcW w:w="2526" w:type="dxa"/>
          </w:tcPr>
          <w:p w14:paraId="298B471C" w14:textId="77777777" w:rsidR="004E2FA7" w:rsidRDefault="004E2FA7" w:rsidP="00FD1B07">
            <w:r>
              <w:t>M.NA2.Industry.3</w:t>
            </w:r>
          </w:p>
        </w:tc>
        <w:tc>
          <w:tcPr>
            <w:tcW w:w="3648" w:type="dxa"/>
          </w:tcPr>
          <w:p w14:paraId="5F33BE22" w14:textId="77777777" w:rsidR="004E2FA7" w:rsidRDefault="004E2FA7" w:rsidP="00FD1B07">
            <w:pPr>
              <w:jc w:val="left"/>
            </w:pPr>
            <w:r>
              <w:t>Number of requirements gathered from market analysis activities</w:t>
            </w:r>
          </w:p>
        </w:tc>
        <w:tc>
          <w:tcPr>
            <w:tcW w:w="848" w:type="dxa"/>
          </w:tcPr>
          <w:p w14:paraId="5F120AB2" w14:textId="77777777" w:rsidR="004E2FA7" w:rsidRDefault="004E2FA7" w:rsidP="00FD1B07">
            <w:r>
              <w:t>2.3</w:t>
            </w:r>
          </w:p>
        </w:tc>
        <w:tc>
          <w:tcPr>
            <w:tcW w:w="1875" w:type="dxa"/>
          </w:tcPr>
          <w:p w14:paraId="52314187" w14:textId="77777777" w:rsidR="004E2FA7" w:rsidRDefault="004E2FA7" w:rsidP="00FD1B07"/>
        </w:tc>
      </w:tr>
    </w:tbl>
    <w:p w14:paraId="4671BEA4" w14:textId="77777777" w:rsidR="004E2FA7" w:rsidRDefault="004E2FA7" w:rsidP="004E2FA7"/>
    <w:p w14:paraId="14AB71D9" w14:textId="77777777" w:rsidR="004E2FA7" w:rsidRDefault="004E2FA7" w:rsidP="00A82333">
      <w:pPr>
        <w:pStyle w:val="Nagwek3"/>
      </w:pPr>
      <w:bookmarkStart w:id="452" w:name="_Toc421785909"/>
      <w:bookmarkStart w:id="453" w:name="_Toc426384948"/>
      <w:r>
        <w:t xml:space="preserve">JRA1 – </w:t>
      </w:r>
      <w:r w:rsidRPr="00035395">
        <w:t>E-Infrastructure Commons</w:t>
      </w:r>
      <w:bookmarkEnd w:id="452"/>
      <w:bookmarkEnd w:id="453"/>
    </w:p>
    <w:tbl>
      <w:tblPr>
        <w:tblStyle w:val="Tabela-Siatka"/>
        <w:tblpPr w:leftFromText="180" w:rightFromText="180" w:vertAnchor="text" w:tblpY="1"/>
        <w:tblOverlap w:val="never"/>
        <w:tblW w:w="0" w:type="auto"/>
        <w:tblLook w:val="04A0" w:firstRow="1" w:lastRow="0" w:firstColumn="1" w:lastColumn="0" w:noHBand="0" w:noVBand="1"/>
      </w:tblPr>
      <w:tblGrid>
        <w:gridCol w:w="2374"/>
        <w:gridCol w:w="3779"/>
        <w:gridCol w:w="867"/>
        <w:gridCol w:w="1877"/>
      </w:tblGrid>
      <w:tr w:rsidR="00AB57AF" w14:paraId="162EE608" w14:textId="77777777" w:rsidTr="00AB57AF">
        <w:tc>
          <w:tcPr>
            <w:tcW w:w="2374" w:type="dxa"/>
            <w:shd w:val="clear" w:color="auto" w:fill="B8CCE4" w:themeFill="accent1" w:themeFillTint="66"/>
          </w:tcPr>
          <w:p w14:paraId="103B4443" w14:textId="77777777" w:rsidR="00AB57AF" w:rsidRPr="00E64607" w:rsidRDefault="00AB57AF" w:rsidP="00FD1B07">
            <w:pPr>
              <w:rPr>
                <w:b/>
              </w:rPr>
            </w:pPr>
            <w:r w:rsidRPr="00E64607">
              <w:rPr>
                <w:b/>
              </w:rPr>
              <w:t>Metric ID</w:t>
            </w:r>
          </w:p>
        </w:tc>
        <w:tc>
          <w:tcPr>
            <w:tcW w:w="3779" w:type="dxa"/>
            <w:shd w:val="clear" w:color="auto" w:fill="B8CCE4" w:themeFill="accent1" w:themeFillTint="66"/>
          </w:tcPr>
          <w:p w14:paraId="4CB67B2E" w14:textId="77777777" w:rsidR="00AB57AF" w:rsidRPr="00E64607" w:rsidRDefault="00AB57AF" w:rsidP="00FD1B07">
            <w:pPr>
              <w:jc w:val="left"/>
              <w:rPr>
                <w:b/>
              </w:rPr>
            </w:pPr>
            <w:r w:rsidRPr="00E64607">
              <w:rPr>
                <w:b/>
              </w:rPr>
              <w:t>Metric</w:t>
            </w:r>
          </w:p>
        </w:tc>
        <w:tc>
          <w:tcPr>
            <w:tcW w:w="867" w:type="dxa"/>
            <w:shd w:val="clear" w:color="auto" w:fill="B8CCE4" w:themeFill="accent1" w:themeFillTint="66"/>
          </w:tcPr>
          <w:p w14:paraId="0FA0806F" w14:textId="77777777" w:rsidR="00AB57AF" w:rsidRPr="00E64607" w:rsidRDefault="00AB57AF" w:rsidP="00FD1B07">
            <w:pPr>
              <w:rPr>
                <w:b/>
              </w:rPr>
            </w:pPr>
            <w:r w:rsidRPr="00E64607">
              <w:rPr>
                <w:b/>
              </w:rPr>
              <w:t>Task</w:t>
            </w:r>
          </w:p>
        </w:tc>
        <w:tc>
          <w:tcPr>
            <w:tcW w:w="1877" w:type="dxa"/>
            <w:shd w:val="clear" w:color="auto" w:fill="B8CCE4" w:themeFill="accent1" w:themeFillTint="66"/>
          </w:tcPr>
          <w:p w14:paraId="1B6BEB4F" w14:textId="77777777" w:rsidR="00AB57AF" w:rsidRPr="00E64607" w:rsidRDefault="00AB57AF" w:rsidP="00FD1B07">
            <w:pPr>
              <w:rPr>
                <w:b/>
              </w:rPr>
            </w:pPr>
            <w:r>
              <w:rPr>
                <w:b/>
              </w:rPr>
              <w:t>Value PM06</w:t>
            </w:r>
          </w:p>
        </w:tc>
      </w:tr>
      <w:tr w:rsidR="00AB57AF" w14:paraId="62D5E598" w14:textId="77777777" w:rsidTr="00AB57AF">
        <w:tc>
          <w:tcPr>
            <w:tcW w:w="2374" w:type="dxa"/>
          </w:tcPr>
          <w:p w14:paraId="203B7A74" w14:textId="77777777" w:rsidR="00AB57AF" w:rsidRDefault="00AB57AF" w:rsidP="00FD1B07">
            <w:r>
              <w:t>M.JRA1.AAI.1</w:t>
            </w:r>
          </w:p>
        </w:tc>
        <w:tc>
          <w:tcPr>
            <w:tcW w:w="3779" w:type="dxa"/>
          </w:tcPr>
          <w:p w14:paraId="24D57ACD" w14:textId="77777777" w:rsidR="00AB57AF" w:rsidRDefault="00AB57AF" w:rsidP="00FD1B07">
            <w:pPr>
              <w:jc w:val="left"/>
            </w:pPr>
            <w:r>
              <w:t>Number of communities whose Identity Provider framework integrates with EGI AAI</w:t>
            </w:r>
          </w:p>
        </w:tc>
        <w:tc>
          <w:tcPr>
            <w:tcW w:w="867" w:type="dxa"/>
          </w:tcPr>
          <w:p w14:paraId="2CD4C8F7" w14:textId="77777777" w:rsidR="00AB57AF" w:rsidRDefault="00AB57AF" w:rsidP="00FD1B07">
            <w:r>
              <w:t>3.1</w:t>
            </w:r>
          </w:p>
        </w:tc>
        <w:tc>
          <w:tcPr>
            <w:tcW w:w="1877" w:type="dxa"/>
          </w:tcPr>
          <w:p w14:paraId="7A2E71EF" w14:textId="77777777" w:rsidR="00AB57AF" w:rsidRDefault="00AB57AF" w:rsidP="00FD1B07"/>
        </w:tc>
      </w:tr>
      <w:tr w:rsidR="00AB57AF" w14:paraId="2C820B0A" w14:textId="77777777" w:rsidTr="00AB57AF">
        <w:tc>
          <w:tcPr>
            <w:tcW w:w="2374" w:type="dxa"/>
          </w:tcPr>
          <w:p w14:paraId="42D5D727" w14:textId="77777777" w:rsidR="00AB57AF" w:rsidRDefault="00AB57AF" w:rsidP="00FD1B07">
            <w:r>
              <w:t>M.JRA1.Marketplace.1</w:t>
            </w:r>
          </w:p>
        </w:tc>
        <w:tc>
          <w:tcPr>
            <w:tcW w:w="3779" w:type="dxa"/>
          </w:tcPr>
          <w:p w14:paraId="20ABD254" w14:textId="77777777" w:rsidR="00AB57AF" w:rsidRDefault="00AB57AF" w:rsidP="00FD1B07">
            <w:pPr>
              <w:jc w:val="left"/>
            </w:pPr>
            <w:r>
              <w:t>Number of entries in the EGI Marketplace (i.e. services, applications etc.)</w:t>
            </w:r>
          </w:p>
        </w:tc>
        <w:tc>
          <w:tcPr>
            <w:tcW w:w="867" w:type="dxa"/>
          </w:tcPr>
          <w:p w14:paraId="7AB0AE37" w14:textId="77777777" w:rsidR="00AB57AF" w:rsidRDefault="00AB57AF" w:rsidP="00FD1B07">
            <w:r>
              <w:t>3.2</w:t>
            </w:r>
          </w:p>
        </w:tc>
        <w:tc>
          <w:tcPr>
            <w:tcW w:w="1877" w:type="dxa"/>
          </w:tcPr>
          <w:p w14:paraId="67185BAE" w14:textId="77777777" w:rsidR="00AB57AF" w:rsidRDefault="00AB57AF" w:rsidP="00FD1B07"/>
        </w:tc>
      </w:tr>
      <w:tr w:rsidR="00AB57AF" w14:paraId="34861E54" w14:textId="77777777" w:rsidTr="00AB57AF">
        <w:tc>
          <w:tcPr>
            <w:tcW w:w="2374" w:type="dxa"/>
          </w:tcPr>
          <w:p w14:paraId="13EE3688" w14:textId="77777777" w:rsidR="00AB57AF" w:rsidRDefault="00AB57AF" w:rsidP="00FD1B07">
            <w:r>
              <w:t>M.JRA1.Accounting.1</w:t>
            </w:r>
          </w:p>
        </w:tc>
        <w:tc>
          <w:tcPr>
            <w:tcW w:w="3779" w:type="dxa"/>
          </w:tcPr>
          <w:p w14:paraId="34AEC637" w14:textId="77777777" w:rsidR="00AB57AF" w:rsidRDefault="00AB57AF" w:rsidP="00FD1B07">
            <w:pPr>
              <w:jc w:val="left"/>
            </w:pPr>
            <w:r>
              <w:t>Number of kinds of data repository systems integrated with the EGI accounting software</w:t>
            </w:r>
          </w:p>
        </w:tc>
        <w:tc>
          <w:tcPr>
            <w:tcW w:w="867" w:type="dxa"/>
          </w:tcPr>
          <w:p w14:paraId="2FF6F869" w14:textId="77777777" w:rsidR="00AB57AF" w:rsidRDefault="00AB57AF" w:rsidP="00FD1B07">
            <w:r>
              <w:t>3.3</w:t>
            </w:r>
          </w:p>
        </w:tc>
        <w:tc>
          <w:tcPr>
            <w:tcW w:w="1877" w:type="dxa"/>
          </w:tcPr>
          <w:p w14:paraId="30A4921D" w14:textId="77777777" w:rsidR="00AB57AF" w:rsidRDefault="00AB57AF" w:rsidP="00FD1B07"/>
        </w:tc>
      </w:tr>
      <w:tr w:rsidR="00AB57AF" w14:paraId="13098C66" w14:textId="77777777" w:rsidTr="00AB57AF">
        <w:tc>
          <w:tcPr>
            <w:tcW w:w="2374" w:type="dxa"/>
          </w:tcPr>
          <w:p w14:paraId="18465469" w14:textId="77777777" w:rsidR="00AB57AF" w:rsidRDefault="00AB57AF" w:rsidP="00FD1B07">
            <w:r>
              <w:t>M.JRA1.Accounting.2</w:t>
            </w:r>
          </w:p>
        </w:tc>
        <w:tc>
          <w:tcPr>
            <w:tcW w:w="3779" w:type="dxa"/>
          </w:tcPr>
          <w:p w14:paraId="5D20F617" w14:textId="77777777" w:rsidR="00AB57AF" w:rsidRDefault="00AB57AF" w:rsidP="00FD1B07">
            <w:pPr>
              <w:jc w:val="left"/>
            </w:pPr>
            <w:r>
              <w:t>Number of kinds of storage systems integrated with the EGI accounting software</w:t>
            </w:r>
          </w:p>
        </w:tc>
        <w:tc>
          <w:tcPr>
            <w:tcW w:w="867" w:type="dxa"/>
          </w:tcPr>
          <w:p w14:paraId="548DC82A" w14:textId="77777777" w:rsidR="00AB57AF" w:rsidRDefault="00AB57AF" w:rsidP="00FD1B07">
            <w:r>
              <w:t>3.3</w:t>
            </w:r>
          </w:p>
        </w:tc>
        <w:tc>
          <w:tcPr>
            <w:tcW w:w="1877" w:type="dxa"/>
          </w:tcPr>
          <w:p w14:paraId="5E44DE1B" w14:textId="77777777" w:rsidR="00AB57AF" w:rsidRDefault="00AB57AF" w:rsidP="00FD1B07"/>
        </w:tc>
      </w:tr>
      <w:tr w:rsidR="00AB57AF" w14:paraId="52D92CA3" w14:textId="77777777" w:rsidTr="00AB57AF">
        <w:tc>
          <w:tcPr>
            <w:tcW w:w="2374" w:type="dxa"/>
          </w:tcPr>
          <w:p w14:paraId="705BEFAE" w14:textId="77777777" w:rsidR="00AB57AF" w:rsidRDefault="00AB57AF" w:rsidP="00FD1B07">
            <w:r>
              <w:t>M.JRA1.OpsTools.1</w:t>
            </w:r>
          </w:p>
        </w:tc>
        <w:tc>
          <w:tcPr>
            <w:tcW w:w="3779" w:type="dxa"/>
          </w:tcPr>
          <w:p w14:paraId="1206E31F" w14:textId="77777777" w:rsidR="00AB57AF" w:rsidRDefault="00AB57AF" w:rsidP="00FD1B07">
            <w:pPr>
              <w:jc w:val="left"/>
            </w:pPr>
            <w:r>
              <w:t>Number of new requirements introduced in the roadmap</w:t>
            </w:r>
          </w:p>
        </w:tc>
        <w:tc>
          <w:tcPr>
            <w:tcW w:w="867" w:type="dxa"/>
          </w:tcPr>
          <w:p w14:paraId="2D43C7F2" w14:textId="77777777" w:rsidR="00AB57AF" w:rsidRDefault="00AB57AF" w:rsidP="00FD1B07">
            <w:r>
              <w:t>3.4</w:t>
            </w:r>
          </w:p>
        </w:tc>
        <w:tc>
          <w:tcPr>
            <w:tcW w:w="1877" w:type="dxa"/>
          </w:tcPr>
          <w:p w14:paraId="1C5A64C9" w14:textId="77777777" w:rsidR="00AB57AF" w:rsidRDefault="00AB57AF" w:rsidP="00FD1B07"/>
        </w:tc>
      </w:tr>
      <w:tr w:rsidR="00AB57AF" w14:paraId="1103B4CD" w14:textId="77777777" w:rsidTr="00AB57AF">
        <w:tc>
          <w:tcPr>
            <w:tcW w:w="2374" w:type="dxa"/>
          </w:tcPr>
          <w:p w14:paraId="70925D34" w14:textId="77777777" w:rsidR="00AB57AF" w:rsidRDefault="00AB57AF" w:rsidP="00FD1B07">
            <w:r>
              <w:t>M.JRA1.OpsTools.2</w:t>
            </w:r>
          </w:p>
        </w:tc>
        <w:tc>
          <w:tcPr>
            <w:tcW w:w="3779" w:type="dxa"/>
          </w:tcPr>
          <w:p w14:paraId="3A0E74A0" w14:textId="77777777" w:rsidR="00AB57AF" w:rsidRDefault="00AB57AF" w:rsidP="00FD1B07">
            <w:pPr>
              <w:jc w:val="left"/>
            </w:pPr>
            <w:r>
              <w:t>Number of probes developed to monitor cloud resources</w:t>
            </w:r>
          </w:p>
        </w:tc>
        <w:tc>
          <w:tcPr>
            <w:tcW w:w="867" w:type="dxa"/>
          </w:tcPr>
          <w:p w14:paraId="579CE4C8" w14:textId="77777777" w:rsidR="00AB57AF" w:rsidRDefault="00AB57AF" w:rsidP="00FD1B07">
            <w:r>
              <w:t>3.4</w:t>
            </w:r>
          </w:p>
        </w:tc>
        <w:tc>
          <w:tcPr>
            <w:tcW w:w="1877" w:type="dxa"/>
          </w:tcPr>
          <w:p w14:paraId="3901B183" w14:textId="77777777" w:rsidR="00AB57AF" w:rsidRDefault="00AB57AF" w:rsidP="00FD1B07"/>
        </w:tc>
      </w:tr>
      <w:tr w:rsidR="00AB57AF" w14:paraId="7528D15A" w14:textId="77777777" w:rsidTr="00AB57AF">
        <w:tc>
          <w:tcPr>
            <w:tcW w:w="2374" w:type="dxa"/>
          </w:tcPr>
          <w:p w14:paraId="563BD784" w14:textId="77777777" w:rsidR="00AB57AF" w:rsidRDefault="00AB57AF" w:rsidP="00FD1B07">
            <w:r>
              <w:t>M.JRA1.eGrant.1</w:t>
            </w:r>
          </w:p>
        </w:tc>
        <w:tc>
          <w:tcPr>
            <w:tcW w:w="3779" w:type="dxa"/>
          </w:tcPr>
          <w:p w14:paraId="50C7C1E3" w14:textId="77777777" w:rsidR="00AB57AF" w:rsidRDefault="00AB57AF" w:rsidP="00FD1B07">
            <w:pPr>
              <w:jc w:val="left"/>
            </w:pPr>
            <w:r>
              <w:t>Number of user requests handled in e-GRANT</w:t>
            </w:r>
          </w:p>
        </w:tc>
        <w:tc>
          <w:tcPr>
            <w:tcW w:w="867" w:type="dxa"/>
          </w:tcPr>
          <w:p w14:paraId="1A6600A0" w14:textId="77777777" w:rsidR="00AB57AF" w:rsidRDefault="00AB57AF" w:rsidP="00FD1B07">
            <w:r>
              <w:t>3.5</w:t>
            </w:r>
          </w:p>
        </w:tc>
        <w:tc>
          <w:tcPr>
            <w:tcW w:w="1877" w:type="dxa"/>
          </w:tcPr>
          <w:p w14:paraId="5632C7D3" w14:textId="77777777" w:rsidR="00AB57AF" w:rsidRDefault="00AB57AF" w:rsidP="00FD1B07"/>
        </w:tc>
      </w:tr>
    </w:tbl>
    <w:p w14:paraId="39F45285" w14:textId="77777777" w:rsidR="004E2FA7" w:rsidRDefault="004E2FA7" w:rsidP="004E2FA7"/>
    <w:p w14:paraId="6D0E96A6" w14:textId="77777777" w:rsidR="00AB57AF" w:rsidRDefault="00AB57AF" w:rsidP="004E2FA7"/>
    <w:p w14:paraId="63B65271" w14:textId="77777777" w:rsidR="00AB57AF" w:rsidRDefault="00AB57AF" w:rsidP="004E2FA7"/>
    <w:p w14:paraId="6485A7DE" w14:textId="77777777" w:rsidR="00AB57AF" w:rsidRDefault="00AB57AF" w:rsidP="004E2FA7"/>
    <w:p w14:paraId="7685E249" w14:textId="77777777" w:rsidR="00AB57AF" w:rsidRDefault="00AB57AF" w:rsidP="004E2FA7"/>
    <w:p w14:paraId="09470747" w14:textId="77777777" w:rsidR="00AB57AF" w:rsidRDefault="00AB57AF" w:rsidP="004E2FA7"/>
    <w:p w14:paraId="04EEF2E8" w14:textId="77777777" w:rsidR="00AB57AF" w:rsidRDefault="00AB57AF" w:rsidP="004E2FA7"/>
    <w:p w14:paraId="5DE96607" w14:textId="77777777" w:rsidR="00AB57AF" w:rsidRPr="004B319F" w:rsidRDefault="00AB57AF" w:rsidP="004E2FA7"/>
    <w:p w14:paraId="5DFBF9C6" w14:textId="77777777" w:rsidR="004E2FA7" w:rsidRDefault="004E2FA7" w:rsidP="00A82333">
      <w:pPr>
        <w:pStyle w:val="Nagwek3"/>
      </w:pPr>
      <w:bookmarkStart w:id="454" w:name="_Toc421785910"/>
      <w:bookmarkStart w:id="455" w:name="_Toc426384949"/>
      <w:r>
        <w:t xml:space="preserve">JRA2 – </w:t>
      </w:r>
      <w:r w:rsidRPr="00035395">
        <w:t>Platforms for the Data Commons</w:t>
      </w:r>
      <w:bookmarkEnd w:id="454"/>
      <w:bookmarkEnd w:id="455"/>
    </w:p>
    <w:tbl>
      <w:tblPr>
        <w:tblStyle w:val="Tabela-Siatka"/>
        <w:tblpPr w:leftFromText="180" w:rightFromText="180" w:vertAnchor="text" w:tblpY="1"/>
        <w:tblOverlap w:val="never"/>
        <w:tblW w:w="0" w:type="auto"/>
        <w:tblLook w:val="04A0" w:firstRow="1" w:lastRow="0" w:firstColumn="1" w:lastColumn="0" w:noHBand="0" w:noVBand="1"/>
      </w:tblPr>
      <w:tblGrid>
        <w:gridCol w:w="3216"/>
        <w:gridCol w:w="3052"/>
        <w:gridCol w:w="770"/>
        <w:gridCol w:w="1859"/>
      </w:tblGrid>
      <w:tr w:rsidR="00AB57AF" w14:paraId="4073FD12" w14:textId="77777777" w:rsidTr="00AB57AF">
        <w:tc>
          <w:tcPr>
            <w:tcW w:w="3216" w:type="dxa"/>
            <w:shd w:val="clear" w:color="auto" w:fill="B8CCE4" w:themeFill="accent1" w:themeFillTint="66"/>
          </w:tcPr>
          <w:p w14:paraId="26AA1BF7" w14:textId="77777777" w:rsidR="00AB57AF" w:rsidRPr="00E64607" w:rsidRDefault="00AB57AF" w:rsidP="00FD1B07">
            <w:pPr>
              <w:rPr>
                <w:b/>
              </w:rPr>
            </w:pPr>
            <w:r w:rsidRPr="00E64607">
              <w:rPr>
                <w:b/>
              </w:rPr>
              <w:t>Metric ID</w:t>
            </w:r>
          </w:p>
        </w:tc>
        <w:tc>
          <w:tcPr>
            <w:tcW w:w="3052" w:type="dxa"/>
            <w:shd w:val="clear" w:color="auto" w:fill="B8CCE4" w:themeFill="accent1" w:themeFillTint="66"/>
          </w:tcPr>
          <w:p w14:paraId="66FF8FF2" w14:textId="77777777" w:rsidR="00AB57AF" w:rsidRPr="00E64607" w:rsidRDefault="00AB57AF" w:rsidP="00FD1B07">
            <w:pPr>
              <w:jc w:val="left"/>
              <w:rPr>
                <w:b/>
              </w:rPr>
            </w:pPr>
            <w:r w:rsidRPr="00E64607">
              <w:rPr>
                <w:b/>
              </w:rPr>
              <w:t>Metric</w:t>
            </w:r>
          </w:p>
        </w:tc>
        <w:tc>
          <w:tcPr>
            <w:tcW w:w="770" w:type="dxa"/>
            <w:shd w:val="clear" w:color="auto" w:fill="B8CCE4" w:themeFill="accent1" w:themeFillTint="66"/>
          </w:tcPr>
          <w:p w14:paraId="7542201C" w14:textId="77777777" w:rsidR="00AB57AF" w:rsidRPr="00E64607" w:rsidRDefault="00AB57AF" w:rsidP="00FD1B07">
            <w:pPr>
              <w:rPr>
                <w:b/>
              </w:rPr>
            </w:pPr>
            <w:r w:rsidRPr="00E64607">
              <w:rPr>
                <w:b/>
              </w:rPr>
              <w:t>Task</w:t>
            </w:r>
          </w:p>
        </w:tc>
        <w:tc>
          <w:tcPr>
            <w:tcW w:w="1859" w:type="dxa"/>
            <w:shd w:val="clear" w:color="auto" w:fill="B8CCE4" w:themeFill="accent1" w:themeFillTint="66"/>
          </w:tcPr>
          <w:p w14:paraId="04D6D347" w14:textId="77777777" w:rsidR="00AB57AF" w:rsidRPr="00E64607" w:rsidRDefault="00AB57AF" w:rsidP="00AB57AF">
            <w:pPr>
              <w:rPr>
                <w:b/>
              </w:rPr>
            </w:pPr>
            <w:r>
              <w:rPr>
                <w:b/>
              </w:rPr>
              <w:t>Value M06</w:t>
            </w:r>
          </w:p>
        </w:tc>
      </w:tr>
      <w:tr w:rsidR="00AB57AF" w14:paraId="08FAD862" w14:textId="77777777" w:rsidTr="00AB57AF">
        <w:tc>
          <w:tcPr>
            <w:tcW w:w="3216" w:type="dxa"/>
          </w:tcPr>
          <w:p w14:paraId="3CC070CF" w14:textId="77777777" w:rsidR="00AB57AF" w:rsidRDefault="00AB57AF" w:rsidP="00FD1B07">
            <w:r>
              <w:lastRenderedPageBreak/>
              <w:t>M.JRA2.Cloud.1</w:t>
            </w:r>
          </w:p>
        </w:tc>
        <w:tc>
          <w:tcPr>
            <w:tcW w:w="3052" w:type="dxa"/>
          </w:tcPr>
          <w:p w14:paraId="3DB483CD" w14:textId="77777777" w:rsidR="00AB57AF" w:rsidRDefault="00AB57AF" w:rsidP="00FD1B07">
            <w:pPr>
              <w:jc w:val="left"/>
            </w:pPr>
            <w:r>
              <w:t xml:space="preserve">Number of VM instances managed through </w:t>
            </w:r>
            <w:proofErr w:type="spellStart"/>
            <w:r>
              <w:t>AppDB</w:t>
            </w:r>
            <w:proofErr w:type="spellEnd"/>
            <w:r>
              <w:t xml:space="preserve"> GUI</w:t>
            </w:r>
          </w:p>
        </w:tc>
        <w:tc>
          <w:tcPr>
            <w:tcW w:w="770" w:type="dxa"/>
          </w:tcPr>
          <w:p w14:paraId="513117B4" w14:textId="77777777" w:rsidR="00AB57AF" w:rsidRDefault="00AB57AF" w:rsidP="00FD1B07">
            <w:r>
              <w:t>4.2</w:t>
            </w:r>
          </w:p>
        </w:tc>
        <w:tc>
          <w:tcPr>
            <w:tcW w:w="1859" w:type="dxa"/>
          </w:tcPr>
          <w:p w14:paraId="63673220" w14:textId="77777777" w:rsidR="00AB57AF" w:rsidRDefault="00AB57AF" w:rsidP="00FD1B07"/>
        </w:tc>
      </w:tr>
      <w:tr w:rsidR="00AB57AF" w14:paraId="3F5763E9" w14:textId="77777777" w:rsidTr="00AB57AF">
        <w:tc>
          <w:tcPr>
            <w:tcW w:w="3216" w:type="dxa"/>
          </w:tcPr>
          <w:p w14:paraId="1A4BEA84" w14:textId="77777777" w:rsidR="00AB57AF" w:rsidRDefault="00AB57AF" w:rsidP="00FD1B07">
            <w:r>
              <w:t>M.JRA2.Cloud.2</w:t>
            </w:r>
          </w:p>
        </w:tc>
        <w:tc>
          <w:tcPr>
            <w:tcW w:w="3052" w:type="dxa"/>
          </w:tcPr>
          <w:p w14:paraId="6D70854B" w14:textId="77777777" w:rsidR="00AB57AF" w:rsidRDefault="00AB57AF" w:rsidP="00FD1B07">
            <w:pPr>
              <w:jc w:val="left"/>
            </w:pPr>
            <w:r>
              <w:t>Percentage of cloud providers providing snapshot support</w:t>
            </w:r>
          </w:p>
        </w:tc>
        <w:tc>
          <w:tcPr>
            <w:tcW w:w="770" w:type="dxa"/>
          </w:tcPr>
          <w:p w14:paraId="10B6890F" w14:textId="77777777" w:rsidR="00AB57AF" w:rsidRDefault="00AB57AF" w:rsidP="00FD1B07">
            <w:r>
              <w:t>4.2</w:t>
            </w:r>
          </w:p>
        </w:tc>
        <w:tc>
          <w:tcPr>
            <w:tcW w:w="1859" w:type="dxa"/>
          </w:tcPr>
          <w:p w14:paraId="45B4ACD6" w14:textId="77777777" w:rsidR="00AB57AF" w:rsidRDefault="00AB57AF" w:rsidP="00FD1B07"/>
        </w:tc>
      </w:tr>
      <w:tr w:rsidR="00AB57AF" w14:paraId="120B7789" w14:textId="77777777" w:rsidTr="00AB57AF">
        <w:tc>
          <w:tcPr>
            <w:tcW w:w="3216" w:type="dxa"/>
          </w:tcPr>
          <w:p w14:paraId="16A0B724" w14:textId="77777777" w:rsidR="00AB57AF" w:rsidRDefault="00AB57AF" w:rsidP="00FD1B07">
            <w:r>
              <w:t>M.JRA2.Cloud.3</w:t>
            </w:r>
          </w:p>
        </w:tc>
        <w:tc>
          <w:tcPr>
            <w:tcW w:w="3052" w:type="dxa"/>
          </w:tcPr>
          <w:p w14:paraId="2E9E9D39" w14:textId="77777777" w:rsidR="00AB57AF" w:rsidRDefault="00AB57AF" w:rsidP="00FD1B07">
            <w:pPr>
              <w:jc w:val="left"/>
            </w:pPr>
            <w:r>
              <w:t>Percentage of cloud providers providing VM resizing support</w:t>
            </w:r>
          </w:p>
        </w:tc>
        <w:tc>
          <w:tcPr>
            <w:tcW w:w="770" w:type="dxa"/>
          </w:tcPr>
          <w:p w14:paraId="16024F94" w14:textId="77777777" w:rsidR="00AB57AF" w:rsidRDefault="00AB57AF" w:rsidP="00FD1B07">
            <w:r>
              <w:t>4.2</w:t>
            </w:r>
          </w:p>
        </w:tc>
        <w:tc>
          <w:tcPr>
            <w:tcW w:w="1859" w:type="dxa"/>
          </w:tcPr>
          <w:p w14:paraId="71B39942" w14:textId="77777777" w:rsidR="00AB57AF" w:rsidRDefault="00AB57AF" w:rsidP="00FD1B07"/>
        </w:tc>
      </w:tr>
      <w:tr w:rsidR="00AB57AF" w14:paraId="58140404" w14:textId="77777777" w:rsidTr="00AB57AF">
        <w:tc>
          <w:tcPr>
            <w:tcW w:w="3216" w:type="dxa"/>
          </w:tcPr>
          <w:p w14:paraId="5CF56E4D" w14:textId="77777777" w:rsidR="00AB57AF" w:rsidRDefault="00AB57AF" w:rsidP="00FD1B07">
            <w:r>
              <w:t>M.JRA2.Cloud.4</w:t>
            </w:r>
          </w:p>
        </w:tc>
        <w:tc>
          <w:tcPr>
            <w:tcW w:w="3052" w:type="dxa"/>
          </w:tcPr>
          <w:p w14:paraId="4E956E44" w14:textId="77777777" w:rsidR="00AB57AF" w:rsidRDefault="00AB57AF" w:rsidP="00FD1B07">
            <w:pPr>
              <w:jc w:val="left"/>
            </w:pPr>
            <w:r>
              <w:t>Number of OCCI implementation supporting OCCI 1.2</w:t>
            </w:r>
          </w:p>
        </w:tc>
        <w:tc>
          <w:tcPr>
            <w:tcW w:w="770" w:type="dxa"/>
          </w:tcPr>
          <w:p w14:paraId="55B40EED" w14:textId="77777777" w:rsidR="00AB57AF" w:rsidRDefault="00AB57AF" w:rsidP="00FD1B07">
            <w:r>
              <w:t>4.2</w:t>
            </w:r>
          </w:p>
        </w:tc>
        <w:tc>
          <w:tcPr>
            <w:tcW w:w="1859" w:type="dxa"/>
          </w:tcPr>
          <w:p w14:paraId="77AD8D56" w14:textId="77777777" w:rsidR="00AB57AF" w:rsidRDefault="00AB57AF" w:rsidP="00FD1B07"/>
        </w:tc>
      </w:tr>
      <w:tr w:rsidR="00AB57AF" w14:paraId="48C1A66A" w14:textId="77777777" w:rsidTr="00AB57AF">
        <w:tc>
          <w:tcPr>
            <w:tcW w:w="3216" w:type="dxa"/>
          </w:tcPr>
          <w:p w14:paraId="12EAFD53" w14:textId="77777777" w:rsidR="00AB57AF" w:rsidRDefault="00AB57AF" w:rsidP="00FD1B07">
            <w:r>
              <w:t>M.JRA2.Cloud.5</w:t>
            </w:r>
          </w:p>
        </w:tc>
        <w:tc>
          <w:tcPr>
            <w:tcW w:w="3052" w:type="dxa"/>
          </w:tcPr>
          <w:p w14:paraId="5C0513E5" w14:textId="77777777" w:rsidR="00AB57AF" w:rsidRDefault="00AB57AF" w:rsidP="00FD1B07">
            <w:pPr>
              <w:jc w:val="left"/>
            </w:pPr>
            <w:r>
              <w:t>Number of new OCCI implementations for existing or new CMFs.</w:t>
            </w:r>
          </w:p>
        </w:tc>
        <w:tc>
          <w:tcPr>
            <w:tcW w:w="770" w:type="dxa"/>
          </w:tcPr>
          <w:p w14:paraId="49D9219E" w14:textId="77777777" w:rsidR="00AB57AF" w:rsidRDefault="00AB57AF" w:rsidP="00FD1B07">
            <w:r>
              <w:t>4.2</w:t>
            </w:r>
          </w:p>
        </w:tc>
        <w:tc>
          <w:tcPr>
            <w:tcW w:w="1859" w:type="dxa"/>
          </w:tcPr>
          <w:p w14:paraId="29EB73AE" w14:textId="77777777" w:rsidR="00AB57AF" w:rsidRDefault="00AB57AF" w:rsidP="00FD1B07"/>
        </w:tc>
      </w:tr>
      <w:tr w:rsidR="00AB57AF" w14:paraId="2E0BA012" w14:textId="77777777" w:rsidTr="00AB57AF">
        <w:tc>
          <w:tcPr>
            <w:tcW w:w="3216" w:type="dxa"/>
          </w:tcPr>
          <w:p w14:paraId="4819FFEE" w14:textId="77777777" w:rsidR="00AB57AF" w:rsidRDefault="00AB57AF" w:rsidP="00FD1B07">
            <w:r>
              <w:t>M.JRA2.Integration.1</w:t>
            </w:r>
          </w:p>
        </w:tc>
        <w:tc>
          <w:tcPr>
            <w:tcW w:w="3052" w:type="dxa"/>
          </w:tcPr>
          <w:p w14:paraId="287C3BFB" w14:textId="77777777" w:rsidR="00AB57AF" w:rsidRDefault="00AB57AF" w:rsidP="00FD1B07">
            <w:pPr>
              <w:jc w:val="left"/>
            </w:pPr>
            <w:r>
              <w:t>Number of European cloud providers in the federated Astronomy community cloud</w:t>
            </w:r>
          </w:p>
        </w:tc>
        <w:tc>
          <w:tcPr>
            <w:tcW w:w="770" w:type="dxa"/>
          </w:tcPr>
          <w:p w14:paraId="4115E2F3" w14:textId="77777777" w:rsidR="00AB57AF" w:rsidRDefault="00AB57AF" w:rsidP="00FD1B07">
            <w:r>
              <w:t>4.3</w:t>
            </w:r>
          </w:p>
        </w:tc>
        <w:tc>
          <w:tcPr>
            <w:tcW w:w="1859" w:type="dxa"/>
          </w:tcPr>
          <w:p w14:paraId="7FB06B26" w14:textId="77777777" w:rsidR="00AB57AF" w:rsidRDefault="00AB57AF" w:rsidP="00FD1B07"/>
        </w:tc>
      </w:tr>
      <w:tr w:rsidR="00AB57AF" w14:paraId="6635340C" w14:textId="77777777" w:rsidTr="00AB57AF">
        <w:tc>
          <w:tcPr>
            <w:tcW w:w="3216" w:type="dxa"/>
          </w:tcPr>
          <w:p w14:paraId="0F089168" w14:textId="77777777" w:rsidR="00AB57AF" w:rsidRDefault="00AB57AF" w:rsidP="00FD1B07">
            <w:r>
              <w:t>M.JRA2.Integration.2</w:t>
            </w:r>
          </w:p>
        </w:tc>
        <w:tc>
          <w:tcPr>
            <w:tcW w:w="3052" w:type="dxa"/>
          </w:tcPr>
          <w:p w14:paraId="56BF0577" w14:textId="77777777" w:rsidR="00AB57AF" w:rsidRDefault="00AB57AF" w:rsidP="00FD1B07">
            <w:pPr>
              <w:jc w:val="left"/>
            </w:pPr>
            <w:r>
              <w:t>Number of virtual appliances shared</w:t>
            </w:r>
          </w:p>
        </w:tc>
        <w:tc>
          <w:tcPr>
            <w:tcW w:w="770" w:type="dxa"/>
          </w:tcPr>
          <w:p w14:paraId="79419964" w14:textId="77777777" w:rsidR="00AB57AF" w:rsidRDefault="00AB57AF" w:rsidP="00FD1B07">
            <w:r>
              <w:t>4.3</w:t>
            </w:r>
          </w:p>
        </w:tc>
        <w:tc>
          <w:tcPr>
            <w:tcW w:w="1859" w:type="dxa"/>
          </w:tcPr>
          <w:p w14:paraId="64A6987F" w14:textId="77777777" w:rsidR="00AB57AF" w:rsidRDefault="00AB57AF" w:rsidP="00FD1B07"/>
        </w:tc>
      </w:tr>
      <w:tr w:rsidR="00AB57AF" w14:paraId="08878CF8" w14:textId="77777777" w:rsidTr="00AB57AF">
        <w:tc>
          <w:tcPr>
            <w:tcW w:w="3216" w:type="dxa"/>
          </w:tcPr>
          <w:p w14:paraId="221AB07D" w14:textId="77777777" w:rsidR="00AB57AF" w:rsidRDefault="00AB57AF" w:rsidP="00FD1B07">
            <w:r>
              <w:t>M.JRA2.Integration.3</w:t>
            </w:r>
          </w:p>
        </w:tc>
        <w:tc>
          <w:tcPr>
            <w:tcW w:w="3052" w:type="dxa"/>
          </w:tcPr>
          <w:p w14:paraId="74F1761C" w14:textId="77777777" w:rsidR="00AB57AF" w:rsidRDefault="00AB57AF" w:rsidP="00FD1B07">
            <w:pPr>
              <w:jc w:val="left"/>
            </w:pPr>
            <w:r>
              <w:t>Number of different datasets replicated across CADC and EGI</w:t>
            </w:r>
          </w:p>
        </w:tc>
        <w:tc>
          <w:tcPr>
            <w:tcW w:w="770" w:type="dxa"/>
          </w:tcPr>
          <w:p w14:paraId="6E4D140B" w14:textId="77777777" w:rsidR="00AB57AF" w:rsidRDefault="00AB57AF" w:rsidP="00FD1B07">
            <w:r>
              <w:t>4.3</w:t>
            </w:r>
          </w:p>
        </w:tc>
        <w:tc>
          <w:tcPr>
            <w:tcW w:w="1859" w:type="dxa"/>
          </w:tcPr>
          <w:p w14:paraId="1E06DE36" w14:textId="77777777" w:rsidR="00AB57AF" w:rsidRDefault="00AB57AF" w:rsidP="00FD1B07"/>
        </w:tc>
      </w:tr>
      <w:tr w:rsidR="00AB57AF" w14:paraId="64B6817E" w14:textId="77777777" w:rsidTr="00AB57AF">
        <w:tc>
          <w:tcPr>
            <w:tcW w:w="3216" w:type="dxa"/>
          </w:tcPr>
          <w:p w14:paraId="5337C748" w14:textId="77777777" w:rsidR="00AB57AF" w:rsidRDefault="00AB57AF" w:rsidP="00FD1B07">
            <w:r>
              <w:t>M.JRA2.Integration.4</w:t>
            </w:r>
          </w:p>
        </w:tc>
        <w:tc>
          <w:tcPr>
            <w:tcW w:w="3052" w:type="dxa"/>
          </w:tcPr>
          <w:p w14:paraId="1DE4F00C" w14:textId="77777777" w:rsidR="00AB57AF" w:rsidRDefault="00AB57AF" w:rsidP="00FD1B07">
            <w:pPr>
              <w:jc w:val="left"/>
            </w:pPr>
            <w:r>
              <w:t>Number of EUDAT services integrated with the HTC and Cloud platforms of EGI</w:t>
            </w:r>
          </w:p>
        </w:tc>
        <w:tc>
          <w:tcPr>
            <w:tcW w:w="770" w:type="dxa"/>
          </w:tcPr>
          <w:p w14:paraId="72D9BC7F" w14:textId="77777777" w:rsidR="00AB57AF" w:rsidRDefault="00AB57AF" w:rsidP="00FD1B07">
            <w:r>
              <w:t>4.3</w:t>
            </w:r>
          </w:p>
        </w:tc>
        <w:tc>
          <w:tcPr>
            <w:tcW w:w="1859" w:type="dxa"/>
          </w:tcPr>
          <w:p w14:paraId="2621408F" w14:textId="77777777" w:rsidR="00AB57AF" w:rsidRDefault="00AB57AF" w:rsidP="00FD1B07"/>
        </w:tc>
      </w:tr>
      <w:tr w:rsidR="00AB57AF" w14:paraId="79CE0EDE" w14:textId="77777777" w:rsidTr="00AB57AF">
        <w:tc>
          <w:tcPr>
            <w:tcW w:w="3216" w:type="dxa"/>
          </w:tcPr>
          <w:p w14:paraId="4892ACEB" w14:textId="77777777" w:rsidR="00AB57AF" w:rsidRDefault="00AB57AF" w:rsidP="00FD1B07">
            <w:r>
              <w:t>M.JRA2.Integration.5</w:t>
            </w:r>
          </w:p>
        </w:tc>
        <w:tc>
          <w:tcPr>
            <w:tcW w:w="3052" w:type="dxa"/>
          </w:tcPr>
          <w:p w14:paraId="3E008DA9" w14:textId="77777777" w:rsidR="00AB57AF" w:rsidRDefault="00AB57AF" w:rsidP="00FD1B07">
            <w:pPr>
              <w:jc w:val="left"/>
            </w:pPr>
            <w:r>
              <w:t xml:space="preserve">Number of open research datasets replicated in the federated cloud for scalable access by </w:t>
            </w:r>
            <w:proofErr w:type="spellStart"/>
            <w:r>
              <w:t>iMARINE</w:t>
            </w:r>
            <w:proofErr w:type="spellEnd"/>
            <w:r>
              <w:t xml:space="preserve"> VREs</w:t>
            </w:r>
          </w:p>
        </w:tc>
        <w:tc>
          <w:tcPr>
            <w:tcW w:w="770" w:type="dxa"/>
          </w:tcPr>
          <w:p w14:paraId="36476184" w14:textId="77777777" w:rsidR="00AB57AF" w:rsidRDefault="00AB57AF" w:rsidP="00FD1B07">
            <w:r>
              <w:t>4.3</w:t>
            </w:r>
          </w:p>
        </w:tc>
        <w:tc>
          <w:tcPr>
            <w:tcW w:w="1859" w:type="dxa"/>
          </w:tcPr>
          <w:p w14:paraId="6B74C59D" w14:textId="77777777" w:rsidR="00AB57AF" w:rsidRDefault="00AB57AF" w:rsidP="00FD1B07"/>
        </w:tc>
      </w:tr>
      <w:tr w:rsidR="00AB57AF" w14:paraId="1650EF02" w14:textId="77777777" w:rsidTr="00AB57AF">
        <w:tc>
          <w:tcPr>
            <w:tcW w:w="3216" w:type="dxa"/>
          </w:tcPr>
          <w:p w14:paraId="711D5E25" w14:textId="77777777" w:rsidR="00AB57AF" w:rsidRDefault="00AB57AF" w:rsidP="00FD1B07">
            <w:r>
              <w:t>M.JRA2.Integration.6</w:t>
            </w:r>
          </w:p>
        </w:tc>
        <w:tc>
          <w:tcPr>
            <w:tcW w:w="3052" w:type="dxa"/>
          </w:tcPr>
          <w:p w14:paraId="0EB1A941" w14:textId="77777777" w:rsidR="00AB57AF" w:rsidRDefault="00AB57AF" w:rsidP="00FD1B07">
            <w:pPr>
              <w:jc w:val="left"/>
            </w:pPr>
            <w:r>
              <w:t>Number of research clouds that interoperate with EGI federated cloud: community clouds, integrated, peer</w:t>
            </w:r>
          </w:p>
        </w:tc>
        <w:tc>
          <w:tcPr>
            <w:tcW w:w="770" w:type="dxa"/>
          </w:tcPr>
          <w:p w14:paraId="50B6E72C" w14:textId="77777777" w:rsidR="00AB57AF" w:rsidRDefault="00AB57AF" w:rsidP="00FD1B07">
            <w:r>
              <w:t>4.3</w:t>
            </w:r>
          </w:p>
        </w:tc>
        <w:tc>
          <w:tcPr>
            <w:tcW w:w="1859" w:type="dxa"/>
          </w:tcPr>
          <w:p w14:paraId="13CF648B" w14:textId="77777777" w:rsidR="00AB57AF" w:rsidRDefault="00AB57AF" w:rsidP="00FD1B07"/>
        </w:tc>
      </w:tr>
      <w:tr w:rsidR="00AB57AF" w14:paraId="797C9880" w14:textId="77777777" w:rsidTr="00AB57AF">
        <w:tc>
          <w:tcPr>
            <w:tcW w:w="3216" w:type="dxa"/>
          </w:tcPr>
          <w:p w14:paraId="39EDD048" w14:textId="77777777" w:rsidR="00AB57AF" w:rsidRDefault="00AB57AF" w:rsidP="00FD1B07">
            <w:r>
              <w:t>M.JRA2.AcceleratedComputing.1</w:t>
            </w:r>
          </w:p>
        </w:tc>
        <w:tc>
          <w:tcPr>
            <w:tcW w:w="3052" w:type="dxa"/>
          </w:tcPr>
          <w:p w14:paraId="735C289A" w14:textId="77777777" w:rsidR="00AB57AF" w:rsidRDefault="00AB57AF" w:rsidP="00FD1B07">
            <w:pPr>
              <w:jc w:val="left"/>
            </w:pPr>
            <w:r>
              <w:t>Number of batch systems for which GPGPU integration is possible to be supported through CREAM</w:t>
            </w:r>
          </w:p>
        </w:tc>
        <w:tc>
          <w:tcPr>
            <w:tcW w:w="770" w:type="dxa"/>
          </w:tcPr>
          <w:p w14:paraId="318EA2F8" w14:textId="77777777" w:rsidR="00AB57AF" w:rsidRDefault="00AB57AF" w:rsidP="00FD1B07">
            <w:r>
              <w:t>4.4</w:t>
            </w:r>
          </w:p>
        </w:tc>
        <w:tc>
          <w:tcPr>
            <w:tcW w:w="1859" w:type="dxa"/>
          </w:tcPr>
          <w:p w14:paraId="480EC3DC" w14:textId="77777777" w:rsidR="00AB57AF" w:rsidRDefault="00AB57AF" w:rsidP="00FD1B07"/>
        </w:tc>
      </w:tr>
      <w:tr w:rsidR="00AB57AF" w14:paraId="3DDB0D6A" w14:textId="77777777" w:rsidTr="00AB57AF">
        <w:tc>
          <w:tcPr>
            <w:tcW w:w="3216" w:type="dxa"/>
          </w:tcPr>
          <w:p w14:paraId="3BF34E93" w14:textId="77777777" w:rsidR="00AB57AF" w:rsidRDefault="00AB57AF" w:rsidP="00FD1B07">
            <w:r>
              <w:t>M.JRA2.AcceleratedComputing.2</w:t>
            </w:r>
          </w:p>
        </w:tc>
        <w:tc>
          <w:tcPr>
            <w:tcW w:w="3052" w:type="dxa"/>
          </w:tcPr>
          <w:p w14:paraId="001A42C9" w14:textId="77777777" w:rsidR="00AB57AF" w:rsidRDefault="00AB57AF" w:rsidP="00FD1B07">
            <w:pPr>
              <w:jc w:val="left"/>
            </w:pPr>
            <w:r>
              <w:t>Number of Cloud Middleware Frameworks for which GPGPU integration is supported and implemented</w:t>
            </w:r>
          </w:p>
        </w:tc>
        <w:tc>
          <w:tcPr>
            <w:tcW w:w="770" w:type="dxa"/>
          </w:tcPr>
          <w:p w14:paraId="0A80C348" w14:textId="77777777" w:rsidR="00AB57AF" w:rsidRDefault="00AB57AF" w:rsidP="00FD1B07">
            <w:r>
              <w:t>4.4</w:t>
            </w:r>
          </w:p>
        </w:tc>
        <w:tc>
          <w:tcPr>
            <w:tcW w:w="1859" w:type="dxa"/>
          </w:tcPr>
          <w:p w14:paraId="08D065B9" w14:textId="77777777" w:rsidR="00AB57AF" w:rsidRDefault="00AB57AF" w:rsidP="00FD1B07"/>
        </w:tc>
      </w:tr>
      <w:tr w:rsidR="00AB57AF" w14:paraId="6FA2FEFA" w14:textId="77777777" w:rsidTr="00AB57AF">
        <w:tc>
          <w:tcPr>
            <w:tcW w:w="3216" w:type="dxa"/>
          </w:tcPr>
          <w:p w14:paraId="179E7454" w14:textId="77777777" w:rsidR="00AB57AF" w:rsidRDefault="00AB57AF" w:rsidP="00FD1B07">
            <w:r>
              <w:t>M.JRA2.AcceleratedComputing.3</w:t>
            </w:r>
          </w:p>
        </w:tc>
        <w:tc>
          <w:tcPr>
            <w:tcW w:w="3052" w:type="dxa"/>
          </w:tcPr>
          <w:p w14:paraId="34E17EC7" w14:textId="77777777" w:rsidR="00AB57AF" w:rsidRDefault="00AB57AF" w:rsidP="00FD1B07">
            <w:pPr>
              <w:jc w:val="left"/>
            </w:pPr>
            <w:r>
              <w:t xml:space="preserve">Number of level 3 disciplines with user applications that can use federated accelerated </w:t>
            </w:r>
            <w:r>
              <w:lastRenderedPageBreak/>
              <w:t>computing</w:t>
            </w:r>
          </w:p>
        </w:tc>
        <w:tc>
          <w:tcPr>
            <w:tcW w:w="770" w:type="dxa"/>
          </w:tcPr>
          <w:p w14:paraId="49C95DFA" w14:textId="77777777" w:rsidR="00AB57AF" w:rsidRDefault="00AB57AF" w:rsidP="00FD1B07">
            <w:r>
              <w:lastRenderedPageBreak/>
              <w:t>4.4</w:t>
            </w:r>
          </w:p>
        </w:tc>
        <w:tc>
          <w:tcPr>
            <w:tcW w:w="1859" w:type="dxa"/>
          </w:tcPr>
          <w:p w14:paraId="4D2716D0" w14:textId="77777777" w:rsidR="00AB57AF" w:rsidRDefault="00AB57AF" w:rsidP="00FD1B07"/>
        </w:tc>
      </w:tr>
    </w:tbl>
    <w:p w14:paraId="5B1CBFB8" w14:textId="77777777" w:rsidR="004E2FA7" w:rsidRPr="004B319F" w:rsidRDefault="004E2FA7" w:rsidP="004E2FA7"/>
    <w:p w14:paraId="78F3DC44" w14:textId="77777777" w:rsidR="004E2FA7" w:rsidRDefault="004E2FA7" w:rsidP="00A82333">
      <w:pPr>
        <w:pStyle w:val="Nagwek3"/>
      </w:pPr>
      <w:bookmarkStart w:id="456" w:name="_Toc421785911"/>
      <w:bookmarkStart w:id="457" w:name="_Toc426384950"/>
      <w:r>
        <w:t>SA1 – Operations</w:t>
      </w:r>
      <w:bookmarkEnd w:id="456"/>
      <w:bookmarkEnd w:id="457"/>
    </w:p>
    <w:tbl>
      <w:tblPr>
        <w:tblStyle w:val="Tabela-Siatka"/>
        <w:tblpPr w:leftFromText="180" w:rightFromText="180" w:vertAnchor="text" w:tblpY="1"/>
        <w:tblOverlap w:val="never"/>
        <w:tblW w:w="0" w:type="auto"/>
        <w:tblLook w:val="04A0" w:firstRow="1" w:lastRow="0" w:firstColumn="1" w:lastColumn="0" w:noHBand="0" w:noVBand="1"/>
      </w:tblPr>
      <w:tblGrid>
        <w:gridCol w:w="2935"/>
        <w:gridCol w:w="3273"/>
        <w:gridCol w:w="825"/>
        <w:gridCol w:w="1864"/>
      </w:tblGrid>
      <w:tr w:rsidR="00AB57AF" w14:paraId="053E46B5" w14:textId="77777777" w:rsidTr="00AB57AF">
        <w:tc>
          <w:tcPr>
            <w:tcW w:w="2935" w:type="dxa"/>
            <w:shd w:val="clear" w:color="auto" w:fill="B8CCE4" w:themeFill="accent1" w:themeFillTint="66"/>
          </w:tcPr>
          <w:p w14:paraId="3E562885" w14:textId="77777777" w:rsidR="00AB57AF" w:rsidRPr="00E64607" w:rsidRDefault="00AB57AF" w:rsidP="00FD1B07">
            <w:pPr>
              <w:rPr>
                <w:b/>
              </w:rPr>
            </w:pPr>
            <w:r w:rsidRPr="00E64607">
              <w:rPr>
                <w:b/>
              </w:rPr>
              <w:t>Metric ID</w:t>
            </w:r>
          </w:p>
        </w:tc>
        <w:tc>
          <w:tcPr>
            <w:tcW w:w="3273" w:type="dxa"/>
            <w:shd w:val="clear" w:color="auto" w:fill="B8CCE4" w:themeFill="accent1" w:themeFillTint="66"/>
          </w:tcPr>
          <w:p w14:paraId="0A5D4E10" w14:textId="77777777" w:rsidR="00AB57AF" w:rsidRPr="00E64607" w:rsidRDefault="00AB57AF" w:rsidP="00FD1B07">
            <w:pPr>
              <w:jc w:val="left"/>
              <w:rPr>
                <w:b/>
              </w:rPr>
            </w:pPr>
            <w:r w:rsidRPr="00E64607">
              <w:rPr>
                <w:b/>
              </w:rPr>
              <w:t>Metric</w:t>
            </w:r>
          </w:p>
        </w:tc>
        <w:tc>
          <w:tcPr>
            <w:tcW w:w="825" w:type="dxa"/>
            <w:shd w:val="clear" w:color="auto" w:fill="B8CCE4" w:themeFill="accent1" w:themeFillTint="66"/>
          </w:tcPr>
          <w:p w14:paraId="388863D3" w14:textId="77777777" w:rsidR="00AB57AF" w:rsidRPr="00E64607" w:rsidRDefault="00AB57AF" w:rsidP="00FD1B07">
            <w:pPr>
              <w:rPr>
                <w:b/>
              </w:rPr>
            </w:pPr>
            <w:r w:rsidRPr="00E64607">
              <w:rPr>
                <w:b/>
              </w:rPr>
              <w:t>Task</w:t>
            </w:r>
          </w:p>
        </w:tc>
        <w:tc>
          <w:tcPr>
            <w:tcW w:w="1864" w:type="dxa"/>
            <w:shd w:val="clear" w:color="auto" w:fill="B8CCE4" w:themeFill="accent1" w:themeFillTint="66"/>
          </w:tcPr>
          <w:p w14:paraId="636A6F57" w14:textId="77777777" w:rsidR="00AB57AF" w:rsidRPr="00E64607" w:rsidRDefault="00AB57AF" w:rsidP="00FD1B07">
            <w:pPr>
              <w:rPr>
                <w:b/>
              </w:rPr>
            </w:pPr>
            <w:r>
              <w:rPr>
                <w:b/>
              </w:rPr>
              <w:t>Value M06</w:t>
            </w:r>
          </w:p>
        </w:tc>
      </w:tr>
      <w:tr w:rsidR="00AB57AF" w14:paraId="3A1ACB3E" w14:textId="77777777" w:rsidTr="00AB57AF">
        <w:tc>
          <w:tcPr>
            <w:tcW w:w="2935" w:type="dxa"/>
          </w:tcPr>
          <w:p w14:paraId="412B4906" w14:textId="77777777" w:rsidR="00AB57AF" w:rsidRDefault="00AB57AF" w:rsidP="00FD1B07">
            <w:r>
              <w:t>M.SA1.Operations.1</w:t>
            </w:r>
          </w:p>
        </w:tc>
        <w:tc>
          <w:tcPr>
            <w:tcW w:w="3273" w:type="dxa"/>
          </w:tcPr>
          <w:p w14:paraId="349D38A8" w14:textId="77777777" w:rsidR="00AB57AF" w:rsidRDefault="00AB57AF" w:rsidP="00FD1B07">
            <w:pPr>
              <w:jc w:val="left"/>
            </w:pPr>
            <w:r>
              <w:t>Amount of federated HTC compute capacity (EGI participants and integrated)</w:t>
            </w:r>
          </w:p>
        </w:tc>
        <w:tc>
          <w:tcPr>
            <w:tcW w:w="825" w:type="dxa"/>
          </w:tcPr>
          <w:p w14:paraId="0E9357D5" w14:textId="77777777" w:rsidR="00AB57AF" w:rsidRDefault="00AB57AF" w:rsidP="00FD1B07">
            <w:r>
              <w:t>5.1</w:t>
            </w:r>
          </w:p>
        </w:tc>
        <w:tc>
          <w:tcPr>
            <w:tcW w:w="1864" w:type="dxa"/>
          </w:tcPr>
          <w:p w14:paraId="459D2ED7" w14:textId="77777777" w:rsidR="00AB57AF" w:rsidRDefault="00AB57AF" w:rsidP="00FD1B07"/>
        </w:tc>
      </w:tr>
      <w:tr w:rsidR="00AB57AF" w14:paraId="1D0C47EE" w14:textId="77777777" w:rsidTr="00AB57AF">
        <w:tc>
          <w:tcPr>
            <w:tcW w:w="2935" w:type="dxa"/>
          </w:tcPr>
          <w:p w14:paraId="30F3DAE6" w14:textId="77777777" w:rsidR="00AB57AF" w:rsidRDefault="00AB57AF" w:rsidP="00FD1B07">
            <w:r>
              <w:t>M.SA1.Operations.2</w:t>
            </w:r>
          </w:p>
        </w:tc>
        <w:tc>
          <w:tcPr>
            <w:tcW w:w="3273" w:type="dxa"/>
          </w:tcPr>
          <w:p w14:paraId="16216713" w14:textId="77777777" w:rsidR="00AB57AF" w:rsidRDefault="00AB57AF" w:rsidP="00FD1B07">
            <w:pPr>
              <w:jc w:val="left"/>
            </w:pPr>
            <w:r>
              <w:t>Amount of federated HTC storage capacity (EGI participants and integrated): (Disk, Tape)</w:t>
            </w:r>
          </w:p>
        </w:tc>
        <w:tc>
          <w:tcPr>
            <w:tcW w:w="825" w:type="dxa"/>
          </w:tcPr>
          <w:p w14:paraId="1A7BFC40" w14:textId="77777777" w:rsidR="00AB57AF" w:rsidRDefault="00AB57AF" w:rsidP="00FD1B07">
            <w:r>
              <w:t>5.1</w:t>
            </w:r>
          </w:p>
        </w:tc>
        <w:tc>
          <w:tcPr>
            <w:tcW w:w="1864" w:type="dxa"/>
          </w:tcPr>
          <w:p w14:paraId="2188ED82" w14:textId="77777777" w:rsidR="00AB57AF" w:rsidRDefault="00AB57AF" w:rsidP="00FD1B07"/>
        </w:tc>
      </w:tr>
      <w:tr w:rsidR="00AB57AF" w14:paraId="0FED4F5E" w14:textId="77777777" w:rsidTr="00AB57AF">
        <w:tc>
          <w:tcPr>
            <w:tcW w:w="2935" w:type="dxa"/>
          </w:tcPr>
          <w:p w14:paraId="7B3035AC" w14:textId="77777777" w:rsidR="00AB57AF" w:rsidRDefault="00AB57AF" w:rsidP="00FD1B07">
            <w:r>
              <w:t>M.SA1.Operations.3</w:t>
            </w:r>
          </w:p>
        </w:tc>
        <w:tc>
          <w:tcPr>
            <w:tcW w:w="3273" w:type="dxa"/>
          </w:tcPr>
          <w:p w14:paraId="0387FAE1" w14:textId="77777777" w:rsidR="00AB57AF" w:rsidRDefault="00AB57AF" w:rsidP="00FD1B07">
            <w:pPr>
              <w:jc w:val="left"/>
            </w:pPr>
            <w:r>
              <w:t>Amount of allocated resources (storage) allocated through a EGI centrally managed pool of resources</w:t>
            </w:r>
          </w:p>
        </w:tc>
        <w:tc>
          <w:tcPr>
            <w:tcW w:w="825" w:type="dxa"/>
          </w:tcPr>
          <w:p w14:paraId="12B032BA" w14:textId="77777777" w:rsidR="00AB57AF" w:rsidRDefault="00AB57AF" w:rsidP="00FD1B07">
            <w:r>
              <w:t>5.1</w:t>
            </w:r>
          </w:p>
        </w:tc>
        <w:tc>
          <w:tcPr>
            <w:tcW w:w="1864" w:type="dxa"/>
          </w:tcPr>
          <w:p w14:paraId="0C96CAC3" w14:textId="77777777" w:rsidR="00AB57AF" w:rsidRDefault="00AB57AF" w:rsidP="00FD1B07"/>
        </w:tc>
      </w:tr>
      <w:tr w:rsidR="00AB57AF" w14:paraId="23369AAF" w14:textId="77777777" w:rsidTr="00AB57AF">
        <w:tc>
          <w:tcPr>
            <w:tcW w:w="2935" w:type="dxa"/>
          </w:tcPr>
          <w:p w14:paraId="1E0A894A" w14:textId="77777777" w:rsidR="00AB57AF" w:rsidRDefault="00AB57AF" w:rsidP="00FD1B07">
            <w:r>
              <w:t>M.SA1.Operations.4</w:t>
            </w:r>
          </w:p>
        </w:tc>
        <w:tc>
          <w:tcPr>
            <w:tcW w:w="3273" w:type="dxa"/>
          </w:tcPr>
          <w:p w14:paraId="1541A1F2" w14:textId="77777777" w:rsidR="00AB57AF" w:rsidRDefault="00AB57AF" w:rsidP="00FD1B07">
            <w:pPr>
              <w:jc w:val="left"/>
            </w:pPr>
            <w:r>
              <w:t>Amount of allocated resources (logical cores) allocated through a EGI centrally managed pool of resources</w:t>
            </w:r>
          </w:p>
        </w:tc>
        <w:tc>
          <w:tcPr>
            <w:tcW w:w="825" w:type="dxa"/>
          </w:tcPr>
          <w:p w14:paraId="11EE6E06" w14:textId="77777777" w:rsidR="00AB57AF" w:rsidRDefault="00AB57AF" w:rsidP="00FD1B07">
            <w:r>
              <w:t>5.1</w:t>
            </w:r>
          </w:p>
        </w:tc>
        <w:tc>
          <w:tcPr>
            <w:tcW w:w="1864" w:type="dxa"/>
          </w:tcPr>
          <w:p w14:paraId="02FF9CFF" w14:textId="77777777" w:rsidR="00AB57AF" w:rsidRDefault="00AB57AF" w:rsidP="00FD1B07"/>
        </w:tc>
      </w:tr>
      <w:tr w:rsidR="00AB57AF" w14:paraId="2873958B" w14:textId="77777777" w:rsidTr="00AB57AF">
        <w:tc>
          <w:tcPr>
            <w:tcW w:w="2935" w:type="dxa"/>
          </w:tcPr>
          <w:p w14:paraId="00D90053" w14:textId="77777777" w:rsidR="00AB57AF" w:rsidRDefault="00AB57AF" w:rsidP="00FD1B07">
            <w:r>
              <w:t>M.SA1.Operations.5</w:t>
            </w:r>
          </w:p>
        </w:tc>
        <w:tc>
          <w:tcPr>
            <w:tcW w:w="3273" w:type="dxa"/>
          </w:tcPr>
          <w:p w14:paraId="1FEE24FB" w14:textId="77777777" w:rsidR="00AB57AF" w:rsidRDefault="00AB57AF" w:rsidP="00FD1B07">
            <w:pPr>
              <w:jc w:val="left"/>
            </w:pPr>
            <w:r>
              <w:t>Number of new products distributed with UMD</w:t>
            </w:r>
          </w:p>
        </w:tc>
        <w:tc>
          <w:tcPr>
            <w:tcW w:w="825" w:type="dxa"/>
          </w:tcPr>
          <w:p w14:paraId="0E0D66D6" w14:textId="77777777" w:rsidR="00AB57AF" w:rsidRDefault="00AB57AF" w:rsidP="00FD1B07">
            <w:r>
              <w:t>5.1</w:t>
            </w:r>
          </w:p>
        </w:tc>
        <w:tc>
          <w:tcPr>
            <w:tcW w:w="1864" w:type="dxa"/>
          </w:tcPr>
          <w:p w14:paraId="332EE0D2" w14:textId="77777777" w:rsidR="00AB57AF" w:rsidRDefault="00AB57AF" w:rsidP="00FD1B07"/>
        </w:tc>
      </w:tr>
      <w:tr w:rsidR="00AB57AF" w14:paraId="0D7499B2" w14:textId="77777777" w:rsidTr="00AB57AF">
        <w:tc>
          <w:tcPr>
            <w:tcW w:w="2935" w:type="dxa"/>
          </w:tcPr>
          <w:p w14:paraId="753CCEFF" w14:textId="77777777" w:rsidR="00AB57AF" w:rsidRDefault="00AB57AF" w:rsidP="00FD1B07">
            <w:r>
              <w:t>M.SA1.SecurityOperations.1</w:t>
            </w:r>
          </w:p>
        </w:tc>
        <w:tc>
          <w:tcPr>
            <w:tcW w:w="3273" w:type="dxa"/>
          </w:tcPr>
          <w:p w14:paraId="38DDF87F" w14:textId="77777777" w:rsidR="00AB57AF" w:rsidRDefault="00AB57AF" w:rsidP="00FD1B07">
            <w:pPr>
              <w:jc w:val="left"/>
            </w:pPr>
            <w:r>
              <w:t>Number of security policies and procedures updated, reviewed and adapted to support new services</w:t>
            </w:r>
          </w:p>
        </w:tc>
        <w:tc>
          <w:tcPr>
            <w:tcW w:w="825" w:type="dxa"/>
          </w:tcPr>
          <w:p w14:paraId="3692F8ED" w14:textId="77777777" w:rsidR="00AB57AF" w:rsidRDefault="00AB57AF" w:rsidP="00FD1B07">
            <w:r>
              <w:t>5.2</w:t>
            </w:r>
          </w:p>
        </w:tc>
        <w:tc>
          <w:tcPr>
            <w:tcW w:w="1864" w:type="dxa"/>
          </w:tcPr>
          <w:p w14:paraId="3F647F4E" w14:textId="77777777" w:rsidR="00AB57AF" w:rsidRDefault="00AB57AF" w:rsidP="00FD1B07"/>
        </w:tc>
      </w:tr>
      <w:tr w:rsidR="00AB57AF" w14:paraId="1B475FFE" w14:textId="77777777" w:rsidTr="00AB57AF">
        <w:tc>
          <w:tcPr>
            <w:tcW w:w="2935" w:type="dxa"/>
          </w:tcPr>
          <w:p w14:paraId="4D390AA5" w14:textId="77777777" w:rsidR="00AB57AF" w:rsidRDefault="00AB57AF" w:rsidP="00FD1B07">
            <w:r>
              <w:t>M.SA1.Platforms.1</w:t>
            </w:r>
          </w:p>
        </w:tc>
        <w:tc>
          <w:tcPr>
            <w:tcW w:w="3273" w:type="dxa"/>
          </w:tcPr>
          <w:p w14:paraId="205A32A3" w14:textId="77777777" w:rsidR="00AB57AF" w:rsidRDefault="00AB57AF" w:rsidP="00FD1B07">
            <w:pPr>
              <w:jc w:val="left"/>
            </w:pPr>
            <w:r>
              <w:t xml:space="preserve">Number of </w:t>
            </w:r>
            <w:proofErr w:type="spellStart"/>
            <w:r>
              <w:t>gCUBE</w:t>
            </w:r>
            <w:proofErr w:type="spellEnd"/>
            <w:r>
              <w:t xml:space="preserve"> VREs instantiated on the Federated Cloud for the </w:t>
            </w:r>
            <w:proofErr w:type="spellStart"/>
            <w:r>
              <w:t>iMARINE</w:t>
            </w:r>
            <w:proofErr w:type="spellEnd"/>
            <w:r>
              <w:t xml:space="preserve"> community</w:t>
            </w:r>
          </w:p>
        </w:tc>
        <w:tc>
          <w:tcPr>
            <w:tcW w:w="825" w:type="dxa"/>
          </w:tcPr>
          <w:p w14:paraId="3F5550C3" w14:textId="77777777" w:rsidR="00AB57AF" w:rsidRDefault="00AB57AF" w:rsidP="00FD1B07">
            <w:r>
              <w:t>5.3</w:t>
            </w:r>
          </w:p>
        </w:tc>
        <w:tc>
          <w:tcPr>
            <w:tcW w:w="1864" w:type="dxa"/>
          </w:tcPr>
          <w:p w14:paraId="47080F7F" w14:textId="77777777" w:rsidR="00AB57AF" w:rsidRDefault="00AB57AF" w:rsidP="00FD1B07"/>
        </w:tc>
      </w:tr>
      <w:tr w:rsidR="00AB57AF" w14:paraId="4F71A3B2" w14:textId="77777777" w:rsidTr="00AB57AF">
        <w:tc>
          <w:tcPr>
            <w:tcW w:w="2935" w:type="dxa"/>
          </w:tcPr>
          <w:p w14:paraId="1C3A597C" w14:textId="77777777" w:rsidR="00AB57AF" w:rsidRDefault="00AB57AF" w:rsidP="00FD1B07">
            <w:r>
              <w:t>M.SA1.Platforms.2</w:t>
            </w:r>
          </w:p>
        </w:tc>
        <w:tc>
          <w:tcPr>
            <w:tcW w:w="3273" w:type="dxa"/>
          </w:tcPr>
          <w:p w14:paraId="0587A518" w14:textId="77777777" w:rsidR="00AB57AF" w:rsidRDefault="00AB57AF" w:rsidP="00FD1B07">
            <w:pPr>
              <w:jc w:val="left"/>
            </w:pPr>
            <w:r>
              <w:t>Number of CPU time consumed by e-CEO challenges (hours * cores)</w:t>
            </w:r>
          </w:p>
        </w:tc>
        <w:tc>
          <w:tcPr>
            <w:tcW w:w="825" w:type="dxa"/>
          </w:tcPr>
          <w:p w14:paraId="3FD5424A" w14:textId="77777777" w:rsidR="00AB57AF" w:rsidRDefault="00AB57AF" w:rsidP="00FD1B07">
            <w:r>
              <w:t>5.3</w:t>
            </w:r>
          </w:p>
        </w:tc>
        <w:tc>
          <w:tcPr>
            <w:tcW w:w="1864" w:type="dxa"/>
          </w:tcPr>
          <w:p w14:paraId="735CF00A" w14:textId="77777777" w:rsidR="00AB57AF" w:rsidRDefault="00AB57AF" w:rsidP="00FD1B07"/>
        </w:tc>
      </w:tr>
    </w:tbl>
    <w:p w14:paraId="55A1CB70" w14:textId="77777777" w:rsidR="004E2FA7" w:rsidRDefault="004E2FA7" w:rsidP="004E2FA7"/>
    <w:p w14:paraId="3B06777B" w14:textId="77777777" w:rsidR="00AB57AF" w:rsidRDefault="00AB57AF" w:rsidP="004E2FA7"/>
    <w:p w14:paraId="022283D4" w14:textId="77777777" w:rsidR="004E2FA7" w:rsidRDefault="004E2FA7" w:rsidP="00A82333">
      <w:pPr>
        <w:pStyle w:val="Nagwek3"/>
      </w:pPr>
      <w:bookmarkStart w:id="458" w:name="_Toc421785912"/>
      <w:bookmarkStart w:id="459" w:name="_Toc426384951"/>
      <w:r>
        <w:t xml:space="preserve">SA2 – </w:t>
      </w:r>
      <w:r w:rsidRPr="00035395">
        <w:t>Knowledge Commons</w:t>
      </w:r>
      <w:bookmarkEnd w:id="458"/>
      <w:bookmarkEnd w:id="459"/>
    </w:p>
    <w:tbl>
      <w:tblPr>
        <w:tblStyle w:val="Tabela-Siatka"/>
        <w:tblpPr w:leftFromText="180" w:rightFromText="180" w:vertAnchor="text" w:tblpY="1"/>
        <w:tblOverlap w:val="never"/>
        <w:tblW w:w="0" w:type="auto"/>
        <w:tblLook w:val="04A0" w:firstRow="1" w:lastRow="0" w:firstColumn="1" w:lastColumn="0" w:noHBand="0" w:noVBand="1"/>
      </w:tblPr>
      <w:tblGrid>
        <w:gridCol w:w="2587"/>
        <w:gridCol w:w="3903"/>
        <w:gridCol w:w="849"/>
        <w:gridCol w:w="1558"/>
      </w:tblGrid>
      <w:tr w:rsidR="00AB57AF" w14:paraId="72676B4F" w14:textId="77777777" w:rsidTr="00AB57AF">
        <w:tc>
          <w:tcPr>
            <w:tcW w:w="2587" w:type="dxa"/>
            <w:shd w:val="clear" w:color="auto" w:fill="B8CCE4" w:themeFill="accent1" w:themeFillTint="66"/>
          </w:tcPr>
          <w:p w14:paraId="0127FCD7" w14:textId="77777777" w:rsidR="00AB57AF" w:rsidRPr="00E64607" w:rsidRDefault="00AB57AF" w:rsidP="00FD1B07">
            <w:pPr>
              <w:rPr>
                <w:b/>
              </w:rPr>
            </w:pPr>
            <w:r w:rsidRPr="00E64607">
              <w:rPr>
                <w:b/>
              </w:rPr>
              <w:t>Metric ID</w:t>
            </w:r>
          </w:p>
        </w:tc>
        <w:tc>
          <w:tcPr>
            <w:tcW w:w="3903" w:type="dxa"/>
            <w:shd w:val="clear" w:color="auto" w:fill="B8CCE4" w:themeFill="accent1" w:themeFillTint="66"/>
          </w:tcPr>
          <w:p w14:paraId="761B66A6" w14:textId="77777777" w:rsidR="00AB57AF" w:rsidRPr="00E64607" w:rsidRDefault="00AB57AF" w:rsidP="00FD1B07">
            <w:pPr>
              <w:jc w:val="left"/>
              <w:rPr>
                <w:b/>
              </w:rPr>
            </w:pPr>
            <w:r w:rsidRPr="00E64607">
              <w:rPr>
                <w:b/>
              </w:rPr>
              <w:t>Metric</w:t>
            </w:r>
          </w:p>
        </w:tc>
        <w:tc>
          <w:tcPr>
            <w:tcW w:w="849" w:type="dxa"/>
            <w:shd w:val="clear" w:color="auto" w:fill="B8CCE4" w:themeFill="accent1" w:themeFillTint="66"/>
          </w:tcPr>
          <w:p w14:paraId="143DD507" w14:textId="77777777" w:rsidR="00AB57AF" w:rsidRPr="00E64607" w:rsidRDefault="00AB57AF" w:rsidP="00FD1B07">
            <w:pPr>
              <w:rPr>
                <w:b/>
              </w:rPr>
            </w:pPr>
            <w:r w:rsidRPr="00E64607">
              <w:rPr>
                <w:b/>
              </w:rPr>
              <w:t>Task</w:t>
            </w:r>
          </w:p>
        </w:tc>
        <w:tc>
          <w:tcPr>
            <w:tcW w:w="1558" w:type="dxa"/>
            <w:shd w:val="clear" w:color="auto" w:fill="B8CCE4" w:themeFill="accent1" w:themeFillTint="66"/>
          </w:tcPr>
          <w:p w14:paraId="23223567" w14:textId="77777777" w:rsidR="00AB57AF" w:rsidRPr="00E64607" w:rsidRDefault="00AB57AF" w:rsidP="00FD1B07">
            <w:pPr>
              <w:rPr>
                <w:b/>
              </w:rPr>
            </w:pPr>
            <w:r>
              <w:rPr>
                <w:b/>
              </w:rPr>
              <w:t>Value M06</w:t>
            </w:r>
          </w:p>
        </w:tc>
      </w:tr>
      <w:tr w:rsidR="00AB57AF" w14:paraId="41EDCBF3" w14:textId="77777777" w:rsidTr="00AB57AF">
        <w:tc>
          <w:tcPr>
            <w:tcW w:w="2587" w:type="dxa"/>
          </w:tcPr>
          <w:p w14:paraId="048CAD10" w14:textId="77777777" w:rsidR="00AB57AF" w:rsidRDefault="00AB57AF" w:rsidP="00FD1B07">
            <w:r>
              <w:t>M.SA2.UserSupport.1</w:t>
            </w:r>
          </w:p>
        </w:tc>
        <w:tc>
          <w:tcPr>
            <w:tcW w:w="3903" w:type="dxa"/>
          </w:tcPr>
          <w:p w14:paraId="23D7FFED" w14:textId="77777777" w:rsidR="00AB57AF" w:rsidRDefault="00AB57AF" w:rsidP="00FD1B07">
            <w:pPr>
              <w:jc w:val="left"/>
            </w:pPr>
            <w:r>
              <w:t>Number of training modules produced and kept up-to-date</w:t>
            </w:r>
          </w:p>
        </w:tc>
        <w:tc>
          <w:tcPr>
            <w:tcW w:w="849" w:type="dxa"/>
          </w:tcPr>
          <w:p w14:paraId="3081FB05" w14:textId="77777777" w:rsidR="00AB57AF" w:rsidRDefault="00AB57AF" w:rsidP="00FD1B07">
            <w:r>
              <w:t>6.2</w:t>
            </w:r>
          </w:p>
        </w:tc>
        <w:tc>
          <w:tcPr>
            <w:tcW w:w="1558" w:type="dxa"/>
          </w:tcPr>
          <w:p w14:paraId="0587B314" w14:textId="77777777" w:rsidR="00AB57AF" w:rsidRDefault="00AB57AF" w:rsidP="00FD1B07"/>
        </w:tc>
      </w:tr>
      <w:tr w:rsidR="00AB57AF" w14:paraId="310DF452" w14:textId="77777777" w:rsidTr="00AB57AF">
        <w:tc>
          <w:tcPr>
            <w:tcW w:w="2587" w:type="dxa"/>
          </w:tcPr>
          <w:p w14:paraId="5AB60045" w14:textId="77777777" w:rsidR="00AB57AF" w:rsidRDefault="00AB57AF" w:rsidP="00FD1B07">
            <w:r>
              <w:t>M.SA2.UserSupport.2</w:t>
            </w:r>
          </w:p>
        </w:tc>
        <w:tc>
          <w:tcPr>
            <w:tcW w:w="3903" w:type="dxa"/>
          </w:tcPr>
          <w:p w14:paraId="13352C7D" w14:textId="77777777" w:rsidR="00AB57AF" w:rsidRDefault="00AB57AF" w:rsidP="00FD1B07">
            <w:pPr>
              <w:jc w:val="left"/>
            </w:pPr>
            <w:r>
              <w:t xml:space="preserve">HTC Absolute normalized time to a reference value of HEPSPEC06 </w:t>
            </w:r>
            <w:r>
              <w:lastRenderedPageBreak/>
              <w:t xml:space="preserve">(excluding OPS and </w:t>
            </w:r>
            <w:proofErr w:type="spellStart"/>
            <w:r>
              <w:t>dteam</w:t>
            </w:r>
            <w:proofErr w:type="spellEnd"/>
            <w:r>
              <w:t>) per 1 level disciplines</w:t>
            </w:r>
          </w:p>
        </w:tc>
        <w:tc>
          <w:tcPr>
            <w:tcW w:w="849" w:type="dxa"/>
          </w:tcPr>
          <w:p w14:paraId="79F86D95" w14:textId="77777777" w:rsidR="00AB57AF" w:rsidRDefault="00AB57AF" w:rsidP="00FD1B07">
            <w:r w:rsidRPr="00B168D7">
              <w:lastRenderedPageBreak/>
              <w:t>6.2</w:t>
            </w:r>
          </w:p>
        </w:tc>
        <w:tc>
          <w:tcPr>
            <w:tcW w:w="1558" w:type="dxa"/>
          </w:tcPr>
          <w:p w14:paraId="4A90D37B" w14:textId="77777777" w:rsidR="00AB57AF" w:rsidRDefault="00AB57AF" w:rsidP="00FD1B07"/>
        </w:tc>
      </w:tr>
      <w:tr w:rsidR="00AB57AF" w14:paraId="5E143FF6" w14:textId="77777777" w:rsidTr="00AB57AF">
        <w:tc>
          <w:tcPr>
            <w:tcW w:w="2587" w:type="dxa"/>
          </w:tcPr>
          <w:p w14:paraId="7F62B112" w14:textId="77777777" w:rsidR="00AB57AF" w:rsidRDefault="00AB57AF" w:rsidP="00FD1B07">
            <w:r>
              <w:lastRenderedPageBreak/>
              <w:t>M.SA2.UserSupport.3</w:t>
            </w:r>
          </w:p>
        </w:tc>
        <w:tc>
          <w:tcPr>
            <w:tcW w:w="3903" w:type="dxa"/>
          </w:tcPr>
          <w:p w14:paraId="08300417" w14:textId="77777777" w:rsidR="00AB57AF" w:rsidRDefault="00AB57AF" w:rsidP="00FD1B07">
            <w:pPr>
              <w:jc w:val="left"/>
            </w:pPr>
            <w:r>
              <w:t xml:space="preserve">HTC Relative increase normalized time to a reference value of HEPSPEC06 (excluding OPS and </w:t>
            </w:r>
            <w:proofErr w:type="spellStart"/>
            <w:r>
              <w:t>dteam</w:t>
            </w:r>
            <w:proofErr w:type="spellEnd"/>
            <w:r>
              <w:t>) per 1 level disciplines</w:t>
            </w:r>
          </w:p>
        </w:tc>
        <w:tc>
          <w:tcPr>
            <w:tcW w:w="849" w:type="dxa"/>
          </w:tcPr>
          <w:p w14:paraId="3519A645" w14:textId="77777777" w:rsidR="00AB57AF" w:rsidRDefault="00AB57AF" w:rsidP="00FD1B07">
            <w:r w:rsidRPr="00B168D7">
              <w:t>6.2</w:t>
            </w:r>
          </w:p>
        </w:tc>
        <w:tc>
          <w:tcPr>
            <w:tcW w:w="1558" w:type="dxa"/>
          </w:tcPr>
          <w:p w14:paraId="340C7C95" w14:textId="77777777" w:rsidR="00AB57AF" w:rsidRDefault="00AB57AF" w:rsidP="00FD1B07"/>
        </w:tc>
      </w:tr>
      <w:tr w:rsidR="00AB57AF" w14:paraId="4F2CA81D" w14:textId="77777777" w:rsidTr="00AB57AF">
        <w:tc>
          <w:tcPr>
            <w:tcW w:w="2587" w:type="dxa"/>
          </w:tcPr>
          <w:p w14:paraId="49E6A66B" w14:textId="77777777" w:rsidR="00AB57AF" w:rsidRDefault="00AB57AF" w:rsidP="00FD1B07">
            <w:r>
              <w:t>M.SA2.UserSupport.4</w:t>
            </w:r>
          </w:p>
        </w:tc>
        <w:tc>
          <w:tcPr>
            <w:tcW w:w="3903" w:type="dxa"/>
          </w:tcPr>
          <w:p w14:paraId="308B3FD9" w14:textId="77777777" w:rsidR="00AB57AF" w:rsidRDefault="00AB57AF" w:rsidP="00FD1B07">
            <w:pPr>
              <w:jc w:val="left"/>
            </w:pPr>
            <w:r>
              <w:t>Relative increase of users per 1 level disciplines</w:t>
            </w:r>
          </w:p>
        </w:tc>
        <w:tc>
          <w:tcPr>
            <w:tcW w:w="849" w:type="dxa"/>
          </w:tcPr>
          <w:p w14:paraId="691D2DAA" w14:textId="77777777" w:rsidR="00AB57AF" w:rsidRDefault="00AB57AF" w:rsidP="00FD1B07">
            <w:r w:rsidRPr="00B168D7">
              <w:t>6.2</w:t>
            </w:r>
          </w:p>
        </w:tc>
        <w:tc>
          <w:tcPr>
            <w:tcW w:w="1558" w:type="dxa"/>
          </w:tcPr>
          <w:p w14:paraId="1F6DB7B0" w14:textId="77777777" w:rsidR="00AB57AF" w:rsidRDefault="00AB57AF" w:rsidP="00FD1B07"/>
        </w:tc>
      </w:tr>
      <w:tr w:rsidR="00AB57AF" w14:paraId="194429FF" w14:textId="77777777" w:rsidTr="00AB57AF">
        <w:tc>
          <w:tcPr>
            <w:tcW w:w="2587" w:type="dxa"/>
          </w:tcPr>
          <w:p w14:paraId="7F3A3DD1" w14:textId="77777777" w:rsidR="00AB57AF" w:rsidRDefault="00AB57AF" w:rsidP="00FD1B07">
            <w:r>
              <w:t>M.SA2.UserSupport.5</w:t>
            </w:r>
          </w:p>
        </w:tc>
        <w:tc>
          <w:tcPr>
            <w:tcW w:w="3903" w:type="dxa"/>
          </w:tcPr>
          <w:p w14:paraId="78628098" w14:textId="77777777" w:rsidR="00AB57AF" w:rsidRDefault="00AB57AF" w:rsidP="00FD1B07">
            <w:pPr>
              <w:jc w:val="left"/>
            </w:pPr>
            <w:r>
              <w:t>HTC Number of Low/Medium/High Activity VOs and total</w:t>
            </w:r>
          </w:p>
        </w:tc>
        <w:tc>
          <w:tcPr>
            <w:tcW w:w="849" w:type="dxa"/>
          </w:tcPr>
          <w:p w14:paraId="75EC4937" w14:textId="77777777" w:rsidR="00AB57AF" w:rsidRDefault="00AB57AF" w:rsidP="00FD1B07">
            <w:r w:rsidRPr="00B168D7">
              <w:t>6.2</w:t>
            </w:r>
          </w:p>
        </w:tc>
        <w:tc>
          <w:tcPr>
            <w:tcW w:w="1558" w:type="dxa"/>
          </w:tcPr>
          <w:p w14:paraId="04C1C8E2" w14:textId="77777777" w:rsidR="00AB57AF" w:rsidRDefault="00AB57AF" w:rsidP="00FD1B07"/>
        </w:tc>
      </w:tr>
      <w:tr w:rsidR="00AB57AF" w14:paraId="3F4F967B" w14:textId="77777777" w:rsidTr="00AB57AF">
        <w:tc>
          <w:tcPr>
            <w:tcW w:w="2587" w:type="dxa"/>
          </w:tcPr>
          <w:p w14:paraId="670BCF56" w14:textId="77777777" w:rsidR="00AB57AF" w:rsidRDefault="00AB57AF" w:rsidP="00FD1B07">
            <w:r>
              <w:t>M.SA2.UserSupport.6</w:t>
            </w:r>
          </w:p>
        </w:tc>
        <w:tc>
          <w:tcPr>
            <w:tcW w:w="3903" w:type="dxa"/>
          </w:tcPr>
          <w:p w14:paraId="4B1DFCD2" w14:textId="77777777" w:rsidR="00AB57AF" w:rsidRDefault="00AB57AF" w:rsidP="00FD1B07">
            <w:pPr>
              <w:jc w:val="left"/>
            </w:pPr>
            <w:r>
              <w:t>Number of VM instantiated in Federated Cloud per 1 level discipline</w:t>
            </w:r>
          </w:p>
        </w:tc>
        <w:tc>
          <w:tcPr>
            <w:tcW w:w="849" w:type="dxa"/>
          </w:tcPr>
          <w:p w14:paraId="5878D150" w14:textId="77777777" w:rsidR="00AB57AF" w:rsidRDefault="00AB57AF" w:rsidP="00FD1B07">
            <w:r w:rsidRPr="00B168D7">
              <w:t>6.2</w:t>
            </w:r>
          </w:p>
        </w:tc>
        <w:tc>
          <w:tcPr>
            <w:tcW w:w="1558" w:type="dxa"/>
          </w:tcPr>
          <w:p w14:paraId="2E02DFC7" w14:textId="77777777" w:rsidR="00AB57AF" w:rsidRDefault="00AB57AF" w:rsidP="00FD1B07"/>
        </w:tc>
      </w:tr>
    </w:tbl>
    <w:p w14:paraId="6B4CC792" w14:textId="77777777" w:rsidR="004E2FA7" w:rsidRPr="004B319F" w:rsidRDefault="004E2FA7" w:rsidP="004E2FA7"/>
    <w:p w14:paraId="7B91128A" w14:textId="77777777" w:rsidR="00D95F48" w:rsidRDefault="00D95F48" w:rsidP="00D95F48"/>
    <w:p w14:paraId="6E2770A3" w14:textId="77777777" w:rsidR="001B603E" w:rsidRDefault="001B603E" w:rsidP="002A7241">
      <w:pPr>
        <w:sectPr w:rsidR="001B603E" w:rsidSect="00621152">
          <w:headerReference w:type="default" r:id="rId18"/>
          <w:footerReference w:type="default" r:id="rId19"/>
          <w:footerReference w:type="first" r:id="rId20"/>
          <w:type w:val="continuous"/>
          <w:pgSz w:w="11906" w:h="16838"/>
          <w:pgMar w:top="1985" w:right="1440" w:bottom="1440" w:left="1440" w:header="993" w:footer="273" w:gutter="0"/>
          <w:cols w:space="708"/>
          <w:titlePg/>
          <w:docGrid w:linePitch="360"/>
        </w:sectPr>
      </w:pPr>
    </w:p>
    <w:p w14:paraId="3BE37BFA" w14:textId="3CE2A3EB" w:rsidR="004338C6" w:rsidRDefault="00845E48" w:rsidP="004338C6">
      <w:pPr>
        <w:pStyle w:val="Appendix"/>
      </w:pPr>
      <w:bookmarkStart w:id="460" w:name="_Toc426384952"/>
      <w:r>
        <w:lastRenderedPageBreak/>
        <w:t>Dissemination</w:t>
      </w:r>
      <w:r w:rsidR="00D44AF1">
        <w:t xml:space="preserve"> activities</w:t>
      </w:r>
      <w:bookmarkEnd w:id="460"/>
      <w:r>
        <w:t xml:space="preserve"> </w:t>
      </w:r>
    </w:p>
    <w:p w14:paraId="2117EDFA" w14:textId="778A2F56" w:rsidR="00584872" w:rsidRPr="004D249B" w:rsidRDefault="00584872" w:rsidP="008F7283">
      <w:pPr>
        <w:pStyle w:val="Caption1"/>
        <w:jc w:val="both"/>
      </w:pPr>
    </w:p>
    <w:tbl>
      <w:tblPr>
        <w:tblStyle w:val="Tabela-Siatka"/>
        <w:tblW w:w="0" w:type="auto"/>
        <w:tblInd w:w="-459" w:type="dxa"/>
        <w:tblLayout w:type="fixed"/>
        <w:tblLook w:val="04A0" w:firstRow="1" w:lastRow="0" w:firstColumn="1" w:lastColumn="0" w:noHBand="0" w:noVBand="1"/>
      </w:tblPr>
      <w:tblGrid>
        <w:gridCol w:w="1453"/>
        <w:gridCol w:w="957"/>
        <w:gridCol w:w="1559"/>
        <w:gridCol w:w="3201"/>
        <w:gridCol w:w="1619"/>
        <w:gridCol w:w="1729"/>
        <w:gridCol w:w="1531"/>
        <w:gridCol w:w="851"/>
        <w:gridCol w:w="1188"/>
      </w:tblGrid>
      <w:tr w:rsidR="00D1798E" w:rsidRPr="006D46BE" w14:paraId="011E8CCA" w14:textId="77777777" w:rsidTr="00D1798E">
        <w:trPr>
          <w:trHeight w:val="345"/>
        </w:trPr>
        <w:tc>
          <w:tcPr>
            <w:tcW w:w="1453" w:type="dxa"/>
            <w:shd w:val="clear" w:color="auto" w:fill="B8CCE4" w:themeFill="accent1" w:themeFillTint="66"/>
            <w:noWrap/>
          </w:tcPr>
          <w:p w14:paraId="587C9DC1" w14:textId="7C7AFFC2" w:rsidR="00A1375A" w:rsidRPr="006D46BE" w:rsidRDefault="00A1375A" w:rsidP="00D1798E">
            <w:pPr>
              <w:spacing w:after="0"/>
              <w:jc w:val="left"/>
              <w:rPr>
                <w:rFonts w:eastAsia="Times New Roman" w:cs="Times New Roman"/>
                <w:color w:val="000000"/>
                <w:lang w:eastAsia="en-GB"/>
              </w:rPr>
            </w:pPr>
            <w:r>
              <w:rPr>
                <w:b/>
                <w:i/>
              </w:rPr>
              <w:t>Type of activities</w:t>
            </w:r>
          </w:p>
        </w:tc>
        <w:tc>
          <w:tcPr>
            <w:tcW w:w="957" w:type="dxa"/>
            <w:shd w:val="clear" w:color="auto" w:fill="B8CCE4" w:themeFill="accent1" w:themeFillTint="66"/>
            <w:noWrap/>
          </w:tcPr>
          <w:p w14:paraId="3FBCE582" w14:textId="15B29E3B" w:rsidR="00A1375A" w:rsidRPr="006D46BE" w:rsidRDefault="00A1375A" w:rsidP="00D1798E">
            <w:pPr>
              <w:spacing w:after="0"/>
              <w:jc w:val="left"/>
              <w:rPr>
                <w:rFonts w:eastAsia="Times New Roman" w:cs="Times New Roman"/>
                <w:color w:val="000000"/>
                <w:lang w:eastAsia="en-GB"/>
              </w:rPr>
            </w:pPr>
            <w:r>
              <w:rPr>
                <w:b/>
                <w:i/>
              </w:rPr>
              <w:t>Task</w:t>
            </w:r>
          </w:p>
        </w:tc>
        <w:tc>
          <w:tcPr>
            <w:tcW w:w="1559" w:type="dxa"/>
            <w:shd w:val="clear" w:color="auto" w:fill="B8CCE4" w:themeFill="accent1" w:themeFillTint="66"/>
            <w:noWrap/>
          </w:tcPr>
          <w:p w14:paraId="4CBD7163" w14:textId="006CEE84" w:rsidR="00A1375A" w:rsidRPr="006D46BE" w:rsidRDefault="00A1375A" w:rsidP="00D1798E">
            <w:pPr>
              <w:spacing w:after="0"/>
              <w:jc w:val="left"/>
              <w:rPr>
                <w:rFonts w:eastAsia="Times New Roman" w:cs="Times New Roman"/>
                <w:color w:val="000000"/>
                <w:lang w:eastAsia="en-GB"/>
              </w:rPr>
            </w:pPr>
            <w:r>
              <w:rPr>
                <w:b/>
                <w:i/>
              </w:rPr>
              <w:t>Author</w:t>
            </w:r>
          </w:p>
        </w:tc>
        <w:tc>
          <w:tcPr>
            <w:tcW w:w="3201" w:type="dxa"/>
            <w:shd w:val="clear" w:color="auto" w:fill="B8CCE4" w:themeFill="accent1" w:themeFillTint="66"/>
            <w:noWrap/>
          </w:tcPr>
          <w:p w14:paraId="1AB3AF8B" w14:textId="6E06F074" w:rsidR="00A1375A" w:rsidRPr="006D46BE" w:rsidRDefault="00A1375A" w:rsidP="00D1798E">
            <w:pPr>
              <w:spacing w:after="0"/>
              <w:jc w:val="left"/>
              <w:rPr>
                <w:rFonts w:eastAsia="Times New Roman" w:cs="Times New Roman"/>
                <w:color w:val="000000"/>
                <w:lang w:eastAsia="en-GB"/>
              </w:rPr>
            </w:pPr>
            <w:r w:rsidRPr="009D4543">
              <w:rPr>
                <w:b/>
                <w:i/>
              </w:rPr>
              <w:t>Title</w:t>
            </w:r>
            <w:r w:rsidRPr="009D4543">
              <w:rPr>
                <w:b/>
                <w:i/>
                <w:iCs/>
              </w:rPr>
              <w:t xml:space="preserve"> </w:t>
            </w:r>
          </w:p>
        </w:tc>
        <w:tc>
          <w:tcPr>
            <w:tcW w:w="1619" w:type="dxa"/>
            <w:shd w:val="clear" w:color="auto" w:fill="B8CCE4" w:themeFill="accent1" w:themeFillTint="66"/>
            <w:noWrap/>
          </w:tcPr>
          <w:p w14:paraId="1B437C51" w14:textId="77777777" w:rsidR="00A1375A" w:rsidRPr="009D4543" w:rsidRDefault="00A1375A" w:rsidP="00D1798E">
            <w:pPr>
              <w:jc w:val="left"/>
              <w:rPr>
                <w:b/>
                <w:i/>
              </w:rPr>
            </w:pPr>
            <w:r w:rsidRPr="009D4543">
              <w:rPr>
                <w:b/>
                <w:i/>
              </w:rPr>
              <w:t>Date</w:t>
            </w:r>
          </w:p>
          <w:p w14:paraId="7A623365" w14:textId="77777777" w:rsidR="00A1375A" w:rsidRPr="006D46BE" w:rsidRDefault="00A1375A" w:rsidP="00D1798E">
            <w:pPr>
              <w:spacing w:after="0"/>
              <w:jc w:val="left"/>
              <w:rPr>
                <w:rFonts w:eastAsia="Times New Roman" w:cs="Times New Roman"/>
                <w:color w:val="000000"/>
                <w:lang w:eastAsia="en-GB"/>
              </w:rPr>
            </w:pPr>
          </w:p>
        </w:tc>
        <w:tc>
          <w:tcPr>
            <w:tcW w:w="1729" w:type="dxa"/>
            <w:shd w:val="clear" w:color="auto" w:fill="B8CCE4" w:themeFill="accent1" w:themeFillTint="66"/>
            <w:noWrap/>
          </w:tcPr>
          <w:p w14:paraId="245AA9F8" w14:textId="0704FD48" w:rsidR="00A1375A" w:rsidRPr="006D46BE" w:rsidRDefault="00A1375A" w:rsidP="00D1798E">
            <w:pPr>
              <w:spacing w:after="0"/>
              <w:jc w:val="left"/>
              <w:rPr>
                <w:rFonts w:eastAsia="Times New Roman" w:cs="Times New Roman"/>
                <w:color w:val="000000"/>
                <w:lang w:eastAsia="en-GB"/>
              </w:rPr>
            </w:pPr>
            <w:r w:rsidRPr="009D4543">
              <w:rPr>
                <w:b/>
              </w:rPr>
              <w:t>Place/ Outlet/ Name of event</w:t>
            </w:r>
          </w:p>
        </w:tc>
        <w:tc>
          <w:tcPr>
            <w:tcW w:w="1531" w:type="dxa"/>
            <w:shd w:val="clear" w:color="auto" w:fill="B8CCE4" w:themeFill="accent1" w:themeFillTint="66"/>
            <w:noWrap/>
          </w:tcPr>
          <w:p w14:paraId="453767BC" w14:textId="65755C11" w:rsidR="00A1375A" w:rsidRPr="006D46BE" w:rsidRDefault="00A1375A" w:rsidP="00D1798E">
            <w:pPr>
              <w:spacing w:after="0"/>
              <w:jc w:val="left"/>
              <w:rPr>
                <w:rFonts w:eastAsia="Times New Roman" w:cs="Times New Roman"/>
                <w:color w:val="000000"/>
                <w:lang w:eastAsia="en-GB"/>
              </w:rPr>
            </w:pPr>
            <w:r w:rsidRPr="009D4543">
              <w:rPr>
                <w:b/>
              </w:rPr>
              <w:t>Type of audience</w:t>
            </w:r>
          </w:p>
        </w:tc>
        <w:tc>
          <w:tcPr>
            <w:tcW w:w="851" w:type="dxa"/>
            <w:shd w:val="clear" w:color="auto" w:fill="B8CCE4" w:themeFill="accent1" w:themeFillTint="66"/>
            <w:noWrap/>
          </w:tcPr>
          <w:p w14:paraId="79936C90" w14:textId="6259D8C2" w:rsidR="00A1375A" w:rsidRPr="006D46BE" w:rsidRDefault="00A1375A" w:rsidP="00D1798E">
            <w:pPr>
              <w:spacing w:after="0"/>
              <w:jc w:val="left"/>
              <w:rPr>
                <w:rFonts w:eastAsia="Times New Roman" w:cs="Times New Roman"/>
                <w:color w:val="000000"/>
                <w:lang w:eastAsia="en-GB"/>
              </w:rPr>
            </w:pPr>
            <w:r w:rsidRPr="009D4543">
              <w:rPr>
                <w:b/>
              </w:rPr>
              <w:t>Size of audience</w:t>
            </w:r>
          </w:p>
        </w:tc>
        <w:tc>
          <w:tcPr>
            <w:tcW w:w="1188" w:type="dxa"/>
            <w:shd w:val="clear" w:color="auto" w:fill="B8CCE4" w:themeFill="accent1" w:themeFillTint="66"/>
            <w:noWrap/>
          </w:tcPr>
          <w:p w14:paraId="27B8C547" w14:textId="2BDD697D" w:rsidR="00A1375A" w:rsidRPr="006D46BE" w:rsidRDefault="00A1375A" w:rsidP="00D1798E">
            <w:pPr>
              <w:spacing w:after="0"/>
              <w:jc w:val="left"/>
              <w:rPr>
                <w:rFonts w:eastAsia="Times New Roman" w:cs="Times New Roman"/>
                <w:color w:val="000000"/>
                <w:lang w:eastAsia="en-GB"/>
              </w:rPr>
            </w:pPr>
            <w:r w:rsidRPr="009D4543">
              <w:rPr>
                <w:b/>
              </w:rPr>
              <w:t>Countries addressed</w:t>
            </w:r>
          </w:p>
        </w:tc>
      </w:tr>
      <w:tr w:rsidR="00D1798E" w:rsidRPr="006D46BE" w14:paraId="4D7B1FEE" w14:textId="77777777" w:rsidTr="00D1798E">
        <w:trPr>
          <w:trHeight w:val="345"/>
        </w:trPr>
        <w:tc>
          <w:tcPr>
            <w:tcW w:w="1453" w:type="dxa"/>
            <w:noWrap/>
            <w:hideMark/>
          </w:tcPr>
          <w:p w14:paraId="59C51D4B"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Article</w:t>
            </w:r>
          </w:p>
        </w:tc>
        <w:tc>
          <w:tcPr>
            <w:tcW w:w="957" w:type="dxa"/>
            <w:noWrap/>
            <w:hideMark/>
          </w:tcPr>
          <w:p w14:paraId="7A01BE47"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NA2.1</w:t>
            </w:r>
          </w:p>
        </w:tc>
        <w:tc>
          <w:tcPr>
            <w:tcW w:w="1559" w:type="dxa"/>
            <w:noWrap/>
            <w:hideMark/>
          </w:tcPr>
          <w:p w14:paraId="2FEDA98C"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S. Coelho</w:t>
            </w:r>
          </w:p>
        </w:tc>
        <w:tc>
          <w:tcPr>
            <w:tcW w:w="3201" w:type="dxa"/>
            <w:noWrap/>
            <w:hideMark/>
          </w:tcPr>
          <w:p w14:paraId="4B8E2E29" w14:textId="6DDA848E" w:rsidR="00A1375A" w:rsidRPr="006D46BE" w:rsidRDefault="00736431" w:rsidP="00D1798E">
            <w:pPr>
              <w:spacing w:after="0"/>
              <w:jc w:val="left"/>
              <w:rPr>
                <w:rFonts w:eastAsia="Times New Roman" w:cs="Times New Roman"/>
                <w:color w:val="000000"/>
                <w:lang w:eastAsia="en-GB"/>
              </w:rPr>
            </w:pPr>
            <w:hyperlink r:id="rId21" w:history="1">
              <w:r w:rsidR="00A1375A" w:rsidRPr="009D4543">
                <w:rPr>
                  <w:rStyle w:val="Hipercze"/>
                  <w:rFonts w:eastAsia="Times New Roman" w:cs="Times New Roman"/>
                  <w:lang w:eastAsia="en-GB"/>
                </w:rPr>
                <w:t>The programme of the EGI Conference 2015 is now online</w:t>
              </w:r>
            </w:hyperlink>
          </w:p>
        </w:tc>
        <w:tc>
          <w:tcPr>
            <w:tcW w:w="1619" w:type="dxa"/>
            <w:noWrap/>
            <w:hideMark/>
          </w:tcPr>
          <w:p w14:paraId="288DAD9E"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2015.03.04</w:t>
            </w:r>
          </w:p>
        </w:tc>
        <w:tc>
          <w:tcPr>
            <w:tcW w:w="1729" w:type="dxa"/>
            <w:noWrap/>
            <w:hideMark/>
          </w:tcPr>
          <w:p w14:paraId="5E4A4E41"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EGI Newsfeed</w:t>
            </w:r>
          </w:p>
        </w:tc>
        <w:tc>
          <w:tcPr>
            <w:tcW w:w="1531" w:type="dxa"/>
            <w:noWrap/>
            <w:hideMark/>
          </w:tcPr>
          <w:p w14:paraId="63A8F4DE"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EGI Community</w:t>
            </w:r>
          </w:p>
        </w:tc>
        <w:tc>
          <w:tcPr>
            <w:tcW w:w="851" w:type="dxa"/>
            <w:noWrap/>
            <w:hideMark/>
          </w:tcPr>
          <w:p w14:paraId="63C6E002"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online</w:t>
            </w:r>
          </w:p>
        </w:tc>
        <w:tc>
          <w:tcPr>
            <w:tcW w:w="1188" w:type="dxa"/>
            <w:noWrap/>
            <w:hideMark/>
          </w:tcPr>
          <w:p w14:paraId="5F8C9420" w14:textId="19529286" w:rsidR="00A1375A" w:rsidRPr="006D46BE" w:rsidRDefault="00D1798E" w:rsidP="00D1798E">
            <w:pPr>
              <w:spacing w:after="0"/>
              <w:jc w:val="left"/>
              <w:rPr>
                <w:rFonts w:eastAsia="Times New Roman" w:cs="Times New Roman"/>
                <w:color w:val="000000"/>
                <w:lang w:eastAsia="en-GB"/>
              </w:rPr>
            </w:pPr>
            <w:r w:rsidRPr="006D46BE">
              <w:rPr>
                <w:rFonts w:eastAsia="Times New Roman" w:cs="Times New Roman"/>
                <w:sz w:val="20"/>
                <w:szCs w:val="20"/>
                <w:lang w:eastAsia="en-GB"/>
              </w:rPr>
              <w:t>European</w:t>
            </w:r>
          </w:p>
        </w:tc>
      </w:tr>
      <w:tr w:rsidR="00D1798E" w:rsidRPr="006D46BE" w14:paraId="43E56031" w14:textId="77777777" w:rsidTr="00D1798E">
        <w:trPr>
          <w:trHeight w:val="345"/>
        </w:trPr>
        <w:tc>
          <w:tcPr>
            <w:tcW w:w="1453" w:type="dxa"/>
            <w:noWrap/>
            <w:hideMark/>
          </w:tcPr>
          <w:p w14:paraId="0784D923"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Article</w:t>
            </w:r>
          </w:p>
        </w:tc>
        <w:tc>
          <w:tcPr>
            <w:tcW w:w="957" w:type="dxa"/>
            <w:noWrap/>
            <w:hideMark/>
          </w:tcPr>
          <w:p w14:paraId="0E8AC7DE"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NA2.1</w:t>
            </w:r>
          </w:p>
        </w:tc>
        <w:tc>
          <w:tcPr>
            <w:tcW w:w="1559" w:type="dxa"/>
            <w:noWrap/>
            <w:hideMark/>
          </w:tcPr>
          <w:p w14:paraId="7D22534E" w14:textId="18CB4D75"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 xml:space="preserve">S. </w:t>
            </w:r>
            <w:proofErr w:type="spellStart"/>
            <w:r w:rsidRPr="006D46BE">
              <w:rPr>
                <w:rFonts w:eastAsia="Times New Roman" w:cs="Times New Roman"/>
                <w:color w:val="000000"/>
                <w:lang w:eastAsia="en-GB"/>
              </w:rPr>
              <w:t>Gervois</w:t>
            </w:r>
            <w:proofErr w:type="spellEnd"/>
            <w:r w:rsidRPr="006D46BE">
              <w:rPr>
                <w:rFonts w:eastAsia="Times New Roman" w:cs="Times New Roman"/>
                <w:color w:val="000000"/>
                <w:lang w:eastAsia="en-GB"/>
              </w:rPr>
              <w:t xml:space="preserve"> </w:t>
            </w:r>
            <w:r w:rsidR="00D1798E">
              <w:rPr>
                <w:rFonts w:eastAsia="Times New Roman" w:cs="Times New Roman"/>
                <w:color w:val="000000"/>
                <w:lang w:eastAsia="en-GB"/>
              </w:rPr>
              <w:br/>
            </w:r>
            <w:r w:rsidRPr="006D46BE">
              <w:rPr>
                <w:rFonts w:eastAsia="Times New Roman" w:cs="Times New Roman"/>
                <w:color w:val="000000"/>
                <w:lang w:eastAsia="en-GB"/>
              </w:rPr>
              <w:t>(NGI-FR)</w:t>
            </w:r>
          </w:p>
        </w:tc>
        <w:tc>
          <w:tcPr>
            <w:tcW w:w="3201" w:type="dxa"/>
            <w:noWrap/>
            <w:hideMark/>
          </w:tcPr>
          <w:p w14:paraId="28E2D85D" w14:textId="2889D809" w:rsidR="00A1375A" w:rsidRPr="006D46BE" w:rsidRDefault="00736431" w:rsidP="00D1798E">
            <w:pPr>
              <w:spacing w:after="0"/>
              <w:jc w:val="left"/>
              <w:rPr>
                <w:rFonts w:eastAsia="Times New Roman" w:cs="Times New Roman"/>
                <w:color w:val="000000"/>
                <w:lang w:eastAsia="en-GB"/>
              </w:rPr>
            </w:pPr>
            <w:hyperlink r:id="rId22" w:history="1">
              <w:r w:rsidR="00A1375A" w:rsidRPr="009D4543">
                <w:rPr>
                  <w:rStyle w:val="Hipercze"/>
                  <w:rFonts w:eastAsia="Times New Roman" w:cs="Times New Roman"/>
                  <w:lang w:eastAsia="en-GB"/>
                </w:rPr>
                <w:t xml:space="preserve">First French Cloud </w:t>
              </w:r>
              <w:proofErr w:type="spellStart"/>
              <w:r w:rsidR="00A1375A" w:rsidRPr="009D4543">
                <w:rPr>
                  <w:rStyle w:val="Hipercze"/>
                  <w:rFonts w:eastAsia="Times New Roman" w:cs="Times New Roman"/>
                  <w:lang w:eastAsia="en-GB"/>
                </w:rPr>
                <w:t>center</w:t>
              </w:r>
              <w:proofErr w:type="spellEnd"/>
              <w:r w:rsidR="00A1375A" w:rsidRPr="009D4543">
                <w:rPr>
                  <w:rStyle w:val="Hipercze"/>
                  <w:rFonts w:eastAsia="Times New Roman" w:cs="Times New Roman"/>
                  <w:lang w:eastAsia="en-GB"/>
                </w:rPr>
                <w:t xml:space="preserve"> integrated in the EGI Federated Cloud</w:t>
              </w:r>
            </w:hyperlink>
          </w:p>
        </w:tc>
        <w:tc>
          <w:tcPr>
            <w:tcW w:w="1619" w:type="dxa"/>
            <w:noWrap/>
            <w:hideMark/>
          </w:tcPr>
          <w:p w14:paraId="21933989"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2015.03.05</w:t>
            </w:r>
          </w:p>
        </w:tc>
        <w:tc>
          <w:tcPr>
            <w:tcW w:w="1729" w:type="dxa"/>
            <w:noWrap/>
            <w:hideMark/>
          </w:tcPr>
          <w:p w14:paraId="2812F6C4"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EGI Newsfeed</w:t>
            </w:r>
          </w:p>
        </w:tc>
        <w:tc>
          <w:tcPr>
            <w:tcW w:w="1531" w:type="dxa"/>
            <w:noWrap/>
            <w:hideMark/>
          </w:tcPr>
          <w:p w14:paraId="7A91874E"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EGI Community</w:t>
            </w:r>
          </w:p>
        </w:tc>
        <w:tc>
          <w:tcPr>
            <w:tcW w:w="851" w:type="dxa"/>
            <w:noWrap/>
            <w:hideMark/>
          </w:tcPr>
          <w:p w14:paraId="3C00ADD4"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online</w:t>
            </w:r>
          </w:p>
        </w:tc>
        <w:tc>
          <w:tcPr>
            <w:tcW w:w="1188" w:type="dxa"/>
            <w:noWrap/>
            <w:hideMark/>
          </w:tcPr>
          <w:p w14:paraId="0119667A"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France</w:t>
            </w:r>
          </w:p>
        </w:tc>
      </w:tr>
      <w:tr w:rsidR="00D1798E" w:rsidRPr="006D46BE" w14:paraId="707908C4" w14:textId="77777777" w:rsidTr="00D1798E">
        <w:trPr>
          <w:trHeight w:val="345"/>
        </w:trPr>
        <w:tc>
          <w:tcPr>
            <w:tcW w:w="1453" w:type="dxa"/>
            <w:noWrap/>
            <w:hideMark/>
          </w:tcPr>
          <w:p w14:paraId="51A8074D"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News</w:t>
            </w:r>
          </w:p>
        </w:tc>
        <w:tc>
          <w:tcPr>
            <w:tcW w:w="957" w:type="dxa"/>
            <w:noWrap/>
            <w:hideMark/>
          </w:tcPr>
          <w:p w14:paraId="362CE419"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NA2.1</w:t>
            </w:r>
          </w:p>
        </w:tc>
        <w:tc>
          <w:tcPr>
            <w:tcW w:w="1559" w:type="dxa"/>
            <w:noWrap/>
            <w:hideMark/>
          </w:tcPr>
          <w:p w14:paraId="733765BA"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S. Coelho</w:t>
            </w:r>
          </w:p>
        </w:tc>
        <w:tc>
          <w:tcPr>
            <w:tcW w:w="3201" w:type="dxa"/>
            <w:noWrap/>
            <w:hideMark/>
          </w:tcPr>
          <w:p w14:paraId="2F4677D3" w14:textId="0AFA5930" w:rsidR="00A1375A" w:rsidRPr="006D46BE" w:rsidRDefault="00736431" w:rsidP="00D1798E">
            <w:pPr>
              <w:spacing w:after="0"/>
              <w:jc w:val="left"/>
              <w:rPr>
                <w:rFonts w:eastAsia="Times New Roman" w:cs="Times New Roman"/>
                <w:color w:val="000000"/>
                <w:lang w:eastAsia="en-GB"/>
              </w:rPr>
            </w:pPr>
            <w:hyperlink r:id="rId23" w:history="1">
              <w:r w:rsidR="00A1375A" w:rsidRPr="009D4543">
                <w:rPr>
                  <w:rStyle w:val="Hipercze"/>
                  <w:rFonts w:eastAsia="Times New Roman" w:cs="Times New Roman"/>
                  <w:lang w:eastAsia="en-GB"/>
                </w:rPr>
                <w:t xml:space="preserve">Jorge Gomes, from the Portuguese NGI, in </w:t>
              </w:r>
              <w:proofErr w:type="spellStart"/>
              <w:r w:rsidR="00A1375A" w:rsidRPr="009D4543">
                <w:rPr>
                  <w:rStyle w:val="Hipercze"/>
                  <w:rFonts w:eastAsia="Times New Roman" w:cs="Times New Roman"/>
                  <w:lang w:eastAsia="en-GB"/>
                </w:rPr>
                <w:t>iSGTW</w:t>
              </w:r>
              <w:proofErr w:type="spellEnd"/>
            </w:hyperlink>
          </w:p>
        </w:tc>
        <w:tc>
          <w:tcPr>
            <w:tcW w:w="1619" w:type="dxa"/>
            <w:noWrap/>
            <w:hideMark/>
          </w:tcPr>
          <w:p w14:paraId="3D6F98D1"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2015.04.01</w:t>
            </w:r>
          </w:p>
        </w:tc>
        <w:tc>
          <w:tcPr>
            <w:tcW w:w="1729" w:type="dxa"/>
            <w:noWrap/>
            <w:hideMark/>
          </w:tcPr>
          <w:p w14:paraId="7D46687B"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EGI Newsfeed</w:t>
            </w:r>
          </w:p>
        </w:tc>
        <w:tc>
          <w:tcPr>
            <w:tcW w:w="1531" w:type="dxa"/>
            <w:noWrap/>
            <w:hideMark/>
          </w:tcPr>
          <w:p w14:paraId="11233FBB"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EGI Community</w:t>
            </w:r>
          </w:p>
        </w:tc>
        <w:tc>
          <w:tcPr>
            <w:tcW w:w="851" w:type="dxa"/>
            <w:noWrap/>
            <w:hideMark/>
          </w:tcPr>
          <w:p w14:paraId="1050A4F4"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online</w:t>
            </w:r>
          </w:p>
        </w:tc>
        <w:tc>
          <w:tcPr>
            <w:tcW w:w="1188" w:type="dxa"/>
            <w:noWrap/>
            <w:hideMark/>
          </w:tcPr>
          <w:p w14:paraId="00D4EB14"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Portugal</w:t>
            </w:r>
          </w:p>
        </w:tc>
      </w:tr>
      <w:tr w:rsidR="00D1798E" w:rsidRPr="006D46BE" w14:paraId="23798447" w14:textId="77777777" w:rsidTr="00D1798E">
        <w:trPr>
          <w:trHeight w:val="345"/>
        </w:trPr>
        <w:tc>
          <w:tcPr>
            <w:tcW w:w="1453" w:type="dxa"/>
            <w:noWrap/>
            <w:hideMark/>
          </w:tcPr>
          <w:p w14:paraId="6E5232FC"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Presentation</w:t>
            </w:r>
          </w:p>
        </w:tc>
        <w:tc>
          <w:tcPr>
            <w:tcW w:w="957" w:type="dxa"/>
            <w:noWrap/>
            <w:hideMark/>
          </w:tcPr>
          <w:p w14:paraId="627ACEBA"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NA2.2</w:t>
            </w:r>
          </w:p>
        </w:tc>
        <w:tc>
          <w:tcPr>
            <w:tcW w:w="1559" w:type="dxa"/>
            <w:noWrap/>
            <w:hideMark/>
          </w:tcPr>
          <w:p w14:paraId="1C59A60A"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 xml:space="preserve">S. </w:t>
            </w:r>
            <w:proofErr w:type="spellStart"/>
            <w:r w:rsidRPr="006D46BE">
              <w:rPr>
                <w:rFonts w:eastAsia="Times New Roman" w:cs="Times New Roman"/>
                <w:color w:val="000000"/>
                <w:lang w:eastAsia="en-GB"/>
              </w:rPr>
              <w:t>Andreozzi</w:t>
            </w:r>
            <w:proofErr w:type="spellEnd"/>
          </w:p>
        </w:tc>
        <w:tc>
          <w:tcPr>
            <w:tcW w:w="3201" w:type="dxa"/>
            <w:noWrap/>
            <w:hideMark/>
          </w:tcPr>
          <w:p w14:paraId="364399C3" w14:textId="43F0FD5B" w:rsidR="00D1798E" w:rsidRPr="006D46BE" w:rsidRDefault="00736431" w:rsidP="00D1798E">
            <w:pPr>
              <w:spacing w:after="0"/>
              <w:jc w:val="left"/>
              <w:rPr>
                <w:rFonts w:eastAsia="Times New Roman" w:cs="Times New Roman"/>
                <w:color w:val="000000"/>
                <w:lang w:eastAsia="en-GB"/>
              </w:rPr>
            </w:pPr>
            <w:hyperlink r:id="rId24" w:history="1">
              <w:r w:rsidR="00D1798E" w:rsidRPr="009D4543">
                <w:rPr>
                  <w:rStyle w:val="Hipercze"/>
                  <w:rFonts w:eastAsia="Times New Roman" w:cs="Times New Roman"/>
                  <w:lang w:eastAsia="en-GB"/>
                </w:rPr>
                <w:t>EGI and EGI-Engage + PICSE</w:t>
              </w:r>
            </w:hyperlink>
          </w:p>
        </w:tc>
        <w:tc>
          <w:tcPr>
            <w:tcW w:w="1619" w:type="dxa"/>
            <w:noWrap/>
            <w:hideMark/>
          </w:tcPr>
          <w:p w14:paraId="5A6E964B"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2015.04.18</w:t>
            </w:r>
          </w:p>
        </w:tc>
        <w:tc>
          <w:tcPr>
            <w:tcW w:w="1729" w:type="dxa"/>
            <w:noWrap/>
            <w:hideMark/>
          </w:tcPr>
          <w:p w14:paraId="5F88ADE3"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GEANT TF-MSP Meeting, Amsterdam</w:t>
            </w:r>
          </w:p>
        </w:tc>
        <w:tc>
          <w:tcPr>
            <w:tcW w:w="1531" w:type="dxa"/>
            <w:noWrap/>
            <w:hideMark/>
          </w:tcPr>
          <w:p w14:paraId="1983B3DC"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GEANT Community</w:t>
            </w:r>
          </w:p>
        </w:tc>
        <w:tc>
          <w:tcPr>
            <w:tcW w:w="851" w:type="dxa"/>
            <w:noWrap/>
            <w:hideMark/>
          </w:tcPr>
          <w:p w14:paraId="6C97C2F4"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25</w:t>
            </w:r>
          </w:p>
        </w:tc>
        <w:tc>
          <w:tcPr>
            <w:tcW w:w="1188" w:type="dxa"/>
            <w:noWrap/>
            <w:hideMark/>
          </w:tcPr>
          <w:p w14:paraId="151F0826" w14:textId="28B821E7" w:rsidR="00D1798E" w:rsidRPr="006D46BE" w:rsidRDefault="00D1798E" w:rsidP="00D1798E">
            <w:pPr>
              <w:spacing w:after="0"/>
              <w:jc w:val="left"/>
              <w:rPr>
                <w:rFonts w:eastAsia="Times New Roman" w:cs="Times New Roman"/>
                <w:color w:val="000000"/>
                <w:lang w:eastAsia="en-GB"/>
              </w:rPr>
            </w:pPr>
            <w:r w:rsidRPr="00172352">
              <w:rPr>
                <w:rFonts w:eastAsia="Times New Roman" w:cs="Times New Roman"/>
                <w:sz w:val="20"/>
                <w:szCs w:val="20"/>
                <w:lang w:eastAsia="en-GB"/>
              </w:rPr>
              <w:t>European</w:t>
            </w:r>
          </w:p>
        </w:tc>
      </w:tr>
      <w:tr w:rsidR="00D1798E" w:rsidRPr="006D46BE" w14:paraId="13AE808E" w14:textId="77777777" w:rsidTr="00D1798E">
        <w:trPr>
          <w:trHeight w:val="345"/>
        </w:trPr>
        <w:tc>
          <w:tcPr>
            <w:tcW w:w="1453" w:type="dxa"/>
            <w:noWrap/>
            <w:hideMark/>
          </w:tcPr>
          <w:p w14:paraId="07D4546A"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Poster</w:t>
            </w:r>
          </w:p>
        </w:tc>
        <w:tc>
          <w:tcPr>
            <w:tcW w:w="957" w:type="dxa"/>
            <w:noWrap/>
            <w:hideMark/>
          </w:tcPr>
          <w:p w14:paraId="77B717F5"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NA1.2</w:t>
            </w:r>
          </w:p>
        </w:tc>
        <w:tc>
          <w:tcPr>
            <w:tcW w:w="1559" w:type="dxa"/>
            <w:noWrap/>
            <w:hideMark/>
          </w:tcPr>
          <w:p w14:paraId="461F0DB6"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 xml:space="preserve">G. </w:t>
            </w:r>
            <w:proofErr w:type="spellStart"/>
            <w:r w:rsidRPr="006D46BE">
              <w:rPr>
                <w:rFonts w:eastAsia="Times New Roman" w:cs="Times New Roman"/>
                <w:color w:val="000000"/>
                <w:lang w:eastAsia="en-GB"/>
              </w:rPr>
              <w:t>Sipos</w:t>
            </w:r>
            <w:proofErr w:type="spellEnd"/>
          </w:p>
        </w:tc>
        <w:tc>
          <w:tcPr>
            <w:tcW w:w="3201" w:type="dxa"/>
            <w:noWrap/>
            <w:hideMark/>
          </w:tcPr>
          <w:p w14:paraId="305DD4C3" w14:textId="7863F406" w:rsidR="00D1798E" w:rsidRPr="006D46BE" w:rsidRDefault="00736431" w:rsidP="00D1798E">
            <w:pPr>
              <w:spacing w:after="0"/>
              <w:jc w:val="left"/>
              <w:rPr>
                <w:rFonts w:eastAsia="Times New Roman" w:cs="Times New Roman"/>
                <w:color w:val="000000"/>
                <w:lang w:eastAsia="en-GB"/>
              </w:rPr>
            </w:pPr>
            <w:hyperlink r:id="rId25" w:history="1">
              <w:r w:rsidR="00D1798E" w:rsidRPr="00A1375A">
                <w:rPr>
                  <w:rStyle w:val="Hipercze"/>
                  <w:rFonts w:eastAsia="Times New Roman" w:cs="Times New Roman"/>
                  <w:lang w:eastAsia="en-GB"/>
                </w:rPr>
                <w:t>Replicating Reference Data Sets within EGI</w:t>
              </w:r>
            </w:hyperlink>
          </w:p>
        </w:tc>
        <w:tc>
          <w:tcPr>
            <w:tcW w:w="1619" w:type="dxa"/>
            <w:noWrap/>
            <w:hideMark/>
          </w:tcPr>
          <w:p w14:paraId="1AB807EC" w14:textId="1FD52D12" w:rsidR="00D1798E" w:rsidRPr="006D46BE" w:rsidRDefault="00D1798E" w:rsidP="00D1798E">
            <w:pPr>
              <w:spacing w:after="0"/>
              <w:jc w:val="left"/>
              <w:rPr>
                <w:rFonts w:eastAsia="Times New Roman" w:cs="Times New Roman"/>
                <w:color w:val="000000"/>
                <w:lang w:eastAsia="en-GB"/>
              </w:rPr>
            </w:pPr>
            <w:r>
              <w:rPr>
                <w:rFonts w:eastAsia="Times New Roman" w:cs="Times New Roman"/>
                <w:color w:val="000000"/>
                <w:lang w:eastAsia="en-GB"/>
              </w:rPr>
              <w:t>2015.03.30-31</w:t>
            </w:r>
          </w:p>
        </w:tc>
        <w:tc>
          <w:tcPr>
            <w:tcW w:w="1729" w:type="dxa"/>
            <w:noWrap/>
            <w:hideMark/>
          </w:tcPr>
          <w:p w14:paraId="21149C5D" w14:textId="16623B3A" w:rsidR="00D1798E" w:rsidRPr="006D46BE" w:rsidRDefault="00736431" w:rsidP="00D1798E">
            <w:pPr>
              <w:spacing w:after="0"/>
              <w:jc w:val="left"/>
              <w:rPr>
                <w:rFonts w:eastAsia="Times New Roman" w:cs="Times New Roman"/>
                <w:color w:val="000000"/>
                <w:lang w:eastAsia="en-GB"/>
              </w:rPr>
            </w:pPr>
            <w:hyperlink r:id="rId26" w:history="1">
              <w:r w:rsidR="00D1798E" w:rsidRPr="00A1375A">
                <w:rPr>
                  <w:rStyle w:val="Hipercze"/>
                  <w:rFonts w:eastAsia="Times New Roman" w:cs="Times New Roman"/>
                  <w:lang w:eastAsia="en-GB"/>
                </w:rPr>
                <w:t>ELIXIR All Hands meeting</w:t>
              </w:r>
            </w:hyperlink>
          </w:p>
        </w:tc>
        <w:tc>
          <w:tcPr>
            <w:tcW w:w="1531" w:type="dxa"/>
            <w:noWrap/>
            <w:hideMark/>
          </w:tcPr>
          <w:p w14:paraId="2EBF5508" w14:textId="45ABC991" w:rsidR="00D1798E" w:rsidRPr="006D46BE" w:rsidRDefault="00D1798E" w:rsidP="00D1798E">
            <w:pPr>
              <w:spacing w:after="0"/>
              <w:jc w:val="left"/>
              <w:rPr>
                <w:rFonts w:eastAsia="Times New Roman" w:cs="Times New Roman"/>
                <w:color w:val="000000"/>
                <w:lang w:eastAsia="en-GB"/>
              </w:rPr>
            </w:pPr>
            <w:r>
              <w:rPr>
                <w:rFonts w:eastAsia="Times New Roman" w:cs="Times New Roman"/>
                <w:color w:val="000000"/>
                <w:lang w:eastAsia="en-GB"/>
              </w:rPr>
              <w:t>ELIXIR CC</w:t>
            </w:r>
            <w:r>
              <w:rPr>
                <w:rFonts w:eastAsia="Times New Roman" w:cs="Times New Roman"/>
                <w:color w:val="000000"/>
                <w:lang w:eastAsia="en-GB"/>
              </w:rPr>
              <w:br/>
            </w:r>
            <w:r w:rsidRPr="006D46BE">
              <w:rPr>
                <w:rFonts w:eastAsia="Times New Roman" w:cs="Times New Roman"/>
                <w:color w:val="000000"/>
                <w:lang w:eastAsia="en-GB"/>
              </w:rPr>
              <w:t>user communities</w:t>
            </w:r>
          </w:p>
        </w:tc>
        <w:tc>
          <w:tcPr>
            <w:tcW w:w="851" w:type="dxa"/>
            <w:noWrap/>
            <w:hideMark/>
          </w:tcPr>
          <w:p w14:paraId="7D2DE50D"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150</w:t>
            </w:r>
          </w:p>
        </w:tc>
        <w:tc>
          <w:tcPr>
            <w:tcW w:w="1188" w:type="dxa"/>
            <w:noWrap/>
            <w:hideMark/>
          </w:tcPr>
          <w:p w14:paraId="64B9190F" w14:textId="0C4C4752" w:rsidR="00D1798E" w:rsidRPr="006D46BE" w:rsidRDefault="00D1798E" w:rsidP="00D1798E">
            <w:pPr>
              <w:spacing w:after="0"/>
              <w:jc w:val="left"/>
              <w:rPr>
                <w:rFonts w:eastAsia="Times New Roman" w:cs="Times New Roman"/>
                <w:color w:val="000000"/>
                <w:lang w:eastAsia="en-GB"/>
              </w:rPr>
            </w:pPr>
            <w:r w:rsidRPr="00172352">
              <w:rPr>
                <w:rFonts w:eastAsia="Times New Roman" w:cs="Times New Roman"/>
                <w:sz w:val="20"/>
                <w:szCs w:val="20"/>
                <w:lang w:eastAsia="en-GB"/>
              </w:rPr>
              <w:t>European</w:t>
            </w:r>
          </w:p>
        </w:tc>
      </w:tr>
      <w:tr w:rsidR="00D1798E" w:rsidRPr="006D46BE" w14:paraId="4A8080B3" w14:textId="77777777" w:rsidTr="00D1798E">
        <w:trPr>
          <w:trHeight w:val="345"/>
        </w:trPr>
        <w:tc>
          <w:tcPr>
            <w:tcW w:w="1453" w:type="dxa"/>
            <w:noWrap/>
            <w:hideMark/>
          </w:tcPr>
          <w:p w14:paraId="28867D9C"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Webinar</w:t>
            </w:r>
          </w:p>
        </w:tc>
        <w:tc>
          <w:tcPr>
            <w:tcW w:w="957" w:type="dxa"/>
            <w:noWrap/>
            <w:hideMark/>
          </w:tcPr>
          <w:p w14:paraId="4A8DA216"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SA2.1</w:t>
            </w:r>
          </w:p>
        </w:tc>
        <w:tc>
          <w:tcPr>
            <w:tcW w:w="1559" w:type="dxa"/>
            <w:noWrap/>
            <w:hideMark/>
          </w:tcPr>
          <w:p w14:paraId="36900CB8"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 xml:space="preserve">P. </w:t>
            </w:r>
            <w:proofErr w:type="spellStart"/>
            <w:r w:rsidRPr="006D46BE">
              <w:rPr>
                <w:rFonts w:eastAsia="Times New Roman" w:cs="Times New Roman"/>
                <w:color w:val="000000"/>
                <w:lang w:eastAsia="en-GB"/>
              </w:rPr>
              <w:t>Solagna</w:t>
            </w:r>
            <w:proofErr w:type="spellEnd"/>
          </w:p>
        </w:tc>
        <w:tc>
          <w:tcPr>
            <w:tcW w:w="3201" w:type="dxa"/>
            <w:noWrap/>
            <w:hideMark/>
          </w:tcPr>
          <w:p w14:paraId="4F44C9CE" w14:textId="1B167BB3" w:rsidR="00A1375A" w:rsidRPr="006D46BE" w:rsidRDefault="00736431" w:rsidP="00D1798E">
            <w:pPr>
              <w:spacing w:after="0"/>
              <w:jc w:val="left"/>
              <w:rPr>
                <w:rFonts w:eastAsia="Times New Roman" w:cs="Times New Roman"/>
                <w:color w:val="000000"/>
                <w:lang w:eastAsia="en-GB"/>
              </w:rPr>
            </w:pPr>
            <w:hyperlink r:id="rId27" w:history="1">
              <w:r w:rsidR="00A1375A" w:rsidRPr="00A1375A">
                <w:rPr>
                  <w:rStyle w:val="Hipercze"/>
                  <w:rFonts w:eastAsia="Times New Roman" w:cs="Times New Roman"/>
                  <w:lang w:eastAsia="en-GB"/>
                </w:rPr>
                <w:t>Authentication Authorization Infrastructure - AA</w:t>
              </w:r>
            </w:hyperlink>
          </w:p>
        </w:tc>
        <w:tc>
          <w:tcPr>
            <w:tcW w:w="1619" w:type="dxa"/>
            <w:noWrap/>
            <w:hideMark/>
          </w:tcPr>
          <w:p w14:paraId="1CFED14F"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2015.04.07</w:t>
            </w:r>
          </w:p>
        </w:tc>
        <w:tc>
          <w:tcPr>
            <w:tcW w:w="1729" w:type="dxa"/>
            <w:noWrap/>
            <w:hideMark/>
          </w:tcPr>
          <w:p w14:paraId="76B085A2"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Teleconference</w:t>
            </w:r>
          </w:p>
        </w:tc>
        <w:tc>
          <w:tcPr>
            <w:tcW w:w="1531" w:type="dxa"/>
            <w:noWrap/>
            <w:hideMark/>
          </w:tcPr>
          <w:p w14:paraId="6D03920F"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Competence Centres</w:t>
            </w:r>
          </w:p>
        </w:tc>
        <w:tc>
          <w:tcPr>
            <w:tcW w:w="851" w:type="dxa"/>
            <w:noWrap/>
            <w:hideMark/>
          </w:tcPr>
          <w:p w14:paraId="3D072D2E"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ca. 10</w:t>
            </w:r>
          </w:p>
        </w:tc>
        <w:tc>
          <w:tcPr>
            <w:tcW w:w="1188" w:type="dxa"/>
            <w:noWrap/>
            <w:hideMark/>
          </w:tcPr>
          <w:p w14:paraId="575D0E8F"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CCs</w:t>
            </w:r>
          </w:p>
        </w:tc>
      </w:tr>
      <w:tr w:rsidR="00D1798E" w:rsidRPr="006D46BE" w14:paraId="70EE9291" w14:textId="77777777" w:rsidTr="00D1798E">
        <w:trPr>
          <w:trHeight w:val="345"/>
        </w:trPr>
        <w:tc>
          <w:tcPr>
            <w:tcW w:w="1453" w:type="dxa"/>
            <w:noWrap/>
            <w:hideMark/>
          </w:tcPr>
          <w:p w14:paraId="3ED64106"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Webinar</w:t>
            </w:r>
          </w:p>
        </w:tc>
        <w:tc>
          <w:tcPr>
            <w:tcW w:w="957" w:type="dxa"/>
            <w:noWrap/>
            <w:hideMark/>
          </w:tcPr>
          <w:p w14:paraId="3C894F88"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SA2.1</w:t>
            </w:r>
          </w:p>
        </w:tc>
        <w:tc>
          <w:tcPr>
            <w:tcW w:w="1559" w:type="dxa"/>
            <w:noWrap/>
            <w:hideMark/>
          </w:tcPr>
          <w:p w14:paraId="7ABCF1C3"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 xml:space="preserve">D. </w:t>
            </w:r>
            <w:proofErr w:type="spellStart"/>
            <w:r w:rsidRPr="006D46BE">
              <w:rPr>
                <w:rFonts w:eastAsia="Times New Roman" w:cs="Times New Roman"/>
                <w:color w:val="000000"/>
                <w:lang w:eastAsia="en-GB"/>
              </w:rPr>
              <w:t>Scardaci</w:t>
            </w:r>
            <w:proofErr w:type="spellEnd"/>
          </w:p>
        </w:tc>
        <w:tc>
          <w:tcPr>
            <w:tcW w:w="3201" w:type="dxa"/>
            <w:noWrap/>
            <w:hideMark/>
          </w:tcPr>
          <w:p w14:paraId="3D93D27B" w14:textId="7F9FEA8B" w:rsidR="00A1375A" w:rsidRPr="006D46BE" w:rsidRDefault="00736431" w:rsidP="00D1798E">
            <w:pPr>
              <w:spacing w:after="0"/>
              <w:jc w:val="left"/>
              <w:rPr>
                <w:rFonts w:eastAsia="Times New Roman" w:cs="Times New Roman"/>
                <w:color w:val="000000"/>
                <w:lang w:eastAsia="en-GB"/>
              </w:rPr>
            </w:pPr>
            <w:hyperlink r:id="rId28" w:history="1">
              <w:r w:rsidR="00A1375A" w:rsidRPr="00A1375A">
                <w:rPr>
                  <w:rStyle w:val="Hipercze"/>
                  <w:rFonts w:eastAsia="Times New Roman" w:cs="Times New Roman"/>
                  <w:lang w:eastAsia="en-GB"/>
                </w:rPr>
                <w:t>Cloud services</w:t>
              </w:r>
            </w:hyperlink>
          </w:p>
        </w:tc>
        <w:tc>
          <w:tcPr>
            <w:tcW w:w="1619" w:type="dxa"/>
            <w:noWrap/>
            <w:hideMark/>
          </w:tcPr>
          <w:p w14:paraId="6AFE9046"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2015.04.08</w:t>
            </w:r>
          </w:p>
        </w:tc>
        <w:tc>
          <w:tcPr>
            <w:tcW w:w="1729" w:type="dxa"/>
            <w:noWrap/>
            <w:hideMark/>
          </w:tcPr>
          <w:p w14:paraId="42F1B43B"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Teleconference</w:t>
            </w:r>
          </w:p>
        </w:tc>
        <w:tc>
          <w:tcPr>
            <w:tcW w:w="1531" w:type="dxa"/>
            <w:noWrap/>
            <w:hideMark/>
          </w:tcPr>
          <w:p w14:paraId="4D9C1D5D"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Competence Centres</w:t>
            </w:r>
          </w:p>
        </w:tc>
        <w:tc>
          <w:tcPr>
            <w:tcW w:w="851" w:type="dxa"/>
            <w:noWrap/>
            <w:hideMark/>
          </w:tcPr>
          <w:p w14:paraId="791F6222"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ca. 10</w:t>
            </w:r>
          </w:p>
        </w:tc>
        <w:tc>
          <w:tcPr>
            <w:tcW w:w="1188" w:type="dxa"/>
            <w:noWrap/>
            <w:hideMark/>
          </w:tcPr>
          <w:p w14:paraId="44049B07"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CCs</w:t>
            </w:r>
          </w:p>
        </w:tc>
      </w:tr>
      <w:tr w:rsidR="00D1798E" w:rsidRPr="006D46BE" w14:paraId="260E5541" w14:textId="77777777" w:rsidTr="00D1798E">
        <w:trPr>
          <w:trHeight w:val="345"/>
        </w:trPr>
        <w:tc>
          <w:tcPr>
            <w:tcW w:w="1453" w:type="dxa"/>
            <w:noWrap/>
            <w:hideMark/>
          </w:tcPr>
          <w:p w14:paraId="0B79B299"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Webinar</w:t>
            </w:r>
          </w:p>
        </w:tc>
        <w:tc>
          <w:tcPr>
            <w:tcW w:w="957" w:type="dxa"/>
            <w:noWrap/>
            <w:hideMark/>
          </w:tcPr>
          <w:p w14:paraId="56C55D0A"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SA2.1</w:t>
            </w:r>
          </w:p>
        </w:tc>
        <w:tc>
          <w:tcPr>
            <w:tcW w:w="1559" w:type="dxa"/>
            <w:noWrap/>
            <w:hideMark/>
          </w:tcPr>
          <w:p w14:paraId="6C8F3115" w14:textId="0811EC7D" w:rsidR="00A1375A" w:rsidRPr="006D46BE" w:rsidRDefault="00D1798E" w:rsidP="00D1798E">
            <w:pPr>
              <w:spacing w:after="0"/>
              <w:jc w:val="left"/>
              <w:rPr>
                <w:rFonts w:eastAsia="Times New Roman" w:cs="Times New Roman"/>
                <w:color w:val="000000"/>
                <w:lang w:eastAsia="en-GB"/>
              </w:rPr>
            </w:pPr>
            <w:r>
              <w:rPr>
                <w:rFonts w:eastAsia="Times New Roman" w:cs="Times New Roman"/>
                <w:color w:val="000000"/>
                <w:lang w:eastAsia="en-GB"/>
              </w:rPr>
              <w:t xml:space="preserve">V. </w:t>
            </w:r>
            <w:proofErr w:type="spellStart"/>
            <w:r>
              <w:rPr>
                <w:rFonts w:eastAsia="Times New Roman" w:cs="Times New Roman"/>
                <w:color w:val="000000"/>
                <w:lang w:eastAsia="en-GB"/>
              </w:rPr>
              <w:t>Spinoso</w:t>
            </w:r>
            <w:proofErr w:type="spellEnd"/>
            <w:r>
              <w:rPr>
                <w:rFonts w:eastAsia="Times New Roman" w:cs="Times New Roman"/>
                <w:color w:val="000000"/>
                <w:lang w:eastAsia="en-GB"/>
              </w:rPr>
              <w:br/>
            </w:r>
            <w:r w:rsidR="00A1375A" w:rsidRPr="006D46BE">
              <w:rPr>
                <w:rFonts w:eastAsia="Times New Roman" w:cs="Times New Roman"/>
                <w:color w:val="000000"/>
                <w:lang w:eastAsia="en-GB"/>
              </w:rPr>
              <w:t>E. Fernandez</w:t>
            </w:r>
          </w:p>
        </w:tc>
        <w:tc>
          <w:tcPr>
            <w:tcW w:w="3201" w:type="dxa"/>
            <w:noWrap/>
            <w:hideMark/>
          </w:tcPr>
          <w:p w14:paraId="4C5AD469" w14:textId="740D20B7" w:rsidR="00A1375A" w:rsidRPr="006D46BE" w:rsidRDefault="00736431" w:rsidP="00D1798E">
            <w:pPr>
              <w:spacing w:after="0"/>
              <w:jc w:val="left"/>
              <w:rPr>
                <w:rFonts w:eastAsia="Times New Roman" w:cs="Times New Roman"/>
                <w:color w:val="000000"/>
                <w:lang w:eastAsia="en-GB"/>
              </w:rPr>
            </w:pPr>
            <w:hyperlink r:id="rId29" w:history="1">
              <w:r w:rsidR="00A1375A" w:rsidRPr="00A1375A">
                <w:rPr>
                  <w:rStyle w:val="Hipercze"/>
                  <w:rFonts w:eastAsia="Times New Roman" w:cs="Times New Roman"/>
                  <w:lang w:eastAsia="en-GB"/>
                </w:rPr>
                <w:t>Data management in EGI: Grid &amp; Cloud</w:t>
              </w:r>
            </w:hyperlink>
          </w:p>
        </w:tc>
        <w:tc>
          <w:tcPr>
            <w:tcW w:w="1619" w:type="dxa"/>
            <w:noWrap/>
            <w:hideMark/>
          </w:tcPr>
          <w:p w14:paraId="53939BA2"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2015.04.09</w:t>
            </w:r>
          </w:p>
        </w:tc>
        <w:tc>
          <w:tcPr>
            <w:tcW w:w="1729" w:type="dxa"/>
            <w:noWrap/>
            <w:hideMark/>
          </w:tcPr>
          <w:p w14:paraId="60C6675F"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Teleconference</w:t>
            </w:r>
          </w:p>
        </w:tc>
        <w:tc>
          <w:tcPr>
            <w:tcW w:w="1531" w:type="dxa"/>
            <w:noWrap/>
            <w:hideMark/>
          </w:tcPr>
          <w:p w14:paraId="36789954"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Competence Centres</w:t>
            </w:r>
          </w:p>
        </w:tc>
        <w:tc>
          <w:tcPr>
            <w:tcW w:w="851" w:type="dxa"/>
            <w:noWrap/>
            <w:hideMark/>
          </w:tcPr>
          <w:p w14:paraId="4B9F01FC"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ca. 10</w:t>
            </w:r>
          </w:p>
        </w:tc>
        <w:tc>
          <w:tcPr>
            <w:tcW w:w="1188" w:type="dxa"/>
            <w:noWrap/>
            <w:hideMark/>
          </w:tcPr>
          <w:p w14:paraId="2E1BEB8D"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CCs</w:t>
            </w:r>
          </w:p>
        </w:tc>
      </w:tr>
      <w:tr w:rsidR="00D1798E" w:rsidRPr="006D46BE" w14:paraId="6144D81A" w14:textId="77777777" w:rsidTr="00D1798E">
        <w:trPr>
          <w:trHeight w:val="345"/>
        </w:trPr>
        <w:tc>
          <w:tcPr>
            <w:tcW w:w="1453" w:type="dxa"/>
            <w:noWrap/>
            <w:hideMark/>
          </w:tcPr>
          <w:p w14:paraId="0EE96F64"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Presentation</w:t>
            </w:r>
          </w:p>
        </w:tc>
        <w:tc>
          <w:tcPr>
            <w:tcW w:w="957" w:type="dxa"/>
            <w:noWrap/>
            <w:hideMark/>
          </w:tcPr>
          <w:p w14:paraId="2C6309D9"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NA2.2</w:t>
            </w:r>
          </w:p>
        </w:tc>
        <w:tc>
          <w:tcPr>
            <w:tcW w:w="1559" w:type="dxa"/>
            <w:noWrap/>
            <w:hideMark/>
          </w:tcPr>
          <w:p w14:paraId="6E7D9E59"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 xml:space="preserve">S. </w:t>
            </w:r>
            <w:proofErr w:type="spellStart"/>
            <w:r w:rsidRPr="006D46BE">
              <w:rPr>
                <w:rFonts w:eastAsia="Times New Roman" w:cs="Times New Roman"/>
                <w:color w:val="000000"/>
                <w:lang w:eastAsia="en-GB"/>
              </w:rPr>
              <w:t>Andreozzi</w:t>
            </w:r>
            <w:proofErr w:type="spellEnd"/>
          </w:p>
        </w:tc>
        <w:tc>
          <w:tcPr>
            <w:tcW w:w="3201" w:type="dxa"/>
            <w:noWrap/>
            <w:hideMark/>
          </w:tcPr>
          <w:p w14:paraId="6430B856" w14:textId="65C56E93" w:rsidR="00A1375A" w:rsidRPr="006D46BE" w:rsidRDefault="00736431" w:rsidP="00D1798E">
            <w:pPr>
              <w:spacing w:after="0"/>
              <w:jc w:val="left"/>
              <w:rPr>
                <w:rFonts w:eastAsia="Times New Roman" w:cs="Times New Roman"/>
                <w:color w:val="000000"/>
                <w:lang w:eastAsia="en-GB"/>
              </w:rPr>
            </w:pPr>
            <w:hyperlink r:id="rId30" w:history="1">
              <w:r w:rsidR="00A1375A" w:rsidRPr="00A1375A">
                <w:rPr>
                  <w:rStyle w:val="Hipercze"/>
                  <w:rFonts w:eastAsia="Times New Roman" w:cs="Times New Roman"/>
                  <w:lang w:eastAsia="en-GB"/>
                </w:rPr>
                <w:t>Open Science Commons for the ERA</w:t>
              </w:r>
            </w:hyperlink>
          </w:p>
        </w:tc>
        <w:tc>
          <w:tcPr>
            <w:tcW w:w="1619" w:type="dxa"/>
            <w:noWrap/>
            <w:hideMark/>
          </w:tcPr>
          <w:p w14:paraId="3C1CACC2"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2015.04.10</w:t>
            </w:r>
          </w:p>
        </w:tc>
        <w:tc>
          <w:tcPr>
            <w:tcW w:w="1729" w:type="dxa"/>
            <w:noWrap/>
            <w:hideMark/>
          </w:tcPr>
          <w:p w14:paraId="331C6F6F"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 xml:space="preserve">PLAN-E Second Meeting, Copenhagen </w:t>
            </w:r>
            <w:r w:rsidRPr="006D46BE">
              <w:rPr>
                <w:rFonts w:eastAsia="Times New Roman" w:cs="Times New Roman"/>
                <w:color w:val="000000"/>
                <w:lang w:eastAsia="en-GB"/>
              </w:rPr>
              <w:lastRenderedPageBreak/>
              <w:t>(presented from remote)</w:t>
            </w:r>
          </w:p>
        </w:tc>
        <w:tc>
          <w:tcPr>
            <w:tcW w:w="1531" w:type="dxa"/>
            <w:noWrap/>
            <w:hideMark/>
          </w:tcPr>
          <w:p w14:paraId="64EBD0CF"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lastRenderedPageBreak/>
              <w:t xml:space="preserve">Representatives from e-Science </w:t>
            </w:r>
            <w:r w:rsidRPr="006D46BE">
              <w:rPr>
                <w:rFonts w:eastAsia="Times New Roman" w:cs="Times New Roman"/>
                <w:color w:val="000000"/>
                <w:lang w:eastAsia="en-GB"/>
              </w:rPr>
              <w:lastRenderedPageBreak/>
              <w:t>centres in EU</w:t>
            </w:r>
          </w:p>
        </w:tc>
        <w:tc>
          <w:tcPr>
            <w:tcW w:w="851" w:type="dxa"/>
            <w:noWrap/>
            <w:hideMark/>
          </w:tcPr>
          <w:p w14:paraId="45B68D16"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lastRenderedPageBreak/>
              <w:t>ca. XX</w:t>
            </w:r>
          </w:p>
        </w:tc>
        <w:tc>
          <w:tcPr>
            <w:tcW w:w="1188" w:type="dxa"/>
            <w:noWrap/>
            <w:hideMark/>
          </w:tcPr>
          <w:p w14:paraId="074F5073" w14:textId="3A3D218E" w:rsidR="00A1375A" w:rsidRPr="006D46BE" w:rsidRDefault="00D1798E" w:rsidP="00D1798E">
            <w:pPr>
              <w:spacing w:after="0"/>
              <w:jc w:val="left"/>
              <w:rPr>
                <w:rFonts w:eastAsia="Times New Roman" w:cs="Times New Roman"/>
                <w:color w:val="000000"/>
                <w:lang w:eastAsia="en-GB"/>
              </w:rPr>
            </w:pPr>
            <w:r w:rsidRPr="006D46BE">
              <w:rPr>
                <w:rFonts w:eastAsia="Times New Roman" w:cs="Times New Roman"/>
                <w:sz w:val="20"/>
                <w:szCs w:val="20"/>
                <w:lang w:eastAsia="en-GB"/>
              </w:rPr>
              <w:t>European</w:t>
            </w:r>
          </w:p>
        </w:tc>
      </w:tr>
      <w:tr w:rsidR="00D1798E" w:rsidRPr="006D46BE" w14:paraId="29F142C5" w14:textId="77777777" w:rsidTr="00D1798E">
        <w:trPr>
          <w:trHeight w:val="345"/>
        </w:trPr>
        <w:tc>
          <w:tcPr>
            <w:tcW w:w="1453" w:type="dxa"/>
            <w:noWrap/>
            <w:hideMark/>
          </w:tcPr>
          <w:p w14:paraId="292356D5"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lastRenderedPageBreak/>
              <w:t>Presentation</w:t>
            </w:r>
          </w:p>
        </w:tc>
        <w:tc>
          <w:tcPr>
            <w:tcW w:w="957" w:type="dxa"/>
            <w:noWrap/>
            <w:hideMark/>
          </w:tcPr>
          <w:p w14:paraId="4BC6E6BF"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NA1</w:t>
            </w:r>
          </w:p>
        </w:tc>
        <w:tc>
          <w:tcPr>
            <w:tcW w:w="1559" w:type="dxa"/>
            <w:noWrap/>
            <w:hideMark/>
          </w:tcPr>
          <w:p w14:paraId="288EFE29" w14:textId="7B9893A4" w:rsidR="00D1798E" w:rsidRPr="006D46BE" w:rsidRDefault="00D1798E" w:rsidP="00D1798E">
            <w:pPr>
              <w:spacing w:after="0"/>
              <w:jc w:val="left"/>
              <w:rPr>
                <w:rFonts w:eastAsia="Times New Roman" w:cs="Times New Roman"/>
                <w:color w:val="000000"/>
                <w:lang w:eastAsia="en-GB"/>
              </w:rPr>
            </w:pPr>
            <w:r>
              <w:rPr>
                <w:rFonts w:eastAsia="Times New Roman" w:cs="Times New Roman"/>
                <w:color w:val="000000"/>
                <w:lang w:eastAsia="en-GB"/>
              </w:rPr>
              <w:t>T. Ferrari</w:t>
            </w:r>
            <w:r>
              <w:rPr>
                <w:rFonts w:eastAsia="Times New Roman" w:cs="Times New Roman"/>
                <w:color w:val="000000"/>
                <w:lang w:eastAsia="en-GB"/>
              </w:rPr>
              <w:br/>
            </w:r>
            <w:r w:rsidRPr="006D46BE">
              <w:rPr>
                <w:rFonts w:eastAsia="Times New Roman" w:cs="Times New Roman"/>
                <w:color w:val="000000"/>
                <w:lang w:eastAsia="en-GB"/>
              </w:rPr>
              <w:t xml:space="preserve">Y. </w:t>
            </w:r>
            <w:proofErr w:type="spellStart"/>
            <w:r w:rsidRPr="006D46BE">
              <w:rPr>
                <w:rFonts w:eastAsia="Times New Roman" w:cs="Times New Roman"/>
                <w:color w:val="000000"/>
                <w:lang w:eastAsia="en-GB"/>
              </w:rPr>
              <w:t>Legre</w:t>
            </w:r>
            <w:proofErr w:type="spellEnd"/>
          </w:p>
        </w:tc>
        <w:tc>
          <w:tcPr>
            <w:tcW w:w="3201" w:type="dxa"/>
            <w:noWrap/>
            <w:hideMark/>
          </w:tcPr>
          <w:p w14:paraId="10B93D65"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EGI service overview and strategies</w:t>
            </w:r>
          </w:p>
        </w:tc>
        <w:tc>
          <w:tcPr>
            <w:tcW w:w="1619" w:type="dxa"/>
            <w:noWrap/>
            <w:hideMark/>
          </w:tcPr>
          <w:p w14:paraId="2D74FEA5"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2015.03.25</w:t>
            </w:r>
          </w:p>
        </w:tc>
        <w:tc>
          <w:tcPr>
            <w:tcW w:w="1729" w:type="dxa"/>
            <w:noWrap/>
            <w:hideMark/>
          </w:tcPr>
          <w:p w14:paraId="7C59C732"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 xml:space="preserve">e-Infrastructure </w:t>
            </w:r>
            <w:proofErr w:type="spellStart"/>
            <w:r w:rsidRPr="006D46BE">
              <w:rPr>
                <w:rFonts w:eastAsia="Times New Roman" w:cs="Times New Roman"/>
                <w:color w:val="000000"/>
                <w:lang w:eastAsia="en-GB"/>
              </w:rPr>
              <w:t>concertation</w:t>
            </w:r>
            <w:proofErr w:type="spellEnd"/>
            <w:r w:rsidRPr="006D46BE">
              <w:rPr>
                <w:rFonts w:eastAsia="Times New Roman" w:cs="Times New Roman"/>
                <w:color w:val="000000"/>
                <w:lang w:eastAsia="en-GB"/>
              </w:rPr>
              <w:t xml:space="preserve"> meeting, Brussels</w:t>
            </w:r>
          </w:p>
        </w:tc>
        <w:tc>
          <w:tcPr>
            <w:tcW w:w="1531" w:type="dxa"/>
            <w:noWrap/>
            <w:hideMark/>
          </w:tcPr>
          <w:p w14:paraId="1B3BBF67"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policy makers</w:t>
            </w:r>
          </w:p>
        </w:tc>
        <w:tc>
          <w:tcPr>
            <w:tcW w:w="851" w:type="dxa"/>
            <w:noWrap/>
            <w:hideMark/>
          </w:tcPr>
          <w:p w14:paraId="5E2A9E2B"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50</w:t>
            </w:r>
          </w:p>
        </w:tc>
        <w:tc>
          <w:tcPr>
            <w:tcW w:w="1188" w:type="dxa"/>
            <w:noWrap/>
            <w:hideMark/>
          </w:tcPr>
          <w:p w14:paraId="2402C9F7" w14:textId="318457E2" w:rsidR="00D1798E" w:rsidRPr="006D46BE" w:rsidRDefault="00D1798E" w:rsidP="00D1798E">
            <w:pPr>
              <w:spacing w:after="0"/>
              <w:jc w:val="left"/>
              <w:rPr>
                <w:rFonts w:eastAsia="Times New Roman" w:cs="Times New Roman"/>
                <w:color w:val="000000"/>
                <w:lang w:eastAsia="en-GB"/>
              </w:rPr>
            </w:pPr>
            <w:r w:rsidRPr="003C52B6">
              <w:rPr>
                <w:rFonts w:eastAsia="Times New Roman" w:cs="Times New Roman"/>
                <w:sz w:val="20"/>
                <w:szCs w:val="20"/>
                <w:lang w:eastAsia="en-GB"/>
              </w:rPr>
              <w:t>European</w:t>
            </w:r>
          </w:p>
        </w:tc>
      </w:tr>
      <w:tr w:rsidR="00D1798E" w:rsidRPr="006D46BE" w14:paraId="6F098659" w14:textId="77777777" w:rsidTr="00D1798E">
        <w:trPr>
          <w:trHeight w:val="345"/>
        </w:trPr>
        <w:tc>
          <w:tcPr>
            <w:tcW w:w="1453" w:type="dxa"/>
            <w:noWrap/>
            <w:hideMark/>
          </w:tcPr>
          <w:p w14:paraId="279B5536"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Presentation</w:t>
            </w:r>
          </w:p>
        </w:tc>
        <w:tc>
          <w:tcPr>
            <w:tcW w:w="957" w:type="dxa"/>
            <w:noWrap/>
            <w:hideMark/>
          </w:tcPr>
          <w:p w14:paraId="0D20C3B3"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SA2, JRA1, JRA2</w:t>
            </w:r>
          </w:p>
        </w:tc>
        <w:tc>
          <w:tcPr>
            <w:tcW w:w="1559" w:type="dxa"/>
            <w:noWrap/>
            <w:hideMark/>
          </w:tcPr>
          <w:p w14:paraId="3D005DA7" w14:textId="7BA926A4" w:rsidR="00D1798E" w:rsidRPr="006D46BE" w:rsidRDefault="00D1798E" w:rsidP="00D1798E">
            <w:pPr>
              <w:spacing w:after="0"/>
              <w:jc w:val="left"/>
              <w:rPr>
                <w:rFonts w:eastAsia="Times New Roman" w:cs="Times New Roman"/>
                <w:color w:val="000000"/>
                <w:lang w:eastAsia="en-GB"/>
              </w:rPr>
            </w:pPr>
            <w:r>
              <w:rPr>
                <w:rFonts w:eastAsia="Times New Roman" w:cs="Times New Roman"/>
                <w:color w:val="000000"/>
                <w:lang w:eastAsia="en-GB"/>
              </w:rPr>
              <w:t>T. Ferrari</w:t>
            </w:r>
            <w:r>
              <w:rPr>
                <w:rFonts w:eastAsia="Times New Roman" w:cs="Times New Roman"/>
                <w:color w:val="000000"/>
                <w:lang w:eastAsia="en-GB"/>
              </w:rPr>
              <w:br/>
              <w:t xml:space="preserve">C. </w:t>
            </w:r>
            <w:proofErr w:type="spellStart"/>
            <w:r>
              <w:rPr>
                <w:rFonts w:eastAsia="Times New Roman" w:cs="Times New Roman"/>
                <w:color w:val="000000"/>
                <w:lang w:eastAsia="en-GB"/>
              </w:rPr>
              <w:t>Kanellopolous</w:t>
            </w:r>
            <w:proofErr w:type="spellEnd"/>
            <w:r>
              <w:rPr>
                <w:rFonts w:eastAsia="Times New Roman" w:cs="Times New Roman"/>
                <w:color w:val="000000"/>
                <w:lang w:eastAsia="en-GB"/>
              </w:rPr>
              <w:br/>
              <w:t xml:space="preserve">S. </w:t>
            </w:r>
            <w:proofErr w:type="spellStart"/>
            <w:r>
              <w:rPr>
                <w:rFonts w:eastAsia="Times New Roman" w:cs="Times New Roman"/>
                <w:color w:val="000000"/>
                <w:lang w:eastAsia="en-GB"/>
              </w:rPr>
              <w:t>Pullinger</w:t>
            </w:r>
            <w:proofErr w:type="spellEnd"/>
            <w:r>
              <w:rPr>
                <w:rFonts w:eastAsia="Times New Roman" w:cs="Times New Roman"/>
                <w:color w:val="000000"/>
                <w:lang w:eastAsia="en-GB"/>
              </w:rPr>
              <w:br/>
              <w:t xml:space="preserve">D. </w:t>
            </w:r>
            <w:proofErr w:type="spellStart"/>
            <w:r>
              <w:rPr>
                <w:rFonts w:eastAsia="Times New Roman" w:cs="Times New Roman"/>
                <w:color w:val="000000"/>
                <w:lang w:eastAsia="en-GB"/>
              </w:rPr>
              <w:t>Wallom</w:t>
            </w:r>
            <w:proofErr w:type="spellEnd"/>
            <w:r>
              <w:rPr>
                <w:rFonts w:eastAsia="Times New Roman" w:cs="Times New Roman"/>
                <w:color w:val="000000"/>
                <w:lang w:eastAsia="en-GB"/>
              </w:rPr>
              <w:br/>
            </w:r>
            <w:r w:rsidRPr="006D46BE">
              <w:rPr>
                <w:rFonts w:eastAsia="Times New Roman" w:cs="Times New Roman"/>
                <w:color w:val="000000"/>
                <w:lang w:eastAsia="en-GB"/>
              </w:rPr>
              <w:t xml:space="preserve">S. </w:t>
            </w:r>
            <w:proofErr w:type="spellStart"/>
            <w:r w:rsidRPr="006D46BE">
              <w:rPr>
                <w:rFonts w:eastAsia="Times New Roman" w:cs="Times New Roman"/>
                <w:color w:val="000000"/>
                <w:lang w:eastAsia="en-GB"/>
              </w:rPr>
              <w:t>Andreozzi</w:t>
            </w:r>
            <w:proofErr w:type="spellEnd"/>
          </w:p>
        </w:tc>
        <w:tc>
          <w:tcPr>
            <w:tcW w:w="3201" w:type="dxa"/>
            <w:noWrap/>
            <w:hideMark/>
          </w:tcPr>
          <w:p w14:paraId="5215AF47" w14:textId="6E247212" w:rsidR="00D1798E" w:rsidRPr="006D46BE" w:rsidRDefault="00736431" w:rsidP="00D1798E">
            <w:pPr>
              <w:spacing w:after="0"/>
              <w:jc w:val="left"/>
              <w:rPr>
                <w:rFonts w:eastAsia="Times New Roman" w:cs="Times New Roman"/>
                <w:color w:val="000000"/>
                <w:lang w:eastAsia="en-GB"/>
              </w:rPr>
            </w:pPr>
            <w:hyperlink r:id="rId31" w:anchor="heading=h.tgovcev9hdkc" w:history="1">
              <w:r w:rsidR="00D1798E" w:rsidRPr="00A1375A">
                <w:rPr>
                  <w:rStyle w:val="Hipercze"/>
                  <w:rFonts w:eastAsia="Times New Roman" w:cs="Times New Roman"/>
                  <w:lang w:eastAsia="en-GB"/>
                </w:rPr>
                <w:t>EGI services and core infrastructure to support ELIXIR use cases</w:t>
              </w:r>
            </w:hyperlink>
          </w:p>
        </w:tc>
        <w:tc>
          <w:tcPr>
            <w:tcW w:w="1619" w:type="dxa"/>
            <w:noWrap/>
            <w:hideMark/>
          </w:tcPr>
          <w:p w14:paraId="24F207F1"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2015.03.13-14</w:t>
            </w:r>
          </w:p>
        </w:tc>
        <w:tc>
          <w:tcPr>
            <w:tcW w:w="1729" w:type="dxa"/>
            <w:noWrap/>
            <w:hideMark/>
          </w:tcPr>
          <w:p w14:paraId="74277786"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ELIXIR Compute Platform Technical Services Workshop, Amsterdam</w:t>
            </w:r>
          </w:p>
        </w:tc>
        <w:tc>
          <w:tcPr>
            <w:tcW w:w="1531" w:type="dxa"/>
            <w:noWrap/>
            <w:hideMark/>
          </w:tcPr>
          <w:p w14:paraId="29213AC1"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 xml:space="preserve">Competence </w:t>
            </w:r>
            <w:proofErr w:type="spellStart"/>
            <w:r w:rsidRPr="006D46BE">
              <w:rPr>
                <w:rFonts w:eastAsia="Times New Roman" w:cs="Times New Roman"/>
                <w:color w:val="000000"/>
                <w:lang w:eastAsia="en-GB"/>
              </w:rPr>
              <w:t>Centers</w:t>
            </w:r>
            <w:proofErr w:type="spellEnd"/>
          </w:p>
        </w:tc>
        <w:tc>
          <w:tcPr>
            <w:tcW w:w="851" w:type="dxa"/>
            <w:noWrap/>
            <w:hideMark/>
          </w:tcPr>
          <w:p w14:paraId="7AD7C751"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40</w:t>
            </w:r>
          </w:p>
        </w:tc>
        <w:tc>
          <w:tcPr>
            <w:tcW w:w="1188" w:type="dxa"/>
            <w:noWrap/>
            <w:hideMark/>
          </w:tcPr>
          <w:p w14:paraId="43065A06" w14:textId="65A259D0" w:rsidR="00D1798E" w:rsidRPr="006D46BE" w:rsidRDefault="00D1798E" w:rsidP="00D1798E">
            <w:pPr>
              <w:spacing w:after="0"/>
              <w:jc w:val="left"/>
              <w:rPr>
                <w:rFonts w:eastAsia="Times New Roman" w:cs="Times New Roman"/>
                <w:color w:val="000000"/>
                <w:lang w:eastAsia="en-GB"/>
              </w:rPr>
            </w:pPr>
            <w:r w:rsidRPr="003C52B6">
              <w:rPr>
                <w:rFonts w:eastAsia="Times New Roman" w:cs="Times New Roman"/>
                <w:sz w:val="20"/>
                <w:szCs w:val="20"/>
                <w:lang w:eastAsia="en-GB"/>
              </w:rPr>
              <w:t>European</w:t>
            </w:r>
          </w:p>
        </w:tc>
      </w:tr>
      <w:tr w:rsidR="00D1798E" w:rsidRPr="006D46BE" w14:paraId="60B0817D" w14:textId="77777777" w:rsidTr="00D1798E">
        <w:trPr>
          <w:trHeight w:val="345"/>
        </w:trPr>
        <w:tc>
          <w:tcPr>
            <w:tcW w:w="1453" w:type="dxa"/>
            <w:noWrap/>
            <w:hideMark/>
          </w:tcPr>
          <w:p w14:paraId="5B7404FC"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News</w:t>
            </w:r>
          </w:p>
        </w:tc>
        <w:tc>
          <w:tcPr>
            <w:tcW w:w="957" w:type="dxa"/>
            <w:noWrap/>
            <w:hideMark/>
          </w:tcPr>
          <w:p w14:paraId="0CF00CBE"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NA2.1</w:t>
            </w:r>
          </w:p>
        </w:tc>
        <w:tc>
          <w:tcPr>
            <w:tcW w:w="1559" w:type="dxa"/>
            <w:noWrap/>
            <w:hideMark/>
          </w:tcPr>
          <w:p w14:paraId="70259CA7"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S. Coelho</w:t>
            </w:r>
          </w:p>
        </w:tc>
        <w:tc>
          <w:tcPr>
            <w:tcW w:w="3201" w:type="dxa"/>
            <w:noWrap/>
            <w:hideMark/>
          </w:tcPr>
          <w:p w14:paraId="6DF7A561" w14:textId="2AABA1D2" w:rsidR="00D1798E" w:rsidRPr="006D46BE" w:rsidRDefault="00736431" w:rsidP="00D1798E">
            <w:pPr>
              <w:spacing w:after="0"/>
              <w:jc w:val="left"/>
              <w:rPr>
                <w:rFonts w:eastAsia="Times New Roman" w:cs="Times New Roman"/>
                <w:color w:val="000000"/>
                <w:lang w:eastAsia="en-GB"/>
              </w:rPr>
            </w:pPr>
            <w:hyperlink r:id="rId32" w:history="1">
              <w:r w:rsidR="00D1798E" w:rsidRPr="00A1375A">
                <w:rPr>
                  <w:rStyle w:val="Hipercze"/>
                  <w:rFonts w:eastAsia="Times New Roman" w:cs="Times New Roman"/>
                  <w:lang w:eastAsia="en-GB"/>
                </w:rPr>
                <w:t>EGI becomes a member of the Big Data Value Association</w:t>
              </w:r>
            </w:hyperlink>
          </w:p>
        </w:tc>
        <w:tc>
          <w:tcPr>
            <w:tcW w:w="1619" w:type="dxa"/>
            <w:noWrap/>
            <w:hideMark/>
          </w:tcPr>
          <w:p w14:paraId="50907E09"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2015.04.14</w:t>
            </w:r>
          </w:p>
        </w:tc>
        <w:tc>
          <w:tcPr>
            <w:tcW w:w="1729" w:type="dxa"/>
            <w:noWrap/>
            <w:hideMark/>
          </w:tcPr>
          <w:p w14:paraId="52400C97"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EGI Newsfeed</w:t>
            </w:r>
          </w:p>
        </w:tc>
        <w:tc>
          <w:tcPr>
            <w:tcW w:w="1531" w:type="dxa"/>
            <w:noWrap/>
            <w:hideMark/>
          </w:tcPr>
          <w:p w14:paraId="7E2FD737"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EGI Community</w:t>
            </w:r>
          </w:p>
        </w:tc>
        <w:tc>
          <w:tcPr>
            <w:tcW w:w="851" w:type="dxa"/>
            <w:noWrap/>
            <w:hideMark/>
          </w:tcPr>
          <w:p w14:paraId="0C605B6F" w14:textId="77777777" w:rsidR="00D1798E" w:rsidRPr="006D46BE" w:rsidRDefault="00D1798E" w:rsidP="00D1798E">
            <w:pPr>
              <w:spacing w:after="0"/>
              <w:jc w:val="left"/>
              <w:rPr>
                <w:rFonts w:eastAsia="Times New Roman" w:cs="Times New Roman"/>
                <w:color w:val="000000"/>
                <w:lang w:eastAsia="en-GB"/>
              </w:rPr>
            </w:pPr>
            <w:r w:rsidRPr="006D46BE">
              <w:rPr>
                <w:rFonts w:eastAsia="Times New Roman" w:cs="Times New Roman"/>
                <w:color w:val="000000"/>
                <w:lang w:eastAsia="en-GB"/>
              </w:rPr>
              <w:t>online</w:t>
            </w:r>
          </w:p>
        </w:tc>
        <w:tc>
          <w:tcPr>
            <w:tcW w:w="1188" w:type="dxa"/>
            <w:noWrap/>
            <w:hideMark/>
          </w:tcPr>
          <w:p w14:paraId="67A06DF0" w14:textId="125B2F37" w:rsidR="00D1798E" w:rsidRPr="006D46BE" w:rsidRDefault="00D1798E" w:rsidP="00D1798E">
            <w:pPr>
              <w:spacing w:after="0"/>
              <w:jc w:val="left"/>
              <w:rPr>
                <w:rFonts w:eastAsia="Times New Roman" w:cs="Times New Roman"/>
                <w:color w:val="000000"/>
                <w:lang w:eastAsia="en-GB"/>
              </w:rPr>
            </w:pPr>
            <w:r w:rsidRPr="003C52B6">
              <w:rPr>
                <w:rFonts w:eastAsia="Times New Roman" w:cs="Times New Roman"/>
                <w:sz w:val="20"/>
                <w:szCs w:val="20"/>
                <w:lang w:eastAsia="en-GB"/>
              </w:rPr>
              <w:t>European</w:t>
            </w:r>
          </w:p>
        </w:tc>
      </w:tr>
      <w:tr w:rsidR="00D1798E" w:rsidRPr="006D46BE" w14:paraId="25E7E1FE" w14:textId="77777777" w:rsidTr="00D1798E">
        <w:trPr>
          <w:trHeight w:val="345"/>
        </w:trPr>
        <w:tc>
          <w:tcPr>
            <w:tcW w:w="1453" w:type="dxa"/>
            <w:hideMark/>
          </w:tcPr>
          <w:p w14:paraId="6E649457"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Poster</w:t>
            </w:r>
          </w:p>
        </w:tc>
        <w:tc>
          <w:tcPr>
            <w:tcW w:w="957" w:type="dxa"/>
            <w:hideMark/>
          </w:tcPr>
          <w:p w14:paraId="239BB815"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27F1B574"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E. </w:t>
            </w:r>
            <w:proofErr w:type="spellStart"/>
            <w:r w:rsidRPr="006D46BE">
              <w:rPr>
                <w:rFonts w:eastAsia="Times New Roman" w:cs="Times New Roman"/>
                <w:sz w:val="20"/>
                <w:szCs w:val="20"/>
                <w:lang w:eastAsia="en-GB"/>
              </w:rPr>
              <w:t>Katragkou</w:t>
            </w:r>
            <w:proofErr w:type="spellEnd"/>
          </w:p>
        </w:tc>
        <w:tc>
          <w:tcPr>
            <w:tcW w:w="3201" w:type="dxa"/>
            <w:hideMark/>
          </w:tcPr>
          <w:p w14:paraId="7ECAE2FA" w14:textId="1C71B8F6" w:rsidR="00D1798E" w:rsidRPr="006D46BE" w:rsidRDefault="00736431" w:rsidP="00D1798E">
            <w:pPr>
              <w:spacing w:after="0"/>
              <w:jc w:val="left"/>
              <w:rPr>
                <w:rFonts w:eastAsia="Times New Roman" w:cs="Times New Roman"/>
                <w:sz w:val="20"/>
                <w:szCs w:val="20"/>
                <w:lang w:eastAsia="en-GB"/>
              </w:rPr>
            </w:pPr>
            <w:hyperlink r:id="rId33" w:history="1">
              <w:r w:rsidR="00D1798E" w:rsidRPr="00A1375A">
                <w:rPr>
                  <w:rStyle w:val="Hipercze"/>
                  <w:rFonts w:eastAsia="Times New Roman" w:cs="Times New Roman"/>
                  <w:sz w:val="20"/>
                  <w:szCs w:val="20"/>
                  <w:lang w:eastAsia="en-GB"/>
                </w:rPr>
                <w:t xml:space="preserve">Impact of </w:t>
              </w:r>
              <w:proofErr w:type="spellStart"/>
              <w:r w:rsidR="00D1798E" w:rsidRPr="00A1375A">
                <w:rPr>
                  <w:rStyle w:val="Hipercze"/>
                  <w:rFonts w:eastAsia="Times New Roman" w:cs="Times New Roman"/>
                  <w:sz w:val="20"/>
                  <w:szCs w:val="20"/>
                  <w:lang w:eastAsia="en-GB"/>
                </w:rPr>
                <w:t>subgrid</w:t>
              </w:r>
              <w:proofErr w:type="spellEnd"/>
              <w:r w:rsidR="00D1798E" w:rsidRPr="00A1375A">
                <w:rPr>
                  <w:rStyle w:val="Hipercze"/>
                  <w:rFonts w:eastAsia="Times New Roman" w:cs="Times New Roman"/>
                  <w:sz w:val="20"/>
                  <w:szCs w:val="20"/>
                  <w:lang w:eastAsia="en-GB"/>
                </w:rPr>
                <w:t>-scale cloud feedbacks to radiation in a climatic simulation over Europe</w:t>
              </w:r>
            </w:hyperlink>
          </w:p>
        </w:tc>
        <w:tc>
          <w:tcPr>
            <w:tcW w:w="1619" w:type="dxa"/>
            <w:hideMark/>
          </w:tcPr>
          <w:p w14:paraId="487287BB"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2015.04.12-17</w:t>
            </w:r>
          </w:p>
        </w:tc>
        <w:tc>
          <w:tcPr>
            <w:tcW w:w="1729" w:type="dxa"/>
            <w:hideMark/>
          </w:tcPr>
          <w:p w14:paraId="6CCDF4F6" w14:textId="5F67DF5C" w:rsidR="00D1798E" w:rsidRPr="006D46BE" w:rsidRDefault="00736431" w:rsidP="00D1798E">
            <w:pPr>
              <w:spacing w:after="0"/>
              <w:jc w:val="left"/>
              <w:rPr>
                <w:rFonts w:eastAsia="Times New Roman" w:cs="Times New Roman"/>
                <w:sz w:val="20"/>
                <w:szCs w:val="20"/>
                <w:lang w:eastAsia="en-GB"/>
              </w:rPr>
            </w:pPr>
            <w:hyperlink r:id="rId34" w:history="1">
              <w:r w:rsidR="00D1798E" w:rsidRPr="00D1798E">
                <w:rPr>
                  <w:rStyle w:val="Hipercze"/>
                  <w:rFonts w:eastAsia="Times New Roman" w:cs="Times New Roman"/>
                  <w:sz w:val="20"/>
                  <w:szCs w:val="20"/>
                  <w:lang w:eastAsia="en-GB"/>
                </w:rPr>
                <w:t>EGU 2015</w:t>
              </w:r>
            </w:hyperlink>
            <w:r w:rsidR="00D1798E" w:rsidRPr="006D46BE">
              <w:rPr>
                <w:rFonts w:eastAsia="Times New Roman" w:cs="Times New Roman"/>
                <w:sz w:val="20"/>
                <w:szCs w:val="20"/>
                <w:lang w:eastAsia="en-GB"/>
              </w:rPr>
              <w:t xml:space="preserve"> </w:t>
            </w:r>
          </w:p>
        </w:tc>
        <w:tc>
          <w:tcPr>
            <w:tcW w:w="1531" w:type="dxa"/>
            <w:hideMark/>
          </w:tcPr>
          <w:p w14:paraId="343B6E04"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Scientific community</w:t>
            </w:r>
          </w:p>
        </w:tc>
        <w:tc>
          <w:tcPr>
            <w:tcW w:w="851" w:type="dxa"/>
            <w:hideMark/>
          </w:tcPr>
          <w:p w14:paraId="66F8519D"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ca.2,000</w:t>
            </w:r>
          </w:p>
        </w:tc>
        <w:tc>
          <w:tcPr>
            <w:tcW w:w="1188" w:type="dxa"/>
            <w:hideMark/>
          </w:tcPr>
          <w:p w14:paraId="5F5FDCC9" w14:textId="5871DDB2" w:rsidR="00D1798E" w:rsidRPr="006D46BE" w:rsidRDefault="00D1798E" w:rsidP="00D1798E">
            <w:pPr>
              <w:spacing w:after="0"/>
              <w:jc w:val="left"/>
              <w:rPr>
                <w:rFonts w:eastAsia="Times New Roman" w:cs="Times New Roman"/>
                <w:sz w:val="20"/>
                <w:szCs w:val="20"/>
                <w:lang w:eastAsia="en-GB"/>
              </w:rPr>
            </w:pPr>
            <w:r w:rsidRPr="003C52B6">
              <w:rPr>
                <w:rFonts w:eastAsia="Times New Roman" w:cs="Times New Roman"/>
                <w:sz w:val="20"/>
                <w:szCs w:val="20"/>
                <w:lang w:eastAsia="en-GB"/>
              </w:rPr>
              <w:t>European</w:t>
            </w:r>
          </w:p>
        </w:tc>
      </w:tr>
      <w:tr w:rsidR="00D1798E" w:rsidRPr="006D46BE" w14:paraId="549BA682" w14:textId="77777777" w:rsidTr="00D1798E">
        <w:trPr>
          <w:trHeight w:val="345"/>
        </w:trPr>
        <w:tc>
          <w:tcPr>
            <w:tcW w:w="1453" w:type="dxa"/>
            <w:hideMark/>
          </w:tcPr>
          <w:p w14:paraId="4BD59953"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w:t>
            </w:r>
          </w:p>
        </w:tc>
        <w:tc>
          <w:tcPr>
            <w:tcW w:w="957" w:type="dxa"/>
            <w:hideMark/>
          </w:tcPr>
          <w:p w14:paraId="5C67ED0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19FC0FC4" w14:textId="7A45D7FE" w:rsidR="00A1375A" w:rsidRPr="006D46BE" w:rsidRDefault="00D1798E" w:rsidP="00D1798E">
            <w:pPr>
              <w:spacing w:after="0"/>
              <w:jc w:val="left"/>
              <w:rPr>
                <w:rFonts w:eastAsia="Times New Roman" w:cs="Times New Roman"/>
                <w:sz w:val="20"/>
                <w:szCs w:val="20"/>
                <w:lang w:eastAsia="en-GB"/>
              </w:rPr>
            </w:pPr>
            <w:r>
              <w:rPr>
                <w:rFonts w:eastAsia="Times New Roman" w:cs="Times New Roman"/>
                <w:sz w:val="20"/>
                <w:szCs w:val="20"/>
                <w:lang w:eastAsia="en-GB"/>
              </w:rPr>
              <w:t xml:space="preserve">D. </w:t>
            </w:r>
            <w:proofErr w:type="spellStart"/>
            <w:r>
              <w:rPr>
                <w:rFonts w:eastAsia="Times New Roman" w:cs="Times New Roman"/>
                <w:sz w:val="20"/>
                <w:szCs w:val="20"/>
                <w:lang w:eastAsia="en-GB"/>
              </w:rPr>
              <w:t>Antoniades</w:t>
            </w:r>
            <w:proofErr w:type="spellEnd"/>
            <w:r>
              <w:rPr>
                <w:rFonts w:eastAsia="Times New Roman" w:cs="Times New Roman"/>
                <w:sz w:val="20"/>
                <w:szCs w:val="20"/>
                <w:lang w:eastAsia="en-GB"/>
              </w:rPr>
              <w:br/>
              <w:t>(NGI-CY</w:t>
            </w:r>
            <w:r w:rsidR="00A1375A" w:rsidRPr="006D46BE">
              <w:rPr>
                <w:rFonts w:eastAsia="Times New Roman" w:cs="Times New Roman"/>
                <w:sz w:val="20"/>
                <w:szCs w:val="20"/>
                <w:lang w:eastAsia="en-GB"/>
              </w:rPr>
              <w:t>)</w:t>
            </w:r>
          </w:p>
        </w:tc>
        <w:tc>
          <w:tcPr>
            <w:tcW w:w="3201" w:type="dxa"/>
            <w:hideMark/>
          </w:tcPr>
          <w:p w14:paraId="75F581DB" w14:textId="126C4DFE" w:rsidR="00A1375A" w:rsidRPr="006D46BE" w:rsidRDefault="00736431" w:rsidP="00D1798E">
            <w:pPr>
              <w:spacing w:after="0"/>
              <w:jc w:val="left"/>
              <w:rPr>
                <w:rFonts w:eastAsia="Times New Roman" w:cs="Times New Roman"/>
                <w:sz w:val="20"/>
                <w:szCs w:val="20"/>
                <w:lang w:eastAsia="en-GB"/>
              </w:rPr>
            </w:pPr>
            <w:hyperlink r:id="rId35" w:history="1">
              <w:r w:rsidR="00A1375A" w:rsidRPr="00A1375A">
                <w:rPr>
                  <w:rStyle w:val="Hipercze"/>
                  <w:rFonts w:eastAsia="Times New Roman" w:cs="Times New Roman"/>
                  <w:sz w:val="20"/>
                  <w:szCs w:val="20"/>
                  <w:lang w:eastAsia="en-GB"/>
                </w:rPr>
                <w:t xml:space="preserve">Cloud application developed by </w:t>
              </w:r>
              <w:proofErr w:type="spellStart"/>
              <w:r w:rsidR="00A1375A" w:rsidRPr="00A1375A">
                <w:rPr>
                  <w:rStyle w:val="Hipercze"/>
                  <w:rFonts w:eastAsia="Times New Roman" w:cs="Times New Roman"/>
                  <w:sz w:val="20"/>
                  <w:szCs w:val="20"/>
                  <w:lang w:eastAsia="en-GB"/>
                </w:rPr>
                <w:t>CyGrid</w:t>
              </w:r>
              <w:proofErr w:type="spellEnd"/>
              <w:r w:rsidR="00A1375A" w:rsidRPr="00A1375A">
                <w:rPr>
                  <w:rStyle w:val="Hipercze"/>
                  <w:rFonts w:eastAsia="Times New Roman" w:cs="Times New Roman"/>
                  <w:sz w:val="20"/>
                  <w:szCs w:val="20"/>
                  <w:lang w:eastAsia="en-GB"/>
                </w:rPr>
                <w:t xml:space="preserve"> is accepted in the Eclipse Ecosystem</w:t>
              </w:r>
            </w:hyperlink>
          </w:p>
        </w:tc>
        <w:tc>
          <w:tcPr>
            <w:tcW w:w="1619" w:type="dxa"/>
            <w:hideMark/>
          </w:tcPr>
          <w:p w14:paraId="66839C7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2015.04.20</w:t>
            </w:r>
          </w:p>
        </w:tc>
        <w:tc>
          <w:tcPr>
            <w:tcW w:w="1729" w:type="dxa"/>
            <w:hideMark/>
          </w:tcPr>
          <w:p w14:paraId="6216E024"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Newsfeed</w:t>
            </w:r>
          </w:p>
        </w:tc>
        <w:tc>
          <w:tcPr>
            <w:tcW w:w="1531" w:type="dxa"/>
            <w:hideMark/>
          </w:tcPr>
          <w:p w14:paraId="22A1AD8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2F8AF5D3"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01057B1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Cyprus</w:t>
            </w:r>
          </w:p>
        </w:tc>
      </w:tr>
      <w:tr w:rsidR="00D1798E" w:rsidRPr="006D46BE" w14:paraId="7943B229" w14:textId="77777777" w:rsidTr="00D1798E">
        <w:trPr>
          <w:trHeight w:val="345"/>
        </w:trPr>
        <w:tc>
          <w:tcPr>
            <w:tcW w:w="1453" w:type="dxa"/>
            <w:hideMark/>
          </w:tcPr>
          <w:p w14:paraId="724FAAC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Article</w:t>
            </w:r>
          </w:p>
        </w:tc>
        <w:tc>
          <w:tcPr>
            <w:tcW w:w="957" w:type="dxa"/>
            <w:hideMark/>
          </w:tcPr>
          <w:p w14:paraId="7557A786"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NA2.2</w:t>
            </w:r>
          </w:p>
        </w:tc>
        <w:tc>
          <w:tcPr>
            <w:tcW w:w="1559" w:type="dxa"/>
            <w:hideMark/>
          </w:tcPr>
          <w:p w14:paraId="3EC2BD0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S. </w:t>
            </w:r>
            <w:proofErr w:type="spellStart"/>
            <w:r w:rsidRPr="006D46BE">
              <w:rPr>
                <w:rFonts w:eastAsia="Times New Roman" w:cs="Times New Roman"/>
                <w:sz w:val="20"/>
                <w:szCs w:val="20"/>
                <w:lang w:eastAsia="en-GB"/>
              </w:rPr>
              <w:t>Holsinger</w:t>
            </w:r>
            <w:proofErr w:type="spellEnd"/>
          </w:p>
        </w:tc>
        <w:tc>
          <w:tcPr>
            <w:tcW w:w="3201" w:type="dxa"/>
            <w:hideMark/>
          </w:tcPr>
          <w:p w14:paraId="4FDAD7C3" w14:textId="5FBC1B21" w:rsidR="00A1375A" w:rsidRPr="006D46BE" w:rsidRDefault="00736431" w:rsidP="00D1798E">
            <w:pPr>
              <w:spacing w:after="0"/>
              <w:jc w:val="left"/>
              <w:rPr>
                <w:rFonts w:eastAsia="Times New Roman" w:cs="Times New Roman"/>
                <w:sz w:val="20"/>
                <w:szCs w:val="20"/>
                <w:lang w:eastAsia="en-GB"/>
              </w:rPr>
            </w:pPr>
            <w:hyperlink r:id="rId36" w:history="1">
              <w:r w:rsidR="00A1375A" w:rsidRPr="00A1375A">
                <w:rPr>
                  <w:rStyle w:val="Hipercze"/>
                  <w:rFonts w:eastAsia="Times New Roman" w:cs="Times New Roman"/>
                  <w:sz w:val="20"/>
                  <w:szCs w:val="20"/>
                  <w:lang w:eastAsia="en-GB"/>
                </w:rPr>
                <w:t>Ensuring service levels for digital research through EGI</w:t>
              </w:r>
            </w:hyperlink>
          </w:p>
        </w:tc>
        <w:tc>
          <w:tcPr>
            <w:tcW w:w="1619" w:type="dxa"/>
            <w:hideMark/>
          </w:tcPr>
          <w:p w14:paraId="1994375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2015.03</w:t>
            </w:r>
          </w:p>
        </w:tc>
        <w:tc>
          <w:tcPr>
            <w:tcW w:w="1729" w:type="dxa"/>
            <w:hideMark/>
          </w:tcPr>
          <w:p w14:paraId="661C0D33" w14:textId="3F2F6891" w:rsidR="00A1375A" w:rsidRPr="006D46BE" w:rsidRDefault="00736431" w:rsidP="00D1798E">
            <w:pPr>
              <w:spacing w:after="0"/>
              <w:jc w:val="left"/>
              <w:rPr>
                <w:rFonts w:eastAsia="Times New Roman" w:cs="Times New Roman"/>
                <w:sz w:val="20"/>
                <w:szCs w:val="20"/>
                <w:lang w:eastAsia="en-GB"/>
              </w:rPr>
            </w:pPr>
            <w:hyperlink r:id="rId37" w:history="1">
              <w:r w:rsidR="00A1375A" w:rsidRPr="00D1798E">
                <w:rPr>
                  <w:rStyle w:val="Hipercze"/>
                  <w:rFonts w:eastAsia="Times New Roman" w:cs="Times New Roman"/>
                  <w:sz w:val="20"/>
                  <w:szCs w:val="20"/>
                  <w:lang w:eastAsia="en-GB"/>
                </w:rPr>
                <w:t>DRIHM newsletter</w:t>
              </w:r>
            </w:hyperlink>
            <w:r w:rsidR="00A1375A" w:rsidRPr="006D46BE">
              <w:rPr>
                <w:rFonts w:eastAsia="Times New Roman" w:cs="Times New Roman"/>
                <w:sz w:val="20"/>
                <w:szCs w:val="20"/>
                <w:lang w:eastAsia="en-GB"/>
              </w:rPr>
              <w:t xml:space="preserve"> </w:t>
            </w:r>
          </w:p>
        </w:tc>
        <w:tc>
          <w:tcPr>
            <w:tcW w:w="1531" w:type="dxa"/>
            <w:hideMark/>
          </w:tcPr>
          <w:p w14:paraId="5D333C63"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User Community (</w:t>
            </w:r>
            <w:proofErr w:type="spellStart"/>
            <w:r w:rsidRPr="006D46BE">
              <w:rPr>
                <w:rFonts w:eastAsia="Times New Roman" w:cs="Times New Roman"/>
                <w:sz w:val="20"/>
                <w:szCs w:val="20"/>
                <w:lang w:eastAsia="en-GB"/>
              </w:rPr>
              <w:t>Hyrdro-meterology</w:t>
            </w:r>
            <w:proofErr w:type="spellEnd"/>
            <w:r w:rsidRPr="006D46BE">
              <w:rPr>
                <w:rFonts w:eastAsia="Times New Roman" w:cs="Times New Roman"/>
                <w:sz w:val="20"/>
                <w:szCs w:val="20"/>
                <w:lang w:eastAsia="en-GB"/>
              </w:rPr>
              <w:t>)</w:t>
            </w:r>
          </w:p>
        </w:tc>
        <w:tc>
          <w:tcPr>
            <w:tcW w:w="851" w:type="dxa"/>
            <w:hideMark/>
          </w:tcPr>
          <w:p w14:paraId="11A07A2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547B225A" w14:textId="50BEF442" w:rsidR="00A1375A"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D1798E" w:rsidRPr="006D46BE" w14:paraId="0192E08D" w14:textId="77777777" w:rsidTr="00D1798E">
        <w:trPr>
          <w:trHeight w:val="345"/>
        </w:trPr>
        <w:tc>
          <w:tcPr>
            <w:tcW w:w="1453" w:type="dxa"/>
            <w:hideMark/>
          </w:tcPr>
          <w:p w14:paraId="3516C1C3"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Presentation</w:t>
            </w:r>
          </w:p>
        </w:tc>
        <w:tc>
          <w:tcPr>
            <w:tcW w:w="957" w:type="dxa"/>
            <w:hideMark/>
          </w:tcPr>
          <w:p w14:paraId="45141AD9"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NA2.2</w:t>
            </w:r>
          </w:p>
        </w:tc>
        <w:tc>
          <w:tcPr>
            <w:tcW w:w="1559" w:type="dxa"/>
            <w:hideMark/>
          </w:tcPr>
          <w:p w14:paraId="2F56DBD6" w14:textId="75013AAA" w:rsidR="00D1798E" w:rsidRPr="006D46BE" w:rsidRDefault="00D1798E" w:rsidP="00D1798E">
            <w:pPr>
              <w:spacing w:after="0"/>
              <w:jc w:val="left"/>
              <w:rPr>
                <w:rFonts w:eastAsia="Times New Roman" w:cs="Times New Roman"/>
                <w:sz w:val="20"/>
                <w:szCs w:val="20"/>
                <w:lang w:eastAsia="en-GB"/>
              </w:rPr>
            </w:pPr>
            <w:r>
              <w:rPr>
                <w:rFonts w:eastAsia="Times New Roman" w:cs="Times New Roman"/>
                <w:sz w:val="20"/>
                <w:szCs w:val="20"/>
                <w:lang w:eastAsia="en-GB"/>
              </w:rPr>
              <w:t xml:space="preserve">S. </w:t>
            </w:r>
            <w:proofErr w:type="spellStart"/>
            <w:r>
              <w:rPr>
                <w:rFonts w:eastAsia="Times New Roman" w:cs="Times New Roman"/>
                <w:sz w:val="20"/>
                <w:szCs w:val="20"/>
                <w:lang w:eastAsia="en-GB"/>
              </w:rPr>
              <w:t>Andreozzi</w:t>
            </w:r>
            <w:proofErr w:type="spellEnd"/>
            <w:r>
              <w:rPr>
                <w:rFonts w:eastAsia="Times New Roman" w:cs="Times New Roman"/>
                <w:sz w:val="20"/>
                <w:szCs w:val="20"/>
                <w:lang w:eastAsia="en-GB"/>
              </w:rPr>
              <w:br/>
            </w:r>
            <w:r w:rsidRPr="006D46BE">
              <w:rPr>
                <w:rFonts w:eastAsia="Times New Roman" w:cs="Times New Roman"/>
                <w:sz w:val="20"/>
                <w:szCs w:val="20"/>
                <w:lang w:eastAsia="en-GB"/>
              </w:rPr>
              <w:t>T. Ferrari</w:t>
            </w:r>
          </w:p>
        </w:tc>
        <w:tc>
          <w:tcPr>
            <w:tcW w:w="3201" w:type="dxa"/>
            <w:hideMark/>
          </w:tcPr>
          <w:p w14:paraId="323C74E3"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Open Science Commons for the ERA</w:t>
            </w:r>
          </w:p>
        </w:tc>
        <w:tc>
          <w:tcPr>
            <w:tcW w:w="1619" w:type="dxa"/>
            <w:hideMark/>
          </w:tcPr>
          <w:p w14:paraId="545D01A1"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2015.04.23</w:t>
            </w:r>
          </w:p>
        </w:tc>
        <w:tc>
          <w:tcPr>
            <w:tcW w:w="1729" w:type="dxa"/>
            <w:hideMark/>
          </w:tcPr>
          <w:p w14:paraId="0F145D2D"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Digital ERA Forum 3rd meeting</w:t>
            </w:r>
          </w:p>
        </w:tc>
        <w:tc>
          <w:tcPr>
            <w:tcW w:w="1531" w:type="dxa"/>
            <w:hideMark/>
          </w:tcPr>
          <w:p w14:paraId="1B47391A"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Policy makers, EC</w:t>
            </w:r>
          </w:p>
        </w:tc>
        <w:tc>
          <w:tcPr>
            <w:tcW w:w="851" w:type="dxa"/>
            <w:hideMark/>
          </w:tcPr>
          <w:p w14:paraId="1666654D"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30</w:t>
            </w:r>
          </w:p>
        </w:tc>
        <w:tc>
          <w:tcPr>
            <w:tcW w:w="1188" w:type="dxa"/>
            <w:hideMark/>
          </w:tcPr>
          <w:p w14:paraId="7149000E" w14:textId="1828FF48" w:rsidR="00D1798E" w:rsidRPr="006D46BE" w:rsidRDefault="00D1798E" w:rsidP="00D1798E">
            <w:pPr>
              <w:spacing w:after="0"/>
              <w:jc w:val="left"/>
              <w:rPr>
                <w:rFonts w:eastAsia="Times New Roman" w:cs="Times New Roman"/>
                <w:sz w:val="20"/>
                <w:szCs w:val="20"/>
                <w:lang w:eastAsia="en-GB"/>
              </w:rPr>
            </w:pPr>
            <w:r w:rsidRPr="005D7859">
              <w:rPr>
                <w:rFonts w:eastAsia="Times New Roman" w:cs="Times New Roman"/>
                <w:sz w:val="20"/>
                <w:szCs w:val="20"/>
                <w:lang w:eastAsia="en-GB"/>
              </w:rPr>
              <w:t>European</w:t>
            </w:r>
          </w:p>
        </w:tc>
      </w:tr>
      <w:tr w:rsidR="00D1798E" w:rsidRPr="006D46BE" w14:paraId="6DA4E576" w14:textId="77777777" w:rsidTr="00D1798E">
        <w:trPr>
          <w:trHeight w:val="345"/>
        </w:trPr>
        <w:tc>
          <w:tcPr>
            <w:tcW w:w="1453" w:type="dxa"/>
            <w:hideMark/>
          </w:tcPr>
          <w:p w14:paraId="7ABD3B5D"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Presentation</w:t>
            </w:r>
          </w:p>
        </w:tc>
        <w:tc>
          <w:tcPr>
            <w:tcW w:w="957" w:type="dxa"/>
            <w:hideMark/>
          </w:tcPr>
          <w:p w14:paraId="489B5D31"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SA2.1</w:t>
            </w:r>
          </w:p>
        </w:tc>
        <w:tc>
          <w:tcPr>
            <w:tcW w:w="1559" w:type="dxa"/>
            <w:hideMark/>
          </w:tcPr>
          <w:p w14:paraId="0B52F04E"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T. Ferrari</w:t>
            </w:r>
          </w:p>
        </w:tc>
        <w:tc>
          <w:tcPr>
            <w:tcW w:w="3201" w:type="dxa"/>
            <w:hideMark/>
          </w:tcPr>
          <w:p w14:paraId="07D9891A" w14:textId="78622367" w:rsidR="00D1798E" w:rsidRPr="006D46BE" w:rsidRDefault="00736431" w:rsidP="00D1798E">
            <w:pPr>
              <w:spacing w:after="0"/>
              <w:jc w:val="left"/>
              <w:rPr>
                <w:rFonts w:eastAsia="Times New Roman" w:cs="Times New Roman"/>
                <w:sz w:val="20"/>
                <w:szCs w:val="20"/>
                <w:lang w:eastAsia="en-GB"/>
              </w:rPr>
            </w:pPr>
            <w:hyperlink r:id="rId38" w:history="1">
              <w:r w:rsidR="00D1798E" w:rsidRPr="00A1375A">
                <w:rPr>
                  <w:rStyle w:val="Hipercze"/>
                  <w:rFonts w:eastAsia="Times New Roman" w:cs="Times New Roman"/>
                  <w:sz w:val="20"/>
                  <w:szCs w:val="20"/>
                  <w:lang w:eastAsia="en-GB"/>
                </w:rPr>
                <w:t>EGI solutions</w:t>
              </w:r>
            </w:hyperlink>
          </w:p>
        </w:tc>
        <w:tc>
          <w:tcPr>
            <w:tcW w:w="1619" w:type="dxa"/>
            <w:hideMark/>
          </w:tcPr>
          <w:p w14:paraId="3F6D56BA"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2015.04.23</w:t>
            </w:r>
          </w:p>
        </w:tc>
        <w:tc>
          <w:tcPr>
            <w:tcW w:w="1729" w:type="dxa"/>
            <w:hideMark/>
          </w:tcPr>
          <w:p w14:paraId="60A504D2"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Phone meeting</w:t>
            </w:r>
          </w:p>
        </w:tc>
        <w:tc>
          <w:tcPr>
            <w:tcW w:w="1531" w:type="dxa"/>
            <w:hideMark/>
          </w:tcPr>
          <w:p w14:paraId="35B6D1AB"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User community</w:t>
            </w:r>
          </w:p>
        </w:tc>
        <w:tc>
          <w:tcPr>
            <w:tcW w:w="851" w:type="dxa"/>
            <w:hideMark/>
          </w:tcPr>
          <w:p w14:paraId="41965DBF"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w:t>
            </w:r>
          </w:p>
        </w:tc>
        <w:tc>
          <w:tcPr>
            <w:tcW w:w="1188" w:type="dxa"/>
            <w:hideMark/>
          </w:tcPr>
          <w:p w14:paraId="40972CF2" w14:textId="6CFF34E6" w:rsidR="00D1798E" w:rsidRPr="006D46BE" w:rsidRDefault="00D1798E" w:rsidP="00D1798E">
            <w:pPr>
              <w:spacing w:after="0"/>
              <w:jc w:val="left"/>
              <w:rPr>
                <w:rFonts w:eastAsia="Times New Roman" w:cs="Times New Roman"/>
                <w:sz w:val="20"/>
                <w:szCs w:val="20"/>
                <w:lang w:eastAsia="en-GB"/>
              </w:rPr>
            </w:pPr>
            <w:r w:rsidRPr="005D7859">
              <w:rPr>
                <w:rFonts w:eastAsia="Times New Roman" w:cs="Times New Roman"/>
                <w:sz w:val="20"/>
                <w:szCs w:val="20"/>
                <w:lang w:eastAsia="en-GB"/>
              </w:rPr>
              <w:t>European</w:t>
            </w:r>
          </w:p>
        </w:tc>
      </w:tr>
      <w:tr w:rsidR="00D1798E" w:rsidRPr="006D46BE" w14:paraId="20DB92C7" w14:textId="77777777" w:rsidTr="00D1798E">
        <w:trPr>
          <w:trHeight w:val="345"/>
        </w:trPr>
        <w:tc>
          <w:tcPr>
            <w:tcW w:w="1453" w:type="dxa"/>
            <w:hideMark/>
          </w:tcPr>
          <w:p w14:paraId="6A03DD26"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Case study</w:t>
            </w:r>
          </w:p>
        </w:tc>
        <w:tc>
          <w:tcPr>
            <w:tcW w:w="957" w:type="dxa"/>
            <w:hideMark/>
          </w:tcPr>
          <w:p w14:paraId="3147E055"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2D75FB7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 Coelho</w:t>
            </w:r>
          </w:p>
        </w:tc>
        <w:tc>
          <w:tcPr>
            <w:tcW w:w="3201" w:type="dxa"/>
            <w:hideMark/>
          </w:tcPr>
          <w:p w14:paraId="223BDA5F" w14:textId="09240D8D" w:rsidR="00A1375A" w:rsidRPr="006D46BE" w:rsidRDefault="00736431" w:rsidP="00D1798E">
            <w:pPr>
              <w:spacing w:after="0"/>
              <w:jc w:val="left"/>
              <w:rPr>
                <w:rFonts w:eastAsia="Times New Roman" w:cs="Times New Roman"/>
                <w:sz w:val="20"/>
                <w:szCs w:val="20"/>
                <w:lang w:eastAsia="en-GB"/>
              </w:rPr>
            </w:pPr>
            <w:hyperlink r:id="rId39" w:history="1">
              <w:r w:rsidR="00A1375A" w:rsidRPr="00A1375A">
                <w:rPr>
                  <w:rStyle w:val="Hipercze"/>
                  <w:rFonts w:eastAsia="Times New Roman" w:cs="Times New Roman"/>
                  <w:sz w:val="20"/>
                  <w:szCs w:val="20"/>
                  <w:lang w:eastAsia="en-GB"/>
                </w:rPr>
                <w:t>New biomarkers for multiple sclerosis</w:t>
              </w:r>
            </w:hyperlink>
          </w:p>
        </w:tc>
        <w:tc>
          <w:tcPr>
            <w:tcW w:w="1619" w:type="dxa"/>
            <w:hideMark/>
          </w:tcPr>
          <w:p w14:paraId="6D352A74"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2015.04.29</w:t>
            </w:r>
          </w:p>
        </w:tc>
        <w:tc>
          <w:tcPr>
            <w:tcW w:w="1729" w:type="dxa"/>
            <w:hideMark/>
          </w:tcPr>
          <w:p w14:paraId="2BAA89F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website</w:t>
            </w:r>
          </w:p>
        </w:tc>
        <w:tc>
          <w:tcPr>
            <w:tcW w:w="1531" w:type="dxa"/>
            <w:hideMark/>
          </w:tcPr>
          <w:p w14:paraId="487BC33D"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User community, general interest</w:t>
            </w:r>
          </w:p>
        </w:tc>
        <w:tc>
          <w:tcPr>
            <w:tcW w:w="851" w:type="dxa"/>
            <w:hideMark/>
          </w:tcPr>
          <w:p w14:paraId="4EFDD453"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7AC753D5"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Sweden, France</w:t>
            </w:r>
          </w:p>
        </w:tc>
      </w:tr>
      <w:tr w:rsidR="00D1798E" w:rsidRPr="006D46BE" w14:paraId="78F164F8" w14:textId="77777777" w:rsidTr="00D1798E">
        <w:trPr>
          <w:trHeight w:val="345"/>
        </w:trPr>
        <w:tc>
          <w:tcPr>
            <w:tcW w:w="1453" w:type="dxa"/>
            <w:hideMark/>
          </w:tcPr>
          <w:p w14:paraId="229AA16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lastRenderedPageBreak/>
              <w:t>Newsletter</w:t>
            </w:r>
          </w:p>
        </w:tc>
        <w:tc>
          <w:tcPr>
            <w:tcW w:w="957" w:type="dxa"/>
            <w:hideMark/>
          </w:tcPr>
          <w:p w14:paraId="212DCBD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74F213D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T. Ferrari</w:t>
            </w:r>
          </w:p>
        </w:tc>
        <w:tc>
          <w:tcPr>
            <w:tcW w:w="3201" w:type="dxa"/>
            <w:hideMark/>
          </w:tcPr>
          <w:p w14:paraId="05F0921A" w14:textId="2DCE7FB9" w:rsidR="00A1375A" w:rsidRPr="006D46BE" w:rsidRDefault="00736431" w:rsidP="00D1798E">
            <w:pPr>
              <w:spacing w:after="0"/>
              <w:jc w:val="left"/>
              <w:rPr>
                <w:rFonts w:eastAsia="Times New Roman" w:cs="Times New Roman"/>
                <w:sz w:val="20"/>
                <w:szCs w:val="20"/>
                <w:lang w:eastAsia="en-GB"/>
              </w:rPr>
            </w:pPr>
            <w:hyperlink r:id="rId40" w:history="1">
              <w:r w:rsidR="00A1375A" w:rsidRPr="00A1375A">
                <w:rPr>
                  <w:rStyle w:val="Hipercze"/>
                  <w:rFonts w:eastAsia="Times New Roman" w:cs="Times New Roman"/>
                  <w:sz w:val="20"/>
                  <w:szCs w:val="20"/>
                  <w:lang w:eastAsia="en-GB"/>
                </w:rPr>
                <w:t>The EGI-Engage project</w:t>
              </w:r>
            </w:hyperlink>
          </w:p>
        </w:tc>
        <w:tc>
          <w:tcPr>
            <w:tcW w:w="1619" w:type="dxa"/>
            <w:hideMark/>
          </w:tcPr>
          <w:p w14:paraId="7921A55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2015.04.30</w:t>
            </w:r>
          </w:p>
        </w:tc>
        <w:tc>
          <w:tcPr>
            <w:tcW w:w="1729" w:type="dxa"/>
            <w:hideMark/>
          </w:tcPr>
          <w:p w14:paraId="1AD00545"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Inspired</w:t>
            </w:r>
          </w:p>
        </w:tc>
        <w:tc>
          <w:tcPr>
            <w:tcW w:w="1531" w:type="dxa"/>
            <w:hideMark/>
          </w:tcPr>
          <w:p w14:paraId="3966F0D3"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3D31907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317F04F6" w14:textId="670612ED" w:rsidR="00A1375A"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D1798E" w:rsidRPr="006D46BE" w14:paraId="04D61CCF" w14:textId="77777777" w:rsidTr="00D1798E">
        <w:trPr>
          <w:trHeight w:val="345"/>
        </w:trPr>
        <w:tc>
          <w:tcPr>
            <w:tcW w:w="1453" w:type="dxa"/>
            <w:hideMark/>
          </w:tcPr>
          <w:p w14:paraId="5FBB8231"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Newsletter</w:t>
            </w:r>
          </w:p>
        </w:tc>
        <w:tc>
          <w:tcPr>
            <w:tcW w:w="957" w:type="dxa"/>
            <w:hideMark/>
          </w:tcPr>
          <w:p w14:paraId="377E74A2"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094D34BC" w14:textId="4A673F9F"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T. </w:t>
            </w:r>
            <w:proofErr w:type="spellStart"/>
            <w:r w:rsidRPr="006D46BE">
              <w:rPr>
                <w:rFonts w:eastAsia="Times New Roman" w:cs="Times New Roman"/>
                <w:sz w:val="20"/>
                <w:szCs w:val="20"/>
                <w:lang w:eastAsia="en-GB"/>
              </w:rPr>
              <w:t>Glatard</w:t>
            </w:r>
            <w:proofErr w:type="spellEnd"/>
            <w:r w:rsidRPr="006D46BE">
              <w:rPr>
                <w:rFonts w:eastAsia="Times New Roman" w:cs="Times New Roman"/>
                <w:sz w:val="20"/>
                <w:szCs w:val="20"/>
                <w:lang w:eastAsia="en-GB"/>
              </w:rPr>
              <w:t xml:space="preserve"> </w:t>
            </w:r>
            <w:r>
              <w:rPr>
                <w:rFonts w:eastAsia="Times New Roman" w:cs="Times New Roman"/>
                <w:sz w:val="20"/>
                <w:szCs w:val="20"/>
                <w:lang w:eastAsia="en-GB"/>
              </w:rPr>
              <w:br/>
            </w:r>
            <w:r w:rsidRPr="006D46BE">
              <w:rPr>
                <w:rFonts w:eastAsia="Times New Roman" w:cs="Times New Roman"/>
                <w:sz w:val="20"/>
                <w:szCs w:val="20"/>
                <w:lang w:eastAsia="en-GB"/>
              </w:rPr>
              <w:t>(VO)</w:t>
            </w:r>
          </w:p>
        </w:tc>
        <w:tc>
          <w:tcPr>
            <w:tcW w:w="3201" w:type="dxa"/>
            <w:hideMark/>
          </w:tcPr>
          <w:p w14:paraId="71ECC784" w14:textId="3003C0F3" w:rsidR="00D1798E" w:rsidRPr="006D46BE" w:rsidRDefault="00736431" w:rsidP="00D1798E">
            <w:pPr>
              <w:spacing w:after="0"/>
              <w:jc w:val="left"/>
              <w:rPr>
                <w:rFonts w:eastAsia="Times New Roman" w:cs="Times New Roman"/>
                <w:sz w:val="20"/>
                <w:szCs w:val="20"/>
                <w:lang w:eastAsia="en-GB"/>
              </w:rPr>
            </w:pPr>
            <w:hyperlink r:id="rId41" w:history="1">
              <w:r w:rsidR="00D1798E" w:rsidRPr="00A1375A">
                <w:rPr>
                  <w:rStyle w:val="Hipercze"/>
                  <w:rFonts w:eastAsia="Times New Roman" w:cs="Times New Roman"/>
                  <w:sz w:val="20"/>
                  <w:szCs w:val="20"/>
                  <w:lang w:eastAsia="en-GB"/>
                </w:rPr>
                <w:t>VIP: a Virtual Imaging Platform for the long tail of science</w:t>
              </w:r>
            </w:hyperlink>
          </w:p>
        </w:tc>
        <w:tc>
          <w:tcPr>
            <w:tcW w:w="1619" w:type="dxa"/>
            <w:hideMark/>
          </w:tcPr>
          <w:p w14:paraId="23AF0E23"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2015.04.30</w:t>
            </w:r>
          </w:p>
        </w:tc>
        <w:tc>
          <w:tcPr>
            <w:tcW w:w="1729" w:type="dxa"/>
            <w:hideMark/>
          </w:tcPr>
          <w:p w14:paraId="0DBE1FDF"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Inspired</w:t>
            </w:r>
          </w:p>
        </w:tc>
        <w:tc>
          <w:tcPr>
            <w:tcW w:w="1531" w:type="dxa"/>
            <w:hideMark/>
          </w:tcPr>
          <w:p w14:paraId="51D9689B"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1C8EDDCC"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2FDFACA2" w14:textId="5B856290" w:rsidR="00D1798E" w:rsidRPr="006D46BE" w:rsidRDefault="00D1798E" w:rsidP="00D1798E">
            <w:pPr>
              <w:spacing w:after="0"/>
              <w:jc w:val="left"/>
              <w:rPr>
                <w:rFonts w:eastAsia="Times New Roman" w:cs="Times New Roman"/>
                <w:sz w:val="20"/>
                <w:szCs w:val="20"/>
                <w:lang w:eastAsia="en-GB"/>
              </w:rPr>
            </w:pPr>
            <w:r w:rsidRPr="00901549">
              <w:rPr>
                <w:rFonts w:eastAsia="Times New Roman" w:cs="Times New Roman"/>
                <w:sz w:val="20"/>
                <w:szCs w:val="20"/>
                <w:lang w:eastAsia="en-GB"/>
              </w:rPr>
              <w:t>European</w:t>
            </w:r>
          </w:p>
        </w:tc>
      </w:tr>
      <w:tr w:rsidR="00D1798E" w:rsidRPr="006D46BE" w14:paraId="0BB5293C" w14:textId="77777777" w:rsidTr="00D1798E">
        <w:trPr>
          <w:trHeight w:val="345"/>
        </w:trPr>
        <w:tc>
          <w:tcPr>
            <w:tcW w:w="1453" w:type="dxa"/>
            <w:hideMark/>
          </w:tcPr>
          <w:p w14:paraId="251BD5D7"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Newsletter</w:t>
            </w:r>
          </w:p>
        </w:tc>
        <w:tc>
          <w:tcPr>
            <w:tcW w:w="957" w:type="dxa"/>
            <w:hideMark/>
          </w:tcPr>
          <w:p w14:paraId="37E76C20"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442BEB5B"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D. </w:t>
            </w:r>
            <w:proofErr w:type="spellStart"/>
            <w:r w:rsidRPr="006D46BE">
              <w:rPr>
                <w:rFonts w:eastAsia="Times New Roman" w:cs="Times New Roman"/>
                <w:sz w:val="20"/>
                <w:szCs w:val="20"/>
                <w:lang w:eastAsia="en-GB"/>
              </w:rPr>
              <w:t>Scardaci</w:t>
            </w:r>
            <w:proofErr w:type="spellEnd"/>
          </w:p>
        </w:tc>
        <w:tc>
          <w:tcPr>
            <w:tcW w:w="3201" w:type="dxa"/>
            <w:hideMark/>
          </w:tcPr>
          <w:p w14:paraId="63F0D2D4" w14:textId="12D5FB93" w:rsidR="00D1798E" w:rsidRPr="006D46BE" w:rsidRDefault="00736431" w:rsidP="00D1798E">
            <w:pPr>
              <w:spacing w:after="0"/>
              <w:jc w:val="left"/>
              <w:rPr>
                <w:rFonts w:eastAsia="Times New Roman" w:cs="Times New Roman"/>
                <w:sz w:val="20"/>
                <w:szCs w:val="20"/>
                <w:lang w:eastAsia="en-GB"/>
              </w:rPr>
            </w:pPr>
            <w:hyperlink r:id="rId42" w:history="1">
              <w:proofErr w:type="spellStart"/>
              <w:r w:rsidR="00D1798E" w:rsidRPr="00A1375A">
                <w:rPr>
                  <w:rStyle w:val="Hipercze"/>
                  <w:rFonts w:eastAsia="Times New Roman" w:cs="Times New Roman"/>
                  <w:sz w:val="20"/>
                  <w:szCs w:val="20"/>
                  <w:lang w:eastAsia="en-GB"/>
                </w:rPr>
                <w:t>Chipster</w:t>
              </w:r>
              <w:proofErr w:type="spellEnd"/>
              <w:r w:rsidR="00D1798E" w:rsidRPr="00A1375A">
                <w:rPr>
                  <w:rStyle w:val="Hipercze"/>
                  <w:rFonts w:eastAsia="Times New Roman" w:cs="Times New Roman"/>
                  <w:sz w:val="20"/>
                  <w:szCs w:val="20"/>
                  <w:lang w:eastAsia="en-GB"/>
                </w:rPr>
                <w:t>: tools for Next Generation Sequencing in the EGI Federated Cloud</w:t>
              </w:r>
            </w:hyperlink>
          </w:p>
        </w:tc>
        <w:tc>
          <w:tcPr>
            <w:tcW w:w="1619" w:type="dxa"/>
            <w:hideMark/>
          </w:tcPr>
          <w:p w14:paraId="28D507E0"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2015.04.30</w:t>
            </w:r>
          </w:p>
        </w:tc>
        <w:tc>
          <w:tcPr>
            <w:tcW w:w="1729" w:type="dxa"/>
            <w:hideMark/>
          </w:tcPr>
          <w:p w14:paraId="0F9BF5B1"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Inspired</w:t>
            </w:r>
          </w:p>
        </w:tc>
        <w:tc>
          <w:tcPr>
            <w:tcW w:w="1531" w:type="dxa"/>
            <w:hideMark/>
          </w:tcPr>
          <w:p w14:paraId="6D2D4E8E"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7E2B93D2"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68D2D167" w14:textId="08247903" w:rsidR="00D1798E" w:rsidRPr="006D46BE" w:rsidRDefault="00D1798E" w:rsidP="00D1798E">
            <w:pPr>
              <w:spacing w:after="0"/>
              <w:jc w:val="left"/>
              <w:rPr>
                <w:rFonts w:eastAsia="Times New Roman" w:cs="Times New Roman"/>
                <w:sz w:val="20"/>
                <w:szCs w:val="20"/>
                <w:lang w:eastAsia="en-GB"/>
              </w:rPr>
            </w:pPr>
            <w:r w:rsidRPr="00901549">
              <w:rPr>
                <w:rFonts w:eastAsia="Times New Roman" w:cs="Times New Roman"/>
                <w:sz w:val="20"/>
                <w:szCs w:val="20"/>
                <w:lang w:eastAsia="en-GB"/>
              </w:rPr>
              <w:t>European</w:t>
            </w:r>
          </w:p>
        </w:tc>
      </w:tr>
      <w:tr w:rsidR="00D1798E" w:rsidRPr="006D46BE" w14:paraId="312942CA" w14:textId="77777777" w:rsidTr="00D1798E">
        <w:trPr>
          <w:trHeight w:val="345"/>
        </w:trPr>
        <w:tc>
          <w:tcPr>
            <w:tcW w:w="1453" w:type="dxa"/>
            <w:hideMark/>
          </w:tcPr>
          <w:p w14:paraId="3FFB8CFB"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Newsletter</w:t>
            </w:r>
          </w:p>
        </w:tc>
        <w:tc>
          <w:tcPr>
            <w:tcW w:w="957" w:type="dxa"/>
            <w:hideMark/>
          </w:tcPr>
          <w:p w14:paraId="305C5D24"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626DED64" w14:textId="7600807D"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A. </w:t>
            </w:r>
            <w:proofErr w:type="spellStart"/>
            <w:r w:rsidRPr="006D46BE">
              <w:rPr>
                <w:rFonts w:eastAsia="Times New Roman" w:cs="Times New Roman"/>
                <w:sz w:val="20"/>
                <w:szCs w:val="20"/>
                <w:lang w:eastAsia="en-GB"/>
              </w:rPr>
              <w:t>Bonvin</w:t>
            </w:r>
            <w:proofErr w:type="spellEnd"/>
            <w:r w:rsidRPr="006D46BE">
              <w:rPr>
                <w:rFonts w:eastAsia="Times New Roman" w:cs="Times New Roman"/>
                <w:sz w:val="20"/>
                <w:szCs w:val="20"/>
                <w:lang w:eastAsia="en-GB"/>
              </w:rPr>
              <w:t xml:space="preserve"> </w:t>
            </w:r>
            <w:r>
              <w:rPr>
                <w:rFonts w:eastAsia="Times New Roman" w:cs="Times New Roman"/>
                <w:sz w:val="20"/>
                <w:szCs w:val="20"/>
                <w:lang w:eastAsia="en-GB"/>
              </w:rPr>
              <w:br/>
            </w:r>
            <w:r w:rsidRPr="006D46BE">
              <w:rPr>
                <w:rFonts w:eastAsia="Times New Roman" w:cs="Times New Roman"/>
                <w:sz w:val="20"/>
                <w:szCs w:val="20"/>
                <w:lang w:eastAsia="en-GB"/>
              </w:rPr>
              <w:t>(CC)</w:t>
            </w:r>
          </w:p>
        </w:tc>
        <w:tc>
          <w:tcPr>
            <w:tcW w:w="3201" w:type="dxa"/>
            <w:hideMark/>
          </w:tcPr>
          <w:p w14:paraId="2E3901D3" w14:textId="5E38EE6C" w:rsidR="00D1798E" w:rsidRPr="006D46BE" w:rsidRDefault="00736431" w:rsidP="00D1798E">
            <w:pPr>
              <w:spacing w:after="0"/>
              <w:jc w:val="left"/>
              <w:rPr>
                <w:rFonts w:eastAsia="Times New Roman" w:cs="Times New Roman"/>
                <w:sz w:val="20"/>
                <w:szCs w:val="20"/>
                <w:lang w:eastAsia="en-GB"/>
              </w:rPr>
            </w:pPr>
            <w:hyperlink r:id="rId43" w:history="1">
              <w:r w:rsidR="00D1798E" w:rsidRPr="00A1375A">
                <w:rPr>
                  <w:rStyle w:val="Hipercze"/>
                  <w:rFonts w:eastAsia="Times New Roman" w:cs="Times New Roman"/>
                  <w:sz w:val="20"/>
                  <w:szCs w:val="20"/>
                  <w:lang w:eastAsia="en-GB"/>
                </w:rPr>
                <w:t xml:space="preserve">The </w:t>
              </w:r>
              <w:proofErr w:type="spellStart"/>
              <w:r w:rsidR="00D1798E" w:rsidRPr="00A1375A">
                <w:rPr>
                  <w:rStyle w:val="Hipercze"/>
                  <w:rFonts w:eastAsia="Times New Roman" w:cs="Times New Roman"/>
                  <w:sz w:val="20"/>
                  <w:szCs w:val="20"/>
                  <w:lang w:eastAsia="en-GB"/>
                </w:rPr>
                <w:t>MoBrain</w:t>
              </w:r>
              <w:proofErr w:type="spellEnd"/>
              <w:r w:rsidR="00D1798E" w:rsidRPr="00A1375A">
                <w:rPr>
                  <w:rStyle w:val="Hipercze"/>
                  <w:rFonts w:eastAsia="Times New Roman" w:cs="Times New Roman"/>
                  <w:sz w:val="20"/>
                  <w:szCs w:val="20"/>
                  <w:lang w:eastAsia="en-GB"/>
                </w:rPr>
                <w:t xml:space="preserve"> Competence Centre</w:t>
              </w:r>
            </w:hyperlink>
          </w:p>
        </w:tc>
        <w:tc>
          <w:tcPr>
            <w:tcW w:w="1619" w:type="dxa"/>
            <w:hideMark/>
          </w:tcPr>
          <w:p w14:paraId="5C07D617"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2015.04.30</w:t>
            </w:r>
          </w:p>
        </w:tc>
        <w:tc>
          <w:tcPr>
            <w:tcW w:w="1729" w:type="dxa"/>
            <w:hideMark/>
          </w:tcPr>
          <w:p w14:paraId="33AD1369"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Inspired</w:t>
            </w:r>
          </w:p>
        </w:tc>
        <w:tc>
          <w:tcPr>
            <w:tcW w:w="1531" w:type="dxa"/>
            <w:hideMark/>
          </w:tcPr>
          <w:p w14:paraId="11CE81EF"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3A5B58AF"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5D660784" w14:textId="7D9C034A" w:rsidR="00D1798E" w:rsidRPr="006D46BE" w:rsidRDefault="00D1798E" w:rsidP="00D1798E">
            <w:pPr>
              <w:spacing w:after="0"/>
              <w:jc w:val="left"/>
              <w:rPr>
                <w:rFonts w:eastAsia="Times New Roman" w:cs="Times New Roman"/>
                <w:sz w:val="20"/>
                <w:szCs w:val="20"/>
                <w:lang w:eastAsia="en-GB"/>
              </w:rPr>
            </w:pPr>
            <w:r w:rsidRPr="00901549">
              <w:rPr>
                <w:rFonts w:eastAsia="Times New Roman" w:cs="Times New Roman"/>
                <w:sz w:val="20"/>
                <w:szCs w:val="20"/>
                <w:lang w:eastAsia="en-GB"/>
              </w:rPr>
              <w:t>European</w:t>
            </w:r>
          </w:p>
        </w:tc>
      </w:tr>
      <w:tr w:rsidR="00D1798E" w:rsidRPr="006D46BE" w14:paraId="2DEE4C09" w14:textId="77777777" w:rsidTr="00D1798E">
        <w:trPr>
          <w:trHeight w:val="345"/>
        </w:trPr>
        <w:tc>
          <w:tcPr>
            <w:tcW w:w="1453" w:type="dxa"/>
            <w:hideMark/>
          </w:tcPr>
          <w:p w14:paraId="16F3FA21"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Newsletter</w:t>
            </w:r>
          </w:p>
        </w:tc>
        <w:tc>
          <w:tcPr>
            <w:tcW w:w="957" w:type="dxa"/>
            <w:hideMark/>
          </w:tcPr>
          <w:p w14:paraId="28CF870D"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3C7CC701" w14:textId="0C4E316D"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J. Marco </w:t>
            </w:r>
            <w:r>
              <w:rPr>
                <w:rFonts w:eastAsia="Times New Roman" w:cs="Times New Roman"/>
                <w:sz w:val="20"/>
                <w:szCs w:val="20"/>
                <w:lang w:eastAsia="en-GB"/>
              </w:rPr>
              <w:br/>
            </w:r>
            <w:r w:rsidRPr="006D46BE">
              <w:rPr>
                <w:rFonts w:eastAsia="Times New Roman" w:cs="Times New Roman"/>
                <w:sz w:val="20"/>
                <w:szCs w:val="20"/>
                <w:lang w:eastAsia="en-GB"/>
              </w:rPr>
              <w:t>(CC)</w:t>
            </w:r>
          </w:p>
        </w:tc>
        <w:tc>
          <w:tcPr>
            <w:tcW w:w="3201" w:type="dxa"/>
            <w:hideMark/>
          </w:tcPr>
          <w:p w14:paraId="19EB3D91" w14:textId="1B6DE50C" w:rsidR="00D1798E" w:rsidRPr="006D46BE" w:rsidRDefault="00736431" w:rsidP="00D1798E">
            <w:pPr>
              <w:spacing w:after="0"/>
              <w:jc w:val="left"/>
              <w:rPr>
                <w:rFonts w:eastAsia="Times New Roman" w:cs="Times New Roman"/>
                <w:sz w:val="20"/>
                <w:szCs w:val="20"/>
                <w:lang w:eastAsia="en-GB"/>
              </w:rPr>
            </w:pPr>
            <w:hyperlink r:id="rId44" w:history="1">
              <w:proofErr w:type="spellStart"/>
              <w:r w:rsidR="00D1798E" w:rsidRPr="00A1375A">
                <w:rPr>
                  <w:rStyle w:val="Hipercze"/>
                  <w:rFonts w:eastAsia="Times New Roman" w:cs="Times New Roman"/>
                  <w:sz w:val="20"/>
                  <w:szCs w:val="20"/>
                  <w:lang w:eastAsia="en-GB"/>
                </w:rPr>
                <w:t>LifeWatch</w:t>
              </w:r>
              <w:proofErr w:type="spellEnd"/>
              <w:r w:rsidR="00D1798E" w:rsidRPr="00A1375A">
                <w:rPr>
                  <w:rStyle w:val="Hipercze"/>
                  <w:rFonts w:eastAsia="Times New Roman" w:cs="Times New Roman"/>
                  <w:sz w:val="20"/>
                  <w:szCs w:val="20"/>
                  <w:lang w:eastAsia="en-GB"/>
                </w:rPr>
                <w:t>: a Competence Centre for the environment</w:t>
              </w:r>
            </w:hyperlink>
          </w:p>
        </w:tc>
        <w:tc>
          <w:tcPr>
            <w:tcW w:w="1619" w:type="dxa"/>
            <w:hideMark/>
          </w:tcPr>
          <w:p w14:paraId="70A5B319"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2015.04.30</w:t>
            </w:r>
          </w:p>
        </w:tc>
        <w:tc>
          <w:tcPr>
            <w:tcW w:w="1729" w:type="dxa"/>
            <w:hideMark/>
          </w:tcPr>
          <w:p w14:paraId="1FD4B49B"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Inspired</w:t>
            </w:r>
          </w:p>
        </w:tc>
        <w:tc>
          <w:tcPr>
            <w:tcW w:w="1531" w:type="dxa"/>
            <w:hideMark/>
          </w:tcPr>
          <w:p w14:paraId="3E214ECA"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1ED862DE"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6E559D10" w14:textId="10FB533A" w:rsidR="00D1798E" w:rsidRPr="006D46BE" w:rsidRDefault="00D1798E" w:rsidP="00D1798E">
            <w:pPr>
              <w:spacing w:after="0"/>
              <w:jc w:val="left"/>
              <w:rPr>
                <w:rFonts w:eastAsia="Times New Roman" w:cs="Times New Roman"/>
                <w:sz w:val="20"/>
                <w:szCs w:val="20"/>
                <w:lang w:eastAsia="en-GB"/>
              </w:rPr>
            </w:pPr>
            <w:r w:rsidRPr="00901549">
              <w:rPr>
                <w:rFonts w:eastAsia="Times New Roman" w:cs="Times New Roman"/>
                <w:sz w:val="20"/>
                <w:szCs w:val="20"/>
                <w:lang w:eastAsia="en-GB"/>
              </w:rPr>
              <w:t>European</w:t>
            </w:r>
          </w:p>
        </w:tc>
      </w:tr>
      <w:tr w:rsidR="00D1798E" w:rsidRPr="006D46BE" w14:paraId="3891B8B5" w14:textId="77777777" w:rsidTr="00D1798E">
        <w:trPr>
          <w:trHeight w:val="345"/>
        </w:trPr>
        <w:tc>
          <w:tcPr>
            <w:tcW w:w="1453" w:type="dxa"/>
            <w:hideMark/>
          </w:tcPr>
          <w:p w14:paraId="29E7D3D5"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Newsletter</w:t>
            </w:r>
          </w:p>
        </w:tc>
        <w:tc>
          <w:tcPr>
            <w:tcW w:w="957" w:type="dxa"/>
            <w:hideMark/>
          </w:tcPr>
          <w:p w14:paraId="3DB64EB2"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15F5E4F9" w14:textId="2ECAD95F"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DARIAH team </w:t>
            </w:r>
            <w:r>
              <w:rPr>
                <w:rFonts w:eastAsia="Times New Roman" w:cs="Times New Roman"/>
                <w:sz w:val="20"/>
                <w:szCs w:val="20"/>
                <w:lang w:eastAsia="en-GB"/>
              </w:rPr>
              <w:br/>
            </w:r>
            <w:r w:rsidRPr="006D46BE">
              <w:rPr>
                <w:rFonts w:eastAsia="Times New Roman" w:cs="Times New Roman"/>
                <w:sz w:val="20"/>
                <w:szCs w:val="20"/>
                <w:lang w:eastAsia="en-GB"/>
              </w:rPr>
              <w:t>(CC)</w:t>
            </w:r>
          </w:p>
        </w:tc>
        <w:tc>
          <w:tcPr>
            <w:tcW w:w="3201" w:type="dxa"/>
            <w:hideMark/>
          </w:tcPr>
          <w:p w14:paraId="155DE3ED" w14:textId="1A35055A" w:rsidR="00D1798E" w:rsidRPr="006D46BE" w:rsidRDefault="00736431" w:rsidP="00D1798E">
            <w:pPr>
              <w:spacing w:after="0"/>
              <w:jc w:val="left"/>
              <w:rPr>
                <w:rFonts w:eastAsia="Times New Roman" w:cs="Times New Roman"/>
                <w:sz w:val="20"/>
                <w:szCs w:val="20"/>
                <w:lang w:eastAsia="en-GB"/>
              </w:rPr>
            </w:pPr>
            <w:hyperlink r:id="rId45" w:history="1">
              <w:r w:rsidR="00D1798E" w:rsidRPr="00A1375A">
                <w:rPr>
                  <w:rStyle w:val="Hipercze"/>
                  <w:rFonts w:eastAsia="Times New Roman" w:cs="Times New Roman"/>
                  <w:sz w:val="20"/>
                  <w:szCs w:val="20"/>
                  <w:lang w:eastAsia="en-GB"/>
                </w:rPr>
                <w:t>DARIAH meets EGI</w:t>
              </w:r>
            </w:hyperlink>
          </w:p>
        </w:tc>
        <w:tc>
          <w:tcPr>
            <w:tcW w:w="1619" w:type="dxa"/>
            <w:hideMark/>
          </w:tcPr>
          <w:p w14:paraId="4DFDA8CE"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2015.04.30</w:t>
            </w:r>
          </w:p>
        </w:tc>
        <w:tc>
          <w:tcPr>
            <w:tcW w:w="1729" w:type="dxa"/>
            <w:hideMark/>
          </w:tcPr>
          <w:p w14:paraId="1741B909"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Inspired</w:t>
            </w:r>
          </w:p>
        </w:tc>
        <w:tc>
          <w:tcPr>
            <w:tcW w:w="1531" w:type="dxa"/>
            <w:hideMark/>
          </w:tcPr>
          <w:p w14:paraId="4F644BB6"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55B95CDB"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432C324C" w14:textId="6BDBFCBB" w:rsidR="00D1798E" w:rsidRPr="006D46BE" w:rsidRDefault="00D1798E" w:rsidP="00D1798E">
            <w:pPr>
              <w:spacing w:after="0"/>
              <w:jc w:val="left"/>
              <w:rPr>
                <w:rFonts w:eastAsia="Times New Roman" w:cs="Times New Roman"/>
                <w:sz w:val="20"/>
                <w:szCs w:val="20"/>
                <w:lang w:eastAsia="en-GB"/>
              </w:rPr>
            </w:pPr>
            <w:r w:rsidRPr="00901549">
              <w:rPr>
                <w:rFonts w:eastAsia="Times New Roman" w:cs="Times New Roman"/>
                <w:sz w:val="20"/>
                <w:szCs w:val="20"/>
                <w:lang w:eastAsia="en-GB"/>
              </w:rPr>
              <w:t>European</w:t>
            </w:r>
          </w:p>
        </w:tc>
      </w:tr>
      <w:tr w:rsidR="00D1798E" w:rsidRPr="006D46BE" w14:paraId="0B47B2D3" w14:textId="77777777" w:rsidTr="00D1798E">
        <w:trPr>
          <w:trHeight w:val="345"/>
        </w:trPr>
        <w:tc>
          <w:tcPr>
            <w:tcW w:w="1453" w:type="dxa"/>
            <w:hideMark/>
          </w:tcPr>
          <w:p w14:paraId="4967D963"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Newsletter</w:t>
            </w:r>
          </w:p>
        </w:tc>
        <w:tc>
          <w:tcPr>
            <w:tcW w:w="957" w:type="dxa"/>
            <w:hideMark/>
          </w:tcPr>
          <w:p w14:paraId="300B7871"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431859D9" w14:textId="3701E2E2"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I. </w:t>
            </w:r>
            <w:proofErr w:type="spellStart"/>
            <w:r w:rsidRPr="006D46BE">
              <w:rPr>
                <w:rFonts w:eastAsia="Times New Roman" w:cs="Times New Roman"/>
                <w:sz w:val="20"/>
                <w:szCs w:val="20"/>
                <w:lang w:eastAsia="en-GB"/>
              </w:rPr>
              <w:t>Häggström</w:t>
            </w:r>
            <w:proofErr w:type="spellEnd"/>
            <w:r w:rsidRPr="006D46BE">
              <w:rPr>
                <w:rFonts w:eastAsia="Times New Roman" w:cs="Times New Roman"/>
                <w:sz w:val="20"/>
                <w:szCs w:val="20"/>
                <w:lang w:eastAsia="en-GB"/>
              </w:rPr>
              <w:t xml:space="preserve"> </w:t>
            </w:r>
            <w:r>
              <w:rPr>
                <w:rFonts w:eastAsia="Times New Roman" w:cs="Times New Roman"/>
                <w:sz w:val="20"/>
                <w:szCs w:val="20"/>
                <w:lang w:eastAsia="en-GB"/>
              </w:rPr>
              <w:br/>
            </w:r>
            <w:r w:rsidRPr="006D46BE">
              <w:rPr>
                <w:rFonts w:eastAsia="Times New Roman" w:cs="Times New Roman"/>
                <w:sz w:val="20"/>
                <w:szCs w:val="20"/>
                <w:lang w:eastAsia="en-GB"/>
              </w:rPr>
              <w:t>(CC)</w:t>
            </w:r>
          </w:p>
        </w:tc>
        <w:tc>
          <w:tcPr>
            <w:tcW w:w="3201" w:type="dxa"/>
            <w:hideMark/>
          </w:tcPr>
          <w:p w14:paraId="183BA8A9" w14:textId="03DF2591" w:rsidR="00D1798E" w:rsidRPr="006D46BE" w:rsidRDefault="00736431" w:rsidP="00D1798E">
            <w:pPr>
              <w:spacing w:after="0"/>
              <w:jc w:val="left"/>
              <w:rPr>
                <w:rFonts w:eastAsia="Times New Roman" w:cs="Times New Roman"/>
                <w:sz w:val="20"/>
                <w:szCs w:val="20"/>
                <w:lang w:eastAsia="en-GB"/>
              </w:rPr>
            </w:pPr>
            <w:hyperlink r:id="rId46" w:history="1">
              <w:r w:rsidR="00D1798E" w:rsidRPr="00A1375A">
                <w:rPr>
                  <w:rStyle w:val="Hipercze"/>
                  <w:rFonts w:eastAsia="Times New Roman" w:cs="Times New Roman"/>
                  <w:sz w:val="20"/>
                  <w:szCs w:val="20"/>
                  <w:lang w:eastAsia="en-GB"/>
                </w:rPr>
                <w:t>The EISCAT_3D Competence Centre</w:t>
              </w:r>
            </w:hyperlink>
          </w:p>
        </w:tc>
        <w:tc>
          <w:tcPr>
            <w:tcW w:w="1619" w:type="dxa"/>
            <w:hideMark/>
          </w:tcPr>
          <w:p w14:paraId="43C2122B"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2015.04.30</w:t>
            </w:r>
          </w:p>
        </w:tc>
        <w:tc>
          <w:tcPr>
            <w:tcW w:w="1729" w:type="dxa"/>
            <w:hideMark/>
          </w:tcPr>
          <w:p w14:paraId="073FCCFF"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Inspired</w:t>
            </w:r>
          </w:p>
        </w:tc>
        <w:tc>
          <w:tcPr>
            <w:tcW w:w="1531" w:type="dxa"/>
            <w:hideMark/>
          </w:tcPr>
          <w:p w14:paraId="35A81027"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0B8086E1"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5CC32FFE" w14:textId="2877AA5E" w:rsidR="00D1798E" w:rsidRPr="006D46BE" w:rsidRDefault="00D1798E" w:rsidP="00D1798E">
            <w:pPr>
              <w:spacing w:after="0"/>
              <w:jc w:val="left"/>
              <w:rPr>
                <w:rFonts w:eastAsia="Times New Roman" w:cs="Times New Roman"/>
                <w:sz w:val="20"/>
                <w:szCs w:val="20"/>
                <w:lang w:eastAsia="en-GB"/>
              </w:rPr>
            </w:pPr>
            <w:r w:rsidRPr="00901549">
              <w:rPr>
                <w:rFonts w:eastAsia="Times New Roman" w:cs="Times New Roman"/>
                <w:sz w:val="20"/>
                <w:szCs w:val="20"/>
                <w:lang w:eastAsia="en-GB"/>
              </w:rPr>
              <w:t>European</w:t>
            </w:r>
          </w:p>
        </w:tc>
      </w:tr>
      <w:tr w:rsidR="00D1798E" w:rsidRPr="006D46BE" w14:paraId="7B849351" w14:textId="77777777" w:rsidTr="00D1798E">
        <w:trPr>
          <w:trHeight w:val="285"/>
        </w:trPr>
        <w:tc>
          <w:tcPr>
            <w:tcW w:w="1453" w:type="dxa"/>
            <w:hideMark/>
          </w:tcPr>
          <w:p w14:paraId="58A3EF5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Presentation</w:t>
            </w:r>
          </w:p>
        </w:tc>
        <w:tc>
          <w:tcPr>
            <w:tcW w:w="957" w:type="dxa"/>
            <w:hideMark/>
          </w:tcPr>
          <w:p w14:paraId="2420C5C7"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SA2.1</w:t>
            </w:r>
          </w:p>
        </w:tc>
        <w:tc>
          <w:tcPr>
            <w:tcW w:w="1559" w:type="dxa"/>
            <w:hideMark/>
          </w:tcPr>
          <w:p w14:paraId="1850247C"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M. </w:t>
            </w:r>
            <w:proofErr w:type="spellStart"/>
            <w:r w:rsidRPr="006D46BE">
              <w:rPr>
                <w:rFonts w:eastAsia="Times New Roman" w:cs="Times New Roman"/>
                <w:sz w:val="20"/>
                <w:szCs w:val="20"/>
                <w:lang w:eastAsia="en-GB"/>
              </w:rPr>
              <w:t>Krakowian</w:t>
            </w:r>
            <w:proofErr w:type="spellEnd"/>
          </w:p>
        </w:tc>
        <w:tc>
          <w:tcPr>
            <w:tcW w:w="3201" w:type="dxa"/>
            <w:hideMark/>
          </w:tcPr>
          <w:p w14:paraId="55945D92" w14:textId="1DF62AE3" w:rsidR="00A1375A" w:rsidRPr="006D46BE" w:rsidRDefault="00736431" w:rsidP="00D1798E">
            <w:pPr>
              <w:spacing w:after="0"/>
              <w:jc w:val="left"/>
              <w:rPr>
                <w:rFonts w:eastAsia="Times New Roman" w:cs="Times New Roman"/>
                <w:sz w:val="20"/>
                <w:szCs w:val="20"/>
                <w:lang w:eastAsia="en-GB"/>
              </w:rPr>
            </w:pPr>
            <w:hyperlink r:id="rId47" w:history="1">
              <w:r w:rsidR="00A1375A" w:rsidRPr="00A1375A">
                <w:rPr>
                  <w:rStyle w:val="Hipercze"/>
                  <w:rFonts w:eastAsia="Times New Roman" w:cs="Times New Roman"/>
                  <w:sz w:val="20"/>
                  <w:szCs w:val="20"/>
                  <w:lang w:eastAsia="en-GB"/>
                </w:rPr>
                <w:t>Supporting the supporters: EGI solutions for federated e-infrastructures and research infrastructures</w:t>
              </w:r>
            </w:hyperlink>
          </w:p>
        </w:tc>
        <w:tc>
          <w:tcPr>
            <w:tcW w:w="1619" w:type="dxa"/>
            <w:hideMark/>
          </w:tcPr>
          <w:p w14:paraId="37D6908B"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2015.05.6</w:t>
            </w:r>
          </w:p>
        </w:tc>
        <w:tc>
          <w:tcPr>
            <w:tcW w:w="1729" w:type="dxa"/>
            <w:hideMark/>
          </w:tcPr>
          <w:p w14:paraId="3D73EA8E" w14:textId="77777777" w:rsidR="00A1375A" w:rsidRPr="006D46BE" w:rsidRDefault="00A1375A" w:rsidP="00D1798E">
            <w:pPr>
              <w:spacing w:after="0"/>
              <w:jc w:val="left"/>
              <w:rPr>
                <w:rFonts w:eastAsia="Times New Roman" w:cs="Times New Roman"/>
                <w:sz w:val="20"/>
                <w:szCs w:val="20"/>
                <w:lang w:eastAsia="en-GB"/>
              </w:rPr>
            </w:pPr>
            <w:proofErr w:type="spellStart"/>
            <w:r w:rsidRPr="006D46BE">
              <w:rPr>
                <w:rFonts w:eastAsia="Times New Roman" w:cs="Times New Roman"/>
                <w:sz w:val="20"/>
                <w:szCs w:val="20"/>
                <w:lang w:eastAsia="en-GB"/>
              </w:rPr>
              <w:t>NeIC</w:t>
            </w:r>
            <w:proofErr w:type="spellEnd"/>
            <w:r w:rsidRPr="006D46BE">
              <w:rPr>
                <w:rFonts w:eastAsia="Times New Roman" w:cs="Times New Roman"/>
                <w:sz w:val="20"/>
                <w:szCs w:val="20"/>
                <w:lang w:eastAsia="en-GB"/>
              </w:rPr>
              <w:t xml:space="preserve"> 2015 conference</w:t>
            </w:r>
          </w:p>
        </w:tc>
        <w:tc>
          <w:tcPr>
            <w:tcW w:w="1531" w:type="dxa"/>
            <w:hideMark/>
          </w:tcPr>
          <w:p w14:paraId="22FA1D0F"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Research community</w:t>
            </w:r>
          </w:p>
        </w:tc>
        <w:tc>
          <w:tcPr>
            <w:tcW w:w="851" w:type="dxa"/>
            <w:hideMark/>
          </w:tcPr>
          <w:p w14:paraId="7039894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30</w:t>
            </w:r>
          </w:p>
        </w:tc>
        <w:tc>
          <w:tcPr>
            <w:tcW w:w="1188" w:type="dxa"/>
            <w:hideMark/>
          </w:tcPr>
          <w:p w14:paraId="6A53ADBF"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Nordic countries</w:t>
            </w:r>
          </w:p>
        </w:tc>
      </w:tr>
      <w:tr w:rsidR="00D1798E" w:rsidRPr="006D46BE" w14:paraId="3D775729" w14:textId="77777777" w:rsidTr="00D1798E">
        <w:trPr>
          <w:trHeight w:val="285"/>
        </w:trPr>
        <w:tc>
          <w:tcPr>
            <w:tcW w:w="1453" w:type="dxa"/>
            <w:hideMark/>
          </w:tcPr>
          <w:p w14:paraId="281495D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Article</w:t>
            </w:r>
          </w:p>
        </w:tc>
        <w:tc>
          <w:tcPr>
            <w:tcW w:w="957" w:type="dxa"/>
            <w:hideMark/>
          </w:tcPr>
          <w:p w14:paraId="38C640D6"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28B22DC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T Ferrari</w:t>
            </w:r>
          </w:p>
        </w:tc>
        <w:tc>
          <w:tcPr>
            <w:tcW w:w="3201" w:type="dxa"/>
            <w:hideMark/>
          </w:tcPr>
          <w:p w14:paraId="5692210D" w14:textId="10865B7B" w:rsidR="00A1375A" w:rsidRPr="006D46BE" w:rsidRDefault="00736431" w:rsidP="00D1798E">
            <w:pPr>
              <w:spacing w:after="0"/>
              <w:jc w:val="left"/>
              <w:rPr>
                <w:rFonts w:eastAsia="Times New Roman" w:cs="Times New Roman"/>
                <w:sz w:val="20"/>
                <w:szCs w:val="20"/>
                <w:lang w:eastAsia="en-GB"/>
              </w:rPr>
            </w:pPr>
            <w:hyperlink r:id="rId48" w:history="1">
              <w:r w:rsidR="00A1375A" w:rsidRPr="00A1375A">
                <w:rPr>
                  <w:rStyle w:val="Hipercze"/>
                  <w:rFonts w:eastAsia="Times New Roman" w:cs="Times New Roman"/>
                  <w:sz w:val="20"/>
                  <w:szCs w:val="20"/>
                  <w:lang w:eastAsia="en-GB"/>
                </w:rPr>
                <w:t>EGI-</w:t>
              </w:r>
              <w:proofErr w:type="spellStart"/>
              <w:r w:rsidR="00A1375A" w:rsidRPr="00A1375A">
                <w:rPr>
                  <w:rStyle w:val="Hipercze"/>
                  <w:rFonts w:eastAsia="Times New Roman" w:cs="Times New Roman"/>
                  <w:sz w:val="20"/>
                  <w:szCs w:val="20"/>
                  <w:lang w:eastAsia="en-GB"/>
                </w:rPr>
                <w:t>InSPIRE</w:t>
              </w:r>
              <w:proofErr w:type="spellEnd"/>
              <w:r w:rsidR="00A1375A" w:rsidRPr="00A1375A">
                <w:rPr>
                  <w:rStyle w:val="Hipercze"/>
                  <w:rFonts w:eastAsia="Times New Roman" w:cs="Times New Roman"/>
                  <w:sz w:val="20"/>
                  <w:szCs w:val="20"/>
                  <w:lang w:eastAsia="en-GB"/>
                </w:rPr>
                <w:t>: Building the digital European Research Area from the ground up</w:t>
              </w:r>
            </w:hyperlink>
          </w:p>
        </w:tc>
        <w:tc>
          <w:tcPr>
            <w:tcW w:w="1619" w:type="dxa"/>
            <w:hideMark/>
          </w:tcPr>
          <w:p w14:paraId="3F0AC4B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2015.05.22</w:t>
            </w:r>
          </w:p>
        </w:tc>
        <w:tc>
          <w:tcPr>
            <w:tcW w:w="1729" w:type="dxa"/>
            <w:hideMark/>
          </w:tcPr>
          <w:p w14:paraId="1B289365"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CORDIS magazine</w:t>
            </w:r>
          </w:p>
        </w:tc>
        <w:tc>
          <w:tcPr>
            <w:tcW w:w="1531" w:type="dxa"/>
            <w:hideMark/>
          </w:tcPr>
          <w:p w14:paraId="7EAB3C0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Policy makers</w:t>
            </w:r>
          </w:p>
        </w:tc>
        <w:tc>
          <w:tcPr>
            <w:tcW w:w="851" w:type="dxa"/>
            <w:hideMark/>
          </w:tcPr>
          <w:p w14:paraId="0A2B4E3D"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3A651E5A" w14:textId="133A8DE5" w:rsidR="00A1375A"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D1798E" w:rsidRPr="006D46BE" w14:paraId="44EA0D2C" w14:textId="77777777" w:rsidTr="00D1798E">
        <w:trPr>
          <w:trHeight w:val="285"/>
        </w:trPr>
        <w:tc>
          <w:tcPr>
            <w:tcW w:w="1453" w:type="dxa"/>
            <w:hideMark/>
          </w:tcPr>
          <w:p w14:paraId="26578E6C"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w:t>
            </w:r>
          </w:p>
        </w:tc>
        <w:tc>
          <w:tcPr>
            <w:tcW w:w="957" w:type="dxa"/>
            <w:hideMark/>
          </w:tcPr>
          <w:p w14:paraId="07FF8680"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70D797FE"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M. </w:t>
            </w:r>
            <w:proofErr w:type="spellStart"/>
            <w:r w:rsidRPr="006D46BE">
              <w:rPr>
                <w:rFonts w:eastAsia="Times New Roman" w:cs="Times New Roman"/>
                <w:sz w:val="20"/>
                <w:szCs w:val="20"/>
                <w:lang w:eastAsia="en-GB"/>
              </w:rPr>
              <w:t>Oomens</w:t>
            </w:r>
            <w:proofErr w:type="spellEnd"/>
          </w:p>
        </w:tc>
        <w:tc>
          <w:tcPr>
            <w:tcW w:w="3201" w:type="dxa"/>
            <w:hideMark/>
          </w:tcPr>
          <w:p w14:paraId="19EECDA8" w14:textId="5180D8A2" w:rsidR="00D1798E" w:rsidRPr="006D46BE" w:rsidRDefault="00736431" w:rsidP="00D1798E">
            <w:pPr>
              <w:spacing w:after="0"/>
              <w:jc w:val="left"/>
              <w:rPr>
                <w:rFonts w:eastAsia="Times New Roman" w:cs="Times New Roman"/>
                <w:sz w:val="20"/>
                <w:szCs w:val="20"/>
                <w:lang w:eastAsia="en-GB"/>
              </w:rPr>
            </w:pPr>
            <w:hyperlink r:id="rId49" w:history="1">
              <w:r w:rsidR="00D1798E" w:rsidRPr="00A1375A">
                <w:rPr>
                  <w:rStyle w:val="Hipercze"/>
                  <w:rFonts w:eastAsia="Times New Roman" w:cs="Times New Roman"/>
                  <w:sz w:val="20"/>
                  <w:szCs w:val="20"/>
                  <w:lang w:eastAsia="en-GB"/>
                </w:rPr>
                <w:t>Webinars introduce EGI-Engage and latest platform development</w:t>
              </w:r>
            </w:hyperlink>
          </w:p>
        </w:tc>
        <w:tc>
          <w:tcPr>
            <w:tcW w:w="1619" w:type="dxa"/>
            <w:hideMark/>
          </w:tcPr>
          <w:p w14:paraId="79546C89"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2015.05.08</w:t>
            </w:r>
          </w:p>
        </w:tc>
        <w:tc>
          <w:tcPr>
            <w:tcW w:w="1729" w:type="dxa"/>
            <w:hideMark/>
          </w:tcPr>
          <w:p w14:paraId="36D4C10D"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newsfeed</w:t>
            </w:r>
          </w:p>
        </w:tc>
        <w:tc>
          <w:tcPr>
            <w:tcW w:w="1531" w:type="dxa"/>
            <w:hideMark/>
          </w:tcPr>
          <w:p w14:paraId="1AFEDE2D"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3E9E1EA4"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530A5F8E" w14:textId="0C538295" w:rsidR="00D1798E" w:rsidRPr="006D46BE" w:rsidRDefault="00D1798E" w:rsidP="00D1798E">
            <w:pPr>
              <w:spacing w:after="0"/>
              <w:jc w:val="left"/>
              <w:rPr>
                <w:rFonts w:eastAsia="Times New Roman" w:cs="Times New Roman"/>
                <w:sz w:val="20"/>
                <w:szCs w:val="20"/>
                <w:lang w:eastAsia="en-GB"/>
              </w:rPr>
            </w:pPr>
            <w:r w:rsidRPr="00074B9A">
              <w:rPr>
                <w:rFonts w:eastAsia="Times New Roman" w:cs="Times New Roman"/>
                <w:sz w:val="20"/>
                <w:szCs w:val="20"/>
                <w:lang w:eastAsia="en-GB"/>
              </w:rPr>
              <w:t>European</w:t>
            </w:r>
          </w:p>
        </w:tc>
      </w:tr>
      <w:tr w:rsidR="00D1798E" w:rsidRPr="006D46BE" w14:paraId="2244D24C" w14:textId="77777777" w:rsidTr="00D1798E">
        <w:trPr>
          <w:trHeight w:val="285"/>
        </w:trPr>
        <w:tc>
          <w:tcPr>
            <w:tcW w:w="1453" w:type="dxa"/>
            <w:hideMark/>
          </w:tcPr>
          <w:p w14:paraId="62083589"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w:t>
            </w:r>
          </w:p>
        </w:tc>
        <w:tc>
          <w:tcPr>
            <w:tcW w:w="957" w:type="dxa"/>
            <w:hideMark/>
          </w:tcPr>
          <w:p w14:paraId="6FFABFD4"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019E19E9"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M. </w:t>
            </w:r>
            <w:proofErr w:type="spellStart"/>
            <w:r w:rsidRPr="006D46BE">
              <w:rPr>
                <w:rFonts w:eastAsia="Times New Roman" w:cs="Times New Roman"/>
                <w:sz w:val="20"/>
                <w:szCs w:val="20"/>
                <w:lang w:eastAsia="en-GB"/>
              </w:rPr>
              <w:t>Oomens</w:t>
            </w:r>
            <w:proofErr w:type="spellEnd"/>
          </w:p>
        </w:tc>
        <w:tc>
          <w:tcPr>
            <w:tcW w:w="3201" w:type="dxa"/>
            <w:hideMark/>
          </w:tcPr>
          <w:p w14:paraId="2954B6B8" w14:textId="479BD305" w:rsidR="00D1798E" w:rsidRPr="006D46BE" w:rsidRDefault="00736431" w:rsidP="00D1798E">
            <w:pPr>
              <w:spacing w:after="0"/>
              <w:jc w:val="left"/>
              <w:rPr>
                <w:rFonts w:eastAsia="Times New Roman" w:cs="Times New Roman"/>
                <w:sz w:val="20"/>
                <w:szCs w:val="20"/>
                <w:lang w:eastAsia="en-GB"/>
              </w:rPr>
            </w:pPr>
            <w:hyperlink r:id="rId50" w:history="1">
              <w:r w:rsidR="00D1798E" w:rsidRPr="00A1375A">
                <w:rPr>
                  <w:rStyle w:val="Hipercze"/>
                  <w:rFonts w:eastAsia="Times New Roman" w:cs="Times New Roman"/>
                  <w:sz w:val="20"/>
                  <w:szCs w:val="20"/>
                  <w:lang w:eastAsia="en-GB"/>
                </w:rPr>
                <w:t>EGI Conference 2015 gets underway in Lisbon, Portugal</w:t>
              </w:r>
            </w:hyperlink>
          </w:p>
        </w:tc>
        <w:tc>
          <w:tcPr>
            <w:tcW w:w="1619" w:type="dxa"/>
            <w:hideMark/>
          </w:tcPr>
          <w:p w14:paraId="31F277BA"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2015.05.18</w:t>
            </w:r>
          </w:p>
        </w:tc>
        <w:tc>
          <w:tcPr>
            <w:tcW w:w="1729" w:type="dxa"/>
            <w:hideMark/>
          </w:tcPr>
          <w:p w14:paraId="3DE7F978"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newsfeed</w:t>
            </w:r>
          </w:p>
        </w:tc>
        <w:tc>
          <w:tcPr>
            <w:tcW w:w="1531" w:type="dxa"/>
            <w:hideMark/>
          </w:tcPr>
          <w:p w14:paraId="075A3917"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2B4CE3E6"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3FCFBF67" w14:textId="7D7DFCF3" w:rsidR="00D1798E" w:rsidRPr="006D46BE" w:rsidRDefault="00D1798E" w:rsidP="00D1798E">
            <w:pPr>
              <w:spacing w:after="0"/>
              <w:jc w:val="left"/>
              <w:rPr>
                <w:rFonts w:eastAsia="Times New Roman" w:cs="Times New Roman"/>
                <w:sz w:val="20"/>
                <w:szCs w:val="20"/>
                <w:lang w:eastAsia="en-GB"/>
              </w:rPr>
            </w:pPr>
            <w:r w:rsidRPr="00074B9A">
              <w:rPr>
                <w:rFonts w:eastAsia="Times New Roman" w:cs="Times New Roman"/>
                <w:sz w:val="20"/>
                <w:szCs w:val="20"/>
                <w:lang w:eastAsia="en-GB"/>
              </w:rPr>
              <w:t>European</w:t>
            </w:r>
          </w:p>
        </w:tc>
      </w:tr>
      <w:tr w:rsidR="00D1798E" w:rsidRPr="006D46BE" w14:paraId="4F0F9F83" w14:textId="77777777" w:rsidTr="00D1798E">
        <w:trPr>
          <w:trHeight w:val="285"/>
        </w:trPr>
        <w:tc>
          <w:tcPr>
            <w:tcW w:w="1453" w:type="dxa"/>
            <w:hideMark/>
          </w:tcPr>
          <w:p w14:paraId="4544753E"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Publication</w:t>
            </w:r>
          </w:p>
        </w:tc>
        <w:tc>
          <w:tcPr>
            <w:tcW w:w="957" w:type="dxa"/>
            <w:hideMark/>
          </w:tcPr>
          <w:p w14:paraId="6E5297DF"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719949BC"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Many external contributors</w:t>
            </w:r>
          </w:p>
        </w:tc>
        <w:tc>
          <w:tcPr>
            <w:tcW w:w="3201" w:type="dxa"/>
            <w:hideMark/>
          </w:tcPr>
          <w:p w14:paraId="20AE97BA" w14:textId="03B84A14" w:rsidR="00D1798E" w:rsidRPr="006D46BE" w:rsidRDefault="00736431" w:rsidP="00D1798E">
            <w:pPr>
              <w:spacing w:after="0"/>
              <w:jc w:val="left"/>
              <w:rPr>
                <w:rFonts w:eastAsia="Times New Roman" w:cs="Times New Roman"/>
                <w:sz w:val="20"/>
                <w:szCs w:val="20"/>
                <w:lang w:eastAsia="en-GB"/>
              </w:rPr>
            </w:pPr>
            <w:hyperlink r:id="rId51" w:history="1">
              <w:r w:rsidR="00D1798E" w:rsidRPr="00A1375A">
                <w:rPr>
                  <w:rStyle w:val="Hipercze"/>
                  <w:rFonts w:eastAsia="Times New Roman" w:cs="Times New Roman"/>
                  <w:sz w:val="20"/>
                  <w:szCs w:val="20"/>
                  <w:lang w:eastAsia="en-GB"/>
                </w:rPr>
                <w:t>Compendium of e-Infrastructure requirements for the digital ERA</w:t>
              </w:r>
            </w:hyperlink>
          </w:p>
        </w:tc>
        <w:tc>
          <w:tcPr>
            <w:tcW w:w="1619" w:type="dxa"/>
            <w:hideMark/>
          </w:tcPr>
          <w:p w14:paraId="64FF79BC"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2015.05.19</w:t>
            </w:r>
          </w:p>
        </w:tc>
        <w:tc>
          <w:tcPr>
            <w:tcW w:w="1729" w:type="dxa"/>
            <w:hideMark/>
          </w:tcPr>
          <w:p w14:paraId="37EDFFDB"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publication</w:t>
            </w:r>
          </w:p>
        </w:tc>
        <w:tc>
          <w:tcPr>
            <w:tcW w:w="1531" w:type="dxa"/>
            <w:hideMark/>
          </w:tcPr>
          <w:p w14:paraId="407D573D"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2388A178"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4BA7380F" w14:textId="60C59E6E" w:rsidR="00D1798E" w:rsidRPr="006D46BE" w:rsidRDefault="00D1798E" w:rsidP="00D1798E">
            <w:pPr>
              <w:spacing w:after="0"/>
              <w:jc w:val="left"/>
              <w:rPr>
                <w:rFonts w:eastAsia="Times New Roman" w:cs="Times New Roman"/>
                <w:sz w:val="20"/>
                <w:szCs w:val="20"/>
                <w:lang w:eastAsia="en-GB"/>
              </w:rPr>
            </w:pPr>
            <w:r w:rsidRPr="00074B9A">
              <w:rPr>
                <w:rFonts w:eastAsia="Times New Roman" w:cs="Times New Roman"/>
                <w:sz w:val="20"/>
                <w:szCs w:val="20"/>
                <w:lang w:eastAsia="en-GB"/>
              </w:rPr>
              <w:t>European</w:t>
            </w:r>
          </w:p>
        </w:tc>
      </w:tr>
      <w:tr w:rsidR="00D1798E" w:rsidRPr="006D46BE" w14:paraId="40504DED" w14:textId="77777777" w:rsidTr="00D1798E">
        <w:trPr>
          <w:trHeight w:val="285"/>
        </w:trPr>
        <w:tc>
          <w:tcPr>
            <w:tcW w:w="1453" w:type="dxa"/>
            <w:hideMark/>
          </w:tcPr>
          <w:p w14:paraId="25674865"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Article</w:t>
            </w:r>
          </w:p>
        </w:tc>
        <w:tc>
          <w:tcPr>
            <w:tcW w:w="957" w:type="dxa"/>
            <w:hideMark/>
          </w:tcPr>
          <w:p w14:paraId="0651227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71A2CAB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A. Purcell</w:t>
            </w:r>
          </w:p>
        </w:tc>
        <w:tc>
          <w:tcPr>
            <w:tcW w:w="3201" w:type="dxa"/>
            <w:hideMark/>
          </w:tcPr>
          <w:p w14:paraId="0D470EB8" w14:textId="060ED28D" w:rsidR="00A1375A" w:rsidRPr="006D46BE" w:rsidRDefault="00736431" w:rsidP="00D1798E">
            <w:pPr>
              <w:spacing w:after="0"/>
              <w:jc w:val="left"/>
              <w:rPr>
                <w:rFonts w:eastAsia="Times New Roman" w:cs="Times New Roman"/>
                <w:sz w:val="20"/>
                <w:szCs w:val="20"/>
                <w:lang w:eastAsia="en-GB"/>
              </w:rPr>
            </w:pPr>
            <w:hyperlink r:id="rId52" w:history="1">
              <w:r w:rsidR="00A1375A" w:rsidRPr="00A1375A">
                <w:rPr>
                  <w:rStyle w:val="Hipercze"/>
                  <w:rFonts w:eastAsia="Times New Roman" w:cs="Times New Roman"/>
                  <w:sz w:val="20"/>
                  <w:szCs w:val="20"/>
                  <w:lang w:eastAsia="en-GB"/>
                </w:rPr>
                <w:t>Opening science to the world; opening the world to science</w:t>
              </w:r>
            </w:hyperlink>
          </w:p>
        </w:tc>
        <w:tc>
          <w:tcPr>
            <w:tcW w:w="1619" w:type="dxa"/>
            <w:hideMark/>
          </w:tcPr>
          <w:p w14:paraId="7A0C6CA7"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2015.05.27</w:t>
            </w:r>
          </w:p>
        </w:tc>
        <w:tc>
          <w:tcPr>
            <w:tcW w:w="1729" w:type="dxa"/>
            <w:hideMark/>
          </w:tcPr>
          <w:p w14:paraId="49B12B45" w14:textId="77777777" w:rsidR="00A1375A" w:rsidRPr="006D46BE" w:rsidRDefault="00A1375A" w:rsidP="00D1798E">
            <w:pPr>
              <w:spacing w:after="0"/>
              <w:jc w:val="left"/>
              <w:rPr>
                <w:rFonts w:eastAsia="Times New Roman" w:cs="Times New Roman"/>
                <w:sz w:val="20"/>
                <w:szCs w:val="20"/>
                <w:lang w:eastAsia="en-GB"/>
              </w:rPr>
            </w:pPr>
            <w:proofErr w:type="spellStart"/>
            <w:r w:rsidRPr="006D46BE">
              <w:rPr>
                <w:rFonts w:eastAsia="Times New Roman" w:cs="Times New Roman"/>
                <w:sz w:val="20"/>
                <w:szCs w:val="20"/>
                <w:lang w:eastAsia="en-GB"/>
              </w:rPr>
              <w:t>iSGTW</w:t>
            </w:r>
            <w:proofErr w:type="spellEnd"/>
          </w:p>
        </w:tc>
        <w:tc>
          <w:tcPr>
            <w:tcW w:w="1531" w:type="dxa"/>
            <w:hideMark/>
          </w:tcPr>
          <w:p w14:paraId="2CD5BF6C"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All</w:t>
            </w:r>
          </w:p>
        </w:tc>
        <w:tc>
          <w:tcPr>
            <w:tcW w:w="851" w:type="dxa"/>
            <w:hideMark/>
          </w:tcPr>
          <w:p w14:paraId="1F1D656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45C81216" w14:textId="01EF085D" w:rsidR="00A1375A"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D1798E" w:rsidRPr="006D46BE" w14:paraId="23312B78" w14:textId="77777777" w:rsidTr="00D1798E">
        <w:trPr>
          <w:trHeight w:val="285"/>
        </w:trPr>
        <w:tc>
          <w:tcPr>
            <w:tcW w:w="1453" w:type="dxa"/>
            <w:hideMark/>
          </w:tcPr>
          <w:p w14:paraId="63CA4F5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Article</w:t>
            </w:r>
          </w:p>
        </w:tc>
        <w:tc>
          <w:tcPr>
            <w:tcW w:w="957" w:type="dxa"/>
            <w:hideMark/>
          </w:tcPr>
          <w:p w14:paraId="6353B3EB"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NA2.2</w:t>
            </w:r>
          </w:p>
        </w:tc>
        <w:tc>
          <w:tcPr>
            <w:tcW w:w="1559" w:type="dxa"/>
            <w:hideMark/>
          </w:tcPr>
          <w:p w14:paraId="1D2A385B"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S. </w:t>
            </w:r>
            <w:proofErr w:type="spellStart"/>
            <w:r w:rsidRPr="006D46BE">
              <w:rPr>
                <w:rFonts w:eastAsia="Times New Roman" w:cs="Times New Roman"/>
                <w:sz w:val="20"/>
                <w:szCs w:val="20"/>
                <w:lang w:eastAsia="en-GB"/>
              </w:rPr>
              <w:t>Andreozzi</w:t>
            </w:r>
            <w:proofErr w:type="spellEnd"/>
          </w:p>
        </w:tc>
        <w:tc>
          <w:tcPr>
            <w:tcW w:w="3201" w:type="dxa"/>
            <w:hideMark/>
          </w:tcPr>
          <w:p w14:paraId="77C0C9CE" w14:textId="7D8A9430" w:rsidR="00A1375A" w:rsidRPr="006D46BE" w:rsidRDefault="00736431" w:rsidP="00D1798E">
            <w:pPr>
              <w:spacing w:after="0"/>
              <w:jc w:val="left"/>
              <w:rPr>
                <w:rFonts w:eastAsia="Times New Roman" w:cs="Times New Roman"/>
                <w:sz w:val="20"/>
                <w:szCs w:val="20"/>
                <w:lang w:eastAsia="en-GB"/>
              </w:rPr>
            </w:pPr>
            <w:hyperlink r:id="rId53" w:history="1">
              <w:r w:rsidR="00A1375A" w:rsidRPr="00A1375A">
                <w:rPr>
                  <w:rStyle w:val="Hipercze"/>
                  <w:rFonts w:eastAsia="Times New Roman" w:cs="Times New Roman"/>
                  <w:sz w:val="20"/>
                  <w:szCs w:val="20"/>
                  <w:lang w:eastAsia="en-GB"/>
                </w:rPr>
                <w:t>Towards an Open Science Commons</w:t>
              </w:r>
            </w:hyperlink>
          </w:p>
        </w:tc>
        <w:tc>
          <w:tcPr>
            <w:tcW w:w="1619" w:type="dxa"/>
            <w:hideMark/>
          </w:tcPr>
          <w:p w14:paraId="3A0AE05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Spring 2015</w:t>
            </w:r>
          </w:p>
        </w:tc>
        <w:tc>
          <w:tcPr>
            <w:tcW w:w="1729" w:type="dxa"/>
            <w:hideMark/>
          </w:tcPr>
          <w:p w14:paraId="4E4E4BC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e-IRG newsletter (page 3)</w:t>
            </w:r>
          </w:p>
        </w:tc>
        <w:tc>
          <w:tcPr>
            <w:tcW w:w="1531" w:type="dxa"/>
            <w:hideMark/>
          </w:tcPr>
          <w:p w14:paraId="2CBE75D3"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Policy makers, Research Infrastructures</w:t>
            </w:r>
          </w:p>
        </w:tc>
        <w:tc>
          <w:tcPr>
            <w:tcW w:w="851" w:type="dxa"/>
            <w:hideMark/>
          </w:tcPr>
          <w:p w14:paraId="21BAF9A5"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1D07E830" w14:textId="132B4E41" w:rsidR="00A1375A"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D1798E" w:rsidRPr="006D46BE" w14:paraId="34D83D81" w14:textId="77777777" w:rsidTr="00D1798E">
        <w:trPr>
          <w:trHeight w:val="285"/>
        </w:trPr>
        <w:tc>
          <w:tcPr>
            <w:tcW w:w="1453" w:type="dxa"/>
            <w:hideMark/>
          </w:tcPr>
          <w:p w14:paraId="305D5F4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Blog post</w:t>
            </w:r>
          </w:p>
        </w:tc>
        <w:tc>
          <w:tcPr>
            <w:tcW w:w="957" w:type="dxa"/>
            <w:hideMark/>
          </w:tcPr>
          <w:p w14:paraId="091DFC7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NA2.2</w:t>
            </w:r>
          </w:p>
        </w:tc>
        <w:tc>
          <w:tcPr>
            <w:tcW w:w="1559" w:type="dxa"/>
            <w:hideMark/>
          </w:tcPr>
          <w:p w14:paraId="5E6B45DC"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T. Ferrari</w:t>
            </w:r>
          </w:p>
        </w:tc>
        <w:tc>
          <w:tcPr>
            <w:tcW w:w="3201" w:type="dxa"/>
            <w:hideMark/>
          </w:tcPr>
          <w:p w14:paraId="5463E096" w14:textId="15207012" w:rsidR="00A1375A" w:rsidRPr="006D46BE" w:rsidRDefault="00736431" w:rsidP="00D1798E">
            <w:pPr>
              <w:spacing w:after="0"/>
              <w:jc w:val="left"/>
              <w:rPr>
                <w:rFonts w:eastAsia="Times New Roman" w:cs="Times New Roman"/>
                <w:sz w:val="20"/>
                <w:szCs w:val="20"/>
                <w:lang w:eastAsia="en-GB"/>
              </w:rPr>
            </w:pPr>
            <w:hyperlink r:id="rId54" w:history="1">
              <w:r w:rsidR="00A1375A" w:rsidRPr="00A1375A">
                <w:rPr>
                  <w:rStyle w:val="Hipercze"/>
                  <w:rFonts w:eastAsia="Times New Roman" w:cs="Times New Roman"/>
                  <w:sz w:val="20"/>
                  <w:szCs w:val="20"/>
                  <w:lang w:eastAsia="en-GB"/>
                </w:rPr>
                <w:t xml:space="preserve">Resounding success of the Open </w:t>
              </w:r>
              <w:r w:rsidR="00A1375A" w:rsidRPr="00A1375A">
                <w:rPr>
                  <w:rStyle w:val="Hipercze"/>
                  <w:rFonts w:eastAsia="Times New Roman" w:cs="Times New Roman"/>
                  <w:sz w:val="20"/>
                  <w:szCs w:val="20"/>
                  <w:lang w:eastAsia="en-GB"/>
                </w:rPr>
                <w:lastRenderedPageBreak/>
                <w:t>Science Commons in Lisbon</w:t>
              </w:r>
            </w:hyperlink>
            <w:r w:rsidR="00A1375A" w:rsidRPr="006D46BE">
              <w:rPr>
                <w:rFonts w:eastAsia="Times New Roman" w:cs="Times New Roman"/>
                <w:sz w:val="20"/>
                <w:szCs w:val="20"/>
                <w:lang w:eastAsia="en-GB"/>
              </w:rPr>
              <w:t xml:space="preserve"> (meeting report)</w:t>
            </w:r>
          </w:p>
        </w:tc>
        <w:tc>
          <w:tcPr>
            <w:tcW w:w="1619" w:type="dxa"/>
            <w:hideMark/>
          </w:tcPr>
          <w:p w14:paraId="16ABC844"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lastRenderedPageBreak/>
              <w:t>2015.05.27</w:t>
            </w:r>
          </w:p>
        </w:tc>
        <w:tc>
          <w:tcPr>
            <w:tcW w:w="1729" w:type="dxa"/>
            <w:hideMark/>
          </w:tcPr>
          <w:p w14:paraId="572E9026"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Blog</w:t>
            </w:r>
          </w:p>
        </w:tc>
        <w:tc>
          <w:tcPr>
            <w:tcW w:w="1531" w:type="dxa"/>
            <w:hideMark/>
          </w:tcPr>
          <w:p w14:paraId="305CEB8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Policy makers, </w:t>
            </w:r>
            <w:r w:rsidRPr="006D46BE">
              <w:rPr>
                <w:rFonts w:eastAsia="Times New Roman" w:cs="Times New Roman"/>
                <w:sz w:val="20"/>
                <w:szCs w:val="20"/>
                <w:lang w:eastAsia="en-GB"/>
              </w:rPr>
              <w:lastRenderedPageBreak/>
              <w:t>EGI Community</w:t>
            </w:r>
          </w:p>
        </w:tc>
        <w:tc>
          <w:tcPr>
            <w:tcW w:w="851" w:type="dxa"/>
            <w:hideMark/>
          </w:tcPr>
          <w:p w14:paraId="77C47F3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lastRenderedPageBreak/>
              <w:t>online</w:t>
            </w:r>
          </w:p>
        </w:tc>
        <w:tc>
          <w:tcPr>
            <w:tcW w:w="1188" w:type="dxa"/>
            <w:hideMark/>
          </w:tcPr>
          <w:p w14:paraId="4850833F" w14:textId="6AFDCD97" w:rsidR="00A1375A"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D1798E" w:rsidRPr="006D46BE" w14:paraId="7E8235EB" w14:textId="77777777" w:rsidTr="00D1798E">
        <w:trPr>
          <w:trHeight w:val="285"/>
        </w:trPr>
        <w:tc>
          <w:tcPr>
            <w:tcW w:w="1453" w:type="dxa"/>
            <w:hideMark/>
          </w:tcPr>
          <w:p w14:paraId="66BC4AD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lastRenderedPageBreak/>
              <w:t>Workshop</w:t>
            </w:r>
          </w:p>
        </w:tc>
        <w:tc>
          <w:tcPr>
            <w:tcW w:w="957" w:type="dxa"/>
            <w:hideMark/>
          </w:tcPr>
          <w:p w14:paraId="608EFC4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NA1.2</w:t>
            </w:r>
          </w:p>
        </w:tc>
        <w:tc>
          <w:tcPr>
            <w:tcW w:w="1559" w:type="dxa"/>
            <w:hideMark/>
          </w:tcPr>
          <w:p w14:paraId="6872280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T. Ferrari</w:t>
            </w:r>
          </w:p>
        </w:tc>
        <w:tc>
          <w:tcPr>
            <w:tcW w:w="3201" w:type="dxa"/>
            <w:hideMark/>
          </w:tcPr>
          <w:p w14:paraId="7E75AF3D" w14:textId="7E357229" w:rsidR="00A1375A" w:rsidRPr="006D46BE" w:rsidRDefault="00736431" w:rsidP="00D1798E">
            <w:pPr>
              <w:spacing w:after="0"/>
              <w:jc w:val="left"/>
              <w:rPr>
                <w:rFonts w:eastAsia="Times New Roman" w:cs="Times New Roman"/>
                <w:sz w:val="20"/>
                <w:szCs w:val="20"/>
                <w:lang w:eastAsia="en-GB"/>
              </w:rPr>
            </w:pPr>
            <w:hyperlink r:id="rId55" w:history="1">
              <w:r w:rsidR="00A1375A" w:rsidRPr="00A1375A">
                <w:rPr>
                  <w:rStyle w:val="Hipercze"/>
                  <w:rFonts w:eastAsia="Times New Roman" w:cs="Times New Roman"/>
                  <w:sz w:val="20"/>
                  <w:szCs w:val="20"/>
                  <w:lang w:eastAsia="en-GB"/>
                </w:rPr>
                <w:t>Towards an Open Science Commons</w:t>
              </w:r>
            </w:hyperlink>
          </w:p>
        </w:tc>
        <w:tc>
          <w:tcPr>
            <w:tcW w:w="1619" w:type="dxa"/>
            <w:hideMark/>
          </w:tcPr>
          <w:p w14:paraId="03D0A13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2015.06.10</w:t>
            </w:r>
          </w:p>
        </w:tc>
        <w:tc>
          <w:tcPr>
            <w:tcW w:w="1729" w:type="dxa"/>
            <w:hideMark/>
          </w:tcPr>
          <w:p w14:paraId="75C462CF"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Open Science Data Cloud Annual Workshop, Amsterdam</w:t>
            </w:r>
          </w:p>
        </w:tc>
        <w:tc>
          <w:tcPr>
            <w:tcW w:w="1531" w:type="dxa"/>
            <w:hideMark/>
          </w:tcPr>
          <w:p w14:paraId="0A0F9E2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long tail of research</w:t>
            </w:r>
          </w:p>
        </w:tc>
        <w:tc>
          <w:tcPr>
            <w:tcW w:w="851" w:type="dxa"/>
            <w:hideMark/>
          </w:tcPr>
          <w:p w14:paraId="1432267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62F9775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US</w:t>
            </w:r>
          </w:p>
        </w:tc>
      </w:tr>
      <w:tr w:rsidR="00D1798E" w:rsidRPr="006D46BE" w14:paraId="2182A911" w14:textId="77777777" w:rsidTr="00D1798E">
        <w:trPr>
          <w:trHeight w:val="285"/>
        </w:trPr>
        <w:tc>
          <w:tcPr>
            <w:tcW w:w="1453" w:type="dxa"/>
            <w:hideMark/>
          </w:tcPr>
          <w:p w14:paraId="645B68B0" w14:textId="488BDD52" w:rsidR="00A1375A" w:rsidRPr="006D46BE" w:rsidRDefault="00B33021"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Presentation</w:t>
            </w:r>
          </w:p>
        </w:tc>
        <w:tc>
          <w:tcPr>
            <w:tcW w:w="957" w:type="dxa"/>
            <w:hideMark/>
          </w:tcPr>
          <w:p w14:paraId="21CC0C9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SA2.2</w:t>
            </w:r>
          </w:p>
        </w:tc>
        <w:tc>
          <w:tcPr>
            <w:tcW w:w="1559" w:type="dxa"/>
            <w:hideMark/>
          </w:tcPr>
          <w:p w14:paraId="2C0AEE5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G. </w:t>
            </w:r>
            <w:proofErr w:type="spellStart"/>
            <w:r w:rsidRPr="006D46BE">
              <w:rPr>
                <w:rFonts w:eastAsia="Times New Roman" w:cs="Times New Roman"/>
                <w:sz w:val="20"/>
                <w:szCs w:val="20"/>
                <w:lang w:eastAsia="en-GB"/>
              </w:rPr>
              <w:t>Sipos</w:t>
            </w:r>
            <w:proofErr w:type="spellEnd"/>
          </w:p>
        </w:tc>
        <w:tc>
          <w:tcPr>
            <w:tcW w:w="3201" w:type="dxa"/>
            <w:hideMark/>
          </w:tcPr>
          <w:p w14:paraId="3A666D60" w14:textId="2A69B31D" w:rsidR="00A1375A" w:rsidRPr="006D46BE" w:rsidRDefault="00736431" w:rsidP="00D1798E">
            <w:pPr>
              <w:spacing w:after="0"/>
              <w:jc w:val="left"/>
              <w:rPr>
                <w:rFonts w:eastAsia="Times New Roman" w:cs="Times New Roman"/>
                <w:sz w:val="20"/>
                <w:szCs w:val="20"/>
                <w:lang w:eastAsia="en-GB"/>
              </w:rPr>
            </w:pPr>
            <w:hyperlink r:id="rId56" w:history="1">
              <w:r w:rsidR="00A1375A" w:rsidRPr="00A1375A">
                <w:rPr>
                  <w:rStyle w:val="Hipercze"/>
                  <w:rFonts w:eastAsia="Times New Roman" w:cs="Times New Roman"/>
                  <w:sz w:val="20"/>
                  <w:szCs w:val="20"/>
                  <w:lang w:eastAsia="en-GB"/>
                </w:rPr>
                <w:t>A changing landscape for science gateways</w:t>
              </w:r>
            </w:hyperlink>
          </w:p>
        </w:tc>
        <w:tc>
          <w:tcPr>
            <w:tcW w:w="1619" w:type="dxa"/>
            <w:hideMark/>
          </w:tcPr>
          <w:p w14:paraId="067ED9B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2015.06.05</w:t>
            </w:r>
          </w:p>
        </w:tc>
        <w:tc>
          <w:tcPr>
            <w:tcW w:w="1729" w:type="dxa"/>
            <w:hideMark/>
          </w:tcPr>
          <w:p w14:paraId="4B71F84C"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7th International Workshop on Science Gateways, Budapest</w:t>
            </w:r>
          </w:p>
        </w:tc>
        <w:tc>
          <w:tcPr>
            <w:tcW w:w="1531" w:type="dxa"/>
            <w:hideMark/>
          </w:tcPr>
          <w:p w14:paraId="6E4F60C3"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gateway, framework, VRE, sci. application developers</w:t>
            </w:r>
          </w:p>
        </w:tc>
        <w:tc>
          <w:tcPr>
            <w:tcW w:w="851" w:type="dxa"/>
            <w:hideMark/>
          </w:tcPr>
          <w:p w14:paraId="763FFAEB"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30</w:t>
            </w:r>
          </w:p>
        </w:tc>
        <w:tc>
          <w:tcPr>
            <w:tcW w:w="1188" w:type="dxa"/>
            <w:hideMark/>
          </w:tcPr>
          <w:p w14:paraId="0F8A00BC"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 US</w:t>
            </w:r>
          </w:p>
        </w:tc>
      </w:tr>
      <w:tr w:rsidR="00D1798E" w:rsidRPr="006D46BE" w14:paraId="43C6575C" w14:textId="77777777" w:rsidTr="00D1798E">
        <w:trPr>
          <w:trHeight w:val="285"/>
        </w:trPr>
        <w:tc>
          <w:tcPr>
            <w:tcW w:w="1453" w:type="dxa"/>
            <w:hideMark/>
          </w:tcPr>
          <w:p w14:paraId="2C9CB57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Article</w:t>
            </w:r>
          </w:p>
        </w:tc>
        <w:tc>
          <w:tcPr>
            <w:tcW w:w="957" w:type="dxa"/>
            <w:hideMark/>
          </w:tcPr>
          <w:p w14:paraId="12E94F6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NA2.2</w:t>
            </w:r>
          </w:p>
        </w:tc>
        <w:tc>
          <w:tcPr>
            <w:tcW w:w="1559" w:type="dxa"/>
            <w:hideMark/>
          </w:tcPr>
          <w:p w14:paraId="1B96C68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S. </w:t>
            </w:r>
            <w:proofErr w:type="spellStart"/>
            <w:r w:rsidRPr="006D46BE">
              <w:rPr>
                <w:rFonts w:eastAsia="Times New Roman" w:cs="Times New Roman"/>
                <w:sz w:val="20"/>
                <w:szCs w:val="20"/>
                <w:lang w:eastAsia="en-GB"/>
              </w:rPr>
              <w:t>Andreozzi</w:t>
            </w:r>
            <w:proofErr w:type="spellEnd"/>
          </w:p>
        </w:tc>
        <w:tc>
          <w:tcPr>
            <w:tcW w:w="3201" w:type="dxa"/>
            <w:hideMark/>
          </w:tcPr>
          <w:p w14:paraId="024A1849" w14:textId="141E573B" w:rsidR="00A1375A" w:rsidRPr="006D46BE" w:rsidRDefault="00736431" w:rsidP="00D1798E">
            <w:pPr>
              <w:spacing w:after="0"/>
              <w:jc w:val="left"/>
              <w:rPr>
                <w:rFonts w:eastAsia="Times New Roman" w:cs="Times New Roman"/>
                <w:sz w:val="20"/>
                <w:szCs w:val="20"/>
                <w:lang w:eastAsia="en-GB"/>
              </w:rPr>
            </w:pPr>
            <w:hyperlink r:id="rId57" w:history="1">
              <w:r w:rsidR="00A1375A" w:rsidRPr="00A1375A">
                <w:rPr>
                  <w:rStyle w:val="Hipercze"/>
                  <w:rFonts w:eastAsia="Times New Roman" w:cs="Times New Roman"/>
                  <w:sz w:val="20"/>
                  <w:szCs w:val="20"/>
                  <w:lang w:eastAsia="en-GB"/>
                </w:rPr>
                <w:t>A new approach to sharing the scientific resources that enable 21st century research</w:t>
              </w:r>
            </w:hyperlink>
          </w:p>
        </w:tc>
        <w:tc>
          <w:tcPr>
            <w:tcW w:w="1619" w:type="dxa"/>
            <w:hideMark/>
          </w:tcPr>
          <w:p w14:paraId="6F925EB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2015.06.10</w:t>
            </w:r>
          </w:p>
        </w:tc>
        <w:tc>
          <w:tcPr>
            <w:tcW w:w="1729" w:type="dxa"/>
            <w:hideMark/>
          </w:tcPr>
          <w:p w14:paraId="5D4792A7" w14:textId="77777777" w:rsidR="00A1375A" w:rsidRPr="006D46BE" w:rsidRDefault="00A1375A" w:rsidP="00D1798E">
            <w:pPr>
              <w:spacing w:after="0"/>
              <w:jc w:val="left"/>
              <w:rPr>
                <w:rFonts w:eastAsia="Times New Roman" w:cs="Times New Roman"/>
                <w:sz w:val="20"/>
                <w:szCs w:val="20"/>
                <w:lang w:eastAsia="en-GB"/>
              </w:rPr>
            </w:pPr>
            <w:proofErr w:type="spellStart"/>
            <w:r w:rsidRPr="006D46BE">
              <w:rPr>
                <w:rFonts w:eastAsia="Times New Roman" w:cs="Times New Roman"/>
                <w:sz w:val="20"/>
                <w:szCs w:val="20"/>
                <w:lang w:eastAsia="en-GB"/>
              </w:rPr>
              <w:t>iSGTW</w:t>
            </w:r>
            <w:proofErr w:type="spellEnd"/>
          </w:p>
        </w:tc>
        <w:tc>
          <w:tcPr>
            <w:tcW w:w="1531" w:type="dxa"/>
            <w:hideMark/>
          </w:tcPr>
          <w:p w14:paraId="1DD2063C"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general audience</w:t>
            </w:r>
          </w:p>
        </w:tc>
        <w:tc>
          <w:tcPr>
            <w:tcW w:w="851" w:type="dxa"/>
            <w:hideMark/>
          </w:tcPr>
          <w:p w14:paraId="1D45DF0D"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1C8AB27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 US</w:t>
            </w:r>
          </w:p>
        </w:tc>
      </w:tr>
      <w:tr w:rsidR="00D1798E" w:rsidRPr="006D46BE" w14:paraId="18B26FE1" w14:textId="77777777" w:rsidTr="00D1798E">
        <w:trPr>
          <w:trHeight w:val="285"/>
        </w:trPr>
        <w:tc>
          <w:tcPr>
            <w:tcW w:w="1453" w:type="dxa"/>
            <w:hideMark/>
          </w:tcPr>
          <w:p w14:paraId="2B123AB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w:t>
            </w:r>
          </w:p>
        </w:tc>
        <w:tc>
          <w:tcPr>
            <w:tcW w:w="957" w:type="dxa"/>
            <w:hideMark/>
          </w:tcPr>
          <w:p w14:paraId="75644816"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232E759F"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M. </w:t>
            </w:r>
            <w:proofErr w:type="spellStart"/>
            <w:r w:rsidRPr="006D46BE">
              <w:rPr>
                <w:rFonts w:eastAsia="Times New Roman" w:cs="Times New Roman"/>
                <w:sz w:val="20"/>
                <w:szCs w:val="20"/>
                <w:lang w:eastAsia="en-GB"/>
              </w:rPr>
              <w:t>Oomens</w:t>
            </w:r>
            <w:proofErr w:type="spellEnd"/>
          </w:p>
        </w:tc>
        <w:tc>
          <w:tcPr>
            <w:tcW w:w="3201" w:type="dxa"/>
            <w:hideMark/>
          </w:tcPr>
          <w:p w14:paraId="48631187" w14:textId="45C554A3" w:rsidR="00A1375A" w:rsidRPr="006D46BE" w:rsidRDefault="00736431" w:rsidP="00D1798E">
            <w:pPr>
              <w:spacing w:after="0"/>
              <w:jc w:val="left"/>
              <w:rPr>
                <w:rFonts w:eastAsia="Times New Roman" w:cs="Times New Roman"/>
                <w:sz w:val="20"/>
                <w:szCs w:val="20"/>
                <w:lang w:eastAsia="en-GB"/>
              </w:rPr>
            </w:pPr>
            <w:hyperlink r:id="rId58" w:history="1">
              <w:r w:rsidR="00A1375A" w:rsidRPr="00A1375A">
                <w:rPr>
                  <w:rStyle w:val="Hipercze"/>
                  <w:rFonts w:eastAsia="Times New Roman" w:cs="Times New Roman"/>
                  <w:sz w:val="20"/>
                  <w:szCs w:val="20"/>
                  <w:lang w:eastAsia="en-GB"/>
                </w:rPr>
                <w:t>Gone beyond the grid? E-infrastructures for life sciences</w:t>
              </w:r>
            </w:hyperlink>
          </w:p>
        </w:tc>
        <w:tc>
          <w:tcPr>
            <w:tcW w:w="1619" w:type="dxa"/>
            <w:hideMark/>
          </w:tcPr>
          <w:p w14:paraId="1BA44DCC"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2015.06.02</w:t>
            </w:r>
          </w:p>
        </w:tc>
        <w:tc>
          <w:tcPr>
            <w:tcW w:w="1729" w:type="dxa"/>
            <w:hideMark/>
          </w:tcPr>
          <w:p w14:paraId="09495837"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newsfeed</w:t>
            </w:r>
          </w:p>
        </w:tc>
        <w:tc>
          <w:tcPr>
            <w:tcW w:w="1531" w:type="dxa"/>
            <w:hideMark/>
          </w:tcPr>
          <w:p w14:paraId="5DC9E5EF"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Scientific community</w:t>
            </w:r>
          </w:p>
        </w:tc>
        <w:tc>
          <w:tcPr>
            <w:tcW w:w="851" w:type="dxa"/>
            <w:hideMark/>
          </w:tcPr>
          <w:p w14:paraId="2586E54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4315C9E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D1798E" w:rsidRPr="006D46BE" w14:paraId="406A56C4" w14:textId="77777777" w:rsidTr="00D1798E">
        <w:trPr>
          <w:trHeight w:val="285"/>
        </w:trPr>
        <w:tc>
          <w:tcPr>
            <w:tcW w:w="1453" w:type="dxa"/>
            <w:hideMark/>
          </w:tcPr>
          <w:p w14:paraId="107AB9B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w:t>
            </w:r>
          </w:p>
        </w:tc>
        <w:tc>
          <w:tcPr>
            <w:tcW w:w="957" w:type="dxa"/>
            <w:hideMark/>
          </w:tcPr>
          <w:p w14:paraId="4F339D6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0A2AAF9F"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M. </w:t>
            </w:r>
            <w:proofErr w:type="spellStart"/>
            <w:r w:rsidRPr="006D46BE">
              <w:rPr>
                <w:rFonts w:eastAsia="Times New Roman" w:cs="Times New Roman"/>
                <w:sz w:val="20"/>
                <w:szCs w:val="20"/>
                <w:lang w:eastAsia="en-GB"/>
              </w:rPr>
              <w:t>Oomens</w:t>
            </w:r>
            <w:proofErr w:type="spellEnd"/>
          </w:p>
        </w:tc>
        <w:tc>
          <w:tcPr>
            <w:tcW w:w="3201" w:type="dxa"/>
            <w:hideMark/>
          </w:tcPr>
          <w:p w14:paraId="22A01E83" w14:textId="3CE1D829" w:rsidR="00A1375A" w:rsidRPr="006D46BE" w:rsidRDefault="00736431" w:rsidP="00D1798E">
            <w:pPr>
              <w:spacing w:after="0"/>
              <w:jc w:val="left"/>
              <w:rPr>
                <w:rFonts w:eastAsia="Times New Roman" w:cs="Times New Roman"/>
                <w:sz w:val="20"/>
                <w:szCs w:val="20"/>
                <w:lang w:eastAsia="en-GB"/>
              </w:rPr>
            </w:pPr>
            <w:hyperlink r:id="rId59" w:history="1">
              <w:proofErr w:type="spellStart"/>
              <w:r w:rsidR="00A1375A" w:rsidRPr="00A1375A">
                <w:rPr>
                  <w:rStyle w:val="Hipercze"/>
                  <w:rFonts w:eastAsia="Times New Roman" w:cs="Times New Roman"/>
                  <w:sz w:val="20"/>
                  <w:szCs w:val="20"/>
                  <w:lang w:eastAsia="en-GB"/>
                </w:rPr>
                <w:t>SURFsara</w:t>
              </w:r>
              <w:proofErr w:type="spellEnd"/>
              <w:r w:rsidR="00A1375A" w:rsidRPr="00A1375A">
                <w:rPr>
                  <w:rStyle w:val="Hipercze"/>
                  <w:rFonts w:eastAsia="Times New Roman" w:cs="Times New Roman"/>
                  <w:sz w:val="20"/>
                  <w:szCs w:val="20"/>
                  <w:lang w:eastAsia="en-GB"/>
                </w:rPr>
                <w:t xml:space="preserve"> publishes annual report, identifies themes for future innovation</w:t>
              </w:r>
            </w:hyperlink>
          </w:p>
        </w:tc>
        <w:tc>
          <w:tcPr>
            <w:tcW w:w="1619" w:type="dxa"/>
            <w:hideMark/>
          </w:tcPr>
          <w:p w14:paraId="73BF4075"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2015.06.08</w:t>
            </w:r>
          </w:p>
        </w:tc>
        <w:tc>
          <w:tcPr>
            <w:tcW w:w="1729" w:type="dxa"/>
            <w:hideMark/>
          </w:tcPr>
          <w:p w14:paraId="0B18C38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newsfeed</w:t>
            </w:r>
          </w:p>
        </w:tc>
        <w:tc>
          <w:tcPr>
            <w:tcW w:w="1531" w:type="dxa"/>
            <w:hideMark/>
          </w:tcPr>
          <w:p w14:paraId="5012428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678DF945"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4CA0C4ED"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D1798E" w:rsidRPr="006D46BE" w14:paraId="4D55519B" w14:textId="77777777" w:rsidTr="00D1798E">
        <w:trPr>
          <w:trHeight w:val="285"/>
        </w:trPr>
        <w:tc>
          <w:tcPr>
            <w:tcW w:w="1453" w:type="dxa"/>
            <w:hideMark/>
          </w:tcPr>
          <w:p w14:paraId="4A8F6D14"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Blog post</w:t>
            </w:r>
          </w:p>
        </w:tc>
        <w:tc>
          <w:tcPr>
            <w:tcW w:w="957" w:type="dxa"/>
            <w:hideMark/>
          </w:tcPr>
          <w:p w14:paraId="7B5863DD"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NA2.2</w:t>
            </w:r>
          </w:p>
        </w:tc>
        <w:tc>
          <w:tcPr>
            <w:tcW w:w="1559" w:type="dxa"/>
            <w:hideMark/>
          </w:tcPr>
          <w:p w14:paraId="08FC200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T. Ferrari</w:t>
            </w:r>
          </w:p>
        </w:tc>
        <w:tc>
          <w:tcPr>
            <w:tcW w:w="3201" w:type="dxa"/>
            <w:hideMark/>
          </w:tcPr>
          <w:p w14:paraId="4B667BD9" w14:textId="5E927D5F" w:rsidR="00A1375A" w:rsidRPr="006D46BE" w:rsidRDefault="00736431" w:rsidP="00D1798E">
            <w:pPr>
              <w:spacing w:after="0"/>
              <w:jc w:val="left"/>
              <w:rPr>
                <w:rFonts w:eastAsia="Times New Roman" w:cs="Times New Roman"/>
                <w:sz w:val="20"/>
                <w:szCs w:val="20"/>
                <w:lang w:eastAsia="en-GB"/>
              </w:rPr>
            </w:pPr>
            <w:hyperlink r:id="rId60" w:history="1">
              <w:r w:rsidR="00A1375A" w:rsidRPr="00A1375A">
                <w:rPr>
                  <w:rStyle w:val="Hipercze"/>
                  <w:rFonts w:eastAsia="Times New Roman" w:cs="Times New Roman"/>
                  <w:sz w:val="20"/>
                  <w:szCs w:val="20"/>
                  <w:lang w:eastAsia="en-GB"/>
                </w:rPr>
                <w:t>The Open Science Commons are adopted by the European Council</w:t>
              </w:r>
            </w:hyperlink>
          </w:p>
        </w:tc>
        <w:tc>
          <w:tcPr>
            <w:tcW w:w="1619" w:type="dxa"/>
            <w:hideMark/>
          </w:tcPr>
          <w:p w14:paraId="35AA079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2015.05.28</w:t>
            </w:r>
          </w:p>
        </w:tc>
        <w:tc>
          <w:tcPr>
            <w:tcW w:w="1729" w:type="dxa"/>
            <w:hideMark/>
          </w:tcPr>
          <w:p w14:paraId="56F27BA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Blog</w:t>
            </w:r>
          </w:p>
        </w:tc>
        <w:tc>
          <w:tcPr>
            <w:tcW w:w="1531" w:type="dxa"/>
            <w:hideMark/>
          </w:tcPr>
          <w:p w14:paraId="2F7DC3C7"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Policy makers, EGI Community</w:t>
            </w:r>
          </w:p>
        </w:tc>
        <w:tc>
          <w:tcPr>
            <w:tcW w:w="851" w:type="dxa"/>
            <w:hideMark/>
          </w:tcPr>
          <w:p w14:paraId="06CC7F8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6E45873B" w14:textId="1C01A201" w:rsidR="00A1375A"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D1798E" w:rsidRPr="006D46BE" w14:paraId="34BF8B02" w14:textId="77777777" w:rsidTr="00D1798E">
        <w:trPr>
          <w:trHeight w:val="285"/>
        </w:trPr>
        <w:tc>
          <w:tcPr>
            <w:tcW w:w="1453" w:type="dxa"/>
            <w:hideMark/>
          </w:tcPr>
          <w:p w14:paraId="5D2889B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Interview</w:t>
            </w:r>
          </w:p>
        </w:tc>
        <w:tc>
          <w:tcPr>
            <w:tcW w:w="957" w:type="dxa"/>
            <w:hideMark/>
          </w:tcPr>
          <w:p w14:paraId="773711BB"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SA1.3</w:t>
            </w:r>
          </w:p>
        </w:tc>
        <w:tc>
          <w:tcPr>
            <w:tcW w:w="1559" w:type="dxa"/>
            <w:hideMark/>
          </w:tcPr>
          <w:p w14:paraId="16B0294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P. </w:t>
            </w:r>
            <w:proofErr w:type="spellStart"/>
            <w:r w:rsidRPr="006D46BE">
              <w:rPr>
                <w:rFonts w:eastAsia="Times New Roman" w:cs="Times New Roman"/>
                <w:sz w:val="20"/>
                <w:szCs w:val="20"/>
                <w:lang w:eastAsia="en-GB"/>
              </w:rPr>
              <w:t>Solagna</w:t>
            </w:r>
            <w:proofErr w:type="spellEnd"/>
          </w:p>
        </w:tc>
        <w:tc>
          <w:tcPr>
            <w:tcW w:w="3201" w:type="dxa"/>
            <w:hideMark/>
          </w:tcPr>
          <w:p w14:paraId="7F2B2887" w14:textId="348A4205" w:rsidR="00A1375A" w:rsidRPr="006D46BE" w:rsidRDefault="00736431" w:rsidP="00D1798E">
            <w:pPr>
              <w:spacing w:after="0"/>
              <w:jc w:val="left"/>
              <w:rPr>
                <w:rFonts w:eastAsia="Times New Roman" w:cs="Times New Roman"/>
                <w:sz w:val="20"/>
                <w:szCs w:val="20"/>
                <w:lang w:eastAsia="en-GB"/>
              </w:rPr>
            </w:pPr>
            <w:hyperlink r:id="rId61" w:history="1">
              <w:r w:rsidR="00A1375A" w:rsidRPr="00A1375A">
                <w:rPr>
                  <w:rStyle w:val="Hipercze"/>
                  <w:rFonts w:eastAsia="Times New Roman" w:cs="Times New Roman"/>
                  <w:sz w:val="20"/>
                  <w:szCs w:val="20"/>
                  <w:lang w:eastAsia="en-GB"/>
                </w:rPr>
                <w:t xml:space="preserve">EGI and </w:t>
              </w:r>
              <w:proofErr w:type="spellStart"/>
              <w:r w:rsidR="00A1375A" w:rsidRPr="00A1375A">
                <w:rPr>
                  <w:rStyle w:val="Hipercze"/>
                  <w:rFonts w:eastAsia="Times New Roman" w:cs="Times New Roman"/>
                  <w:sz w:val="20"/>
                  <w:szCs w:val="20"/>
                  <w:lang w:eastAsia="en-GB"/>
                </w:rPr>
                <w:t>eduGAIN</w:t>
              </w:r>
              <w:proofErr w:type="spellEnd"/>
              <w:r w:rsidR="00A1375A" w:rsidRPr="00A1375A">
                <w:rPr>
                  <w:rStyle w:val="Hipercze"/>
                  <w:rFonts w:eastAsia="Times New Roman" w:cs="Times New Roman"/>
                  <w:sz w:val="20"/>
                  <w:szCs w:val="20"/>
                  <w:lang w:eastAsia="en-GB"/>
                </w:rPr>
                <w:t xml:space="preserve"> - supporting the long tail of research</w:t>
              </w:r>
            </w:hyperlink>
          </w:p>
        </w:tc>
        <w:tc>
          <w:tcPr>
            <w:tcW w:w="1619" w:type="dxa"/>
            <w:hideMark/>
          </w:tcPr>
          <w:p w14:paraId="35BED0A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2015.06.17</w:t>
            </w:r>
          </w:p>
        </w:tc>
        <w:tc>
          <w:tcPr>
            <w:tcW w:w="1729" w:type="dxa"/>
            <w:hideMark/>
          </w:tcPr>
          <w:p w14:paraId="7457A28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CONNECT magazine (page 22)</w:t>
            </w:r>
          </w:p>
        </w:tc>
        <w:tc>
          <w:tcPr>
            <w:tcW w:w="1531" w:type="dxa"/>
            <w:hideMark/>
          </w:tcPr>
          <w:p w14:paraId="6104268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 NRENs</w:t>
            </w:r>
          </w:p>
        </w:tc>
        <w:tc>
          <w:tcPr>
            <w:tcW w:w="851" w:type="dxa"/>
            <w:hideMark/>
          </w:tcPr>
          <w:p w14:paraId="77462C0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5A150554" w14:textId="6E2FF673" w:rsidR="00A1375A"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D1798E" w:rsidRPr="006D46BE" w14:paraId="75122470" w14:textId="77777777" w:rsidTr="00D1798E">
        <w:trPr>
          <w:trHeight w:val="285"/>
        </w:trPr>
        <w:tc>
          <w:tcPr>
            <w:tcW w:w="1453" w:type="dxa"/>
            <w:hideMark/>
          </w:tcPr>
          <w:p w14:paraId="33448EC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Poster</w:t>
            </w:r>
          </w:p>
        </w:tc>
        <w:tc>
          <w:tcPr>
            <w:tcW w:w="957" w:type="dxa"/>
            <w:hideMark/>
          </w:tcPr>
          <w:p w14:paraId="6826A4A9" w14:textId="08C6FF6D" w:rsidR="00A1375A" w:rsidRPr="006D46BE" w:rsidRDefault="00D1798E" w:rsidP="00D1798E">
            <w:pPr>
              <w:spacing w:after="0"/>
              <w:jc w:val="left"/>
              <w:rPr>
                <w:rFonts w:eastAsia="Times New Roman" w:cs="Times New Roman"/>
                <w:sz w:val="20"/>
                <w:szCs w:val="20"/>
                <w:lang w:eastAsia="en-GB"/>
              </w:rPr>
            </w:pPr>
            <w:r>
              <w:rPr>
                <w:rFonts w:eastAsia="Times New Roman" w:cs="Times New Roman"/>
                <w:sz w:val="20"/>
                <w:szCs w:val="20"/>
                <w:lang w:eastAsia="en-GB"/>
              </w:rPr>
              <w:t>SA2.6</w:t>
            </w:r>
          </w:p>
        </w:tc>
        <w:tc>
          <w:tcPr>
            <w:tcW w:w="1559" w:type="dxa"/>
            <w:hideMark/>
          </w:tcPr>
          <w:p w14:paraId="2D87D9F6" w14:textId="5E69DBFB"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K. </w:t>
            </w:r>
            <w:proofErr w:type="spellStart"/>
            <w:r w:rsidRPr="006D46BE">
              <w:rPr>
                <w:rFonts w:eastAsia="Times New Roman" w:cs="Times New Roman"/>
                <w:sz w:val="20"/>
                <w:szCs w:val="20"/>
                <w:lang w:eastAsia="en-GB"/>
              </w:rPr>
              <w:t>Skala</w:t>
            </w:r>
            <w:proofErr w:type="spellEnd"/>
            <w:r w:rsidRPr="006D46BE">
              <w:rPr>
                <w:rFonts w:eastAsia="Times New Roman" w:cs="Times New Roman"/>
                <w:sz w:val="20"/>
                <w:szCs w:val="20"/>
                <w:lang w:eastAsia="en-GB"/>
              </w:rPr>
              <w:t xml:space="preserve"> </w:t>
            </w:r>
            <w:r w:rsidR="00D1798E">
              <w:rPr>
                <w:rFonts w:eastAsia="Times New Roman" w:cs="Times New Roman"/>
                <w:sz w:val="20"/>
                <w:szCs w:val="20"/>
                <w:lang w:eastAsia="en-GB"/>
              </w:rPr>
              <w:br/>
            </w:r>
            <w:r w:rsidRPr="006D46BE">
              <w:rPr>
                <w:rFonts w:eastAsia="Times New Roman" w:cs="Times New Roman"/>
                <w:sz w:val="20"/>
                <w:szCs w:val="20"/>
                <w:lang w:eastAsia="en-GB"/>
              </w:rPr>
              <w:t>(CC)</w:t>
            </w:r>
          </w:p>
        </w:tc>
        <w:tc>
          <w:tcPr>
            <w:tcW w:w="3201" w:type="dxa"/>
            <w:hideMark/>
          </w:tcPr>
          <w:p w14:paraId="4FC181CA" w14:textId="7048087E" w:rsidR="00A1375A" w:rsidRPr="006D46BE" w:rsidRDefault="00736431" w:rsidP="00D1798E">
            <w:pPr>
              <w:spacing w:after="0"/>
              <w:jc w:val="left"/>
              <w:rPr>
                <w:rFonts w:eastAsia="Times New Roman" w:cs="Times New Roman"/>
                <w:sz w:val="20"/>
                <w:szCs w:val="20"/>
                <w:lang w:eastAsia="en-GB"/>
              </w:rPr>
            </w:pPr>
            <w:hyperlink r:id="rId62" w:history="1">
              <w:r w:rsidR="00A1375A" w:rsidRPr="00A1375A">
                <w:rPr>
                  <w:rStyle w:val="Hipercze"/>
                  <w:rFonts w:eastAsia="Times New Roman" w:cs="Times New Roman"/>
                  <w:sz w:val="20"/>
                  <w:szCs w:val="20"/>
                  <w:lang w:eastAsia="en-GB"/>
                </w:rPr>
                <w:t>EGI-Engage – Competence Centre for DARIAH-ERIC</w:t>
              </w:r>
            </w:hyperlink>
          </w:p>
        </w:tc>
        <w:tc>
          <w:tcPr>
            <w:tcW w:w="1619" w:type="dxa"/>
            <w:hideMark/>
          </w:tcPr>
          <w:p w14:paraId="4D9D10E7"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2015.05.31-06.04</w:t>
            </w:r>
          </w:p>
        </w:tc>
        <w:tc>
          <w:tcPr>
            <w:tcW w:w="1729" w:type="dxa"/>
            <w:hideMark/>
          </w:tcPr>
          <w:p w14:paraId="1D9E44B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 Semantic Web Conference (ESWC)</w:t>
            </w:r>
          </w:p>
        </w:tc>
        <w:tc>
          <w:tcPr>
            <w:tcW w:w="1531" w:type="dxa"/>
            <w:hideMark/>
          </w:tcPr>
          <w:p w14:paraId="5BBDD473"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Research community</w:t>
            </w:r>
          </w:p>
        </w:tc>
        <w:tc>
          <w:tcPr>
            <w:tcW w:w="851" w:type="dxa"/>
            <w:hideMark/>
          </w:tcPr>
          <w:p w14:paraId="1C8C28A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not recorded</w:t>
            </w:r>
          </w:p>
        </w:tc>
        <w:tc>
          <w:tcPr>
            <w:tcW w:w="1188" w:type="dxa"/>
            <w:hideMark/>
          </w:tcPr>
          <w:p w14:paraId="48015A13" w14:textId="68B19E71" w:rsidR="00A1375A"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D1798E" w:rsidRPr="006D46BE" w14:paraId="48795138" w14:textId="77777777" w:rsidTr="00D1798E">
        <w:trPr>
          <w:trHeight w:val="285"/>
        </w:trPr>
        <w:tc>
          <w:tcPr>
            <w:tcW w:w="1453" w:type="dxa"/>
            <w:hideMark/>
          </w:tcPr>
          <w:p w14:paraId="540CE3EF"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w:t>
            </w:r>
          </w:p>
        </w:tc>
        <w:tc>
          <w:tcPr>
            <w:tcW w:w="957" w:type="dxa"/>
            <w:hideMark/>
          </w:tcPr>
          <w:p w14:paraId="0D911C6C"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12FC117C"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 Coelho</w:t>
            </w:r>
          </w:p>
        </w:tc>
        <w:tc>
          <w:tcPr>
            <w:tcW w:w="3201" w:type="dxa"/>
            <w:hideMark/>
          </w:tcPr>
          <w:p w14:paraId="6B378900" w14:textId="69F1B68A" w:rsidR="00A1375A" w:rsidRPr="006D46BE" w:rsidRDefault="00736431" w:rsidP="00D1798E">
            <w:pPr>
              <w:spacing w:after="0"/>
              <w:jc w:val="left"/>
              <w:rPr>
                <w:rFonts w:eastAsia="Times New Roman" w:cs="Times New Roman"/>
                <w:sz w:val="20"/>
                <w:szCs w:val="20"/>
                <w:lang w:eastAsia="en-GB"/>
              </w:rPr>
            </w:pPr>
            <w:hyperlink r:id="rId63" w:history="1">
              <w:r w:rsidR="00A1375A" w:rsidRPr="00A1375A">
                <w:rPr>
                  <w:rStyle w:val="Hipercze"/>
                  <w:rFonts w:eastAsia="Times New Roman" w:cs="Times New Roman"/>
                  <w:sz w:val="20"/>
                  <w:szCs w:val="20"/>
                  <w:lang w:eastAsia="en-GB"/>
                </w:rPr>
                <w:t xml:space="preserve">EGI </w:t>
              </w:r>
              <w:proofErr w:type="spellStart"/>
              <w:r w:rsidR="00A1375A" w:rsidRPr="00A1375A">
                <w:rPr>
                  <w:rStyle w:val="Hipercze"/>
                  <w:rFonts w:eastAsia="Times New Roman" w:cs="Times New Roman"/>
                  <w:sz w:val="20"/>
                  <w:szCs w:val="20"/>
                  <w:lang w:eastAsia="en-GB"/>
                </w:rPr>
                <w:t>FedCloud</w:t>
              </w:r>
              <w:proofErr w:type="spellEnd"/>
              <w:r w:rsidR="00A1375A" w:rsidRPr="00A1375A">
                <w:rPr>
                  <w:rStyle w:val="Hipercze"/>
                  <w:rFonts w:eastAsia="Times New Roman" w:cs="Times New Roman"/>
                  <w:sz w:val="20"/>
                  <w:szCs w:val="20"/>
                  <w:lang w:eastAsia="en-GB"/>
                </w:rPr>
                <w:t xml:space="preserve"> training events in July: Amsterdam and London</w:t>
              </w:r>
            </w:hyperlink>
          </w:p>
        </w:tc>
        <w:tc>
          <w:tcPr>
            <w:tcW w:w="1619" w:type="dxa"/>
            <w:hideMark/>
          </w:tcPr>
          <w:p w14:paraId="4C8FC5B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2015.07.01</w:t>
            </w:r>
          </w:p>
        </w:tc>
        <w:tc>
          <w:tcPr>
            <w:tcW w:w="1729" w:type="dxa"/>
            <w:hideMark/>
          </w:tcPr>
          <w:p w14:paraId="42A14CCF"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Newsfeed</w:t>
            </w:r>
          </w:p>
        </w:tc>
        <w:tc>
          <w:tcPr>
            <w:tcW w:w="1531" w:type="dxa"/>
            <w:hideMark/>
          </w:tcPr>
          <w:p w14:paraId="410C6BA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851" w:type="dxa"/>
            <w:hideMark/>
          </w:tcPr>
          <w:p w14:paraId="148BBAD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1188" w:type="dxa"/>
            <w:hideMark/>
          </w:tcPr>
          <w:p w14:paraId="4F8ABE24" w14:textId="0273024F" w:rsidR="00A1375A"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D1798E" w:rsidRPr="006D46BE" w14:paraId="48616F9B" w14:textId="77777777" w:rsidTr="00D1798E">
        <w:trPr>
          <w:trHeight w:val="285"/>
        </w:trPr>
        <w:tc>
          <w:tcPr>
            <w:tcW w:w="1453" w:type="dxa"/>
            <w:hideMark/>
          </w:tcPr>
          <w:p w14:paraId="712DA17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Presentation</w:t>
            </w:r>
          </w:p>
        </w:tc>
        <w:tc>
          <w:tcPr>
            <w:tcW w:w="957" w:type="dxa"/>
            <w:hideMark/>
          </w:tcPr>
          <w:p w14:paraId="7E974C8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NA2.2</w:t>
            </w:r>
          </w:p>
        </w:tc>
        <w:tc>
          <w:tcPr>
            <w:tcW w:w="1559" w:type="dxa"/>
            <w:hideMark/>
          </w:tcPr>
          <w:p w14:paraId="0D60E1F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S. </w:t>
            </w:r>
            <w:proofErr w:type="spellStart"/>
            <w:r w:rsidRPr="006D46BE">
              <w:rPr>
                <w:rFonts w:eastAsia="Times New Roman" w:cs="Times New Roman"/>
                <w:sz w:val="20"/>
                <w:szCs w:val="20"/>
                <w:lang w:eastAsia="en-GB"/>
              </w:rPr>
              <w:t>Andreozzi</w:t>
            </w:r>
            <w:proofErr w:type="spellEnd"/>
          </w:p>
        </w:tc>
        <w:tc>
          <w:tcPr>
            <w:tcW w:w="3201" w:type="dxa"/>
            <w:hideMark/>
          </w:tcPr>
          <w:p w14:paraId="58CA913B"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Updates from EGI</w:t>
            </w:r>
          </w:p>
        </w:tc>
        <w:tc>
          <w:tcPr>
            <w:tcW w:w="1619" w:type="dxa"/>
            <w:hideMark/>
          </w:tcPr>
          <w:p w14:paraId="6E327AF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2015.07.24</w:t>
            </w:r>
          </w:p>
        </w:tc>
        <w:tc>
          <w:tcPr>
            <w:tcW w:w="1729" w:type="dxa"/>
            <w:hideMark/>
          </w:tcPr>
          <w:p w14:paraId="21A4639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CERN</w:t>
            </w:r>
          </w:p>
        </w:tc>
        <w:tc>
          <w:tcPr>
            <w:tcW w:w="1531" w:type="dxa"/>
            <w:hideMark/>
          </w:tcPr>
          <w:p w14:paraId="3A8CAC0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Members of the Helix </w:t>
            </w:r>
            <w:r w:rsidRPr="006D46BE">
              <w:rPr>
                <w:rFonts w:eastAsia="Times New Roman" w:cs="Times New Roman"/>
                <w:sz w:val="20"/>
                <w:szCs w:val="20"/>
                <w:lang w:eastAsia="en-GB"/>
              </w:rPr>
              <w:lastRenderedPageBreak/>
              <w:t>Nebula Initiative</w:t>
            </w:r>
          </w:p>
        </w:tc>
        <w:tc>
          <w:tcPr>
            <w:tcW w:w="851" w:type="dxa"/>
            <w:hideMark/>
          </w:tcPr>
          <w:p w14:paraId="41B0A07F"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lastRenderedPageBreak/>
              <w:t>60</w:t>
            </w:r>
          </w:p>
        </w:tc>
        <w:tc>
          <w:tcPr>
            <w:tcW w:w="1188" w:type="dxa"/>
            <w:hideMark/>
          </w:tcPr>
          <w:p w14:paraId="300A1010" w14:textId="6A90C066" w:rsidR="00A1375A"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D1798E" w:rsidRPr="006D46BE" w14:paraId="7ADC3680" w14:textId="77777777" w:rsidTr="00D1798E">
        <w:trPr>
          <w:trHeight w:val="285"/>
        </w:trPr>
        <w:tc>
          <w:tcPr>
            <w:tcW w:w="1453" w:type="dxa"/>
            <w:hideMark/>
          </w:tcPr>
          <w:p w14:paraId="5D037B9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lastRenderedPageBreak/>
              <w:t>Presentation</w:t>
            </w:r>
          </w:p>
        </w:tc>
        <w:tc>
          <w:tcPr>
            <w:tcW w:w="957" w:type="dxa"/>
            <w:hideMark/>
          </w:tcPr>
          <w:p w14:paraId="69A9AB2B"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NA2.3</w:t>
            </w:r>
          </w:p>
        </w:tc>
        <w:tc>
          <w:tcPr>
            <w:tcW w:w="1559" w:type="dxa"/>
            <w:hideMark/>
          </w:tcPr>
          <w:p w14:paraId="2D1883DD"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S. </w:t>
            </w:r>
            <w:proofErr w:type="spellStart"/>
            <w:r w:rsidRPr="006D46BE">
              <w:rPr>
                <w:rFonts w:eastAsia="Times New Roman" w:cs="Times New Roman"/>
                <w:sz w:val="20"/>
                <w:szCs w:val="20"/>
                <w:lang w:eastAsia="en-GB"/>
              </w:rPr>
              <w:t>Andreozzi</w:t>
            </w:r>
            <w:proofErr w:type="spellEnd"/>
          </w:p>
        </w:tc>
        <w:tc>
          <w:tcPr>
            <w:tcW w:w="3201" w:type="dxa"/>
            <w:hideMark/>
          </w:tcPr>
          <w:p w14:paraId="208776B3" w14:textId="4C56F774" w:rsidR="00A1375A" w:rsidRPr="006D46BE" w:rsidRDefault="00736431" w:rsidP="00D1798E">
            <w:pPr>
              <w:spacing w:after="0"/>
              <w:jc w:val="left"/>
              <w:rPr>
                <w:rFonts w:eastAsia="Times New Roman" w:cs="Times New Roman"/>
                <w:sz w:val="20"/>
                <w:szCs w:val="20"/>
                <w:lang w:eastAsia="en-GB"/>
              </w:rPr>
            </w:pPr>
            <w:hyperlink r:id="rId64" w:history="1">
              <w:r w:rsidR="00A1375A" w:rsidRPr="00A1375A">
                <w:rPr>
                  <w:rStyle w:val="Hipercze"/>
                  <w:rFonts w:eastAsia="Times New Roman" w:cs="Times New Roman"/>
                  <w:sz w:val="20"/>
                  <w:szCs w:val="20"/>
                  <w:lang w:eastAsia="en-GB"/>
                </w:rPr>
                <w:t>Synergies between the Big Data Public Private Partnerships and HNI</w:t>
              </w:r>
            </w:hyperlink>
          </w:p>
        </w:tc>
        <w:tc>
          <w:tcPr>
            <w:tcW w:w="1619" w:type="dxa"/>
            <w:hideMark/>
          </w:tcPr>
          <w:p w14:paraId="07E17A76"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2015.07.26</w:t>
            </w:r>
          </w:p>
        </w:tc>
        <w:tc>
          <w:tcPr>
            <w:tcW w:w="1729" w:type="dxa"/>
            <w:hideMark/>
          </w:tcPr>
          <w:p w14:paraId="7023B4A4"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CERN</w:t>
            </w:r>
          </w:p>
        </w:tc>
        <w:tc>
          <w:tcPr>
            <w:tcW w:w="1531" w:type="dxa"/>
            <w:hideMark/>
          </w:tcPr>
          <w:p w14:paraId="24D5E52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Members of the Helix Nebula Initiative + EC + other stakeholders</w:t>
            </w:r>
          </w:p>
        </w:tc>
        <w:tc>
          <w:tcPr>
            <w:tcW w:w="851" w:type="dxa"/>
            <w:hideMark/>
          </w:tcPr>
          <w:p w14:paraId="3CC3C5A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80 (+ live streaming)</w:t>
            </w:r>
          </w:p>
        </w:tc>
        <w:tc>
          <w:tcPr>
            <w:tcW w:w="1188" w:type="dxa"/>
            <w:hideMark/>
          </w:tcPr>
          <w:p w14:paraId="3D8381DF" w14:textId="1CD03AEA" w:rsidR="00A1375A" w:rsidRPr="006D46BE" w:rsidRDefault="00D1798E" w:rsidP="00D1798E">
            <w:pPr>
              <w:spacing w:after="0"/>
              <w:jc w:val="left"/>
              <w:rPr>
                <w:rFonts w:eastAsia="Times New Roman" w:cs="Times New Roman"/>
                <w:sz w:val="20"/>
                <w:szCs w:val="20"/>
                <w:lang w:eastAsia="en-GB"/>
              </w:rPr>
            </w:pPr>
            <w:r>
              <w:rPr>
                <w:rFonts w:eastAsia="Times New Roman" w:cs="Times New Roman"/>
                <w:sz w:val="20"/>
                <w:szCs w:val="20"/>
                <w:lang w:eastAsia="en-GB"/>
              </w:rPr>
              <w:t>European</w:t>
            </w:r>
          </w:p>
        </w:tc>
      </w:tr>
      <w:tr w:rsidR="00D1798E" w:rsidRPr="006D46BE" w14:paraId="5EC8938D" w14:textId="77777777" w:rsidTr="00D1798E">
        <w:trPr>
          <w:trHeight w:val="285"/>
        </w:trPr>
        <w:tc>
          <w:tcPr>
            <w:tcW w:w="1453" w:type="dxa"/>
            <w:hideMark/>
          </w:tcPr>
          <w:p w14:paraId="6D23D431"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Article</w:t>
            </w:r>
          </w:p>
        </w:tc>
        <w:tc>
          <w:tcPr>
            <w:tcW w:w="957" w:type="dxa"/>
            <w:hideMark/>
          </w:tcPr>
          <w:p w14:paraId="12905A35"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NA2.2</w:t>
            </w:r>
          </w:p>
        </w:tc>
        <w:tc>
          <w:tcPr>
            <w:tcW w:w="1559" w:type="dxa"/>
            <w:hideMark/>
          </w:tcPr>
          <w:p w14:paraId="46E16737"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S. </w:t>
            </w:r>
            <w:proofErr w:type="spellStart"/>
            <w:r w:rsidRPr="006D46BE">
              <w:rPr>
                <w:rFonts w:eastAsia="Times New Roman" w:cs="Times New Roman"/>
                <w:sz w:val="20"/>
                <w:szCs w:val="20"/>
                <w:lang w:eastAsia="en-GB"/>
              </w:rPr>
              <w:t>Andreozzi</w:t>
            </w:r>
            <w:proofErr w:type="spellEnd"/>
          </w:p>
        </w:tc>
        <w:tc>
          <w:tcPr>
            <w:tcW w:w="3201" w:type="dxa"/>
            <w:hideMark/>
          </w:tcPr>
          <w:p w14:paraId="50417927" w14:textId="57123190" w:rsidR="00D1798E" w:rsidRPr="006D46BE" w:rsidRDefault="00736431" w:rsidP="00D1798E">
            <w:pPr>
              <w:spacing w:after="0"/>
              <w:jc w:val="left"/>
              <w:rPr>
                <w:rFonts w:eastAsia="Times New Roman" w:cs="Times New Roman"/>
                <w:sz w:val="20"/>
                <w:szCs w:val="20"/>
                <w:lang w:eastAsia="en-GB"/>
              </w:rPr>
            </w:pPr>
            <w:hyperlink r:id="rId65" w:history="1">
              <w:r w:rsidR="00D1798E" w:rsidRPr="00A1375A">
                <w:rPr>
                  <w:rStyle w:val="Hipercze"/>
                  <w:rFonts w:eastAsia="Times New Roman" w:cs="Times New Roman"/>
                  <w:sz w:val="20"/>
                  <w:szCs w:val="20"/>
                  <w:lang w:eastAsia="en-GB"/>
                </w:rPr>
                <w:t>A new approach to sharing the scientific resources that enable 21st century research</w:t>
              </w:r>
            </w:hyperlink>
          </w:p>
        </w:tc>
        <w:tc>
          <w:tcPr>
            <w:tcW w:w="1619" w:type="dxa"/>
            <w:hideMark/>
          </w:tcPr>
          <w:p w14:paraId="7AD1B4A4"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2015.06.10</w:t>
            </w:r>
          </w:p>
        </w:tc>
        <w:tc>
          <w:tcPr>
            <w:tcW w:w="1729" w:type="dxa"/>
            <w:hideMark/>
          </w:tcPr>
          <w:p w14:paraId="5A0BF1DC" w14:textId="77777777" w:rsidR="00D1798E" w:rsidRPr="006D46BE" w:rsidRDefault="00D1798E" w:rsidP="00D1798E">
            <w:pPr>
              <w:spacing w:after="0"/>
              <w:jc w:val="left"/>
              <w:rPr>
                <w:rFonts w:eastAsia="Times New Roman" w:cs="Times New Roman"/>
                <w:sz w:val="20"/>
                <w:szCs w:val="20"/>
                <w:lang w:eastAsia="en-GB"/>
              </w:rPr>
            </w:pPr>
            <w:proofErr w:type="spellStart"/>
            <w:r w:rsidRPr="006D46BE">
              <w:rPr>
                <w:rFonts w:eastAsia="Times New Roman" w:cs="Times New Roman"/>
                <w:sz w:val="20"/>
                <w:szCs w:val="20"/>
                <w:lang w:eastAsia="en-GB"/>
              </w:rPr>
              <w:t>iSGTW</w:t>
            </w:r>
            <w:proofErr w:type="spellEnd"/>
            <w:r w:rsidRPr="006D46BE">
              <w:rPr>
                <w:rFonts w:eastAsia="Times New Roman" w:cs="Times New Roman"/>
                <w:sz w:val="20"/>
                <w:szCs w:val="20"/>
                <w:lang w:eastAsia="en-GB"/>
              </w:rPr>
              <w:t xml:space="preserve"> online</w:t>
            </w:r>
          </w:p>
        </w:tc>
        <w:tc>
          <w:tcPr>
            <w:tcW w:w="1531" w:type="dxa"/>
            <w:hideMark/>
          </w:tcPr>
          <w:p w14:paraId="174A6F8C"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Scientific community and general public</w:t>
            </w:r>
          </w:p>
        </w:tc>
        <w:tc>
          <w:tcPr>
            <w:tcW w:w="851" w:type="dxa"/>
            <w:hideMark/>
          </w:tcPr>
          <w:p w14:paraId="1DA6138C"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0748927E" w14:textId="7C0FFAF8" w:rsidR="00D1798E" w:rsidRPr="006D46BE" w:rsidRDefault="00D1798E" w:rsidP="00D1798E">
            <w:pPr>
              <w:spacing w:after="0"/>
              <w:jc w:val="left"/>
              <w:rPr>
                <w:rFonts w:eastAsia="Times New Roman" w:cs="Times New Roman"/>
                <w:sz w:val="20"/>
                <w:szCs w:val="20"/>
                <w:lang w:eastAsia="en-GB"/>
              </w:rPr>
            </w:pPr>
            <w:r w:rsidRPr="004C16B7">
              <w:rPr>
                <w:rFonts w:eastAsia="Times New Roman" w:cs="Times New Roman"/>
                <w:sz w:val="20"/>
                <w:szCs w:val="20"/>
                <w:lang w:eastAsia="en-GB"/>
              </w:rPr>
              <w:t>Worldwide</w:t>
            </w:r>
          </w:p>
        </w:tc>
      </w:tr>
      <w:tr w:rsidR="00D1798E" w:rsidRPr="006D46BE" w14:paraId="409009BD" w14:textId="77777777" w:rsidTr="00D1798E">
        <w:trPr>
          <w:trHeight w:val="285"/>
        </w:trPr>
        <w:tc>
          <w:tcPr>
            <w:tcW w:w="1453" w:type="dxa"/>
            <w:hideMark/>
          </w:tcPr>
          <w:p w14:paraId="4FD16E93"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Media mention</w:t>
            </w:r>
          </w:p>
        </w:tc>
        <w:tc>
          <w:tcPr>
            <w:tcW w:w="957" w:type="dxa"/>
            <w:hideMark/>
          </w:tcPr>
          <w:p w14:paraId="308BDBE3" w14:textId="69CDED7A" w:rsidR="00D1798E" w:rsidRPr="006D46BE" w:rsidRDefault="00D1798E" w:rsidP="00D1798E">
            <w:pPr>
              <w:spacing w:after="0"/>
              <w:jc w:val="left"/>
              <w:rPr>
                <w:rFonts w:eastAsia="Times New Roman" w:cs="Times New Roman"/>
                <w:sz w:val="20"/>
                <w:szCs w:val="20"/>
                <w:lang w:eastAsia="en-GB"/>
              </w:rPr>
            </w:pPr>
            <w:r>
              <w:rPr>
                <w:rFonts w:eastAsia="Times New Roman" w:cs="Times New Roman"/>
                <w:sz w:val="20"/>
                <w:szCs w:val="20"/>
                <w:lang w:eastAsia="en-GB"/>
              </w:rPr>
              <w:t>N/A</w:t>
            </w:r>
          </w:p>
        </w:tc>
        <w:tc>
          <w:tcPr>
            <w:tcW w:w="1559" w:type="dxa"/>
            <w:hideMark/>
          </w:tcPr>
          <w:p w14:paraId="007F6F2E" w14:textId="77777777" w:rsidR="00D1798E" w:rsidRPr="006D46BE" w:rsidRDefault="00D1798E" w:rsidP="00D1798E">
            <w:pPr>
              <w:spacing w:after="0"/>
              <w:jc w:val="left"/>
              <w:rPr>
                <w:rFonts w:eastAsia="Times New Roman" w:cs="Times New Roman"/>
                <w:sz w:val="20"/>
                <w:szCs w:val="20"/>
                <w:lang w:eastAsia="en-GB"/>
              </w:rPr>
            </w:pPr>
            <w:proofErr w:type="spellStart"/>
            <w:r w:rsidRPr="006D46BE">
              <w:rPr>
                <w:rFonts w:eastAsia="Times New Roman" w:cs="Times New Roman"/>
                <w:sz w:val="20"/>
                <w:szCs w:val="20"/>
                <w:lang w:eastAsia="en-GB"/>
              </w:rPr>
              <w:t>Primeur</w:t>
            </w:r>
            <w:proofErr w:type="spellEnd"/>
            <w:r w:rsidRPr="006D46BE">
              <w:rPr>
                <w:rFonts w:eastAsia="Times New Roman" w:cs="Times New Roman"/>
                <w:sz w:val="20"/>
                <w:szCs w:val="20"/>
                <w:lang w:eastAsia="en-GB"/>
              </w:rPr>
              <w:t xml:space="preserve"> writer</w:t>
            </w:r>
          </w:p>
        </w:tc>
        <w:tc>
          <w:tcPr>
            <w:tcW w:w="3201" w:type="dxa"/>
            <w:hideMark/>
          </w:tcPr>
          <w:p w14:paraId="33D8F7C7" w14:textId="73A551E3" w:rsidR="00D1798E" w:rsidRPr="006D46BE" w:rsidRDefault="00736431" w:rsidP="00D1798E">
            <w:pPr>
              <w:spacing w:after="0"/>
              <w:jc w:val="left"/>
              <w:rPr>
                <w:rFonts w:eastAsia="Times New Roman" w:cs="Times New Roman"/>
                <w:sz w:val="20"/>
                <w:szCs w:val="20"/>
                <w:lang w:eastAsia="en-GB"/>
              </w:rPr>
            </w:pPr>
            <w:hyperlink r:id="rId66" w:history="1">
              <w:r w:rsidR="00D1798E" w:rsidRPr="00A1375A">
                <w:rPr>
                  <w:rStyle w:val="Hipercze"/>
                  <w:rFonts w:eastAsia="Times New Roman" w:cs="Times New Roman"/>
                  <w:sz w:val="20"/>
                  <w:szCs w:val="20"/>
                  <w:lang w:eastAsia="en-GB"/>
                </w:rPr>
                <w:t>Moving up to an Open Science Commons</w:t>
              </w:r>
            </w:hyperlink>
          </w:p>
        </w:tc>
        <w:tc>
          <w:tcPr>
            <w:tcW w:w="1619" w:type="dxa"/>
            <w:hideMark/>
          </w:tcPr>
          <w:p w14:paraId="25A64C63"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2015.07.02</w:t>
            </w:r>
          </w:p>
        </w:tc>
        <w:tc>
          <w:tcPr>
            <w:tcW w:w="1729" w:type="dxa"/>
            <w:hideMark/>
          </w:tcPr>
          <w:p w14:paraId="77CD2EB1" w14:textId="77777777" w:rsidR="00D1798E" w:rsidRPr="006D46BE" w:rsidRDefault="00D1798E" w:rsidP="00D1798E">
            <w:pPr>
              <w:spacing w:after="0"/>
              <w:jc w:val="left"/>
              <w:rPr>
                <w:rFonts w:eastAsia="Times New Roman" w:cs="Times New Roman"/>
                <w:sz w:val="20"/>
                <w:szCs w:val="20"/>
                <w:lang w:eastAsia="en-GB"/>
              </w:rPr>
            </w:pPr>
            <w:proofErr w:type="spellStart"/>
            <w:r w:rsidRPr="006D46BE">
              <w:rPr>
                <w:rFonts w:eastAsia="Times New Roman" w:cs="Times New Roman"/>
                <w:sz w:val="20"/>
                <w:szCs w:val="20"/>
                <w:lang w:eastAsia="en-GB"/>
              </w:rPr>
              <w:t>Primeur</w:t>
            </w:r>
            <w:proofErr w:type="spellEnd"/>
            <w:r w:rsidRPr="006D46BE">
              <w:rPr>
                <w:rFonts w:eastAsia="Times New Roman" w:cs="Times New Roman"/>
                <w:sz w:val="20"/>
                <w:szCs w:val="20"/>
                <w:lang w:eastAsia="en-GB"/>
              </w:rPr>
              <w:t xml:space="preserve"> Weekly magazine</w:t>
            </w:r>
          </w:p>
        </w:tc>
        <w:tc>
          <w:tcPr>
            <w:tcW w:w="1531" w:type="dxa"/>
            <w:hideMark/>
          </w:tcPr>
          <w:p w14:paraId="158531C1"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General public</w:t>
            </w:r>
          </w:p>
        </w:tc>
        <w:tc>
          <w:tcPr>
            <w:tcW w:w="851" w:type="dxa"/>
            <w:hideMark/>
          </w:tcPr>
          <w:p w14:paraId="31D27522"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71E45FC8" w14:textId="25BC8330" w:rsidR="00D1798E" w:rsidRPr="006D46BE" w:rsidRDefault="00D1798E" w:rsidP="00D1798E">
            <w:pPr>
              <w:spacing w:after="0"/>
              <w:jc w:val="left"/>
              <w:rPr>
                <w:rFonts w:eastAsia="Times New Roman" w:cs="Times New Roman"/>
                <w:sz w:val="20"/>
                <w:szCs w:val="20"/>
                <w:lang w:eastAsia="en-GB"/>
              </w:rPr>
            </w:pPr>
            <w:r w:rsidRPr="004C16B7">
              <w:rPr>
                <w:rFonts w:eastAsia="Times New Roman" w:cs="Times New Roman"/>
                <w:sz w:val="20"/>
                <w:szCs w:val="20"/>
                <w:lang w:eastAsia="en-GB"/>
              </w:rPr>
              <w:t>Worldwide</w:t>
            </w:r>
          </w:p>
        </w:tc>
      </w:tr>
      <w:tr w:rsidR="00D1798E" w:rsidRPr="006D46BE" w14:paraId="49F47A62" w14:textId="77777777" w:rsidTr="00D1798E">
        <w:trPr>
          <w:trHeight w:val="285"/>
        </w:trPr>
        <w:tc>
          <w:tcPr>
            <w:tcW w:w="1453" w:type="dxa"/>
            <w:hideMark/>
          </w:tcPr>
          <w:p w14:paraId="70D27EE9"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Video</w:t>
            </w:r>
          </w:p>
        </w:tc>
        <w:tc>
          <w:tcPr>
            <w:tcW w:w="957" w:type="dxa"/>
            <w:hideMark/>
          </w:tcPr>
          <w:p w14:paraId="565B9605"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NA2.2</w:t>
            </w:r>
          </w:p>
        </w:tc>
        <w:tc>
          <w:tcPr>
            <w:tcW w:w="1559" w:type="dxa"/>
            <w:hideMark/>
          </w:tcPr>
          <w:p w14:paraId="129734E1"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S. </w:t>
            </w:r>
            <w:proofErr w:type="spellStart"/>
            <w:r w:rsidRPr="006D46BE">
              <w:rPr>
                <w:rFonts w:eastAsia="Times New Roman" w:cs="Times New Roman"/>
                <w:sz w:val="20"/>
                <w:szCs w:val="20"/>
                <w:lang w:eastAsia="en-GB"/>
              </w:rPr>
              <w:t>Andreozzi</w:t>
            </w:r>
            <w:proofErr w:type="spellEnd"/>
          </w:p>
        </w:tc>
        <w:tc>
          <w:tcPr>
            <w:tcW w:w="3201" w:type="dxa"/>
            <w:hideMark/>
          </w:tcPr>
          <w:p w14:paraId="4DD46744" w14:textId="1E8648B6" w:rsidR="00D1798E" w:rsidRPr="006D46BE" w:rsidRDefault="00736431" w:rsidP="00D1798E">
            <w:pPr>
              <w:spacing w:after="0"/>
              <w:jc w:val="left"/>
              <w:rPr>
                <w:rFonts w:eastAsia="Times New Roman" w:cs="Times New Roman"/>
                <w:sz w:val="20"/>
                <w:szCs w:val="20"/>
                <w:lang w:eastAsia="en-GB"/>
              </w:rPr>
            </w:pPr>
            <w:hyperlink r:id="rId67" w:history="1">
              <w:r w:rsidR="00D1798E" w:rsidRPr="00A1375A">
                <w:rPr>
                  <w:rStyle w:val="Hipercze"/>
                  <w:rFonts w:eastAsia="Times New Roman" w:cs="Times New Roman"/>
                  <w:sz w:val="20"/>
                  <w:szCs w:val="20"/>
                  <w:lang w:eastAsia="en-GB"/>
                </w:rPr>
                <w:t>Moving up to an Open Science Commons</w:t>
              </w:r>
            </w:hyperlink>
          </w:p>
        </w:tc>
        <w:tc>
          <w:tcPr>
            <w:tcW w:w="1619" w:type="dxa"/>
            <w:hideMark/>
          </w:tcPr>
          <w:p w14:paraId="688A7923"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2015.07.02</w:t>
            </w:r>
          </w:p>
        </w:tc>
        <w:tc>
          <w:tcPr>
            <w:tcW w:w="1729" w:type="dxa"/>
            <w:hideMark/>
          </w:tcPr>
          <w:p w14:paraId="235620F6" w14:textId="77777777" w:rsidR="00D1798E" w:rsidRPr="006D46BE" w:rsidRDefault="00D1798E" w:rsidP="00D1798E">
            <w:pPr>
              <w:spacing w:after="0"/>
              <w:jc w:val="left"/>
              <w:rPr>
                <w:rFonts w:eastAsia="Times New Roman" w:cs="Times New Roman"/>
                <w:sz w:val="20"/>
                <w:szCs w:val="20"/>
                <w:lang w:eastAsia="en-GB"/>
              </w:rPr>
            </w:pPr>
            <w:proofErr w:type="spellStart"/>
            <w:r w:rsidRPr="006D46BE">
              <w:rPr>
                <w:rFonts w:eastAsia="Times New Roman" w:cs="Times New Roman"/>
                <w:sz w:val="20"/>
                <w:szCs w:val="20"/>
                <w:lang w:eastAsia="en-GB"/>
              </w:rPr>
              <w:t>Primeur</w:t>
            </w:r>
            <w:proofErr w:type="spellEnd"/>
            <w:r w:rsidRPr="006D46BE">
              <w:rPr>
                <w:rFonts w:eastAsia="Times New Roman" w:cs="Times New Roman"/>
                <w:sz w:val="20"/>
                <w:szCs w:val="20"/>
                <w:lang w:eastAsia="en-GB"/>
              </w:rPr>
              <w:t xml:space="preserve"> Weekly video</w:t>
            </w:r>
          </w:p>
        </w:tc>
        <w:tc>
          <w:tcPr>
            <w:tcW w:w="1531" w:type="dxa"/>
            <w:hideMark/>
          </w:tcPr>
          <w:p w14:paraId="3A3B50C3"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General public</w:t>
            </w:r>
          </w:p>
        </w:tc>
        <w:tc>
          <w:tcPr>
            <w:tcW w:w="851" w:type="dxa"/>
            <w:hideMark/>
          </w:tcPr>
          <w:p w14:paraId="1096290D"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6BB193E3" w14:textId="723797F1" w:rsidR="00D1798E" w:rsidRPr="006D46BE" w:rsidRDefault="00D1798E" w:rsidP="00D1798E">
            <w:pPr>
              <w:spacing w:after="0"/>
              <w:jc w:val="left"/>
              <w:rPr>
                <w:rFonts w:eastAsia="Times New Roman" w:cs="Times New Roman"/>
                <w:sz w:val="20"/>
                <w:szCs w:val="20"/>
                <w:lang w:eastAsia="en-GB"/>
              </w:rPr>
            </w:pPr>
            <w:r w:rsidRPr="004C16B7">
              <w:rPr>
                <w:rFonts w:eastAsia="Times New Roman" w:cs="Times New Roman"/>
                <w:sz w:val="20"/>
                <w:szCs w:val="20"/>
                <w:lang w:eastAsia="en-GB"/>
              </w:rPr>
              <w:t>Worldwide</w:t>
            </w:r>
          </w:p>
        </w:tc>
      </w:tr>
      <w:tr w:rsidR="00D1798E" w:rsidRPr="006D46BE" w14:paraId="0B1BFACC" w14:textId="77777777" w:rsidTr="00D1798E">
        <w:trPr>
          <w:trHeight w:val="285"/>
        </w:trPr>
        <w:tc>
          <w:tcPr>
            <w:tcW w:w="1453" w:type="dxa"/>
            <w:hideMark/>
          </w:tcPr>
          <w:p w14:paraId="4307E2DC"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Media mention</w:t>
            </w:r>
          </w:p>
        </w:tc>
        <w:tc>
          <w:tcPr>
            <w:tcW w:w="957" w:type="dxa"/>
            <w:hideMark/>
          </w:tcPr>
          <w:p w14:paraId="2096E2EC" w14:textId="476CC570" w:rsidR="00D1798E" w:rsidRPr="006D46BE" w:rsidRDefault="00B33021" w:rsidP="00D1798E">
            <w:pPr>
              <w:spacing w:after="0"/>
              <w:jc w:val="left"/>
              <w:rPr>
                <w:rFonts w:eastAsia="Times New Roman" w:cs="Times New Roman"/>
                <w:sz w:val="20"/>
                <w:szCs w:val="20"/>
                <w:lang w:eastAsia="en-GB"/>
              </w:rPr>
            </w:pPr>
            <w:r>
              <w:rPr>
                <w:rFonts w:eastAsia="Times New Roman" w:cs="Times New Roman"/>
                <w:sz w:val="20"/>
                <w:szCs w:val="20"/>
                <w:lang w:eastAsia="en-GB"/>
              </w:rPr>
              <w:t>N/A</w:t>
            </w:r>
          </w:p>
        </w:tc>
        <w:tc>
          <w:tcPr>
            <w:tcW w:w="1559" w:type="dxa"/>
            <w:hideMark/>
          </w:tcPr>
          <w:p w14:paraId="578C38C5"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Nature News writer</w:t>
            </w:r>
          </w:p>
        </w:tc>
        <w:tc>
          <w:tcPr>
            <w:tcW w:w="3201" w:type="dxa"/>
            <w:hideMark/>
          </w:tcPr>
          <w:p w14:paraId="396AD0E2" w14:textId="27B54FD2" w:rsidR="00D1798E" w:rsidRPr="006D46BE" w:rsidRDefault="00736431" w:rsidP="00D1798E">
            <w:pPr>
              <w:spacing w:after="0"/>
              <w:jc w:val="left"/>
              <w:rPr>
                <w:rFonts w:eastAsia="Times New Roman" w:cs="Times New Roman"/>
                <w:sz w:val="20"/>
                <w:szCs w:val="20"/>
                <w:lang w:eastAsia="en-GB"/>
              </w:rPr>
            </w:pPr>
            <w:hyperlink r:id="rId68" w:history="1">
              <w:r w:rsidR="00D1798E" w:rsidRPr="00A1375A">
                <w:rPr>
                  <w:rStyle w:val="Hipercze"/>
                  <w:rFonts w:eastAsia="Times New Roman" w:cs="Times New Roman"/>
                  <w:sz w:val="20"/>
                  <w:szCs w:val="20"/>
                  <w:lang w:eastAsia="en-GB"/>
                </w:rPr>
                <w:t>European labs set sights on continent-wide computing cloud</w:t>
              </w:r>
            </w:hyperlink>
          </w:p>
        </w:tc>
        <w:tc>
          <w:tcPr>
            <w:tcW w:w="1619" w:type="dxa"/>
            <w:hideMark/>
          </w:tcPr>
          <w:p w14:paraId="51DC367B"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2015.07.08</w:t>
            </w:r>
          </w:p>
        </w:tc>
        <w:tc>
          <w:tcPr>
            <w:tcW w:w="1729" w:type="dxa"/>
            <w:hideMark/>
          </w:tcPr>
          <w:p w14:paraId="0822F85C"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Nature News</w:t>
            </w:r>
          </w:p>
        </w:tc>
        <w:tc>
          <w:tcPr>
            <w:tcW w:w="1531" w:type="dxa"/>
            <w:hideMark/>
          </w:tcPr>
          <w:p w14:paraId="409E9592"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General public</w:t>
            </w:r>
          </w:p>
        </w:tc>
        <w:tc>
          <w:tcPr>
            <w:tcW w:w="851" w:type="dxa"/>
            <w:hideMark/>
          </w:tcPr>
          <w:p w14:paraId="1EDCEC11" w14:textId="77777777" w:rsidR="00D1798E"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1C58FC7A" w14:textId="2533CF86" w:rsidR="00D1798E" w:rsidRPr="006D46BE" w:rsidRDefault="00D1798E" w:rsidP="00D1798E">
            <w:pPr>
              <w:spacing w:after="0"/>
              <w:jc w:val="left"/>
              <w:rPr>
                <w:rFonts w:eastAsia="Times New Roman" w:cs="Times New Roman"/>
                <w:sz w:val="20"/>
                <w:szCs w:val="20"/>
                <w:lang w:eastAsia="en-GB"/>
              </w:rPr>
            </w:pPr>
            <w:r w:rsidRPr="004C16B7">
              <w:rPr>
                <w:rFonts w:eastAsia="Times New Roman" w:cs="Times New Roman"/>
                <w:sz w:val="20"/>
                <w:szCs w:val="20"/>
                <w:lang w:eastAsia="en-GB"/>
              </w:rPr>
              <w:t>Worldwide</w:t>
            </w:r>
          </w:p>
        </w:tc>
      </w:tr>
      <w:tr w:rsidR="00D1798E" w:rsidRPr="006D46BE" w14:paraId="1FAF235C" w14:textId="77777777" w:rsidTr="00D1798E">
        <w:trPr>
          <w:trHeight w:val="285"/>
        </w:trPr>
        <w:tc>
          <w:tcPr>
            <w:tcW w:w="1453" w:type="dxa"/>
            <w:hideMark/>
          </w:tcPr>
          <w:p w14:paraId="4B71101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w:t>
            </w:r>
          </w:p>
        </w:tc>
        <w:tc>
          <w:tcPr>
            <w:tcW w:w="957" w:type="dxa"/>
            <w:hideMark/>
          </w:tcPr>
          <w:p w14:paraId="4B83341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03727296"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 Coelho</w:t>
            </w:r>
          </w:p>
        </w:tc>
        <w:tc>
          <w:tcPr>
            <w:tcW w:w="3201" w:type="dxa"/>
            <w:hideMark/>
          </w:tcPr>
          <w:p w14:paraId="58A28D41" w14:textId="77D3E160" w:rsidR="00A1375A" w:rsidRPr="006D46BE" w:rsidRDefault="00736431" w:rsidP="00D1798E">
            <w:pPr>
              <w:spacing w:after="0"/>
              <w:jc w:val="left"/>
              <w:rPr>
                <w:rFonts w:eastAsia="Times New Roman" w:cs="Times New Roman"/>
                <w:sz w:val="20"/>
                <w:szCs w:val="20"/>
                <w:lang w:eastAsia="en-GB"/>
              </w:rPr>
            </w:pPr>
            <w:hyperlink r:id="rId69" w:history="1">
              <w:r w:rsidR="00A1375A" w:rsidRPr="00A1375A">
                <w:rPr>
                  <w:rStyle w:val="Hipercze"/>
                  <w:rFonts w:eastAsia="Times New Roman" w:cs="Times New Roman"/>
                  <w:sz w:val="20"/>
                  <w:szCs w:val="20"/>
                  <w:lang w:eastAsia="en-GB"/>
                </w:rPr>
                <w:t xml:space="preserve">EGI </w:t>
              </w:r>
              <w:proofErr w:type="spellStart"/>
              <w:r w:rsidR="00A1375A" w:rsidRPr="00A1375A">
                <w:rPr>
                  <w:rStyle w:val="Hipercze"/>
                  <w:rFonts w:eastAsia="Times New Roman" w:cs="Times New Roman"/>
                  <w:sz w:val="20"/>
                  <w:szCs w:val="20"/>
                  <w:lang w:eastAsia="en-GB"/>
                </w:rPr>
                <w:t>FedCloud</w:t>
              </w:r>
              <w:proofErr w:type="spellEnd"/>
              <w:r w:rsidR="00A1375A" w:rsidRPr="00A1375A">
                <w:rPr>
                  <w:rStyle w:val="Hipercze"/>
                  <w:rFonts w:eastAsia="Times New Roman" w:cs="Times New Roman"/>
                  <w:sz w:val="20"/>
                  <w:szCs w:val="20"/>
                  <w:lang w:eastAsia="en-GB"/>
                </w:rPr>
                <w:t xml:space="preserve">: </w:t>
              </w:r>
              <w:proofErr w:type="spellStart"/>
              <w:r w:rsidR="00A1375A" w:rsidRPr="00A1375A">
                <w:rPr>
                  <w:rStyle w:val="Hipercze"/>
                  <w:rFonts w:eastAsia="Times New Roman" w:cs="Times New Roman"/>
                  <w:sz w:val="20"/>
                  <w:szCs w:val="20"/>
                  <w:lang w:eastAsia="en-GB"/>
                </w:rPr>
                <w:t>Chipster</w:t>
              </w:r>
              <w:proofErr w:type="spellEnd"/>
              <w:r w:rsidR="00A1375A" w:rsidRPr="00A1375A">
                <w:rPr>
                  <w:rStyle w:val="Hipercze"/>
                  <w:rFonts w:eastAsia="Times New Roman" w:cs="Times New Roman"/>
                  <w:sz w:val="20"/>
                  <w:szCs w:val="20"/>
                  <w:lang w:eastAsia="en-GB"/>
                </w:rPr>
                <w:t xml:space="preserve"> tutorials now available in YouTube</w:t>
              </w:r>
            </w:hyperlink>
          </w:p>
        </w:tc>
        <w:tc>
          <w:tcPr>
            <w:tcW w:w="1619" w:type="dxa"/>
            <w:hideMark/>
          </w:tcPr>
          <w:p w14:paraId="6F11C94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2015.07.14</w:t>
            </w:r>
          </w:p>
        </w:tc>
        <w:tc>
          <w:tcPr>
            <w:tcW w:w="1729" w:type="dxa"/>
            <w:hideMark/>
          </w:tcPr>
          <w:p w14:paraId="1862D03B"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newsfeed</w:t>
            </w:r>
          </w:p>
        </w:tc>
        <w:tc>
          <w:tcPr>
            <w:tcW w:w="1531" w:type="dxa"/>
            <w:hideMark/>
          </w:tcPr>
          <w:p w14:paraId="21DB269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6F649A24"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017A39C3"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D1798E" w:rsidRPr="006D46BE" w14:paraId="608E334D" w14:textId="77777777" w:rsidTr="00D1798E">
        <w:trPr>
          <w:trHeight w:val="285"/>
        </w:trPr>
        <w:tc>
          <w:tcPr>
            <w:tcW w:w="1453" w:type="dxa"/>
            <w:hideMark/>
          </w:tcPr>
          <w:p w14:paraId="1CEC3579"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Media mention</w:t>
            </w:r>
          </w:p>
        </w:tc>
        <w:tc>
          <w:tcPr>
            <w:tcW w:w="957" w:type="dxa"/>
            <w:hideMark/>
          </w:tcPr>
          <w:p w14:paraId="2CCC2D83"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does not apply</w:t>
            </w:r>
          </w:p>
        </w:tc>
        <w:tc>
          <w:tcPr>
            <w:tcW w:w="1559" w:type="dxa"/>
            <w:hideMark/>
          </w:tcPr>
          <w:p w14:paraId="2FFACA2A" w14:textId="77777777" w:rsidR="00A1375A" w:rsidRPr="006D46BE" w:rsidRDefault="00A1375A" w:rsidP="00D1798E">
            <w:pPr>
              <w:spacing w:after="0"/>
              <w:jc w:val="left"/>
              <w:rPr>
                <w:rFonts w:eastAsia="Times New Roman" w:cs="Times New Roman"/>
                <w:color w:val="000000"/>
                <w:lang w:eastAsia="en-GB"/>
              </w:rPr>
            </w:pPr>
            <w:r w:rsidRPr="006D46BE">
              <w:rPr>
                <w:rFonts w:eastAsia="Times New Roman" w:cs="Times New Roman"/>
                <w:color w:val="000000"/>
                <w:lang w:eastAsia="en-GB"/>
              </w:rPr>
              <w:t>A. Purcell</w:t>
            </w:r>
          </w:p>
        </w:tc>
        <w:tc>
          <w:tcPr>
            <w:tcW w:w="3201" w:type="dxa"/>
            <w:hideMark/>
          </w:tcPr>
          <w:p w14:paraId="432A835A" w14:textId="2CFDD184" w:rsidR="00A1375A" w:rsidRPr="006D46BE" w:rsidRDefault="00736431" w:rsidP="00D1798E">
            <w:pPr>
              <w:spacing w:after="0"/>
              <w:jc w:val="left"/>
              <w:rPr>
                <w:rFonts w:eastAsia="Times New Roman" w:cs="Times New Roman"/>
                <w:color w:val="000000"/>
                <w:lang w:eastAsia="en-GB"/>
              </w:rPr>
            </w:pPr>
            <w:hyperlink r:id="rId70" w:history="1">
              <w:r w:rsidR="00A1375A" w:rsidRPr="00A1375A">
                <w:rPr>
                  <w:rStyle w:val="Hipercze"/>
                  <w:rFonts w:eastAsia="Times New Roman" w:cs="Times New Roman"/>
                  <w:lang w:eastAsia="en-GB"/>
                </w:rPr>
                <w:t>Working towards a European open science cloud</w:t>
              </w:r>
            </w:hyperlink>
          </w:p>
        </w:tc>
        <w:tc>
          <w:tcPr>
            <w:tcW w:w="1619" w:type="dxa"/>
            <w:hideMark/>
          </w:tcPr>
          <w:p w14:paraId="50FDE23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2015.07.01</w:t>
            </w:r>
          </w:p>
        </w:tc>
        <w:tc>
          <w:tcPr>
            <w:tcW w:w="1729" w:type="dxa"/>
            <w:hideMark/>
          </w:tcPr>
          <w:p w14:paraId="36DC65F8" w14:textId="77777777" w:rsidR="00A1375A" w:rsidRPr="006D46BE" w:rsidRDefault="00A1375A" w:rsidP="00D1798E">
            <w:pPr>
              <w:spacing w:after="0"/>
              <w:jc w:val="left"/>
              <w:rPr>
                <w:rFonts w:eastAsia="Times New Roman" w:cs="Times New Roman"/>
                <w:color w:val="000000"/>
                <w:lang w:eastAsia="en-GB"/>
              </w:rPr>
            </w:pPr>
            <w:proofErr w:type="spellStart"/>
            <w:r w:rsidRPr="006D46BE">
              <w:rPr>
                <w:rFonts w:eastAsia="Times New Roman" w:cs="Times New Roman"/>
                <w:color w:val="000000"/>
                <w:lang w:eastAsia="en-GB"/>
              </w:rPr>
              <w:t>iSGTW</w:t>
            </w:r>
            <w:proofErr w:type="spellEnd"/>
            <w:r w:rsidRPr="006D46BE">
              <w:rPr>
                <w:rFonts w:eastAsia="Times New Roman" w:cs="Times New Roman"/>
                <w:color w:val="000000"/>
                <w:lang w:eastAsia="en-GB"/>
              </w:rPr>
              <w:t xml:space="preserve"> online</w:t>
            </w:r>
          </w:p>
        </w:tc>
        <w:tc>
          <w:tcPr>
            <w:tcW w:w="1531" w:type="dxa"/>
            <w:hideMark/>
          </w:tcPr>
          <w:p w14:paraId="4040BCF3"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Scientific community and general public</w:t>
            </w:r>
          </w:p>
        </w:tc>
        <w:tc>
          <w:tcPr>
            <w:tcW w:w="851" w:type="dxa"/>
            <w:hideMark/>
          </w:tcPr>
          <w:p w14:paraId="0E9D98A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4EF651D4" w14:textId="3C458705" w:rsidR="00A1375A" w:rsidRPr="006D46BE" w:rsidRDefault="00D1798E" w:rsidP="00D1798E">
            <w:pPr>
              <w:spacing w:after="0"/>
              <w:jc w:val="left"/>
              <w:rPr>
                <w:rFonts w:eastAsia="Times New Roman" w:cs="Times New Roman"/>
                <w:sz w:val="20"/>
                <w:szCs w:val="20"/>
                <w:lang w:eastAsia="en-GB"/>
              </w:rPr>
            </w:pPr>
            <w:r>
              <w:rPr>
                <w:rFonts w:eastAsia="Times New Roman" w:cs="Times New Roman"/>
                <w:sz w:val="20"/>
                <w:szCs w:val="20"/>
                <w:lang w:eastAsia="en-GB"/>
              </w:rPr>
              <w:t>W</w:t>
            </w:r>
            <w:r w:rsidRPr="006D46BE">
              <w:rPr>
                <w:rFonts w:eastAsia="Times New Roman" w:cs="Times New Roman"/>
                <w:sz w:val="20"/>
                <w:szCs w:val="20"/>
                <w:lang w:eastAsia="en-GB"/>
              </w:rPr>
              <w:t>orldwide</w:t>
            </w:r>
          </w:p>
        </w:tc>
      </w:tr>
      <w:tr w:rsidR="00A1375A" w:rsidRPr="006D46BE" w14:paraId="3025237D" w14:textId="77777777" w:rsidTr="00D1798E">
        <w:trPr>
          <w:trHeight w:val="285"/>
        </w:trPr>
        <w:tc>
          <w:tcPr>
            <w:tcW w:w="1453" w:type="dxa"/>
            <w:hideMark/>
          </w:tcPr>
          <w:p w14:paraId="4A52F14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Poster</w:t>
            </w:r>
          </w:p>
        </w:tc>
        <w:tc>
          <w:tcPr>
            <w:tcW w:w="957" w:type="dxa"/>
            <w:hideMark/>
          </w:tcPr>
          <w:p w14:paraId="6AFE341C"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35220CC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F. </w:t>
            </w:r>
            <w:proofErr w:type="spellStart"/>
            <w:r w:rsidRPr="006D46BE">
              <w:rPr>
                <w:rFonts w:eastAsia="Times New Roman" w:cs="Times New Roman"/>
                <w:sz w:val="20"/>
                <w:szCs w:val="20"/>
                <w:lang w:eastAsia="en-GB"/>
              </w:rPr>
              <w:t>Psomopoulos</w:t>
            </w:r>
            <w:proofErr w:type="spellEnd"/>
            <w:r w:rsidRPr="006D46BE">
              <w:rPr>
                <w:rFonts w:eastAsia="Times New Roman" w:cs="Times New Roman"/>
                <w:sz w:val="20"/>
                <w:szCs w:val="20"/>
                <w:lang w:eastAsia="en-GB"/>
              </w:rPr>
              <w:t xml:space="preserve"> (Champion)</w:t>
            </w:r>
          </w:p>
        </w:tc>
        <w:tc>
          <w:tcPr>
            <w:tcW w:w="3201" w:type="dxa"/>
            <w:hideMark/>
          </w:tcPr>
          <w:p w14:paraId="7651432C" w14:textId="1D91252B" w:rsidR="00A1375A" w:rsidRPr="006D46BE" w:rsidRDefault="00736431" w:rsidP="00D1798E">
            <w:pPr>
              <w:spacing w:after="0"/>
              <w:jc w:val="left"/>
              <w:rPr>
                <w:rFonts w:eastAsia="Times New Roman" w:cs="Times New Roman"/>
                <w:sz w:val="20"/>
                <w:szCs w:val="20"/>
                <w:lang w:eastAsia="en-GB"/>
              </w:rPr>
            </w:pPr>
            <w:hyperlink r:id="rId71" w:history="1">
              <w:r w:rsidR="00A1375A" w:rsidRPr="00A1375A">
                <w:rPr>
                  <w:rStyle w:val="Hipercze"/>
                  <w:rFonts w:eastAsia="Times New Roman" w:cs="Times New Roman"/>
                  <w:sz w:val="20"/>
                  <w:szCs w:val="20"/>
                  <w:lang w:eastAsia="en-GB"/>
                </w:rPr>
                <w:t>Large-scale modular comparative genomics: the Grid approach</w:t>
              </w:r>
            </w:hyperlink>
          </w:p>
        </w:tc>
        <w:tc>
          <w:tcPr>
            <w:tcW w:w="1619" w:type="dxa"/>
            <w:hideMark/>
          </w:tcPr>
          <w:p w14:paraId="268AEC1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2015.07.10-14</w:t>
            </w:r>
          </w:p>
        </w:tc>
        <w:tc>
          <w:tcPr>
            <w:tcW w:w="1729" w:type="dxa"/>
            <w:hideMark/>
          </w:tcPr>
          <w:p w14:paraId="3A90FB9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ECCB 2015 [1]</w:t>
            </w:r>
          </w:p>
        </w:tc>
        <w:tc>
          <w:tcPr>
            <w:tcW w:w="1531" w:type="dxa"/>
            <w:hideMark/>
          </w:tcPr>
          <w:p w14:paraId="670F93C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~1000</w:t>
            </w:r>
          </w:p>
        </w:tc>
        <w:tc>
          <w:tcPr>
            <w:tcW w:w="851" w:type="dxa"/>
            <w:hideMark/>
          </w:tcPr>
          <w:p w14:paraId="5BA5630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Scientific community</w:t>
            </w:r>
          </w:p>
        </w:tc>
        <w:tc>
          <w:tcPr>
            <w:tcW w:w="1188" w:type="dxa"/>
            <w:hideMark/>
          </w:tcPr>
          <w:p w14:paraId="72D4072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A1375A" w:rsidRPr="006D46BE" w14:paraId="58D403F5" w14:textId="77777777" w:rsidTr="00D1798E">
        <w:trPr>
          <w:trHeight w:val="285"/>
        </w:trPr>
        <w:tc>
          <w:tcPr>
            <w:tcW w:w="1453" w:type="dxa"/>
            <w:hideMark/>
          </w:tcPr>
          <w:p w14:paraId="1BCF4AA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Article</w:t>
            </w:r>
          </w:p>
        </w:tc>
        <w:tc>
          <w:tcPr>
            <w:tcW w:w="957" w:type="dxa"/>
            <w:hideMark/>
          </w:tcPr>
          <w:p w14:paraId="7A70A7A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4EDBFB6B"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 Coelho</w:t>
            </w:r>
          </w:p>
        </w:tc>
        <w:tc>
          <w:tcPr>
            <w:tcW w:w="3201" w:type="dxa"/>
            <w:hideMark/>
          </w:tcPr>
          <w:p w14:paraId="68492497" w14:textId="31807714" w:rsidR="00A1375A" w:rsidRPr="006D46BE" w:rsidRDefault="00736431" w:rsidP="00D1798E">
            <w:pPr>
              <w:spacing w:after="0"/>
              <w:jc w:val="left"/>
              <w:rPr>
                <w:rFonts w:eastAsia="Times New Roman" w:cs="Times New Roman"/>
                <w:sz w:val="20"/>
                <w:szCs w:val="20"/>
                <w:lang w:eastAsia="en-GB"/>
              </w:rPr>
            </w:pPr>
            <w:hyperlink r:id="rId72" w:history="1">
              <w:r w:rsidR="00A1375A" w:rsidRPr="00A1375A">
                <w:rPr>
                  <w:rStyle w:val="Hipercze"/>
                  <w:rFonts w:eastAsia="Times New Roman" w:cs="Times New Roman"/>
                  <w:sz w:val="20"/>
                  <w:szCs w:val="20"/>
                  <w:lang w:eastAsia="en-GB"/>
                </w:rPr>
                <w:t>Identifying new biomarkers for multiple sclerosis</w:t>
              </w:r>
            </w:hyperlink>
          </w:p>
        </w:tc>
        <w:tc>
          <w:tcPr>
            <w:tcW w:w="1619" w:type="dxa"/>
            <w:hideMark/>
          </w:tcPr>
          <w:p w14:paraId="590DA433"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2015.07.15</w:t>
            </w:r>
          </w:p>
        </w:tc>
        <w:tc>
          <w:tcPr>
            <w:tcW w:w="1729" w:type="dxa"/>
            <w:hideMark/>
          </w:tcPr>
          <w:p w14:paraId="7B610F37" w14:textId="77777777" w:rsidR="00A1375A" w:rsidRPr="006D46BE" w:rsidRDefault="00A1375A" w:rsidP="00D1798E">
            <w:pPr>
              <w:spacing w:after="0"/>
              <w:jc w:val="left"/>
              <w:rPr>
                <w:rFonts w:eastAsia="Times New Roman" w:cs="Times New Roman"/>
                <w:sz w:val="20"/>
                <w:szCs w:val="20"/>
                <w:lang w:eastAsia="en-GB"/>
              </w:rPr>
            </w:pPr>
            <w:proofErr w:type="spellStart"/>
            <w:r w:rsidRPr="006D46BE">
              <w:rPr>
                <w:rFonts w:eastAsia="Times New Roman" w:cs="Times New Roman"/>
                <w:sz w:val="20"/>
                <w:szCs w:val="20"/>
                <w:lang w:eastAsia="en-GB"/>
              </w:rPr>
              <w:t>iSGTW</w:t>
            </w:r>
            <w:proofErr w:type="spellEnd"/>
          </w:p>
        </w:tc>
        <w:tc>
          <w:tcPr>
            <w:tcW w:w="1531" w:type="dxa"/>
            <w:hideMark/>
          </w:tcPr>
          <w:p w14:paraId="5591B74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851" w:type="dxa"/>
            <w:hideMark/>
          </w:tcPr>
          <w:p w14:paraId="522FFF45"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General audience</w:t>
            </w:r>
          </w:p>
        </w:tc>
        <w:tc>
          <w:tcPr>
            <w:tcW w:w="1188" w:type="dxa"/>
            <w:hideMark/>
          </w:tcPr>
          <w:p w14:paraId="1660DEEC" w14:textId="537BF94C" w:rsidR="00A1375A" w:rsidRPr="006D46BE" w:rsidRDefault="00D1798E" w:rsidP="00D1798E">
            <w:pPr>
              <w:spacing w:after="0"/>
              <w:jc w:val="left"/>
              <w:rPr>
                <w:rFonts w:eastAsia="Times New Roman" w:cs="Times New Roman"/>
                <w:sz w:val="20"/>
                <w:szCs w:val="20"/>
                <w:lang w:eastAsia="en-GB"/>
              </w:rPr>
            </w:pPr>
            <w:r>
              <w:rPr>
                <w:rFonts w:eastAsia="Times New Roman" w:cs="Times New Roman"/>
                <w:sz w:val="20"/>
                <w:szCs w:val="20"/>
                <w:lang w:eastAsia="en-GB"/>
              </w:rPr>
              <w:t>W</w:t>
            </w:r>
            <w:r w:rsidRPr="006D46BE">
              <w:rPr>
                <w:rFonts w:eastAsia="Times New Roman" w:cs="Times New Roman"/>
                <w:sz w:val="20"/>
                <w:szCs w:val="20"/>
                <w:lang w:eastAsia="en-GB"/>
              </w:rPr>
              <w:t>orldwide</w:t>
            </w:r>
          </w:p>
        </w:tc>
      </w:tr>
      <w:tr w:rsidR="00A1375A" w:rsidRPr="006D46BE" w14:paraId="4E521F20" w14:textId="77777777" w:rsidTr="00D1798E">
        <w:trPr>
          <w:trHeight w:val="285"/>
        </w:trPr>
        <w:tc>
          <w:tcPr>
            <w:tcW w:w="1453" w:type="dxa"/>
            <w:hideMark/>
          </w:tcPr>
          <w:p w14:paraId="58A8ACF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Tutorial</w:t>
            </w:r>
          </w:p>
        </w:tc>
        <w:tc>
          <w:tcPr>
            <w:tcW w:w="957" w:type="dxa"/>
            <w:hideMark/>
          </w:tcPr>
          <w:p w14:paraId="59FF525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SA2.1</w:t>
            </w:r>
          </w:p>
        </w:tc>
        <w:tc>
          <w:tcPr>
            <w:tcW w:w="1559" w:type="dxa"/>
            <w:hideMark/>
          </w:tcPr>
          <w:p w14:paraId="3306EE09" w14:textId="17B4762F" w:rsidR="00A1375A" w:rsidRPr="006D46BE" w:rsidRDefault="00D1798E" w:rsidP="00D1798E">
            <w:pPr>
              <w:spacing w:after="0"/>
              <w:jc w:val="left"/>
              <w:rPr>
                <w:rFonts w:eastAsia="Times New Roman" w:cs="Times New Roman"/>
                <w:sz w:val="20"/>
                <w:szCs w:val="20"/>
                <w:lang w:eastAsia="en-GB"/>
              </w:rPr>
            </w:pPr>
            <w:r>
              <w:rPr>
                <w:rFonts w:eastAsia="Times New Roman" w:cs="Times New Roman"/>
                <w:sz w:val="20"/>
                <w:szCs w:val="20"/>
                <w:lang w:eastAsia="en-GB"/>
              </w:rPr>
              <w:t>Y. Chen</w:t>
            </w:r>
            <w:r>
              <w:rPr>
                <w:rFonts w:eastAsia="Times New Roman" w:cs="Times New Roman"/>
                <w:sz w:val="20"/>
                <w:szCs w:val="20"/>
                <w:lang w:eastAsia="en-GB"/>
              </w:rPr>
              <w:br/>
            </w:r>
            <w:r w:rsidR="00A1375A" w:rsidRPr="006D46BE">
              <w:rPr>
                <w:rFonts w:eastAsia="Times New Roman" w:cs="Times New Roman"/>
                <w:sz w:val="20"/>
                <w:szCs w:val="20"/>
                <w:lang w:eastAsia="en-GB"/>
              </w:rPr>
              <w:t xml:space="preserve">E. </w:t>
            </w:r>
            <w:proofErr w:type="spellStart"/>
            <w:r w:rsidR="00A1375A" w:rsidRPr="006D46BE">
              <w:rPr>
                <w:rFonts w:eastAsia="Times New Roman" w:cs="Times New Roman"/>
                <w:sz w:val="20"/>
                <w:szCs w:val="20"/>
                <w:lang w:eastAsia="en-GB"/>
              </w:rPr>
              <w:t>Fernandéz</w:t>
            </w:r>
            <w:proofErr w:type="spellEnd"/>
          </w:p>
        </w:tc>
        <w:tc>
          <w:tcPr>
            <w:tcW w:w="3201" w:type="dxa"/>
            <w:hideMark/>
          </w:tcPr>
          <w:p w14:paraId="2BE6909C" w14:textId="0D703216" w:rsidR="00A1375A" w:rsidRPr="006D46BE" w:rsidRDefault="00736431" w:rsidP="00D1798E">
            <w:pPr>
              <w:spacing w:after="0"/>
              <w:jc w:val="left"/>
              <w:rPr>
                <w:rFonts w:eastAsia="Times New Roman" w:cs="Times New Roman"/>
                <w:sz w:val="20"/>
                <w:szCs w:val="20"/>
                <w:lang w:eastAsia="en-GB"/>
              </w:rPr>
            </w:pPr>
            <w:hyperlink r:id="rId73" w:history="1">
              <w:r w:rsidR="00A1375A" w:rsidRPr="00A1375A">
                <w:rPr>
                  <w:rStyle w:val="Hipercze"/>
                  <w:rFonts w:eastAsia="Times New Roman" w:cs="Times New Roman"/>
                  <w:sz w:val="20"/>
                  <w:szCs w:val="20"/>
                  <w:lang w:eastAsia="en-GB"/>
                </w:rPr>
                <w:t>The EGI Federated Cloud</w:t>
              </w:r>
            </w:hyperlink>
          </w:p>
        </w:tc>
        <w:tc>
          <w:tcPr>
            <w:tcW w:w="1619" w:type="dxa"/>
            <w:hideMark/>
          </w:tcPr>
          <w:p w14:paraId="4746732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2015.07.20</w:t>
            </w:r>
          </w:p>
        </w:tc>
        <w:tc>
          <w:tcPr>
            <w:tcW w:w="1729" w:type="dxa"/>
            <w:hideMark/>
          </w:tcPr>
          <w:p w14:paraId="74BBBD9C"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HPCS 2015 [3]</w:t>
            </w:r>
          </w:p>
        </w:tc>
        <w:tc>
          <w:tcPr>
            <w:tcW w:w="1531" w:type="dxa"/>
            <w:hideMark/>
          </w:tcPr>
          <w:p w14:paraId="6165F6D7"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~10</w:t>
            </w:r>
          </w:p>
        </w:tc>
        <w:tc>
          <w:tcPr>
            <w:tcW w:w="851" w:type="dxa"/>
            <w:hideMark/>
          </w:tcPr>
          <w:p w14:paraId="1FBB88F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Scientific community</w:t>
            </w:r>
          </w:p>
        </w:tc>
        <w:tc>
          <w:tcPr>
            <w:tcW w:w="1188" w:type="dxa"/>
            <w:hideMark/>
          </w:tcPr>
          <w:p w14:paraId="78827D63"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A1375A" w:rsidRPr="006D46BE" w14:paraId="067895F2" w14:textId="77777777" w:rsidTr="00D1798E">
        <w:trPr>
          <w:trHeight w:val="285"/>
        </w:trPr>
        <w:tc>
          <w:tcPr>
            <w:tcW w:w="1453" w:type="dxa"/>
            <w:hideMark/>
          </w:tcPr>
          <w:p w14:paraId="3F80EE6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lastRenderedPageBreak/>
              <w:t>Other (DL)</w:t>
            </w:r>
          </w:p>
        </w:tc>
        <w:tc>
          <w:tcPr>
            <w:tcW w:w="957" w:type="dxa"/>
            <w:hideMark/>
          </w:tcPr>
          <w:p w14:paraId="504604AF"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NA1.2</w:t>
            </w:r>
          </w:p>
        </w:tc>
        <w:tc>
          <w:tcPr>
            <w:tcW w:w="1559" w:type="dxa"/>
            <w:hideMark/>
          </w:tcPr>
          <w:p w14:paraId="292E9AAC"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T. Ferrari</w:t>
            </w:r>
          </w:p>
        </w:tc>
        <w:tc>
          <w:tcPr>
            <w:tcW w:w="3201" w:type="dxa"/>
            <w:hideMark/>
          </w:tcPr>
          <w:p w14:paraId="7BF07DF1" w14:textId="287A3C43" w:rsidR="00A1375A" w:rsidRPr="006D46BE" w:rsidRDefault="00736431" w:rsidP="00D1798E">
            <w:pPr>
              <w:spacing w:after="0"/>
              <w:jc w:val="left"/>
              <w:rPr>
                <w:rFonts w:eastAsia="Times New Roman" w:cs="Times New Roman"/>
                <w:sz w:val="20"/>
                <w:szCs w:val="20"/>
                <w:lang w:eastAsia="en-GB"/>
              </w:rPr>
            </w:pPr>
            <w:hyperlink r:id="rId74" w:history="1">
              <w:r w:rsidR="00A1375A" w:rsidRPr="00A1375A">
                <w:rPr>
                  <w:rStyle w:val="Hipercze"/>
                  <w:rFonts w:eastAsia="Times New Roman" w:cs="Times New Roman"/>
                  <w:sz w:val="20"/>
                  <w:szCs w:val="20"/>
                  <w:lang w:eastAsia="en-GB"/>
                </w:rPr>
                <w:t>Director's Letter July 2015</w:t>
              </w:r>
            </w:hyperlink>
          </w:p>
        </w:tc>
        <w:tc>
          <w:tcPr>
            <w:tcW w:w="1619" w:type="dxa"/>
            <w:hideMark/>
          </w:tcPr>
          <w:p w14:paraId="541C6F0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2015.07.14</w:t>
            </w:r>
          </w:p>
        </w:tc>
        <w:tc>
          <w:tcPr>
            <w:tcW w:w="1729" w:type="dxa"/>
            <w:hideMark/>
          </w:tcPr>
          <w:p w14:paraId="61DB34E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website</w:t>
            </w:r>
          </w:p>
        </w:tc>
        <w:tc>
          <w:tcPr>
            <w:tcW w:w="1531" w:type="dxa"/>
            <w:hideMark/>
          </w:tcPr>
          <w:p w14:paraId="318A77D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851" w:type="dxa"/>
            <w:hideMark/>
          </w:tcPr>
          <w:p w14:paraId="282328E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1188" w:type="dxa"/>
            <w:hideMark/>
          </w:tcPr>
          <w:p w14:paraId="67E3E9B2" w14:textId="747947DD" w:rsidR="00A1375A"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A1375A" w:rsidRPr="006D46BE" w14:paraId="2608934B" w14:textId="77777777" w:rsidTr="00D1798E">
        <w:trPr>
          <w:trHeight w:val="285"/>
        </w:trPr>
        <w:tc>
          <w:tcPr>
            <w:tcW w:w="1453" w:type="dxa"/>
            <w:hideMark/>
          </w:tcPr>
          <w:p w14:paraId="5B1D29EC"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Presentation</w:t>
            </w:r>
          </w:p>
        </w:tc>
        <w:tc>
          <w:tcPr>
            <w:tcW w:w="957" w:type="dxa"/>
            <w:hideMark/>
          </w:tcPr>
          <w:p w14:paraId="08DE27B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NA1.2</w:t>
            </w:r>
          </w:p>
        </w:tc>
        <w:tc>
          <w:tcPr>
            <w:tcW w:w="1559" w:type="dxa"/>
            <w:hideMark/>
          </w:tcPr>
          <w:p w14:paraId="4DA751CE" w14:textId="1882ABE2" w:rsidR="00A1375A" w:rsidRPr="006D46BE" w:rsidRDefault="00D1798E" w:rsidP="00D1798E">
            <w:pPr>
              <w:spacing w:after="0"/>
              <w:jc w:val="left"/>
              <w:rPr>
                <w:rFonts w:eastAsia="Times New Roman" w:cs="Times New Roman"/>
                <w:sz w:val="20"/>
                <w:szCs w:val="20"/>
                <w:lang w:eastAsia="en-GB"/>
              </w:rPr>
            </w:pPr>
            <w:r>
              <w:rPr>
                <w:rFonts w:eastAsia="Times New Roman" w:cs="Times New Roman"/>
                <w:sz w:val="20"/>
                <w:szCs w:val="20"/>
                <w:lang w:eastAsia="en-GB"/>
              </w:rPr>
              <w:t>T. Ferrari</w:t>
            </w:r>
            <w:r>
              <w:rPr>
                <w:rFonts w:eastAsia="Times New Roman" w:cs="Times New Roman"/>
                <w:sz w:val="20"/>
                <w:szCs w:val="20"/>
                <w:lang w:eastAsia="en-GB"/>
              </w:rPr>
              <w:br/>
            </w:r>
            <w:r w:rsidR="00A1375A" w:rsidRPr="006D46BE">
              <w:rPr>
                <w:rFonts w:eastAsia="Times New Roman" w:cs="Times New Roman"/>
                <w:sz w:val="20"/>
                <w:szCs w:val="20"/>
                <w:lang w:eastAsia="en-GB"/>
              </w:rPr>
              <w:t xml:space="preserve">Y. </w:t>
            </w:r>
            <w:proofErr w:type="spellStart"/>
            <w:r w:rsidR="00A1375A" w:rsidRPr="006D46BE">
              <w:rPr>
                <w:rFonts w:eastAsia="Times New Roman" w:cs="Times New Roman"/>
                <w:sz w:val="20"/>
                <w:szCs w:val="20"/>
                <w:lang w:eastAsia="en-GB"/>
              </w:rPr>
              <w:t>Legré</w:t>
            </w:r>
            <w:proofErr w:type="spellEnd"/>
          </w:p>
        </w:tc>
        <w:tc>
          <w:tcPr>
            <w:tcW w:w="3201" w:type="dxa"/>
            <w:hideMark/>
          </w:tcPr>
          <w:p w14:paraId="26FA2501" w14:textId="22C35BB8" w:rsidR="00A1375A" w:rsidRPr="006D46BE" w:rsidRDefault="00736431" w:rsidP="00D1798E">
            <w:pPr>
              <w:spacing w:after="0"/>
              <w:jc w:val="left"/>
              <w:rPr>
                <w:rFonts w:eastAsia="Times New Roman" w:cs="Times New Roman"/>
                <w:sz w:val="20"/>
                <w:szCs w:val="20"/>
                <w:lang w:eastAsia="en-GB"/>
              </w:rPr>
            </w:pPr>
            <w:hyperlink r:id="rId75" w:history="1">
              <w:r w:rsidR="00A1375A" w:rsidRPr="00A1375A">
                <w:rPr>
                  <w:rStyle w:val="Hipercze"/>
                  <w:rFonts w:eastAsia="Times New Roman" w:cs="Times New Roman"/>
                  <w:sz w:val="20"/>
                  <w:szCs w:val="20"/>
                  <w:lang w:eastAsia="en-GB"/>
                </w:rPr>
                <w:t>Research Data Cloud</w:t>
              </w:r>
            </w:hyperlink>
          </w:p>
        </w:tc>
        <w:tc>
          <w:tcPr>
            <w:tcW w:w="1619" w:type="dxa"/>
            <w:hideMark/>
          </w:tcPr>
          <w:p w14:paraId="656A50A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2015.07.20</w:t>
            </w:r>
          </w:p>
        </w:tc>
        <w:tc>
          <w:tcPr>
            <w:tcW w:w="1729" w:type="dxa"/>
            <w:hideMark/>
          </w:tcPr>
          <w:p w14:paraId="3AA621B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EC, </w:t>
            </w:r>
            <w:proofErr w:type="spellStart"/>
            <w:r w:rsidRPr="006D46BE">
              <w:rPr>
                <w:rFonts w:eastAsia="Times New Roman" w:cs="Times New Roman"/>
                <w:sz w:val="20"/>
                <w:szCs w:val="20"/>
                <w:lang w:eastAsia="en-GB"/>
              </w:rPr>
              <w:t>Burssels</w:t>
            </w:r>
            <w:proofErr w:type="spellEnd"/>
          </w:p>
        </w:tc>
        <w:tc>
          <w:tcPr>
            <w:tcW w:w="1531" w:type="dxa"/>
            <w:hideMark/>
          </w:tcPr>
          <w:p w14:paraId="12674E2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10</w:t>
            </w:r>
          </w:p>
        </w:tc>
        <w:tc>
          <w:tcPr>
            <w:tcW w:w="851" w:type="dxa"/>
            <w:hideMark/>
          </w:tcPr>
          <w:p w14:paraId="202E199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Policy makers</w:t>
            </w:r>
          </w:p>
        </w:tc>
        <w:tc>
          <w:tcPr>
            <w:tcW w:w="1188" w:type="dxa"/>
            <w:hideMark/>
          </w:tcPr>
          <w:p w14:paraId="23998802" w14:textId="4DC39159" w:rsidR="00A1375A"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A1375A" w:rsidRPr="006D46BE" w14:paraId="380E4B73" w14:textId="77777777" w:rsidTr="00D1798E">
        <w:trPr>
          <w:trHeight w:val="285"/>
        </w:trPr>
        <w:tc>
          <w:tcPr>
            <w:tcW w:w="1453" w:type="dxa"/>
            <w:hideMark/>
          </w:tcPr>
          <w:p w14:paraId="32075A0C"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Presentation</w:t>
            </w:r>
          </w:p>
        </w:tc>
        <w:tc>
          <w:tcPr>
            <w:tcW w:w="957" w:type="dxa"/>
            <w:hideMark/>
          </w:tcPr>
          <w:p w14:paraId="5F1641D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JRA2.3</w:t>
            </w:r>
          </w:p>
        </w:tc>
        <w:tc>
          <w:tcPr>
            <w:tcW w:w="1559" w:type="dxa"/>
            <w:hideMark/>
          </w:tcPr>
          <w:p w14:paraId="73E9D4BC" w14:textId="2E1D58F5" w:rsidR="00A1375A" w:rsidRPr="006D46BE" w:rsidRDefault="00D1798E" w:rsidP="00D1798E">
            <w:pPr>
              <w:spacing w:after="0"/>
              <w:jc w:val="left"/>
              <w:rPr>
                <w:rFonts w:eastAsia="Times New Roman" w:cs="Times New Roman"/>
                <w:sz w:val="20"/>
                <w:szCs w:val="20"/>
                <w:lang w:eastAsia="en-GB"/>
              </w:rPr>
            </w:pPr>
            <w:r>
              <w:rPr>
                <w:rFonts w:eastAsia="Times New Roman" w:cs="Times New Roman"/>
                <w:sz w:val="20"/>
                <w:szCs w:val="20"/>
                <w:lang w:eastAsia="en-GB"/>
              </w:rPr>
              <w:t>T. Ferrari</w:t>
            </w:r>
            <w:r>
              <w:rPr>
                <w:rFonts w:eastAsia="Times New Roman" w:cs="Times New Roman"/>
                <w:sz w:val="20"/>
                <w:szCs w:val="20"/>
                <w:lang w:eastAsia="en-GB"/>
              </w:rPr>
              <w:br/>
              <w:t>Y. Chen</w:t>
            </w:r>
            <w:r>
              <w:rPr>
                <w:rFonts w:eastAsia="Times New Roman" w:cs="Times New Roman"/>
                <w:sz w:val="20"/>
                <w:szCs w:val="20"/>
                <w:lang w:eastAsia="en-GB"/>
              </w:rPr>
              <w:br/>
            </w:r>
            <w:r w:rsidR="00A1375A" w:rsidRPr="006D46BE">
              <w:rPr>
                <w:rFonts w:eastAsia="Times New Roman" w:cs="Times New Roman"/>
                <w:sz w:val="20"/>
                <w:szCs w:val="20"/>
                <w:lang w:eastAsia="en-GB"/>
              </w:rPr>
              <w:t xml:space="preserve">D. </w:t>
            </w:r>
            <w:proofErr w:type="spellStart"/>
            <w:r w:rsidR="00A1375A" w:rsidRPr="006D46BE">
              <w:rPr>
                <w:rFonts w:eastAsia="Times New Roman" w:cs="Times New Roman"/>
                <w:sz w:val="20"/>
                <w:szCs w:val="20"/>
                <w:lang w:eastAsia="en-GB"/>
              </w:rPr>
              <w:t>Scardaci</w:t>
            </w:r>
            <w:proofErr w:type="spellEnd"/>
          </w:p>
        </w:tc>
        <w:tc>
          <w:tcPr>
            <w:tcW w:w="3201" w:type="dxa"/>
            <w:hideMark/>
          </w:tcPr>
          <w:p w14:paraId="6C93307F" w14:textId="34C757E9" w:rsidR="00A1375A" w:rsidRPr="006D46BE" w:rsidRDefault="00736431" w:rsidP="00D1798E">
            <w:pPr>
              <w:spacing w:after="0"/>
              <w:jc w:val="left"/>
              <w:rPr>
                <w:rFonts w:eastAsia="Times New Roman" w:cs="Times New Roman"/>
                <w:sz w:val="20"/>
                <w:szCs w:val="20"/>
                <w:lang w:eastAsia="en-GB"/>
              </w:rPr>
            </w:pPr>
            <w:hyperlink r:id="rId76" w:history="1">
              <w:r w:rsidR="00A1375A" w:rsidRPr="00A1375A">
                <w:rPr>
                  <w:rStyle w:val="Hipercze"/>
                  <w:rFonts w:eastAsia="Times New Roman" w:cs="Times New Roman"/>
                  <w:sz w:val="20"/>
                  <w:szCs w:val="20"/>
                  <w:lang w:eastAsia="en-GB"/>
                </w:rPr>
                <w:t>EGI Federated Cloud and LOFAR use cases</w:t>
              </w:r>
            </w:hyperlink>
          </w:p>
        </w:tc>
        <w:tc>
          <w:tcPr>
            <w:tcW w:w="1619" w:type="dxa"/>
            <w:hideMark/>
          </w:tcPr>
          <w:p w14:paraId="65B8703F"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2015.07.09</w:t>
            </w:r>
          </w:p>
        </w:tc>
        <w:tc>
          <w:tcPr>
            <w:tcW w:w="1729" w:type="dxa"/>
            <w:hideMark/>
          </w:tcPr>
          <w:p w14:paraId="6FB7015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ASTRON, Netherlands</w:t>
            </w:r>
          </w:p>
        </w:tc>
        <w:tc>
          <w:tcPr>
            <w:tcW w:w="1531" w:type="dxa"/>
            <w:hideMark/>
          </w:tcPr>
          <w:p w14:paraId="5ABA77DC"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10</w:t>
            </w:r>
          </w:p>
        </w:tc>
        <w:tc>
          <w:tcPr>
            <w:tcW w:w="851" w:type="dxa"/>
            <w:hideMark/>
          </w:tcPr>
          <w:p w14:paraId="3E95217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Scientific community</w:t>
            </w:r>
          </w:p>
        </w:tc>
        <w:tc>
          <w:tcPr>
            <w:tcW w:w="1188" w:type="dxa"/>
            <w:hideMark/>
          </w:tcPr>
          <w:p w14:paraId="7A30C2D1" w14:textId="2FE2B009" w:rsidR="00A1375A"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A1375A" w:rsidRPr="006D46BE" w14:paraId="70D27ED9" w14:textId="77777777" w:rsidTr="00D1798E">
        <w:trPr>
          <w:trHeight w:val="285"/>
        </w:trPr>
        <w:tc>
          <w:tcPr>
            <w:tcW w:w="1453" w:type="dxa"/>
            <w:hideMark/>
          </w:tcPr>
          <w:p w14:paraId="1771409D"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Tutorial</w:t>
            </w:r>
          </w:p>
        </w:tc>
        <w:tc>
          <w:tcPr>
            <w:tcW w:w="957" w:type="dxa"/>
            <w:hideMark/>
          </w:tcPr>
          <w:p w14:paraId="6EC8859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SA2.1</w:t>
            </w:r>
          </w:p>
        </w:tc>
        <w:tc>
          <w:tcPr>
            <w:tcW w:w="1559" w:type="dxa"/>
            <w:hideMark/>
          </w:tcPr>
          <w:p w14:paraId="1DBA3220" w14:textId="66C2430F" w:rsidR="00A1375A" w:rsidRPr="006D46BE" w:rsidRDefault="00D1798E" w:rsidP="00D1798E">
            <w:pPr>
              <w:spacing w:after="0"/>
              <w:jc w:val="left"/>
              <w:rPr>
                <w:rFonts w:eastAsia="Times New Roman" w:cs="Times New Roman"/>
                <w:sz w:val="20"/>
                <w:szCs w:val="20"/>
                <w:lang w:eastAsia="en-GB"/>
              </w:rPr>
            </w:pPr>
            <w:r>
              <w:rPr>
                <w:rFonts w:eastAsia="Times New Roman" w:cs="Times New Roman"/>
                <w:sz w:val="20"/>
                <w:szCs w:val="20"/>
                <w:lang w:eastAsia="en-GB"/>
              </w:rPr>
              <w:t xml:space="preserve">D. </w:t>
            </w:r>
            <w:proofErr w:type="spellStart"/>
            <w:r>
              <w:rPr>
                <w:rFonts w:eastAsia="Times New Roman" w:cs="Times New Roman"/>
                <w:sz w:val="20"/>
                <w:szCs w:val="20"/>
                <w:lang w:eastAsia="en-GB"/>
              </w:rPr>
              <w:t>Scardaci</w:t>
            </w:r>
            <w:proofErr w:type="spellEnd"/>
            <w:r>
              <w:rPr>
                <w:rFonts w:eastAsia="Times New Roman" w:cs="Times New Roman"/>
                <w:sz w:val="20"/>
                <w:szCs w:val="20"/>
                <w:lang w:eastAsia="en-GB"/>
              </w:rPr>
              <w:br/>
            </w:r>
            <w:r w:rsidR="00A1375A" w:rsidRPr="006D46BE">
              <w:rPr>
                <w:rFonts w:eastAsia="Times New Roman" w:cs="Times New Roman"/>
                <w:sz w:val="20"/>
                <w:szCs w:val="20"/>
                <w:lang w:eastAsia="en-GB"/>
              </w:rPr>
              <w:t xml:space="preserve">G. </w:t>
            </w:r>
            <w:proofErr w:type="spellStart"/>
            <w:r w:rsidR="00A1375A" w:rsidRPr="006D46BE">
              <w:rPr>
                <w:rFonts w:eastAsia="Times New Roman" w:cs="Times New Roman"/>
                <w:sz w:val="20"/>
                <w:szCs w:val="20"/>
                <w:lang w:eastAsia="en-GB"/>
              </w:rPr>
              <w:t>Sipos</w:t>
            </w:r>
            <w:proofErr w:type="spellEnd"/>
          </w:p>
        </w:tc>
        <w:tc>
          <w:tcPr>
            <w:tcW w:w="3201" w:type="dxa"/>
            <w:hideMark/>
          </w:tcPr>
          <w:p w14:paraId="0B21ACB3" w14:textId="074297A0" w:rsidR="00A1375A" w:rsidRPr="006D46BE" w:rsidRDefault="00736431" w:rsidP="00D1798E">
            <w:pPr>
              <w:spacing w:after="0"/>
              <w:jc w:val="left"/>
              <w:rPr>
                <w:rFonts w:eastAsia="Times New Roman" w:cs="Times New Roman"/>
                <w:sz w:val="20"/>
                <w:szCs w:val="20"/>
                <w:lang w:eastAsia="en-GB"/>
              </w:rPr>
            </w:pPr>
            <w:hyperlink r:id="rId77" w:history="1">
              <w:r w:rsidR="00A1375A" w:rsidRPr="00A1375A">
                <w:rPr>
                  <w:rStyle w:val="Hipercze"/>
                  <w:rFonts w:eastAsia="Times New Roman" w:cs="Times New Roman"/>
                  <w:sz w:val="20"/>
                  <w:szCs w:val="20"/>
                  <w:lang w:eastAsia="en-GB"/>
                </w:rPr>
                <w:t>EGI Federated Cloud For Open Science</w:t>
              </w:r>
            </w:hyperlink>
          </w:p>
        </w:tc>
        <w:tc>
          <w:tcPr>
            <w:tcW w:w="1619" w:type="dxa"/>
            <w:hideMark/>
          </w:tcPr>
          <w:p w14:paraId="25EB15E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2015.07.15-17</w:t>
            </w:r>
          </w:p>
        </w:tc>
        <w:tc>
          <w:tcPr>
            <w:tcW w:w="1729" w:type="dxa"/>
            <w:hideMark/>
          </w:tcPr>
          <w:p w14:paraId="46B45F0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Software Carpentry workshop</w:t>
            </w:r>
          </w:p>
        </w:tc>
        <w:tc>
          <w:tcPr>
            <w:tcW w:w="1531" w:type="dxa"/>
            <w:hideMark/>
          </w:tcPr>
          <w:p w14:paraId="10AEE2D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w:t>
            </w:r>
          </w:p>
        </w:tc>
        <w:tc>
          <w:tcPr>
            <w:tcW w:w="851" w:type="dxa"/>
            <w:hideMark/>
          </w:tcPr>
          <w:p w14:paraId="204134A3"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Scientific community</w:t>
            </w:r>
          </w:p>
        </w:tc>
        <w:tc>
          <w:tcPr>
            <w:tcW w:w="1188" w:type="dxa"/>
            <w:hideMark/>
          </w:tcPr>
          <w:p w14:paraId="008D2597" w14:textId="7F516C34" w:rsidR="00A1375A" w:rsidRPr="006D46BE" w:rsidRDefault="00D1798E"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A1375A" w:rsidRPr="006D46BE" w14:paraId="53380346" w14:textId="77777777" w:rsidTr="00D1798E">
        <w:trPr>
          <w:trHeight w:val="285"/>
        </w:trPr>
        <w:tc>
          <w:tcPr>
            <w:tcW w:w="1453" w:type="dxa"/>
            <w:hideMark/>
          </w:tcPr>
          <w:p w14:paraId="56592F8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Interview</w:t>
            </w:r>
          </w:p>
        </w:tc>
        <w:tc>
          <w:tcPr>
            <w:tcW w:w="957" w:type="dxa"/>
            <w:hideMark/>
          </w:tcPr>
          <w:p w14:paraId="3681796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NA2.2</w:t>
            </w:r>
          </w:p>
        </w:tc>
        <w:tc>
          <w:tcPr>
            <w:tcW w:w="1559" w:type="dxa"/>
            <w:hideMark/>
          </w:tcPr>
          <w:p w14:paraId="201B4E1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Y. </w:t>
            </w:r>
            <w:proofErr w:type="spellStart"/>
            <w:r w:rsidRPr="006D46BE">
              <w:rPr>
                <w:rFonts w:eastAsia="Times New Roman" w:cs="Times New Roman"/>
                <w:sz w:val="20"/>
                <w:szCs w:val="20"/>
                <w:lang w:eastAsia="en-GB"/>
              </w:rPr>
              <w:t>Legré</w:t>
            </w:r>
            <w:proofErr w:type="spellEnd"/>
          </w:p>
        </w:tc>
        <w:tc>
          <w:tcPr>
            <w:tcW w:w="3201" w:type="dxa"/>
            <w:hideMark/>
          </w:tcPr>
          <w:p w14:paraId="528EC05C" w14:textId="30F5B02C" w:rsidR="00A1375A" w:rsidRPr="006D46BE" w:rsidRDefault="00736431" w:rsidP="00D1798E">
            <w:pPr>
              <w:spacing w:after="0"/>
              <w:jc w:val="left"/>
              <w:rPr>
                <w:rFonts w:eastAsia="Times New Roman" w:cs="Times New Roman"/>
                <w:sz w:val="20"/>
                <w:szCs w:val="20"/>
                <w:lang w:eastAsia="en-GB"/>
              </w:rPr>
            </w:pPr>
            <w:hyperlink r:id="rId78" w:history="1">
              <w:r w:rsidR="00A1375A" w:rsidRPr="00A1375A">
                <w:rPr>
                  <w:rStyle w:val="Hipercze"/>
                  <w:rFonts w:eastAsia="Times New Roman" w:cs="Times New Roman"/>
                  <w:sz w:val="20"/>
                  <w:szCs w:val="20"/>
                  <w:lang w:eastAsia="en-GB"/>
                </w:rPr>
                <w:t>European science cloud on the horizon</w:t>
              </w:r>
            </w:hyperlink>
          </w:p>
        </w:tc>
        <w:tc>
          <w:tcPr>
            <w:tcW w:w="1619" w:type="dxa"/>
            <w:hideMark/>
          </w:tcPr>
          <w:p w14:paraId="49766FA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2015.07.27</w:t>
            </w:r>
          </w:p>
        </w:tc>
        <w:tc>
          <w:tcPr>
            <w:tcW w:w="1729" w:type="dxa"/>
            <w:hideMark/>
          </w:tcPr>
          <w:p w14:paraId="5FA51DAC"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HORIZON magazine</w:t>
            </w:r>
          </w:p>
        </w:tc>
        <w:tc>
          <w:tcPr>
            <w:tcW w:w="1531" w:type="dxa"/>
            <w:hideMark/>
          </w:tcPr>
          <w:p w14:paraId="5C70337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851" w:type="dxa"/>
            <w:hideMark/>
          </w:tcPr>
          <w:p w14:paraId="5772355D"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Policy makers</w:t>
            </w:r>
          </w:p>
        </w:tc>
        <w:tc>
          <w:tcPr>
            <w:tcW w:w="1188" w:type="dxa"/>
            <w:hideMark/>
          </w:tcPr>
          <w:p w14:paraId="53761D4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A1375A" w:rsidRPr="006D46BE" w14:paraId="3C2FEB76" w14:textId="77777777" w:rsidTr="00D1798E">
        <w:trPr>
          <w:trHeight w:val="285"/>
        </w:trPr>
        <w:tc>
          <w:tcPr>
            <w:tcW w:w="1453" w:type="dxa"/>
            <w:hideMark/>
          </w:tcPr>
          <w:p w14:paraId="26E2735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Presentation</w:t>
            </w:r>
          </w:p>
        </w:tc>
        <w:tc>
          <w:tcPr>
            <w:tcW w:w="957" w:type="dxa"/>
            <w:hideMark/>
          </w:tcPr>
          <w:p w14:paraId="587095F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NA2.2</w:t>
            </w:r>
          </w:p>
        </w:tc>
        <w:tc>
          <w:tcPr>
            <w:tcW w:w="1559" w:type="dxa"/>
            <w:hideMark/>
          </w:tcPr>
          <w:p w14:paraId="7235329D"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Y. </w:t>
            </w:r>
            <w:proofErr w:type="spellStart"/>
            <w:r w:rsidRPr="006D46BE">
              <w:rPr>
                <w:rFonts w:eastAsia="Times New Roman" w:cs="Times New Roman"/>
                <w:sz w:val="20"/>
                <w:szCs w:val="20"/>
                <w:lang w:eastAsia="en-GB"/>
              </w:rPr>
              <w:t>Legré</w:t>
            </w:r>
            <w:proofErr w:type="spellEnd"/>
          </w:p>
        </w:tc>
        <w:tc>
          <w:tcPr>
            <w:tcW w:w="3201" w:type="dxa"/>
            <w:hideMark/>
          </w:tcPr>
          <w:p w14:paraId="7DE398BC" w14:textId="6A6F8FF4" w:rsidR="00A1375A" w:rsidRPr="006D46BE" w:rsidRDefault="00736431" w:rsidP="00D1798E">
            <w:pPr>
              <w:spacing w:after="0"/>
              <w:jc w:val="left"/>
              <w:rPr>
                <w:rFonts w:eastAsia="Times New Roman" w:cs="Times New Roman"/>
                <w:sz w:val="20"/>
                <w:szCs w:val="20"/>
                <w:lang w:eastAsia="en-GB"/>
              </w:rPr>
            </w:pPr>
            <w:hyperlink r:id="rId79" w:history="1">
              <w:r w:rsidR="00A1375A" w:rsidRPr="00A1375A">
                <w:rPr>
                  <w:rStyle w:val="Hipercze"/>
                  <w:rFonts w:eastAsia="Times New Roman" w:cs="Times New Roman"/>
                  <w:sz w:val="20"/>
                  <w:szCs w:val="20"/>
                  <w:lang w:eastAsia="en-GB"/>
                </w:rPr>
                <w:t>Keynote talk at HPCS 2015</w:t>
              </w:r>
            </w:hyperlink>
          </w:p>
        </w:tc>
        <w:tc>
          <w:tcPr>
            <w:tcW w:w="1619" w:type="dxa"/>
            <w:hideMark/>
          </w:tcPr>
          <w:p w14:paraId="1F674D2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2015.07.24</w:t>
            </w:r>
          </w:p>
        </w:tc>
        <w:tc>
          <w:tcPr>
            <w:tcW w:w="1729" w:type="dxa"/>
            <w:hideMark/>
          </w:tcPr>
          <w:p w14:paraId="59067C98"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HPCS 2015</w:t>
            </w:r>
          </w:p>
        </w:tc>
        <w:tc>
          <w:tcPr>
            <w:tcW w:w="1531" w:type="dxa"/>
            <w:hideMark/>
          </w:tcPr>
          <w:p w14:paraId="68E6C75B"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~200</w:t>
            </w:r>
          </w:p>
        </w:tc>
        <w:tc>
          <w:tcPr>
            <w:tcW w:w="851" w:type="dxa"/>
            <w:hideMark/>
          </w:tcPr>
          <w:p w14:paraId="787ADCB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Scientific community</w:t>
            </w:r>
          </w:p>
        </w:tc>
        <w:tc>
          <w:tcPr>
            <w:tcW w:w="1188" w:type="dxa"/>
            <w:hideMark/>
          </w:tcPr>
          <w:p w14:paraId="1C72B047"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A1375A" w:rsidRPr="006D46BE" w14:paraId="1874F621" w14:textId="77777777" w:rsidTr="00D1798E">
        <w:trPr>
          <w:trHeight w:val="285"/>
        </w:trPr>
        <w:tc>
          <w:tcPr>
            <w:tcW w:w="1453" w:type="dxa"/>
            <w:hideMark/>
          </w:tcPr>
          <w:p w14:paraId="1568EC34"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Newsletter</w:t>
            </w:r>
          </w:p>
        </w:tc>
        <w:tc>
          <w:tcPr>
            <w:tcW w:w="957" w:type="dxa"/>
            <w:hideMark/>
          </w:tcPr>
          <w:p w14:paraId="753A54A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59CEEC6D"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S. </w:t>
            </w:r>
            <w:proofErr w:type="spellStart"/>
            <w:r w:rsidRPr="006D46BE">
              <w:rPr>
                <w:rFonts w:eastAsia="Times New Roman" w:cs="Times New Roman"/>
                <w:sz w:val="20"/>
                <w:szCs w:val="20"/>
                <w:lang w:eastAsia="en-GB"/>
              </w:rPr>
              <w:t>Andreozzi</w:t>
            </w:r>
            <w:proofErr w:type="spellEnd"/>
          </w:p>
        </w:tc>
        <w:tc>
          <w:tcPr>
            <w:tcW w:w="3201" w:type="dxa"/>
            <w:hideMark/>
          </w:tcPr>
          <w:p w14:paraId="7250F660" w14:textId="10A7E1BC" w:rsidR="00A1375A" w:rsidRPr="006D46BE" w:rsidRDefault="00736431" w:rsidP="00D1798E">
            <w:pPr>
              <w:spacing w:after="0"/>
              <w:jc w:val="left"/>
              <w:rPr>
                <w:rFonts w:eastAsia="Times New Roman" w:cs="Times New Roman"/>
                <w:sz w:val="20"/>
                <w:szCs w:val="20"/>
                <w:lang w:eastAsia="en-GB"/>
              </w:rPr>
            </w:pPr>
            <w:hyperlink r:id="rId80" w:history="1">
              <w:r w:rsidR="00A1375A" w:rsidRPr="00A1375A">
                <w:rPr>
                  <w:rStyle w:val="Hipercze"/>
                  <w:rFonts w:eastAsia="Times New Roman" w:cs="Times New Roman"/>
                  <w:sz w:val="20"/>
                  <w:szCs w:val="20"/>
                  <w:lang w:eastAsia="en-GB"/>
                </w:rPr>
                <w:t>A data-driven economy: what is it? And what can EGI do?</w:t>
              </w:r>
            </w:hyperlink>
          </w:p>
        </w:tc>
        <w:tc>
          <w:tcPr>
            <w:tcW w:w="1619" w:type="dxa"/>
            <w:hideMark/>
          </w:tcPr>
          <w:p w14:paraId="2708A67B"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2015.07.29</w:t>
            </w:r>
          </w:p>
        </w:tc>
        <w:tc>
          <w:tcPr>
            <w:tcW w:w="1729" w:type="dxa"/>
            <w:hideMark/>
          </w:tcPr>
          <w:p w14:paraId="11E77BD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Inspire</w:t>
            </w:r>
          </w:p>
        </w:tc>
        <w:tc>
          <w:tcPr>
            <w:tcW w:w="1531" w:type="dxa"/>
            <w:hideMark/>
          </w:tcPr>
          <w:p w14:paraId="78871263"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70D9690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5F9E541B"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A1375A" w:rsidRPr="006D46BE" w14:paraId="27DB6477" w14:textId="77777777" w:rsidTr="00D1798E">
        <w:trPr>
          <w:trHeight w:val="285"/>
        </w:trPr>
        <w:tc>
          <w:tcPr>
            <w:tcW w:w="1453" w:type="dxa"/>
            <w:hideMark/>
          </w:tcPr>
          <w:p w14:paraId="5A131E7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Newsletter</w:t>
            </w:r>
          </w:p>
        </w:tc>
        <w:tc>
          <w:tcPr>
            <w:tcW w:w="957" w:type="dxa"/>
            <w:hideMark/>
          </w:tcPr>
          <w:p w14:paraId="2A838F5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141F08F3"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G. </w:t>
            </w:r>
            <w:proofErr w:type="spellStart"/>
            <w:r w:rsidRPr="006D46BE">
              <w:rPr>
                <w:rFonts w:eastAsia="Times New Roman" w:cs="Times New Roman"/>
                <w:sz w:val="20"/>
                <w:szCs w:val="20"/>
                <w:lang w:eastAsia="en-GB"/>
              </w:rPr>
              <w:t>Sipos</w:t>
            </w:r>
            <w:proofErr w:type="spellEnd"/>
          </w:p>
        </w:tc>
        <w:tc>
          <w:tcPr>
            <w:tcW w:w="3201" w:type="dxa"/>
            <w:hideMark/>
          </w:tcPr>
          <w:p w14:paraId="05A70DED" w14:textId="7DCD466F" w:rsidR="00A1375A" w:rsidRPr="006D46BE" w:rsidRDefault="00736431" w:rsidP="00D1798E">
            <w:pPr>
              <w:spacing w:after="0"/>
              <w:jc w:val="left"/>
              <w:rPr>
                <w:rFonts w:eastAsia="Times New Roman" w:cs="Times New Roman"/>
                <w:sz w:val="20"/>
                <w:szCs w:val="20"/>
                <w:lang w:eastAsia="en-GB"/>
              </w:rPr>
            </w:pPr>
            <w:hyperlink r:id="rId81" w:history="1">
              <w:r w:rsidR="00A1375A" w:rsidRPr="00A1375A">
                <w:rPr>
                  <w:rStyle w:val="Hipercze"/>
                  <w:rFonts w:eastAsia="Times New Roman" w:cs="Times New Roman"/>
                  <w:sz w:val="20"/>
                  <w:szCs w:val="20"/>
                  <w:lang w:eastAsia="en-GB"/>
                </w:rPr>
                <w:t>First updates from the Competence Centres</w:t>
              </w:r>
            </w:hyperlink>
          </w:p>
        </w:tc>
        <w:tc>
          <w:tcPr>
            <w:tcW w:w="1619" w:type="dxa"/>
            <w:hideMark/>
          </w:tcPr>
          <w:p w14:paraId="74CDE0B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2015.07.29</w:t>
            </w:r>
          </w:p>
        </w:tc>
        <w:tc>
          <w:tcPr>
            <w:tcW w:w="1729" w:type="dxa"/>
            <w:hideMark/>
          </w:tcPr>
          <w:p w14:paraId="1931A47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Inspire</w:t>
            </w:r>
          </w:p>
        </w:tc>
        <w:tc>
          <w:tcPr>
            <w:tcW w:w="1531" w:type="dxa"/>
            <w:hideMark/>
          </w:tcPr>
          <w:p w14:paraId="208046A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74221B3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5B7B5543"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A1375A" w:rsidRPr="006D46BE" w14:paraId="1D9F89E9" w14:textId="77777777" w:rsidTr="00D1798E">
        <w:trPr>
          <w:trHeight w:val="285"/>
        </w:trPr>
        <w:tc>
          <w:tcPr>
            <w:tcW w:w="1453" w:type="dxa"/>
            <w:hideMark/>
          </w:tcPr>
          <w:p w14:paraId="26AA027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Newsletter</w:t>
            </w:r>
          </w:p>
        </w:tc>
        <w:tc>
          <w:tcPr>
            <w:tcW w:w="957" w:type="dxa"/>
            <w:hideMark/>
          </w:tcPr>
          <w:p w14:paraId="632D9C3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67CFF0E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D. </w:t>
            </w:r>
            <w:proofErr w:type="spellStart"/>
            <w:r w:rsidRPr="006D46BE">
              <w:rPr>
                <w:rFonts w:eastAsia="Times New Roman" w:cs="Times New Roman"/>
                <w:sz w:val="20"/>
                <w:szCs w:val="20"/>
                <w:lang w:eastAsia="en-GB"/>
              </w:rPr>
              <w:t>Salomoni</w:t>
            </w:r>
            <w:proofErr w:type="spellEnd"/>
          </w:p>
        </w:tc>
        <w:tc>
          <w:tcPr>
            <w:tcW w:w="3201" w:type="dxa"/>
            <w:hideMark/>
          </w:tcPr>
          <w:p w14:paraId="2F58D955" w14:textId="620BE404" w:rsidR="00A1375A" w:rsidRPr="006D46BE" w:rsidRDefault="00736431" w:rsidP="00D1798E">
            <w:pPr>
              <w:spacing w:after="0"/>
              <w:jc w:val="left"/>
              <w:rPr>
                <w:rFonts w:eastAsia="Times New Roman" w:cs="Times New Roman"/>
                <w:sz w:val="20"/>
                <w:szCs w:val="20"/>
                <w:lang w:eastAsia="en-GB"/>
              </w:rPr>
            </w:pPr>
            <w:hyperlink r:id="rId82" w:history="1">
              <w:r w:rsidR="00A1375A" w:rsidRPr="00A1375A">
                <w:rPr>
                  <w:rStyle w:val="Hipercze"/>
                  <w:rFonts w:eastAsia="Times New Roman" w:cs="Times New Roman"/>
                  <w:sz w:val="20"/>
                  <w:szCs w:val="20"/>
                  <w:lang w:eastAsia="en-GB"/>
                </w:rPr>
                <w:t>INDIGO-</w:t>
              </w:r>
              <w:proofErr w:type="spellStart"/>
              <w:r w:rsidR="00A1375A" w:rsidRPr="00A1375A">
                <w:rPr>
                  <w:rStyle w:val="Hipercze"/>
                  <w:rFonts w:eastAsia="Times New Roman" w:cs="Times New Roman"/>
                  <w:sz w:val="20"/>
                  <w:szCs w:val="20"/>
                  <w:lang w:eastAsia="en-GB"/>
                </w:rPr>
                <w:t>DataCloud</w:t>
              </w:r>
              <w:proofErr w:type="spellEnd"/>
              <w:r w:rsidR="00A1375A" w:rsidRPr="00A1375A">
                <w:rPr>
                  <w:rStyle w:val="Hipercze"/>
                  <w:rFonts w:eastAsia="Times New Roman" w:cs="Times New Roman"/>
                  <w:sz w:val="20"/>
                  <w:szCs w:val="20"/>
                  <w:lang w:eastAsia="en-GB"/>
                </w:rPr>
                <w:t>: open source software for science</w:t>
              </w:r>
            </w:hyperlink>
          </w:p>
        </w:tc>
        <w:tc>
          <w:tcPr>
            <w:tcW w:w="1619" w:type="dxa"/>
            <w:hideMark/>
          </w:tcPr>
          <w:p w14:paraId="7E96537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2015.07.29</w:t>
            </w:r>
          </w:p>
        </w:tc>
        <w:tc>
          <w:tcPr>
            <w:tcW w:w="1729" w:type="dxa"/>
            <w:hideMark/>
          </w:tcPr>
          <w:p w14:paraId="680BED6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Inspire</w:t>
            </w:r>
          </w:p>
        </w:tc>
        <w:tc>
          <w:tcPr>
            <w:tcW w:w="1531" w:type="dxa"/>
            <w:hideMark/>
          </w:tcPr>
          <w:p w14:paraId="2C9FF3EB"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0F5D543E"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0A758826"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A1375A" w:rsidRPr="006D46BE" w14:paraId="367FC7DC" w14:textId="77777777" w:rsidTr="00D1798E">
        <w:trPr>
          <w:trHeight w:val="285"/>
        </w:trPr>
        <w:tc>
          <w:tcPr>
            <w:tcW w:w="1453" w:type="dxa"/>
            <w:hideMark/>
          </w:tcPr>
          <w:p w14:paraId="0C7A763B"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Newsletter</w:t>
            </w:r>
          </w:p>
        </w:tc>
        <w:tc>
          <w:tcPr>
            <w:tcW w:w="957" w:type="dxa"/>
            <w:hideMark/>
          </w:tcPr>
          <w:p w14:paraId="51166CF4"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645EBD55"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The </w:t>
            </w:r>
            <w:proofErr w:type="spellStart"/>
            <w:r w:rsidRPr="006D46BE">
              <w:rPr>
                <w:rFonts w:eastAsia="Times New Roman" w:cs="Times New Roman"/>
                <w:sz w:val="20"/>
                <w:szCs w:val="20"/>
                <w:lang w:eastAsia="en-GB"/>
              </w:rPr>
              <w:t>LeishVL</w:t>
            </w:r>
            <w:proofErr w:type="spellEnd"/>
            <w:r w:rsidRPr="006D46BE">
              <w:rPr>
                <w:rFonts w:eastAsia="Times New Roman" w:cs="Times New Roman"/>
                <w:sz w:val="20"/>
                <w:szCs w:val="20"/>
                <w:lang w:eastAsia="en-GB"/>
              </w:rPr>
              <w:t xml:space="preserve"> team</w:t>
            </w:r>
          </w:p>
        </w:tc>
        <w:tc>
          <w:tcPr>
            <w:tcW w:w="3201" w:type="dxa"/>
            <w:hideMark/>
          </w:tcPr>
          <w:p w14:paraId="219246EA" w14:textId="26D4DC1B" w:rsidR="00A1375A" w:rsidRPr="006D46BE" w:rsidRDefault="00736431" w:rsidP="00D1798E">
            <w:pPr>
              <w:spacing w:after="0"/>
              <w:jc w:val="left"/>
              <w:rPr>
                <w:rFonts w:eastAsia="Times New Roman" w:cs="Times New Roman"/>
                <w:sz w:val="20"/>
                <w:szCs w:val="20"/>
                <w:lang w:eastAsia="en-GB"/>
              </w:rPr>
            </w:pPr>
            <w:hyperlink r:id="rId83" w:history="1">
              <w:proofErr w:type="spellStart"/>
              <w:r w:rsidR="00A1375A" w:rsidRPr="00A1375A">
                <w:rPr>
                  <w:rStyle w:val="Hipercze"/>
                  <w:rFonts w:eastAsia="Times New Roman" w:cs="Times New Roman"/>
                  <w:sz w:val="20"/>
                  <w:szCs w:val="20"/>
                  <w:lang w:eastAsia="en-GB"/>
                </w:rPr>
                <w:t>Leishmaniasis</w:t>
              </w:r>
              <w:proofErr w:type="spellEnd"/>
              <w:r w:rsidR="00A1375A" w:rsidRPr="00A1375A">
                <w:rPr>
                  <w:rStyle w:val="Hipercze"/>
                  <w:rFonts w:eastAsia="Times New Roman" w:cs="Times New Roman"/>
                  <w:sz w:val="20"/>
                  <w:szCs w:val="20"/>
                  <w:lang w:eastAsia="en-GB"/>
                </w:rPr>
                <w:t xml:space="preserve"> Virtual Laboratory: single access points</w:t>
              </w:r>
            </w:hyperlink>
          </w:p>
        </w:tc>
        <w:tc>
          <w:tcPr>
            <w:tcW w:w="1619" w:type="dxa"/>
            <w:hideMark/>
          </w:tcPr>
          <w:p w14:paraId="03B73B1B"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2015.07.29</w:t>
            </w:r>
          </w:p>
        </w:tc>
        <w:tc>
          <w:tcPr>
            <w:tcW w:w="1729" w:type="dxa"/>
            <w:hideMark/>
          </w:tcPr>
          <w:p w14:paraId="276321D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Inspire</w:t>
            </w:r>
          </w:p>
        </w:tc>
        <w:tc>
          <w:tcPr>
            <w:tcW w:w="1531" w:type="dxa"/>
            <w:hideMark/>
          </w:tcPr>
          <w:p w14:paraId="21164DA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6FAE1F56"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05F5295F"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A1375A" w:rsidRPr="006D46BE" w14:paraId="7A612996" w14:textId="77777777" w:rsidTr="00D1798E">
        <w:trPr>
          <w:trHeight w:val="285"/>
        </w:trPr>
        <w:tc>
          <w:tcPr>
            <w:tcW w:w="1453" w:type="dxa"/>
            <w:hideMark/>
          </w:tcPr>
          <w:p w14:paraId="5F231784"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Newsletter</w:t>
            </w:r>
          </w:p>
        </w:tc>
        <w:tc>
          <w:tcPr>
            <w:tcW w:w="957" w:type="dxa"/>
            <w:hideMark/>
          </w:tcPr>
          <w:p w14:paraId="6049FF90"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11DE24A3" w14:textId="4AAF0668" w:rsidR="00A1375A" w:rsidRPr="006D46BE" w:rsidRDefault="00D1798E" w:rsidP="00D1798E">
            <w:pPr>
              <w:spacing w:after="0"/>
              <w:jc w:val="left"/>
              <w:rPr>
                <w:rFonts w:eastAsia="Times New Roman" w:cs="Times New Roman"/>
                <w:sz w:val="20"/>
                <w:szCs w:val="20"/>
                <w:lang w:eastAsia="en-GB"/>
              </w:rPr>
            </w:pPr>
            <w:r>
              <w:rPr>
                <w:rFonts w:eastAsia="Times New Roman" w:cs="Times New Roman"/>
                <w:sz w:val="20"/>
                <w:szCs w:val="20"/>
                <w:lang w:eastAsia="en-GB"/>
              </w:rPr>
              <w:t xml:space="preserve">A. </w:t>
            </w:r>
            <w:proofErr w:type="spellStart"/>
            <w:r>
              <w:rPr>
                <w:rFonts w:eastAsia="Times New Roman" w:cs="Times New Roman"/>
                <w:sz w:val="20"/>
                <w:szCs w:val="20"/>
                <w:lang w:eastAsia="en-GB"/>
              </w:rPr>
              <w:t>Fresa</w:t>
            </w:r>
            <w:proofErr w:type="spellEnd"/>
            <w:r>
              <w:rPr>
                <w:rFonts w:eastAsia="Times New Roman" w:cs="Times New Roman"/>
                <w:sz w:val="20"/>
                <w:szCs w:val="20"/>
                <w:lang w:eastAsia="en-GB"/>
              </w:rPr>
              <w:br/>
            </w:r>
            <w:r w:rsidR="00A1375A" w:rsidRPr="006D46BE">
              <w:rPr>
                <w:rFonts w:eastAsia="Times New Roman" w:cs="Times New Roman"/>
                <w:sz w:val="20"/>
                <w:szCs w:val="20"/>
                <w:lang w:eastAsia="en-GB"/>
              </w:rPr>
              <w:t xml:space="preserve">C. </w:t>
            </w:r>
            <w:proofErr w:type="spellStart"/>
            <w:r w:rsidR="00A1375A" w:rsidRPr="006D46BE">
              <w:rPr>
                <w:rFonts w:eastAsia="Times New Roman" w:cs="Times New Roman"/>
                <w:sz w:val="20"/>
                <w:szCs w:val="20"/>
                <w:lang w:eastAsia="en-GB"/>
              </w:rPr>
              <w:t>Pierotti</w:t>
            </w:r>
            <w:proofErr w:type="spellEnd"/>
          </w:p>
        </w:tc>
        <w:tc>
          <w:tcPr>
            <w:tcW w:w="3201" w:type="dxa"/>
            <w:hideMark/>
          </w:tcPr>
          <w:p w14:paraId="12303538" w14:textId="564CFB7C" w:rsidR="00A1375A" w:rsidRPr="006D46BE" w:rsidRDefault="00736431" w:rsidP="00D1798E">
            <w:pPr>
              <w:spacing w:after="0"/>
              <w:jc w:val="left"/>
              <w:rPr>
                <w:rFonts w:eastAsia="Times New Roman" w:cs="Times New Roman"/>
                <w:sz w:val="20"/>
                <w:szCs w:val="20"/>
                <w:lang w:eastAsia="en-GB"/>
              </w:rPr>
            </w:pPr>
            <w:hyperlink r:id="rId84" w:history="1">
              <w:r w:rsidR="00A1375A" w:rsidRPr="00A1375A">
                <w:rPr>
                  <w:rStyle w:val="Hipercze"/>
                  <w:rFonts w:eastAsia="Times New Roman" w:cs="Times New Roman"/>
                  <w:sz w:val="20"/>
                  <w:szCs w:val="20"/>
                  <w:lang w:eastAsia="en-GB"/>
                </w:rPr>
                <w:t>Civic Epistemologies: e-networked citizen science</w:t>
              </w:r>
            </w:hyperlink>
          </w:p>
        </w:tc>
        <w:tc>
          <w:tcPr>
            <w:tcW w:w="1619" w:type="dxa"/>
            <w:hideMark/>
          </w:tcPr>
          <w:p w14:paraId="5E765B1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2015.07.29</w:t>
            </w:r>
          </w:p>
        </w:tc>
        <w:tc>
          <w:tcPr>
            <w:tcW w:w="1729" w:type="dxa"/>
            <w:hideMark/>
          </w:tcPr>
          <w:p w14:paraId="7D907E14"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Inspire</w:t>
            </w:r>
          </w:p>
        </w:tc>
        <w:tc>
          <w:tcPr>
            <w:tcW w:w="1531" w:type="dxa"/>
            <w:hideMark/>
          </w:tcPr>
          <w:p w14:paraId="2B41BC7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13E86DDD"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56CB6D15"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r w:rsidR="00A1375A" w:rsidRPr="006D46BE" w14:paraId="4B3FB393" w14:textId="77777777" w:rsidTr="00D1798E">
        <w:trPr>
          <w:trHeight w:val="285"/>
        </w:trPr>
        <w:tc>
          <w:tcPr>
            <w:tcW w:w="1453" w:type="dxa"/>
            <w:hideMark/>
          </w:tcPr>
          <w:p w14:paraId="7C855FB1"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Newsletter</w:t>
            </w:r>
          </w:p>
        </w:tc>
        <w:tc>
          <w:tcPr>
            <w:tcW w:w="957" w:type="dxa"/>
            <w:hideMark/>
          </w:tcPr>
          <w:p w14:paraId="23B5016A"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NA2.1</w:t>
            </w:r>
          </w:p>
        </w:tc>
        <w:tc>
          <w:tcPr>
            <w:tcW w:w="1559" w:type="dxa"/>
            <w:hideMark/>
          </w:tcPr>
          <w:p w14:paraId="7203F993" w14:textId="1E290AE5"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 xml:space="preserve">A. </w:t>
            </w:r>
            <w:proofErr w:type="spellStart"/>
            <w:r w:rsidRPr="006D46BE">
              <w:rPr>
                <w:rFonts w:eastAsia="Times New Roman" w:cs="Times New Roman"/>
                <w:sz w:val="20"/>
                <w:szCs w:val="20"/>
                <w:lang w:eastAsia="en-GB"/>
              </w:rPr>
              <w:t>Nicolin</w:t>
            </w:r>
            <w:proofErr w:type="spellEnd"/>
            <w:r w:rsidRPr="006D46BE">
              <w:rPr>
                <w:rFonts w:eastAsia="Times New Roman" w:cs="Times New Roman"/>
                <w:sz w:val="20"/>
                <w:szCs w:val="20"/>
                <w:lang w:eastAsia="en-GB"/>
              </w:rPr>
              <w:t xml:space="preserve"> </w:t>
            </w:r>
            <w:r w:rsidR="00D1798E">
              <w:rPr>
                <w:rFonts w:eastAsia="Times New Roman" w:cs="Times New Roman"/>
                <w:sz w:val="20"/>
                <w:szCs w:val="20"/>
                <w:lang w:eastAsia="en-GB"/>
              </w:rPr>
              <w:br/>
            </w:r>
            <w:r w:rsidRPr="006D46BE">
              <w:rPr>
                <w:rFonts w:eastAsia="Times New Roman" w:cs="Times New Roman"/>
                <w:sz w:val="20"/>
                <w:szCs w:val="20"/>
                <w:lang w:eastAsia="en-GB"/>
              </w:rPr>
              <w:t>(NGI)</w:t>
            </w:r>
          </w:p>
        </w:tc>
        <w:tc>
          <w:tcPr>
            <w:tcW w:w="3201" w:type="dxa"/>
            <w:hideMark/>
          </w:tcPr>
          <w:p w14:paraId="1D8A73D7" w14:textId="19DFD8D7" w:rsidR="00A1375A" w:rsidRPr="006D46BE" w:rsidRDefault="00736431" w:rsidP="00D1798E">
            <w:pPr>
              <w:spacing w:after="0"/>
              <w:jc w:val="left"/>
              <w:rPr>
                <w:rFonts w:eastAsia="Times New Roman" w:cs="Times New Roman"/>
                <w:sz w:val="20"/>
                <w:szCs w:val="20"/>
                <w:lang w:eastAsia="en-GB"/>
              </w:rPr>
            </w:pPr>
            <w:hyperlink r:id="rId85" w:history="1">
              <w:r w:rsidR="00A1375A" w:rsidRPr="00A1375A">
                <w:rPr>
                  <w:rStyle w:val="Hipercze"/>
                  <w:rFonts w:eastAsia="Times New Roman" w:cs="Times New Roman"/>
                  <w:sz w:val="20"/>
                  <w:szCs w:val="20"/>
                  <w:lang w:eastAsia="en-GB"/>
                </w:rPr>
                <w:t>Scientific computing for physics research in Romania: challenges ahead</w:t>
              </w:r>
            </w:hyperlink>
          </w:p>
        </w:tc>
        <w:tc>
          <w:tcPr>
            <w:tcW w:w="1619" w:type="dxa"/>
            <w:hideMark/>
          </w:tcPr>
          <w:p w14:paraId="638AC742"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2015.07.29</w:t>
            </w:r>
          </w:p>
        </w:tc>
        <w:tc>
          <w:tcPr>
            <w:tcW w:w="1729" w:type="dxa"/>
            <w:hideMark/>
          </w:tcPr>
          <w:p w14:paraId="5E0B2C1B"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Inspire</w:t>
            </w:r>
          </w:p>
        </w:tc>
        <w:tc>
          <w:tcPr>
            <w:tcW w:w="1531" w:type="dxa"/>
            <w:hideMark/>
          </w:tcPr>
          <w:p w14:paraId="6DA7EEAF"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EGI Community</w:t>
            </w:r>
          </w:p>
        </w:tc>
        <w:tc>
          <w:tcPr>
            <w:tcW w:w="851" w:type="dxa"/>
            <w:hideMark/>
          </w:tcPr>
          <w:p w14:paraId="5E7C9879"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Online</w:t>
            </w:r>
          </w:p>
        </w:tc>
        <w:tc>
          <w:tcPr>
            <w:tcW w:w="1188" w:type="dxa"/>
            <w:hideMark/>
          </w:tcPr>
          <w:p w14:paraId="6CF23F2F" w14:textId="77777777" w:rsidR="00A1375A" w:rsidRPr="006D46BE" w:rsidRDefault="00A1375A" w:rsidP="00D1798E">
            <w:pPr>
              <w:spacing w:after="0"/>
              <w:jc w:val="left"/>
              <w:rPr>
                <w:rFonts w:eastAsia="Times New Roman" w:cs="Times New Roman"/>
                <w:sz w:val="20"/>
                <w:szCs w:val="20"/>
                <w:lang w:eastAsia="en-GB"/>
              </w:rPr>
            </w:pPr>
            <w:r w:rsidRPr="006D46BE">
              <w:rPr>
                <w:rFonts w:eastAsia="Times New Roman" w:cs="Times New Roman"/>
                <w:sz w:val="20"/>
                <w:szCs w:val="20"/>
                <w:lang w:eastAsia="en-GB"/>
              </w:rPr>
              <w:t>European</w:t>
            </w:r>
          </w:p>
        </w:tc>
      </w:tr>
    </w:tbl>
    <w:p w14:paraId="1B1BBA23" w14:textId="77777777" w:rsidR="00300B7E" w:rsidRDefault="00300B7E" w:rsidP="00584872">
      <w:pPr>
        <w:sectPr w:rsidR="00300B7E" w:rsidSect="001B603E">
          <w:pgSz w:w="16838" w:h="11906" w:orient="landscape"/>
          <w:pgMar w:top="1440" w:right="1985" w:bottom="1440" w:left="1440" w:header="993" w:footer="273" w:gutter="0"/>
          <w:cols w:space="708"/>
          <w:docGrid w:linePitch="360"/>
        </w:sectPr>
      </w:pPr>
    </w:p>
    <w:p w14:paraId="20362433" w14:textId="67F773A0" w:rsidR="00584872" w:rsidRPr="00584872" w:rsidRDefault="00584872" w:rsidP="00584872"/>
    <w:sectPr w:rsidR="00584872" w:rsidRPr="00584872" w:rsidSect="00300B7E">
      <w:type w:val="continuous"/>
      <w:pgSz w:w="16838" w:h="11906" w:orient="landscape"/>
      <w:pgMar w:top="1440" w:right="1985" w:bottom="1440" w:left="1440" w:header="993" w:footer="273"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4" w:author="Malgorzata Krakowian" w:date="2015-07-30T14:32:00Z" w:initials="MK">
    <w:p w14:paraId="42481773" w14:textId="6E6BC1D5" w:rsidR="00736431" w:rsidRDefault="00736431">
      <w:pPr>
        <w:pStyle w:val="Tekstkomentarza"/>
      </w:pPr>
      <w:r>
        <w:rPr>
          <w:rStyle w:val="Odwoaniedokomentarza"/>
        </w:rPr>
        <w:annotationRef/>
      </w:r>
      <w:proofErr w:type="spellStart"/>
      <w:r>
        <w:t>Tiziana</w:t>
      </w:r>
      <w:proofErr w:type="spellEnd"/>
      <w:r>
        <w:t xml:space="preserve"> to be provided</w:t>
      </w:r>
    </w:p>
  </w:comment>
  <w:comment w:id="35" w:author="Marcin Radecki" w:date="2015-08-10T15:23:00Z" w:initials="MR">
    <w:p w14:paraId="7ED5C4A0" w14:textId="6B7589B3" w:rsidR="00736431" w:rsidRDefault="00736431">
      <w:pPr>
        <w:pStyle w:val="Tekstkomentarza"/>
      </w:pPr>
      <w:r>
        <w:rPr>
          <w:rStyle w:val="Odwoaniedokomentarza"/>
        </w:rPr>
        <w:annotationRef/>
      </w:r>
      <w:r>
        <w:t>Strange formatting: square brackets.</w:t>
      </w:r>
      <w:r w:rsidR="00016CE0">
        <w:t xml:space="preserve"> Not found in other places of this document. Explain name and</w:t>
      </w:r>
      <w:r>
        <w:t xml:space="preserve"> </w:t>
      </w:r>
      <w:r w:rsidR="00016CE0">
        <w:t>remove brackets.</w:t>
      </w:r>
    </w:p>
  </w:comment>
  <w:comment w:id="36" w:author="Marcin Radecki" w:date="2015-08-10T15:21:00Z" w:initials="MR">
    <w:p w14:paraId="50ADD05E" w14:textId="6F7B3AC2" w:rsidR="00016CE0" w:rsidRDefault="00016CE0">
      <w:pPr>
        <w:pStyle w:val="Tekstkomentarza"/>
      </w:pPr>
      <w:r>
        <w:rPr>
          <w:rStyle w:val="Odwoaniedokomentarza"/>
        </w:rPr>
        <w:annotationRef/>
      </w:r>
      <w:r>
        <w:t>As previously.</w:t>
      </w:r>
    </w:p>
  </w:comment>
  <w:comment w:id="63" w:author="Marcin Radecki" w:date="2015-08-10T15:25:00Z" w:initials="MR">
    <w:p w14:paraId="6BA7651E" w14:textId="10FF167A" w:rsidR="00736431" w:rsidRDefault="00736431">
      <w:pPr>
        <w:pStyle w:val="Tekstkomentarza"/>
      </w:pPr>
      <w:r>
        <w:rPr>
          <w:rStyle w:val="Odwoaniedokomentarza"/>
        </w:rPr>
        <w:annotationRef/>
      </w:r>
      <w:r>
        <w:t>Please</w:t>
      </w:r>
      <w:r w:rsidR="00016CE0">
        <w:t xml:space="preserve"> replace with</w:t>
      </w:r>
      <w:r>
        <w:t xml:space="preserve"> "</w:t>
      </w:r>
      <w:r w:rsidRPr="00E21BF3">
        <w:t>Service Registry and Marketplace</w:t>
      </w:r>
      <w:r w:rsidR="00016CE0">
        <w:t xml:space="preserve"> </w:t>
      </w:r>
      <w:r>
        <w:t>solution</w:t>
      </w:r>
      <w:r w:rsidR="00016CE0">
        <w:t>”</w:t>
      </w:r>
      <w:r>
        <w:t xml:space="preserve">. Otherwise the paragraph </w:t>
      </w:r>
      <w:r w:rsidR="00016CE0">
        <w:t xml:space="preserve">is </w:t>
      </w:r>
      <w:r>
        <w:t>too general.</w:t>
      </w:r>
    </w:p>
  </w:comment>
  <w:comment w:id="68" w:author="Marcin Radecki" w:date="2015-08-10T16:18:00Z" w:initials="MR">
    <w:p w14:paraId="5FCC40A8" w14:textId="55F60EE1" w:rsidR="00736431" w:rsidRDefault="00736431">
      <w:pPr>
        <w:pStyle w:val="Tekstkomentarza"/>
      </w:pPr>
      <w:r>
        <w:rPr>
          <w:rStyle w:val="Odwoaniedokomentarza"/>
        </w:rPr>
        <w:annotationRef/>
      </w:r>
      <w:r w:rsidR="00016CE0">
        <w:t xml:space="preserve">The </w:t>
      </w:r>
      <w:r>
        <w:t xml:space="preserve">summary of the </w:t>
      </w:r>
      <w:proofErr w:type="spellStart"/>
      <w:r>
        <w:t>workpackage</w:t>
      </w:r>
      <w:proofErr w:type="spellEnd"/>
      <w:r>
        <w:t xml:space="preserve"> is too laconic. </w:t>
      </w:r>
      <w:r w:rsidR="009C4907">
        <w:t>It present</w:t>
      </w:r>
      <w:r w:rsidR="00F8527C">
        <w:t>s a</w:t>
      </w:r>
      <w:r w:rsidR="009C4907">
        <w:t xml:space="preserve"> </w:t>
      </w:r>
      <w:r w:rsidR="00F8527C">
        <w:t>little</w:t>
      </w:r>
      <w:r w:rsidR="009C4907">
        <w:t xml:space="preserve"> value </w:t>
      </w:r>
      <w:r w:rsidR="00016CE0">
        <w:t>in understanding the contents next to it. Compare with other WP introductions.</w:t>
      </w:r>
    </w:p>
  </w:comment>
  <w:comment w:id="70" w:author="Marcin Radecki" w:date="2015-08-10T15:45:00Z" w:initials="MR">
    <w:p w14:paraId="7C1868A3" w14:textId="4F731FC3" w:rsidR="00650E77" w:rsidRDefault="00650E77">
      <w:pPr>
        <w:pStyle w:val="Tekstkomentarza"/>
      </w:pPr>
      <w:r>
        <w:rPr>
          <w:rStyle w:val="Odwoaniedokomentarza"/>
        </w:rPr>
        <w:annotationRef/>
      </w:r>
      <w:proofErr w:type="spellStart"/>
      <w:r w:rsidR="007757F0">
        <w:t>Fo</w:t>
      </w:r>
      <w:proofErr w:type="spellEnd"/>
      <w:r w:rsidR="007757F0">
        <w:t>oter. The "18" is doubled.</w:t>
      </w:r>
    </w:p>
  </w:comment>
  <w:comment w:id="311" w:author="Marcin Radecki" w:date="2015-08-04T14:03:00Z" w:initials="MR">
    <w:p w14:paraId="654D0A77" w14:textId="672703EA" w:rsidR="00736431" w:rsidRDefault="00736431">
      <w:pPr>
        <w:pStyle w:val="Tekstkomentarza"/>
      </w:pPr>
      <w:r>
        <w:rPr>
          <w:rStyle w:val="Odwoaniedokomentarza"/>
        </w:rPr>
        <w:annotationRef/>
      </w:r>
      <w:r>
        <w:t>If meeting minutes are so important to mention them directly please provide an URL to where the minutes can be found.</w:t>
      </w:r>
    </w:p>
  </w:comment>
  <w:comment w:id="322" w:author="Marcin Radecki" w:date="2015-08-07T16:08:00Z" w:initials="MR">
    <w:p w14:paraId="3E4F6DDF" w14:textId="0CAC15D3" w:rsidR="00736431" w:rsidRDefault="00736431">
      <w:pPr>
        <w:pStyle w:val="Tekstkomentarza"/>
      </w:pPr>
      <w:r>
        <w:rPr>
          <w:rStyle w:val="Odwoaniedokomentarza"/>
        </w:rPr>
        <w:annotationRef/>
      </w:r>
      <w:r>
        <w:t>Sounds like a little bit of a slang style. Maybe “no products out of the control of UMD release process”</w:t>
      </w:r>
    </w:p>
  </w:comment>
  <w:comment w:id="323" w:author="Marcin Radecki" w:date="2015-08-10T15:59:00Z" w:initials="MR">
    <w:p w14:paraId="0E38A45B" w14:textId="79A8EC24" w:rsidR="0074045D" w:rsidRDefault="0074045D">
      <w:pPr>
        <w:pStyle w:val="Tekstkomentarza"/>
      </w:pPr>
      <w:r>
        <w:rPr>
          <w:rStyle w:val="Odwoaniedokomentarza"/>
        </w:rPr>
        <w:annotationRef/>
      </w:r>
      <w:r w:rsidRPr="0074045D">
        <w:t>http://www.oxforddictionaries.com/definition/english/dry-run</w:t>
      </w:r>
    </w:p>
  </w:comment>
  <w:comment w:id="327" w:author="Marcin Radecki" w:date="2015-08-10T16:00:00Z" w:initials="MR">
    <w:p w14:paraId="5FD371B7" w14:textId="1FEBEBF2" w:rsidR="00736431" w:rsidRDefault="00736431">
      <w:pPr>
        <w:pStyle w:val="Tekstkomentarza"/>
      </w:pPr>
      <w:r>
        <w:rPr>
          <w:rStyle w:val="Odwoaniedokomentarza"/>
        </w:rPr>
        <w:annotationRef/>
      </w:r>
      <w:r w:rsidR="0074045D">
        <w:t xml:space="preserve">Replaced all LTOS with </w:t>
      </w:r>
      <w:proofErr w:type="spellStart"/>
      <w:r w:rsidR="0074045D">
        <w:t>LToS</w:t>
      </w:r>
      <w:proofErr w:type="spellEnd"/>
      <w:r w:rsidR="0074045D">
        <w:t xml:space="preserve"> as it seems more common on </w:t>
      </w:r>
      <w:proofErr w:type="spellStart"/>
      <w:r w:rsidR="0074045D">
        <w:t>egi</w:t>
      </w:r>
      <w:proofErr w:type="spellEnd"/>
      <w:r w:rsidR="0074045D">
        <w:t xml:space="preserve"> wiki.</w:t>
      </w:r>
    </w:p>
  </w:comment>
  <w:comment w:id="335" w:author="Marcin Radecki" w:date="2015-08-04T14:34:00Z" w:initials="MR">
    <w:p w14:paraId="0D226A0C" w14:textId="4A532239" w:rsidR="00736431" w:rsidRDefault="00736431">
      <w:pPr>
        <w:pStyle w:val="Tekstkomentarza"/>
      </w:pPr>
      <w:r>
        <w:rPr>
          <w:rStyle w:val="Odwoaniedokomentarza"/>
        </w:rPr>
        <w:annotationRef/>
      </w:r>
      <w:r>
        <w:t>None of TAGPMA, SIRTFI, REFED is known. It’s ok to have acronyms here but let’s at least explain what kind of entities they are.</w:t>
      </w:r>
    </w:p>
  </w:comment>
  <w:comment w:id="363" w:author="Marcin Radecki" w:date="2015-08-10T16:21:00Z" w:initials="MR">
    <w:p w14:paraId="73A966D9" w14:textId="30592491" w:rsidR="00736431" w:rsidRDefault="00736431">
      <w:pPr>
        <w:pStyle w:val="Tekstkomentarza"/>
      </w:pPr>
      <w:r>
        <w:rPr>
          <w:rStyle w:val="Odwoaniedokomentarza"/>
        </w:rPr>
        <w:annotationRef/>
      </w:r>
      <w:r w:rsidR="00CA1B89">
        <w:t>N</w:t>
      </w:r>
      <w:r>
        <w:t>ot visible in the operations portal</w:t>
      </w:r>
      <w:r w:rsidR="00CA1B89">
        <w:t xml:space="preserve"> at the time of</w:t>
      </w:r>
      <w:r w:rsidR="00F8527C">
        <w:t xml:space="preserve"> reading </w:t>
      </w:r>
      <w:r>
        <w:t>;-)</w:t>
      </w:r>
    </w:p>
  </w:comment>
  <w:comment w:id="394" w:author="Marcin Radecki" w:date="2015-08-10T14:58:00Z" w:initials="MR">
    <w:p w14:paraId="6C9B3880" w14:textId="741466F7" w:rsidR="006902EF" w:rsidRDefault="006902EF">
      <w:pPr>
        <w:pStyle w:val="Tekstkomentarza"/>
      </w:pPr>
      <w:r>
        <w:rPr>
          <w:rStyle w:val="Odwoaniedokomentarza"/>
        </w:rPr>
        <w:annotationRef/>
      </w:r>
      <w:r>
        <w:t>URL does not work (cannot be opened).</w:t>
      </w:r>
    </w:p>
  </w:comment>
  <w:comment w:id="398" w:author="Marcin Radecki" w:date="2015-08-10T16:22:00Z" w:initials="MR">
    <w:p w14:paraId="3B949AD3" w14:textId="6FF1C327" w:rsidR="00F8527C" w:rsidRPr="00F8527C" w:rsidRDefault="00F8527C" w:rsidP="00F8527C">
      <w:pPr>
        <w:rPr>
          <w:rFonts w:ascii="Times New Roman" w:eastAsia="Times New Roman" w:hAnsi="Times New Roman" w:cs="Times New Roman"/>
          <w:spacing w:val="0"/>
          <w:sz w:val="24"/>
          <w:szCs w:val="24"/>
          <w:lang w:val="en-US" w:eastAsia="pl-PL"/>
        </w:rPr>
      </w:pPr>
      <w:r>
        <w:rPr>
          <w:rStyle w:val="Odwoaniedokomentarza"/>
        </w:rPr>
        <w:annotationRef/>
      </w:r>
      <w:r>
        <w:t xml:space="preserve">Did you mean </w:t>
      </w:r>
      <w:r w:rsidRPr="00F8527C">
        <w:rPr>
          <w:rFonts w:ascii="Times New Roman" w:eastAsia="Times New Roman" w:hAnsi="Times New Roman" w:cs="Times New Roman"/>
          <w:spacing w:val="0"/>
          <w:sz w:val="24"/>
          <w:szCs w:val="24"/>
          <w:lang w:val="en-US" w:eastAsia="pl-PL"/>
        </w:rPr>
        <w:t>Kuala Lumpur</w:t>
      </w:r>
      <w:r>
        <w:rPr>
          <w:rFonts w:ascii="Times New Roman" w:eastAsia="Times New Roman" w:hAnsi="Times New Roman" w:cs="Times New Roman"/>
          <w:spacing w:val="0"/>
          <w:sz w:val="24"/>
          <w:szCs w:val="24"/>
          <w:lang w:val="en-US" w:eastAsia="pl-PL"/>
        </w:rPr>
        <w:t xml:space="preserve"> - </w:t>
      </w:r>
      <w:r w:rsidRPr="00F8527C">
        <w:rPr>
          <w:rFonts w:ascii="Times New Roman" w:eastAsia="Times New Roman" w:hAnsi="Times New Roman" w:cs="Times New Roman"/>
          <w:spacing w:val="0"/>
          <w:sz w:val="24"/>
          <w:szCs w:val="24"/>
          <w:lang w:val="en-US" w:eastAsia="pl-PL"/>
        </w:rPr>
        <w:t>Capital of Malaysia</w:t>
      </w:r>
      <w:r>
        <w:rPr>
          <w:rFonts w:ascii="Times New Roman" w:eastAsia="Times New Roman" w:hAnsi="Times New Roman" w:cs="Times New Roman"/>
          <w:spacing w:val="0"/>
          <w:sz w:val="24"/>
          <w:szCs w:val="24"/>
          <w:lang w:val="en-US" w:eastAsia="pl-PL"/>
        </w:rPr>
        <w:t>?</w:t>
      </w:r>
    </w:p>
    <w:p w14:paraId="3B90E49F" w14:textId="121EB4E9" w:rsidR="00F8527C" w:rsidRPr="00F8527C" w:rsidRDefault="00F8527C">
      <w:pPr>
        <w:pStyle w:val="Tekstkomentarza"/>
        <w:rPr>
          <w:lang w:val="en-US"/>
        </w:rPr>
      </w:pPr>
    </w:p>
  </w:comment>
  <w:comment w:id="420" w:author="Marcin Radecki" w:date="2015-08-10T15:16:00Z" w:initials="MR">
    <w:p w14:paraId="0251B3BE" w14:textId="16E62F1B" w:rsidR="00B335B8" w:rsidRDefault="00B335B8">
      <w:pPr>
        <w:pStyle w:val="Tekstkomentarza"/>
      </w:pPr>
      <w:r>
        <w:rPr>
          <w:rStyle w:val="Odwoaniedokomentarza"/>
        </w:rPr>
        <w:annotationRef/>
      </w:r>
      <w:r>
        <w:t>The others do not include such statement. Remove or move to the section on achievements.</w:t>
      </w:r>
    </w:p>
  </w:comment>
  <w:comment w:id="430" w:author="Malgorzata Krakowian" w:date="2015-07-30T14:32:00Z" w:initials="MK">
    <w:p w14:paraId="58A012D5" w14:textId="50C5868F" w:rsidR="00736431" w:rsidRDefault="00736431">
      <w:pPr>
        <w:pStyle w:val="Tekstkomentarza"/>
      </w:pPr>
      <w:r>
        <w:rPr>
          <w:rStyle w:val="Odwoaniedokomentarza"/>
        </w:rPr>
        <w:annotationRef/>
      </w:r>
      <w:proofErr w:type="spellStart"/>
      <w:r>
        <w:t>Tiziana</w:t>
      </w:r>
      <w:proofErr w:type="spellEnd"/>
      <w:r>
        <w:t xml:space="preserve"> + </w:t>
      </w:r>
      <w:proofErr w:type="spellStart"/>
      <w:r>
        <w:t>Malgorzata</w:t>
      </w:r>
      <w:proofErr w:type="spellEnd"/>
    </w:p>
  </w:comment>
  <w:comment w:id="444" w:author="Malgorzata Krakowian" w:date="2015-07-08T15:48:00Z" w:initials="MK">
    <w:p w14:paraId="1A0D9173" w14:textId="77777777" w:rsidR="00736431" w:rsidRDefault="00736431">
      <w:pPr>
        <w:pStyle w:val="Tekstkomentarza"/>
      </w:pPr>
      <w:r>
        <w:rPr>
          <w:rStyle w:val="Odwoaniedokomentarza"/>
        </w:rPr>
        <w:annotationRef/>
      </w:r>
      <w:r>
        <w:t>Please define</w:t>
      </w:r>
    </w:p>
  </w:comment>
  <w:comment w:id="445" w:author="Malgorzata Krakowian" w:date="2015-07-08T15:49:00Z" w:initials="MK">
    <w:p w14:paraId="15919609" w14:textId="77777777" w:rsidR="00736431" w:rsidRDefault="00736431" w:rsidP="00F05E6A">
      <w:pPr>
        <w:pStyle w:val="Tekstkomentarza"/>
      </w:pPr>
      <w:r>
        <w:rPr>
          <w:rStyle w:val="Odwoaniedokomentarza"/>
        </w:rPr>
        <w:annotationRef/>
      </w:r>
      <w:r>
        <w:rPr>
          <w:rStyle w:val="Odwoaniedokomentarza"/>
        </w:rPr>
        <w:annotationRef/>
      </w:r>
      <w:r>
        <w:t>Please define</w:t>
      </w:r>
    </w:p>
    <w:p w14:paraId="0D35A606" w14:textId="77777777" w:rsidR="00736431" w:rsidRDefault="00736431">
      <w:pPr>
        <w:pStyle w:val="Tekstkomentarza"/>
      </w:pPr>
    </w:p>
  </w:comment>
  <w:comment w:id="446" w:author="Malgorzata Krakowian" w:date="2015-07-08T15:49:00Z" w:initials="MK">
    <w:p w14:paraId="5E2EE3FC" w14:textId="77777777" w:rsidR="00736431" w:rsidRDefault="00736431" w:rsidP="00F05E6A">
      <w:pPr>
        <w:pStyle w:val="Tekstkomentarza"/>
      </w:pPr>
      <w:r>
        <w:rPr>
          <w:rStyle w:val="Odwoaniedokomentarza"/>
        </w:rPr>
        <w:annotationRef/>
      </w:r>
      <w:r>
        <w:rPr>
          <w:rStyle w:val="Odwoaniedokomentarza"/>
        </w:rPr>
        <w:annotationRef/>
      </w:r>
      <w:r>
        <w:t>Please define</w:t>
      </w:r>
    </w:p>
    <w:p w14:paraId="47ED100A" w14:textId="77777777" w:rsidR="00736431" w:rsidRDefault="00736431">
      <w:pPr>
        <w:pStyle w:val="Tekstkomentarza"/>
      </w:pP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FA14BB" w14:textId="77777777" w:rsidR="001E1C39" w:rsidRDefault="001E1C39" w:rsidP="00835E24">
      <w:pPr>
        <w:spacing w:after="0" w:line="240" w:lineRule="auto"/>
      </w:pPr>
      <w:r>
        <w:separator/>
      </w:r>
    </w:p>
  </w:endnote>
  <w:endnote w:type="continuationSeparator" w:id="0">
    <w:p w14:paraId="3269B510" w14:textId="77777777" w:rsidR="001E1C39" w:rsidRDefault="001E1C39"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A48215" w14:textId="77777777" w:rsidR="00736431" w:rsidRDefault="00736431" w:rsidP="00D065EF">
    <w:pPr>
      <w:pStyle w:val="Bezodstpw"/>
    </w:pPr>
  </w:p>
  <w:tbl>
    <w:tblPr>
      <w:tblStyle w:val="Tabela-Siatka"/>
      <w:tblW w:w="0" w:type="auto"/>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736431" w14:paraId="7BEDA55D" w14:textId="77777777" w:rsidTr="001B603E">
      <w:trPr>
        <w:trHeight w:val="857"/>
        <w:jc w:val="center"/>
      </w:trPr>
      <w:tc>
        <w:tcPr>
          <w:tcW w:w="3060" w:type="dxa"/>
          <w:vAlign w:val="bottom"/>
        </w:tcPr>
        <w:p w14:paraId="101F16DB" w14:textId="77777777" w:rsidR="00736431" w:rsidRDefault="00736431" w:rsidP="00D065EF">
          <w:pPr>
            <w:pStyle w:val="Nagwek"/>
            <w:jc w:val="left"/>
          </w:pPr>
          <w:r>
            <w:rPr>
              <w:noProof/>
              <w:lang w:val="pl-PL" w:eastAsia="pl-PL"/>
            </w:rPr>
            <w:drawing>
              <wp:inline distT="0" distB="0" distL="0" distR="0" wp14:anchorId="6945D4EB" wp14:editId="37061D74">
                <wp:extent cx="765570" cy="43200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13BC8BA7" w14:textId="77777777" w:rsidR="00736431" w:rsidRDefault="00736431" w:rsidP="0010448A">
          <w:pPr>
            <w:pStyle w:val="Nagwek"/>
            <w:jc w:val="center"/>
          </w:pPr>
          <w:sdt>
            <w:sdtPr>
              <w:id w:val="-13040714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757F0">
                <w:rPr>
                  <w:noProof/>
                </w:rPr>
                <w:t>58</w:t>
              </w:r>
              <w:r>
                <w:rPr>
                  <w:noProof/>
                </w:rPr>
                <w:fldChar w:fldCharType="end"/>
              </w:r>
            </w:sdtContent>
          </w:sdt>
        </w:p>
      </w:tc>
      <w:tc>
        <w:tcPr>
          <w:tcW w:w="3060" w:type="dxa"/>
          <w:vAlign w:val="bottom"/>
        </w:tcPr>
        <w:p w14:paraId="43465312" w14:textId="77777777" w:rsidR="00736431" w:rsidRDefault="00736431" w:rsidP="0010448A">
          <w:pPr>
            <w:pStyle w:val="Nagwek"/>
            <w:jc w:val="right"/>
          </w:pPr>
          <w:r>
            <w:rPr>
              <w:noProof/>
              <w:lang w:val="pl-PL" w:eastAsia="pl-PL"/>
            </w:rPr>
            <w:drawing>
              <wp:inline distT="0" distB="0" distL="0" distR="0" wp14:anchorId="00A4BC11" wp14:editId="4ACF923F">
                <wp:extent cx="540030" cy="360000"/>
                <wp:effectExtent l="0" t="0" r="0" b="254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66EDDA18" w14:textId="77777777" w:rsidR="00736431" w:rsidRDefault="00736431" w:rsidP="00D065EF">
    <w:pPr>
      <w:pStyle w:val="Bezodstpw"/>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Siatka"/>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736431" w14:paraId="03A8B714" w14:textId="77777777" w:rsidTr="0010672E">
      <w:tc>
        <w:tcPr>
          <w:tcW w:w="1242" w:type="dxa"/>
          <w:vAlign w:val="center"/>
        </w:tcPr>
        <w:p w14:paraId="722CCE72" w14:textId="77777777" w:rsidR="00736431" w:rsidRDefault="00736431" w:rsidP="0010672E">
          <w:pPr>
            <w:pStyle w:val="Stopka"/>
            <w:jc w:val="center"/>
          </w:pPr>
          <w:r>
            <w:rPr>
              <w:noProof/>
              <w:lang w:val="pl-PL" w:eastAsia="pl-PL"/>
            </w:rPr>
            <w:drawing>
              <wp:inline distT="0" distB="0" distL="0" distR="0" wp14:anchorId="182A4BF7" wp14:editId="29B0EFD7">
                <wp:extent cx="648036" cy="43200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3BF8DFC7" w14:textId="77777777" w:rsidR="00736431" w:rsidRPr="00962667" w:rsidRDefault="00736431" w:rsidP="0010448A">
          <w:pPr>
            <w:pStyle w:val="Stopka"/>
            <w:jc w:val="left"/>
            <w:rPr>
              <w:sz w:val="20"/>
            </w:rPr>
          </w:pPr>
          <w:r w:rsidRPr="00962667">
            <w:rPr>
              <w:sz w:val="20"/>
            </w:rPr>
            <w:t xml:space="preserve">This material by Parties of the EGI-Engage Consortium is licensed under a </w:t>
          </w:r>
          <w:hyperlink r:id="rId2" w:history="1">
            <w:r w:rsidRPr="00962667">
              <w:rPr>
                <w:rStyle w:val="Hipercze"/>
                <w:sz w:val="20"/>
              </w:rPr>
              <w:t>Creative Commons Attribution 4.0 International License</w:t>
            </w:r>
          </w:hyperlink>
          <w:r w:rsidRPr="00962667">
            <w:rPr>
              <w:sz w:val="20"/>
            </w:rPr>
            <w:t xml:space="preserve">. </w:t>
          </w:r>
        </w:p>
        <w:p w14:paraId="55ADB294" w14:textId="77777777" w:rsidR="00736431" w:rsidRPr="00962667" w:rsidRDefault="00736431" w:rsidP="0010448A">
          <w:pPr>
            <w:pStyle w:val="Stopka"/>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ipercze"/>
                <w:sz w:val="20"/>
              </w:rPr>
              <w:t>http://go.egi.eu/eng</w:t>
            </w:r>
          </w:hyperlink>
        </w:p>
      </w:tc>
    </w:tr>
  </w:tbl>
  <w:p w14:paraId="7A842F89" w14:textId="77777777" w:rsidR="00736431" w:rsidRDefault="0073643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062032" w14:textId="77777777" w:rsidR="001E1C39" w:rsidRDefault="001E1C39" w:rsidP="00835E24">
      <w:pPr>
        <w:spacing w:after="0" w:line="240" w:lineRule="auto"/>
      </w:pPr>
      <w:r>
        <w:separator/>
      </w:r>
    </w:p>
  </w:footnote>
  <w:footnote w:type="continuationSeparator" w:id="0">
    <w:p w14:paraId="1BE40E2D" w14:textId="77777777" w:rsidR="001E1C39" w:rsidRDefault="001E1C39" w:rsidP="00835E24">
      <w:pPr>
        <w:spacing w:after="0" w:line="240" w:lineRule="auto"/>
      </w:pPr>
      <w:r>
        <w:continuationSeparator/>
      </w:r>
    </w:p>
  </w:footnote>
  <w:footnote w:id="1">
    <w:p w14:paraId="03EDCBEC" w14:textId="7E0F6688" w:rsidR="00736431" w:rsidRPr="00443F3B" w:rsidRDefault="00736431" w:rsidP="00FD1B07">
      <w:pPr>
        <w:pStyle w:val="Bezodstpw"/>
        <w:rPr>
          <w:sz w:val="20"/>
        </w:rPr>
      </w:pPr>
      <w:r w:rsidRPr="00443F3B">
        <w:rPr>
          <w:rStyle w:val="Odwoanieprzypisudolnego"/>
          <w:sz w:val="20"/>
        </w:rPr>
        <w:footnoteRef/>
      </w:r>
      <w:r w:rsidRPr="00443F3B">
        <w:rPr>
          <w:sz w:val="20"/>
        </w:rPr>
        <w:t xml:space="preserve"> </w:t>
      </w:r>
      <w:hyperlink r:id="rId1" w:history="1">
        <w:r w:rsidRPr="00931805">
          <w:rPr>
            <w:rStyle w:val="Hipercze"/>
            <w:sz w:val="20"/>
          </w:rPr>
          <w:t>https://documents.egi.eu/secure/ShowDocument?docid=2529&amp;version=1</w:t>
        </w:r>
      </w:hyperlink>
      <w:r>
        <w:rPr>
          <w:sz w:val="20"/>
        </w:rPr>
        <w:t xml:space="preserve"> </w:t>
      </w:r>
    </w:p>
  </w:footnote>
  <w:footnote w:id="2">
    <w:p w14:paraId="54B4D4C8" w14:textId="1FFC98B6" w:rsidR="00736431" w:rsidRPr="00443F3B" w:rsidRDefault="00736431" w:rsidP="00FD1B07">
      <w:pPr>
        <w:pStyle w:val="Bezodstpw"/>
        <w:rPr>
          <w:sz w:val="20"/>
        </w:rPr>
      </w:pPr>
      <w:r w:rsidRPr="00443F3B">
        <w:rPr>
          <w:rStyle w:val="Odwoanieprzypisudolnego"/>
          <w:sz w:val="20"/>
        </w:rPr>
        <w:footnoteRef/>
      </w:r>
      <w:r w:rsidRPr="00443F3B">
        <w:rPr>
          <w:sz w:val="20"/>
        </w:rPr>
        <w:t xml:space="preserve"> </w:t>
      </w:r>
      <w:hyperlink r:id="rId2" w:history="1">
        <w:r w:rsidRPr="00931805">
          <w:rPr>
            <w:rStyle w:val="Hipercze"/>
            <w:sz w:val="20"/>
          </w:rPr>
          <w:t>http://conf2015.egi.eu</w:t>
        </w:r>
      </w:hyperlink>
      <w:r>
        <w:rPr>
          <w:sz w:val="20"/>
        </w:rPr>
        <w:t xml:space="preserve"> </w:t>
      </w:r>
    </w:p>
  </w:footnote>
  <w:footnote w:id="3">
    <w:p w14:paraId="3853D167" w14:textId="14F37F73" w:rsidR="00736431" w:rsidRDefault="00736431" w:rsidP="00FD1B07">
      <w:pPr>
        <w:pStyle w:val="Bezodstpw"/>
      </w:pPr>
      <w:r w:rsidRPr="00443F3B">
        <w:rPr>
          <w:rStyle w:val="Odwoanieprzypisudolnego"/>
          <w:sz w:val="20"/>
        </w:rPr>
        <w:footnoteRef/>
      </w:r>
      <w:r w:rsidRPr="00443F3B">
        <w:rPr>
          <w:sz w:val="20"/>
        </w:rPr>
        <w:t xml:space="preserve"> </w:t>
      </w:r>
      <w:hyperlink r:id="rId3" w:history="1">
        <w:r w:rsidRPr="00931805">
          <w:rPr>
            <w:rStyle w:val="Hipercze"/>
            <w:sz w:val="20"/>
          </w:rPr>
          <w:t>http://go.egi.eu/c15</w:t>
        </w:r>
      </w:hyperlink>
      <w:r>
        <w:rPr>
          <w:sz w:val="20"/>
        </w:rPr>
        <w:t xml:space="preserve"> </w:t>
      </w:r>
    </w:p>
  </w:footnote>
  <w:footnote w:id="4">
    <w:p w14:paraId="0295209B" w14:textId="38DA0493" w:rsidR="00736431" w:rsidRPr="00443F3B" w:rsidRDefault="00736431" w:rsidP="00FD1B07">
      <w:pPr>
        <w:pStyle w:val="Bezodstpw"/>
        <w:rPr>
          <w:sz w:val="20"/>
          <w:szCs w:val="20"/>
        </w:rPr>
      </w:pPr>
      <w:r w:rsidRPr="00443F3B">
        <w:rPr>
          <w:rStyle w:val="Odwoanieprzypisudolnego"/>
          <w:sz w:val="20"/>
          <w:szCs w:val="20"/>
        </w:rPr>
        <w:footnoteRef/>
      </w:r>
      <w:r w:rsidRPr="00443F3B">
        <w:rPr>
          <w:sz w:val="20"/>
          <w:szCs w:val="20"/>
        </w:rPr>
        <w:t xml:space="preserve"> </w:t>
      </w:r>
      <w:hyperlink r:id="rId4" w:history="1">
        <w:r w:rsidRPr="00931805">
          <w:rPr>
            <w:rStyle w:val="Hipercze"/>
            <w:sz w:val="20"/>
            <w:szCs w:val="20"/>
          </w:rPr>
          <w:t>http://cf2015.egi.eu</w:t>
        </w:r>
      </w:hyperlink>
      <w:r>
        <w:rPr>
          <w:sz w:val="20"/>
          <w:szCs w:val="20"/>
        </w:rPr>
        <w:t xml:space="preserve"> </w:t>
      </w:r>
    </w:p>
  </w:footnote>
  <w:footnote w:id="5">
    <w:p w14:paraId="2E109906" w14:textId="37EF7B93" w:rsidR="00736431" w:rsidRPr="00443F3B" w:rsidRDefault="00736431" w:rsidP="00FD1B07">
      <w:pPr>
        <w:pStyle w:val="Bezodstpw"/>
        <w:rPr>
          <w:sz w:val="20"/>
          <w:szCs w:val="20"/>
        </w:rPr>
      </w:pPr>
      <w:r w:rsidRPr="00443F3B">
        <w:rPr>
          <w:rStyle w:val="Odwoanieprzypisudolnego"/>
          <w:sz w:val="20"/>
          <w:szCs w:val="20"/>
        </w:rPr>
        <w:footnoteRef/>
      </w:r>
      <w:r w:rsidRPr="00443F3B">
        <w:rPr>
          <w:sz w:val="20"/>
          <w:szCs w:val="20"/>
        </w:rPr>
        <w:t xml:space="preserve"> </w:t>
      </w:r>
      <w:hyperlink r:id="rId5" w:history="1">
        <w:r w:rsidRPr="00931805">
          <w:rPr>
            <w:rStyle w:val="Hipercze"/>
            <w:sz w:val="20"/>
            <w:szCs w:val="20"/>
          </w:rPr>
          <w:t>http://go.egi.eu/cf2015</w:t>
        </w:r>
      </w:hyperlink>
      <w:r>
        <w:rPr>
          <w:sz w:val="20"/>
          <w:szCs w:val="20"/>
        </w:rPr>
        <w:t xml:space="preserve"> </w:t>
      </w:r>
    </w:p>
  </w:footnote>
  <w:footnote w:id="6">
    <w:p w14:paraId="4DCB564B" w14:textId="69B264B2" w:rsidR="00736431" w:rsidRDefault="00736431" w:rsidP="00FD1B07">
      <w:pPr>
        <w:pStyle w:val="Bezodstpw"/>
      </w:pPr>
      <w:r w:rsidRPr="00443F3B">
        <w:rPr>
          <w:rStyle w:val="Odwoanieprzypisudolnego"/>
          <w:sz w:val="20"/>
          <w:szCs w:val="20"/>
        </w:rPr>
        <w:footnoteRef/>
      </w:r>
      <w:r w:rsidRPr="00443F3B">
        <w:rPr>
          <w:sz w:val="20"/>
          <w:szCs w:val="20"/>
        </w:rPr>
        <w:t xml:space="preserve"> </w:t>
      </w:r>
      <w:hyperlink r:id="rId6" w:history="1">
        <w:r w:rsidRPr="00931805">
          <w:rPr>
            <w:rStyle w:val="Hipercze"/>
            <w:sz w:val="20"/>
            <w:szCs w:val="20"/>
          </w:rPr>
          <w:t>https://indico.egi.eu/indico/conferenceDisplay.py?confId=2529</w:t>
        </w:r>
      </w:hyperlink>
      <w:r>
        <w:rPr>
          <w:sz w:val="20"/>
          <w:szCs w:val="20"/>
        </w:rPr>
        <w:t xml:space="preserve"> </w:t>
      </w:r>
    </w:p>
  </w:footnote>
  <w:footnote w:id="7">
    <w:p w14:paraId="0CBA674C" w14:textId="088E50BC" w:rsidR="00736431" w:rsidRPr="00C15EBE" w:rsidRDefault="00736431" w:rsidP="00FD1B07">
      <w:pPr>
        <w:pStyle w:val="Bezodstpw"/>
        <w:rPr>
          <w:sz w:val="20"/>
        </w:rPr>
      </w:pPr>
      <w:r w:rsidRPr="00C15EBE">
        <w:rPr>
          <w:rStyle w:val="Odwoanieprzypisudolnego"/>
          <w:sz w:val="20"/>
        </w:rPr>
        <w:footnoteRef/>
      </w:r>
      <w:r w:rsidRPr="00C15EBE">
        <w:rPr>
          <w:sz w:val="20"/>
        </w:rPr>
        <w:t xml:space="preserve"> </w:t>
      </w:r>
      <w:hyperlink r:id="rId7" w:history="1">
        <w:r w:rsidRPr="00931805">
          <w:rPr>
            <w:rStyle w:val="Hipercze"/>
            <w:sz w:val="20"/>
          </w:rPr>
          <w:t>www.egi.eu/case-studies/medical/ms_biomarkers.html</w:t>
        </w:r>
      </w:hyperlink>
      <w:r>
        <w:rPr>
          <w:sz w:val="20"/>
        </w:rPr>
        <w:t xml:space="preserve"> </w:t>
      </w:r>
    </w:p>
  </w:footnote>
  <w:footnote w:id="8">
    <w:p w14:paraId="66197F3C" w14:textId="1338F960" w:rsidR="00736431" w:rsidRPr="00C15EBE" w:rsidRDefault="00736431" w:rsidP="00FD1B07">
      <w:pPr>
        <w:pStyle w:val="Bezodstpw"/>
        <w:rPr>
          <w:sz w:val="20"/>
        </w:rPr>
      </w:pPr>
      <w:r w:rsidRPr="00C15EBE">
        <w:rPr>
          <w:rStyle w:val="Odwoanieprzypisudolnego"/>
          <w:sz w:val="20"/>
        </w:rPr>
        <w:footnoteRef/>
      </w:r>
      <w:r w:rsidRPr="00C15EBE">
        <w:rPr>
          <w:sz w:val="20"/>
        </w:rPr>
        <w:t xml:space="preserve"> </w:t>
      </w:r>
      <w:hyperlink r:id="rId8" w:history="1">
        <w:r w:rsidRPr="00931805">
          <w:rPr>
            <w:rStyle w:val="Hipercze"/>
            <w:sz w:val="20"/>
          </w:rPr>
          <w:t>http://www.egi.eu/news-and-media/newsletters/Inspired_Issue_19/vip.html</w:t>
        </w:r>
      </w:hyperlink>
      <w:r>
        <w:rPr>
          <w:sz w:val="20"/>
        </w:rPr>
        <w:t xml:space="preserve"> </w:t>
      </w:r>
    </w:p>
  </w:footnote>
  <w:footnote w:id="9">
    <w:p w14:paraId="7B331C93" w14:textId="5BCE1CCA" w:rsidR="00736431" w:rsidRDefault="00736431" w:rsidP="00FD1B07">
      <w:pPr>
        <w:pStyle w:val="Bezodstpw"/>
      </w:pPr>
      <w:r w:rsidRPr="00C15EBE">
        <w:rPr>
          <w:rStyle w:val="Odwoanieprzypisudolnego"/>
          <w:sz w:val="20"/>
        </w:rPr>
        <w:footnoteRef/>
      </w:r>
      <w:r w:rsidRPr="00C15EBE">
        <w:rPr>
          <w:sz w:val="20"/>
        </w:rPr>
        <w:t xml:space="preserve"> </w:t>
      </w:r>
      <w:hyperlink r:id="rId9" w:history="1">
        <w:r w:rsidRPr="00931805">
          <w:rPr>
            <w:rStyle w:val="Hipercze"/>
            <w:sz w:val="20"/>
          </w:rPr>
          <w:t>http://www.isgtw.org/feature/identifying-new-biomarkers-multiple-sclerosis</w:t>
        </w:r>
      </w:hyperlink>
      <w:r>
        <w:rPr>
          <w:sz w:val="20"/>
        </w:rPr>
        <w:t xml:space="preserve"> </w:t>
      </w:r>
    </w:p>
  </w:footnote>
  <w:footnote w:id="10">
    <w:p w14:paraId="72DC364D" w14:textId="17B9565F" w:rsidR="00736431" w:rsidRPr="00C15EBE" w:rsidRDefault="00736431">
      <w:pPr>
        <w:pStyle w:val="Tekstprzypisudolnego"/>
        <w:rPr>
          <w:rFonts w:ascii="Calibri" w:hAnsi="Calibri"/>
        </w:rPr>
      </w:pPr>
      <w:r w:rsidRPr="00C15EBE">
        <w:rPr>
          <w:rStyle w:val="Odwoanieprzypisudolnego"/>
          <w:rFonts w:ascii="Calibri" w:hAnsi="Calibri"/>
        </w:rPr>
        <w:footnoteRef/>
      </w:r>
      <w:r w:rsidRPr="00C15EBE">
        <w:rPr>
          <w:rFonts w:ascii="Calibri" w:hAnsi="Calibri"/>
        </w:rPr>
        <w:t xml:space="preserve"> </w:t>
      </w:r>
      <w:hyperlink r:id="rId10" w:history="1">
        <w:r w:rsidRPr="00931805">
          <w:rPr>
            <w:rStyle w:val="Hipercze"/>
            <w:rFonts w:ascii="Calibri" w:hAnsi="Calibri"/>
          </w:rPr>
          <w:t>http://fitsm.eu/</w:t>
        </w:r>
      </w:hyperlink>
      <w:r>
        <w:rPr>
          <w:rFonts w:ascii="Calibri" w:hAnsi="Calibri"/>
        </w:rPr>
        <w:t xml:space="preserve"> </w:t>
      </w:r>
    </w:p>
  </w:footnote>
  <w:footnote w:id="11">
    <w:p w14:paraId="051C0E67" w14:textId="77777777" w:rsidR="00736431" w:rsidRPr="00C15EBE" w:rsidRDefault="00736431">
      <w:pPr>
        <w:pStyle w:val="Tekstprzypisudolnego"/>
        <w:rPr>
          <w:rFonts w:ascii="Calibri" w:hAnsi="Calibri"/>
        </w:rPr>
      </w:pPr>
      <w:r w:rsidRPr="00C15EBE">
        <w:rPr>
          <w:rStyle w:val="Odwoanieprzypisudolnego"/>
          <w:rFonts w:ascii="Calibri" w:hAnsi="Calibri"/>
        </w:rPr>
        <w:footnoteRef/>
      </w:r>
      <w:r w:rsidRPr="00C15EBE">
        <w:rPr>
          <w:rFonts w:ascii="Calibri" w:hAnsi="Calibri"/>
        </w:rPr>
        <w:t xml:space="preserve"> </w:t>
      </w:r>
      <w:hyperlink r:id="rId11" w:history="1">
        <w:r w:rsidRPr="00C15EBE">
          <w:rPr>
            <w:rStyle w:val="Hipercze"/>
            <w:rFonts w:ascii="Calibri" w:hAnsi="Calibri"/>
          </w:rPr>
          <w:t>https://wiki.egi.eu/wiki/EGI_SMS</w:t>
        </w:r>
      </w:hyperlink>
      <w:r w:rsidRPr="00C15EBE">
        <w:rPr>
          <w:rFonts w:ascii="Calibri" w:hAnsi="Calibri"/>
        </w:rPr>
        <w:t xml:space="preserve"> </w:t>
      </w:r>
    </w:p>
  </w:footnote>
  <w:footnote w:id="12">
    <w:p w14:paraId="20614496" w14:textId="5EBE7FB3" w:rsidR="00736431" w:rsidRPr="00F01845" w:rsidRDefault="00736431" w:rsidP="00FD1B07">
      <w:pPr>
        <w:pStyle w:val="Tekstprzypisudolnego"/>
        <w:rPr>
          <w:rFonts w:ascii="Calibri" w:hAnsi="Calibri"/>
          <w:sz w:val="18"/>
          <w:szCs w:val="18"/>
          <w:lang w:val="en-US"/>
        </w:rPr>
      </w:pPr>
      <w:r w:rsidRPr="00C15EBE">
        <w:rPr>
          <w:rStyle w:val="Odwoanieprzypisudolnego"/>
          <w:rFonts w:ascii="Calibri" w:hAnsi="Calibri"/>
        </w:rPr>
        <w:footnoteRef/>
      </w:r>
      <w:r w:rsidRPr="00C15EBE">
        <w:rPr>
          <w:rFonts w:ascii="Calibri" w:hAnsi="Calibri"/>
        </w:rPr>
        <w:t xml:space="preserve"> </w:t>
      </w:r>
      <w:hyperlink r:id="rId12" w:history="1">
        <w:r w:rsidRPr="00931805">
          <w:rPr>
            <w:rStyle w:val="Hipercze"/>
            <w:rFonts w:ascii="Calibri" w:hAnsi="Calibri"/>
          </w:rPr>
          <w:t>https://wiki.egi.eu/wiki/EGI_Pay-for-Use_PoC</w:t>
        </w:r>
      </w:hyperlink>
      <w:r>
        <w:rPr>
          <w:rFonts w:ascii="Calibri" w:hAnsi="Calibri"/>
        </w:rPr>
        <w:t xml:space="preserve"> </w:t>
      </w:r>
    </w:p>
  </w:footnote>
  <w:footnote w:id="13">
    <w:p w14:paraId="4E90E6B0" w14:textId="2F730CBC" w:rsidR="00736431" w:rsidRPr="008C54D3" w:rsidRDefault="00736431" w:rsidP="00B66BC9">
      <w:pPr>
        <w:pStyle w:val="Tekstprzypisudolnego"/>
        <w:rPr>
          <w:rFonts w:ascii="Calibri" w:hAnsi="Calibri"/>
          <w:lang w:val="en-US"/>
        </w:rPr>
      </w:pPr>
      <w:r w:rsidRPr="008C54D3">
        <w:rPr>
          <w:rStyle w:val="Odwoanieprzypisudolnego"/>
          <w:rFonts w:ascii="Calibri" w:hAnsi="Calibri"/>
        </w:rPr>
        <w:footnoteRef/>
      </w:r>
      <w:r w:rsidRPr="008C54D3">
        <w:rPr>
          <w:rFonts w:ascii="Calibri" w:hAnsi="Calibri"/>
        </w:rPr>
        <w:t xml:space="preserve"> M3.1 Operational tools development roadmap - </w:t>
      </w:r>
      <w:hyperlink r:id="rId13" w:history="1">
        <w:r w:rsidRPr="00931805">
          <w:rPr>
            <w:rStyle w:val="Hipercze"/>
            <w:rFonts w:ascii="Calibri" w:hAnsi="Calibri"/>
          </w:rPr>
          <w:t>https://documents.egi.eu/document/2485</w:t>
        </w:r>
      </w:hyperlink>
      <w:r>
        <w:rPr>
          <w:rFonts w:ascii="Calibri" w:hAnsi="Calibri"/>
        </w:rPr>
        <w:t xml:space="preserve"> </w:t>
      </w:r>
    </w:p>
  </w:footnote>
  <w:footnote w:id="14">
    <w:p w14:paraId="27EED09F" w14:textId="4F596FA8" w:rsidR="00736431" w:rsidRPr="00C15EBE" w:rsidRDefault="00736431" w:rsidP="00FD1B07">
      <w:pPr>
        <w:pStyle w:val="Tekstprzypisudolnego"/>
        <w:rPr>
          <w:rFonts w:ascii="Calibri" w:hAnsi="Calibri"/>
          <w:lang w:val="en-US"/>
        </w:rPr>
      </w:pPr>
      <w:r w:rsidRPr="00C15EBE">
        <w:rPr>
          <w:rStyle w:val="Odwoanieprzypisudolnego"/>
          <w:rFonts w:ascii="Calibri" w:hAnsi="Calibri"/>
        </w:rPr>
        <w:footnoteRef/>
      </w:r>
      <w:r w:rsidRPr="00C15EBE">
        <w:rPr>
          <w:rFonts w:ascii="Calibri" w:hAnsi="Calibri"/>
        </w:rPr>
        <w:t xml:space="preserve"> </w:t>
      </w:r>
      <w:hyperlink r:id="rId14" w:anchor="preview" w:history="1">
        <w:r w:rsidRPr="00931805">
          <w:rPr>
            <w:rStyle w:val="Hipercze"/>
            <w:rFonts w:ascii="Calibri" w:hAnsi="Calibri"/>
          </w:rPr>
          <w:t>https://www.egi.eu/blog/2015/05/29/business_track_summary_outcomes_and_next_steps_egi_conf_2015_lisbon.html#preview</w:t>
        </w:r>
      </w:hyperlink>
      <w:r>
        <w:rPr>
          <w:rFonts w:ascii="Calibri" w:hAnsi="Calibri"/>
        </w:rPr>
        <w:t xml:space="preserve"> </w:t>
      </w:r>
    </w:p>
  </w:footnote>
  <w:footnote w:id="15">
    <w:p w14:paraId="7A2F8A61" w14:textId="672038B8" w:rsidR="00736431" w:rsidRDefault="00736431">
      <w:pPr>
        <w:pStyle w:val="Tekstprzypisudolnego"/>
      </w:pPr>
      <w:r>
        <w:rPr>
          <w:rStyle w:val="Odwoanieprzypisudolnego"/>
        </w:rPr>
        <w:footnoteRef/>
      </w:r>
      <w:r>
        <w:t xml:space="preserve"> </w:t>
      </w:r>
      <w:hyperlink r:id="rId15" w:history="1">
        <w:r w:rsidRPr="00931805">
          <w:rPr>
            <w:rStyle w:val="Hipercze"/>
          </w:rPr>
          <w:t>http://www.fimmic.com/</w:t>
        </w:r>
      </w:hyperlink>
      <w:r>
        <w:t xml:space="preserve"> </w:t>
      </w:r>
    </w:p>
  </w:footnote>
  <w:footnote w:id="16">
    <w:p w14:paraId="0FC61FB5" w14:textId="269FE086" w:rsidR="00736431" w:rsidRPr="00C15EBE" w:rsidRDefault="00736431">
      <w:pPr>
        <w:pStyle w:val="Tekstprzypisudolnego"/>
        <w:rPr>
          <w:rFonts w:ascii="Calibri" w:hAnsi="Calibri"/>
          <w:lang w:val="en-US"/>
        </w:rPr>
      </w:pPr>
      <w:r w:rsidRPr="00C15EBE">
        <w:rPr>
          <w:rStyle w:val="Odwoanieprzypisudolnego"/>
          <w:rFonts w:ascii="Calibri" w:hAnsi="Calibri"/>
        </w:rPr>
        <w:footnoteRef/>
      </w:r>
      <w:r w:rsidRPr="00C15EBE">
        <w:rPr>
          <w:rFonts w:ascii="Calibri" w:hAnsi="Calibri"/>
        </w:rPr>
        <w:t xml:space="preserve"> </w:t>
      </w:r>
      <w:hyperlink r:id="rId16" w:history="1">
        <w:r w:rsidRPr="00931805">
          <w:rPr>
            <w:rStyle w:val="Hipercze"/>
            <w:rFonts w:ascii="Calibri" w:hAnsi="Calibri"/>
          </w:rPr>
          <w:t>https://www.csc.fi/-/bc-platforms-ja-csc-kehittivat-supertehokkaan-palvelun-genomitiedon-hallintaan</w:t>
        </w:r>
      </w:hyperlink>
      <w:r>
        <w:rPr>
          <w:rFonts w:ascii="Calibri" w:hAnsi="Calibri"/>
        </w:rPr>
        <w:t xml:space="preserve"> </w:t>
      </w:r>
    </w:p>
  </w:footnote>
  <w:footnote w:id="17">
    <w:p w14:paraId="59B20213" w14:textId="68A2113E" w:rsidR="00736431" w:rsidRDefault="00736431">
      <w:pPr>
        <w:pStyle w:val="Tekstprzypisudolnego"/>
      </w:pPr>
      <w:r>
        <w:rPr>
          <w:rStyle w:val="Odwoanieprzypisudolnego"/>
        </w:rPr>
        <w:footnoteRef/>
      </w:r>
      <w:r>
        <w:t xml:space="preserve"> </w:t>
      </w:r>
      <w:hyperlink r:id="rId17" w:history="1">
        <w:r w:rsidRPr="00931805">
          <w:rPr>
            <w:rStyle w:val="Hipercze"/>
          </w:rPr>
          <w:t>http://succes2015.sciencesconf.org/</w:t>
        </w:r>
      </w:hyperlink>
      <w:r>
        <w:t xml:space="preserve"> </w:t>
      </w:r>
    </w:p>
  </w:footnote>
  <w:footnote w:id="18">
    <w:p w14:paraId="29054312" w14:textId="0D6BB3EA" w:rsidR="00736431" w:rsidRPr="00091F5C" w:rsidRDefault="00736431" w:rsidP="007B01A3">
      <w:pPr>
        <w:pStyle w:val="Tekstprzypisudolnego"/>
        <w:rPr>
          <w:lang w:val="it-IT"/>
        </w:rPr>
      </w:pPr>
      <w:r>
        <w:rPr>
          <w:rStyle w:val="Odwoanieprzypisudolnego"/>
        </w:rPr>
        <w:footnoteRef/>
      </w:r>
      <w:r>
        <w:rPr>
          <w:rStyle w:val="Odwoanieprzypisudolnego"/>
        </w:rPr>
        <w:footnoteRef/>
      </w:r>
      <w:r>
        <w:t xml:space="preserve"> </w:t>
      </w:r>
      <w:hyperlink r:id="rId18" w:history="1">
        <w:r w:rsidRPr="00931805">
          <w:rPr>
            <w:rStyle w:val="Hipercze"/>
          </w:rPr>
          <w:t>https://wiki.egi.eu/wiki/Operations_Tools_Advisory_Groups</w:t>
        </w:r>
      </w:hyperlink>
      <w:r>
        <w:t xml:space="preserve"> </w:t>
      </w:r>
    </w:p>
  </w:footnote>
  <w:footnote w:id="19">
    <w:p w14:paraId="46F1E1FC" w14:textId="6BA65165" w:rsidR="00736431" w:rsidRPr="0000635A" w:rsidRDefault="00736431" w:rsidP="007B01A3">
      <w:pPr>
        <w:pStyle w:val="Tekstprzypisudolnego"/>
        <w:rPr>
          <w:lang w:val="it-IT"/>
        </w:rPr>
      </w:pPr>
      <w:r>
        <w:rPr>
          <w:rStyle w:val="Odwoanieprzypisudolnego"/>
        </w:rPr>
        <w:footnoteRef/>
      </w:r>
      <w:r w:rsidRPr="0000635A">
        <w:rPr>
          <w:lang w:val="it-IT"/>
        </w:rPr>
        <w:t xml:space="preserve"> </w:t>
      </w:r>
      <w:r>
        <w:fldChar w:fldCharType="begin"/>
      </w:r>
      <w:r w:rsidRPr="006669ED">
        <w:rPr>
          <w:lang w:val="it-IT"/>
          <w:rPrChange w:id="73" w:author="Marcin Radecki" w:date="2015-08-04T13:53:00Z">
            <w:rPr/>
          </w:rPrChange>
        </w:rPr>
        <w:instrText xml:space="preserve"> HYPERLINK "https://indico.egi.eu/indico/conferenceDisplay.py?confId=2472" </w:instrText>
      </w:r>
      <w:r>
        <w:fldChar w:fldCharType="separate"/>
      </w:r>
      <w:r w:rsidRPr="00931805">
        <w:rPr>
          <w:rStyle w:val="Hipercze"/>
          <w:lang w:val="it-IT"/>
        </w:rPr>
        <w:t>https://indico.egi.eu/indico/conferenceDisplay.py?confId=2472</w:t>
      </w:r>
      <w:r>
        <w:rPr>
          <w:rStyle w:val="Hipercze"/>
          <w:lang w:val="it-IT"/>
        </w:rPr>
        <w:fldChar w:fldCharType="end"/>
      </w:r>
      <w:r>
        <w:rPr>
          <w:lang w:val="it-IT"/>
        </w:rPr>
        <w:t xml:space="preserve"> </w:t>
      </w:r>
    </w:p>
  </w:footnote>
  <w:footnote w:id="20">
    <w:p w14:paraId="487749AD" w14:textId="29F4B500" w:rsidR="00736431" w:rsidRPr="008A3EC5" w:rsidRDefault="00736431" w:rsidP="007B01A3">
      <w:pPr>
        <w:pStyle w:val="Tekstprzypisudolnego"/>
        <w:rPr>
          <w:lang w:val="it-IT"/>
        </w:rPr>
      </w:pPr>
      <w:r>
        <w:rPr>
          <w:rStyle w:val="Odwoanieprzypisudolnego"/>
        </w:rPr>
        <w:footnoteRef/>
      </w:r>
      <w:r w:rsidRPr="008A3EC5">
        <w:rPr>
          <w:lang w:val="it-IT"/>
        </w:rPr>
        <w:t xml:space="preserve"> </w:t>
      </w:r>
      <w:r>
        <w:fldChar w:fldCharType="begin"/>
      </w:r>
      <w:r w:rsidRPr="006669ED">
        <w:rPr>
          <w:lang w:val="it-IT"/>
          <w:rPrChange w:id="74" w:author="Marcin Radecki" w:date="2015-08-04T13:53:00Z">
            <w:rPr/>
          </w:rPrChange>
        </w:rPr>
        <w:instrText xml:space="preserve"> HYPERLINK "https://indico.egi.eu/indico/sessionDisplay.py?sessionId=98&amp;confId=2452" \l "20150518" </w:instrText>
      </w:r>
      <w:r>
        <w:fldChar w:fldCharType="separate"/>
      </w:r>
      <w:r w:rsidRPr="00931805">
        <w:rPr>
          <w:rStyle w:val="Hipercze"/>
          <w:lang w:val="it-IT"/>
        </w:rPr>
        <w:t>https://indico.egi.eu/indico/sessionDisplay.py?sessionId=98&amp;confId=2452#20150518</w:t>
      </w:r>
      <w:r>
        <w:rPr>
          <w:rStyle w:val="Hipercze"/>
          <w:lang w:val="it-IT"/>
        </w:rPr>
        <w:fldChar w:fldCharType="end"/>
      </w:r>
      <w:r>
        <w:rPr>
          <w:lang w:val="it-IT"/>
        </w:rPr>
        <w:t xml:space="preserve"> </w:t>
      </w:r>
    </w:p>
  </w:footnote>
  <w:footnote w:id="21">
    <w:p w14:paraId="4EFE489C" w14:textId="5EE234A5" w:rsidR="00736431" w:rsidRPr="00BD5CD6" w:rsidRDefault="00736431" w:rsidP="007B01A3">
      <w:pPr>
        <w:pStyle w:val="Tekstprzypisudolnego"/>
        <w:rPr>
          <w:lang w:val="it-IT"/>
        </w:rPr>
      </w:pPr>
      <w:r>
        <w:rPr>
          <w:rStyle w:val="Odwoanieprzypisudolnego"/>
        </w:rPr>
        <w:footnoteRef/>
      </w:r>
      <w:r w:rsidRPr="00BD5CD6">
        <w:rPr>
          <w:lang w:val="it-IT"/>
        </w:rPr>
        <w:t xml:space="preserve"> </w:t>
      </w:r>
      <w:r>
        <w:fldChar w:fldCharType="begin"/>
      </w:r>
      <w:r w:rsidRPr="006669ED">
        <w:rPr>
          <w:lang w:val="it-IT"/>
          <w:rPrChange w:id="77" w:author="Marcin Radecki" w:date="2015-08-04T13:53:00Z">
            <w:rPr/>
          </w:rPrChange>
        </w:rPr>
        <w:instrText xml:space="preserve"> HYPERLINK "https://wiki.egi.eu/wiki/EGI-Engage:WP3" </w:instrText>
      </w:r>
      <w:r>
        <w:fldChar w:fldCharType="separate"/>
      </w:r>
      <w:r w:rsidRPr="00931805">
        <w:rPr>
          <w:rStyle w:val="Hipercze"/>
          <w:lang w:val="it-IT"/>
        </w:rPr>
        <w:t>https://wiki.egi.eu/wiki/EGI-Engage:WP3</w:t>
      </w:r>
      <w:r>
        <w:rPr>
          <w:rStyle w:val="Hipercze"/>
          <w:lang w:val="it-IT"/>
        </w:rPr>
        <w:fldChar w:fldCharType="end"/>
      </w:r>
      <w:r>
        <w:rPr>
          <w:lang w:val="it-IT"/>
        </w:rPr>
        <w:t xml:space="preserve"> </w:t>
      </w:r>
    </w:p>
  </w:footnote>
  <w:footnote w:id="22">
    <w:p w14:paraId="1E828F06" w14:textId="3A96F368" w:rsidR="00736431" w:rsidRPr="00BD5CD6" w:rsidRDefault="00736431" w:rsidP="007B01A3">
      <w:pPr>
        <w:pStyle w:val="Tekstprzypisudolnego"/>
        <w:rPr>
          <w:lang w:val="it-IT"/>
        </w:rPr>
      </w:pPr>
      <w:r>
        <w:rPr>
          <w:rStyle w:val="Odwoanieprzypisudolnego"/>
        </w:rPr>
        <w:footnoteRef/>
      </w:r>
      <w:r w:rsidRPr="00BD5CD6">
        <w:rPr>
          <w:lang w:val="it-IT"/>
        </w:rPr>
        <w:t xml:space="preserve"> </w:t>
      </w:r>
      <w:r>
        <w:fldChar w:fldCharType="begin"/>
      </w:r>
      <w:r w:rsidRPr="006669ED">
        <w:rPr>
          <w:lang w:val="it-IT"/>
          <w:rPrChange w:id="80" w:author="Marcin Radecki" w:date="2015-08-04T13:53:00Z">
            <w:rPr/>
          </w:rPrChange>
        </w:rPr>
        <w:instrText xml:space="preserve"> HYPERLINK "https://indico.egi.eu/indico/sessionDisplay.py?sessionId=89&amp;confId=2452" \l "20150522" </w:instrText>
      </w:r>
      <w:r>
        <w:fldChar w:fldCharType="separate"/>
      </w:r>
      <w:r w:rsidRPr="00931805">
        <w:rPr>
          <w:rStyle w:val="Hipercze"/>
          <w:lang w:val="it-IT"/>
        </w:rPr>
        <w:t>https://indico.egi.eu/indico/sessionDisplay.py?sessionId=89&amp;confId=2452#20150522</w:t>
      </w:r>
      <w:r>
        <w:rPr>
          <w:rStyle w:val="Hipercze"/>
          <w:lang w:val="it-IT"/>
        </w:rPr>
        <w:fldChar w:fldCharType="end"/>
      </w:r>
      <w:r>
        <w:rPr>
          <w:lang w:val="it-IT"/>
        </w:rPr>
        <w:t xml:space="preserve"> </w:t>
      </w:r>
    </w:p>
  </w:footnote>
  <w:footnote w:id="23">
    <w:p w14:paraId="259EFB92" w14:textId="08DA3C21" w:rsidR="00736431" w:rsidRPr="006669ED" w:rsidRDefault="00736431" w:rsidP="007B01A3">
      <w:pPr>
        <w:pStyle w:val="Tekstprzypisudolnego"/>
        <w:rPr>
          <w:lang w:val="it-IT"/>
          <w:rPrChange w:id="82" w:author="Marcin Radecki" w:date="2015-08-04T13:53:00Z">
            <w:rPr/>
          </w:rPrChange>
        </w:rPr>
      </w:pPr>
      <w:r>
        <w:rPr>
          <w:rStyle w:val="Odwoanieprzypisudolnego"/>
        </w:rPr>
        <w:footnoteRef/>
      </w:r>
      <w:r w:rsidRPr="006669ED">
        <w:rPr>
          <w:lang w:val="it-IT"/>
          <w:rPrChange w:id="83" w:author="Marcin Radecki" w:date="2015-08-04T13:53:00Z">
            <w:rPr/>
          </w:rPrChange>
        </w:rPr>
        <w:t xml:space="preserve"> </w:t>
      </w:r>
      <w:r>
        <w:fldChar w:fldCharType="begin"/>
      </w:r>
      <w:r w:rsidRPr="006669ED">
        <w:rPr>
          <w:lang w:val="it-IT"/>
          <w:rPrChange w:id="84" w:author="Marcin Radecki" w:date="2015-08-04T13:53:00Z">
            <w:rPr/>
          </w:rPrChange>
        </w:rPr>
        <w:instrText xml:space="preserve"> HYPERLINK "https://indico.egi.eu/indico/sessionDisplay.py?sessionId=78&amp;confId=2452" \l "20150520" </w:instrText>
      </w:r>
      <w:r>
        <w:fldChar w:fldCharType="separate"/>
      </w:r>
      <w:r w:rsidRPr="006669ED">
        <w:rPr>
          <w:rStyle w:val="Hipercze"/>
          <w:lang w:val="it-IT"/>
          <w:rPrChange w:id="85" w:author="Marcin Radecki" w:date="2015-08-04T13:53:00Z">
            <w:rPr>
              <w:rStyle w:val="Hipercze"/>
            </w:rPr>
          </w:rPrChange>
        </w:rPr>
        <w:t>https://indico.egi.eu/indico/sessionDisplay.py?sessionId=78&amp;confId=2452#20150520</w:t>
      </w:r>
      <w:r>
        <w:rPr>
          <w:rStyle w:val="Hipercze"/>
        </w:rPr>
        <w:fldChar w:fldCharType="end"/>
      </w:r>
      <w:r w:rsidRPr="006669ED">
        <w:rPr>
          <w:lang w:val="it-IT"/>
          <w:rPrChange w:id="86" w:author="Marcin Radecki" w:date="2015-08-04T13:53:00Z">
            <w:rPr/>
          </w:rPrChange>
        </w:rPr>
        <w:t xml:space="preserve"> </w:t>
      </w:r>
    </w:p>
  </w:footnote>
  <w:footnote w:id="24">
    <w:p w14:paraId="7B35DFFF" w14:textId="5DAD3C31" w:rsidR="00736431" w:rsidRPr="006669ED" w:rsidRDefault="00736431">
      <w:pPr>
        <w:pStyle w:val="Tekstprzypisudolnego"/>
        <w:rPr>
          <w:lang w:val="it-IT"/>
          <w:rPrChange w:id="89" w:author="Marcin Radecki" w:date="2015-08-04T13:53:00Z">
            <w:rPr/>
          </w:rPrChange>
        </w:rPr>
      </w:pPr>
      <w:r>
        <w:rPr>
          <w:rStyle w:val="Odwoanieprzypisudolnego"/>
        </w:rPr>
        <w:footnoteRef/>
      </w:r>
      <w:r w:rsidRPr="006669ED">
        <w:rPr>
          <w:lang w:val="it-IT"/>
          <w:rPrChange w:id="90" w:author="Marcin Radecki" w:date="2015-08-04T13:53:00Z">
            <w:rPr/>
          </w:rPrChange>
        </w:rPr>
        <w:t xml:space="preserve"> </w:t>
      </w:r>
      <w:r>
        <w:fldChar w:fldCharType="begin"/>
      </w:r>
      <w:r w:rsidRPr="006669ED">
        <w:rPr>
          <w:lang w:val="it-IT"/>
          <w:rPrChange w:id="91" w:author="Marcin Radecki" w:date="2015-08-04T13:53:00Z">
            <w:rPr/>
          </w:rPrChange>
        </w:rPr>
        <w:instrText xml:space="preserve"> HYPERLINK "http://operations-portal.egi.eu/home/tasksList/release_id/10" </w:instrText>
      </w:r>
      <w:r>
        <w:fldChar w:fldCharType="separate"/>
      </w:r>
      <w:r w:rsidRPr="006669ED">
        <w:rPr>
          <w:rStyle w:val="Hipercze"/>
          <w:lang w:val="it-IT"/>
          <w:rPrChange w:id="92" w:author="Marcin Radecki" w:date="2015-08-04T13:53:00Z">
            <w:rPr>
              <w:rStyle w:val="Hipercze"/>
            </w:rPr>
          </w:rPrChange>
        </w:rPr>
        <w:t>http://operations-portal.egi.eu/home/tasksList/release_id/10</w:t>
      </w:r>
      <w:r>
        <w:rPr>
          <w:rStyle w:val="Hipercze"/>
        </w:rPr>
        <w:fldChar w:fldCharType="end"/>
      </w:r>
    </w:p>
  </w:footnote>
  <w:footnote w:id="25">
    <w:p w14:paraId="317F9CE5" w14:textId="74CF3E3D" w:rsidR="00736431" w:rsidRPr="006669ED" w:rsidRDefault="00736431">
      <w:pPr>
        <w:pStyle w:val="Tekstprzypisudolnego"/>
        <w:rPr>
          <w:lang w:val="it-IT"/>
          <w:rPrChange w:id="93" w:author="Marcin Radecki" w:date="2015-08-04T13:53:00Z">
            <w:rPr/>
          </w:rPrChange>
        </w:rPr>
      </w:pPr>
      <w:r>
        <w:rPr>
          <w:rStyle w:val="Odwoanieprzypisudolnego"/>
        </w:rPr>
        <w:footnoteRef/>
      </w:r>
      <w:r w:rsidRPr="006669ED">
        <w:rPr>
          <w:lang w:val="it-IT"/>
          <w:rPrChange w:id="94" w:author="Marcin Radecki" w:date="2015-08-04T13:53:00Z">
            <w:rPr/>
          </w:rPrChange>
        </w:rPr>
        <w:t xml:space="preserve"> </w:t>
      </w:r>
      <w:r>
        <w:fldChar w:fldCharType="begin"/>
      </w:r>
      <w:r w:rsidRPr="006669ED">
        <w:rPr>
          <w:lang w:val="it-IT"/>
          <w:rPrChange w:id="95" w:author="Marcin Radecki" w:date="2015-08-04T13:53:00Z">
            <w:rPr/>
          </w:rPrChange>
        </w:rPr>
        <w:instrText xml:space="preserve"> HYPERLINK "http://operations-portal.egi.eu/home/tasksList/release_id/12" </w:instrText>
      </w:r>
      <w:r>
        <w:fldChar w:fldCharType="separate"/>
      </w:r>
      <w:r w:rsidRPr="006669ED">
        <w:rPr>
          <w:rStyle w:val="Hipercze"/>
          <w:lang w:val="it-IT"/>
          <w:rPrChange w:id="96" w:author="Marcin Radecki" w:date="2015-08-04T13:53:00Z">
            <w:rPr>
              <w:rStyle w:val="Hipercze"/>
            </w:rPr>
          </w:rPrChange>
        </w:rPr>
        <w:t>http://operations-portal.egi.eu/home/tasksList/release_id/12</w:t>
      </w:r>
      <w:r>
        <w:rPr>
          <w:rStyle w:val="Hipercze"/>
        </w:rPr>
        <w:fldChar w:fldCharType="end"/>
      </w:r>
      <w:r w:rsidRPr="006669ED">
        <w:rPr>
          <w:lang w:val="it-IT"/>
          <w:rPrChange w:id="97" w:author="Marcin Radecki" w:date="2015-08-04T13:53:00Z">
            <w:rPr/>
          </w:rPrChange>
        </w:rPr>
        <w:t xml:space="preserve"> </w:t>
      </w:r>
    </w:p>
  </w:footnote>
  <w:footnote w:id="26">
    <w:p w14:paraId="7DEA8011" w14:textId="77777777" w:rsidR="00736431" w:rsidRPr="006669ED" w:rsidRDefault="00736431" w:rsidP="007B01A3">
      <w:pPr>
        <w:pStyle w:val="Tekstprzypisudolnego"/>
        <w:rPr>
          <w:lang w:val="it-IT"/>
          <w:rPrChange w:id="99" w:author="Marcin Radecki" w:date="2015-08-04T13:53:00Z">
            <w:rPr/>
          </w:rPrChange>
        </w:rPr>
      </w:pPr>
      <w:r>
        <w:rPr>
          <w:rStyle w:val="Odwoanieprzypisudolnego"/>
        </w:rPr>
        <w:footnoteRef/>
      </w:r>
      <w:r w:rsidRPr="006669ED">
        <w:rPr>
          <w:lang w:val="it-IT"/>
          <w:rPrChange w:id="100" w:author="Marcin Radecki" w:date="2015-08-04T13:53:00Z">
            <w:rPr/>
          </w:rPrChange>
        </w:rPr>
        <w:t xml:space="preserve"> </w:t>
      </w:r>
      <w:r>
        <w:fldChar w:fldCharType="begin"/>
      </w:r>
      <w:r w:rsidRPr="006669ED">
        <w:rPr>
          <w:lang w:val="it-IT"/>
          <w:rPrChange w:id="101" w:author="Marcin Radecki" w:date="2015-08-04T13:53:00Z">
            <w:rPr/>
          </w:rPrChange>
        </w:rPr>
        <w:instrText xml:space="preserve"> HYPERLINK "https://rt.egi.eu/rt/Ticket/Display.html?id=7307" \h </w:instrText>
      </w:r>
      <w:r>
        <w:fldChar w:fldCharType="separate"/>
      </w:r>
      <w:r w:rsidRPr="006669ED">
        <w:rPr>
          <w:rStyle w:val="Hipercze"/>
          <w:lang w:val="it-IT"/>
          <w:rPrChange w:id="102" w:author="Marcin Radecki" w:date="2015-08-04T13:53:00Z">
            <w:rPr>
              <w:rStyle w:val="Hipercze"/>
            </w:rPr>
          </w:rPrChange>
        </w:rPr>
        <w:t>https://rt.egi.eu/rt/Ticket/Display.html?id=7307</w:t>
      </w:r>
      <w:r>
        <w:rPr>
          <w:rStyle w:val="Hipercze"/>
        </w:rPr>
        <w:fldChar w:fldCharType="end"/>
      </w:r>
    </w:p>
  </w:footnote>
  <w:footnote w:id="27">
    <w:p w14:paraId="283FFAC6" w14:textId="59E66D4D" w:rsidR="00736431" w:rsidRPr="006669ED" w:rsidRDefault="00736431" w:rsidP="007B01A3">
      <w:pPr>
        <w:pStyle w:val="Tekstprzypisudolnego"/>
        <w:rPr>
          <w:color w:val="1155CC"/>
          <w:u w:val="single"/>
          <w:lang w:val="it-IT"/>
          <w:rPrChange w:id="103" w:author="Marcin Radecki" w:date="2015-08-04T13:53:00Z">
            <w:rPr>
              <w:color w:val="1155CC"/>
              <w:u w:val="single"/>
            </w:rPr>
          </w:rPrChange>
        </w:rPr>
      </w:pPr>
      <w:r>
        <w:rPr>
          <w:rStyle w:val="Odwoanieprzypisudolnego"/>
        </w:rPr>
        <w:footnoteRef/>
      </w:r>
      <w:r w:rsidRPr="006669ED">
        <w:rPr>
          <w:lang w:val="it-IT"/>
          <w:rPrChange w:id="104" w:author="Marcin Radecki" w:date="2015-08-04T13:53:00Z">
            <w:rPr/>
          </w:rPrChange>
        </w:rPr>
        <w:t xml:space="preserve"> </w:t>
      </w:r>
      <w:r>
        <w:fldChar w:fldCharType="begin"/>
      </w:r>
      <w:r w:rsidRPr="006669ED">
        <w:rPr>
          <w:lang w:val="it-IT"/>
          <w:rPrChange w:id="105" w:author="Marcin Radecki" w:date="2015-08-04T13:53:00Z">
            <w:rPr/>
          </w:rPrChange>
        </w:rPr>
        <w:instrText xml:space="preserve"> HYPERLINK "https://rt.egi.eu/rt/Ticket/Display.html?id=7722" \h </w:instrText>
      </w:r>
      <w:r>
        <w:fldChar w:fldCharType="separate"/>
      </w:r>
      <w:r w:rsidRPr="006669ED">
        <w:rPr>
          <w:rStyle w:val="Hipercze"/>
          <w:lang w:val="it-IT"/>
          <w:rPrChange w:id="106" w:author="Marcin Radecki" w:date="2015-08-04T13:53:00Z">
            <w:rPr>
              <w:rStyle w:val="Hipercze"/>
            </w:rPr>
          </w:rPrChange>
        </w:rPr>
        <w:t>https://rt.egi.eu/rt/Ticket/Display.html?id=7722</w:t>
      </w:r>
      <w:r>
        <w:rPr>
          <w:rStyle w:val="Hipercze"/>
        </w:rPr>
        <w:fldChar w:fldCharType="end"/>
      </w:r>
      <w:r w:rsidRPr="006669ED">
        <w:rPr>
          <w:rStyle w:val="Hipercze"/>
          <w:lang w:val="it-IT"/>
          <w:rPrChange w:id="107" w:author="Marcin Radecki" w:date="2015-08-04T13:53:00Z">
            <w:rPr>
              <w:rStyle w:val="Hipercze"/>
            </w:rPr>
          </w:rPrChange>
        </w:rPr>
        <w:t xml:space="preserve">, </w:t>
      </w:r>
      <w:r>
        <w:fldChar w:fldCharType="begin"/>
      </w:r>
      <w:r w:rsidRPr="006669ED">
        <w:rPr>
          <w:lang w:val="it-IT"/>
          <w:rPrChange w:id="108" w:author="Marcin Radecki" w:date="2015-08-04T13:53:00Z">
            <w:rPr/>
          </w:rPrChange>
        </w:rPr>
        <w:instrText xml:space="preserve"> HYPERLINK "https://rt.egi.eu/rt/Ticket/Display.html?id=8038" \h </w:instrText>
      </w:r>
      <w:r>
        <w:fldChar w:fldCharType="separate"/>
      </w:r>
      <w:r w:rsidRPr="006669ED">
        <w:rPr>
          <w:rStyle w:val="Hipercze"/>
          <w:lang w:val="it-IT"/>
          <w:rPrChange w:id="109" w:author="Marcin Radecki" w:date="2015-08-04T13:53:00Z">
            <w:rPr>
              <w:rStyle w:val="Hipercze"/>
            </w:rPr>
          </w:rPrChange>
        </w:rPr>
        <w:t>https://rt.egi.eu/rt/Ticket/Display.html?id=8038</w:t>
      </w:r>
      <w:r>
        <w:rPr>
          <w:rStyle w:val="Hipercze"/>
        </w:rPr>
        <w:fldChar w:fldCharType="end"/>
      </w:r>
      <w:r w:rsidRPr="006669ED">
        <w:rPr>
          <w:color w:val="1155CC"/>
          <w:lang w:val="it-IT"/>
          <w:rPrChange w:id="110" w:author="Marcin Radecki" w:date="2015-08-04T13:53:00Z">
            <w:rPr>
              <w:color w:val="1155CC"/>
            </w:rPr>
          </w:rPrChange>
        </w:rPr>
        <w:t xml:space="preserve"> </w:t>
      </w:r>
    </w:p>
  </w:footnote>
  <w:footnote w:id="28">
    <w:p w14:paraId="7A6A89A9" w14:textId="0416ADD8" w:rsidR="00736431" w:rsidRPr="006669ED" w:rsidRDefault="00736431">
      <w:pPr>
        <w:pStyle w:val="Tekstprzypisudolnego"/>
        <w:rPr>
          <w:lang w:val="it-IT"/>
          <w:rPrChange w:id="111" w:author="Marcin Radecki" w:date="2015-08-04T13:53:00Z">
            <w:rPr/>
          </w:rPrChange>
        </w:rPr>
      </w:pPr>
      <w:r>
        <w:rPr>
          <w:rStyle w:val="Odwoanieprzypisudolnego"/>
        </w:rPr>
        <w:footnoteRef/>
      </w:r>
      <w:r w:rsidRPr="006669ED">
        <w:rPr>
          <w:lang w:val="it-IT"/>
          <w:rPrChange w:id="112" w:author="Marcin Radecki" w:date="2015-08-04T13:53:00Z">
            <w:rPr/>
          </w:rPrChange>
        </w:rPr>
        <w:t xml:space="preserve"> </w:t>
      </w:r>
      <w:r>
        <w:fldChar w:fldCharType="begin"/>
      </w:r>
      <w:r w:rsidRPr="006669ED">
        <w:rPr>
          <w:lang w:val="it-IT"/>
          <w:rPrChange w:id="113" w:author="Marcin Radecki" w:date="2015-08-04T13:53:00Z">
            <w:rPr/>
          </w:rPrChange>
        </w:rPr>
        <w:instrText xml:space="preserve"> HYPERLINK "https://github.com/GOCDB/gocdb/blob/dev/changeLog.txt" </w:instrText>
      </w:r>
      <w:r>
        <w:fldChar w:fldCharType="separate"/>
      </w:r>
      <w:r w:rsidRPr="006669ED">
        <w:rPr>
          <w:rStyle w:val="Hipercze"/>
          <w:lang w:val="it-IT"/>
          <w:rPrChange w:id="114" w:author="Marcin Radecki" w:date="2015-08-04T13:53:00Z">
            <w:rPr>
              <w:rStyle w:val="Hipercze"/>
            </w:rPr>
          </w:rPrChange>
        </w:rPr>
        <w:t>https://github.com/GOCDB/gocdb/blob/dev/changeLog.txt</w:t>
      </w:r>
      <w:r>
        <w:rPr>
          <w:rStyle w:val="Hipercze"/>
        </w:rPr>
        <w:fldChar w:fldCharType="end"/>
      </w:r>
      <w:r w:rsidRPr="006669ED">
        <w:rPr>
          <w:lang w:val="it-IT"/>
          <w:rPrChange w:id="115" w:author="Marcin Radecki" w:date="2015-08-04T13:53:00Z">
            <w:rPr/>
          </w:rPrChange>
        </w:rPr>
        <w:t xml:space="preserve"> </w:t>
      </w:r>
    </w:p>
  </w:footnote>
  <w:footnote w:id="29">
    <w:p w14:paraId="3984354D" w14:textId="36B1B12A" w:rsidR="00736431" w:rsidRPr="006669ED" w:rsidRDefault="00736431" w:rsidP="007B01A3">
      <w:pPr>
        <w:pStyle w:val="Tekstprzypisudolnego"/>
        <w:rPr>
          <w:lang w:val="it-IT"/>
          <w:rPrChange w:id="116" w:author="Marcin Radecki" w:date="2015-08-04T13:53:00Z">
            <w:rPr/>
          </w:rPrChange>
        </w:rPr>
      </w:pPr>
      <w:r>
        <w:rPr>
          <w:rStyle w:val="Odwoanieprzypisudolnego"/>
        </w:rPr>
        <w:footnoteRef/>
      </w:r>
      <w:r w:rsidRPr="006669ED">
        <w:rPr>
          <w:lang w:val="it-IT"/>
          <w:rPrChange w:id="117" w:author="Marcin Radecki" w:date="2015-08-04T13:53:00Z">
            <w:rPr/>
          </w:rPrChange>
        </w:rPr>
        <w:t xml:space="preserve"> </w:t>
      </w:r>
      <w:r>
        <w:fldChar w:fldCharType="begin"/>
      </w:r>
      <w:r w:rsidRPr="006669ED">
        <w:rPr>
          <w:lang w:val="it-IT"/>
          <w:rPrChange w:id="118" w:author="Marcin Radecki" w:date="2015-08-04T13:53:00Z">
            <w:rPr/>
          </w:rPrChange>
        </w:rPr>
        <w:instrText xml:space="preserve"> HYPERLINK "https://rt.egi.eu/rt/Ticket/Display.html?id=7493" \h </w:instrText>
      </w:r>
      <w:r>
        <w:fldChar w:fldCharType="separate"/>
      </w:r>
      <w:r w:rsidRPr="006669ED">
        <w:rPr>
          <w:rStyle w:val="Hipercze"/>
          <w:lang w:val="it-IT"/>
          <w:rPrChange w:id="119" w:author="Marcin Radecki" w:date="2015-08-04T13:53:00Z">
            <w:rPr>
              <w:rStyle w:val="Hipercze"/>
            </w:rPr>
          </w:rPrChange>
        </w:rPr>
        <w:t>https://rt.egi.eu/rt/Ticket/Display.html?id=7493</w:t>
      </w:r>
      <w:r>
        <w:rPr>
          <w:rStyle w:val="Hipercze"/>
        </w:rPr>
        <w:fldChar w:fldCharType="end"/>
      </w:r>
      <w:r w:rsidRPr="006669ED">
        <w:rPr>
          <w:color w:val="1155CC"/>
          <w:lang w:val="it-IT"/>
          <w:rPrChange w:id="120" w:author="Marcin Radecki" w:date="2015-08-04T13:53:00Z">
            <w:rPr>
              <w:color w:val="1155CC"/>
            </w:rPr>
          </w:rPrChange>
        </w:rPr>
        <w:t xml:space="preserve">  </w:t>
      </w:r>
    </w:p>
  </w:footnote>
  <w:footnote w:id="30">
    <w:p w14:paraId="0860D5F2" w14:textId="19B02E4C" w:rsidR="00736431" w:rsidRPr="006669ED" w:rsidRDefault="00736431">
      <w:pPr>
        <w:pStyle w:val="Tekstprzypisudolnego"/>
        <w:rPr>
          <w:lang w:val="it-IT"/>
          <w:rPrChange w:id="149" w:author="Marcin Radecki" w:date="2015-08-04T13:53:00Z">
            <w:rPr/>
          </w:rPrChange>
        </w:rPr>
      </w:pPr>
      <w:r>
        <w:rPr>
          <w:rStyle w:val="Odwoanieprzypisudolnego"/>
        </w:rPr>
        <w:footnoteRef/>
      </w:r>
      <w:r w:rsidRPr="006669ED">
        <w:rPr>
          <w:lang w:val="it-IT"/>
          <w:rPrChange w:id="150" w:author="Marcin Radecki" w:date="2015-08-04T13:53:00Z">
            <w:rPr/>
          </w:rPrChange>
        </w:rPr>
        <w:t xml:space="preserve"> </w:t>
      </w:r>
      <w:r>
        <w:fldChar w:fldCharType="begin"/>
      </w:r>
      <w:r w:rsidRPr="006669ED">
        <w:rPr>
          <w:lang w:val="it-IT"/>
          <w:rPrChange w:id="151" w:author="Marcin Radecki" w:date="2015-08-04T13:53:00Z">
            <w:rPr/>
          </w:rPrChange>
        </w:rPr>
        <w:instrText xml:space="preserve"> HYPERLINK "https://wiki.egi.eu/wiki/VT_AAI" </w:instrText>
      </w:r>
      <w:r>
        <w:fldChar w:fldCharType="separate"/>
      </w:r>
      <w:r w:rsidRPr="006669ED">
        <w:rPr>
          <w:rStyle w:val="Hipercze"/>
          <w:lang w:val="it-IT"/>
          <w:rPrChange w:id="152" w:author="Marcin Radecki" w:date="2015-08-04T13:53:00Z">
            <w:rPr>
              <w:rStyle w:val="Hipercze"/>
            </w:rPr>
          </w:rPrChange>
        </w:rPr>
        <w:t>https://wiki.egi.eu/wiki/VT_AAI</w:t>
      </w:r>
      <w:r>
        <w:rPr>
          <w:rStyle w:val="Hipercze"/>
        </w:rPr>
        <w:fldChar w:fldCharType="end"/>
      </w:r>
      <w:r w:rsidRPr="006669ED">
        <w:rPr>
          <w:lang w:val="it-IT"/>
          <w:rPrChange w:id="153" w:author="Marcin Radecki" w:date="2015-08-04T13:53:00Z">
            <w:rPr/>
          </w:rPrChange>
        </w:rPr>
        <w:t xml:space="preserve"> </w:t>
      </w:r>
    </w:p>
  </w:footnote>
  <w:footnote w:id="31">
    <w:p w14:paraId="3EBB2238" w14:textId="77777777" w:rsidR="00736431" w:rsidRPr="006669ED" w:rsidRDefault="00736431">
      <w:pPr>
        <w:pStyle w:val="Tekstprzypisudolnego"/>
        <w:rPr>
          <w:lang w:val="it-IT"/>
          <w:rPrChange w:id="210" w:author="Marcin Radecki" w:date="2015-08-04T13:53:00Z">
            <w:rPr/>
          </w:rPrChange>
        </w:rPr>
      </w:pPr>
      <w:r>
        <w:rPr>
          <w:rStyle w:val="Odwoanieprzypisudolnego"/>
        </w:rPr>
        <w:footnoteRef/>
      </w:r>
      <w:r w:rsidRPr="006669ED">
        <w:rPr>
          <w:lang w:val="it-IT"/>
          <w:rPrChange w:id="211" w:author="Marcin Radecki" w:date="2015-08-04T13:53:00Z">
            <w:rPr/>
          </w:rPrChange>
        </w:rPr>
        <w:t xml:space="preserve"> </w:t>
      </w:r>
      <w:r>
        <w:fldChar w:fldCharType="begin"/>
      </w:r>
      <w:r w:rsidRPr="006669ED">
        <w:rPr>
          <w:lang w:val="it-IT"/>
          <w:rPrChange w:id="212" w:author="Marcin Radecki" w:date="2015-08-04T13:53:00Z">
            <w:rPr/>
          </w:rPrChange>
        </w:rPr>
        <w:instrText xml:space="preserve"> HYPERLINK "https://rt.egi.eu/rt/Dashboards/4121/Federated%20Clouds" </w:instrText>
      </w:r>
      <w:r>
        <w:fldChar w:fldCharType="separate"/>
      </w:r>
      <w:r w:rsidRPr="006669ED">
        <w:rPr>
          <w:rStyle w:val="Hipercze"/>
          <w:lang w:val="it-IT" w:eastAsia="en-GB"/>
          <w:rPrChange w:id="213" w:author="Marcin Radecki" w:date="2015-08-04T13:53:00Z">
            <w:rPr>
              <w:rStyle w:val="Hipercze"/>
              <w:lang w:eastAsia="en-GB"/>
            </w:rPr>
          </w:rPrChange>
        </w:rPr>
        <w:t>https://rt.egi.eu/rt/Dashboards/4121/Federated%20Clouds</w:t>
      </w:r>
      <w:r>
        <w:rPr>
          <w:rStyle w:val="Hipercze"/>
          <w:lang w:eastAsia="en-GB"/>
        </w:rPr>
        <w:fldChar w:fldCharType="end"/>
      </w:r>
      <w:r w:rsidRPr="006669ED">
        <w:rPr>
          <w:lang w:val="it-IT" w:eastAsia="en-GB"/>
          <w:rPrChange w:id="214" w:author="Marcin Radecki" w:date="2015-08-04T13:53:00Z">
            <w:rPr>
              <w:lang w:eastAsia="en-GB"/>
            </w:rPr>
          </w:rPrChange>
        </w:rPr>
        <w:t xml:space="preserve"> </w:t>
      </w:r>
    </w:p>
  </w:footnote>
  <w:footnote w:id="32">
    <w:p w14:paraId="2C1C926A" w14:textId="77777777" w:rsidR="00736431" w:rsidRPr="006669ED" w:rsidRDefault="00736431">
      <w:pPr>
        <w:pStyle w:val="Tekstprzypisudolnego"/>
        <w:rPr>
          <w:lang w:val="it-IT"/>
          <w:rPrChange w:id="215" w:author="Marcin Radecki" w:date="2015-08-04T13:53:00Z">
            <w:rPr/>
          </w:rPrChange>
        </w:rPr>
      </w:pPr>
      <w:r>
        <w:rPr>
          <w:rStyle w:val="Odwoanieprzypisudolnego"/>
        </w:rPr>
        <w:footnoteRef/>
      </w:r>
      <w:r w:rsidRPr="006669ED">
        <w:rPr>
          <w:lang w:val="it-IT"/>
          <w:rPrChange w:id="216" w:author="Marcin Radecki" w:date="2015-08-04T13:53:00Z">
            <w:rPr/>
          </w:rPrChange>
        </w:rPr>
        <w:t xml:space="preserve"> </w:t>
      </w:r>
      <w:r>
        <w:fldChar w:fldCharType="begin"/>
      </w:r>
      <w:r w:rsidRPr="006669ED">
        <w:rPr>
          <w:lang w:val="it-IT"/>
          <w:rPrChange w:id="217" w:author="Marcin Radecki" w:date="2015-08-04T13:53:00Z">
            <w:rPr/>
          </w:rPrChange>
        </w:rPr>
        <w:instrText xml:space="preserve"> HYPERLINK "https://appdb.egi.eu/store/software/rocci.server/releases/1.1.x/v1.1.7-1/" </w:instrText>
      </w:r>
      <w:r>
        <w:fldChar w:fldCharType="separate"/>
      </w:r>
      <w:r w:rsidRPr="006669ED">
        <w:rPr>
          <w:rStyle w:val="Hipercze"/>
          <w:lang w:val="it-IT" w:eastAsia="en-GB"/>
          <w:rPrChange w:id="218" w:author="Marcin Radecki" w:date="2015-08-04T13:53:00Z">
            <w:rPr>
              <w:rStyle w:val="Hipercze"/>
              <w:lang w:eastAsia="en-GB"/>
            </w:rPr>
          </w:rPrChange>
        </w:rPr>
        <w:t>https://appdb.egi.eu/store/software/rocci.server/releases/1.1.x/v1.1.7-1/</w:t>
      </w:r>
      <w:r>
        <w:rPr>
          <w:rStyle w:val="Hipercze"/>
          <w:lang w:eastAsia="en-GB"/>
        </w:rPr>
        <w:fldChar w:fldCharType="end"/>
      </w:r>
      <w:r w:rsidRPr="006669ED">
        <w:rPr>
          <w:lang w:val="it-IT" w:eastAsia="en-GB"/>
          <w:rPrChange w:id="219" w:author="Marcin Radecki" w:date="2015-08-04T13:53:00Z">
            <w:rPr>
              <w:lang w:eastAsia="en-GB"/>
            </w:rPr>
          </w:rPrChange>
        </w:rPr>
        <w:t xml:space="preserve"> </w:t>
      </w:r>
    </w:p>
  </w:footnote>
  <w:footnote w:id="33">
    <w:p w14:paraId="5F29BEB4" w14:textId="77777777" w:rsidR="00736431" w:rsidRPr="006669ED" w:rsidRDefault="00736431">
      <w:pPr>
        <w:pStyle w:val="Tekstprzypisudolnego"/>
        <w:rPr>
          <w:lang w:val="it-IT"/>
          <w:rPrChange w:id="220" w:author="Marcin Radecki" w:date="2015-08-04T13:53:00Z">
            <w:rPr/>
          </w:rPrChange>
        </w:rPr>
      </w:pPr>
      <w:r>
        <w:rPr>
          <w:rStyle w:val="Odwoanieprzypisudolnego"/>
        </w:rPr>
        <w:footnoteRef/>
      </w:r>
      <w:r w:rsidRPr="006669ED">
        <w:rPr>
          <w:lang w:val="it-IT"/>
          <w:rPrChange w:id="221" w:author="Marcin Radecki" w:date="2015-08-04T13:53:00Z">
            <w:rPr/>
          </w:rPrChange>
        </w:rPr>
        <w:t xml:space="preserve"> </w:t>
      </w:r>
      <w:r>
        <w:fldChar w:fldCharType="begin"/>
      </w:r>
      <w:r w:rsidRPr="006669ED">
        <w:rPr>
          <w:lang w:val="it-IT"/>
          <w:rPrChange w:id="222" w:author="Marcin Radecki" w:date="2015-08-04T13:53:00Z">
            <w:rPr/>
          </w:rPrChange>
        </w:rPr>
        <w:instrText xml:space="preserve"> HYPERLINK "https://review.openstack.org/" \l "/c/187526/" </w:instrText>
      </w:r>
      <w:r>
        <w:fldChar w:fldCharType="separate"/>
      </w:r>
      <w:r w:rsidRPr="006669ED">
        <w:rPr>
          <w:rStyle w:val="Hipercze"/>
          <w:lang w:val="it-IT" w:eastAsia="en-GB"/>
          <w:rPrChange w:id="223" w:author="Marcin Radecki" w:date="2015-08-04T13:53:00Z">
            <w:rPr>
              <w:rStyle w:val="Hipercze"/>
              <w:lang w:eastAsia="en-GB"/>
            </w:rPr>
          </w:rPrChange>
        </w:rPr>
        <w:t>https://review.openstack.org/#/c/187526/</w:t>
      </w:r>
      <w:r>
        <w:rPr>
          <w:rStyle w:val="Hipercze"/>
          <w:lang w:eastAsia="en-GB"/>
        </w:rPr>
        <w:fldChar w:fldCharType="end"/>
      </w:r>
      <w:r w:rsidRPr="006669ED">
        <w:rPr>
          <w:lang w:val="it-IT" w:eastAsia="en-GB"/>
          <w:rPrChange w:id="224" w:author="Marcin Radecki" w:date="2015-08-04T13:53:00Z">
            <w:rPr>
              <w:lang w:eastAsia="en-GB"/>
            </w:rPr>
          </w:rPrChange>
        </w:rPr>
        <w:t xml:space="preserve"> </w:t>
      </w:r>
    </w:p>
  </w:footnote>
  <w:footnote w:id="34">
    <w:p w14:paraId="5F85E332" w14:textId="77777777" w:rsidR="00736431" w:rsidRPr="006669ED" w:rsidRDefault="00736431">
      <w:pPr>
        <w:pStyle w:val="Tekstprzypisudolnego"/>
        <w:rPr>
          <w:lang w:val="it-IT"/>
          <w:rPrChange w:id="225" w:author="Marcin Radecki" w:date="2015-08-04T13:53:00Z">
            <w:rPr/>
          </w:rPrChange>
        </w:rPr>
      </w:pPr>
      <w:r>
        <w:rPr>
          <w:rStyle w:val="Odwoanieprzypisudolnego"/>
        </w:rPr>
        <w:footnoteRef/>
      </w:r>
      <w:r w:rsidRPr="006669ED">
        <w:rPr>
          <w:lang w:val="it-IT"/>
          <w:rPrChange w:id="226" w:author="Marcin Radecki" w:date="2015-08-04T13:53:00Z">
            <w:rPr/>
          </w:rPrChange>
        </w:rPr>
        <w:t xml:space="preserve"> </w:t>
      </w:r>
      <w:r>
        <w:fldChar w:fldCharType="begin"/>
      </w:r>
      <w:r w:rsidRPr="006669ED">
        <w:rPr>
          <w:lang w:val="it-IT"/>
          <w:rPrChange w:id="227" w:author="Marcin Radecki" w:date="2015-08-04T13:53:00Z">
            <w:rPr/>
          </w:rPrChange>
        </w:rPr>
        <w:instrText xml:space="preserve"> HYPERLINK "https://redmine.ogf.org/boards/29/topics/446" </w:instrText>
      </w:r>
      <w:r>
        <w:fldChar w:fldCharType="separate"/>
      </w:r>
      <w:r w:rsidRPr="006669ED">
        <w:rPr>
          <w:rStyle w:val="Hipercze"/>
          <w:lang w:val="it-IT" w:eastAsia="en-GB"/>
          <w:rPrChange w:id="228" w:author="Marcin Radecki" w:date="2015-08-04T13:53:00Z">
            <w:rPr>
              <w:rStyle w:val="Hipercze"/>
              <w:lang w:eastAsia="en-GB"/>
            </w:rPr>
          </w:rPrChange>
        </w:rPr>
        <w:t>https://redmine.ogf.org/boards/29/topics/446</w:t>
      </w:r>
      <w:r>
        <w:rPr>
          <w:rStyle w:val="Hipercze"/>
          <w:lang w:eastAsia="en-GB"/>
        </w:rPr>
        <w:fldChar w:fldCharType="end"/>
      </w:r>
      <w:r w:rsidRPr="006669ED">
        <w:rPr>
          <w:lang w:val="it-IT" w:eastAsia="en-GB"/>
          <w:rPrChange w:id="229" w:author="Marcin Radecki" w:date="2015-08-04T13:53:00Z">
            <w:rPr>
              <w:lang w:eastAsia="en-GB"/>
            </w:rPr>
          </w:rPrChange>
        </w:rPr>
        <w:t xml:space="preserve"> </w:t>
      </w:r>
    </w:p>
  </w:footnote>
  <w:footnote w:id="35">
    <w:p w14:paraId="2E69CCE8" w14:textId="77777777" w:rsidR="00736431" w:rsidRPr="006669ED" w:rsidRDefault="00736431">
      <w:pPr>
        <w:pStyle w:val="Tekstprzypisudolnego"/>
        <w:rPr>
          <w:lang w:val="it-IT"/>
          <w:rPrChange w:id="230" w:author="Marcin Radecki" w:date="2015-08-04T13:53:00Z">
            <w:rPr/>
          </w:rPrChange>
        </w:rPr>
      </w:pPr>
      <w:r>
        <w:rPr>
          <w:rStyle w:val="Odwoanieprzypisudolnego"/>
        </w:rPr>
        <w:footnoteRef/>
      </w:r>
      <w:r w:rsidRPr="006669ED">
        <w:rPr>
          <w:lang w:val="it-IT"/>
          <w:rPrChange w:id="231" w:author="Marcin Radecki" w:date="2015-08-04T13:53:00Z">
            <w:rPr/>
          </w:rPrChange>
        </w:rPr>
        <w:t xml:space="preserve"> </w:t>
      </w:r>
      <w:r>
        <w:fldChar w:fldCharType="begin"/>
      </w:r>
      <w:r w:rsidRPr="006669ED">
        <w:rPr>
          <w:lang w:val="it-IT"/>
          <w:rPrChange w:id="232" w:author="Marcin Radecki" w:date="2015-08-04T13:53:00Z">
            <w:rPr/>
          </w:rPrChange>
        </w:rPr>
        <w:instrText xml:space="preserve"> HYPERLINK "https://github.com/IFCA/caso/releases/tag/0.3.1" </w:instrText>
      </w:r>
      <w:r>
        <w:fldChar w:fldCharType="separate"/>
      </w:r>
      <w:r w:rsidRPr="006669ED">
        <w:rPr>
          <w:rStyle w:val="Hipercze"/>
          <w:lang w:val="it-IT" w:eastAsia="en-GB"/>
          <w:rPrChange w:id="233" w:author="Marcin Radecki" w:date="2015-08-04T13:53:00Z">
            <w:rPr>
              <w:rStyle w:val="Hipercze"/>
              <w:lang w:eastAsia="en-GB"/>
            </w:rPr>
          </w:rPrChange>
        </w:rPr>
        <w:t>https://github.com/IFCA/cas</w:t>
      </w:r>
      <w:r w:rsidRPr="006669ED">
        <w:rPr>
          <w:rStyle w:val="Hipercze"/>
          <w:lang w:val="it-IT" w:eastAsia="en-GB"/>
          <w:rPrChange w:id="234" w:author="Marcin Radecki" w:date="2015-08-04T13:53:00Z">
            <w:rPr>
              <w:rStyle w:val="Hipercze"/>
              <w:lang w:eastAsia="en-GB"/>
            </w:rPr>
          </w:rPrChange>
        </w:rPr>
        <w:t>o</w:t>
      </w:r>
      <w:r w:rsidRPr="006669ED">
        <w:rPr>
          <w:rStyle w:val="Hipercze"/>
          <w:lang w:val="it-IT" w:eastAsia="en-GB"/>
          <w:rPrChange w:id="235" w:author="Marcin Radecki" w:date="2015-08-04T13:53:00Z">
            <w:rPr>
              <w:rStyle w:val="Hipercze"/>
              <w:lang w:eastAsia="en-GB"/>
            </w:rPr>
          </w:rPrChange>
        </w:rPr>
        <w:t>/releases/tag/0.3.1</w:t>
      </w:r>
      <w:r>
        <w:rPr>
          <w:rStyle w:val="Hipercze"/>
          <w:lang w:eastAsia="en-GB"/>
        </w:rPr>
        <w:fldChar w:fldCharType="end"/>
      </w:r>
      <w:r w:rsidRPr="006669ED">
        <w:rPr>
          <w:lang w:val="it-IT" w:eastAsia="en-GB"/>
          <w:rPrChange w:id="236" w:author="Marcin Radecki" w:date="2015-08-04T13:53:00Z">
            <w:rPr>
              <w:lang w:eastAsia="en-GB"/>
            </w:rPr>
          </w:rPrChange>
        </w:rPr>
        <w:t xml:space="preserve"> </w:t>
      </w:r>
    </w:p>
  </w:footnote>
  <w:footnote w:id="36">
    <w:p w14:paraId="2BE6AEA8" w14:textId="77777777" w:rsidR="00736431" w:rsidRPr="006669ED" w:rsidRDefault="00736431">
      <w:pPr>
        <w:pStyle w:val="Tekstprzypisudolnego"/>
        <w:rPr>
          <w:lang w:val="it-IT"/>
          <w:rPrChange w:id="239" w:author="Marcin Radecki" w:date="2015-08-04T13:53:00Z">
            <w:rPr/>
          </w:rPrChange>
        </w:rPr>
      </w:pPr>
      <w:r>
        <w:rPr>
          <w:rStyle w:val="Odwoanieprzypisudolnego"/>
        </w:rPr>
        <w:footnoteRef/>
      </w:r>
      <w:r w:rsidRPr="006669ED">
        <w:rPr>
          <w:lang w:val="it-IT"/>
          <w:rPrChange w:id="240" w:author="Marcin Radecki" w:date="2015-08-04T13:53:00Z">
            <w:rPr/>
          </w:rPrChange>
        </w:rPr>
        <w:t xml:space="preserve"> </w:t>
      </w:r>
      <w:r>
        <w:fldChar w:fldCharType="begin"/>
      </w:r>
      <w:r w:rsidRPr="006669ED">
        <w:rPr>
          <w:lang w:val="it-IT"/>
          <w:rPrChange w:id="241" w:author="Marcin Radecki" w:date="2015-08-04T13:53:00Z">
            <w:rPr/>
          </w:rPrChange>
        </w:rPr>
        <w:instrText xml:space="preserve"> HYPERLINK "https://wiki.egi.eu/wiki/Federated_Cloud_Communities" </w:instrText>
      </w:r>
      <w:r>
        <w:fldChar w:fldCharType="separate"/>
      </w:r>
      <w:r w:rsidRPr="006669ED">
        <w:rPr>
          <w:rStyle w:val="Hipercze"/>
          <w:lang w:val="it-IT" w:eastAsia="en-GB"/>
          <w:rPrChange w:id="242" w:author="Marcin Radecki" w:date="2015-08-04T13:53:00Z">
            <w:rPr>
              <w:rStyle w:val="Hipercze"/>
              <w:lang w:eastAsia="en-GB"/>
            </w:rPr>
          </w:rPrChange>
        </w:rPr>
        <w:t>https://wiki.egi.eu/wiki/Federated</w:t>
      </w:r>
      <w:r w:rsidRPr="006669ED">
        <w:rPr>
          <w:rStyle w:val="Hipercze"/>
          <w:lang w:val="it-IT" w:eastAsia="en-GB"/>
          <w:rPrChange w:id="243" w:author="Marcin Radecki" w:date="2015-08-04T13:53:00Z">
            <w:rPr>
              <w:rStyle w:val="Hipercze"/>
              <w:lang w:eastAsia="en-GB"/>
            </w:rPr>
          </w:rPrChange>
        </w:rPr>
        <w:t>_</w:t>
      </w:r>
      <w:r w:rsidRPr="006669ED">
        <w:rPr>
          <w:rStyle w:val="Hipercze"/>
          <w:lang w:val="it-IT" w:eastAsia="en-GB"/>
          <w:rPrChange w:id="244" w:author="Marcin Radecki" w:date="2015-08-04T13:53:00Z">
            <w:rPr>
              <w:rStyle w:val="Hipercze"/>
              <w:lang w:eastAsia="en-GB"/>
            </w:rPr>
          </w:rPrChange>
        </w:rPr>
        <w:t>Cloud_Communities</w:t>
      </w:r>
      <w:r>
        <w:rPr>
          <w:rStyle w:val="Hipercze"/>
          <w:lang w:eastAsia="en-GB"/>
        </w:rPr>
        <w:fldChar w:fldCharType="end"/>
      </w:r>
      <w:r w:rsidRPr="006669ED">
        <w:rPr>
          <w:rFonts w:ascii="Arial" w:hAnsi="Arial" w:cs="Arial"/>
          <w:color w:val="000000"/>
          <w:lang w:val="it-IT"/>
          <w:rPrChange w:id="245" w:author="Marcin Radecki" w:date="2015-08-04T13:53:00Z">
            <w:rPr>
              <w:rFonts w:ascii="Arial" w:hAnsi="Arial" w:cs="Arial"/>
              <w:color w:val="000000"/>
            </w:rPr>
          </w:rPrChange>
        </w:rPr>
        <w:t xml:space="preserve"> </w:t>
      </w:r>
    </w:p>
  </w:footnote>
  <w:footnote w:id="37">
    <w:p w14:paraId="5A8196FD" w14:textId="77777777" w:rsidR="00736431" w:rsidRPr="006669ED" w:rsidRDefault="00736431" w:rsidP="0047552D">
      <w:pPr>
        <w:pStyle w:val="Tekstprzypisudolnego"/>
        <w:rPr>
          <w:lang w:val="it-IT"/>
          <w:rPrChange w:id="272" w:author="Marcin Radecki" w:date="2015-08-04T13:53:00Z">
            <w:rPr/>
          </w:rPrChange>
        </w:rPr>
      </w:pPr>
      <w:r>
        <w:rPr>
          <w:rStyle w:val="Odwoanieprzypisudolnego"/>
        </w:rPr>
        <w:footnoteRef/>
      </w:r>
      <w:r w:rsidRPr="006669ED">
        <w:rPr>
          <w:lang w:val="it-IT"/>
          <w:rPrChange w:id="273" w:author="Marcin Radecki" w:date="2015-08-04T13:53:00Z">
            <w:rPr/>
          </w:rPrChange>
        </w:rPr>
        <w:t xml:space="preserve"> </w:t>
      </w:r>
      <w:r>
        <w:fldChar w:fldCharType="begin"/>
      </w:r>
      <w:r w:rsidRPr="006669ED">
        <w:rPr>
          <w:lang w:val="it-IT"/>
          <w:rPrChange w:id="274" w:author="Marcin Radecki" w:date="2015-08-04T13:53:00Z">
            <w:rPr/>
          </w:rPrChange>
        </w:rPr>
        <w:instrText xml:space="preserve"> HYPERLINK "https://wiki.egi.eu/wiki/OMB" </w:instrText>
      </w:r>
      <w:r>
        <w:fldChar w:fldCharType="separate"/>
      </w:r>
      <w:r w:rsidRPr="006669ED">
        <w:rPr>
          <w:rStyle w:val="Hipercze"/>
          <w:lang w:val="it-IT"/>
          <w:rPrChange w:id="275" w:author="Marcin Radecki" w:date="2015-08-04T13:53:00Z">
            <w:rPr>
              <w:rStyle w:val="Hipercze"/>
            </w:rPr>
          </w:rPrChange>
        </w:rPr>
        <w:t>https://wiki.egi.eu/wiki/OMB</w:t>
      </w:r>
      <w:r>
        <w:rPr>
          <w:rStyle w:val="Hipercze"/>
        </w:rPr>
        <w:fldChar w:fldCharType="end"/>
      </w:r>
      <w:r w:rsidRPr="006669ED">
        <w:rPr>
          <w:lang w:val="it-IT"/>
          <w:rPrChange w:id="276" w:author="Marcin Radecki" w:date="2015-08-04T13:53:00Z">
            <w:rPr/>
          </w:rPrChange>
        </w:rPr>
        <w:t xml:space="preserve"> </w:t>
      </w:r>
    </w:p>
  </w:footnote>
  <w:footnote w:id="38">
    <w:p w14:paraId="6D43E6E8" w14:textId="77777777" w:rsidR="00736431" w:rsidRPr="006669ED" w:rsidRDefault="00736431" w:rsidP="00C747AB">
      <w:pPr>
        <w:pStyle w:val="Tekstprzypisudolnego"/>
        <w:rPr>
          <w:lang w:val="it-IT"/>
          <w:rPrChange w:id="277" w:author="Marcin Radecki" w:date="2015-08-04T13:53:00Z">
            <w:rPr/>
          </w:rPrChange>
        </w:rPr>
      </w:pPr>
      <w:r>
        <w:rPr>
          <w:rStyle w:val="Odwoanieprzypisudolnego"/>
        </w:rPr>
        <w:footnoteRef/>
      </w:r>
      <w:r w:rsidRPr="006669ED">
        <w:rPr>
          <w:lang w:val="it-IT"/>
          <w:rPrChange w:id="278" w:author="Marcin Radecki" w:date="2015-08-04T13:53:00Z">
            <w:rPr/>
          </w:rPrChange>
        </w:rPr>
        <w:t xml:space="preserve"> </w:t>
      </w:r>
      <w:r>
        <w:fldChar w:fldCharType="begin"/>
      </w:r>
      <w:r w:rsidRPr="006669ED">
        <w:rPr>
          <w:lang w:val="it-IT"/>
          <w:rPrChange w:id="279" w:author="Marcin Radecki" w:date="2015-08-04T13:53:00Z">
            <w:rPr/>
          </w:rPrChange>
        </w:rPr>
        <w:instrText xml:space="preserve"> HYPERLINK "https://wiki.egi.eu/wiki/PROC19" </w:instrText>
      </w:r>
      <w:r>
        <w:fldChar w:fldCharType="separate"/>
      </w:r>
      <w:r w:rsidRPr="006669ED">
        <w:rPr>
          <w:rStyle w:val="Hipercze"/>
          <w:lang w:val="it-IT"/>
          <w:rPrChange w:id="280" w:author="Marcin Radecki" w:date="2015-08-04T13:53:00Z">
            <w:rPr>
              <w:rStyle w:val="Hipercze"/>
            </w:rPr>
          </w:rPrChange>
        </w:rPr>
        <w:t>https://wiki.egi.eu/wiki/PROC19</w:t>
      </w:r>
      <w:r>
        <w:rPr>
          <w:rStyle w:val="Hipercze"/>
        </w:rPr>
        <w:fldChar w:fldCharType="end"/>
      </w:r>
      <w:r w:rsidRPr="006669ED">
        <w:rPr>
          <w:lang w:val="it-IT"/>
          <w:rPrChange w:id="281" w:author="Marcin Radecki" w:date="2015-08-04T13:53:00Z">
            <w:rPr/>
          </w:rPrChange>
        </w:rPr>
        <w:t xml:space="preserve"> </w:t>
      </w:r>
    </w:p>
  </w:footnote>
  <w:footnote w:id="39">
    <w:p w14:paraId="60FE3556" w14:textId="77777777" w:rsidR="00736431" w:rsidRPr="006669ED" w:rsidRDefault="00736431" w:rsidP="00C747AB">
      <w:pPr>
        <w:pStyle w:val="Tekstprzypisudolnego"/>
        <w:rPr>
          <w:lang w:val="it-IT"/>
          <w:rPrChange w:id="282" w:author="Marcin Radecki" w:date="2015-08-04T13:53:00Z">
            <w:rPr/>
          </w:rPrChange>
        </w:rPr>
      </w:pPr>
      <w:r>
        <w:rPr>
          <w:rStyle w:val="Odwoanieprzypisudolnego"/>
        </w:rPr>
        <w:footnoteRef/>
      </w:r>
      <w:r w:rsidRPr="006669ED">
        <w:rPr>
          <w:lang w:val="it-IT"/>
          <w:rPrChange w:id="283" w:author="Marcin Radecki" w:date="2015-08-04T13:53:00Z">
            <w:rPr/>
          </w:rPrChange>
        </w:rPr>
        <w:t xml:space="preserve"> </w:t>
      </w:r>
      <w:r>
        <w:fldChar w:fldCharType="begin"/>
      </w:r>
      <w:r w:rsidRPr="006669ED">
        <w:rPr>
          <w:lang w:val="it-IT"/>
          <w:rPrChange w:id="284" w:author="Marcin Radecki" w:date="2015-08-04T13:53:00Z">
            <w:rPr/>
          </w:rPrChange>
        </w:rPr>
        <w:instrText xml:space="preserve"> HYPERLINK "https://wiki.egi.eu/wiki/MAN10" </w:instrText>
      </w:r>
      <w:r>
        <w:fldChar w:fldCharType="separate"/>
      </w:r>
      <w:r w:rsidRPr="006669ED">
        <w:rPr>
          <w:rStyle w:val="Hipercze"/>
          <w:lang w:val="it-IT"/>
          <w:rPrChange w:id="285" w:author="Marcin Radecki" w:date="2015-08-04T13:53:00Z">
            <w:rPr>
              <w:rStyle w:val="Hipercze"/>
              <w:lang w:val="en-US"/>
            </w:rPr>
          </w:rPrChange>
        </w:rPr>
        <w:t>https://wiki.egi.eu/wiki/MAN10</w:t>
      </w:r>
      <w:r>
        <w:rPr>
          <w:rStyle w:val="Hipercze"/>
          <w:lang w:val="en-US"/>
        </w:rPr>
        <w:fldChar w:fldCharType="end"/>
      </w:r>
      <w:r w:rsidRPr="006669ED">
        <w:rPr>
          <w:lang w:val="it-IT"/>
          <w:rPrChange w:id="286" w:author="Marcin Radecki" w:date="2015-08-04T13:53:00Z">
            <w:rPr>
              <w:lang w:val="en-US"/>
            </w:rPr>
          </w:rPrChange>
        </w:rPr>
        <w:t xml:space="preserve"> </w:t>
      </w:r>
    </w:p>
  </w:footnote>
  <w:footnote w:id="40">
    <w:p w14:paraId="1351032E" w14:textId="77777777" w:rsidR="00736431" w:rsidRPr="006669ED" w:rsidRDefault="00736431" w:rsidP="00C747AB">
      <w:pPr>
        <w:pStyle w:val="Tekstprzypisudolnego"/>
        <w:rPr>
          <w:lang w:val="it-IT"/>
          <w:rPrChange w:id="287" w:author="Marcin Radecki" w:date="2015-08-04T13:53:00Z">
            <w:rPr/>
          </w:rPrChange>
        </w:rPr>
      </w:pPr>
      <w:r>
        <w:rPr>
          <w:rStyle w:val="Odwoanieprzypisudolnego"/>
        </w:rPr>
        <w:footnoteRef/>
      </w:r>
      <w:r w:rsidRPr="006669ED">
        <w:rPr>
          <w:lang w:val="it-IT"/>
          <w:rPrChange w:id="288" w:author="Marcin Radecki" w:date="2015-08-04T13:53:00Z">
            <w:rPr/>
          </w:rPrChange>
        </w:rPr>
        <w:t xml:space="preserve"> </w:t>
      </w:r>
      <w:r>
        <w:fldChar w:fldCharType="begin"/>
      </w:r>
      <w:r w:rsidRPr="006669ED">
        <w:rPr>
          <w:lang w:val="it-IT"/>
          <w:rPrChange w:id="289" w:author="Marcin Radecki" w:date="2015-08-04T13:53:00Z">
            <w:rPr/>
          </w:rPrChange>
        </w:rPr>
        <w:instrText xml:space="preserve"> HYPERLINK "https://documents.egi.eu/public/ShowDocument?docid=2282" </w:instrText>
      </w:r>
      <w:r>
        <w:fldChar w:fldCharType="separate"/>
      </w:r>
      <w:r w:rsidRPr="006669ED">
        <w:rPr>
          <w:rStyle w:val="Hipercze"/>
          <w:lang w:val="it-IT"/>
          <w:rPrChange w:id="290" w:author="Marcin Radecki" w:date="2015-08-04T13:53:00Z">
            <w:rPr>
              <w:rStyle w:val="Hipercze"/>
            </w:rPr>
          </w:rPrChange>
        </w:rPr>
        <w:t>https://documents.egi.eu/public/ShowDocument?docid=2282</w:t>
      </w:r>
      <w:r>
        <w:rPr>
          <w:rStyle w:val="Hipercze"/>
        </w:rPr>
        <w:fldChar w:fldCharType="end"/>
      </w:r>
      <w:r w:rsidRPr="006669ED">
        <w:rPr>
          <w:lang w:val="it-IT"/>
          <w:rPrChange w:id="291" w:author="Marcin Radecki" w:date="2015-08-04T13:53:00Z">
            <w:rPr/>
          </w:rPrChange>
        </w:rPr>
        <w:t xml:space="preserve"> </w:t>
      </w:r>
    </w:p>
  </w:footnote>
  <w:footnote w:id="41">
    <w:p w14:paraId="1160ACEE" w14:textId="77777777" w:rsidR="00736431" w:rsidRPr="006669ED" w:rsidRDefault="00736431" w:rsidP="00C747AB">
      <w:pPr>
        <w:pStyle w:val="Tekstprzypisudolnego"/>
        <w:rPr>
          <w:lang w:val="it-IT"/>
          <w:rPrChange w:id="292" w:author="Marcin Radecki" w:date="2015-08-04T13:53:00Z">
            <w:rPr/>
          </w:rPrChange>
        </w:rPr>
      </w:pPr>
      <w:r>
        <w:rPr>
          <w:rStyle w:val="Odwoanieprzypisudolnego"/>
        </w:rPr>
        <w:footnoteRef/>
      </w:r>
      <w:r w:rsidRPr="006669ED">
        <w:rPr>
          <w:lang w:val="it-IT"/>
          <w:rPrChange w:id="293" w:author="Marcin Radecki" w:date="2015-08-04T13:53:00Z">
            <w:rPr/>
          </w:rPrChange>
        </w:rPr>
        <w:t xml:space="preserve"> </w:t>
      </w:r>
      <w:r>
        <w:fldChar w:fldCharType="begin"/>
      </w:r>
      <w:r w:rsidRPr="006669ED">
        <w:rPr>
          <w:lang w:val="it-IT"/>
          <w:rPrChange w:id="294" w:author="Marcin Radecki" w:date="2015-08-04T13:53:00Z">
            <w:rPr/>
          </w:rPrChange>
        </w:rPr>
        <w:instrText xml:space="preserve"> HYPERLINK "https://wiki.egi.eu/wiki/PROC21" </w:instrText>
      </w:r>
      <w:r>
        <w:fldChar w:fldCharType="separate"/>
      </w:r>
      <w:r w:rsidRPr="006669ED">
        <w:rPr>
          <w:rStyle w:val="Hipercze"/>
          <w:lang w:val="it-IT"/>
          <w:rPrChange w:id="295" w:author="Marcin Radecki" w:date="2015-08-04T13:53:00Z">
            <w:rPr>
              <w:rStyle w:val="Hipercze"/>
            </w:rPr>
          </w:rPrChange>
        </w:rPr>
        <w:t>https://wiki.egi.eu/wiki/PROC21</w:t>
      </w:r>
      <w:r>
        <w:rPr>
          <w:rStyle w:val="Hipercze"/>
        </w:rPr>
        <w:fldChar w:fldCharType="end"/>
      </w:r>
      <w:r w:rsidRPr="006669ED">
        <w:rPr>
          <w:lang w:val="it-IT"/>
          <w:rPrChange w:id="296" w:author="Marcin Radecki" w:date="2015-08-04T13:53:00Z">
            <w:rPr/>
          </w:rPrChange>
        </w:rPr>
        <w:t xml:space="preserve"> </w:t>
      </w:r>
    </w:p>
  </w:footnote>
  <w:footnote w:id="42">
    <w:p w14:paraId="44D6E7CC" w14:textId="77777777" w:rsidR="00736431" w:rsidRPr="006669ED" w:rsidRDefault="00736431" w:rsidP="00C747AB">
      <w:pPr>
        <w:pStyle w:val="Tekstprzypisudolnego"/>
        <w:rPr>
          <w:lang w:val="it-IT"/>
          <w:rPrChange w:id="299" w:author="Marcin Radecki" w:date="2015-08-04T13:53:00Z">
            <w:rPr/>
          </w:rPrChange>
        </w:rPr>
      </w:pPr>
      <w:r>
        <w:rPr>
          <w:rStyle w:val="Odwoanieprzypisudolnego"/>
        </w:rPr>
        <w:footnoteRef/>
      </w:r>
      <w:r w:rsidRPr="006669ED">
        <w:rPr>
          <w:lang w:val="it-IT"/>
          <w:rPrChange w:id="300" w:author="Marcin Radecki" w:date="2015-08-04T13:53:00Z">
            <w:rPr/>
          </w:rPrChange>
        </w:rPr>
        <w:t xml:space="preserve"> </w:t>
      </w:r>
      <w:r>
        <w:fldChar w:fldCharType="begin"/>
      </w:r>
      <w:r w:rsidRPr="006669ED">
        <w:rPr>
          <w:lang w:val="it-IT"/>
          <w:rPrChange w:id="301" w:author="Marcin Radecki" w:date="2015-08-04T13:53:00Z">
            <w:rPr/>
          </w:rPrChange>
        </w:rPr>
        <w:instrText xml:space="preserve"> HYPERLINK "https://wiki.egi.eu/wiki/PROC09" </w:instrText>
      </w:r>
      <w:r>
        <w:fldChar w:fldCharType="separate"/>
      </w:r>
      <w:r w:rsidRPr="006669ED">
        <w:rPr>
          <w:rStyle w:val="Hipercze"/>
          <w:lang w:val="it-IT"/>
          <w:rPrChange w:id="302" w:author="Marcin Radecki" w:date="2015-08-04T13:53:00Z">
            <w:rPr>
              <w:rStyle w:val="Hipercze"/>
            </w:rPr>
          </w:rPrChange>
        </w:rPr>
        <w:t>https://wiki.egi.eu/wiki/PROC09</w:t>
      </w:r>
      <w:r>
        <w:rPr>
          <w:rStyle w:val="Hipercze"/>
        </w:rPr>
        <w:fldChar w:fldCharType="end"/>
      </w:r>
      <w:r w:rsidRPr="006669ED">
        <w:rPr>
          <w:lang w:val="it-IT"/>
          <w:rPrChange w:id="303" w:author="Marcin Radecki" w:date="2015-08-04T13:53:00Z">
            <w:rPr/>
          </w:rPrChange>
        </w:rPr>
        <w:t xml:space="preserve"> </w:t>
      </w:r>
    </w:p>
  </w:footnote>
  <w:footnote w:id="43">
    <w:p w14:paraId="4EA01E5C" w14:textId="6665AB9D" w:rsidR="00736431" w:rsidRPr="006669ED" w:rsidRDefault="00736431">
      <w:pPr>
        <w:pStyle w:val="Tekstprzypisudolnego"/>
        <w:rPr>
          <w:lang w:val="it-IT"/>
          <w:rPrChange w:id="304" w:author="Marcin Radecki" w:date="2015-08-04T13:53:00Z">
            <w:rPr/>
          </w:rPrChange>
        </w:rPr>
      </w:pPr>
      <w:r>
        <w:rPr>
          <w:rStyle w:val="Odwoanieprzypisudolnego"/>
        </w:rPr>
        <w:footnoteRef/>
      </w:r>
      <w:r w:rsidRPr="006669ED">
        <w:rPr>
          <w:lang w:val="it-IT"/>
          <w:rPrChange w:id="305" w:author="Marcin Radecki" w:date="2015-08-04T13:53:00Z">
            <w:rPr/>
          </w:rPrChange>
        </w:rPr>
        <w:t xml:space="preserve"> </w:t>
      </w:r>
      <w:r>
        <w:fldChar w:fldCharType="begin"/>
      </w:r>
      <w:r w:rsidRPr="006669ED">
        <w:rPr>
          <w:lang w:val="it-IT"/>
          <w:rPrChange w:id="306" w:author="Marcin Radecki" w:date="2015-08-04T13:53:00Z">
            <w:rPr/>
          </w:rPrChange>
        </w:rPr>
        <w:instrText xml:space="preserve"> HYPERLINK "https://wiki.egi.eu/wiki/Core_EGI_Activities" </w:instrText>
      </w:r>
      <w:r>
        <w:fldChar w:fldCharType="separate"/>
      </w:r>
      <w:r w:rsidRPr="006669ED">
        <w:rPr>
          <w:rStyle w:val="Hipercze"/>
          <w:lang w:val="it-IT"/>
          <w:rPrChange w:id="307" w:author="Marcin Radecki" w:date="2015-08-04T13:53:00Z">
            <w:rPr>
              <w:rStyle w:val="Hipercze"/>
            </w:rPr>
          </w:rPrChange>
        </w:rPr>
        <w:t>https://wiki.egi.eu/wiki/Core_EGI_Activities</w:t>
      </w:r>
      <w:r>
        <w:rPr>
          <w:rStyle w:val="Hipercze"/>
        </w:rPr>
        <w:fldChar w:fldCharType="end"/>
      </w:r>
      <w:r w:rsidRPr="006669ED">
        <w:rPr>
          <w:lang w:val="it-IT"/>
          <w:rPrChange w:id="308" w:author="Marcin Radecki" w:date="2015-08-04T13:53:00Z">
            <w:rPr/>
          </w:rPrChange>
        </w:rPr>
        <w:t xml:space="preserve"> </w:t>
      </w:r>
    </w:p>
  </w:footnote>
  <w:footnote w:id="44">
    <w:p w14:paraId="3BCA2E55" w14:textId="053497C5" w:rsidR="00736431" w:rsidRPr="006669ED" w:rsidRDefault="00736431">
      <w:pPr>
        <w:pStyle w:val="Tekstprzypisudolnego"/>
        <w:rPr>
          <w:lang w:val="it-IT"/>
          <w:rPrChange w:id="312" w:author="Marcin Radecki" w:date="2015-08-04T13:53:00Z">
            <w:rPr/>
          </w:rPrChange>
        </w:rPr>
      </w:pPr>
      <w:r>
        <w:rPr>
          <w:rStyle w:val="Odwoanieprzypisudolnego"/>
        </w:rPr>
        <w:footnoteRef/>
      </w:r>
      <w:r w:rsidRPr="006669ED">
        <w:rPr>
          <w:lang w:val="it-IT"/>
          <w:rPrChange w:id="313" w:author="Marcin Radecki" w:date="2015-08-04T13:53:00Z">
            <w:rPr/>
          </w:rPrChange>
        </w:rPr>
        <w:t xml:space="preserve"> </w:t>
      </w:r>
      <w:r>
        <w:fldChar w:fldCharType="begin"/>
      </w:r>
      <w:r w:rsidRPr="006669ED">
        <w:rPr>
          <w:lang w:val="it-IT"/>
          <w:rPrChange w:id="314" w:author="Marcin Radecki" w:date="2015-08-04T13:53:00Z">
            <w:rPr/>
          </w:rPrChange>
        </w:rPr>
        <w:instrText xml:space="preserve"> HYPERLINK "https://wiki.egi.eu/wiki/EGI_Software_Component_Delivery" </w:instrText>
      </w:r>
      <w:r>
        <w:fldChar w:fldCharType="separate"/>
      </w:r>
      <w:r w:rsidRPr="006669ED">
        <w:rPr>
          <w:rStyle w:val="Hipercze"/>
          <w:lang w:val="it-IT"/>
          <w:rPrChange w:id="315" w:author="Marcin Radecki" w:date="2015-08-04T13:53:00Z">
            <w:rPr>
              <w:rStyle w:val="Hipercze"/>
            </w:rPr>
          </w:rPrChange>
        </w:rPr>
        <w:t>https://wiki.egi.eu/wiki/EGI_Software_Component_Delivery</w:t>
      </w:r>
      <w:r>
        <w:rPr>
          <w:rStyle w:val="Hipercze"/>
        </w:rPr>
        <w:fldChar w:fldCharType="end"/>
      </w:r>
      <w:r w:rsidRPr="006669ED">
        <w:rPr>
          <w:lang w:val="it-IT"/>
          <w:rPrChange w:id="316" w:author="Marcin Radecki" w:date="2015-08-04T13:53:00Z">
            <w:rPr/>
          </w:rPrChange>
        </w:rPr>
        <w:t xml:space="preserve"> </w:t>
      </w:r>
    </w:p>
  </w:footnote>
  <w:footnote w:id="45">
    <w:p w14:paraId="15B27344" w14:textId="36B4B7B9" w:rsidR="00736431" w:rsidRPr="006669ED" w:rsidRDefault="00736431">
      <w:pPr>
        <w:pStyle w:val="Tekstprzypisudolnego"/>
        <w:rPr>
          <w:lang w:val="it-IT"/>
          <w:rPrChange w:id="317" w:author="Marcin Radecki" w:date="2015-08-04T13:53:00Z">
            <w:rPr/>
          </w:rPrChange>
        </w:rPr>
      </w:pPr>
      <w:r>
        <w:rPr>
          <w:rStyle w:val="Odwoanieprzypisudolnego"/>
        </w:rPr>
        <w:footnoteRef/>
      </w:r>
      <w:r w:rsidRPr="006669ED">
        <w:rPr>
          <w:lang w:val="it-IT"/>
          <w:rPrChange w:id="318" w:author="Marcin Radecki" w:date="2015-08-04T13:53:00Z">
            <w:rPr/>
          </w:rPrChange>
        </w:rPr>
        <w:t xml:space="preserve"> </w:t>
      </w:r>
      <w:r>
        <w:fldChar w:fldCharType="begin"/>
      </w:r>
      <w:r w:rsidRPr="006669ED">
        <w:rPr>
          <w:lang w:val="it-IT"/>
          <w:rPrChange w:id="319" w:author="Marcin Radecki" w:date="2015-08-04T13:53:00Z">
            <w:rPr/>
          </w:rPrChange>
        </w:rPr>
        <w:instrText xml:space="preserve"> HYPERLINK "http://fitsm.eu/" </w:instrText>
      </w:r>
      <w:r>
        <w:fldChar w:fldCharType="separate"/>
      </w:r>
      <w:r w:rsidRPr="006669ED">
        <w:rPr>
          <w:rStyle w:val="Hipercze"/>
          <w:lang w:val="it-IT"/>
          <w:rPrChange w:id="320" w:author="Marcin Radecki" w:date="2015-08-04T13:53:00Z">
            <w:rPr>
              <w:rStyle w:val="Hipercze"/>
            </w:rPr>
          </w:rPrChange>
        </w:rPr>
        <w:t>http://fitsm.eu/</w:t>
      </w:r>
      <w:r>
        <w:rPr>
          <w:rStyle w:val="Hipercze"/>
        </w:rPr>
        <w:fldChar w:fldCharType="end"/>
      </w:r>
      <w:r w:rsidRPr="006669ED">
        <w:rPr>
          <w:lang w:val="it-IT"/>
          <w:rPrChange w:id="321" w:author="Marcin Radecki" w:date="2015-08-04T13:53:00Z">
            <w:rPr/>
          </w:rPrChange>
        </w:rPr>
        <w:t xml:space="preserve"> </w:t>
      </w:r>
    </w:p>
  </w:footnote>
  <w:footnote w:id="46">
    <w:p w14:paraId="24A45228" w14:textId="4EE2BB36" w:rsidR="00736431" w:rsidRPr="006669ED" w:rsidRDefault="00736431">
      <w:pPr>
        <w:pStyle w:val="Tekstprzypisudolnego"/>
        <w:rPr>
          <w:lang w:val="it-IT"/>
          <w:rPrChange w:id="348" w:author="Marcin Radecki" w:date="2015-08-04T13:53:00Z">
            <w:rPr/>
          </w:rPrChange>
        </w:rPr>
      </w:pPr>
      <w:r>
        <w:rPr>
          <w:rStyle w:val="Odwoanieprzypisudolnego"/>
        </w:rPr>
        <w:footnoteRef/>
      </w:r>
      <w:r w:rsidRPr="006669ED">
        <w:rPr>
          <w:lang w:val="it-IT"/>
          <w:rPrChange w:id="349" w:author="Marcin Radecki" w:date="2015-08-04T13:53:00Z">
            <w:rPr/>
          </w:rPrChange>
        </w:rPr>
        <w:t xml:space="preserve"> </w:t>
      </w:r>
      <w:r>
        <w:fldChar w:fldCharType="begin"/>
      </w:r>
      <w:r w:rsidRPr="006669ED">
        <w:rPr>
          <w:lang w:val="it-IT"/>
          <w:rPrChange w:id="350" w:author="Marcin Radecki" w:date="2015-08-04T13:53:00Z">
            <w:rPr/>
          </w:rPrChange>
        </w:rPr>
        <w:instrText xml:space="preserve"> HYPERLINK "http://access.egi.eu" </w:instrText>
      </w:r>
      <w:r>
        <w:fldChar w:fldCharType="separate"/>
      </w:r>
      <w:r w:rsidRPr="006669ED">
        <w:rPr>
          <w:rStyle w:val="Hipercze"/>
          <w:lang w:val="it-IT"/>
          <w:rPrChange w:id="351" w:author="Marcin Radecki" w:date="2015-08-04T13:53:00Z">
            <w:rPr>
              <w:rStyle w:val="Hipercze"/>
            </w:rPr>
          </w:rPrChange>
        </w:rPr>
        <w:t>http://access.egi.eu</w:t>
      </w:r>
      <w:r>
        <w:rPr>
          <w:rStyle w:val="Hipercze"/>
        </w:rPr>
        <w:fldChar w:fldCharType="end"/>
      </w:r>
      <w:r w:rsidRPr="006669ED">
        <w:rPr>
          <w:lang w:val="it-IT"/>
          <w:rPrChange w:id="352" w:author="Marcin Radecki" w:date="2015-08-04T13:53:00Z">
            <w:rPr/>
          </w:rPrChange>
        </w:rPr>
        <w:t xml:space="preserve">  </w:t>
      </w:r>
    </w:p>
  </w:footnote>
  <w:footnote w:id="47">
    <w:p w14:paraId="498E3B7A" w14:textId="0D3B5ED2" w:rsidR="00736431" w:rsidRPr="006669ED" w:rsidRDefault="00736431" w:rsidP="00E23E61">
      <w:pPr>
        <w:pStyle w:val="Tekstprzypisudolnego"/>
        <w:rPr>
          <w:lang w:val="it-IT"/>
          <w:rPrChange w:id="353" w:author="Marcin Radecki" w:date="2015-08-04T13:53:00Z">
            <w:rPr>
              <w:lang w:val="en-US"/>
            </w:rPr>
          </w:rPrChange>
        </w:rPr>
      </w:pPr>
      <w:r>
        <w:rPr>
          <w:rStyle w:val="Odwoanieprzypisudolnego"/>
        </w:rPr>
        <w:footnoteRef/>
      </w:r>
      <w:r w:rsidRPr="006669ED">
        <w:rPr>
          <w:lang w:val="it-IT"/>
          <w:rPrChange w:id="354" w:author="Marcin Radecki" w:date="2015-08-04T13:53:00Z">
            <w:rPr/>
          </w:rPrChange>
        </w:rPr>
        <w:t xml:space="preserve"> </w:t>
      </w:r>
      <w:r>
        <w:fldChar w:fldCharType="begin"/>
      </w:r>
      <w:r w:rsidRPr="006669ED">
        <w:rPr>
          <w:lang w:val="it-IT"/>
          <w:rPrChange w:id="355" w:author="Marcin Radecki" w:date="2015-08-04T13:53:00Z">
            <w:rPr/>
          </w:rPrChange>
        </w:rPr>
        <w:instrText xml:space="preserve"> HYPERLINK "http://www.unity-idm.eu/site/about" </w:instrText>
      </w:r>
      <w:r>
        <w:fldChar w:fldCharType="separate"/>
      </w:r>
      <w:r w:rsidRPr="006669ED">
        <w:rPr>
          <w:rStyle w:val="Hipercze"/>
          <w:lang w:val="it-IT"/>
          <w:rPrChange w:id="356" w:author="Marcin Radecki" w:date="2015-08-04T13:53:00Z">
            <w:rPr>
              <w:rStyle w:val="Hipercze"/>
            </w:rPr>
          </w:rPrChange>
        </w:rPr>
        <w:t>http://www.unity-idm.eu/site/about</w:t>
      </w:r>
      <w:r>
        <w:rPr>
          <w:rStyle w:val="Hipercze"/>
        </w:rPr>
        <w:fldChar w:fldCharType="end"/>
      </w:r>
      <w:r w:rsidRPr="006669ED">
        <w:rPr>
          <w:lang w:val="it-IT"/>
          <w:rPrChange w:id="357" w:author="Marcin Radecki" w:date="2015-08-04T13:53:00Z">
            <w:rPr/>
          </w:rPrChange>
        </w:rPr>
        <w:t xml:space="preserve"> </w:t>
      </w:r>
    </w:p>
  </w:footnote>
  <w:footnote w:id="48">
    <w:p w14:paraId="708C8A0A" w14:textId="3CF0FC31" w:rsidR="00736431" w:rsidRPr="006669ED" w:rsidRDefault="00736431" w:rsidP="00E23E61">
      <w:pPr>
        <w:pStyle w:val="Tekstprzypisudolnego"/>
        <w:rPr>
          <w:lang w:val="it-IT"/>
          <w:rPrChange w:id="358" w:author="Marcin Radecki" w:date="2015-08-04T13:53:00Z">
            <w:rPr>
              <w:lang w:val="en-US"/>
            </w:rPr>
          </w:rPrChange>
        </w:rPr>
      </w:pPr>
      <w:r>
        <w:rPr>
          <w:rStyle w:val="Odwoanieprzypisudolnego"/>
        </w:rPr>
        <w:footnoteRef/>
      </w:r>
      <w:r w:rsidRPr="006669ED">
        <w:rPr>
          <w:lang w:val="it-IT"/>
          <w:rPrChange w:id="359" w:author="Marcin Radecki" w:date="2015-08-04T13:53:00Z">
            <w:rPr/>
          </w:rPrChange>
        </w:rPr>
        <w:t xml:space="preserve"> </w:t>
      </w:r>
      <w:r>
        <w:fldChar w:fldCharType="begin"/>
      </w:r>
      <w:r w:rsidRPr="006669ED">
        <w:rPr>
          <w:lang w:val="it-IT"/>
          <w:rPrChange w:id="360" w:author="Marcin Radecki" w:date="2015-08-04T13:53:00Z">
            <w:rPr/>
          </w:rPrChange>
        </w:rPr>
        <w:instrText xml:space="preserve"> HYPERLINK "https://wiki.egi.eu/wiki/Fedcloud-tf:WorkGroups:Federated_AAI:per-user_sub-proxy" </w:instrText>
      </w:r>
      <w:r>
        <w:fldChar w:fldCharType="separate"/>
      </w:r>
      <w:r w:rsidRPr="006669ED">
        <w:rPr>
          <w:rStyle w:val="Hipercze"/>
          <w:lang w:val="it-IT"/>
          <w:rPrChange w:id="361" w:author="Marcin Radecki" w:date="2015-08-04T13:53:00Z">
            <w:rPr>
              <w:rStyle w:val="Hipercze"/>
            </w:rPr>
          </w:rPrChange>
        </w:rPr>
        <w:t>https://wiki.egi.eu/wiki/Fedcloud-tf:WorkGroups:Federated_AAI:per-user_sub-proxy</w:t>
      </w:r>
      <w:r>
        <w:rPr>
          <w:rStyle w:val="Hipercze"/>
        </w:rPr>
        <w:fldChar w:fldCharType="end"/>
      </w:r>
      <w:r w:rsidRPr="006669ED">
        <w:rPr>
          <w:lang w:val="it-IT"/>
          <w:rPrChange w:id="362" w:author="Marcin Radecki" w:date="2015-08-04T13:53:00Z">
            <w:rPr/>
          </w:rPrChange>
        </w:rPr>
        <w:t xml:space="preserve"> </w:t>
      </w:r>
    </w:p>
  </w:footnote>
  <w:footnote w:id="49">
    <w:p w14:paraId="4BC73CB8" w14:textId="77777777" w:rsidR="00736431" w:rsidRDefault="00736431" w:rsidP="00A74DC4">
      <w:pPr>
        <w:pStyle w:val="Tekstprzypisudolnego"/>
      </w:pPr>
      <w:r>
        <w:rPr>
          <w:rStyle w:val="Odwoanieprzypisudolnego"/>
        </w:rPr>
        <w:footnoteRef/>
      </w:r>
      <w:r>
        <w:t xml:space="preserve"> Training.egi.eu Virtual Organisation: </w:t>
      </w:r>
      <w:hyperlink r:id="rId19" w:history="1">
        <w:r w:rsidRPr="00C41CAC">
          <w:rPr>
            <w:rStyle w:val="Hipercze"/>
          </w:rPr>
          <w:t>http://operations-portal.egi.eu/vo/view/voname/training.egi.eu</w:t>
        </w:r>
      </w:hyperlink>
      <w:r>
        <w:t xml:space="preserve"> </w:t>
      </w:r>
    </w:p>
  </w:footnote>
  <w:footnote w:id="50">
    <w:p w14:paraId="357148F1" w14:textId="77777777" w:rsidR="00736431" w:rsidRDefault="00736431" w:rsidP="00A74DC4">
      <w:pPr>
        <w:pStyle w:val="Tekstprzypisudolnego"/>
      </w:pPr>
      <w:r>
        <w:rPr>
          <w:rStyle w:val="Odwoanieprzypisudolnego"/>
        </w:rPr>
        <w:footnoteRef/>
      </w:r>
      <w:r>
        <w:t xml:space="preserve"> The three webinars were: EGI </w:t>
      </w:r>
      <w:r w:rsidRPr="00C02A5D">
        <w:t>Authenticati</w:t>
      </w:r>
      <w:r>
        <w:t xml:space="preserve">on Authorization Infrastructure; Cloud services; Data management services (grid and cloud). Agenda and webinar recordings are available at </w:t>
      </w:r>
      <w:hyperlink r:id="rId20" w:history="1">
        <w:r w:rsidRPr="00C41CAC">
          <w:rPr>
            <w:rStyle w:val="Hipercze"/>
          </w:rPr>
          <w:t>https://indico.egi.eu/indico/categoryDispl</w:t>
        </w:r>
        <w:r w:rsidRPr="00C41CAC">
          <w:rPr>
            <w:rStyle w:val="Hipercze"/>
          </w:rPr>
          <w:t>a</w:t>
        </w:r>
        <w:r w:rsidRPr="00C41CAC">
          <w:rPr>
            <w:rStyle w:val="Hipercze"/>
          </w:rPr>
          <w:t>y.py?categId=114</w:t>
        </w:r>
      </w:hyperlink>
      <w:r>
        <w:t xml:space="preserve"> </w:t>
      </w:r>
    </w:p>
  </w:footnote>
  <w:footnote w:id="51">
    <w:p w14:paraId="5608272E" w14:textId="77777777" w:rsidR="00736431" w:rsidRDefault="00736431" w:rsidP="00A74DC4">
      <w:pPr>
        <w:pStyle w:val="Tekstprzypisudolnego"/>
      </w:pPr>
      <w:r>
        <w:rPr>
          <w:rStyle w:val="Odwoanieprzypisudolnego"/>
        </w:rPr>
        <w:footnoteRef/>
      </w:r>
      <w:r>
        <w:t xml:space="preserve"> </w:t>
      </w:r>
      <w:hyperlink r:id="rId21" w:history="1">
        <w:r w:rsidRPr="00C41CAC">
          <w:rPr>
            <w:rStyle w:val="Hipercze"/>
          </w:rPr>
          <w:t>http://go.egi.eu/technicalsupportcases</w:t>
        </w:r>
      </w:hyperlink>
      <w:r>
        <w:t xml:space="preserve"> </w:t>
      </w:r>
    </w:p>
  </w:footnote>
  <w:footnote w:id="52">
    <w:p w14:paraId="11D4038E" w14:textId="77777777" w:rsidR="00736431" w:rsidRDefault="00736431" w:rsidP="00A74DC4">
      <w:pPr>
        <w:pStyle w:val="Tekstprzypisudolnego"/>
      </w:pPr>
      <w:r>
        <w:rPr>
          <w:rStyle w:val="Odwoanieprzypisudolnego"/>
        </w:rPr>
        <w:footnoteRef/>
      </w:r>
      <w:r>
        <w:t xml:space="preserve"> Tracking and implementing technical support cases in EGI – Supporters’ manual: </w:t>
      </w:r>
      <w:hyperlink r:id="rId22" w:history="1">
        <w:r w:rsidRPr="00C41CAC">
          <w:rPr>
            <w:rStyle w:val="Hipercze"/>
          </w:rPr>
          <w:t>https://documents.egi.eu/document/2478</w:t>
        </w:r>
      </w:hyperlink>
      <w:r>
        <w:t xml:space="preserve"> </w:t>
      </w:r>
    </w:p>
  </w:footnote>
  <w:footnote w:id="53">
    <w:p w14:paraId="0D990B06" w14:textId="77777777" w:rsidR="00736431" w:rsidRDefault="00736431" w:rsidP="00A74DC4">
      <w:pPr>
        <w:pStyle w:val="Tekstprzypisudolnego"/>
      </w:pPr>
      <w:r>
        <w:rPr>
          <w:rStyle w:val="Odwoanieprzypisudolnego"/>
        </w:rPr>
        <w:footnoteRef/>
      </w:r>
      <w:r>
        <w:t xml:space="preserve"> </w:t>
      </w:r>
      <w:hyperlink r:id="rId23" w:history="1">
        <w:r w:rsidRPr="001C25AC">
          <w:rPr>
            <w:rStyle w:val="Hipercze"/>
          </w:rPr>
          <w:t>https://wiki.egi.eu/wiki/Communties_Requirements</w:t>
        </w:r>
      </w:hyperlink>
      <w:r>
        <w:t xml:space="preserve"> </w:t>
      </w:r>
    </w:p>
  </w:footnote>
  <w:footnote w:id="54">
    <w:p w14:paraId="43488DA4" w14:textId="77777777" w:rsidR="00736431" w:rsidRDefault="00736431">
      <w:pPr>
        <w:pStyle w:val="Tekstprzypisudolnego"/>
      </w:pPr>
      <w:r>
        <w:rPr>
          <w:rStyle w:val="Odwoanieprzypisudolnego"/>
        </w:rPr>
        <w:footnoteRef/>
      </w:r>
      <w:r>
        <w:t xml:space="preserve"> </w:t>
      </w:r>
      <w:hyperlink r:id="rId24" w:history="1">
        <w:r w:rsidRPr="006A130C">
          <w:rPr>
            <w:rStyle w:val="Hipercze"/>
          </w:rPr>
          <w:t>http://www.egi.eu/news-and-media/newsfee</w:t>
        </w:r>
        <w:r w:rsidRPr="006A130C">
          <w:rPr>
            <w:rStyle w:val="Hipercze"/>
          </w:rPr>
          <w:t>d</w:t>
        </w:r>
        <w:r w:rsidRPr="006A130C">
          <w:rPr>
            <w:rStyle w:val="Hipercze"/>
          </w:rPr>
          <w:t>/news_2015_022.html</w:t>
        </w:r>
      </w:hyperlink>
    </w:p>
  </w:footnote>
  <w:footnote w:id="55">
    <w:p w14:paraId="516EA9B7" w14:textId="77777777" w:rsidR="00736431" w:rsidRPr="006E7D0B" w:rsidRDefault="00736431" w:rsidP="003A43B8">
      <w:pPr>
        <w:pStyle w:val="Tekstprzypisudolnego"/>
        <w:rPr>
          <w:lang w:val="en-US"/>
        </w:rPr>
      </w:pPr>
      <w:r>
        <w:rPr>
          <w:rStyle w:val="Odwoanieprzypisudolnego"/>
        </w:rPr>
        <w:footnoteRef/>
      </w:r>
      <w:r>
        <w:t xml:space="preserve"> </w:t>
      </w:r>
      <w:hyperlink r:id="rId25" w:history="1">
        <w:r w:rsidRPr="001C25AC">
          <w:rPr>
            <w:rStyle w:val="Hipercze"/>
          </w:rPr>
          <w:t>https://wiki.egi.eu/wiki/Integrating_Reference_Datasets</w:t>
        </w:r>
      </w:hyperlink>
      <w:r>
        <w:t xml:space="preserve"> </w:t>
      </w:r>
    </w:p>
  </w:footnote>
  <w:footnote w:id="56">
    <w:p w14:paraId="1D71A2DB" w14:textId="77777777" w:rsidR="00736431" w:rsidRDefault="00736431" w:rsidP="003A43B8">
      <w:pPr>
        <w:pStyle w:val="Tekstprzypisudolnego"/>
      </w:pPr>
      <w:r>
        <w:rPr>
          <w:rStyle w:val="Odwoanieprzypisudolnego"/>
        </w:rPr>
        <w:footnoteRef/>
      </w:r>
      <w:r>
        <w:t xml:space="preserve"> </w:t>
      </w:r>
      <w:hyperlink r:id="rId26" w:history="1">
        <w:r w:rsidRPr="00C41CAC">
          <w:rPr>
            <w:rStyle w:val="Hipercze"/>
          </w:rPr>
          <w:t>http://bbmri-eric.eu/</w:t>
        </w:r>
      </w:hyperlink>
      <w:r>
        <w:t xml:space="preserve"> </w:t>
      </w:r>
    </w:p>
  </w:footnote>
  <w:footnote w:id="57">
    <w:p w14:paraId="2B816914" w14:textId="77777777" w:rsidR="00736431" w:rsidRDefault="00736431" w:rsidP="003A43B8">
      <w:pPr>
        <w:pStyle w:val="Tekstprzypisudolnego"/>
      </w:pPr>
      <w:r>
        <w:rPr>
          <w:rStyle w:val="Odwoanieprzypisudolnego"/>
        </w:rPr>
        <w:footnoteRef/>
      </w:r>
      <w:r>
        <w:t xml:space="preserve"> </w:t>
      </w:r>
      <w:hyperlink r:id="rId27" w:history="1">
        <w:r w:rsidRPr="00C41CAC">
          <w:rPr>
            <w:rStyle w:val="Hipercze"/>
          </w:rPr>
          <w:t>http://www.biobankcloud.com/</w:t>
        </w:r>
      </w:hyperlink>
      <w:r>
        <w:t xml:space="preserve"> </w:t>
      </w:r>
      <w:r>
        <w:tab/>
      </w:r>
    </w:p>
  </w:footnote>
  <w:footnote w:id="58">
    <w:p w14:paraId="1EA8DC9D" w14:textId="77777777" w:rsidR="00736431" w:rsidRDefault="00736431">
      <w:pPr>
        <w:pStyle w:val="Tekstprzypisudolnego"/>
      </w:pPr>
      <w:r>
        <w:rPr>
          <w:rStyle w:val="Odwoanieprzypisudolnego"/>
        </w:rPr>
        <w:footnoteRef/>
      </w:r>
      <w:r>
        <w:t xml:space="preserve"> </w:t>
      </w:r>
      <w:hyperlink r:id="rId28" w:history="1">
        <w:r w:rsidRPr="006A130C">
          <w:rPr>
            <w:rStyle w:val="Hipercze"/>
          </w:rPr>
          <w:t>https://goc.egi.eu/portal/index.php?Pa</w:t>
        </w:r>
        <w:r w:rsidRPr="006A130C">
          <w:rPr>
            <w:rStyle w:val="Hipercze"/>
          </w:rPr>
          <w:t>g</w:t>
        </w:r>
        <w:r w:rsidRPr="006A130C">
          <w:rPr>
            <w:rStyle w:val="Hipercze"/>
          </w:rPr>
          <w:t>e_Type=Site&amp;id=1405</w:t>
        </w:r>
      </w:hyperlink>
      <w:r>
        <w:t xml:space="preserve"> </w:t>
      </w:r>
    </w:p>
  </w:footnote>
  <w:footnote w:id="59">
    <w:p w14:paraId="4F243D4A" w14:textId="77777777" w:rsidR="00736431" w:rsidRPr="004062A3" w:rsidRDefault="00736431" w:rsidP="00C93915">
      <w:pPr>
        <w:pStyle w:val="Tekstprzypisudolnego"/>
        <w:rPr>
          <w:lang w:val="en-US"/>
        </w:rPr>
      </w:pPr>
      <w:r>
        <w:rPr>
          <w:rStyle w:val="Odwoanieprzypisudolnego"/>
        </w:rPr>
        <w:footnoteRef/>
      </w:r>
      <w:r>
        <w:t xml:space="preserve"> </w:t>
      </w:r>
      <w:hyperlink r:id="rId29" w:history="1">
        <w:r>
          <w:rPr>
            <w:rStyle w:val="Hipercze"/>
            <w:rFonts w:eastAsiaTheme="majorEastAsia"/>
          </w:rPr>
          <w:t>http://piratepad.net/TZI4</w:t>
        </w:r>
        <w:r>
          <w:rPr>
            <w:rStyle w:val="Hipercze"/>
            <w:rFonts w:eastAsiaTheme="majorEastAsia"/>
          </w:rPr>
          <w:t>q</w:t>
        </w:r>
        <w:r>
          <w:rPr>
            <w:rStyle w:val="Hipercze"/>
            <w:rFonts w:eastAsiaTheme="majorEastAsia"/>
          </w:rPr>
          <w:t>SHn</w:t>
        </w:r>
        <w:r>
          <w:rPr>
            <w:rStyle w:val="Hipercze"/>
            <w:rFonts w:eastAsiaTheme="majorEastAsia"/>
          </w:rPr>
          <w:t>d</w:t>
        </w:r>
        <w:r>
          <w:rPr>
            <w:rStyle w:val="Hipercze"/>
            <w:rFonts w:eastAsiaTheme="majorEastAsia"/>
          </w:rPr>
          <w:t>s</w:t>
        </w:r>
      </w:hyperlink>
    </w:p>
  </w:footnote>
  <w:footnote w:id="60">
    <w:p w14:paraId="3C5019F2" w14:textId="77777777" w:rsidR="00736431" w:rsidRDefault="00736431">
      <w:pPr>
        <w:pStyle w:val="Tekstprzypisudolnego"/>
      </w:pPr>
      <w:r>
        <w:rPr>
          <w:rStyle w:val="Odwoanieprzypisudolnego"/>
        </w:rPr>
        <w:footnoteRef/>
      </w:r>
      <w:r>
        <w:t xml:space="preserve"> </w:t>
      </w:r>
      <w:hyperlink r:id="rId30" w:history="1">
        <w:r w:rsidRPr="006A130C">
          <w:rPr>
            <w:rStyle w:val="Hipercze"/>
          </w:rPr>
          <w:t>https://wiki.egi.eu/wiki/EGI-Engage:Compet</w:t>
        </w:r>
        <w:r w:rsidRPr="006A130C">
          <w:rPr>
            <w:rStyle w:val="Hipercze"/>
          </w:rPr>
          <w:t>e</w:t>
        </w:r>
        <w:r w:rsidRPr="006A130C">
          <w:rPr>
            <w:rStyle w:val="Hipercze"/>
          </w:rPr>
          <w:t>nce_centre_EPOS</w:t>
        </w:r>
      </w:hyperlink>
      <w:r>
        <w:t xml:space="preserve"> </w:t>
      </w:r>
    </w:p>
  </w:footnote>
  <w:footnote w:id="61">
    <w:p w14:paraId="68003F7D" w14:textId="77777777" w:rsidR="00736431" w:rsidRDefault="00736431" w:rsidP="00C93915">
      <w:pPr>
        <w:pStyle w:val="Tekstprzypisudolnego"/>
      </w:pPr>
      <w:r>
        <w:rPr>
          <w:rStyle w:val="Odwoanieprzypisudolnego"/>
        </w:rPr>
        <w:footnoteRef/>
      </w:r>
      <w:r>
        <w:t xml:space="preserve"> These are detailed in the EGI Training plan: </w:t>
      </w:r>
      <w:hyperlink r:id="rId31" w:history="1">
        <w:r w:rsidRPr="001C25AC">
          <w:rPr>
            <w:rStyle w:val="Hipercze"/>
          </w:rPr>
          <w:t>http://go.egi.eu/trainingplan</w:t>
        </w:r>
      </w:hyperlink>
      <w:r>
        <w:t xml:space="preserve"> </w:t>
      </w:r>
    </w:p>
  </w:footnote>
  <w:footnote w:id="62">
    <w:p w14:paraId="56206CB3" w14:textId="5EE0A381" w:rsidR="00736431" w:rsidRDefault="00736431">
      <w:pPr>
        <w:pStyle w:val="Tekstprzypisudolnego"/>
      </w:pPr>
      <w:r>
        <w:rPr>
          <w:rStyle w:val="Odwoanieprzypisudolnego"/>
        </w:rPr>
        <w:footnoteRef/>
      </w:r>
      <w:r>
        <w:t xml:space="preserve"> </w:t>
      </w:r>
      <w:hyperlink r:id="rId32" w:history="1">
        <w:r w:rsidRPr="00931805">
          <w:rPr>
            <w:rStyle w:val="Hipercze"/>
          </w:rPr>
          <w:t>http://www.europeanecology.org/meetings/</w:t>
        </w:r>
      </w:hyperlink>
      <w:r>
        <w:t xml:space="preserve"> </w:t>
      </w:r>
    </w:p>
  </w:footnote>
  <w:footnote w:id="63">
    <w:p w14:paraId="6C9091CC" w14:textId="77777777" w:rsidR="00736431" w:rsidRDefault="00736431" w:rsidP="008D7C3E">
      <w:pPr>
        <w:rPr>
          <w:i/>
        </w:rPr>
      </w:pPr>
      <w:r>
        <w:rPr>
          <w:i/>
        </w:rPr>
        <w:t xml:space="preserve"> (*) Dates are expressed in project month.</w:t>
      </w:r>
    </w:p>
    <w:p w14:paraId="013634D3" w14:textId="77777777" w:rsidR="00736431" w:rsidRDefault="00736431" w:rsidP="008D7C3E">
      <w:pPr>
        <w:rPr>
          <w:i/>
        </w:rPr>
      </w:pPr>
      <w:r>
        <w:rPr>
          <w:i/>
        </w:rPr>
        <w:t xml:space="preserve"> (**) Status = Not started  – In preparation – Pending internal review – PMB approved</w:t>
      </w:r>
    </w:p>
    <w:p w14:paraId="179543EB" w14:textId="77777777" w:rsidR="00736431" w:rsidRDefault="00736431" w:rsidP="008D7C3E">
      <w:pPr>
        <w:rPr>
          <w:i/>
          <w:iCs/>
          <w:sz w:val="19"/>
          <w:szCs w:val="19"/>
        </w:rPr>
      </w:pPr>
      <w:r>
        <w:rPr>
          <w:i/>
          <w:iCs/>
        </w:rPr>
        <w:t xml:space="preserve">(***) Nature = </w:t>
      </w:r>
      <w:r>
        <w:rPr>
          <w:b/>
          <w:bCs/>
          <w:i/>
          <w:iCs/>
          <w:sz w:val="19"/>
          <w:szCs w:val="19"/>
        </w:rPr>
        <w:t>R</w:t>
      </w:r>
      <w:r>
        <w:rPr>
          <w:i/>
          <w:iCs/>
          <w:sz w:val="19"/>
          <w:szCs w:val="19"/>
        </w:rPr>
        <w:t xml:space="preserve"> = Report    </w:t>
      </w:r>
      <w:r>
        <w:rPr>
          <w:b/>
          <w:bCs/>
          <w:i/>
          <w:iCs/>
          <w:sz w:val="19"/>
          <w:szCs w:val="19"/>
        </w:rPr>
        <w:t>P</w:t>
      </w:r>
      <w:r>
        <w:rPr>
          <w:i/>
          <w:iCs/>
          <w:sz w:val="19"/>
          <w:szCs w:val="19"/>
        </w:rPr>
        <w:t xml:space="preserve"> = Prototype </w:t>
      </w:r>
      <w:r w:rsidRPr="006B498C">
        <w:rPr>
          <w:b/>
          <w:i/>
          <w:iCs/>
          <w:sz w:val="19"/>
          <w:szCs w:val="19"/>
        </w:rPr>
        <w:t>D</w:t>
      </w:r>
      <w:r>
        <w:rPr>
          <w:i/>
          <w:iCs/>
          <w:sz w:val="19"/>
          <w:szCs w:val="19"/>
        </w:rPr>
        <w:t xml:space="preserve"> = Demonstrator   </w:t>
      </w:r>
      <w:r>
        <w:rPr>
          <w:b/>
          <w:bCs/>
          <w:i/>
          <w:iCs/>
          <w:sz w:val="19"/>
          <w:szCs w:val="19"/>
        </w:rPr>
        <w:t>O</w:t>
      </w:r>
      <w:r>
        <w:rPr>
          <w:i/>
          <w:iCs/>
          <w:sz w:val="19"/>
          <w:szCs w:val="19"/>
        </w:rPr>
        <w:t xml:space="preserve"> = Other, Deliverable id: for Milestone attached to a deliverable</w:t>
      </w:r>
    </w:p>
    <w:p w14:paraId="545B49DD" w14:textId="77777777" w:rsidR="00736431" w:rsidRPr="008D6605" w:rsidRDefault="00736431" w:rsidP="008D7C3E">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Siatk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830"/>
    </w:tblGrid>
    <w:tr w:rsidR="00736431" w14:paraId="6EAB793D" w14:textId="77777777" w:rsidTr="001B603E">
      <w:trPr>
        <w:trHeight w:val="414"/>
        <w:jc w:val="center"/>
      </w:trPr>
      <w:tc>
        <w:tcPr>
          <w:tcW w:w="6538" w:type="dxa"/>
        </w:tcPr>
        <w:p w14:paraId="2B87C309" w14:textId="77777777" w:rsidR="00736431" w:rsidRDefault="00736431" w:rsidP="00163455"/>
      </w:tc>
      <w:tc>
        <w:tcPr>
          <w:tcW w:w="6839" w:type="dxa"/>
        </w:tcPr>
        <w:p w14:paraId="1251FEDF" w14:textId="77777777" w:rsidR="00736431" w:rsidRDefault="00736431" w:rsidP="00D065EF">
          <w:pPr>
            <w:jc w:val="right"/>
          </w:pPr>
          <w:r>
            <w:t>EGI-Engage</w:t>
          </w:r>
        </w:p>
      </w:tc>
    </w:tr>
  </w:tbl>
  <w:p w14:paraId="43571D42" w14:textId="77777777" w:rsidR="00736431" w:rsidRDefault="00736431">
    <w:pPr>
      <w:pStyle w:val="Nagwek"/>
    </w:pPr>
    <w:r>
      <w:fldChar w:fldCharType="begin"/>
    </w:r>
    <w:r>
      <w:instrText xml:space="preserve"> TITLE   \* MERGEFORMAT </w:instrTex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E7F10"/>
    <w:multiLevelType w:val="hybridMultilevel"/>
    <w:tmpl w:val="9468EC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1E25B2A"/>
    <w:multiLevelType w:val="hybridMultilevel"/>
    <w:tmpl w:val="D512B84E"/>
    <w:lvl w:ilvl="0" w:tplc="20D6FEE6">
      <w:start w:val="1"/>
      <w:numFmt w:val="decimal"/>
      <w:lvlText w:val="%1."/>
      <w:lvlJc w:val="left"/>
      <w:pPr>
        <w:ind w:left="720" w:hanging="360"/>
      </w:pPr>
      <w:rPr>
        <w:rFonts w:ascii="Calibri" w:eastAsiaTheme="minorHAnsi" w:hAnsi="Calibri" w:cstheme="minorBidi"/>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F30104"/>
    <w:multiLevelType w:val="hybridMultilevel"/>
    <w:tmpl w:val="D512B84E"/>
    <w:lvl w:ilvl="0" w:tplc="20D6FEE6">
      <w:start w:val="1"/>
      <w:numFmt w:val="decimal"/>
      <w:lvlText w:val="%1."/>
      <w:lvlJc w:val="left"/>
      <w:pPr>
        <w:ind w:left="720" w:hanging="360"/>
      </w:pPr>
      <w:rPr>
        <w:rFonts w:ascii="Calibri" w:eastAsiaTheme="minorHAnsi" w:hAnsi="Calibri" w:cstheme="minorBidi"/>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1D190B"/>
    <w:multiLevelType w:val="hybridMultilevel"/>
    <w:tmpl w:val="F7D438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904035"/>
    <w:multiLevelType w:val="hybridMultilevel"/>
    <w:tmpl w:val="240C4D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BA7A50"/>
    <w:multiLevelType w:val="hybridMultilevel"/>
    <w:tmpl w:val="29449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DD3D11"/>
    <w:multiLevelType w:val="multilevel"/>
    <w:tmpl w:val="DAAEF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98378D1"/>
    <w:multiLevelType w:val="multilevel"/>
    <w:tmpl w:val="99D408EA"/>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8">
    <w:nsid w:val="218D5586"/>
    <w:multiLevelType w:val="hybridMultilevel"/>
    <w:tmpl w:val="63960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D63EF8"/>
    <w:multiLevelType w:val="hybridMultilevel"/>
    <w:tmpl w:val="F336ED1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2B5229C"/>
    <w:multiLevelType w:val="multilevel"/>
    <w:tmpl w:val="C4D0F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EF5D28"/>
    <w:multiLevelType w:val="hybridMultilevel"/>
    <w:tmpl w:val="CF06D4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3720C61"/>
    <w:multiLevelType w:val="hybridMultilevel"/>
    <w:tmpl w:val="075499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41B5E34"/>
    <w:multiLevelType w:val="hybridMultilevel"/>
    <w:tmpl w:val="91504F7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C840E03"/>
    <w:multiLevelType w:val="multilevel"/>
    <w:tmpl w:val="948AF6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AC5AFB"/>
    <w:multiLevelType w:val="hybridMultilevel"/>
    <w:tmpl w:val="0B6A4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5C75DD9"/>
    <w:multiLevelType w:val="hybridMultilevel"/>
    <w:tmpl w:val="38F212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3CC771BB"/>
    <w:multiLevelType w:val="hybridMultilevel"/>
    <w:tmpl w:val="D68C3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F37610D"/>
    <w:multiLevelType w:val="hybridMultilevel"/>
    <w:tmpl w:val="EDEE6C0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2DC2EE0"/>
    <w:multiLevelType w:val="hybridMultilevel"/>
    <w:tmpl w:val="1C7AF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8CC0B1B"/>
    <w:multiLevelType w:val="hybridMultilevel"/>
    <w:tmpl w:val="5F723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9662279"/>
    <w:multiLevelType w:val="hybridMultilevel"/>
    <w:tmpl w:val="79CC2228"/>
    <w:lvl w:ilvl="0" w:tplc="08090001">
      <w:start w:val="1"/>
      <w:numFmt w:val="bullet"/>
      <w:lvlText w:val=""/>
      <w:lvlJc w:val="left"/>
      <w:pPr>
        <w:ind w:left="772" w:hanging="360"/>
      </w:pPr>
      <w:rPr>
        <w:rFonts w:ascii="Symbol" w:hAnsi="Symbol" w:hint="default"/>
      </w:rPr>
    </w:lvl>
    <w:lvl w:ilvl="1" w:tplc="08090003">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24">
    <w:nsid w:val="4ABA12D6"/>
    <w:multiLevelType w:val="hybridMultilevel"/>
    <w:tmpl w:val="E272CA9A"/>
    <w:lvl w:ilvl="0" w:tplc="F4AC102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C7622CC"/>
    <w:multiLevelType w:val="multilevel"/>
    <w:tmpl w:val="64AA5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6467A1C"/>
    <w:multiLevelType w:val="hybridMultilevel"/>
    <w:tmpl w:val="6694B940"/>
    <w:lvl w:ilvl="0" w:tplc="0408E0C8">
      <w:start w:val="1"/>
      <w:numFmt w:val="lowerLetter"/>
      <w:lvlText w:val="(%1)"/>
      <w:lvlJc w:val="left"/>
      <w:pPr>
        <w:ind w:left="1068" w:hanging="360"/>
      </w:pPr>
      <w:rPr>
        <w:rFonts w:ascii="Times New Roman" w:eastAsia="Times New Roman" w:hAnsi="Times New Roman" w:cs="Times New Roman"/>
      </w:rPr>
    </w:lvl>
    <w:lvl w:ilvl="1" w:tplc="04100019">
      <w:start w:val="1"/>
      <w:numFmt w:val="lowerLetter"/>
      <w:lvlText w:val="%2."/>
      <w:lvlJc w:val="left"/>
      <w:pPr>
        <w:ind w:left="1788" w:hanging="360"/>
      </w:pPr>
    </w:lvl>
    <w:lvl w:ilvl="2" w:tplc="04100001">
      <w:start w:val="1"/>
      <w:numFmt w:val="bullet"/>
      <w:lvlText w:val=""/>
      <w:lvlJc w:val="left"/>
      <w:pPr>
        <w:ind w:left="2508" w:hanging="180"/>
      </w:pPr>
      <w:rPr>
        <w:rFonts w:ascii="Symbol" w:hAnsi="Symbol" w:hint="default"/>
      </w:rPr>
    </w:lvl>
    <w:lvl w:ilvl="3" w:tplc="04090001">
      <w:start w:val="1"/>
      <w:numFmt w:val="bullet"/>
      <w:lvlText w:val=""/>
      <w:lvlJc w:val="left"/>
      <w:pPr>
        <w:ind w:left="720" w:hanging="360"/>
      </w:pPr>
      <w:rPr>
        <w:rFonts w:ascii="Symbol" w:hAnsi="Symbol" w:hint="default"/>
      </w:r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7">
    <w:nsid w:val="5A036541"/>
    <w:multiLevelType w:val="hybridMultilevel"/>
    <w:tmpl w:val="799CB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AAD6F8F"/>
    <w:multiLevelType w:val="hybridMultilevel"/>
    <w:tmpl w:val="2BAA8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E2C1974"/>
    <w:multiLevelType w:val="hybridMultilevel"/>
    <w:tmpl w:val="7FC8A9CE"/>
    <w:lvl w:ilvl="0" w:tplc="82125CAA">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0C53DE9"/>
    <w:multiLevelType w:val="multilevel"/>
    <w:tmpl w:val="89D09B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4D76378"/>
    <w:multiLevelType w:val="hybridMultilevel"/>
    <w:tmpl w:val="5C42C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5F8218B"/>
    <w:multiLevelType w:val="hybridMultilevel"/>
    <w:tmpl w:val="63A8B0E2"/>
    <w:lvl w:ilvl="0" w:tplc="B81CAEEE">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nsid w:val="68334AE9"/>
    <w:multiLevelType w:val="multilevel"/>
    <w:tmpl w:val="E07EC75C"/>
    <w:lvl w:ilvl="0">
      <w:start w:val="1"/>
      <w:numFmt w:val="upperLetter"/>
      <w:lvlText w:val="Appendix %1"/>
      <w:lvlJc w:val="left"/>
      <w:pPr>
        <w:ind w:left="360" w:hanging="36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pStyle w:val="2Appendix"/>
      <w:lvlText w:val="Appendix %1.%2"/>
      <w:lvlJc w:val="left"/>
      <w:pPr>
        <w:ind w:left="1531" w:hanging="451"/>
      </w:pPr>
      <w:rPr>
        <w:rFonts w:hint="default"/>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nsid w:val="685A0624"/>
    <w:multiLevelType w:val="hybridMultilevel"/>
    <w:tmpl w:val="9BD839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AB27B61"/>
    <w:multiLevelType w:val="hybridMultilevel"/>
    <w:tmpl w:val="03122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D761425"/>
    <w:multiLevelType w:val="multilevel"/>
    <w:tmpl w:val="05222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14B2006"/>
    <w:multiLevelType w:val="hybridMultilevel"/>
    <w:tmpl w:val="5FA6E3AE"/>
    <w:lvl w:ilvl="0" w:tplc="82125CAA">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49B1E20"/>
    <w:multiLevelType w:val="hybridMultilevel"/>
    <w:tmpl w:val="C2AAA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4C85E22"/>
    <w:multiLevelType w:val="hybridMultilevel"/>
    <w:tmpl w:val="1228D00A"/>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40">
    <w:nsid w:val="79602173"/>
    <w:multiLevelType w:val="hybridMultilevel"/>
    <w:tmpl w:val="F2EE5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A694FD2"/>
    <w:multiLevelType w:val="hybridMultilevel"/>
    <w:tmpl w:val="C45A3A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B0C613B"/>
    <w:multiLevelType w:val="hybridMultilevel"/>
    <w:tmpl w:val="9C480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7"/>
  </w:num>
  <w:num w:numId="3">
    <w:abstractNumId w:val="39"/>
  </w:num>
  <w:num w:numId="4">
    <w:abstractNumId w:val="15"/>
  </w:num>
  <w:num w:numId="5">
    <w:abstractNumId w:val="41"/>
  </w:num>
  <w:num w:numId="6">
    <w:abstractNumId w:val="8"/>
  </w:num>
  <w:num w:numId="7">
    <w:abstractNumId w:val="5"/>
  </w:num>
  <w:num w:numId="8">
    <w:abstractNumId w:val="18"/>
  </w:num>
  <w:num w:numId="9">
    <w:abstractNumId w:val="32"/>
  </w:num>
  <w:num w:numId="10">
    <w:abstractNumId w:val="1"/>
  </w:num>
  <w:num w:numId="11">
    <w:abstractNumId w:val="35"/>
  </w:num>
  <w:num w:numId="12">
    <w:abstractNumId w:val="0"/>
  </w:num>
  <w:num w:numId="13">
    <w:abstractNumId w:val="19"/>
  </w:num>
  <w:num w:numId="14">
    <w:abstractNumId w:val="11"/>
  </w:num>
  <w:num w:numId="15">
    <w:abstractNumId w:val="27"/>
  </w:num>
  <w:num w:numId="16">
    <w:abstractNumId w:val="24"/>
  </w:num>
  <w:num w:numId="17">
    <w:abstractNumId w:val="12"/>
  </w:num>
  <w:num w:numId="18">
    <w:abstractNumId w:val="2"/>
  </w:num>
  <w:num w:numId="19">
    <w:abstractNumId w:val="9"/>
  </w:num>
  <w:num w:numId="20">
    <w:abstractNumId w:val="34"/>
  </w:num>
  <w:num w:numId="21">
    <w:abstractNumId w:val="4"/>
  </w:num>
  <w:num w:numId="22">
    <w:abstractNumId w:val="13"/>
  </w:num>
  <w:num w:numId="23">
    <w:abstractNumId w:val="10"/>
  </w:num>
  <w:num w:numId="24">
    <w:abstractNumId w:val="25"/>
  </w:num>
  <w:num w:numId="25">
    <w:abstractNumId w:val="36"/>
  </w:num>
  <w:num w:numId="26">
    <w:abstractNumId w:val="30"/>
  </w:num>
  <w:num w:numId="27">
    <w:abstractNumId w:val="21"/>
  </w:num>
  <w:num w:numId="28">
    <w:abstractNumId w:val="16"/>
  </w:num>
  <w:num w:numId="29">
    <w:abstractNumId w:val="22"/>
  </w:num>
  <w:num w:numId="30">
    <w:abstractNumId w:val="28"/>
  </w:num>
  <w:num w:numId="31">
    <w:abstractNumId w:val="3"/>
  </w:num>
  <w:num w:numId="32">
    <w:abstractNumId w:val="26"/>
  </w:num>
  <w:num w:numId="33">
    <w:abstractNumId w:val="20"/>
  </w:num>
  <w:num w:numId="34">
    <w:abstractNumId w:val="31"/>
  </w:num>
  <w:num w:numId="35">
    <w:abstractNumId w:val="23"/>
  </w:num>
  <w:num w:numId="36">
    <w:abstractNumId w:val="38"/>
  </w:num>
  <w:num w:numId="37">
    <w:abstractNumId w:val="14"/>
  </w:num>
  <w:num w:numId="38">
    <w:abstractNumId w:val="7"/>
  </w:num>
  <w:num w:numId="39">
    <w:abstractNumId w:val="7"/>
  </w:num>
  <w:num w:numId="40">
    <w:abstractNumId w:val="7"/>
  </w:num>
  <w:num w:numId="41">
    <w:abstractNumId w:val="7"/>
  </w:num>
  <w:num w:numId="42">
    <w:abstractNumId w:val="33"/>
  </w:num>
  <w:num w:numId="43">
    <w:abstractNumId w:val="40"/>
  </w:num>
  <w:num w:numId="44">
    <w:abstractNumId w:val="29"/>
  </w:num>
  <w:num w:numId="45">
    <w:abstractNumId w:val="37"/>
  </w:num>
  <w:num w:numId="46">
    <w:abstractNumId w:val="7"/>
  </w:num>
  <w:num w:numId="47">
    <w:abstractNumId w:val="7"/>
  </w:num>
  <w:num w:numId="48">
    <w:abstractNumId w:val="7"/>
  </w:num>
  <w:num w:numId="49">
    <w:abstractNumId w:val="42"/>
  </w:num>
  <w:num w:numId="50">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trackRevisions/>
  <w:defaultTabStop w:val="720"/>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4AFE"/>
    <w:rsid w:val="00004D9C"/>
    <w:rsid w:val="00016CE0"/>
    <w:rsid w:val="00032EEC"/>
    <w:rsid w:val="000353FB"/>
    <w:rsid w:val="00041E7A"/>
    <w:rsid w:val="00045505"/>
    <w:rsid w:val="000502D5"/>
    <w:rsid w:val="000540EF"/>
    <w:rsid w:val="00062C7D"/>
    <w:rsid w:val="00067D4C"/>
    <w:rsid w:val="000852E1"/>
    <w:rsid w:val="0008625B"/>
    <w:rsid w:val="00093DD1"/>
    <w:rsid w:val="000A48BC"/>
    <w:rsid w:val="000B6904"/>
    <w:rsid w:val="000D02C8"/>
    <w:rsid w:val="000E00D2"/>
    <w:rsid w:val="000E17FC"/>
    <w:rsid w:val="001013F4"/>
    <w:rsid w:val="0010448A"/>
    <w:rsid w:val="0010672E"/>
    <w:rsid w:val="00110C4F"/>
    <w:rsid w:val="001256D6"/>
    <w:rsid w:val="00130F8B"/>
    <w:rsid w:val="00133FF8"/>
    <w:rsid w:val="00141828"/>
    <w:rsid w:val="0015144C"/>
    <w:rsid w:val="001574DA"/>
    <w:rsid w:val="00160052"/>
    <w:rsid w:val="001624FB"/>
    <w:rsid w:val="00163455"/>
    <w:rsid w:val="00164F04"/>
    <w:rsid w:val="001729D1"/>
    <w:rsid w:val="0017462C"/>
    <w:rsid w:val="0018331F"/>
    <w:rsid w:val="001B603E"/>
    <w:rsid w:val="001C5D2E"/>
    <w:rsid w:val="001C68FD"/>
    <w:rsid w:val="001D1B51"/>
    <w:rsid w:val="001D1FD2"/>
    <w:rsid w:val="001D7B5C"/>
    <w:rsid w:val="001E1C39"/>
    <w:rsid w:val="001F7E52"/>
    <w:rsid w:val="00211D28"/>
    <w:rsid w:val="00221D0C"/>
    <w:rsid w:val="002252F8"/>
    <w:rsid w:val="00227F47"/>
    <w:rsid w:val="002320B8"/>
    <w:rsid w:val="00235142"/>
    <w:rsid w:val="00250667"/>
    <w:rsid w:val="002539A4"/>
    <w:rsid w:val="00281855"/>
    <w:rsid w:val="00283160"/>
    <w:rsid w:val="002A165C"/>
    <w:rsid w:val="002A3C5A"/>
    <w:rsid w:val="002A6D8D"/>
    <w:rsid w:val="002A7241"/>
    <w:rsid w:val="002C0CBB"/>
    <w:rsid w:val="002C5E82"/>
    <w:rsid w:val="002D03BA"/>
    <w:rsid w:val="002D4A03"/>
    <w:rsid w:val="002D4B38"/>
    <w:rsid w:val="002E5F1F"/>
    <w:rsid w:val="002E72C8"/>
    <w:rsid w:val="002E747D"/>
    <w:rsid w:val="002F5345"/>
    <w:rsid w:val="00300B7E"/>
    <w:rsid w:val="00337DFA"/>
    <w:rsid w:val="00340AA8"/>
    <w:rsid w:val="00344ACE"/>
    <w:rsid w:val="0035124F"/>
    <w:rsid w:val="0035166B"/>
    <w:rsid w:val="003874B5"/>
    <w:rsid w:val="00390818"/>
    <w:rsid w:val="0039283D"/>
    <w:rsid w:val="003939E5"/>
    <w:rsid w:val="003A43B8"/>
    <w:rsid w:val="003A78EE"/>
    <w:rsid w:val="004161FD"/>
    <w:rsid w:val="004338C6"/>
    <w:rsid w:val="00443F3B"/>
    <w:rsid w:val="004537D9"/>
    <w:rsid w:val="00454D75"/>
    <w:rsid w:val="00457E47"/>
    <w:rsid w:val="00465098"/>
    <w:rsid w:val="004673F4"/>
    <w:rsid w:val="0047552D"/>
    <w:rsid w:val="00476CF2"/>
    <w:rsid w:val="00485A5E"/>
    <w:rsid w:val="0049232C"/>
    <w:rsid w:val="004A3ECF"/>
    <w:rsid w:val="004B04FF"/>
    <w:rsid w:val="004D249B"/>
    <w:rsid w:val="004D2C40"/>
    <w:rsid w:val="004E24E2"/>
    <w:rsid w:val="004E2FA7"/>
    <w:rsid w:val="0050052D"/>
    <w:rsid w:val="00501E2A"/>
    <w:rsid w:val="00507F19"/>
    <w:rsid w:val="0051414A"/>
    <w:rsid w:val="00522B63"/>
    <w:rsid w:val="00550607"/>
    <w:rsid w:val="00551BFA"/>
    <w:rsid w:val="00566A23"/>
    <w:rsid w:val="0056751B"/>
    <w:rsid w:val="00584872"/>
    <w:rsid w:val="0058490D"/>
    <w:rsid w:val="005962E0"/>
    <w:rsid w:val="005A339C"/>
    <w:rsid w:val="005A5E57"/>
    <w:rsid w:val="005B2241"/>
    <w:rsid w:val="005C1F2F"/>
    <w:rsid w:val="005D14DF"/>
    <w:rsid w:val="005E5D31"/>
    <w:rsid w:val="006015D8"/>
    <w:rsid w:val="00605C20"/>
    <w:rsid w:val="00621152"/>
    <w:rsid w:val="006367CE"/>
    <w:rsid w:val="006413EF"/>
    <w:rsid w:val="00642575"/>
    <w:rsid w:val="00650E77"/>
    <w:rsid w:val="006545E3"/>
    <w:rsid w:val="006669E7"/>
    <w:rsid w:val="006669ED"/>
    <w:rsid w:val="00677F3A"/>
    <w:rsid w:val="00681D29"/>
    <w:rsid w:val="00682466"/>
    <w:rsid w:val="006902EF"/>
    <w:rsid w:val="006971E0"/>
    <w:rsid w:val="00697848"/>
    <w:rsid w:val="006B3E18"/>
    <w:rsid w:val="006B6443"/>
    <w:rsid w:val="006C4751"/>
    <w:rsid w:val="006D527C"/>
    <w:rsid w:val="006E77E2"/>
    <w:rsid w:val="006F0B3B"/>
    <w:rsid w:val="006F3758"/>
    <w:rsid w:val="006F6495"/>
    <w:rsid w:val="006F7556"/>
    <w:rsid w:val="00702166"/>
    <w:rsid w:val="007026AE"/>
    <w:rsid w:val="00716FD5"/>
    <w:rsid w:val="007201A8"/>
    <w:rsid w:val="0072045A"/>
    <w:rsid w:val="00733386"/>
    <w:rsid w:val="0073427C"/>
    <w:rsid w:val="00736431"/>
    <w:rsid w:val="0074045D"/>
    <w:rsid w:val="00745FA6"/>
    <w:rsid w:val="00752601"/>
    <w:rsid w:val="007757F0"/>
    <w:rsid w:val="0077723C"/>
    <w:rsid w:val="00782A92"/>
    <w:rsid w:val="0078658B"/>
    <w:rsid w:val="00795EC9"/>
    <w:rsid w:val="007968A0"/>
    <w:rsid w:val="007A20FA"/>
    <w:rsid w:val="007A35D3"/>
    <w:rsid w:val="007A51FA"/>
    <w:rsid w:val="007B01A3"/>
    <w:rsid w:val="007C2BD2"/>
    <w:rsid w:val="007C78CA"/>
    <w:rsid w:val="007D54C1"/>
    <w:rsid w:val="007D793C"/>
    <w:rsid w:val="007E45D4"/>
    <w:rsid w:val="007F05EB"/>
    <w:rsid w:val="00813ED4"/>
    <w:rsid w:val="008174C5"/>
    <w:rsid w:val="00833579"/>
    <w:rsid w:val="00835E24"/>
    <w:rsid w:val="00840515"/>
    <w:rsid w:val="00842CD1"/>
    <w:rsid w:val="00845E48"/>
    <w:rsid w:val="00871289"/>
    <w:rsid w:val="00871B07"/>
    <w:rsid w:val="00872880"/>
    <w:rsid w:val="008735B9"/>
    <w:rsid w:val="00876DFE"/>
    <w:rsid w:val="00882FB1"/>
    <w:rsid w:val="00885D63"/>
    <w:rsid w:val="008A20CB"/>
    <w:rsid w:val="008A28CC"/>
    <w:rsid w:val="008A3FC8"/>
    <w:rsid w:val="008A42B1"/>
    <w:rsid w:val="008B1E35"/>
    <w:rsid w:val="008B2F11"/>
    <w:rsid w:val="008D1EC3"/>
    <w:rsid w:val="008D4255"/>
    <w:rsid w:val="008D7C3E"/>
    <w:rsid w:val="008F0926"/>
    <w:rsid w:val="008F3D28"/>
    <w:rsid w:val="008F7283"/>
    <w:rsid w:val="009138D4"/>
    <w:rsid w:val="00915AF4"/>
    <w:rsid w:val="0091622F"/>
    <w:rsid w:val="009230D9"/>
    <w:rsid w:val="00931656"/>
    <w:rsid w:val="00936F89"/>
    <w:rsid w:val="009374D7"/>
    <w:rsid w:val="00947A45"/>
    <w:rsid w:val="00954369"/>
    <w:rsid w:val="00955C3A"/>
    <w:rsid w:val="00963768"/>
    <w:rsid w:val="0097307B"/>
    <w:rsid w:val="00976A73"/>
    <w:rsid w:val="0098282B"/>
    <w:rsid w:val="009C4907"/>
    <w:rsid w:val="009D35A2"/>
    <w:rsid w:val="009D4543"/>
    <w:rsid w:val="009F1E23"/>
    <w:rsid w:val="009F576A"/>
    <w:rsid w:val="00A0093F"/>
    <w:rsid w:val="00A12A78"/>
    <w:rsid w:val="00A1375A"/>
    <w:rsid w:val="00A22C9E"/>
    <w:rsid w:val="00A312B2"/>
    <w:rsid w:val="00A4278B"/>
    <w:rsid w:val="00A5267D"/>
    <w:rsid w:val="00A53F7F"/>
    <w:rsid w:val="00A67816"/>
    <w:rsid w:val="00A72FD0"/>
    <w:rsid w:val="00A74DC4"/>
    <w:rsid w:val="00A82333"/>
    <w:rsid w:val="00AB22C7"/>
    <w:rsid w:val="00AB57AF"/>
    <w:rsid w:val="00AB73A1"/>
    <w:rsid w:val="00AD2364"/>
    <w:rsid w:val="00AF7D0D"/>
    <w:rsid w:val="00B107DD"/>
    <w:rsid w:val="00B33021"/>
    <w:rsid w:val="00B335B8"/>
    <w:rsid w:val="00B439F3"/>
    <w:rsid w:val="00B53E03"/>
    <w:rsid w:val="00B60F00"/>
    <w:rsid w:val="00B65BEE"/>
    <w:rsid w:val="00B66BC9"/>
    <w:rsid w:val="00B80FB4"/>
    <w:rsid w:val="00B85B70"/>
    <w:rsid w:val="00B86355"/>
    <w:rsid w:val="00BA344E"/>
    <w:rsid w:val="00BA39DA"/>
    <w:rsid w:val="00BA5916"/>
    <w:rsid w:val="00BA707D"/>
    <w:rsid w:val="00BC1940"/>
    <w:rsid w:val="00BD1386"/>
    <w:rsid w:val="00C15EBE"/>
    <w:rsid w:val="00C315E4"/>
    <w:rsid w:val="00C35B95"/>
    <w:rsid w:val="00C40D39"/>
    <w:rsid w:val="00C45715"/>
    <w:rsid w:val="00C46B2C"/>
    <w:rsid w:val="00C65FB5"/>
    <w:rsid w:val="00C676C1"/>
    <w:rsid w:val="00C701D5"/>
    <w:rsid w:val="00C747AB"/>
    <w:rsid w:val="00C747AD"/>
    <w:rsid w:val="00C7563F"/>
    <w:rsid w:val="00C82428"/>
    <w:rsid w:val="00C92940"/>
    <w:rsid w:val="00C93915"/>
    <w:rsid w:val="00C9510E"/>
    <w:rsid w:val="00C96C8F"/>
    <w:rsid w:val="00CA1B89"/>
    <w:rsid w:val="00CC2C7E"/>
    <w:rsid w:val="00CC474C"/>
    <w:rsid w:val="00CD4040"/>
    <w:rsid w:val="00CD53EC"/>
    <w:rsid w:val="00CD57DB"/>
    <w:rsid w:val="00CF1E31"/>
    <w:rsid w:val="00CF5A16"/>
    <w:rsid w:val="00D04EA5"/>
    <w:rsid w:val="00D065EF"/>
    <w:rsid w:val="00D075E1"/>
    <w:rsid w:val="00D1798E"/>
    <w:rsid w:val="00D26F29"/>
    <w:rsid w:val="00D42568"/>
    <w:rsid w:val="00D43744"/>
    <w:rsid w:val="00D44AF1"/>
    <w:rsid w:val="00D52FD7"/>
    <w:rsid w:val="00D85E4C"/>
    <w:rsid w:val="00D876E2"/>
    <w:rsid w:val="00D9315C"/>
    <w:rsid w:val="00D932BD"/>
    <w:rsid w:val="00D95F48"/>
    <w:rsid w:val="00D97549"/>
    <w:rsid w:val="00DC25CE"/>
    <w:rsid w:val="00DD064C"/>
    <w:rsid w:val="00DE382A"/>
    <w:rsid w:val="00DF1432"/>
    <w:rsid w:val="00DF317C"/>
    <w:rsid w:val="00E04C11"/>
    <w:rsid w:val="00E05A98"/>
    <w:rsid w:val="00E06D2A"/>
    <w:rsid w:val="00E17FEE"/>
    <w:rsid w:val="00E208DA"/>
    <w:rsid w:val="00E23E61"/>
    <w:rsid w:val="00E3590C"/>
    <w:rsid w:val="00E50F93"/>
    <w:rsid w:val="00E553BF"/>
    <w:rsid w:val="00E637B6"/>
    <w:rsid w:val="00E65AB8"/>
    <w:rsid w:val="00E8128D"/>
    <w:rsid w:val="00E95061"/>
    <w:rsid w:val="00EA485C"/>
    <w:rsid w:val="00EA69FA"/>
    <w:rsid w:val="00EA73F8"/>
    <w:rsid w:val="00EB1D2E"/>
    <w:rsid w:val="00EC6230"/>
    <w:rsid w:val="00EC75A5"/>
    <w:rsid w:val="00EC7C95"/>
    <w:rsid w:val="00EF17F0"/>
    <w:rsid w:val="00F006F5"/>
    <w:rsid w:val="00F0396C"/>
    <w:rsid w:val="00F05C18"/>
    <w:rsid w:val="00F05E6A"/>
    <w:rsid w:val="00F11E7C"/>
    <w:rsid w:val="00F1610D"/>
    <w:rsid w:val="00F26DDB"/>
    <w:rsid w:val="00F31231"/>
    <w:rsid w:val="00F337DD"/>
    <w:rsid w:val="00F344CD"/>
    <w:rsid w:val="00F42F91"/>
    <w:rsid w:val="00F469F0"/>
    <w:rsid w:val="00F571D3"/>
    <w:rsid w:val="00F65FB8"/>
    <w:rsid w:val="00F73AA2"/>
    <w:rsid w:val="00F81A6C"/>
    <w:rsid w:val="00F8527C"/>
    <w:rsid w:val="00FA045C"/>
    <w:rsid w:val="00FA655E"/>
    <w:rsid w:val="00FB3CDC"/>
    <w:rsid w:val="00FB5C97"/>
    <w:rsid w:val="00FD1B07"/>
    <w:rsid w:val="00FD522F"/>
    <w:rsid w:val="00FD56BF"/>
    <w:rsid w:val="00FE0385"/>
    <w:rsid w:val="00FE355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14:docId w14:val="39618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A7241"/>
    <w:pPr>
      <w:spacing w:after="120"/>
      <w:jc w:val="both"/>
    </w:pPr>
    <w:rPr>
      <w:rFonts w:ascii="Calibri" w:hAnsi="Calibri"/>
      <w:spacing w:val="2"/>
    </w:rPr>
  </w:style>
  <w:style w:type="paragraph" w:styleId="Nagwek1">
    <w:name w:val="heading 1"/>
    <w:aliases w:val="H1,H11,H12,H13,H14,H15,H16,H17,H18,H19,H110,H111,H112,H113,H114,H115,H116,H117,H118,H119,H120,H121,H122,H123,H124,H125,H126,H127,H128,H129,H1110,H131,H141,H151,H161,H171,H181,H191,H1101,H1111,H1121,H1131,H1141,H1151,H1161,H1171,H1181,H1191"/>
    <w:basedOn w:val="Normalny"/>
    <w:next w:val="Normalny"/>
    <w:link w:val="Nagwek1Znak"/>
    <w:autoRedefine/>
    <w:uiPriority w:val="9"/>
    <w:qFormat/>
    <w:rsid w:val="004D249B"/>
    <w:pPr>
      <w:keepNext/>
      <w:keepLines/>
      <w:pageBreakBefore/>
      <w:numPr>
        <w:numId w:val="1"/>
      </w:numPr>
      <w:spacing w:before="480"/>
      <w:outlineLvl w:val="0"/>
    </w:pPr>
    <w:rPr>
      <w:rFonts w:eastAsiaTheme="majorEastAsia" w:cstheme="majorBidi"/>
      <w:b/>
      <w:bCs/>
      <w:color w:val="0063AA"/>
      <w:spacing w:val="0"/>
      <w:sz w:val="40"/>
      <w:szCs w:val="28"/>
    </w:rPr>
  </w:style>
  <w:style w:type="paragraph" w:styleId="Nagwek2">
    <w:name w:val="heading 2"/>
    <w:basedOn w:val="Normalny"/>
    <w:next w:val="Normalny"/>
    <w:link w:val="Nagwek2Znak"/>
    <w:autoRedefine/>
    <w:uiPriority w:val="9"/>
    <w:unhideWhenUsed/>
    <w:qFormat/>
    <w:rsid w:val="00D065EF"/>
    <w:pPr>
      <w:keepNext/>
      <w:keepLines/>
      <w:numPr>
        <w:ilvl w:val="1"/>
        <w:numId w:val="1"/>
      </w:numPr>
      <w:spacing w:before="200"/>
      <w:outlineLvl w:val="1"/>
    </w:pPr>
    <w:rPr>
      <w:rFonts w:eastAsiaTheme="majorEastAsia" w:cstheme="majorBidi"/>
      <w:bCs/>
      <w:color w:val="0063AA"/>
      <w:sz w:val="32"/>
      <w:szCs w:val="26"/>
    </w:rPr>
  </w:style>
  <w:style w:type="paragraph" w:styleId="Nagwek3">
    <w:name w:val="heading 3"/>
    <w:basedOn w:val="Normalny"/>
    <w:next w:val="Normalny"/>
    <w:link w:val="Nagwek3Znak"/>
    <w:autoRedefine/>
    <w:uiPriority w:val="9"/>
    <w:unhideWhenUsed/>
    <w:qFormat/>
    <w:rsid w:val="00A82333"/>
    <w:pPr>
      <w:keepNext/>
      <w:keepLines/>
      <w:numPr>
        <w:ilvl w:val="2"/>
        <w:numId w:val="1"/>
      </w:numPr>
      <w:spacing w:before="200"/>
      <w:outlineLvl w:val="2"/>
    </w:pPr>
    <w:rPr>
      <w:rFonts w:eastAsiaTheme="majorEastAsia" w:cstheme="majorBidi"/>
      <w:b/>
      <w:bCs/>
      <w:color w:val="0063AA"/>
      <w:spacing w:val="0"/>
      <w:sz w:val="24"/>
    </w:rPr>
  </w:style>
  <w:style w:type="paragraph" w:styleId="Nagwek4">
    <w:name w:val="heading 4"/>
    <w:basedOn w:val="Normalny"/>
    <w:next w:val="Normalny"/>
    <w:link w:val="Nagwek4Znak"/>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Nagwek5">
    <w:name w:val="heading 5"/>
    <w:aliases w:val="T5,T51,T52,T53,T54,T55,T56,T57,T58,T59,T510,T511,T512,T513,T514,T515,T516,T517,T518,T519,T520,T521,T522,T523,T524,T5110,T531,T541,T551,T561,T571,T581,T591,T5101,T5111,T5121,T5131,T5141,T5151,T5161,T5171,T5181,T5191,T5201,T5211,T5221,T5231,5H"/>
    <w:basedOn w:val="Normalny"/>
    <w:next w:val="Normalny"/>
    <w:link w:val="Nagwek5Znak"/>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Nagwek6">
    <w:name w:val="heading 6"/>
    <w:basedOn w:val="Nagwek5"/>
    <w:next w:val="Normalny"/>
    <w:link w:val="Nagwek6Znak"/>
    <w:uiPriority w:val="9"/>
    <w:unhideWhenUsed/>
    <w:qFormat/>
    <w:rsid w:val="006D527C"/>
    <w:pPr>
      <w:outlineLvl w:val="5"/>
    </w:pPr>
  </w:style>
  <w:style w:type="paragraph" w:styleId="Nagwek7">
    <w:name w:val="heading 7"/>
    <w:basedOn w:val="Normalny"/>
    <w:next w:val="Normalny"/>
    <w:link w:val="Nagwek7Znak"/>
    <w:uiPriority w:val="9"/>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Nagwek8">
    <w:name w:val="heading 8"/>
    <w:basedOn w:val="Normalny"/>
    <w:next w:val="Normalny"/>
    <w:link w:val="Nagwek8Znak"/>
    <w:uiPriority w:val="9"/>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Nagwek9">
    <w:name w:val="heading 9"/>
    <w:basedOn w:val="Normalny"/>
    <w:next w:val="Normalny"/>
    <w:link w:val="Nagwek9Znak"/>
    <w:uiPriority w:val="9"/>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H11 Znak,H12 Znak,H13 Znak,H14 Znak,H15 Znak,H16 Znak,H17 Znak,H18 Znak,H19 Znak,H110 Znak,H111 Znak,H112 Znak,H113 Znak,H114 Znak,H115 Znak,H116 Znak,H117 Znak,H118 Znak,H119 Znak,H120 Znak,H121 Znak,H122 Znak,H123 Znak"/>
    <w:basedOn w:val="Domylnaczcionkaakapitu"/>
    <w:link w:val="Nagwek1"/>
    <w:uiPriority w:val="9"/>
    <w:rsid w:val="004D249B"/>
    <w:rPr>
      <w:rFonts w:ascii="Calibri" w:eastAsiaTheme="majorEastAsia" w:hAnsi="Calibri" w:cstheme="majorBidi"/>
      <w:b/>
      <w:bCs/>
      <w:color w:val="0063AA"/>
      <w:sz w:val="40"/>
      <w:szCs w:val="28"/>
    </w:rPr>
  </w:style>
  <w:style w:type="character" w:customStyle="1" w:styleId="Nagwek2Znak">
    <w:name w:val="Nagłówek 2 Znak"/>
    <w:basedOn w:val="Domylnaczcionkaakapitu"/>
    <w:link w:val="Nagwek2"/>
    <w:uiPriority w:val="9"/>
    <w:rsid w:val="00D065EF"/>
    <w:rPr>
      <w:rFonts w:ascii="Calibri" w:eastAsiaTheme="majorEastAsia" w:hAnsi="Calibri" w:cstheme="majorBidi"/>
      <w:bCs/>
      <w:color w:val="0063AA"/>
      <w:spacing w:val="2"/>
      <w:sz w:val="32"/>
      <w:szCs w:val="26"/>
    </w:rPr>
  </w:style>
  <w:style w:type="character" w:customStyle="1" w:styleId="Nagwek3Znak">
    <w:name w:val="Nagłówek 3 Znak"/>
    <w:basedOn w:val="Domylnaczcionkaakapitu"/>
    <w:link w:val="Nagwek3"/>
    <w:uiPriority w:val="9"/>
    <w:rsid w:val="00A82333"/>
    <w:rPr>
      <w:rFonts w:ascii="Calibri" w:eastAsiaTheme="majorEastAsia" w:hAnsi="Calibri" w:cstheme="majorBidi"/>
      <w:b/>
      <w:bCs/>
      <w:color w:val="0063AA"/>
      <w:sz w:val="24"/>
    </w:rPr>
  </w:style>
  <w:style w:type="character" w:customStyle="1" w:styleId="Nagwek4Znak">
    <w:name w:val="Nagłówek 4 Znak"/>
    <w:basedOn w:val="Domylnaczcionkaakapitu"/>
    <w:link w:val="Nagwek4"/>
    <w:uiPriority w:val="9"/>
    <w:rsid w:val="00D95F48"/>
    <w:rPr>
      <w:rFonts w:ascii="Calibri" w:eastAsiaTheme="majorEastAsia" w:hAnsi="Calibri" w:cstheme="majorBidi"/>
      <w:bCs/>
      <w:i/>
      <w:iCs/>
      <w:color w:val="0063AA"/>
    </w:rPr>
  </w:style>
  <w:style w:type="character" w:customStyle="1" w:styleId="Nagwek5Znak">
    <w:name w:val="Nagłówek 5 Znak"/>
    <w:aliases w:val="T5 Znak,T51 Znak,T52 Znak,T53 Znak,T54 Znak,T55 Znak,T56 Znak,T57 Znak,T58 Znak,T59 Znak,T510 Znak,T511 Znak,T512 Znak,T513 Znak,T514 Znak,T515 Znak,T516 Znak,T517 Znak,T518 Znak,T519 Znak,T520 Znak,T521 Znak,T522 Znak,T523 Znak,5H Znak"/>
    <w:basedOn w:val="Domylnaczcionkaakapitu"/>
    <w:link w:val="Nagwek5"/>
    <w:uiPriority w:val="9"/>
    <w:rsid w:val="00D95F48"/>
    <w:rPr>
      <w:rFonts w:ascii="Calibri" w:eastAsiaTheme="majorEastAsia" w:hAnsi="Calibri" w:cstheme="majorBidi"/>
      <w:color w:val="0063AA"/>
    </w:rPr>
  </w:style>
  <w:style w:type="character" w:customStyle="1" w:styleId="Nagwek6Znak">
    <w:name w:val="Nagłówek 6 Znak"/>
    <w:basedOn w:val="Domylnaczcionkaakapitu"/>
    <w:link w:val="Nagwek6"/>
    <w:uiPriority w:val="9"/>
    <w:rsid w:val="006D527C"/>
    <w:rPr>
      <w:rFonts w:ascii="Calibri" w:eastAsiaTheme="majorEastAsia" w:hAnsi="Calibri" w:cstheme="majorBidi"/>
      <w:color w:val="0063AA"/>
    </w:rPr>
  </w:style>
  <w:style w:type="character" w:customStyle="1" w:styleId="Nagwek7Znak">
    <w:name w:val="Nagłówek 7 Znak"/>
    <w:basedOn w:val="Domylnaczcionkaakapitu"/>
    <w:link w:val="Nagwek7"/>
    <w:uiPriority w:val="9"/>
    <w:rsid w:val="000502D5"/>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rsid w:val="000502D5"/>
    <w:rPr>
      <w:rFonts w:asciiTheme="majorHAnsi" w:eastAsiaTheme="majorEastAsia" w:hAnsiTheme="majorHAnsi" w:cstheme="majorBidi"/>
      <w:color w:val="404040" w:themeColor="text1" w:themeTint="BF"/>
      <w:szCs w:val="20"/>
    </w:rPr>
  </w:style>
  <w:style w:type="character" w:customStyle="1" w:styleId="Nagwek9Znak">
    <w:name w:val="Nagłówek 9 Znak"/>
    <w:basedOn w:val="Domylnaczcionkaakapitu"/>
    <w:link w:val="Nagwek9"/>
    <w:uiPriority w:val="9"/>
    <w:rsid w:val="000502D5"/>
    <w:rPr>
      <w:rFonts w:asciiTheme="majorHAnsi" w:eastAsiaTheme="majorEastAsia" w:hAnsiTheme="majorHAnsi" w:cstheme="majorBidi"/>
      <w:i/>
      <w:iCs/>
      <w:color w:val="404040" w:themeColor="text1" w:themeTint="BF"/>
      <w:szCs w:val="20"/>
    </w:rPr>
  </w:style>
  <w:style w:type="paragraph" w:styleId="Tytu">
    <w:name w:val="Title"/>
    <w:basedOn w:val="Normalny"/>
    <w:next w:val="Normalny"/>
    <w:link w:val="TytuZnak"/>
    <w:uiPriority w:val="10"/>
    <w:qFormat/>
    <w:rsid w:val="000502D5"/>
    <w:pPr>
      <w:jc w:val="center"/>
    </w:pPr>
    <w:rPr>
      <w:b/>
      <w:i/>
      <w:sz w:val="44"/>
    </w:rPr>
  </w:style>
  <w:style w:type="character" w:customStyle="1" w:styleId="TytuZnak">
    <w:name w:val="Tytuł Znak"/>
    <w:basedOn w:val="Domylnaczcionkaakapitu"/>
    <w:link w:val="Tytu"/>
    <w:uiPriority w:val="10"/>
    <w:rsid w:val="000502D5"/>
    <w:rPr>
      <w:rFonts w:ascii="Open Sans" w:hAnsi="Open Sans"/>
      <w:b/>
      <w:i/>
      <w:spacing w:val="2"/>
      <w:sz w:val="44"/>
    </w:rPr>
  </w:style>
  <w:style w:type="paragraph" w:styleId="Podtytu">
    <w:name w:val="Subtitle"/>
    <w:basedOn w:val="Normalny"/>
    <w:next w:val="Normalny"/>
    <w:link w:val="PodtytuZnak"/>
    <w:autoRedefine/>
    <w:uiPriority w:val="11"/>
    <w:qFormat/>
    <w:rsid w:val="00EA73F8"/>
    <w:pPr>
      <w:jc w:val="center"/>
    </w:pPr>
    <w:rPr>
      <w:b/>
      <w:sz w:val="26"/>
    </w:rPr>
  </w:style>
  <w:style w:type="character" w:customStyle="1" w:styleId="PodtytuZnak">
    <w:name w:val="Podtytuł Znak"/>
    <w:basedOn w:val="Domylnaczcionkaakapitu"/>
    <w:link w:val="Podtytu"/>
    <w:uiPriority w:val="11"/>
    <w:rsid w:val="00EA73F8"/>
    <w:rPr>
      <w:rFonts w:ascii="Open Sans" w:hAnsi="Open Sans"/>
      <w:b/>
      <w:spacing w:val="2"/>
      <w:sz w:val="26"/>
    </w:rPr>
  </w:style>
  <w:style w:type="character" w:styleId="Pogrubienie">
    <w:name w:val="Strong"/>
    <w:basedOn w:val="Domylnaczcionkaakapitu"/>
    <w:uiPriority w:val="22"/>
    <w:qFormat/>
    <w:rsid w:val="000502D5"/>
    <w:rPr>
      <w:b/>
      <w:bCs/>
    </w:rPr>
  </w:style>
  <w:style w:type="character" w:styleId="Uwydatnienie">
    <w:name w:val="Emphasis"/>
    <w:uiPriority w:val="20"/>
    <w:qFormat/>
    <w:rsid w:val="000502D5"/>
  </w:style>
  <w:style w:type="paragraph" w:styleId="Bezodstpw">
    <w:name w:val="No Spacing"/>
    <w:basedOn w:val="Normalny"/>
    <w:uiPriority w:val="1"/>
    <w:qFormat/>
    <w:rsid w:val="000502D5"/>
    <w:pPr>
      <w:spacing w:after="0" w:line="240" w:lineRule="auto"/>
    </w:pPr>
  </w:style>
  <w:style w:type="paragraph" w:styleId="Akapitzlist">
    <w:name w:val="List Paragraph"/>
    <w:basedOn w:val="Normalny"/>
    <w:link w:val="AkapitzlistZnak"/>
    <w:uiPriority w:val="34"/>
    <w:qFormat/>
    <w:rsid w:val="000502D5"/>
    <w:pPr>
      <w:ind w:left="720"/>
      <w:contextualSpacing/>
    </w:pPr>
    <w:rPr>
      <w:spacing w:val="0"/>
    </w:rPr>
  </w:style>
  <w:style w:type="character" w:customStyle="1" w:styleId="AkapitzlistZnak">
    <w:name w:val="Akapit z listą Znak"/>
    <w:link w:val="Akapitzlist"/>
    <w:uiPriority w:val="34"/>
    <w:rsid w:val="000502D5"/>
    <w:rPr>
      <w:rFonts w:ascii="Open Sans" w:hAnsi="Open Sans"/>
      <w:sz w:val="20"/>
    </w:rPr>
  </w:style>
  <w:style w:type="paragraph" w:styleId="Cytat">
    <w:name w:val="Quote"/>
    <w:basedOn w:val="Normalny"/>
    <w:next w:val="Normalny"/>
    <w:link w:val="CytatZnak"/>
    <w:uiPriority w:val="29"/>
    <w:qFormat/>
    <w:rsid w:val="000502D5"/>
    <w:rPr>
      <w:i/>
      <w:iCs/>
      <w:color w:val="000000" w:themeColor="text1"/>
    </w:rPr>
  </w:style>
  <w:style w:type="character" w:customStyle="1" w:styleId="CytatZnak">
    <w:name w:val="Cytat Znak"/>
    <w:basedOn w:val="Domylnaczcionkaakapitu"/>
    <w:link w:val="Cytat"/>
    <w:uiPriority w:val="29"/>
    <w:rsid w:val="000502D5"/>
    <w:rPr>
      <w:rFonts w:ascii="Open Sans" w:hAnsi="Open Sans"/>
      <w:i/>
      <w:iCs/>
      <w:color w:val="000000" w:themeColor="text1"/>
      <w:spacing w:val="2"/>
      <w:sz w:val="20"/>
    </w:rPr>
  </w:style>
  <w:style w:type="paragraph" w:styleId="Cytatintensywny">
    <w:name w:val="Intense Quote"/>
    <w:basedOn w:val="Normalny"/>
    <w:next w:val="Normalny"/>
    <w:link w:val="CytatintensywnyZnak"/>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0502D5"/>
    <w:rPr>
      <w:rFonts w:ascii="Open Sans" w:hAnsi="Open Sans"/>
      <w:b/>
      <w:bCs/>
      <w:i/>
      <w:iCs/>
      <w:color w:val="4F81BD" w:themeColor="accent1"/>
      <w:spacing w:val="2"/>
      <w:sz w:val="20"/>
    </w:rPr>
  </w:style>
  <w:style w:type="character" w:styleId="Wyrnieniedelikatne">
    <w:name w:val="Subtle Emphasis"/>
    <w:basedOn w:val="Domylnaczcionkaakapitu"/>
    <w:uiPriority w:val="19"/>
    <w:qFormat/>
    <w:rsid w:val="000502D5"/>
    <w:rPr>
      <w:i/>
      <w:color w:val="808080" w:themeColor="text1" w:themeTint="7F"/>
    </w:rPr>
  </w:style>
  <w:style w:type="character" w:styleId="Wyrnienieintensywne">
    <w:name w:val="Intense Emphasis"/>
    <w:basedOn w:val="Domylnaczcionkaakapitu"/>
    <w:uiPriority w:val="21"/>
    <w:qFormat/>
    <w:rsid w:val="000502D5"/>
    <w:rPr>
      <w:b/>
      <w:bCs/>
      <w:i/>
      <w:iCs/>
      <w:color w:val="4F81BD" w:themeColor="accent1"/>
    </w:rPr>
  </w:style>
  <w:style w:type="character" w:styleId="Odwoaniedelikatne">
    <w:name w:val="Subtle Reference"/>
    <w:basedOn w:val="Domylnaczcionkaakapitu"/>
    <w:uiPriority w:val="31"/>
    <w:qFormat/>
    <w:rsid w:val="000502D5"/>
    <w:rPr>
      <w:smallCaps/>
      <w:color w:val="C0504D" w:themeColor="accent2"/>
      <w:u w:val="single"/>
    </w:rPr>
  </w:style>
  <w:style w:type="character" w:styleId="Odwoanieintensywne">
    <w:name w:val="Intense Reference"/>
    <w:basedOn w:val="Domylnaczcionkaakapitu"/>
    <w:uiPriority w:val="32"/>
    <w:qFormat/>
    <w:rsid w:val="000502D5"/>
    <w:rPr>
      <w:b/>
      <w:bCs/>
      <w:smallCaps/>
      <w:color w:val="C0504D" w:themeColor="accent2"/>
      <w:spacing w:val="5"/>
      <w:u w:val="single"/>
    </w:rPr>
  </w:style>
  <w:style w:type="character" w:styleId="Tytuksiki">
    <w:name w:val="Book Title"/>
    <w:basedOn w:val="Domylnaczcionkaakapitu"/>
    <w:uiPriority w:val="33"/>
    <w:qFormat/>
    <w:rsid w:val="000502D5"/>
    <w:rPr>
      <w:b/>
      <w:bCs/>
      <w:smallCaps/>
      <w:spacing w:val="5"/>
    </w:rPr>
  </w:style>
  <w:style w:type="paragraph" w:styleId="Nagwekspisutreci">
    <w:name w:val="TOC Heading"/>
    <w:basedOn w:val="Nagwek1"/>
    <w:next w:val="Normalny"/>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Podtytu"/>
    <w:next w:val="Normalny"/>
    <w:link w:val="authorChar"/>
    <w:autoRedefine/>
    <w:rsid w:val="000E00D2"/>
    <w:rPr>
      <w:b w:val="0"/>
      <w:i/>
      <w:color w:val="0067B1"/>
      <w:spacing w:val="10"/>
      <w:sz w:val="20"/>
    </w:rPr>
  </w:style>
  <w:style w:type="character" w:customStyle="1" w:styleId="authorChar">
    <w:name w:val="author Char"/>
    <w:basedOn w:val="PodtytuZnak"/>
    <w:link w:val="author"/>
    <w:rsid w:val="000E00D2"/>
    <w:rPr>
      <w:rFonts w:ascii="Open Sans" w:hAnsi="Open Sans"/>
      <w:b w:val="0"/>
      <w:i/>
      <w:color w:val="0067B1"/>
      <w:spacing w:val="10"/>
      <w:sz w:val="20"/>
    </w:rPr>
  </w:style>
  <w:style w:type="paragraph" w:customStyle="1" w:styleId="Caption1">
    <w:name w:val="Caption1"/>
    <w:basedOn w:val="Normalny"/>
    <w:next w:val="Normalny"/>
    <w:link w:val="captionChar"/>
    <w:qFormat/>
    <w:rsid w:val="004D249B"/>
    <w:pPr>
      <w:keepNext/>
      <w:spacing w:after="240"/>
      <w:jc w:val="center"/>
    </w:pPr>
    <w:rPr>
      <w:b/>
      <w:i/>
      <w:color w:val="0067B1"/>
    </w:rPr>
  </w:style>
  <w:style w:type="character" w:customStyle="1" w:styleId="captionChar">
    <w:name w:val="caption Char"/>
    <w:basedOn w:val="PodtytuZnak"/>
    <w:link w:val="Caption1"/>
    <w:rsid w:val="004D249B"/>
    <w:rPr>
      <w:rFonts w:ascii="Calibri" w:hAnsi="Calibri"/>
      <w:b/>
      <w:i/>
      <w:color w:val="0067B1"/>
      <w:spacing w:val="2"/>
      <w:sz w:val="26"/>
    </w:rPr>
  </w:style>
  <w:style w:type="paragraph" w:customStyle="1" w:styleId="corresponding">
    <w:name w:val="corresponding"/>
    <w:basedOn w:val="author"/>
    <w:next w:val="Normalny"/>
    <w:link w:val="correspondingChar"/>
    <w:rsid w:val="000502D5"/>
    <w:rPr>
      <w:spacing w:val="15"/>
    </w:rPr>
  </w:style>
  <w:style w:type="character" w:customStyle="1" w:styleId="correspondingChar">
    <w:name w:val="corresponding Char"/>
    <w:basedOn w:val="PodtytuZnak"/>
    <w:link w:val="corresponding"/>
    <w:rsid w:val="000502D5"/>
    <w:rPr>
      <w:rFonts w:ascii="Open Sans" w:hAnsi="Open Sans"/>
      <w:b/>
      <w:spacing w:val="2"/>
      <w:sz w:val="20"/>
    </w:rPr>
  </w:style>
  <w:style w:type="paragraph" w:styleId="Legenda">
    <w:name w:val="caption"/>
    <w:basedOn w:val="Normalny"/>
    <w:next w:val="Normalny"/>
    <w:uiPriority w:val="35"/>
    <w:semiHidden/>
    <w:unhideWhenUsed/>
    <w:qFormat/>
    <w:rsid w:val="000502D5"/>
    <w:pPr>
      <w:spacing w:after="240" w:line="240" w:lineRule="auto"/>
    </w:pPr>
    <w:rPr>
      <w:b/>
      <w:bCs/>
      <w:color w:val="4F81BD" w:themeColor="accent1"/>
      <w:sz w:val="18"/>
      <w:szCs w:val="18"/>
    </w:rPr>
  </w:style>
  <w:style w:type="paragraph" w:styleId="Tekstdymka">
    <w:name w:val="Balloon Text"/>
    <w:basedOn w:val="Normalny"/>
    <w:link w:val="TekstdymkaZnak"/>
    <w:uiPriority w:val="99"/>
    <w:semiHidden/>
    <w:unhideWhenUsed/>
    <w:rsid w:val="000502D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502D5"/>
    <w:rPr>
      <w:rFonts w:ascii="Tahoma" w:hAnsi="Tahoma" w:cs="Tahoma"/>
      <w:spacing w:val="2"/>
      <w:sz w:val="16"/>
      <w:szCs w:val="16"/>
    </w:rPr>
  </w:style>
  <w:style w:type="table" w:styleId="Tabela-Siatka">
    <w:name w:val="Table Grid"/>
    <w:basedOn w:val="Standardowy"/>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835E24"/>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835E24"/>
    <w:rPr>
      <w:rFonts w:ascii="Open Sans" w:hAnsi="Open Sans"/>
      <w:spacing w:val="2"/>
      <w:sz w:val="20"/>
    </w:rPr>
  </w:style>
  <w:style w:type="paragraph" w:styleId="Stopka">
    <w:name w:val="footer"/>
    <w:basedOn w:val="Normalny"/>
    <w:link w:val="StopkaZnak"/>
    <w:uiPriority w:val="99"/>
    <w:unhideWhenUsed/>
    <w:rsid w:val="00835E24"/>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835E24"/>
    <w:rPr>
      <w:rFonts w:ascii="Open Sans" w:hAnsi="Open Sans"/>
      <w:spacing w:val="2"/>
      <w:sz w:val="20"/>
    </w:rPr>
  </w:style>
  <w:style w:type="paragraph" w:styleId="Spistreci1">
    <w:name w:val="toc 1"/>
    <w:basedOn w:val="Normalny"/>
    <w:next w:val="Normalny"/>
    <w:autoRedefine/>
    <w:uiPriority w:val="39"/>
    <w:unhideWhenUsed/>
    <w:rsid w:val="00D95F48"/>
    <w:pPr>
      <w:spacing w:after="100"/>
    </w:pPr>
  </w:style>
  <w:style w:type="paragraph" w:styleId="Spistreci2">
    <w:name w:val="toc 2"/>
    <w:basedOn w:val="Normalny"/>
    <w:next w:val="Normalny"/>
    <w:autoRedefine/>
    <w:uiPriority w:val="39"/>
    <w:unhideWhenUsed/>
    <w:rsid w:val="00D95F48"/>
    <w:pPr>
      <w:spacing w:after="100"/>
      <w:ind w:left="200"/>
    </w:pPr>
  </w:style>
  <w:style w:type="paragraph" w:styleId="Spistreci3">
    <w:name w:val="toc 3"/>
    <w:basedOn w:val="Normalny"/>
    <w:next w:val="Normalny"/>
    <w:autoRedefine/>
    <w:uiPriority w:val="39"/>
    <w:unhideWhenUsed/>
    <w:rsid w:val="00D95F48"/>
    <w:pPr>
      <w:spacing w:after="100"/>
      <w:ind w:left="400"/>
    </w:pPr>
  </w:style>
  <w:style w:type="character" w:styleId="Hipercze">
    <w:name w:val="Hyperlink"/>
    <w:basedOn w:val="Domylnaczcionkaakapitu"/>
    <w:uiPriority w:val="99"/>
    <w:unhideWhenUsed/>
    <w:rsid w:val="00D95F48"/>
    <w:rPr>
      <w:color w:val="0000FF" w:themeColor="hyperlink"/>
      <w:u w:val="single"/>
    </w:rPr>
  </w:style>
  <w:style w:type="character" w:styleId="Odwoaniedokomentarza">
    <w:name w:val="annotation reference"/>
    <w:basedOn w:val="Domylnaczcionkaakapitu"/>
    <w:uiPriority w:val="99"/>
    <w:semiHidden/>
    <w:unhideWhenUsed/>
    <w:rsid w:val="00EA73F8"/>
    <w:rPr>
      <w:sz w:val="16"/>
      <w:szCs w:val="16"/>
    </w:rPr>
  </w:style>
  <w:style w:type="paragraph" w:styleId="Tekstkomentarza">
    <w:name w:val="annotation text"/>
    <w:basedOn w:val="Normalny"/>
    <w:link w:val="TekstkomentarzaZnak"/>
    <w:uiPriority w:val="99"/>
    <w:unhideWhenUsed/>
    <w:rsid w:val="00EA73F8"/>
    <w:pPr>
      <w:spacing w:line="240" w:lineRule="auto"/>
    </w:pPr>
    <w:rPr>
      <w:szCs w:val="20"/>
    </w:rPr>
  </w:style>
  <w:style w:type="character" w:customStyle="1" w:styleId="TekstkomentarzaZnak">
    <w:name w:val="Tekst komentarza Znak"/>
    <w:basedOn w:val="Domylnaczcionkaakapitu"/>
    <w:link w:val="Tekstkomentarza"/>
    <w:uiPriority w:val="99"/>
    <w:rsid w:val="00EA73F8"/>
    <w:rPr>
      <w:rFonts w:ascii="Open Sans" w:hAnsi="Open Sans"/>
      <w:spacing w:val="2"/>
      <w:sz w:val="20"/>
      <w:szCs w:val="20"/>
    </w:rPr>
  </w:style>
  <w:style w:type="paragraph" w:styleId="Tematkomentarza">
    <w:name w:val="annotation subject"/>
    <w:basedOn w:val="Tekstkomentarza"/>
    <w:next w:val="Tekstkomentarza"/>
    <w:link w:val="TematkomentarzaZnak"/>
    <w:uiPriority w:val="99"/>
    <w:semiHidden/>
    <w:unhideWhenUsed/>
    <w:rsid w:val="00EA73F8"/>
    <w:rPr>
      <w:b/>
      <w:bCs/>
    </w:rPr>
  </w:style>
  <w:style w:type="character" w:customStyle="1" w:styleId="TematkomentarzaZnak">
    <w:name w:val="Temat komentarza Znak"/>
    <w:basedOn w:val="TekstkomentarzaZnak"/>
    <w:link w:val="Tematkomentarza"/>
    <w:uiPriority w:val="99"/>
    <w:semiHidden/>
    <w:rsid w:val="00EA73F8"/>
    <w:rPr>
      <w:rFonts w:ascii="Open Sans" w:hAnsi="Open Sans"/>
      <w:b/>
      <w:bCs/>
      <w:spacing w:val="2"/>
      <w:sz w:val="20"/>
      <w:szCs w:val="20"/>
    </w:rPr>
  </w:style>
  <w:style w:type="character" w:styleId="Tekstzastpczy">
    <w:name w:val="Placeholder Text"/>
    <w:basedOn w:val="Domylnaczcionkaakapitu"/>
    <w:uiPriority w:val="99"/>
    <w:semiHidden/>
    <w:rsid w:val="00CF1E31"/>
    <w:rPr>
      <w:color w:val="808080"/>
    </w:rPr>
  </w:style>
  <w:style w:type="paragraph" w:customStyle="1" w:styleId="Appendix">
    <w:name w:val="Appendix"/>
    <w:basedOn w:val="Nagwek1"/>
    <w:next w:val="Normalny"/>
    <w:link w:val="AppendixChar"/>
    <w:qFormat/>
    <w:rsid w:val="002A7241"/>
    <w:pPr>
      <w:numPr>
        <w:numId w:val="2"/>
      </w:numPr>
    </w:pPr>
    <w:rPr>
      <w:color w:val="0070C0"/>
      <w:szCs w:val="40"/>
    </w:rPr>
  </w:style>
  <w:style w:type="character" w:customStyle="1" w:styleId="AppendixChar">
    <w:name w:val="Appendix Char"/>
    <w:basedOn w:val="AkapitzlistZnak"/>
    <w:link w:val="Appendix"/>
    <w:rsid w:val="002A7241"/>
    <w:rPr>
      <w:rFonts w:ascii="Calibri" w:eastAsiaTheme="majorEastAsia" w:hAnsi="Calibri" w:cstheme="majorBidi"/>
      <w:b/>
      <w:bCs/>
      <w:color w:val="0070C0"/>
      <w:sz w:val="40"/>
      <w:szCs w:val="40"/>
    </w:rPr>
  </w:style>
  <w:style w:type="character" w:customStyle="1" w:styleId="watch-title">
    <w:name w:val="watch-title"/>
    <w:basedOn w:val="Domylnaczcionkaakapitu"/>
    <w:rsid w:val="006971E0"/>
  </w:style>
  <w:style w:type="paragraph" w:customStyle="1" w:styleId="ANNEX11">
    <w:name w:val="ANNEX 1.1"/>
    <w:basedOn w:val="Nagwek2"/>
    <w:link w:val="ANNEX11Char"/>
    <w:qFormat/>
    <w:rsid w:val="00584872"/>
    <w:pPr>
      <w:keepNext w:val="0"/>
      <w:keepLines w:val="0"/>
      <w:numPr>
        <w:ilvl w:val="0"/>
        <w:numId w:val="0"/>
      </w:numPr>
      <w:suppressAutoHyphens/>
      <w:spacing w:before="240" w:after="60" w:line="240" w:lineRule="auto"/>
    </w:pPr>
    <w:rPr>
      <w:rFonts w:eastAsia="Times New Roman" w:cs="Times New Roman"/>
      <w:b/>
      <w:iCs/>
      <w:color w:val="auto"/>
      <w:spacing w:val="0"/>
      <w:sz w:val="24"/>
      <w:szCs w:val="28"/>
      <w:lang w:eastAsia="fr-FR"/>
    </w:rPr>
  </w:style>
  <w:style w:type="character" w:customStyle="1" w:styleId="ANNEX11Char">
    <w:name w:val="ANNEX 1.1 Char"/>
    <w:link w:val="ANNEX11"/>
    <w:rsid w:val="00584872"/>
    <w:rPr>
      <w:rFonts w:ascii="Calibri" w:eastAsia="Times New Roman" w:hAnsi="Calibri" w:cs="Times New Roman"/>
      <w:b/>
      <w:bCs/>
      <w:iCs/>
      <w:sz w:val="24"/>
      <w:szCs w:val="28"/>
      <w:lang w:eastAsia="fr-FR"/>
    </w:rPr>
  </w:style>
  <w:style w:type="character" w:styleId="Odwoanieprzypisudolnego">
    <w:name w:val="footnote reference"/>
    <w:semiHidden/>
    <w:rsid w:val="008D7C3E"/>
    <w:rPr>
      <w:rFonts w:cs="Times New Roman"/>
      <w:vertAlign w:val="superscript"/>
    </w:rPr>
  </w:style>
  <w:style w:type="paragraph" w:styleId="Tekstprzypisudolnego">
    <w:name w:val="footnote text"/>
    <w:basedOn w:val="Normalny"/>
    <w:link w:val="TekstprzypisudolnegoZnak"/>
    <w:uiPriority w:val="99"/>
    <w:semiHidden/>
    <w:rsid w:val="008D7C3E"/>
    <w:pPr>
      <w:widowControl w:val="0"/>
      <w:suppressAutoHyphens/>
      <w:spacing w:before="40" w:after="40" w:line="240" w:lineRule="auto"/>
    </w:pPr>
    <w:rPr>
      <w:rFonts w:ascii="Times New Roman" w:eastAsia="Times New Roman" w:hAnsi="Times New Roman" w:cs="Times New Roman"/>
      <w:spacing w:val="0"/>
      <w:sz w:val="20"/>
      <w:szCs w:val="20"/>
      <w:lang w:eastAsia="fr-FR"/>
    </w:rPr>
  </w:style>
  <w:style w:type="character" w:customStyle="1" w:styleId="TekstprzypisudolnegoZnak">
    <w:name w:val="Tekst przypisu dolnego Znak"/>
    <w:basedOn w:val="Domylnaczcionkaakapitu"/>
    <w:link w:val="Tekstprzypisudolnego"/>
    <w:uiPriority w:val="99"/>
    <w:semiHidden/>
    <w:rsid w:val="008D7C3E"/>
    <w:rPr>
      <w:rFonts w:ascii="Times New Roman" w:eastAsia="Times New Roman" w:hAnsi="Times New Roman" w:cs="Times New Roman"/>
      <w:sz w:val="20"/>
      <w:szCs w:val="20"/>
      <w:lang w:eastAsia="fr-FR"/>
    </w:rPr>
  </w:style>
  <w:style w:type="paragraph" w:customStyle="1" w:styleId="TableCell23">
    <w:name w:val="TableCell23"/>
    <w:basedOn w:val="Normalny"/>
    <w:rsid w:val="008D7C3E"/>
    <w:pPr>
      <w:spacing w:line="240" w:lineRule="auto"/>
    </w:pPr>
    <w:rPr>
      <w:rFonts w:ascii="Verdana" w:eastAsia="Times New Roman" w:hAnsi="Verdana" w:cs="Times New Roman"/>
      <w:spacing w:val="0"/>
      <w:sz w:val="18"/>
      <w:szCs w:val="24"/>
    </w:rPr>
  </w:style>
  <w:style w:type="character" w:styleId="UyteHipercze">
    <w:name w:val="FollowedHyperlink"/>
    <w:basedOn w:val="Domylnaczcionkaakapitu"/>
    <w:uiPriority w:val="99"/>
    <w:semiHidden/>
    <w:unhideWhenUsed/>
    <w:rsid w:val="007D54C1"/>
    <w:rPr>
      <w:color w:val="800080" w:themeColor="followedHyperlink"/>
      <w:u w:val="single"/>
    </w:rPr>
  </w:style>
  <w:style w:type="character" w:customStyle="1" w:styleId="hps">
    <w:name w:val="hps"/>
    <w:basedOn w:val="Domylnaczcionkaakapitu"/>
    <w:rsid w:val="00D932BD"/>
  </w:style>
  <w:style w:type="paragraph" w:styleId="Spistreci4">
    <w:name w:val="toc 4"/>
    <w:basedOn w:val="Normalny"/>
    <w:next w:val="Normalny"/>
    <w:autoRedefine/>
    <w:uiPriority w:val="39"/>
    <w:unhideWhenUsed/>
    <w:rsid w:val="00752601"/>
    <w:pPr>
      <w:spacing w:after="100"/>
      <w:ind w:left="660"/>
      <w:jc w:val="left"/>
    </w:pPr>
    <w:rPr>
      <w:rFonts w:asciiTheme="minorHAnsi" w:eastAsiaTheme="minorEastAsia" w:hAnsiTheme="minorHAnsi"/>
      <w:spacing w:val="0"/>
      <w:lang w:eastAsia="en-GB"/>
    </w:rPr>
  </w:style>
  <w:style w:type="paragraph" w:styleId="Spistreci5">
    <w:name w:val="toc 5"/>
    <w:basedOn w:val="Normalny"/>
    <w:next w:val="Normalny"/>
    <w:autoRedefine/>
    <w:uiPriority w:val="39"/>
    <w:unhideWhenUsed/>
    <w:rsid w:val="00752601"/>
    <w:pPr>
      <w:spacing w:after="100"/>
      <w:ind w:left="880"/>
      <w:jc w:val="left"/>
    </w:pPr>
    <w:rPr>
      <w:rFonts w:asciiTheme="minorHAnsi" w:eastAsiaTheme="minorEastAsia" w:hAnsiTheme="minorHAnsi"/>
      <w:spacing w:val="0"/>
      <w:lang w:eastAsia="en-GB"/>
    </w:rPr>
  </w:style>
  <w:style w:type="paragraph" w:styleId="Spistreci6">
    <w:name w:val="toc 6"/>
    <w:basedOn w:val="Normalny"/>
    <w:next w:val="Normalny"/>
    <w:autoRedefine/>
    <w:uiPriority w:val="39"/>
    <w:unhideWhenUsed/>
    <w:rsid w:val="00752601"/>
    <w:pPr>
      <w:spacing w:after="100"/>
      <w:ind w:left="1100"/>
      <w:jc w:val="left"/>
    </w:pPr>
    <w:rPr>
      <w:rFonts w:asciiTheme="minorHAnsi" w:eastAsiaTheme="minorEastAsia" w:hAnsiTheme="minorHAnsi"/>
      <w:spacing w:val="0"/>
      <w:lang w:eastAsia="en-GB"/>
    </w:rPr>
  </w:style>
  <w:style w:type="paragraph" w:styleId="Spistreci7">
    <w:name w:val="toc 7"/>
    <w:basedOn w:val="Normalny"/>
    <w:next w:val="Normalny"/>
    <w:autoRedefine/>
    <w:uiPriority w:val="39"/>
    <w:unhideWhenUsed/>
    <w:rsid w:val="00752601"/>
    <w:pPr>
      <w:spacing w:after="100"/>
      <w:ind w:left="1320"/>
      <w:jc w:val="left"/>
    </w:pPr>
    <w:rPr>
      <w:rFonts w:asciiTheme="minorHAnsi" w:eastAsiaTheme="minorEastAsia" w:hAnsiTheme="minorHAnsi"/>
      <w:spacing w:val="0"/>
      <w:lang w:eastAsia="en-GB"/>
    </w:rPr>
  </w:style>
  <w:style w:type="paragraph" w:styleId="Spistreci8">
    <w:name w:val="toc 8"/>
    <w:basedOn w:val="Normalny"/>
    <w:next w:val="Normalny"/>
    <w:autoRedefine/>
    <w:uiPriority w:val="39"/>
    <w:unhideWhenUsed/>
    <w:rsid w:val="00752601"/>
    <w:pPr>
      <w:spacing w:after="100"/>
      <w:ind w:left="1540"/>
      <w:jc w:val="left"/>
    </w:pPr>
    <w:rPr>
      <w:rFonts w:asciiTheme="minorHAnsi" w:eastAsiaTheme="minorEastAsia" w:hAnsiTheme="minorHAnsi"/>
      <w:spacing w:val="0"/>
      <w:lang w:eastAsia="en-GB"/>
    </w:rPr>
  </w:style>
  <w:style w:type="paragraph" w:styleId="Spistreci9">
    <w:name w:val="toc 9"/>
    <w:basedOn w:val="Normalny"/>
    <w:next w:val="Normalny"/>
    <w:autoRedefine/>
    <w:uiPriority w:val="39"/>
    <w:unhideWhenUsed/>
    <w:rsid w:val="00752601"/>
    <w:pPr>
      <w:spacing w:after="100"/>
      <w:ind w:left="1760"/>
      <w:jc w:val="left"/>
    </w:pPr>
    <w:rPr>
      <w:rFonts w:asciiTheme="minorHAnsi" w:eastAsiaTheme="minorEastAsia" w:hAnsiTheme="minorHAnsi"/>
      <w:spacing w:val="0"/>
      <w:lang w:eastAsia="en-GB"/>
    </w:rPr>
  </w:style>
  <w:style w:type="numbering" w:customStyle="1" w:styleId="NoList1">
    <w:name w:val="No List1"/>
    <w:next w:val="Bezlisty"/>
    <w:uiPriority w:val="99"/>
    <w:semiHidden/>
    <w:unhideWhenUsed/>
    <w:rsid w:val="009D4543"/>
  </w:style>
  <w:style w:type="paragraph" w:customStyle="1" w:styleId="2Appendix">
    <w:name w:val="2 Appendix"/>
    <w:basedOn w:val="Nagwek2"/>
    <w:link w:val="2AppendixChar"/>
    <w:qFormat/>
    <w:rsid w:val="009D4543"/>
    <w:pPr>
      <w:numPr>
        <w:numId w:val="42"/>
      </w:numPr>
    </w:pPr>
  </w:style>
  <w:style w:type="character" w:customStyle="1" w:styleId="2AppendixChar">
    <w:name w:val="2 Appendix Char"/>
    <w:basedOn w:val="Nagwek2Znak"/>
    <w:link w:val="2Appendix"/>
    <w:rsid w:val="009D4543"/>
    <w:rPr>
      <w:rFonts w:ascii="Calibri" w:eastAsiaTheme="majorEastAsia" w:hAnsi="Calibri" w:cstheme="majorBidi"/>
      <w:bCs/>
      <w:color w:val="0063AA"/>
      <w:spacing w:val="2"/>
      <w:sz w:val="32"/>
      <w:szCs w:val="26"/>
    </w:rPr>
  </w:style>
  <w:style w:type="paragraph" w:customStyle="1" w:styleId="1Appendix">
    <w:name w:val="1 Appendix"/>
    <w:basedOn w:val="Nagwek1"/>
    <w:link w:val="1AppendixChar"/>
    <w:qFormat/>
    <w:rsid w:val="009D4543"/>
    <w:pPr>
      <w:numPr>
        <w:numId w:val="0"/>
      </w:numPr>
      <w:ind w:left="360" w:hanging="360"/>
    </w:pPr>
    <w:rPr>
      <w:b w:val="0"/>
      <w:bCs w:val="0"/>
    </w:rPr>
  </w:style>
  <w:style w:type="character" w:customStyle="1" w:styleId="1AppendixChar">
    <w:name w:val="1 Appendix Char"/>
    <w:basedOn w:val="Nagwek1Znak"/>
    <w:link w:val="1Appendix"/>
    <w:rsid w:val="009D4543"/>
    <w:rPr>
      <w:rFonts w:ascii="Calibri" w:eastAsiaTheme="majorEastAsia" w:hAnsi="Calibri" w:cstheme="majorBidi"/>
      <w:b w:val="0"/>
      <w:bCs w:val="0"/>
      <w:color w:val="0063AA"/>
      <w:sz w:val="40"/>
      <w:szCs w:val="28"/>
    </w:rPr>
  </w:style>
  <w:style w:type="paragraph" w:styleId="NormalnyWeb">
    <w:name w:val="Normal (Web)"/>
    <w:basedOn w:val="Normalny"/>
    <w:uiPriority w:val="99"/>
    <w:semiHidden/>
    <w:unhideWhenUsed/>
    <w:rsid w:val="0091622F"/>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paragraph" w:styleId="Poprawka">
    <w:name w:val="Revision"/>
    <w:hidden/>
    <w:uiPriority w:val="99"/>
    <w:semiHidden/>
    <w:rsid w:val="00C7563F"/>
    <w:pPr>
      <w:spacing w:after="0" w:line="240" w:lineRule="auto"/>
    </w:pPr>
    <w:rPr>
      <w:rFonts w:ascii="Calibri" w:hAnsi="Calibri"/>
      <w:spacing w:val="2"/>
    </w:rPr>
  </w:style>
  <w:style w:type="character" w:customStyle="1" w:styleId="kno-fb-ctx">
    <w:name w:val="kno-fb-ctx"/>
    <w:basedOn w:val="Domylnaczcionkaakapitu"/>
    <w:rsid w:val="00F852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A7241"/>
    <w:pPr>
      <w:spacing w:after="120"/>
      <w:jc w:val="both"/>
    </w:pPr>
    <w:rPr>
      <w:rFonts w:ascii="Calibri" w:hAnsi="Calibri"/>
      <w:spacing w:val="2"/>
    </w:rPr>
  </w:style>
  <w:style w:type="paragraph" w:styleId="Nagwek1">
    <w:name w:val="heading 1"/>
    <w:aliases w:val="H1,H11,H12,H13,H14,H15,H16,H17,H18,H19,H110,H111,H112,H113,H114,H115,H116,H117,H118,H119,H120,H121,H122,H123,H124,H125,H126,H127,H128,H129,H1110,H131,H141,H151,H161,H171,H181,H191,H1101,H1111,H1121,H1131,H1141,H1151,H1161,H1171,H1181,H1191"/>
    <w:basedOn w:val="Normalny"/>
    <w:next w:val="Normalny"/>
    <w:link w:val="Nagwek1Znak"/>
    <w:autoRedefine/>
    <w:uiPriority w:val="9"/>
    <w:qFormat/>
    <w:rsid w:val="004D249B"/>
    <w:pPr>
      <w:keepNext/>
      <w:keepLines/>
      <w:pageBreakBefore/>
      <w:numPr>
        <w:numId w:val="1"/>
      </w:numPr>
      <w:spacing w:before="480"/>
      <w:outlineLvl w:val="0"/>
    </w:pPr>
    <w:rPr>
      <w:rFonts w:eastAsiaTheme="majorEastAsia" w:cstheme="majorBidi"/>
      <w:b/>
      <w:bCs/>
      <w:color w:val="0063AA"/>
      <w:spacing w:val="0"/>
      <w:sz w:val="40"/>
      <w:szCs w:val="28"/>
    </w:rPr>
  </w:style>
  <w:style w:type="paragraph" w:styleId="Nagwek2">
    <w:name w:val="heading 2"/>
    <w:basedOn w:val="Normalny"/>
    <w:next w:val="Normalny"/>
    <w:link w:val="Nagwek2Znak"/>
    <w:autoRedefine/>
    <w:uiPriority w:val="9"/>
    <w:unhideWhenUsed/>
    <w:qFormat/>
    <w:rsid w:val="00D065EF"/>
    <w:pPr>
      <w:keepNext/>
      <w:keepLines/>
      <w:numPr>
        <w:ilvl w:val="1"/>
        <w:numId w:val="1"/>
      </w:numPr>
      <w:spacing w:before="200"/>
      <w:outlineLvl w:val="1"/>
    </w:pPr>
    <w:rPr>
      <w:rFonts w:eastAsiaTheme="majorEastAsia" w:cstheme="majorBidi"/>
      <w:bCs/>
      <w:color w:val="0063AA"/>
      <w:sz w:val="32"/>
      <w:szCs w:val="26"/>
    </w:rPr>
  </w:style>
  <w:style w:type="paragraph" w:styleId="Nagwek3">
    <w:name w:val="heading 3"/>
    <w:basedOn w:val="Normalny"/>
    <w:next w:val="Normalny"/>
    <w:link w:val="Nagwek3Znak"/>
    <w:autoRedefine/>
    <w:uiPriority w:val="9"/>
    <w:unhideWhenUsed/>
    <w:qFormat/>
    <w:rsid w:val="00A82333"/>
    <w:pPr>
      <w:keepNext/>
      <w:keepLines/>
      <w:numPr>
        <w:ilvl w:val="2"/>
        <w:numId w:val="1"/>
      </w:numPr>
      <w:spacing w:before="200"/>
      <w:outlineLvl w:val="2"/>
    </w:pPr>
    <w:rPr>
      <w:rFonts w:eastAsiaTheme="majorEastAsia" w:cstheme="majorBidi"/>
      <w:b/>
      <w:bCs/>
      <w:color w:val="0063AA"/>
      <w:spacing w:val="0"/>
      <w:sz w:val="24"/>
    </w:rPr>
  </w:style>
  <w:style w:type="paragraph" w:styleId="Nagwek4">
    <w:name w:val="heading 4"/>
    <w:basedOn w:val="Normalny"/>
    <w:next w:val="Normalny"/>
    <w:link w:val="Nagwek4Znak"/>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Nagwek5">
    <w:name w:val="heading 5"/>
    <w:aliases w:val="T5,T51,T52,T53,T54,T55,T56,T57,T58,T59,T510,T511,T512,T513,T514,T515,T516,T517,T518,T519,T520,T521,T522,T523,T524,T5110,T531,T541,T551,T561,T571,T581,T591,T5101,T5111,T5121,T5131,T5141,T5151,T5161,T5171,T5181,T5191,T5201,T5211,T5221,T5231,5H"/>
    <w:basedOn w:val="Normalny"/>
    <w:next w:val="Normalny"/>
    <w:link w:val="Nagwek5Znak"/>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Nagwek6">
    <w:name w:val="heading 6"/>
    <w:basedOn w:val="Nagwek5"/>
    <w:next w:val="Normalny"/>
    <w:link w:val="Nagwek6Znak"/>
    <w:uiPriority w:val="9"/>
    <w:unhideWhenUsed/>
    <w:qFormat/>
    <w:rsid w:val="006D527C"/>
    <w:pPr>
      <w:outlineLvl w:val="5"/>
    </w:pPr>
  </w:style>
  <w:style w:type="paragraph" w:styleId="Nagwek7">
    <w:name w:val="heading 7"/>
    <w:basedOn w:val="Normalny"/>
    <w:next w:val="Normalny"/>
    <w:link w:val="Nagwek7Znak"/>
    <w:uiPriority w:val="9"/>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Nagwek8">
    <w:name w:val="heading 8"/>
    <w:basedOn w:val="Normalny"/>
    <w:next w:val="Normalny"/>
    <w:link w:val="Nagwek8Znak"/>
    <w:uiPriority w:val="9"/>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Nagwek9">
    <w:name w:val="heading 9"/>
    <w:basedOn w:val="Normalny"/>
    <w:next w:val="Normalny"/>
    <w:link w:val="Nagwek9Znak"/>
    <w:uiPriority w:val="9"/>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H11 Znak,H12 Znak,H13 Znak,H14 Znak,H15 Znak,H16 Znak,H17 Znak,H18 Znak,H19 Znak,H110 Znak,H111 Znak,H112 Znak,H113 Znak,H114 Znak,H115 Znak,H116 Znak,H117 Znak,H118 Znak,H119 Znak,H120 Znak,H121 Znak,H122 Znak,H123 Znak"/>
    <w:basedOn w:val="Domylnaczcionkaakapitu"/>
    <w:link w:val="Nagwek1"/>
    <w:uiPriority w:val="9"/>
    <w:rsid w:val="004D249B"/>
    <w:rPr>
      <w:rFonts w:ascii="Calibri" w:eastAsiaTheme="majorEastAsia" w:hAnsi="Calibri" w:cstheme="majorBidi"/>
      <w:b/>
      <w:bCs/>
      <w:color w:val="0063AA"/>
      <w:sz w:val="40"/>
      <w:szCs w:val="28"/>
    </w:rPr>
  </w:style>
  <w:style w:type="character" w:customStyle="1" w:styleId="Nagwek2Znak">
    <w:name w:val="Nagłówek 2 Znak"/>
    <w:basedOn w:val="Domylnaczcionkaakapitu"/>
    <w:link w:val="Nagwek2"/>
    <w:uiPriority w:val="9"/>
    <w:rsid w:val="00D065EF"/>
    <w:rPr>
      <w:rFonts w:ascii="Calibri" w:eastAsiaTheme="majorEastAsia" w:hAnsi="Calibri" w:cstheme="majorBidi"/>
      <w:bCs/>
      <w:color w:val="0063AA"/>
      <w:spacing w:val="2"/>
      <w:sz w:val="32"/>
      <w:szCs w:val="26"/>
    </w:rPr>
  </w:style>
  <w:style w:type="character" w:customStyle="1" w:styleId="Nagwek3Znak">
    <w:name w:val="Nagłówek 3 Znak"/>
    <w:basedOn w:val="Domylnaczcionkaakapitu"/>
    <w:link w:val="Nagwek3"/>
    <w:uiPriority w:val="9"/>
    <w:rsid w:val="00A82333"/>
    <w:rPr>
      <w:rFonts w:ascii="Calibri" w:eastAsiaTheme="majorEastAsia" w:hAnsi="Calibri" w:cstheme="majorBidi"/>
      <w:b/>
      <w:bCs/>
      <w:color w:val="0063AA"/>
      <w:sz w:val="24"/>
    </w:rPr>
  </w:style>
  <w:style w:type="character" w:customStyle="1" w:styleId="Nagwek4Znak">
    <w:name w:val="Nagłówek 4 Znak"/>
    <w:basedOn w:val="Domylnaczcionkaakapitu"/>
    <w:link w:val="Nagwek4"/>
    <w:uiPriority w:val="9"/>
    <w:rsid w:val="00D95F48"/>
    <w:rPr>
      <w:rFonts w:ascii="Calibri" w:eastAsiaTheme="majorEastAsia" w:hAnsi="Calibri" w:cstheme="majorBidi"/>
      <w:bCs/>
      <w:i/>
      <w:iCs/>
      <w:color w:val="0063AA"/>
    </w:rPr>
  </w:style>
  <w:style w:type="character" w:customStyle="1" w:styleId="Nagwek5Znak">
    <w:name w:val="Nagłówek 5 Znak"/>
    <w:aliases w:val="T5 Znak,T51 Znak,T52 Znak,T53 Znak,T54 Znak,T55 Znak,T56 Znak,T57 Znak,T58 Znak,T59 Znak,T510 Znak,T511 Znak,T512 Znak,T513 Znak,T514 Znak,T515 Znak,T516 Znak,T517 Znak,T518 Znak,T519 Znak,T520 Znak,T521 Znak,T522 Znak,T523 Znak,5H Znak"/>
    <w:basedOn w:val="Domylnaczcionkaakapitu"/>
    <w:link w:val="Nagwek5"/>
    <w:uiPriority w:val="9"/>
    <w:rsid w:val="00D95F48"/>
    <w:rPr>
      <w:rFonts w:ascii="Calibri" w:eastAsiaTheme="majorEastAsia" w:hAnsi="Calibri" w:cstheme="majorBidi"/>
      <w:color w:val="0063AA"/>
    </w:rPr>
  </w:style>
  <w:style w:type="character" w:customStyle="1" w:styleId="Nagwek6Znak">
    <w:name w:val="Nagłówek 6 Znak"/>
    <w:basedOn w:val="Domylnaczcionkaakapitu"/>
    <w:link w:val="Nagwek6"/>
    <w:uiPriority w:val="9"/>
    <w:rsid w:val="006D527C"/>
    <w:rPr>
      <w:rFonts w:ascii="Calibri" w:eastAsiaTheme="majorEastAsia" w:hAnsi="Calibri" w:cstheme="majorBidi"/>
      <w:color w:val="0063AA"/>
    </w:rPr>
  </w:style>
  <w:style w:type="character" w:customStyle="1" w:styleId="Nagwek7Znak">
    <w:name w:val="Nagłówek 7 Znak"/>
    <w:basedOn w:val="Domylnaczcionkaakapitu"/>
    <w:link w:val="Nagwek7"/>
    <w:uiPriority w:val="9"/>
    <w:rsid w:val="000502D5"/>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rsid w:val="000502D5"/>
    <w:rPr>
      <w:rFonts w:asciiTheme="majorHAnsi" w:eastAsiaTheme="majorEastAsia" w:hAnsiTheme="majorHAnsi" w:cstheme="majorBidi"/>
      <w:color w:val="404040" w:themeColor="text1" w:themeTint="BF"/>
      <w:szCs w:val="20"/>
    </w:rPr>
  </w:style>
  <w:style w:type="character" w:customStyle="1" w:styleId="Nagwek9Znak">
    <w:name w:val="Nagłówek 9 Znak"/>
    <w:basedOn w:val="Domylnaczcionkaakapitu"/>
    <w:link w:val="Nagwek9"/>
    <w:uiPriority w:val="9"/>
    <w:rsid w:val="000502D5"/>
    <w:rPr>
      <w:rFonts w:asciiTheme="majorHAnsi" w:eastAsiaTheme="majorEastAsia" w:hAnsiTheme="majorHAnsi" w:cstheme="majorBidi"/>
      <w:i/>
      <w:iCs/>
      <w:color w:val="404040" w:themeColor="text1" w:themeTint="BF"/>
      <w:szCs w:val="20"/>
    </w:rPr>
  </w:style>
  <w:style w:type="paragraph" w:styleId="Tytu">
    <w:name w:val="Title"/>
    <w:basedOn w:val="Normalny"/>
    <w:next w:val="Normalny"/>
    <w:link w:val="TytuZnak"/>
    <w:uiPriority w:val="10"/>
    <w:qFormat/>
    <w:rsid w:val="000502D5"/>
    <w:pPr>
      <w:jc w:val="center"/>
    </w:pPr>
    <w:rPr>
      <w:b/>
      <w:i/>
      <w:sz w:val="44"/>
    </w:rPr>
  </w:style>
  <w:style w:type="character" w:customStyle="1" w:styleId="TytuZnak">
    <w:name w:val="Tytuł Znak"/>
    <w:basedOn w:val="Domylnaczcionkaakapitu"/>
    <w:link w:val="Tytu"/>
    <w:uiPriority w:val="10"/>
    <w:rsid w:val="000502D5"/>
    <w:rPr>
      <w:rFonts w:ascii="Open Sans" w:hAnsi="Open Sans"/>
      <w:b/>
      <w:i/>
      <w:spacing w:val="2"/>
      <w:sz w:val="44"/>
    </w:rPr>
  </w:style>
  <w:style w:type="paragraph" w:styleId="Podtytu">
    <w:name w:val="Subtitle"/>
    <w:basedOn w:val="Normalny"/>
    <w:next w:val="Normalny"/>
    <w:link w:val="PodtytuZnak"/>
    <w:autoRedefine/>
    <w:uiPriority w:val="11"/>
    <w:qFormat/>
    <w:rsid w:val="00EA73F8"/>
    <w:pPr>
      <w:jc w:val="center"/>
    </w:pPr>
    <w:rPr>
      <w:b/>
      <w:sz w:val="26"/>
    </w:rPr>
  </w:style>
  <w:style w:type="character" w:customStyle="1" w:styleId="PodtytuZnak">
    <w:name w:val="Podtytuł Znak"/>
    <w:basedOn w:val="Domylnaczcionkaakapitu"/>
    <w:link w:val="Podtytu"/>
    <w:uiPriority w:val="11"/>
    <w:rsid w:val="00EA73F8"/>
    <w:rPr>
      <w:rFonts w:ascii="Open Sans" w:hAnsi="Open Sans"/>
      <w:b/>
      <w:spacing w:val="2"/>
      <w:sz w:val="26"/>
    </w:rPr>
  </w:style>
  <w:style w:type="character" w:styleId="Pogrubienie">
    <w:name w:val="Strong"/>
    <w:basedOn w:val="Domylnaczcionkaakapitu"/>
    <w:uiPriority w:val="22"/>
    <w:qFormat/>
    <w:rsid w:val="000502D5"/>
    <w:rPr>
      <w:b/>
      <w:bCs/>
    </w:rPr>
  </w:style>
  <w:style w:type="character" w:styleId="Uwydatnienie">
    <w:name w:val="Emphasis"/>
    <w:uiPriority w:val="20"/>
    <w:qFormat/>
    <w:rsid w:val="000502D5"/>
  </w:style>
  <w:style w:type="paragraph" w:styleId="Bezodstpw">
    <w:name w:val="No Spacing"/>
    <w:basedOn w:val="Normalny"/>
    <w:uiPriority w:val="1"/>
    <w:qFormat/>
    <w:rsid w:val="000502D5"/>
    <w:pPr>
      <w:spacing w:after="0" w:line="240" w:lineRule="auto"/>
    </w:pPr>
  </w:style>
  <w:style w:type="paragraph" w:styleId="Akapitzlist">
    <w:name w:val="List Paragraph"/>
    <w:basedOn w:val="Normalny"/>
    <w:link w:val="AkapitzlistZnak"/>
    <w:uiPriority w:val="34"/>
    <w:qFormat/>
    <w:rsid w:val="000502D5"/>
    <w:pPr>
      <w:ind w:left="720"/>
      <w:contextualSpacing/>
    </w:pPr>
    <w:rPr>
      <w:spacing w:val="0"/>
    </w:rPr>
  </w:style>
  <w:style w:type="character" w:customStyle="1" w:styleId="AkapitzlistZnak">
    <w:name w:val="Akapit z listą Znak"/>
    <w:link w:val="Akapitzlist"/>
    <w:uiPriority w:val="34"/>
    <w:rsid w:val="000502D5"/>
    <w:rPr>
      <w:rFonts w:ascii="Open Sans" w:hAnsi="Open Sans"/>
      <w:sz w:val="20"/>
    </w:rPr>
  </w:style>
  <w:style w:type="paragraph" w:styleId="Cytat">
    <w:name w:val="Quote"/>
    <w:basedOn w:val="Normalny"/>
    <w:next w:val="Normalny"/>
    <w:link w:val="CytatZnak"/>
    <w:uiPriority w:val="29"/>
    <w:qFormat/>
    <w:rsid w:val="000502D5"/>
    <w:rPr>
      <w:i/>
      <w:iCs/>
      <w:color w:val="000000" w:themeColor="text1"/>
    </w:rPr>
  </w:style>
  <w:style w:type="character" w:customStyle="1" w:styleId="CytatZnak">
    <w:name w:val="Cytat Znak"/>
    <w:basedOn w:val="Domylnaczcionkaakapitu"/>
    <w:link w:val="Cytat"/>
    <w:uiPriority w:val="29"/>
    <w:rsid w:val="000502D5"/>
    <w:rPr>
      <w:rFonts w:ascii="Open Sans" w:hAnsi="Open Sans"/>
      <w:i/>
      <w:iCs/>
      <w:color w:val="000000" w:themeColor="text1"/>
      <w:spacing w:val="2"/>
      <w:sz w:val="20"/>
    </w:rPr>
  </w:style>
  <w:style w:type="paragraph" w:styleId="Cytatintensywny">
    <w:name w:val="Intense Quote"/>
    <w:basedOn w:val="Normalny"/>
    <w:next w:val="Normalny"/>
    <w:link w:val="CytatintensywnyZnak"/>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0502D5"/>
    <w:rPr>
      <w:rFonts w:ascii="Open Sans" w:hAnsi="Open Sans"/>
      <w:b/>
      <w:bCs/>
      <w:i/>
      <w:iCs/>
      <w:color w:val="4F81BD" w:themeColor="accent1"/>
      <w:spacing w:val="2"/>
      <w:sz w:val="20"/>
    </w:rPr>
  </w:style>
  <w:style w:type="character" w:styleId="Wyrnieniedelikatne">
    <w:name w:val="Subtle Emphasis"/>
    <w:basedOn w:val="Domylnaczcionkaakapitu"/>
    <w:uiPriority w:val="19"/>
    <w:qFormat/>
    <w:rsid w:val="000502D5"/>
    <w:rPr>
      <w:i/>
      <w:color w:val="808080" w:themeColor="text1" w:themeTint="7F"/>
    </w:rPr>
  </w:style>
  <w:style w:type="character" w:styleId="Wyrnienieintensywne">
    <w:name w:val="Intense Emphasis"/>
    <w:basedOn w:val="Domylnaczcionkaakapitu"/>
    <w:uiPriority w:val="21"/>
    <w:qFormat/>
    <w:rsid w:val="000502D5"/>
    <w:rPr>
      <w:b/>
      <w:bCs/>
      <w:i/>
      <w:iCs/>
      <w:color w:val="4F81BD" w:themeColor="accent1"/>
    </w:rPr>
  </w:style>
  <w:style w:type="character" w:styleId="Odwoaniedelikatne">
    <w:name w:val="Subtle Reference"/>
    <w:basedOn w:val="Domylnaczcionkaakapitu"/>
    <w:uiPriority w:val="31"/>
    <w:qFormat/>
    <w:rsid w:val="000502D5"/>
    <w:rPr>
      <w:smallCaps/>
      <w:color w:val="C0504D" w:themeColor="accent2"/>
      <w:u w:val="single"/>
    </w:rPr>
  </w:style>
  <w:style w:type="character" w:styleId="Odwoanieintensywne">
    <w:name w:val="Intense Reference"/>
    <w:basedOn w:val="Domylnaczcionkaakapitu"/>
    <w:uiPriority w:val="32"/>
    <w:qFormat/>
    <w:rsid w:val="000502D5"/>
    <w:rPr>
      <w:b/>
      <w:bCs/>
      <w:smallCaps/>
      <w:color w:val="C0504D" w:themeColor="accent2"/>
      <w:spacing w:val="5"/>
      <w:u w:val="single"/>
    </w:rPr>
  </w:style>
  <w:style w:type="character" w:styleId="Tytuksiki">
    <w:name w:val="Book Title"/>
    <w:basedOn w:val="Domylnaczcionkaakapitu"/>
    <w:uiPriority w:val="33"/>
    <w:qFormat/>
    <w:rsid w:val="000502D5"/>
    <w:rPr>
      <w:b/>
      <w:bCs/>
      <w:smallCaps/>
      <w:spacing w:val="5"/>
    </w:rPr>
  </w:style>
  <w:style w:type="paragraph" w:styleId="Nagwekspisutreci">
    <w:name w:val="TOC Heading"/>
    <w:basedOn w:val="Nagwek1"/>
    <w:next w:val="Normalny"/>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Podtytu"/>
    <w:next w:val="Normalny"/>
    <w:link w:val="authorChar"/>
    <w:autoRedefine/>
    <w:rsid w:val="000E00D2"/>
    <w:rPr>
      <w:b w:val="0"/>
      <w:i/>
      <w:color w:val="0067B1"/>
      <w:spacing w:val="10"/>
      <w:sz w:val="20"/>
    </w:rPr>
  </w:style>
  <w:style w:type="character" w:customStyle="1" w:styleId="authorChar">
    <w:name w:val="author Char"/>
    <w:basedOn w:val="PodtytuZnak"/>
    <w:link w:val="author"/>
    <w:rsid w:val="000E00D2"/>
    <w:rPr>
      <w:rFonts w:ascii="Open Sans" w:hAnsi="Open Sans"/>
      <w:b w:val="0"/>
      <w:i/>
      <w:color w:val="0067B1"/>
      <w:spacing w:val="10"/>
      <w:sz w:val="20"/>
    </w:rPr>
  </w:style>
  <w:style w:type="paragraph" w:customStyle="1" w:styleId="Caption1">
    <w:name w:val="Caption1"/>
    <w:basedOn w:val="Normalny"/>
    <w:next w:val="Normalny"/>
    <w:link w:val="captionChar"/>
    <w:qFormat/>
    <w:rsid w:val="004D249B"/>
    <w:pPr>
      <w:keepNext/>
      <w:spacing w:after="240"/>
      <w:jc w:val="center"/>
    </w:pPr>
    <w:rPr>
      <w:b/>
      <w:i/>
      <w:color w:val="0067B1"/>
    </w:rPr>
  </w:style>
  <w:style w:type="character" w:customStyle="1" w:styleId="captionChar">
    <w:name w:val="caption Char"/>
    <w:basedOn w:val="PodtytuZnak"/>
    <w:link w:val="Caption1"/>
    <w:rsid w:val="004D249B"/>
    <w:rPr>
      <w:rFonts w:ascii="Calibri" w:hAnsi="Calibri"/>
      <w:b/>
      <w:i/>
      <w:color w:val="0067B1"/>
      <w:spacing w:val="2"/>
      <w:sz w:val="26"/>
    </w:rPr>
  </w:style>
  <w:style w:type="paragraph" w:customStyle="1" w:styleId="corresponding">
    <w:name w:val="corresponding"/>
    <w:basedOn w:val="author"/>
    <w:next w:val="Normalny"/>
    <w:link w:val="correspondingChar"/>
    <w:rsid w:val="000502D5"/>
    <w:rPr>
      <w:spacing w:val="15"/>
    </w:rPr>
  </w:style>
  <w:style w:type="character" w:customStyle="1" w:styleId="correspondingChar">
    <w:name w:val="corresponding Char"/>
    <w:basedOn w:val="PodtytuZnak"/>
    <w:link w:val="corresponding"/>
    <w:rsid w:val="000502D5"/>
    <w:rPr>
      <w:rFonts w:ascii="Open Sans" w:hAnsi="Open Sans"/>
      <w:b/>
      <w:spacing w:val="2"/>
      <w:sz w:val="20"/>
    </w:rPr>
  </w:style>
  <w:style w:type="paragraph" w:styleId="Legenda">
    <w:name w:val="caption"/>
    <w:basedOn w:val="Normalny"/>
    <w:next w:val="Normalny"/>
    <w:uiPriority w:val="35"/>
    <w:semiHidden/>
    <w:unhideWhenUsed/>
    <w:qFormat/>
    <w:rsid w:val="000502D5"/>
    <w:pPr>
      <w:spacing w:after="240" w:line="240" w:lineRule="auto"/>
    </w:pPr>
    <w:rPr>
      <w:b/>
      <w:bCs/>
      <w:color w:val="4F81BD" w:themeColor="accent1"/>
      <w:sz w:val="18"/>
      <w:szCs w:val="18"/>
    </w:rPr>
  </w:style>
  <w:style w:type="paragraph" w:styleId="Tekstdymka">
    <w:name w:val="Balloon Text"/>
    <w:basedOn w:val="Normalny"/>
    <w:link w:val="TekstdymkaZnak"/>
    <w:uiPriority w:val="99"/>
    <w:semiHidden/>
    <w:unhideWhenUsed/>
    <w:rsid w:val="000502D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502D5"/>
    <w:rPr>
      <w:rFonts w:ascii="Tahoma" w:hAnsi="Tahoma" w:cs="Tahoma"/>
      <w:spacing w:val="2"/>
      <w:sz w:val="16"/>
      <w:szCs w:val="16"/>
    </w:rPr>
  </w:style>
  <w:style w:type="table" w:styleId="Tabela-Siatka">
    <w:name w:val="Table Grid"/>
    <w:basedOn w:val="Standardowy"/>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835E24"/>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835E24"/>
    <w:rPr>
      <w:rFonts w:ascii="Open Sans" w:hAnsi="Open Sans"/>
      <w:spacing w:val="2"/>
      <w:sz w:val="20"/>
    </w:rPr>
  </w:style>
  <w:style w:type="paragraph" w:styleId="Stopka">
    <w:name w:val="footer"/>
    <w:basedOn w:val="Normalny"/>
    <w:link w:val="StopkaZnak"/>
    <w:uiPriority w:val="99"/>
    <w:unhideWhenUsed/>
    <w:rsid w:val="00835E24"/>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835E24"/>
    <w:rPr>
      <w:rFonts w:ascii="Open Sans" w:hAnsi="Open Sans"/>
      <w:spacing w:val="2"/>
      <w:sz w:val="20"/>
    </w:rPr>
  </w:style>
  <w:style w:type="paragraph" w:styleId="Spistreci1">
    <w:name w:val="toc 1"/>
    <w:basedOn w:val="Normalny"/>
    <w:next w:val="Normalny"/>
    <w:autoRedefine/>
    <w:uiPriority w:val="39"/>
    <w:unhideWhenUsed/>
    <w:rsid w:val="00D95F48"/>
    <w:pPr>
      <w:spacing w:after="100"/>
    </w:pPr>
  </w:style>
  <w:style w:type="paragraph" w:styleId="Spistreci2">
    <w:name w:val="toc 2"/>
    <w:basedOn w:val="Normalny"/>
    <w:next w:val="Normalny"/>
    <w:autoRedefine/>
    <w:uiPriority w:val="39"/>
    <w:unhideWhenUsed/>
    <w:rsid w:val="00D95F48"/>
    <w:pPr>
      <w:spacing w:after="100"/>
      <w:ind w:left="200"/>
    </w:pPr>
  </w:style>
  <w:style w:type="paragraph" w:styleId="Spistreci3">
    <w:name w:val="toc 3"/>
    <w:basedOn w:val="Normalny"/>
    <w:next w:val="Normalny"/>
    <w:autoRedefine/>
    <w:uiPriority w:val="39"/>
    <w:unhideWhenUsed/>
    <w:rsid w:val="00D95F48"/>
    <w:pPr>
      <w:spacing w:after="100"/>
      <w:ind w:left="400"/>
    </w:pPr>
  </w:style>
  <w:style w:type="character" w:styleId="Hipercze">
    <w:name w:val="Hyperlink"/>
    <w:basedOn w:val="Domylnaczcionkaakapitu"/>
    <w:uiPriority w:val="99"/>
    <w:unhideWhenUsed/>
    <w:rsid w:val="00D95F48"/>
    <w:rPr>
      <w:color w:val="0000FF" w:themeColor="hyperlink"/>
      <w:u w:val="single"/>
    </w:rPr>
  </w:style>
  <w:style w:type="character" w:styleId="Odwoaniedokomentarza">
    <w:name w:val="annotation reference"/>
    <w:basedOn w:val="Domylnaczcionkaakapitu"/>
    <w:uiPriority w:val="99"/>
    <w:semiHidden/>
    <w:unhideWhenUsed/>
    <w:rsid w:val="00EA73F8"/>
    <w:rPr>
      <w:sz w:val="16"/>
      <w:szCs w:val="16"/>
    </w:rPr>
  </w:style>
  <w:style w:type="paragraph" w:styleId="Tekstkomentarza">
    <w:name w:val="annotation text"/>
    <w:basedOn w:val="Normalny"/>
    <w:link w:val="TekstkomentarzaZnak"/>
    <w:uiPriority w:val="99"/>
    <w:unhideWhenUsed/>
    <w:rsid w:val="00EA73F8"/>
    <w:pPr>
      <w:spacing w:line="240" w:lineRule="auto"/>
    </w:pPr>
    <w:rPr>
      <w:szCs w:val="20"/>
    </w:rPr>
  </w:style>
  <w:style w:type="character" w:customStyle="1" w:styleId="TekstkomentarzaZnak">
    <w:name w:val="Tekst komentarza Znak"/>
    <w:basedOn w:val="Domylnaczcionkaakapitu"/>
    <w:link w:val="Tekstkomentarza"/>
    <w:uiPriority w:val="99"/>
    <w:rsid w:val="00EA73F8"/>
    <w:rPr>
      <w:rFonts w:ascii="Open Sans" w:hAnsi="Open Sans"/>
      <w:spacing w:val="2"/>
      <w:sz w:val="20"/>
      <w:szCs w:val="20"/>
    </w:rPr>
  </w:style>
  <w:style w:type="paragraph" w:styleId="Tematkomentarza">
    <w:name w:val="annotation subject"/>
    <w:basedOn w:val="Tekstkomentarza"/>
    <w:next w:val="Tekstkomentarza"/>
    <w:link w:val="TematkomentarzaZnak"/>
    <w:uiPriority w:val="99"/>
    <w:semiHidden/>
    <w:unhideWhenUsed/>
    <w:rsid w:val="00EA73F8"/>
    <w:rPr>
      <w:b/>
      <w:bCs/>
    </w:rPr>
  </w:style>
  <w:style w:type="character" w:customStyle="1" w:styleId="TematkomentarzaZnak">
    <w:name w:val="Temat komentarza Znak"/>
    <w:basedOn w:val="TekstkomentarzaZnak"/>
    <w:link w:val="Tematkomentarza"/>
    <w:uiPriority w:val="99"/>
    <w:semiHidden/>
    <w:rsid w:val="00EA73F8"/>
    <w:rPr>
      <w:rFonts w:ascii="Open Sans" w:hAnsi="Open Sans"/>
      <w:b/>
      <w:bCs/>
      <w:spacing w:val="2"/>
      <w:sz w:val="20"/>
      <w:szCs w:val="20"/>
    </w:rPr>
  </w:style>
  <w:style w:type="character" w:styleId="Tekstzastpczy">
    <w:name w:val="Placeholder Text"/>
    <w:basedOn w:val="Domylnaczcionkaakapitu"/>
    <w:uiPriority w:val="99"/>
    <w:semiHidden/>
    <w:rsid w:val="00CF1E31"/>
    <w:rPr>
      <w:color w:val="808080"/>
    </w:rPr>
  </w:style>
  <w:style w:type="paragraph" w:customStyle="1" w:styleId="Appendix">
    <w:name w:val="Appendix"/>
    <w:basedOn w:val="Nagwek1"/>
    <w:next w:val="Normalny"/>
    <w:link w:val="AppendixChar"/>
    <w:qFormat/>
    <w:rsid w:val="002A7241"/>
    <w:pPr>
      <w:numPr>
        <w:numId w:val="2"/>
      </w:numPr>
    </w:pPr>
    <w:rPr>
      <w:color w:val="0070C0"/>
      <w:szCs w:val="40"/>
    </w:rPr>
  </w:style>
  <w:style w:type="character" w:customStyle="1" w:styleId="AppendixChar">
    <w:name w:val="Appendix Char"/>
    <w:basedOn w:val="AkapitzlistZnak"/>
    <w:link w:val="Appendix"/>
    <w:rsid w:val="002A7241"/>
    <w:rPr>
      <w:rFonts w:ascii="Calibri" w:eastAsiaTheme="majorEastAsia" w:hAnsi="Calibri" w:cstheme="majorBidi"/>
      <w:b/>
      <w:bCs/>
      <w:color w:val="0070C0"/>
      <w:sz w:val="40"/>
      <w:szCs w:val="40"/>
    </w:rPr>
  </w:style>
  <w:style w:type="character" w:customStyle="1" w:styleId="watch-title">
    <w:name w:val="watch-title"/>
    <w:basedOn w:val="Domylnaczcionkaakapitu"/>
    <w:rsid w:val="006971E0"/>
  </w:style>
  <w:style w:type="paragraph" w:customStyle="1" w:styleId="ANNEX11">
    <w:name w:val="ANNEX 1.1"/>
    <w:basedOn w:val="Nagwek2"/>
    <w:link w:val="ANNEX11Char"/>
    <w:qFormat/>
    <w:rsid w:val="00584872"/>
    <w:pPr>
      <w:keepNext w:val="0"/>
      <w:keepLines w:val="0"/>
      <w:numPr>
        <w:ilvl w:val="0"/>
        <w:numId w:val="0"/>
      </w:numPr>
      <w:suppressAutoHyphens/>
      <w:spacing w:before="240" w:after="60" w:line="240" w:lineRule="auto"/>
    </w:pPr>
    <w:rPr>
      <w:rFonts w:eastAsia="Times New Roman" w:cs="Times New Roman"/>
      <w:b/>
      <w:iCs/>
      <w:color w:val="auto"/>
      <w:spacing w:val="0"/>
      <w:sz w:val="24"/>
      <w:szCs w:val="28"/>
      <w:lang w:eastAsia="fr-FR"/>
    </w:rPr>
  </w:style>
  <w:style w:type="character" w:customStyle="1" w:styleId="ANNEX11Char">
    <w:name w:val="ANNEX 1.1 Char"/>
    <w:link w:val="ANNEX11"/>
    <w:rsid w:val="00584872"/>
    <w:rPr>
      <w:rFonts w:ascii="Calibri" w:eastAsia="Times New Roman" w:hAnsi="Calibri" w:cs="Times New Roman"/>
      <w:b/>
      <w:bCs/>
      <w:iCs/>
      <w:sz w:val="24"/>
      <w:szCs w:val="28"/>
      <w:lang w:eastAsia="fr-FR"/>
    </w:rPr>
  </w:style>
  <w:style w:type="character" w:styleId="Odwoanieprzypisudolnego">
    <w:name w:val="footnote reference"/>
    <w:semiHidden/>
    <w:rsid w:val="008D7C3E"/>
    <w:rPr>
      <w:rFonts w:cs="Times New Roman"/>
      <w:vertAlign w:val="superscript"/>
    </w:rPr>
  </w:style>
  <w:style w:type="paragraph" w:styleId="Tekstprzypisudolnego">
    <w:name w:val="footnote text"/>
    <w:basedOn w:val="Normalny"/>
    <w:link w:val="TekstprzypisudolnegoZnak"/>
    <w:uiPriority w:val="99"/>
    <w:semiHidden/>
    <w:rsid w:val="008D7C3E"/>
    <w:pPr>
      <w:widowControl w:val="0"/>
      <w:suppressAutoHyphens/>
      <w:spacing w:before="40" w:after="40" w:line="240" w:lineRule="auto"/>
    </w:pPr>
    <w:rPr>
      <w:rFonts w:ascii="Times New Roman" w:eastAsia="Times New Roman" w:hAnsi="Times New Roman" w:cs="Times New Roman"/>
      <w:spacing w:val="0"/>
      <w:sz w:val="20"/>
      <w:szCs w:val="20"/>
      <w:lang w:eastAsia="fr-FR"/>
    </w:rPr>
  </w:style>
  <w:style w:type="character" w:customStyle="1" w:styleId="TekstprzypisudolnegoZnak">
    <w:name w:val="Tekst przypisu dolnego Znak"/>
    <w:basedOn w:val="Domylnaczcionkaakapitu"/>
    <w:link w:val="Tekstprzypisudolnego"/>
    <w:uiPriority w:val="99"/>
    <w:semiHidden/>
    <w:rsid w:val="008D7C3E"/>
    <w:rPr>
      <w:rFonts w:ascii="Times New Roman" w:eastAsia="Times New Roman" w:hAnsi="Times New Roman" w:cs="Times New Roman"/>
      <w:sz w:val="20"/>
      <w:szCs w:val="20"/>
      <w:lang w:eastAsia="fr-FR"/>
    </w:rPr>
  </w:style>
  <w:style w:type="paragraph" w:customStyle="1" w:styleId="TableCell23">
    <w:name w:val="TableCell23"/>
    <w:basedOn w:val="Normalny"/>
    <w:rsid w:val="008D7C3E"/>
    <w:pPr>
      <w:spacing w:line="240" w:lineRule="auto"/>
    </w:pPr>
    <w:rPr>
      <w:rFonts w:ascii="Verdana" w:eastAsia="Times New Roman" w:hAnsi="Verdana" w:cs="Times New Roman"/>
      <w:spacing w:val="0"/>
      <w:sz w:val="18"/>
      <w:szCs w:val="24"/>
    </w:rPr>
  </w:style>
  <w:style w:type="character" w:styleId="UyteHipercze">
    <w:name w:val="FollowedHyperlink"/>
    <w:basedOn w:val="Domylnaczcionkaakapitu"/>
    <w:uiPriority w:val="99"/>
    <w:semiHidden/>
    <w:unhideWhenUsed/>
    <w:rsid w:val="007D54C1"/>
    <w:rPr>
      <w:color w:val="800080" w:themeColor="followedHyperlink"/>
      <w:u w:val="single"/>
    </w:rPr>
  </w:style>
  <w:style w:type="character" w:customStyle="1" w:styleId="hps">
    <w:name w:val="hps"/>
    <w:basedOn w:val="Domylnaczcionkaakapitu"/>
    <w:rsid w:val="00D932BD"/>
  </w:style>
  <w:style w:type="paragraph" w:styleId="Spistreci4">
    <w:name w:val="toc 4"/>
    <w:basedOn w:val="Normalny"/>
    <w:next w:val="Normalny"/>
    <w:autoRedefine/>
    <w:uiPriority w:val="39"/>
    <w:unhideWhenUsed/>
    <w:rsid w:val="00752601"/>
    <w:pPr>
      <w:spacing w:after="100"/>
      <w:ind w:left="660"/>
      <w:jc w:val="left"/>
    </w:pPr>
    <w:rPr>
      <w:rFonts w:asciiTheme="minorHAnsi" w:eastAsiaTheme="minorEastAsia" w:hAnsiTheme="minorHAnsi"/>
      <w:spacing w:val="0"/>
      <w:lang w:eastAsia="en-GB"/>
    </w:rPr>
  </w:style>
  <w:style w:type="paragraph" w:styleId="Spistreci5">
    <w:name w:val="toc 5"/>
    <w:basedOn w:val="Normalny"/>
    <w:next w:val="Normalny"/>
    <w:autoRedefine/>
    <w:uiPriority w:val="39"/>
    <w:unhideWhenUsed/>
    <w:rsid w:val="00752601"/>
    <w:pPr>
      <w:spacing w:after="100"/>
      <w:ind w:left="880"/>
      <w:jc w:val="left"/>
    </w:pPr>
    <w:rPr>
      <w:rFonts w:asciiTheme="minorHAnsi" w:eastAsiaTheme="minorEastAsia" w:hAnsiTheme="minorHAnsi"/>
      <w:spacing w:val="0"/>
      <w:lang w:eastAsia="en-GB"/>
    </w:rPr>
  </w:style>
  <w:style w:type="paragraph" w:styleId="Spistreci6">
    <w:name w:val="toc 6"/>
    <w:basedOn w:val="Normalny"/>
    <w:next w:val="Normalny"/>
    <w:autoRedefine/>
    <w:uiPriority w:val="39"/>
    <w:unhideWhenUsed/>
    <w:rsid w:val="00752601"/>
    <w:pPr>
      <w:spacing w:after="100"/>
      <w:ind w:left="1100"/>
      <w:jc w:val="left"/>
    </w:pPr>
    <w:rPr>
      <w:rFonts w:asciiTheme="minorHAnsi" w:eastAsiaTheme="minorEastAsia" w:hAnsiTheme="minorHAnsi"/>
      <w:spacing w:val="0"/>
      <w:lang w:eastAsia="en-GB"/>
    </w:rPr>
  </w:style>
  <w:style w:type="paragraph" w:styleId="Spistreci7">
    <w:name w:val="toc 7"/>
    <w:basedOn w:val="Normalny"/>
    <w:next w:val="Normalny"/>
    <w:autoRedefine/>
    <w:uiPriority w:val="39"/>
    <w:unhideWhenUsed/>
    <w:rsid w:val="00752601"/>
    <w:pPr>
      <w:spacing w:after="100"/>
      <w:ind w:left="1320"/>
      <w:jc w:val="left"/>
    </w:pPr>
    <w:rPr>
      <w:rFonts w:asciiTheme="minorHAnsi" w:eastAsiaTheme="minorEastAsia" w:hAnsiTheme="minorHAnsi"/>
      <w:spacing w:val="0"/>
      <w:lang w:eastAsia="en-GB"/>
    </w:rPr>
  </w:style>
  <w:style w:type="paragraph" w:styleId="Spistreci8">
    <w:name w:val="toc 8"/>
    <w:basedOn w:val="Normalny"/>
    <w:next w:val="Normalny"/>
    <w:autoRedefine/>
    <w:uiPriority w:val="39"/>
    <w:unhideWhenUsed/>
    <w:rsid w:val="00752601"/>
    <w:pPr>
      <w:spacing w:after="100"/>
      <w:ind w:left="1540"/>
      <w:jc w:val="left"/>
    </w:pPr>
    <w:rPr>
      <w:rFonts w:asciiTheme="minorHAnsi" w:eastAsiaTheme="minorEastAsia" w:hAnsiTheme="minorHAnsi"/>
      <w:spacing w:val="0"/>
      <w:lang w:eastAsia="en-GB"/>
    </w:rPr>
  </w:style>
  <w:style w:type="paragraph" w:styleId="Spistreci9">
    <w:name w:val="toc 9"/>
    <w:basedOn w:val="Normalny"/>
    <w:next w:val="Normalny"/>
    <w:autoRedefine/>
    <w:uiPriority w:val="39"/>
    <w:unhideWhenUsed/>
    <w:rsid w:val="00752601"/>
    <w:pPr>
      <w:spacing w:after="100"/>
      <w:ind w:left="1760"/>
      <w:jc w:val="left"/>
    </w:pPr>
    <w:rPr>
      <w:rFonts w:asciiTheme="minorHAnsi" w:eastAsiaTheme="minorEastAsia" w:hAnsiTheme="minorHAnsi"/>
      <w:spacing w:val="0"/>
      <w:lang w:eastAsia="en-GB"/>
    </w:rPr>
  </w:style>
  <w:style w:type="numbering" w:customStyle="1" w:styleId="NoList1">
    <w:name w:val="No List1"/>
    <w:next w:val="Bezlisty"/>
    <w:uiPriority w:val="99"/>
    <w:semiHidden/>
    <w:unhideWhenUsed/>
    <w:rsid w:val="009D4543"/>
  </w:style>
  <w:style w:type="paragraph" w:customStyle="1" w:styleId="2Appendix">
    <w:name w:val="2 Appendix"/>
    <w:basedOn w:val="Nagwek2"/>
    <w:link w:val="2AppendixChar"/>
    <w:qFormat/>
    <w:rsid w:val="009D4543"/>
    <w:pPr>
      <w:numPr>
        <w:numId w:val="42"/>
      </w:numPr>
    </w:pPr>
  </w:style>
  <w:style w:type="character" w:customStyle="1" w:styleId="2AppendixChar">
    <w:name w:val="2 Appendix Char"/>
    <w:basedOn w:val="Nagwek2Znak"/>
    <w:link w:val="2Appendix"/>
    <w:rsid w:val="009D4543"/>
    <w:rPr>
      <w:rFonts w:ascii="Calibri" w:eastAsiaTheme="majorEastAsia" w:hAnsi="Calibri" w:cstheme="majorBidi"/>
      <w:bCs/>
      <w:color w:val="0063AA"/>
      <w:spacing w:val="2"/>
      <w:sz w:val="32"/>
      <w:szCs w:val="26"/>
    </w:rPr>
  </w:style>
  <w:style w:type="paragraph" w:customStyle="1" w:styleId="1Appendix">
    <w:name w:val="1 Appendix"/>
    <w:basedOn w:val="Nagwek1"/>
    <w:link w:val="1AppendixChar"/>
    <w:qFormat/>
    <w:rsid w:val="009D4543"/>
    <w:pPr>
      <w:numPr>
        <w:numId w:val="0"/>
      </w:numPr>
      <w:ind w:left="360" w:hanging="360"/>
    </w:pPr>
    <w:rPr>
      <w:b w:val="0"/>
      <w:bCs w:val="0"/>
    </w:rPr>
  </w:style>
  <w:style w:type="character" w:customStyle="1" w:styleId="1AppendixChar">
    <w:name w:val="1 Appendix Char"/>
    <w:basedOn w:val="Nagwek1Znak"/>
    <w:link w:val="1Appendix"/>
    <w:rsid w:val="009D4543"/>
    <w:rPr>
      <w:rFonts w:ascii="Calibri" w:eastAsiaTheme="majorEastAsia" w:hAnsi="Calibri" w:cstheme="majorBidi"/>
      <w:b w:val="0"/>
      <w:bCs w:val="0"/>
      <w:color w:val="0063AA"/>
      <w:sz w:val="40"/>
      <w:szCs w:val="28"/>
    </w:rPr>
  </w:style>
  <w:style w:type="paragraph" w:styleId="NormalnyWeb">
    <w:name w:val="Normal (Web)"/>
    <w:basedOn w:val="Normalny"/>
    <w:uiPriority w:val="99"/>
    <w:semiHidden/>
    <w:unhideWhenUsed/>
    <w:rsid w:val="0091622F"/>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paragraph" w:styleId="Poprawka">
    <w:name w:val="Revision"/>
    <w:hidden/>
    <w:uiPriority w:val="99"/>
    <w:semiHidden/>
    <w:rsid w:val="00C7563F"/>
    <w:pPr>
      <w:spacing w:after="0" w:line="240" w:lineRule="auto"/>
    </w:pPr>
    <w:rPr>
      <w:rFonts w:ascii="Calibri" w:hAnsi="Calibri"/>
      <w:spacing w:val="2"/>
    </w:rPr>
  </w:style>
  <w:style w:type="character" w:customStyle="1" w:styleId="kno-fb-ctx">
    <w:name w:val="kno-fb-ctx"/>
    <w:basedOn w:val="Domylnaczcionkaakapitu"/>
    <w:rsid w:val="00F852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24014">
      <w:bodyDiv w:val="1"/>
      <w:marLeft w:val="0"/>
      <w:marRight w:val="0"/>
      <w:marTop w:val="0"/>
      <w:marBottom w:val="0"/>
      <w:divBdr>
        <w:top w:val="none" w:sz="0" w:space="0" w:color="auto"/>
        <w:left w:val="none" w:sz="0" w:space="0" w:color="auto"/>
        <w:bottom w:val="none" w:sz="0" w:space="0" w:color="auto"/>
        <w:right w:val="none" w:sz="0" w:space="0" w:color="auto"/>
      </w:divBdr>
    </w:div>
    <w:div w:id="179437709">
      <w:bodyDiv w:val="1"/>
      <w:marLeft w:val="0"/>
      <w:marRight w:val="0"/>
      <w:marTop w:val="0"/>
      <w:marBottom w:val="0"/>
      <w:divBdr>
        <w:top w:val="none" w:sz="0" w:space="0" w:color="auto"/>
        <w:left w:val="none" w:sz="0" w:space="0" w:color="auto"/>
        <w:bottom w:val="none" w:sz="0" w:space="0" w:color="auto"/>
        <w:right w:val="none" w:sz="0" w:space="0" w:color="auto"/>
      </w:divBdr>
      <w:divsChild>
        <w:div w:id="1567259203">
          <w:marLeft w:val="0"/>
          <w:marRight w:val="0"/>
          <w:marTop w:val="0"/>
          <w:marBottom w:val="0"/>
          <w:divBdr>
            <w:top w:val="none" w:sz="0" w:space="0" w:color="auto"/>
            <w:left w:val="none" w:sz="0" w:space="0" w:color="auto"/>
            <w:bottom w:val="none" w:sz="0" w:space="0" w:color="auto"/>
            <w:right w:val="none" w:sz="0" w:space="0" w:color="auto"/>
          </w:divBdr>
          <w:divsChild>
            <w:div w:id="1090472788">
              <w:marLeft w:val="0"/>
              <w:marRight w:val="0"/>
              <w:marTop w:val="0"/>
              <w:marBottom w:val="0"/>
              <w:divBdr>
                <w:top w:val="none" w:sz="0" w:space="0" w:color="auto"/>
                <w:left w:val="none" w:sz="0" w:space="0" w:color="auto"/>
                <w:bottom w:val="none" w:sz="0" w:space="0" w:color="auto"/>
                <w:right w:val="none" w:sz="0" w:space="0" w:color="auto"/>
              </w:divBdr>
            </w:div>
            <w:div w:id="197756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43743">
      <w:bodyDiv w:val="1"/>
      <w:marLeft w:val="0"/>
      <w:marRight w:val="0"/>
      <w:marTop w:val="0"/>
      <w:marBottom w:val="0"/>
      <w:divBdr>
        <w:top w:val="none" w:sz="0" w:space="0" w:color="auto"/>
        <w:left w:val="none" w:sz="0" w:space="0" w:color="auto"/>
        <w:bottom w:val="none" w:sz="0" w:space="0" w:color="auto"/>
        <w:right w:val="none" w:sz="0" w:space="0" w:color="auto"/>
      </w:divBdr>
    </w:div>
    <w:div w:id="587735581">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988482376">
      <w:bodyDiv w:val="1"/>
      <w:marLeft w:val="0"/>
      <w:marRight w:val="0"/>
      <w:marTop w:val="0"/>
      <w:marBottom w:val="0"/>
      <w:divBdr>
        <w:top w:val="none" w:sz="0" w:space="0" w:color="auto"/>
        <w:left w:val="none" w:sz="0" w:space="0" w:color="auto"/>
        <w:bottom w:val="none" w:sz="0" w:space="0" w:color="auto"/>
        <w:right w:val="none" w:sz="0" w:space="0" w:color="auto"/>
      </w:divBdr>
    </w:div>
    <w:div w:id="1077820983">
      <w:bodyDiv w:val="1"/>
      <w:marLeft w:val="0"/>
      <w:marRight w:val="0"/>
      <w:marTop w:val="0"/>
      <w:marBottom w:val="0"/>
      <w:divBdr>
        <w:top w:val="none" w:sz="0" w:space="0" w:color="auto"/>
        <w:left w:val="none" w:sz="0" w:space="0" w:color="auto"/>
        <w:bottom w:val="none" w:sz="0" w:space="0" w:color="auto"/>
        <w:right w:val="none" w:sz="0" w:space="0" w:color="auto"/>
      </w:divBdr>
    </w:div>
    <w:div w:id="1369452865">
      <w:bodyDiv w:val="1"/>
      <w:marLeft w:val="0"/>
      <w:marRight w:val="0"/>
      <w:marTop w:val="0"/>
      <w:marBottom w:val="0"/>
      <w:divBdr>
        <w:top w:val="none" w:sz="0" w:space="0" w:color="auto"/>
        <w:left w:val="none" w:sz="0" w:space="0" w:color="auto"/>
        <w:bottom w:val="none" w:sz="0" w:space="0" w:color="auto"/>
        <w:right w:val="none" w:sz="0" w:space="0" w:color="auto"/>
      </w:divBdr>
    </w:div>
    <w:div w:id="1633706889">
      <w:bodyDiv w:val="1"/>
      <w:marLeft w:val="0"/>
      <w:marRight w:val="0"/>
      <w:marTop w:val="0"/>
      <w:marBottom w:val="0"/>
      <w:divBdr>
        <w:top w:val="none" w:sz="0" w:space="0" w:color="auto"/>
        <w:left w:val="none" w:sz="0" w:space="0" w:color="auto"/>
        <w:bottom w:val="none" w:sz="0" w:space="0" w:color="auto"/>
        <w:right w:val="none" w:sz="0" w:space="0" w:color="auto"/>
      </w:divBdr>
    </w:div>
    <w:div w:id="1765227223">
      <w:bodyDiv w:val="1"/>
      <w:marLeft w:val="0"/>
      <w:marRight w:val="0"/>
      <w:marTop w:val="0"/>
      <w:marBottom w:val="0"/>
      <w:divBdr>
        <w:top w:val="none" w:sz="0" w:space="0" w:color="auto"/>
        <w:left w:val="none" w:sz="0" w:space="0" w:color="auto"/>
        <w:bottom w:val="none" w:sz="0" w:space="0" w:color="auto"/>
        <w:right w:val="none" w:sz="0" w:space="0" w:color="auto"/>
      </w:divBdr>
    </w:div>
    <w:div w:id="201899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elixir-europe.org/events/elixir-all-hands-meeting" TargetMode="External"/><Relationship Id="rId21" Type="http://schemas.openxmlformats.org/officeDocument/2006/relationships/hyperlink" Target="http://www.egi.eu/news-and-media/newsfeed/news_2015_005.html" TargetMode="External"/><Relationship Id="rId42" Type="http://schemas.openxmlformats.org/officeDocument/2006/relationships/hyperlink" Target="http://www.egi.eu/news-and-media/newsletters/Inspired_Issue_19/chipster.html" TargetMode="External"/><Relationship Id="rId47" Type="http://schemas.openxmlformats.org/officeDocument/2006/relationships/hyperlink" Target="https://www.nsc.liu.se/~torbenr/neic2015/" TargetMode="External"/><Relationship Id="rId63" Type="http://schemas.openxmlformats.org/officeDocument/2006/relationships/hyperlink" Target="http://www.egi.eu/news-and-media/newsfeed/news_2015_021.html" TargetMode="External"/><Relationship Id="rId68" Type="http://schemas.openxmlformats.org/officeDocument/2006/relationships/hyperlink" Target="http://www.nature.com/news/european-labs-set-sights-on-continent-wide-computing-cloud-1.17926" TargetMode="External"/><Relationship Id="rId84" Type="http://schemas.openxmlformats.org/officeDocument/2006/relationships/hyperlink" Target="http://www.egi.eu/news-and-media/newsletters/Inspired_Issue_20/civic_epistemologies.html" TargetMode="External"/><Relationship Id="rId16" Type="http://schemas.openxmlformats.org/officeDocument/2006/relationships/image" Target="media/image5.png"/><Relationship Id="rId11" Type="http://schemas.openxmlformats.org/officeDocument/2006/relationships/image" Target="media/image2.png"/><Relationship Id="rId32" Type="http://schemas.openxmlformats.org/officeDocument/2006/relationships/hyperlink" Target="http://www.egi.eu/news-and-media/newsfeed/news_2015_010.html" TargetMode="External"/><Relationship Id="rId37" Type="http://schemas.openxmlformats.org/officeDocument/2006/relationships/hyperlink" Target="http://www.drihm.eu/index.php/documents/drihm-newsletter" TargetMode="External"/><Relationship Id="rId53" Type="http://schemas.openxmlformats.org/officeDocument/2006/relationships/hyperlink" Target="https://www.egi.eu/news-and-media/publications/e-IRG_Newsletter_2015-1.pdf" TargetMode="External"/><Relationship Id="rId58" Type="http://schemas.openxmlformats.org/officeDocument/2006/relationships/hyperlink" Target="http://www.egi.eu/news-and-media/newsfeed/news_2015_018.html" TargetMode="External"/><Relationship Id="rId74" Type="http://schemas.openxmlformats.org/officeDocument/2006/relationships/hyperlink" Target="http://www.egi.eu/news-and-media/directors_letters/43_July_2015.pdf" TargetMode="External"/><Relationship Id="rId79" Type="http://schemas.openxmlformats.org/officeDocument/2006/relationships/hyperlink" Target="https://www.egi.eu/news-and-media/presentations/EGI_HPCS2015_closing_keynote.pdf" TargetMode="External"/><Relationship Id="rId5" Type="http://schemas.openxmlformats.org/officeDocument/2006/relationships/settings" Target="settings.xml"/><Relationship Id="rId1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hyperlink" Target="http://www.egi.eu/news-and-media/newsfeed/news_2015_007.html" TargetMode="External"/><Relationship Id="rId27" Type="http://schemas.openxmlformats.org/officeDocument/2006/relationships/hyperlink" Target="https://indico.egi.eu/indico/conferenceDisplay.py?confId=2486" TargetMode="External"/><Relationship Id="rId30" Type="http://schemas.openxmlformats.org/officeDocument/2006/relationships/hyperlink" Target="http://plan-europe.eu/meetings/" TargetMode="External"/><Relationship Id="rId35" Type="http://schemas.openxmlformats.org/officeDocument/2006/relationships/hyperlink" Target="http://www.egi.eu/news-and-media/newsfeed/news_2015_011.html" TargetMode="External"/><Relationship Id="rId43" Type="http://schemas.openxmlformats.org/officeDocument/2006/relationships/hyperlink" Target="http://www.egi.eu/news-and-media/newsletters/Inspired_Issue_19/mobrain.html" TargetMode="External"/><Relationship Id="rId48" Type="http://schemas.openxmlformats.org/officeDocument/2006/relationships/hyperlink" Target="https://ec.europa.eu/digital-agenda/en/news/egi-inspire-building-digital-european-research-area-ground" TargetMode="External"/><Relationship Id="rId56" Type="http://schemas.openxmlformats.org/officeDocument/2006/relationships/hyperlink" Target="http://iwsg2015.lpds.sztaki.hu/" TargetMode="External"/><Relationship Id="rId64" Type="http://schemas.openxmlformats.org/officeDocument/2006/relationships/hyperlink" Target="http://indico.cern.ch/event/388437/" TargetMode="External"/><Relationship Id="rId69" Type="http://schemas.openxmlformats.org/officeDocument/2006/relationships/hyperlink" Target="http://www.egi.eu/news-and-media/newsfeed/news_2015_022.html" TargetMode="External"/><Relationship Id="rId77" Type="http://schemas.openxmlformats.org/officeDocument/2006/relationships/hyperlink" Target="https://harnesscloud.github.io/2015-07-15-feltham/" TargetMode="External"/><Relationship Id="rId8" Type="http://schemas.openxmlformats.org/officeDocument/2006/relationships/endnotes" Target="endnotes.xml"/><Relationship Id="rId51" Type="http://schemas.openxmlformats.org/officeDocument/2006/relationships/hyperlink" Target="https://documents.egi.eu/public/RetrieveFile?docid=2480&amp;version=1&amp;filename=Compendium%20of%20e-Infrastructure%20requirements%20for%20the%20digital%20ERA.pdf" TargetMode="External"/><Relationship Id="rId72" Type="http://schemas.openxmlformats.org/officeDocument/2006/relationships/hyperlink" Target="http://www.isgtw.org/feature/identifying-new-biomarkers-multiple-sclerosis" TargetMode="External"/><Relationship Id="rId80" Type="http://schemas.openxmlformats.org/officeDocument/2006/relationships/hyperlink" Target="http://www.egi.eu/news-and-media/newsletters/Inspired_Issue_20/data-driven-economy.html" TargetMode="External"/><Relationship Id="rId85" Type="http://schemas.openxmlformats.org/officeDocument/2006/relationships/hyperlink" Target="http://www.egi.eu/news-and-media/newsletters/Inspired_Issue_20/NGI-Romania.html" TargetMode="External"/><Relationship Id="rId3" Type="http://schemas.openxmlformats.org/officeDocument/2006/relationships/styles" Target="styles.xml"/><Relationship Id="rId12" Type="http://schemas.openxmlformats.org/officeDocument/2006/relationships/hyperlink" Target="http://www.egi.eu/about/glossary/" TargetMode="External"/><Relationship Id="rId17" Type="http://schemas.openxmlformats.org/officeDocument/2006/relationships/image" Target="media/image6.png"/><Relationship Id="rId25" Type="http://schemas.openxmlformats.org/officeDocument/2006/relationships/hyperlink" Target="https://documents.egi.eu/public/ShowDocument?docid=2462" TargetMode="External"/><Relationship Id="rId33" Type="http://schemas.openxmlformats.org/officeDocument/2006/relationships/hyperlink" Target="http://www.egi.eu/community/egi_champions/materials/Katragkou_EGU_2015.pdf" TargetMode="External"/><Relationship Id="rId38" Type="http://schemas.openxmlformats.org/officeDocument/2006/relationships/hyperlink" Target="http://indico.egi.eu/indico/conferenceDisplay.py?confId=2513" TargetMode="External"/><Relationship Id="rId46" Type="http://schemas.openxmlformats.org/officeDocument/2006/relationships/hyperlink" Target="http://www.egi.eu/news-and-media/newsletters/Inspired_Issue_19/eiscat3d.html" TargetMode="External"/><Relationship Id="rId59" Type="http://schemas.openxmlformats.org/officeDocument/2006/relationships/hyperlink" Target="http://www.egi.eu/news-and-media/newsfeed/news_2015_019.html" TargetMode="External"/><Relationship Id="rId67" Type="http://schemas.openxmlformats.org/officeDocument/2006/relationships/hyperlink" Target="https://www.youtube.com/watch?v=RraRGc3xnqU" TargetMode="External"/><Relationship Id="rId20" Type="http://schemas.openxmlformats.org/officeDocument/2006/relationships/footer" Target="footer2.xml"/><Relationship Id="rId41" Type="http://schemas.openxmlformats.org/officeDocument/2006/relationships/hyperlink" Target="http://www.egi.eu/news-and-media/newsletters/Inspired_Issue_19/vip.html" TargetMode="External"/><Relationship Id="rId54" Type="http://schemas.openxmlformats.org/officeDocument/2006/relationships/hyperlink" Target="http://www.egi.eu/blog/2015/05/27/resounding_success_of_the_open_science_commons_in_lisbon.html" TargetMode="External"/><Relationship Id="rId62" Type="http://schemas.openxmlformats.org/officeDocument/2006/relationships/hyperlink" Target="http://bib.irb.hr/prikazi-rad?lang=en&amp;rad=760656" TargetMode="External"/><Relationship Id="rId70" Type="http://schemas.openxmlformats.org/officeDocument/2006/relationships/hyperlink" Target="http://www.isgtw.org/feature/working-towards-european-open-science-cloud" TargetMode="External"/><Relationship Id="rId75" Type="http://schemas.openxmlformats.org/officeDocument/2006/relationships/hyperlink" Target="https://documents.egi.eu/public/ShowDocument?docid=2554" TargetMode="External"/><Relationship Id="rId83" Type="http://schemas.openxmlformats.org/officeDocument/2006/relationships/hyperlink" Target="http://www.egi.eu/news-and-media/newsletters/Inspired_Issue_20/LeishVL.html"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www.egi.eu/news-and-media/newsfeed/news_2015_009.html" TargetMode="External"/><Relationship Id="rId28" Type="http://schemas.openxmlformats.org/officeDocument/2006/relationships/hyperlink" Target="https://indico.egi.eu/indico/conferenceDisplay.py?confId=2487" TargetMode="External"/><Relationship Id="rId36" Type="http://schemas.openxmlformats.org/officeDocument/2006/relationships/hyperlink" Target="http://www.drihm.eu/images/newsletter/drihm-dwp2.3-20150228-1.0-cima-DRIHM-e-Newsletter.pdf" TargetMode="External"/><Relationship Id="rId49" Type="http://schemas.openxmlformats.org/officeDocument/2006/relationships/hyperlink" Target="http://www.egi.eu/news-and-media/newsfeed/news_2015_014.html" TargetMode="External"/><Relationship Id="rId57" Type="http://schemas.openxmlformats.org/officeDocument/2006/relationships/hyperlink" Target="http://www.isgtw.org/feature/new-approach-sharing-scientific-resources-enable-21st-century-research" TargetMode="External"/><Relationship Id="rId10" Type="http://schemas.openxmlformats.org/officeDocument/2006/relationships/hyperlink" Target="https://documents.egi.eu/document/2540" TargetMode="External"/><Relationship Id="rId31" Type="http://schemas.openxmlformats.org/officeDocument/2006/relationships/hyperlink" Target="https://docs.google.com/a/egi.eu/document/d/1xqv0GNq-lyN4NW24q-p2WrvRN1WKza0JlefIEsI0B4I/edit" TargetMode="External"/><Relationship Id="rId44" Type="http://schemas.openxmlformats.org/officeDocument/2006/relationships/hyperlink" Target="http://www.egi.eu/news-and-media/newsletters/Inspired_Issue_19/LifeWatch.html" TargetMode="External"/><Relationship Id="rId52" Type="http://schemas.openxmlformats.org/officeDocument/2006/relationships/hyperlink" Target="http://www.isgtw.org/feature/opening-science-world-opening-world-science" TargetMode="External"/><Relationship Id="rId60" Type="http://schemas.openxmlformats.org/officeDocument/2006/relationships/hyperlink" Target="http://www.egi.eu/blog/2015/06/10/the_open_science_commons_are_adopted_by_the_european_council.html" TargetMode="External"/><Relationship Id="rId65" Type="http://schemas.openxmlformats.org/officeDocument/2006/relationships/hyperlink" Target="http://www.isgtw.org/feature/new-approach-sharing-scientific-resources-enable-21st-century-research" TargetMode="External"/><Relationship Id="rId73" Type="http://schemas.openxmlformats.org/officeDocument/2006/relationships/hyperlink" Target="http://hpcs2015.cisedu.info/4-program/tutorials" TargetMode="External"/><Relationship Id="rId78" Type="http://schemas.openxmlformats.org/officeDocument/2006/relationships/hyperlink" Target="http://horizon-magazine.eu/article/european-science-cloud-horizon_en.html" TargetMode="External"/><Relationship Id="rId81" Type="http://schemas.openxmlformats.org/officeDocument/2006/relationships/hyperlink" Target="http://www.egi.eu/news-and-media/newsletters/Inspired_Issue_20/competence_centre_updates.html" TargetMode="External"/><Relationship Id="rId86"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comments" Target="comments.xml"/><Relationship Id="rId18" Type="http://schemas.openxmlformats.org/officeDocument/2006/relationships/header" Target="header1.xml"/><Relationship Id="rId39" Type="http://schemas.openxmlformats.org/officeDocument/2006/relationships/hyperlink" Target="http://www.egi.eu/case-studies/medical/ms_biomarkers.html" TargetMode="External"/><Relationship Id="rId34" Type="http://schemas.openxmlformats.org/officeDocument/2006/relationships/hyperlink" Target="http://egu2015.eu/" TargetMode="External"/><Relationship Id="rId50" Type="http://schemas.openxmlformats.org/officeDocument/2006/relationships/hyperlink" Target="http://www.egi.eu/news-and-media/newsfeed/news_2015_015.html" TargetMode="External"/><Relationship Id="rId55" Type="http://schemas.openxmlformats.org/officeDocument/2006/relationships/hyperlink" Target="http://pire.opensciencedatacloud.org/workshops/annual-workshop-amsterdam-2015/" TargetMode="External"/><Relationship Id="rId76" Type="http://schemas.openxmlformats.org/officeDocument/2006/relationships/hyperlink" Target="https://indico.egi.eu/indico/categoryDisplay.py?categId=173" TargetMode="External"/><Relationship Id="rId7" Type="http://schemas.openxmlformats.org/officeDocument/2006/relationships/footnotes" Target="footnotes.xml"/><Relationship Id="rId71" Type="http://schemas.openxmlformats.org/officeDocument/2006/relationships/hyperlink" Target="http://www.egi.eu/community/egi_champions/materials/Psomoupolos_ECCB_2015.pdf" TargetMode="External"/><Relationship Id="rId2" Type="http://schemas.openxmlformats.org/officeDocument/2006/relationships/numbering" Target="numbering.xml"/><Relationship Id="rId29" Type="http://schemas.openxmlformats.org/officeDocument/2006/relationships/hyperlink" Target="https://indico.egi.eu/indico/conferenceDisplay.py?confId=2488" TargetMode="External"/><Relationship Id="rId24" Type="http://schemas.openxmlformats.org/officeDocument/2006/relationships/hyperlink" Target="https://www.terena.org/activities/tf-msp/meetings/20150318/" TargetMode="External"/><Relationship Id="rId40" Type="http://schemas.openxmlformats.org/officeDocument/2006/relationships/hyperlink" Target="http://www.egi.eu/news-and-media/newsletters/Inspired_Issue_19/egi-engage.html" TargetMode="External"/><Relationship Id="rId45" Type="http://schemas.openxmlformats.org/officeDocument/2006/relationships/hyperlink" Target="http://www.egi.eu/news-and-media/newsletters/Inspired_Issue_19/dariah.html" TargetMode="External"/><Relationship Id="rId66" Type="http://schemas.openxmlformats.org/officeDocument/2006/relationships/hyperlink" Target="http://primeurmagazine.com/weekly/AE-PR-08-15-15.html" TargetMode="External"/><Relationship Id="rId87" Type="http://schemas.openxmlformats.org/officeDocument/2006/relationships/theme" Target="theme/theme1.xml"/><Relationship Id="rId61" Type="http://schemas.openxmlformats.org/officeDocument/2006/relationships/hyperlink" Target="http://www.geant.org/News_and_Events/Documents/CONNECT_Issue_19_v10b_web.pdf" TargetMode="External"/><Relationship Id="rId82" Type="http://schemas.openxmlformats.org/officeDocument/2006/relationships/hyperlink" Target="http://www.egi.eu/news-and-media/newsletters/Inspired_Issue_20/INDIGO-DataCloud.html"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gif"/></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8.png"/></Relationships>
</file>

<file path=word/_rels/footnotes.xml.rels><?xml version="1.0" encoding="UTF-8" standalone="yes"?>
<Relationships xmlns="http://schemas.openxmlformats.org/package/2006/relationships"><Relationship Id="rId8" Type="http://schemas.openxmlformats.org/officeDocument/2006/relationships/hyperlink" Target="http://www.egi.eu/news-and-media/newsletters/Inspired_Issue_19/vip.html" TargetMode="External"/><Relationship Id="rId13" Type="http://schemas.openxmlformats.org/officeDocument/2006/relationships/hyperlink" Target="https://documents.egi.eu/document/2485" TargetMode="External"/><Relationship Id="rId18" Type="http://schemas.openxmlformats.org/officeDocument/2006/relationships/hyperlink" Target="https://wiki.egi.eu/wiki/Operations_Tools_Advisory_Groups" TargetMode="External"/><Relationship Id="rId26" Type="http://schemas.openxmlformats.org/officeDocument/2006/relationships/hyperlink" Target="http://bbmri-eric.eu/" TargetMode="External"/><Relationship Id="rId3" Type="http://schemas.openxmlformats.org/officeDocument/2006/relationships/hyperlink" Target="http://go.egi.eu/c15" TargetMode="External"/><Relationship Id="rId21" Type="http://schemas.openxmlformats.org/officeDocument/2006/relationships/hyperlink" Target="http://go.egi.eu/technicalsupportcases" TargetMode="External"/><Relationship Id="rId7" Type="http://schemas.openxmlformats.org/officeDocument/2006/relationships/hyperlink" Target="http://www.egi.eu/case-studies/medical/ms_biomarkers.html" TargetMode="External"/><Relationship Id="rId12" Type="http://schemas.openxmlformats.org/officeDocument/2006/relationships/hyperlink" Target="https://wiki.egi.eu/wiki/EGI_Pay-for-Use_PoC" TargetMode="External"/><Relationship Id="rId17" Type="http://schemas.openxmlformats.org/officeDocument/2006/relationships/hyperlink" Target="http://succes2015.sciencesconf.org/" TargetMode="External"/><Relationship Id="rId25" Type="http://schemas.openxmlformats.org/officeDocument/2006/relationships/hyperlink" Target="https://wiki.egi.eu/wiki/Integrating_Reference_Datasets" TargetMode="External"/><Relationship Id="rId2" Type="http://schemas.openxmlformats.org/officeDocument/2006/relationships/hyperlink" Target="http://conf2015.egi.eu" TargetMode="External"/><Relationship Id="rId16" Type="http://schemas.openxmlformats.org/officeDocument/2006/relationships/hyperlink" Target="https://www.csc.fi/-/bc-platforms-ja-csc-kehittivat-supertehokkaan-palvelun-genomitiedon-hallintaan" TargetMode="External"/><Relationship Id="rId20" Type="http://schemas.openxmlformats.org/officeDocument/2006/relationships/hyperlink" Target="https://indico.egi.eu/indico/categoryDisplay.py?categId=114" TargetMode="External"/><Relationship Id="rId29" Type="http://schemas.openxmlformats.org/officeDocument/2006/relationships/hyperlink" Target="http://piratepad.net/TZI4qSHnds" TargetMode="External"/><Relationship Id="rId1" Type="http://schemas.openxmlformats.org/officeDocument/2006/relationships/hyperlink" Target="https://documents.egi.eu/secure/ShowDocument?docid=2529&amp;version=1" TargetMode="External"/><Relationship Id="rId6" Type="http://schemas.openxmlformats.org/officeDocument/2006/relationships/hyperlink" Target="https://indico.egi.eu/indico/conferenceDisplay.py?confId=2529" TargetMode="External"/><Relationship Id="rId11" Type="http://schemas.openxmlformats.org/officeDocument/2006/relationships/hyperlink" Target="https://wiki.egi.eu/wiki/EGI_SMS" TargetMode="External"/><Relationship Id="rId24" Type="http://schemas.openxmlformats.org/officeDocument/2006/relationships/hyperlink" Target="http://www.egi.eu/news-and-media/newsfeed/news_2015_022.html" TargetMode="External"/><Relationship Id="rId32" Type="http://schemas.openxmlformats.org/officeDocument/2006/relationships/hyperlink" Target="http://www.europeanecology.org/meetings/" TargetMode="External"/><Relationship Id="rId5" Type="http://schemas.openxmlformats.org/officeDocument/2006/relationships/hyperlink" Target="http://go.egi.eu/cf2015" TargetMode="External"/><Relationship Id="rId15" Type="http://schemas.openxmlformats.org/officeDocument/2006/relationships/hyperlink" Target="http://www.fimmic.com/" TargetMode="External"/><Relationship Id="rId23" Type="http://schemas.openxmlformats.org/officeDocument/2006/relationships/hyperlink" Target="https://wiki.egi.eu/wiki/Communties_Requirements" TargetMode="External"/><Relationship Id="rId28" Type="http://schemas.openxmlformats.org/officeDocument/2006/relationships/hyperlink" Target="https://goc.egi.eu/portal/index.php?Page_Type=Site&amp;id=1405" TargetMode="External"/><Relationship Id="rId10" Type="http://schemas.openxmlformats.org/officeDocument/2006/relationships/hyperlink" Target="http://fitsm.eu/" TargetMode="External"/><Relationship Id="rId19" Type="http://schemas.openxmlformats.org/officeDocument/2006/relationships/hyperlink" Target="http://operations-portal.egi.eu/vo/view/voname/training.egi.eu" TargetMode="External"/><Relationship Id="rId31" Type="http://schemas.openxmlformats.org/officeDocument/2006/relationships/hyperlink" Target="http://go.egi.eu/trainingplan" TargetMode="External"/><Relationship Id="rId4" Type="http://schemas.openxmlformats.org/officeDocument/2006/relationships/hyperlink" Target="http://cf2015.egi.eu" TargetMode="External"/><Relationship Id="rId9" Type="http://schemas.openxmlformats.org/officeDocument/2006/relationships/hyperlink" Target="http://www.isgtw.org/feature/identifying-new-biomarkers-multiple-sclerosis" TargetMode="External"/><Relationship Id="rId14" Type="http://schemas.openxmlformats.org/officeDocument/2006/relationships/hyperlink" Target="https://www.egi.eu/blog/2015/05/29/business_track_summary_outcomes_and_next_steps_egi_conf_2015_lisbon.html" TargetMode="External"/><Relationship Id="rId22" Type="http://schemas.openxmlformats.org/officeDocument/2006/relationships/hyperlink" Target="https://documents.egi.eu/document/2478" TargetMode="External"/><Relationship Id="rId27" Type="http://schemas.openxmlformats.org/officeDocument/2006/relationships/hyperlink" Target="http://www.biobankcloud.com/" TargetMode="External"/><Relationship Id="rId30" Type="http://schemas.openxmlformats.org/officeDocument/2006/relationships/hyperlink" Target="https://wiki.egi.eu/wiki/EGI-Engage:Competence_centre_EP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0186B-3819-4EC9-8381-91AEFD8FB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70</Pages>
  <Words>23689</Words>
  <Characters>142140</Characters>
  <Application>Microsoft Office Word</Application>
  <DocSecurity>0</DocSecurity>
  <Lines>1184</Lines>
  <Paragraphs>330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165499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Marcin Radecki</cp:lastModifiedBy>
  <cp:revision>4</cp:revision>
  <dcterms:created xsi:type="dcterms:W3CDTF">2015-08-10T13:20:00Z</dcterms:created>
  <dcterms:modified xsi:type="dcterms:W3CDTF">2015-08-10T14:23:00Z</dcterms:modified>
</cp:coreProperties>
</file>