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233413" w:rsidRDefault="009E3B26" w:rsidP="00804A7B">
      <w:pPr>
        <w:jc w:val="center"/>
        <w:rPr>
          <w:rFonts w:ascii="Calibri" w:hAnsi="Calibri" w:cs="Open Sans"/>
        </w:rPr>
      </w:pPr>
      <w:r>
        <w:rPr>
          <w:rFonts w:ascii="Calibri" w:hAnsi="Calibri" w:cs="Open Sans"/>
          <w:noProof/>
          <w:lang w:eastAsia="en-GB"/>
        </w:rPr>
        <w:drawing>
          <wp:inline distT="0" distB="0" distL="0" distR="0">
            <wp:extent cx="2445385" cy="1945640"/>
            <wp:effectExtent l="19050" t="0" r="0" b="0"/>
            <wp:docPr id="1" name="Imagem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srcRect/>
                    <a:stretch>
                      <a:fillRect/>
                    </a:stretch>
                  </pic:blipFill>
                  <pic:spPr bwMode="auto">
                    <a:xfrm>
                      <a:off x="0" y="0"/>
                      <a:ext cx="2445385" cy="1945640"/>
                    </a:xfrm>
                    <a:prstGeom prst="rect">
                      <a:avLst/>
                    </a:prstGeom>
                    <a:noFill/>
                    <a:ln w="9525">
                      <a:noFill/>
                      <a:miter lim="800000"/>
                      <a:headEnd/>
                      <a:tailEnd/>
                    </a:ln>
                  </pic:spPr>
                </pic:pic>
              </a:graphicData>
            </a:graphic>
          </wp:inline>
        </w:drawing>
      </w:r>
    </w:p>
    <w:p w:rsidR="00BC4363" w:rsidRPr="00C71945" w:rsidRDefault="00C71945" w:rsidP="00BC4363">
      <w:pPr>
        <w:jc w:val="center"/>
        <w:rPr>
          <w:rFonts w:ascii="Calibri" w:eastAsia="Calibri" w:hAnsi="Calibri" w:cs="Open Sans"/>
          <w:b/>
          <w:smallCaps/>
          <w:color w:val="000000"/>
          <w:spacing w:val="80"/>
          <w:sz w:val="26"/>
          <w:szCs w:val="26"/>
        </w:rPr>
      </w:pPr>
      <w:r w:rsidRPr="00C71945">
        <w:rPr>
          <w:rFonts w:ascii="Calibri" w:eastAsia="Calibri" w:hAnsi="Calibri" w:cs="Open Sans"/>
          <w:b/>
          <w:smallCaps/>
          <w:color w:val="000000"/>
          <w:spacing w:val="80"/>
          <w:sz w:val="26"/>
          <w:szCs w:val="26"/>
        </w:rPr>
        <w:t xml:space="preserve">Support for </w:t>
      </w:r>
      <w:r w:rsidR="00C66AB8" w:rsidRPr="00C71945">
        <w:rPr>
          <w:rFonts w:ascii="Calibri" w:eastAsia="Calibri" w:hAnsi="Calibri" w:cs="Open Sans"/>
          <w:b/>
          <w:smallCaps/>
          <w:color w:val="000000"/>
          <w:spacing w:val="80"/>
          <w:sz w:val="26"/>
          <w:szCs w:val="26"/>
        </w:rPr>
        <w:t>Genome Analysis and Protein Folding</w:t>
      </w:r>
    </w:p>
    <w:p w:rsidR="00D30F82" w:rsidRPr="00233413" w:rsidRDefault="00D30F82" w:rsidP="00BC4363">
      <w:pPr>
        <w:jc w:val="center"/>
        <w:rPr>
          <w:rFonts w:ascii="Calibri" w:eastAsia="Calibri" w:hAnsi="Calibri" w:cs="Open Sans"/>
          <w:b/>
          <w:smallCaps/>
          <w:color w:val="000000"/>
          <w:spacing w:val="80"/>
        </w:rPr>
      </w:pPr>
      <w:r w:rsidRPr="00233413">
        <w:rPr>
          <w:rFonts w:ascii="Calibri" w:eastAsia="Calibri" w:hAnsi="Calibri" w:cs="Open Sans"/>
          <w:b/>
          <w:smallCaps/>
          <w:color w:val="000000"/>
          <w:spacing w:val="80"/>
        </w:rPr>
        <w:t>EGI VIRTUAL TEAM</w:t>
      </w:r>
    </w:p>
    <w:p w:rsidR="00BC4363" w:rsidRPr="00233413" w:rsidRDefault="00C66AB8" w:rsidP="00BC4363">
      <w:pPr>
        <w:jc w:val="center"/>
        <w:rPr>
          <w:rFonts w:ascii="Calibri" w:eastAsia="Calibri" w:hAnsi="Calibri" w:cs="Open Sans"/>
          <w:b/>
          <w:smallCaps/>
          <w:color w:val="000000"/>
          <w:spacing w:val="80"/>
        </w:rPr>
      </w:pPr>
      <w:r>
        <w:rPr>
          <w:rFonts w:ascii="Calibri" w:eastAsia="Calibri" w:hAnsi="Calibri" w:cs="Open Sans"/>
          <w:b/>
          <w:smallCaps/>
          <w:color w:val="000000"/>
          <w:spacing w:val="80"/>
        </w:rPr>
        <w:t>PROJECT FINAL REPPORT</w:t>
      </w:r>
    </w:p>
    <w:p w:rsidR="0040570A" w:rsidRPr="00233413" w:rsidRDefault="0040570A" w:rsidP="00BC4363">
      <w:pPr>
        <w:jc w:val="center"/>
        <w:rPr>
          <w:rFonts w:ascii="Calibri" w:eastAsia="Calibri" w:hAnsi="Calibri" w:cs="Open Sans"/>
          <w:b/>
          <w:smallCaps/>
          <w:color w:val="000000"/>
          <w:spacing w:val="80"/>
        </w:rPr>
      </w:pPr>
    </w:p>
    <w:p w:rsidR="00BC4363" w:rsidRPr="00233413" w:rsidRDefault="00BC4363" w:rsidP="00BC4363">
      <w:pPr>
        <w:jc w:val="center"/>
        <w:rPr>
          <w:rFonts w:ascii="Calibri" w:hAnsi="Calibri" w:cs="Open Sans"/>
        </w:rPr>
      </w:pPr>
    </w:p>
    <w:p w:rsidR="0040570A" w:rsidRPr="00233413"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741"/>
        <w:gridCol w:w="4010"/>
      </w:tblGrid>
      <w:tr w:rsidR="0040570A" w:rsidRPr="00233413" w:rsidTr="00D30F82">
        <w:trPr>
          <w:cantSplit/>
          <w:trHeight w:val="526"/>
          <w:jc w:val="center"/>
        </w:trPr>
        <w:tc>
          <w:tcPr>
            <w:tcW w:w="2741" w:type="dxa"/>
            <w:tcBorders>
              <w:top w:val="single" w:sz="20" w:space="0" w:color="000080"/>
            </w:tcBorders>
            <w:shd w:val="clear" w:color="auto" w:fill="auto"/>
            <w:vAlign w:val="center"/>
          </w:tcPr>
          <w:p w:rsidR="0040570A" w:rsidRPr="00233413" w:rsidRDefault="00BC4363" w:rsidP="00543D10">
            <w:pPr>
              <w:snapToGrid w:val="0"/>
              <w:spacing w:before="120" w:after="120"/>
              <w:rPr>
                <w:rFonts w:ascii="Calibri" w:hAnsi="Calibri" w:cs="Open Sans"/>
                <w:b/>
              </w:rPr>
            </w:pPr>
            <w:r w:rsidRPr="00233413">
              <w:rPr>
                <w:rFonts w:ascii="Calibri" w:hAnsi="Calibri" w:cs="Open Sans"/>
                <w:b/>
              </w:rPr>
              <w:t>Date</w:t>
            </w:r>
          </w:p>
        </w:tc>
        <w:tc>
          <w:tcPr>
            <w:tcW w:w="4010" w:type="dxa"/>
            <w:tcBorders>
              <w:top w:val="single" w:sz="20" w:space="0" w:color="000080"/>
            </w:tcBorders>
            <w:shd w:val="clear" w:color="auto" w:fill="auto"/>
            <w:vAlign w:val="center"/>
          </w:tcPr>
          <w:p w:rsidR="00804A7B" w:rsidRPr="00233413" w:rsidRDefault="00E80A4F" w:rsidP="00BC4363">
            <w:pPr>
              <w:rPr>
                <w:rFonts w:ascii="Calibri" w:hAnsi="Calibri"/>
              </w:rPr>
            </w:pPr>
            <w:r w:rsidRPr="00233413">
              <w:rPr>
                <w:rFonts w:ascii="Calibri" w:hAnsi="Calibri"/>
              </w:rPr>
              <w:fldChar w:fldCharType="begin"/>
            </w:r>
            <w:r w:rsidR="00BC4363" w:rsidRPr="00233413">
              <w:rPr>
                <w:rFonts w:ascii="Calibri" w:hAnsi="Calibri"/>
              </w:rPr>
              <w:instrText xml:space="preserve"> CREATEDATE  \@ "d MMMM yyyy"  \* MERGEFORMAT </w:instrText>
            </w:r>
            <w:r w:rsidRPr="00233413">
              <w:rPr>
                <w:rFonts w:ascii="Calibri" w:hAnsi="Calibri"/>
              </w:rPr>
              <w:fldChar w:fldCharType="separate"/>
            </w:r>
            <w:r w:rsidR="00BC4363" w:rsidRPr="00233413">
              <w:rPr>
                <w:rFonts w:ascii="Calibri" w:hAnsi="Calibri"/>
              </w:rPr>
              <w:t>13 April 2015</w:t>
            </w:r>
            <w:r w:rsidRPr="00233413">
              <w:rPr>
                <w:rFonts w:ascii="Calibri" w:hAnsi="Calibri"/>
              </w:rPr>
              <w:fldChar w:fldCharType="end"/>
            </w:r>
          </w:p>
        </w:tc>
      </w:tr>
      <w:tr w:rsidR="00C96AA8" w:rsidRPr="00233413" w:rsidTr="00D30F82">
        <w:trPr>
          <w:cantSplit/>
          <w:trHeight w:val="508"/>
          <w:jc w:val="center"/>
        </w:trPr>
        <w:tc>
          <w:tcPr>
            <w:tcW w:w="2741" w:type="dxa"/>
            <w:shd w:val="clear" w:color="auto" w:fill="auto"/>
            <w:vAlign w:val="center"/>
          </w:tcPr>
          <w:p w:rsidR="00C96AA8" w:rsidRPr="00233413" w:rsidRDefault="00C96AA8" w:rsidP="00BC4363">
            <w:pPr>
              <w:snapToGrid w:val="0"/>
              <w:spacing w:before="120" w:after="120"/>
              <w:rPr>
                <w:rFonts w:ascii="Calibri" w:hAnsi="Calibri" w:cs="Open Sans"/>
                <w:b/>
              </w:rPr>
            </w:pPr>
            <w:r w:rsidRPr="00233413">
              <w:rPr>
                <w:rFonts w:ascii="Calibri" w:hAnsi="Calibri" w:cs="Open Sans"/>
                <w:b/>
              </w:rPr>
              <w:t>Version</w:t>
            </w:r>
            <w:r w:rsidR="00BC4363" w:rsidRPr="00233413">
              <w:rPr>
                <w:rFonts w:ascii="Calibri" w:hAnsi="Calibri" w:cs="Open Sans"/>
                <w:b/>
              </w:rPr>
              <w:t xml:space="preserve"> and Status</w:t>
            </w:r>
          </w:p>
        </w:tc>
        <w:tc>
          <w:tcPr>
            <w:tcW w:w="4010" w:type="dxa"/>
            <w:shd w:val="clear" w:color="auto" w:fill="auto"/>
            <w:vAlign w:val="center"/>
          </w:tcPr>
          <w:p w:rsidR="00C96AA8" w:rsidRPr="00233413" w:rsidRDefault="00C71945" w:rsidP="00C71945">
            <w:pPr>
              <w:pStyle w:val="DocDate"/>
              <w:snapToGrid w:val="0"/>
              <w:jc w:val="left"/>
              <w:rPr>
                <w:rFonts w:ascii="Calibri" w:hAnsi="Calibri" w:cs="Open Sans"/>
                <w:b w:val="0"/>
                <w:highlight w:val="yellow"/>
              </w:rPr>
            </w:pPr>
            <w:r>
              <w:rPr>
                <w:rFonts w:ascii="Calibri" w:hAnsi="Calibri" w:cs="Open Sans"/>
                <w:b w:val="0"/>
              </w:rPr>
              <w:t>Final</w:t>
            </w:r>
          </w:p>
        </w:tc>
      </w:tr>
      <w:tr w:rsidR="00804A7B" w:rsidRPr="00233413" w:rsidTr="00D30F82">
        <w:trPr>
          <w:cantSplit/>
          <w:trHeight w:val="526"/>
          <w:jc w:val="center"/>
        </w:trPr>
        <w:tc>
          <w:tcPr>
            <w:tcW w:w="2741" w:type="dxa"/>
            <w:shd w:val="clear" w:color="auto" w:fill="auto"/>
            <w:vAlign w:val="center"/>
          </w:tcPr>
          <w:p w:rsidR="00804A7B" w:rsidRPr="00233413" w:rsidRDefault="00804A7B">
            <w:pPr>
              <w:pStyle w:val="Header"/>
              <w:snapToGrid w:val="0"/>
              <w:spacing w:before="120" w:after="120"/>
              <w:rPr>
                <w:rFonts w:ascii="Calibri" w:hAnsi="Calibri" w:cs="Open Sans"/>
                <w:b/>
              </w:rPr>
            </w:pPr>
            <w:r w:rsidRPr="00233413">
              <w:rPr>
                <w:rFonts w:ascii="Calibri" w:hAnsi="Calibri" w:cs="Open Sans"/>
                <w:b/>
              </w:rPr>
              <w:t>Document</w:t>
            </w:r>
            <w:r w:rsidRPr="00233413">
              <w:rPr>
                <w:rFonts w:ascii="Calibri" w:eastAsia="Calibri" w:hAnsi="Calibri" w:cs="Open Sans"/>
                <w:b/>
              </w:rPr>
              <w:t xml:space="preserve"> </w:t>
            </w:r>
            <w:r w:rsidR="00BC4363" w:rsidRPr="00233413">
              <w:rPr>
                <w:rFonts w:ascii="Calibri" w:hAnsi="Calibri" w:cs="Open Sans"/>
                <w:b/>
              </w:rPr>
              <w:t>Link</w:t>
            </w:r>
          </w:p>
        </w:tc>
        <w:tc>
          <w:tcPr>
            <w:tcW w:w="4010" w:type="dxa"/>
            <w:shd w:val="clear" w:color="auto" w:fill="auto"/>
            <w:vAlign w:val="center"/>
          </w:tcPr>
          <w:p w:rsidR="00804A7B" w:rsidRPr="00233413" w:rsidRDefault="00BC4363">
            <w:pPr>
              <w:snapToGrid w:val="0"/>
              <w:spacing w:before="120" w:after="120"/>
              <w:jc w:val="left"/>
              <w:rPr>
                <w:rFonts w:ascii="Calibri" w:hAnsi="Calibri" w:cs="Open Sans"/>
                <w:highlight w:val="yellow"/>
              </w:rPr>
            </w:pPr>
            <w:r w:rsidRPr="00233413">
              <w:rPr>
                <w:rFonts w:ascii="Calibri" w:hAnsi="Calibri" w:cs="Open Sans"/>
              </w:rPr>
              <w:t>https://documents.egi.eu/document/xxxx</w:t>
            </w:r>
          </w:p>
        </w:tc>
      </w:tr>
      <w:tr w:rsidR="00D30F82" w:rsidRPr="00233413" w:rsidTr="00D30F82">
        <w:trPr>
          <w:cantSplit/>
          <w:trHeight w:val="526"/>
          <w:jc w:val="center"/>
        </w:trPr>
        <w:tc>
          <w:tcPr>
            <w:tcW w:w="2741" w:type="dxa"/>
            <w:shd w:val="clear" w:color="auto" w:fill="auto"/>
            <w:vAlign w:val="center"/>
          </w:tcPr>
          <w:p w:rsidR="00D30F82" w:rsidRPr="00233413" w:rsidRDefault="00D30F82" w:rsidP="00D30F82">
            <w:pPr>
              <w:pStyle w:val="Header"/>
              <w:snapToGrid w:val="0"/>
              <w:spacing w:before="120" w:after="120"/>
              <w:jc w:val="left"/>
              <w:rPr>
                <w:rFonts w:ascii="Calibri" w:hAnsi="Calibri" w:cs="Open Sans"/>
                <w:b/>
              </w:rPr>
            </w:pPr>
            <w:r w:rsidRPr="00233413">
              <w:rPr>
                <w:rFonts w:ascii="Calibri" w:hAnsi="Calibri" w:cs="Open Sans"/>
                <w:b/>
              </w:rPr>
              <w:t>Project Initiation Document</w:t>
            </w:r>
          </w:p>
        </w:tc>
        <w:tc>
          <w:tcPr>
            <w:tcW w:w="4010" w:type="dxa"/>
            <w:shd w:val="clear" w:color="auto" w:fill="auto"/>
            <w:vAlign w:val="center"/>
          </w:tcPr>
          <w:p w:rsidR="00D30F82" w:rsidRPr="00233413" w:rsidRDefault="00D30F82" w:rsidP="00233413">
            <w:pPr>
              <w:snapToGrid w:val="0"/>
              <w:spacing w:before="120" w:after="120"/>
              <w:jc w:val="left"/>
              <w:rPr>
                <w:rFonts w:ascii="Calibri" w:hAnsi="Calibri" w:cs="Open Sans"/>
                <w:highlight w:val="yellow"/>
              </w:rPr>
            </w:pPr>
            <w:r w:rsidRPr="00233413">
              <w:rPr>
                <w:rFonts w:ascii="Calibri" w:hAnsi="Calibri" w:cs="Open Sans"/>
              </w:rPr>
              <w:t>https://documents.egi.eu/document/yyy</w:t>
            </w:r>
          </w:p>
        </w:tc>
      </w:tr>
      <w:tr w:rsidR="00D30F82" w:rsidRPr="00233413" w:rsidTr="00D30F82">
        <w:trPr>
          <w:cantSplit/>
          <w:trHeight w:val="526"/>
          <w:jc w:val="center"/>
        </w:trPr>
        <w:tc>
          <w:tcPr>
            <w:tcW w:w="2741" w:type="dxa"/>
            <w:tcBorders>
              <w:bottom w:val="single" w:sz="20" w:space="0" w:color="000080"/>
            </w:tcBorders>
            <w:shd w:val="clear" w:color="auto" w:fill="auto"/>
            <w:vAlign w:val="center"/>
          </w:tcPr>
          <w:p w:rsidR="00D30F82" w:rsidRPr="00233413" w:rsidRDefault="00D30F82" w:rsidP="00FA69DB">
            <w:pPr>
              <w:pStyle w:val="Header"/>
              <w:snapToGrid w:val="0"/>
              <w:spacing w:before="120" w:after="120"/>
              <w:rPr>
                <w:rFonts w:ascii="Calibri" w:hAnsi="Calibri" w:cs="Open Sans"/>
                <w:b/>
              </w:rPr>
            </w:pPr>
            <w:r w:rsidRPr="00233413">
              <w:rPr>
                <w:rFonts w:ascii="Calibri" w:hAnsi="Calibri" w:cs="Open Sans"/>
                <w:b/>
              </w:rPr>
              <w:t>Virtual Team</w:t>
            </w:r>
          </w:p>
        </w:tc>
        <w:tc>
          <w:tcPr>
            <w:tcW w:w="4010" w:type="dxa"/>
            <w:tcBorders>
              <w:bottom w:val="single" w:sz="20" w:space="0" w:color="000080"/>
            </w:tcBorders>
            <w:shd w:val="clear" w:color="auto" w:fill="auto"/>
            <w:vAlign w:val="center"/>
          </w:tcPr>
          <w:p w:rsidR="00D30F82" w:rsidRPr="00233413" w:rsidRDefault="00CD5C6B" w:rsidP="00BC4363">
            <w:pPr>
              <w:snapToGrid w:val="0"/>
              <w:spacing w:before="120" w:after="120"/>
              <w:jc w:val="left"/>
              <w:rPr>
                <w:rFonts w:ascii="Calibri" w:hAnsi="Calibri" w:cs="Open Sans"/>
                <w:highlight w:val="yellow"/>
              </w:rPr>
            </w:pPr>
            <w:r w:rsidRPr="00B14BBE">
              <w:rPr>
                <w:rFonts w:ascii="Calibri" w:hAnsi="Calibri" w:cs="Arial"/>
                <w:sz w:val="18"/>
              </w:rPr>
              <w:t>Support for genome analysis and protein folding</w:t>
            </w:r>
          </w:p>
        </w:tc>
      </w:tr>
    </w:tbl>
    <w:p w:rsidR="0040570A" w:rsidRPr="00233413" w:rsidRDefault="0040570A">
      <w:pPr>
        <w:rPr>
          <w:rFonts w:ascii="Calibri" w:hAnsi="Calibri" w:cs="Open Sans"/>
        </w:rPr>
      </w:pPr>
    </w:p>
    <w:p w:rsidR="0040570A" w:rsidRDefault="0040570A">
      <w:pPr>
        <w:pStyle w:val="TOC1"/>
        <w:tabs>
          <w:tab w:val="clear" w:pos="9054"/>
          <w:tab w:val="right" w:leader="dot" w:pos="9070"/>
        </w:tabs>
        <w:rPr>
          <w:rFonts w:ascii="Calibri" w:hAnsi="Calibri" w:cs="Open Sans"/>
          <w:sz w:val="22"/>
          <w:szCs w:val="22"/>
        </w:rPr>
      </w:pPr>
    </w:p>
    <w:p w:rsidR="00B618CB" w:rsidRPr="00B618CB" w:rsidRDefault="00B618CB" w:rsidP="00B618CB">
      <w:pPr>
        <w:sectPr w:rsidR="00B618CB" w:rsidRPr="00B618CB" w:rsidSect="00804A7B">
          <w:headerReference w:type="default" r:id="rId10"/>
          <w:footerReference w:type="default" r:id="rId11"/>
          <w:type w:val="continuous"/>
          <w:pgSz w:w="11906" w:h="16838"/>
          <w:pgMar w:top="851" w:right="1418" w:bottom="1418" w:left="1418" w:header="708" w:footer="708" w:gutter="0"/>
          <w:cols w:space="720"/>
          <w:docGrid w:linePitch="360"/>
        </w:sectPr>
      </w:pPr>
    </w:p>
    <w:p w:rsidR="0040570A" w:rsidRPr="00233413" w:rsidRDefault="0040570A">
      <w:pPr>
        <w:tabs>
          <w:tab w:val="left" w:pos="382"/>
          <w:tab w:val="right" w:leader="dot" w:pos="9054"/>
          <w:tab w:val="right" w:leader="dot" w:pos="9070"/>
        </w:tabs>
        <w:rPr>
          <w:rFonts w:ascii="Calibri" w:hAnsi="Calibri" w:cs="Open Sans"/>
          <w:b/>
          <w:caps/>
        </w:rPr>
      </w:pPr>
    </w:p>
    <w:p w:rsidR="00D30F82" w:rsidRPr="00233413" w:rsidRDefault="00D30F82">
      <w:pPr>
        <w:tabs>
          <w:tab w:val="left" w:pos="382"/>
          <w:tab w:val="right" w:leader="dot" w:pos="9054"/>
          <w:tab w:val="right" w:leader="dot" w:pos="9070"/>
        </w:tabs>
        <w:rPr>
          <w:rFonts w:ascii="Calibri" w:hAnsi="Calibri" w:cs="Open Sans"/>
          <w:b/>
          <w:caps/>
        </w:rPr>
      </w:pPr>
    </w:p>
    <w:p w:rsidR="00D30F82" w:rsidRPr="00B618CB" w:rsidRDefault="00D30F82">
      <w:pPr>
        <w:tabs>
          <w:tab w:val="left" w:pos="382"/>
          <w:tab w:val="right" w:leader="dot" w:pos="9054"/>
          <w:tab w:val="right" w:leader="dot" w:pos="9070"/>
        </w:tabs>
        <w:rPr>
          <w:rFonts w:ascii="Calibri" w:hAnsi="Calibri" w:cs="Open Sans"/>
          <w:b/>
          <w:caps/>
          <w:sz w:val="18"/>
        </w:rPr>
      </w:pPr>
    </w:p>
    <w:tbl>
      <w:tblPr>
        <w:tblpPr w:leftFromText="180" w:rightFromText="180" w:vertAnchor="text" w:horzAnchor="margin" w:tblpXSpec="center" w:tblpY="-589"/>
        <w:tblW w:w="10620" w:type="dxa"/>
        <w:tblLook w:val="01E0" w:firstRow="1" w:lastRow="1" w:firstColumn="1" w:lastColumn="1" w:noHBand="0" w:noVBand="0"/>
      </w:tblPr>
      <w:tblGrid>
        <w:gridCol w:w="2093"/>
        <w:gridCol w:w="3097"/>
        <w:gridCol w:w="240"/>
        <w:gridCol w:w="1908"/>
        <w:gridCol w:w="3282"/>
      </w:tblGrid>
      <w:tr w:rsidR="00FA69DB" w:rsidRPr="00B618CB" w:rsidTr="00FA69DB">
        <w:tc>
          <w:tcPr>
            <w:tcW w:w="2093" w:type="dxa"/>
            <w:vAlign w:val="bottom"/>
          </w:tcPr>
          <w:p w:rsidR="00FA69DB" w:rsidRPr="00B618CB" w:rsidRDefault="00FA69DB" w:rsidP="00FA69DB">
            <w:pPr>
              <w:rPr>
                <w:rFonts w:ascii="Calibri" w:hAnsi="Calibri" w:cs="Arial"/>
                <w:b/>
                <w:sz w:val="18"/>
              </w:rPr>
            </w:pPr>
            <w:bookmarkStart w:id="0" w:name="id.bd2622a07241"/>
            <w:bookmarkStart w:id="1" w:name="id.105932e7f75c"/>
            <w:r w:rsidRPr="00B618CB">
              <w:rPr>
                <w:rFonts w:ascii="Calibri" w:hAnsi="Calibri" w:cs="Arial"/>
                <w:b/>
                <w:sz w:val="18"/>
              </w:rPr>
              <w:t>Project Title:</w:t>
            </w:r>
          </w:p>
        </w:tc>
        <w:tc>
          <w:tcPr>
            <w:tcW w:w="8527" w:type="dxa"/>
            <w:gridSpan w:val="4"/>
            <w:tcBorders>
              <w:bottom w:val="single" w:sz="4" w:space="0" w:color="auto"/>
            </w:tcBorders>
            <w:vAlign w:val="bottom"/>
          </w:tcPr>
          <w:p w:rsidR="00FA69DB" w:rsidRPr="00B618CB" w:rsidRDefault="00B14BBE" w:rsidP="00FA69DB">
            <w:pPr>
              <w:rPr>
                <w:rFonts w:ascii="Calibri" w:hAnsi="Calibri" w:cs="Arial"/>
                <w:sz w:val="18"/>
              </w:rPr>
            </w:pPr>
            <w:r w:rsidRPr="00B14BBE">
              <w:rPr>
                <w:rFonts w:ascii="Calibri" w:hAnsi="Calibri" w:cs="Arial"/>
                <w:sz w:val="18"/>
              </w:rPr>
              <w:t xml:space="preserve">Support for genome analysis and protein folding </w:t>
            </w:r>
            <w:r w:rsidR="00640D04">
              <w:rPr>
                <w:rFonts w:ascii="Calibri" w:hAnsi="Calibri" w:cs="Arial"/>
                <w:sz w:val="18"/>
              </w:rPr>
              <w:t>(GAPF)</w:t>
            </w:r>
          </w:p>
        </w:tc>
      </w:tr>
      <w:tr w:rsidR="009E4120" w:rsidRPr="00B618CB" w:rsidTr="00FA69DB">
        <w:tc>
          <w:tcPr>
            <w:tcW w:w="2093" w:type="dxa"/>
            <w:vAlign w:val="bottom"/>
          </w:tcPr>
          <w:p w:rsidR="00FA69DB" w:rsidRPr="00B618CB" w:rsidRDefault="00FA69DB" w:rsidP="00FA69DB">
            <w:pPr>
              <w:jc w:val="right"/>
              <w:rPr>
                <w:rFonts w:ascii="Calibri" w:hAnsi="Calibri" w:cs="Arial"/>
                <w:b/>
                <w:sz w:val="18"/>
              </w:rPr>
            </w:pPr>
          </w:p>
        </w:tc>
        <w:tc>
          <w:tcPr>
            <w:tcW w:w="3097" w:type="dxa"/>
            <w:tcBorders>
              <w:top w:val="single" w:sz="4" w:space="0" w:color="auto"/>
            </w:tcBorders>
            <w:vAlign w:val="bottom"/>
          </w:tcPr>
          <w:p w:rsidR="00FA69DB" w:rsidRPr="00B618CB" w:rsidRDefault="00FA69DB" w:rsidP="00FA69DB">
            <w:pPr>
              <w:rPr>
                <w:rFonts w:ascii="Calibri" w:hAnsi="Calibri" w:cs="Arial"/>
                <w:sz w:val="18"/>
              </w:rPr>
            </w:pPr>
          </w:p>
        </w:tc>
        <w:tc>
          <w:tcPr>
            <w:tcW w:w="240" w:type="dxa"/>
            <w:tcBorders>
              <w:top w:val="single" w:sz="4" w:space="0" w:color="auto"/>
            </w:tcBorders>
            <w:vAlign w:val="bottom"/>
          </w:tcPr>
          <w:p w:rsidR="00FA69DB" w:rsidRPr="00B618CB" w:rsidRDefault="00FA69DB" w:rsidP="00FA69DB">
            <w:pPr>
              <w:jc w:val="right"/>
              <w:rPr>
                <w:rFonts w:ascii="Calibri" w:hAnsi="Calibri" w:cs="Arial"/>
                <w:sz w:val="18"/>
              </w:rPr>
            </w:pPr>
          </w:p>
        </w:tc>
        <w:tc>
          <w:tcPr>
            <w:tcW w:w="1908" w:type="dxa"/>
            <w:tcBorders>
              <w:top w:val="single" w:sz="4" w:space="0" w:color="auto"/>
            </w:tcBorders>
            <w:vAlign w:val="bottom"/>
          </w:tcPr>
          <w:p w:rsidR="00FA69DB" w:rsidRPr="00B618CB" w:rsidRDefault="00FA69DB" w:rsidP="00FA69DB">
            <w:pPr>
              <w:jc w:val="right"/>
              <w:rPr>
                <w:rFonts w:ascii="Calibri" w:hAnsi="Calibri" w:cs="Arial"/>
                <w:b/>
                <w:sz w:val="18"/>
              </w:rPr>
            </w:pPr>
          </w:p>
        </w:tc>
        <w:tc>
          <w:tcPr>
            <w:tcW w:w="3282" w:type="dxa"/>
            <w:tcBorders>
              <w:top w:val="single" w:sz="4" w:space="0" w:color="auto"/>
            </w:tcBorders>
            <w:vAlign w:val="bottom"/>
          </w:tcPr>
          <w:p w:rsidR="00FA69DB" w:rsidRPr="00B618CB" w:rsidRDefault="00FA69DB" w:rsidP="00FA69DB">
            <w:pPr>
              <w:rPr>
                <w:rFonts w:ascii="Calibri" w:hAnsi="Calibri" w:cs="Arial"/>
                <w:sz w:val="18"/>
              </w:rPr>
            </w:pPr>
          </w:p>
        </w:tc>
      </w:tr>
      <w:tr w:rsidR="009E4120" w:rsidRPr="00B618CB" w:rsidTr="00FA69DB">
        <w:tc>
          <w:tcPr>
            <w:tcW w:w="2093" w:type="dxa"/>
            <w:vAlign w:val="bottom"/>
          </w:tcPr>
          <w:p w:rsidR="00FA69DB" w:rsidRPr="00B618CB" w:rsidRDefault="00FA69DB" w:rsidP="00B45558">
            <w:pPr>
              <w:rPr>
                <w:rFonts w:ascii="Calibri" w:hAnsi="Calibri" w:cs="Arial"/>
                <w:b/>
                <w:sz w:val="18"/>
              </w:rPr>
            </w:pPr>
            <w:r w:rsidRPr="00B618CB">
              <w:rPr>
                <w:rFonts w:ascii="Calibri" w:hAnsi="Calibri" w:cs="Arial"/>
                <w:b/>
                <w:sz w:val="18"/>
              </w:rPr>
              <w:t xml:space="preserve">Project </w:t>
            </w:r>
            <w:r w:rsidR="00B45558" w:rsidRPr="00B618CB">
              <w:rPr>
                <w:rFonts w:ascii="Calibri" w:hAnsi="Calibri" w:cs="Arial"/>
                <w:b/>
                <w:sz w:val="18"/>
              </w:rPr>
              <w:t>L</w:t>
            </w:r>
            <w:r w:rsidRPr="00B618CB">
              <w:rPr>
                <w:rFonts w:ascii="Calibri" w:hAnsi="Calibri" w:cs="Arial"/>
                <w:b/>
                <w:sz w:val="18"/>
              </w:rPr>
              <w:t>eader:</w:t>
            </w:r>
          </w:p>
        </w:tc>
        <w:tc>
          <w:tcPr>
            <w:tcW w:w="3097" w:type="dxa"/>
            <w:tcBorders>
              <w:bottom w:val="single" w:sz="4" w:space="0" w:color="auto"/>
            </w:tcBorders>
            <w:vAlign w:val="bottom"/>
          </w:tcPr>
          <w:p w:rsidR="00FA69DB" w:rsidRPr="00B618CB" w:rsidRDefault="00640D04" w:rsidP="00FA69DB">
            <w:pPr>
              <w:rPr>
                <w:rFonts w:ascii="Calibri" w:hAnsi="Calibri" w:cs="Arial"/>
                <w:sz w:val="18"/>
              </w:rPr>
            </w:pPr>
            <w:r>
              <w:rPr>
                <w:rFonts w:ascii="Calibri" w:hAnsi="Calibri" w:cs="Arial"/>
                <w:sz w:val="18"/>
              </w:rPr>
              <w:t>Afonso Duarte</w:t>
            </w: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rPr>
                <w:rFonts w:ascii="Calibri" w:hAnsi="Calibri" w:cs="Arial"/>
                <w:b/>
                <w:sz w:val="18"/>
              </w:rPr>
            </w:pPr>
            <w:r w:rsidRPr="00B618CB">
              <w:rPr>
                <w:rFonts w:ascii="Calibri" w:hAnsi="Calibri" w:cs="Arial"/>
                <w:b/>
                <w:sz w:val="18"/>
              </w:rPr>
              <w:t>Area:</w:t>
            </w:r>
          </w:p>
        </w:tc>
        <w:tc>
          <w:tcPr>
            <w:tcW w:w="3282" w:type="dxa"/>
            <w:tcBorders>
              <w:bottom w:val="single" w:sz="4" w:space="0" w:color="auto"/>
            </w:tcBorders>
            <w:vAlign w:val="bottom"/>
          </w:tcPr>
          <w:p w:rsidR="00FA69DB" w:rsidRPr="00B618CB" w:rsidRDefault="00640D04" w:rsidP="00FA69DB">
            <w:pPr>
              <w:rPr>
                <w:rFonts w:ascii="Calibri" w:hAnsi="Calibri" w:cs="Arial"/>
                <w:sz w:val="18"/>
              </w:rPr>
            </w:pPr>
            <w:r>
              <w:rPr>
                <w:rFonts w:ascii="Calibri" w:hAnsi="Calibri" w:cs="Arial"/>
                <w:sz w:val="18"/>
              </w:rPr>
              <w:t>Outreach to user communities</w:t>
            </w:r>
          </w:p>
        </w:tc>
      </w:tr>
      <w:tr w:rsidR="009E4120" w:rsidRPr="00B618CB" w:rsidTr="009E4120">
        <w:tc>
          <w:tcPr>
            <w:tcW w:w="2093" w:type="dxa"/>
            <w:vAlign w:val="bottom"/>
          </w:tcPr>
          <w:p w:rsidR="00FA69DB" w:rsidRPr="00B618CB" w:rsidRDefault="00FA69DB" w:rsidP="00FA69DB">
            <w:pPr>
              <w:jc w:val="right"/>
              <w:rPr>
                <w:rFonts w:ascii="Calibri" w:hAnsi="Calibri" w:cs="Arial"/>
                <w:b/>
                <w:sz w:val="18"/>
              </w:rPr>
            </w:pPr>
          </w:p>
        </w:tc>
        <w:tc>
          <w:tcPr>
            <w:tcW w:w="3097" w:type="dxa"/>
            <w:tcBorders>
              <w:top w:val="single" w:sz="4" w:space="0" w:color="auto"/>
            </w:tcBorders>
            <w:vAlign w:val="bottom"/>
          </w:tcPr>
          <w:p w:rsidR="00FA69DB" w:rsidRPr="00B618CB" w:rsidRDefault="00FA69DB" w:rsidP="00FA69DB">
            <w:pPr>
              <w:rPr>
                <w:rFonts w:ascii="Calibri" w:hAnsi="Calibri" w:cs="Arial"/>
                <w:sz w:val="18"/>
              </w:rPr>
            </w:pP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jc w:val="right"/>
              <w:rPr>
                <w:rFonts w:ascii="Calibri" w:hAnsi="Calibri" w:cs="Arial"/>
                <w:b/>
                <w:sz w:val="18"/>
              </w:rPr>
            </w:pPr>
          </w:p>
        </w:tc>
        <w:tc>
          <w:tcPr>
            <w:tcW w:w="3282" w:type="dxa"/>
            <w:tcBorders>
              <w:top w:val="single" w:sz="4" w:space="0" w:color="auto"/>
            </w:tcBorders>
            <w:vAlign w:val="bottom"/>
          </w:tcPr>
          <w:p w:rsidR="00FA69DB" w:rsidRPr="00B618CB" w:rsidRDefault="00FA69DB" w:rsidP="00FA69DB">
            <w:pPr>
              <w:rPr>
                <w:rFonts w:ascii="Calibri" w:hAnsi="Calibri" w:cs="Arial"/>
                <w:sz w:val="18"/>
              </w:rPr>
            </w:pPr>
          </w:p>
        </w:tc>
      </w:tr>
      <w:tr w:rsidR="009E4120" w:rsidRPr="00B618CB" w:rsidTr="009E4120">
        <w:tc>
          <w:tcPr>
            <w:tcW w:w="2093" w:type="dxa"/>
            <w:vAlign w:val="bottom"/>
          </w:tcPr>
          <w:p w:rsidR="00FA69DB" w:rsidRPr="00B618CB" w:rsidRDefault="00FA69DB" w:rsidP="00FA69DB">
            <w:pPr>
              <w:rPr>
                <w:rFonts w:ascii="Calibri" w:hAnsi="Calibri" w:cs="Arial"/>
                <w:b/>
                <w:sz w:val="18"/>
              </w:rPr>
            </w:pPr>
            <w:r w:rsidRPr="00B618CB">
              <w:rPr>
                <w:rFonts w:ascii="Calibri" w:hAnsi="Calibri" w:cs="Arial"/>
                <w:b/>
                <w:sz w:val="18"/>
              </w:rPr>
              <w:t xml:space="preserve">Project </w:t>
            </w:r>
            <w:r w:rsidR="00FB2523" w:rsidRPr="00B618CB">
              <w:rPr>
                <w:rFonts w:ascii="Calibri" w:hAnsi="Calibri" w:cs="Arial"/>
                <w:b/>
                <w:sz w:val="18"/>
              </w:rPr>
              <w:t>EGI</w:t>
            </w:r>
            <w:r w:rsidR="00B618CB" w:rsidRPr="00B618CB">
              <w:rPr>
                <w:rFonts w:ascii="Calibri" w:hAnsi="Calibri" w:cs="Arial"/>
                <w:b/>
                <w:sz w:val="18"/>
              </w:rPr>
              <w:t>.eu</w:t>
            </w:r>
            <w:r w:rsidR="00FB2523" w:rsidRPr="00B618CB">
              <w:rPr>
                <w:rFonts w:ascii="Calibri" w:hAnsi="Calibri" w:cs="Arial"/>
                <w:b/>
                <w:sz w:val="18"/>
              </w:rPr>
              <w:t xml:space="preserve"> </w:t>
            </w:r>
            <w:r w:rsidRPr="00B618CB">
              <w:rPr>
                <w:rFonts w:ascii="Calibri" w:hAnsi="Calibri" w:cs="Arial"/>
                <w:b/>
                <w:sz w:val="18"/>
              </w:rPr>
              <w:t>Support:</w:t>
            </w:r>
          </w:p>
        </w:tc>
        <w:tc>
          <w:tcPr>
            <w:tcW w:w="3097" w:type="dxa"/>
            <w:tcBorders>
              <w:bottom w:val="single" w:sz="4" w:space="0" w:color="auto"/>
            </w:tcBorders>
            <w:vAlign w:val="bottom"/>
          </w:tcPr>
          <w:p w:rsidR="00FA69DB" w:rsidRPr="00B618CB" w:rsidRDefault="00B14BBE" w:rsidP="00FA69DB">
            <w:pPr>
              <w:rPr>
                <w:rFonts w:ascii="Calibri" w:hAnsi="Calibri" w:cs="Arial"/>
                <w:sz w:val="18"/>
              </w:rPr>
            </w:pPr>
            <w:r w:rsidRPr="00B14BBE">
              <w:rPr>
                <w:rFonts w:ascii="Calibri" w:hAnsi="Calibri" w:cs="Arial"/>
                <w:sz w:val="18"/>
              </w:rPr>
              <w:t>Gergely Sipos</w:t>
            </w: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rPr>
                <w:rFonts w:ascii="Calibri" w:hAnsi="Calibri" w:cs="Arial"/>
                <w:b/>
                <w:sz w:val="18"/>
              </w:rPr>
            </w:pPr>
            <w:r w:rsidRPr="00B618CB">
              <w:rPr>
                <w:rFonts w:ascii="Calibri" w:hAnsi="Calibri" w:cs="Arial"/>
                <w:b/>
                <w:sz w:val="18"/>
              </w:rPr>
              <w:t>Beneficiary:</w:t>
            </w:r>
          </w:p>
        </w:tc>
        <w:tc>
          <w:tcPr>
            <w:tcW w:w="3282" w:type="dxa"/>
            <w:tcBorders>
              <w:bottom w:val="single" w:sz="4" w:space="0" w:color="auto"/>
            </w:tcBorders>
            <w:vAlign w:val="bottom"/>
          </w:tcPr>
          <w:p w:rsidR="00FA69DB" w:rsidRPr="00B618CB" w:rsidRDefault="00CD5C6B" w:rsidP="00FA69DB">
            <w:pPr>
              <w:rPr>
                <w:rFonts w:ascii="Calibri" w:hAnsi="Calibri" w:cs="Arial"/>
                <w:sz w:val="18"/>
              </w:rPr>
            </w:pPr>
            <w:r>
              <w:rPr>
                <w:rFonts w:ascii="Calibri" w:hAnsi="Calibri" w:cs="Arial"/>
                <w:sz w:val="18"/>
              </w:rPr>
              <w:t>EGI</w:t>
            </w:r>
          </w:p>
        </w:tc>
      </w:tr>
      <w:tr w:rsidR="009E4120" w:rsidRPr="00B618CB" w:rsidTr="009E4120">
        <w:tc>
          <w:tcPr>
            <w:tcW w:w="2093" w:type="dxa"/>
            <w:vAlign w:val="bottom"/>
          </w:tcPr>
          <w:p w:rsidR="009E4120" w:rsidRPr="00B618CB" w:rsidRDefault="009E4120" w:rsidP="00FA69DB">
            <w:pPr>
              <w:rPr>
                <w:rFonts w:ascii="Calibri" w:hAnsi="Calibri" w:cs="Arial"/>
                <w:b/>
                <w:sz w:val="18"/>
              </w:rPr>
            </w:pPr>
          </w:p>
        </w:tc>
        <w:tc>
          <w:tcPr>
            <w:tcW w:w="3097" w:type="dxa"/>
            <w:tcBorders>
              <w:top w:val="single" w:sz="4" w:space="0" w:color="auto"/>
            </w:tcBorders>
            <w:vAlign w:val="bottom"/>
          </w:tcPr>
          <w:p w:rsidR="009E4120" w:rsidRPr="00B618CB" w:rsidRDefault="009E4120" w:rsidP="00FA69DB">
            <w:pPr>
              <w:rPr>
                <w:rFonts w:ascii="Calibri" w:hAnsi="Calibri" w:cs="Arial"/>
                <w:sz w:val="18"/>
              </w:rPr>
            </w:pPr>
          </w:p>
        </w:tc>
        <w:tc>
          <w:tcPr>
            <w:tcW w:w="240" w:type="dxa"/>
            <w:vAlign w:val="bottom"/>
          </w:tcPr>
          <w:p w:rsidR="009E4120" w:rsidRPr="00B618CB" w:rsidRDefault="009E4120" w:rsidP="00FA69DB">
            <w:pPr>
              <w:jc w:val="right"/>
              <w:rPr>
                <w:rFonts w:ascii="Calibri" w:hAnsi="Calibri" w:cs="Arial"/>
                <w:sz w:val="18"/>
              </w:rPr>
            </w:pPr>
          </w:p>
        </w:tc>
        <w:tc>
          <w:tcPr>
            <w:tcW w:w="1908" w:type="dxa"/>
            <w:vAlign w:val="bottom"/>
          </w:tcPr>
          <w:p w:rsidR="009E4120" w:rsidRPr="00B618CB" w:rsidRDefault="009E4120" w:rsidP="00FA69DB">
            <w:pPr>
              <w:rPr>
                <w:rFonts w:ascii="Calibri" w:hAnsi="Calibri" w:cs="Arial"/>
                <w:b/>
                <w:sz w:val="18"/>
              </w:rPr>
            </w:pPr>
          </w:p>
        </w:tc>
        <w:tc>
          <w:tcPr>
            <w:tcW w:w="3282" w:type="dxa"/>
            <w:tcBorders>
              <w:top w:val="single" w:sz="4" w:space="0" w:color="auto"/>
            </w:tcBorders>
            <w:vAlign w:val="bottom"/>
          </w:tcPr>
          <w:p w:rsidR="009E4120" w:rsidRPr="00B618CB" w:rsidRDefault="009E4120" w:rsidP="00FA69DB">
            <w:pPr>
              <w:rPr>
                <w:rFonts w:ascii="Calibri" w:hAnsi="Calibri" w:cs="Arial"/>
                <w:sz w:val="18"/>
              </w:rPr>
            </w:pPr>
          </w:p>
        </w:tc>
      </w:tr>
      <w:tr w:rsidR="009E4120" w:rsidRPr="00B618CB" w:rsidTr="009E4120">
        <w:tc>
          <w:tcPr>
            <w:tcW w:w="2093" w:type="dxa"/>
            <w:vAlign w:val="bottom"/>
          </w:tcPr>
          <w:p w:rsidR="009E4120" w:rsidRPr="00B618CB" w:rsidRDefault="009E4120" w:rsidP="00FA69DB">
            <w:pPr>
              <w:rPr>
                <w:rFonts w:ascii="Calibri" w:hAnsi="Calibri" w:cs="Arial"/>
                <w:b/>
                <w:sz w:val="18"/>
              </w:rPr>
            </w:pPr>
            <w:r w:rsidRPr="00B618CB">
              <w:rPr>
                <w:rFonts w:ascii="Calibri" w:hAnsi="Calibri" w:cs="Arial"/>
                <w:b/>
                <w:sz w:val="18"/>
              </w:rPr>
              <w:t>Start date:</w:t>
            </w:r>
          </w:p>
        </w:tc>
        <w:tc>
          <w:tcPr>
            <w:tcW w:w="3097" w:type="dxa"/>
            <w:tcBorders>
              <w:bottom w:val="single" w:sz="4" w:space="0" w:color="auto"/>
            </w:tcBorders>
            <w:vAlign w:val="bottom"/>
          </w:tcPr>
          <w:p w:rsidR="009E4120" w:rsidRPr="00B618CB" w:rsidRDefault="00B14BBE" w:rsidP="00FA69DB">
            <w:pPr>
              <w:rPr>
                <w:rFonts w:ascii="Calibri" w:hAnsi="Calibri" w:cs="Arial"/>
                <w:sz w:val="18"/>
              </w:rPr>
            </w:pPr>
            <w:r w:rsidRPr="00B14BBE">
              <w:rPr>
                <w:rFonts w:ascii="Calibri" w:hAnsi="Calibri" w:cs="Arial"/>
                <w:sz w:val="18"/>
              </w:rPr>
              <w:t>2014-04-23</w:t>
            </w:r>
          </w:p>
        </w:tc>
        <w:tc>
          <w:tcPr>
            <w:tcW w:w="240" w:type="dxa"/>
            <w:vAlign w:val="bottom"/>
          </w:tcPr>
          <w:p w:rsidR="009E4120" w:rsidRPr="00B618CB" w:rsidRDefault="009E4120" w:rsidP="00FA69DB">
            <w:pPr>
              <w:jc w:val="right"/>
              <w:rPr>
                <w:rFonts w:ascii="Calibri" w:hAnsi="Calibri" w:cs="Arial"/>
                <w:sz w:val="18"/>
              </w:rPr>
            </w:pPr>
          </w:p>
        </w:tc>
        <w:tc>
          <w:tcPr>
            <w:tcW w:w="1908" w:type="dxa"/>
            <w:vAlign w:val="bottom"/>
          </w:tcPr>
          <w:p w:rsidR="009E4120" w:rsidRPr="00B618CB" w:rsidRDefault="00DE0972" w:rsidP="00DE0972">
            <w:pPr>
              <w:rPr>
                <w:rFonts w:ascii="Calibri" w:hAnsi="Calibri" w:cs="Arial"/>
                <w:b/>
                <w:sz w:val="18"/>
              </w:rPr>
            </w:pPr>
            <w:r>
              <w:rPr>
                <w:rFonts w:ascii="Calibri" w:hAnsi="Calibri" w:cs="Arial"/>
                <w:b/>
                <w:sz w:val="18"/>
              </w:rPr>
              <w:t>E</w:t>
            </w:r>
            <w:r w:rsidR="009E4120" w:rsidRPr="00B618CB">
              <w:rPr>
                <w:rFonts w:ascii="Calibri" w:hAnsi="Calibri" w:cs="Arial"/>
                <w:b/>
                <w:sz w:val="18"/>
              </w:rPr>
              <w:t>nd date:</w:t>
            </w:r>
          </w:p>
        </w:tc>
        <w:tc>
          <w:tcPr>
            <w:tcW w:w="3282" w:type="dxa"/>
            <w:tcBorders>
              <w:bottom w:val="single" w:sz="4" w:space="0" w:color="auto"/>
            </w:tcBorders>
            <w:vAlign w:val="bottom"/>
          </w:tcPr>
          <w:p w:rsidR="009E4120" w:rsidRPr="00B618CB" w:rsidRDefault="00B14BBE" w:rsidP="00FA69DB">
            <w:pPr>
              <w:rPr>
                <w:rFonts w:ascii="Calibri" w:hAnsi="Calibri" w:cs="Arial"/>
                <w:sz w:val="18"/>
              </w:rPr>
            </w:pPr>
            <w:r>
              <w:rPr>
                <w:rFonts w:ascii="Calibri" w:hAnsi="Calibri" w:cs="Arial"/>
                <w:sz w:val="18"/>
              </w:rPr>
              <w:t>2015-05-20</w:t>
            </w:r>
          </w:p>
        </w:tc>
      </w:tr>
    </w:tbl>
    <w:p w:rsidR="00FA69DB" w:rsidRPr="00233413" w:rsidRDefault="00595125" w:rsidP="007B10E1">
      <w:pPr>
        <w:pStyle w:val="Caption"/>
      </w:pPr>
      <w:r w:rsidRPr="00233413">
        <w:t xml:space="preserve"> </w:t>
      </w:r>
      <w:bookmarkEnd w:id="0"/>
      <w:bookmarkEnd w:id="1"/>
    </w:p>
    <w:p w:rsidR="00FA69DB" w:rsidRPr="00233413" w:rsidRDefault="00AF0C0A" w:rsidP="007B10E1">
      <w:pPr>
        <w:pStyle w:val="Caption"/>
      </w:pPr>
      <w:r w:rsidRPr="00233413">
        <w:lastRenderedPageBreak/>
        <w:t xml:space="preserve"> </w:t>
      </w:r>
    </w:p>
    <w:tbl>
      <w:tblPr>
        <w:tblW w:w="10188" w:type="dxa"/>
        <w:tblBorders>
          <w:top w:val="single" w:sz="4" w:space="0" w:color="185A60"/>
          <w:left w:val="single" w:sz="4" w:space="0" w:color="185A60"/>
          <w:bottom w:val="single" w:sz="4" w:space="0" w:color="185A60"/>
          <w:right w:val="single" w:sz="4" w:space="0" w:color="185A60"/>
        </w:tblBorders>
        <w:tblLayout w:type="fixed"/>
        <w:tblLook w:val="0000" w:firstRow="0" w:lastRow="0" w:firstColumn="0" w:lastColumn="0" w:noHBand="0" w:noVBand="0"/>
      </w:tblPr>
      <w:tblGrid>
        <w:gridCol w:w="10188"/>
      </w:tblGrid>
      <w:tr w:rsidR="00D30F82" w:rsidRPr="00233413" w:rsidTr="00233413">
        <w:trPr>
          <w:trHeight w:val="570"/>
        </w:trPr>
        <w:tc>
          <w:tcPr>
            <w:tcW w:w="10188" w:type="dxa"/>
          </w:tcPr>
          <w:p w:rsidR="00D30F82" w:rsidRPr="00233413" w:rsidRDefault="001B5F1B" w:rsidP="00D30F82">
            <w:pPr>
              <w:rPr>
                <w:rFonts w:ascii="Calibri" w:hAnsi="Calibri"/>
                <w:b/>
                <w:bCs/>
              </w:rPr>
            </w:pPr>
            <w:r w:rsidRPr="00233413">
              <w:rPr>
                <w:rFonts w:ascii="Calibri" w:hAnsi="Calibri"/>
                <w:b/>
                <w:bCs/>
              </w:rPr>
              <w:t>Sh</w:t>
            </w:r>
            <w:r w:rsidR="003C2F9E" w:rsidRPr="00233413">
              <w:rPr>
                <w:rFonts w:ascii="Calibri" w:hAnsi="Calibri"/>
                <w:b/>
                <w:bCs/>
              </w:rPr>
              <w:t>o</w:t>
            </w:r>
            <w:r w:rsidRPr="00233413">
              <w:rPr>
                <w:rFonts w:ascii="Calibri" w:hAnsi="Calibri"/>
                <w:b/>
                <w:bCs/>
              </w:rPr>
              <w:t>r</w:t>
            </w:r>
            <w:r w:rsidR="00D30F82" w:rsidRPr="00233413">
              <w:rPr>
                <w:rFonts w:ascii="Calibri" w:hAnsi="Calibri"/>
                <w:b/>
                <w:bCs/>
              </w:rPr>
              <w:t xml:space="preserve">t </w:t>
            </w:r>
            <w:r w:rsidR="00356B67" w:rsidRPr="00233413">
              <w:rPr>
                <w:rFonts w:ascii="Calibri" w:hAnsi="Calibri"/>
                <w:b/>
                <w:bCs/>
              </w:rPr>
              <w:t xml:space="preserve">Project </w:t>
            </w:r>
            <w:r w:rsidR="00D30F82" w:rsidRPr="00233413">
              <w:rPr>
                <w:rFonts w:ascii="Calibri" w:hAnsi="Calibri"/>
                <w:b/>
                <w:bCs/>
              </w:rPr>
              <w:t>Description:</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sz w:val="24"/>
                <w:szCs w:val="24"/>
                <w:lang w:val="pt-PT" w:eastAsia="pt-PT"/>
              </w:rPr>
            </w:pPr>
          </w:p>
          <w:tbl>
            <w:tblPr>
              <w:tblW w:w="0" w:type="auto"/>
              <w:tblBorders>
                <w:top w:val="nil"/>
                <w:left w:val="nil"/>
                <w:bottom w:val="nil"/>
                <w:right w:val="nil"/>
              </w:tblBorders>
              <w:tblLayout w:type="fixed"/>
              <w:tblLook w:val="0000" w:firstRow="0" w:lastRow="0" w:firstColumn="0" w:lastColumn="0" w:noHBand="0" w:noVBand="0"/>
            </w:tblPr>
            <w:tblGrid>
              <w:gridCol w:w="8936"/>
            </w:tblGrid>
            <w:tr w:rsidR="00B14BBE" w:rsidRPr="00B14BBE">
              <w:trPr>
                <w:trHeight w:val="607"/>
              </w:trPr>
              <w:tc>
                <w:tcPr>
                  <w:tcW w:w="8936" w:type="dxa"/>
                </w:tcPr>
                <w:p w:rsidR="00B14BBE" w:rsidRPr="00B14BBE" w:rsidRDefault="00B14BBE" w:rsidP="009173F0">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sz w:val="24"/>
                      <w:szCs w:val="24"/>
                      <w:lang w:eastAsia="pt-PT"/>
                    </w:rPr>
                    <w:t xml:space="preserve"> </w:t>
                  </w:r>
                  <w:r w:rsidRPr="00B14BBE">
                    <w:rPr>
                      <w:rFonts w:ascii="Times New Roman" w:hAnsi="Times New Roman" w:cs="Times New Roman"/>
                      <w:color w:val="000000"/>
                      <w:lang w:eastAsia="pt-PT"/>
                    </w:rPr>
                    <w:t xml:space="preserve">This EGI Virtual Team (VT) </w:t>
                  </w:r>
                  <w:r w:rsidR="009173F0">
                    <w:rPr>
                      <w:rFonts w:ascii="Times New Roman" w:hAnsi="Times New Roman" w:cs="Times New Roman"/>
                      <w:color w:val="000000"/>
                      <w:lang w:eastAsia="pt-PT"/>
                    </w:rPr>
                    <w:t xml:space="preserve">will </w:t>
                  </w:r>
                  <w:r w:rsidRPr="00B14BBE">
                    <w:rPr>
                      <w:rFonts w:ascii="Times New Roman" w:hAnsi="Times New Roman" w:cs="Times New Roman"/>
                      <w:color w:val="000000"/>
                      <w:lang w:eastAsia="pt-PT"/>
                    </w:rPr>
                    <w:t xml:space="preserve">investigate and report on applications required and used by the Protein Structural Biology and Protein/DNA/RNA Sequencing communities within the context of the European Grid Infrastructure. The VT will comprise membership from NILs, Champions and users from the different communities involved. </w:t>
                  </w:r>
                </w:p>
              </w:tc>
            </w:tr>
          </w:tbl>
          <w:p w:rsidR="00D30F82" w:rsidRPr="00233413" w:rsidRDefault="00D30F82" w:rsidP="00D30F82">
            <w:pPr>
              <w:rPr>
                <w:rFonts w:ascii="Calibri" w:hAnsi="Calibri"/>
                <w:b/>
                <w:bCs/>
              </w:rPr>
            </w:pP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r w:rsidRPr="00233413">
              <w:rPr>
                <w:rFonts w:ascii="Calibri" w:hAnsi="Calibri"/>
                <w:b/>
                <w:bCs/>
              </w:rPr>
              <w:t>Objectives:</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The main objective of the VT is to increase awareness amongst the community of the existing services and applications of EGI that fall inside their expertise area, and to increase the attractiveness of EGI for researchers of these fields by the further development of the e-infrastructure. The following supporting aims will help to achieve the major goal.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1. Identify tools available in the EGI e-infrastructure relevant for the VT interested community.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2. Identify reusable tools and scientific applications relevant for the VT interested community not yet supported by EGI, and make these available on the EGI production infrastructure.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3. Develop outreach materials to disseminate relevant applications to the target community.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4. Identify synergies (knowledge networks) within the users in order to increase the EGI usage experience and increase the number of users. </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5. Organize training and promotional sessions to disseminate the services, tools and applications to potential users. </w:t>
            </w: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r w:rsidRPr="00233413">
              <w:rPr>
                <w:rFonts w:ascii="Calibri" w:hAnsi="Calibri"/>
                <w:b/>
                <w:bCs/>
              </w:rPr>
              <w:t xml:space="preserve">Initial Scope: </w:t>
            </w:r>
          </w:p>
          <w:p w:rsidR="005E38D1" w:rsidRDefault="005E38D1" w:rsidP="005E38D1">
            <w:pPr>
              <w:rPr>
                <w:rFonts w:ascii="Calibri" w:hAnsi="Calibri"/>
                <w:b/>
                <w:bCs/>
              </w:rPr>
            </w:pPr>
            <w:r>
              <w:rPr>
                <w:rFonts w:ascii="Calibri" w:hAnsi="Calibri"/>
                <w:b/>
                <w:bCs/>
              </w:rPr>
              <w:t xml:space="preserve">Listing of the working status of applications in the areas of Genetics and Structural Biology present in </w:t>
            </w:r>
            <w:proofErr w:type="spellStart"/>
            <w:r>
              <w:rPr>
                <w:rFonts w:ascii="Calibri" w:hAnsi="Calibri"/>
                <w:b/>
                <w:bCs/>
              </w:rPr>
              <w:t>AppDB</w:t>
            </w:r>
            <w:proofErr w:type="spellEnd"/>
            <w:r>
              <w:rPr>
                <w:rFonts w:ascii="Calibri" w:hAnsi="Calibri"/>
                <w:b/>
                <w:bCs/>
              </w:rPr>
              <w:t>.</w:t>
            </w:r>
          </w:p>
          <w:p w:rsidR="005E38D1" w:rsidRPr="00233413" w:rsidRDefault="005E38D1" w:rsidP="005E38D1">
            <w:pPr>
              <w:rPr>
                <w:rFonts w:ascii="Calibri" w:hAnsi="Calibri"/>
                <w:b/>
                <w:bCs/>
              </w:rPr>
            </w:pPr>
            <w:r>
              <w:rPr>
                <w:rFonts w:ascii="Calibri" w:hAnsi="Calibri"/>
                <w:b/>
                <w:bCs/>
              </w:rPr>
              <w:t xml:space="preserve">Integration of new Use cases in the fields of Genetics and Structural Biology in the EGI </w:t>
            </w:r>
            <w:proofErr w:type="spellStart"/>
            <w:r>
              <w:rPr>
                <w:rFonts w:ascii="Calibri" w:hAnsi="Calibri"/>
                <w:b/>
                <w:bCs/>
              </w:rPr>
              <w:t>FedCloud</w:t>
            </w:r>
            <w:proofErr w:type="spellEnd"/>
            <w:r>
              <w:rPr>
                <w:rFonts w:ascii="Calibri" w:hAnsi="Calibri"/>
                <w:b/>
                <w:bCs/>
              </w:rPr>
              <w:t xml:space="preserve"> </w:t>
            </w:r>
          </w:p>
          <w:p w:rsidR="00D30F82" w:rsidRPr="00233413" w:rsidRDefault="00D30F82" w:rsidP="00D30F82">
            <w:pPr>
              <w:rPr>
                <w:rFonts w:ascii="Calibri" w:hAnsi="Calibri"/>
                <w:b/>
              </w:rPr>
            </w:pPr>
          </w:p>
          <w:p w:rsidR="00D30F82" w:rsidRPr="00233413" w:rsidRDefault="00D30F82" w:rsidP="00D30F82">
            <w:pPr>
              <w:rPr>
                <w:rFonts w:ascii="Calibri" w:hAnsi="Calibri"/>
                <w:b/>
              </w:rPr>
            </w:pPr>
          </w:p>
          <w:p w:rsidR="00D30F82" w:rsidRPr="00233413" w:rsidRDefault="00D30F82" w:rsidP="00D30F82">
            <w:pPr>
              <w:rPr>
                <w:rFonts w:ascii="Calibri" w:hAnsi="Calibri"/>
              </w:rPr>
            </w:pPr>
            <w:r w:rsidRPr="00233413">
              <w:rPr>
                <w:rFonts w:ascii="Calibri" w:hAnsi="Calibri"/>
                <w:b/>
              </w:rPr>
              <w:t>Final Scope:</w:t>
            </w:r>
          </w:p>
        </w:tc>
      </w:tr>
      <w:tr w:rsidR="00D30F82" w:rsidRPr="00233413" w:rsidTr="00233413">
        <w:trPr>
          <w:trHeight w:val="80"/>
        </w:trPr>
        <w:tc>
          <w:tcPr>
            <w:tcW w:w="10188" w:type="dxa"/>
          </w:tcPr>
          <w:p w:rsidR="00CD5C6B" w:rsidRDefault="00CD5C6B" w:rsidP="00D30F82">
            <w:pPr>
              <w:rPr>
                <w:rFonts w:ascii="Calibri" w:hAnsi="Calibri"/>
                <w:b/>
                <w:bCs/>
              </w:rPr>
            </w:pPr>
            <w:r>
              <w:rPr>
                <w:rFonts w:ascii="Calibri" w:hAnsi="Calibri"/>
                <w:b/>
                <w:bCs/>
              </w:rPr>
              <w:t xml:space="preserve">Listing of the working status of applications in the areas of Genetics and Structural Biology present in </w:t>
            </w:r>
            <w:proofErr w:type="spellStart"/>
            <w:r>
              <w:rPr>
                <w:rFonts w:ascii="Calibri" w:hAnsi="Calibri"/>
                <w:b/>
                <w:bCs/>
              </w:rPr>
              <w:t>AppDB</w:t>
            </w:r>
            <w:proofErr w:type="spellEnd"/>
            <w:r>
              <w:rPr>
                <w:rFonts w:ascii="Calibri" w:hAnsi="Calibri"/>
                <w:b/>
                <w:bCs/>
              </w:rPr>
              <w:t>.</w:t>
            </w:r>
          </w:p>
          <w:p w:rsidR="00D30F82" w:rsidRPr="00233413" w:rsidRDefault="00CD5C6B" w:rsidP="00D30F82">
            <w:pPr>
              <w:rPr>
                <w:rFonts w:ascii="Calibri" w:hAnsi="Calibri"/>
                <w:b/>
                <w:bCs/>
              </w:rPr>
            </w:pPr>
            <w:r>
              <w:rPr>
                <w:rFonts w:ascii="Calibri" w:hAnsi="Calibri"/>
                <w:b/>
                <w:bCs/>
              </w:rPr>
              <w:t xml:space="preserve">Integration of new Use cases in the fields of Genetics and Structural Biology in the EGI </w:t>
            </w:r>
            <w:proofErr w:type="spellStart"/>
            <w:r>
              <w:rPr>
                <w:rFonts w:ascii="Calibri" w:hAnsi="Calibri"/>
                <w:b/>
                <w:bCs/>
              </w:rPr>
              <w:t>FedCloud</w:t>
            </w:r>
            <w:proofErr w:type="spellEnd"/>
            <w:r>
              <w:rPr>
                <w:rFonts w:ascii="Calibri" w:hAnsi="Calibri"/>
                <w:b/>
                <w:bCs/>
              </w:rPr>
              <w:t xml:space="preserve"> </w:t>
            </w:r>
          </w:p>
          <w:p w:rsidR="00D30F82" w:rsidRPr="00233413" w:rsidRDefault="00D30F82" w:rsidP="00D30F82">
            <w:pPr>
              <w:rPr>
                <w:rFonts w:ascii="Calibri" w:hAnsi="Calibri"/>
                <w:b/>
                <w:bCs/>
              </w:rPr>
            </w:pPr>
          </w:p>
        </w:tc>
      </w:tr>
    </w:tbl>
    <w:p w:rsidR="003C2F9E" w:rsidRPr="00233413" w:rsidRDefault="003C2F9E" w:rsidP="00FA69DB">
      <w:pPr>
        <w:rPr>
          <w:rFonts w:ascii="Calibri" w:hAnsi="Calibri"/>
        </w:rPr>
      </w:pPr>
    </w:p>
    <w:tbl>
      <w:tblPr>
        <w:tblpPr w:leftFromText="180" w:rightFromText="180" w:vertAnchor="text" w:horzAnchor="margin" w:tblpY="107"/>
        <w:tblW w:w="10173" w:type="dxa"/>
        <w:tblLook w:val="01E0" w:firstRow="1" w:lastRow="1" w:firstColumn="1" w:lastColumn="1" w:noHBand="0" w:noVBand="0"/>
      </w:tblPr>
      <w:tblGrid>
        <w:gridCol w:w="10173"/>
      </w:tblGrid>
      <w:tr w:rsidR="00B8037F" w:rsidRPr="00233413" w:rsidTr="00B8037F">
        <w:trPr>
          <w:tblHeader/>
        </w:trPr>
        <w:tc>
          <w:tcPr>
            <w:tcW w:w="10173" w:type="dxa"/>
            <w:tcBorders>
              <w:bottom w:val="single" w:sz="4" w:space="0" w:color="auto"/>
            </w:tcBorders>
            <w:vAlign w:val="bottom"/>
          </w:tcPr>
          <w:p w:rsidR="00B8037F" w:rsidRPr="00233413" w:rsidRDefault="00B8037F" w:rsidP="00B8037F">
            <w:pPr>
              <w:rPr>
                <w:rFonts w:ascii="Calibri" w:hAnsi="Calibri" w:cs="Arial"/>
                <w:b/>
              </w:rPr>
            </w:pPr>
            <w:r w:rsidRPr="00233413">
              <w:rPr>
                <w:rFonts w:ascii="Calibri" w:hAnsi="Calibri" w:cs="Arial"/>
                <w:b/>
              </w:rPr>
              <w:t>Summary of Findings:</w:t>
            </w:r>
          </w:p>
        </w:tc>
      </w:tr>
      <w:tr w:rsidR="00B8037F" w:rsidRPr="00233413" w:rsidTr="00B8037F">
        <w:trPr>
          <w:trHeight w:val="1155"/>
        </w:trPr>
        <w:tc>
          <w:tcPr>
            <w:tcW w:w="10173"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B8037F" w:rsidRDefault="00B14BBE" w:rsidP="00B8037F">
            <w:pPr>
              <w:rPr>
                <w:rFonts w:ascii="Calibri" w:hAnsi="Calibri" w:cs="Arial"/>
              </w:rPr>
            </w:pPr>
            <w:r>
              <w:rPr>
                <w:rFonts w:ascii="Calibri" w:hAnsi="Calibri" w:cs="Arial"/>
              </w:rPr>
              <w:t>The GAPF VT produced two main achievements:</w:t>
            </w:r>
          </w:p>
          <w:p w:rsidR="00B14BBE" w:rsidRPr="005E38D1" w:rsidRDefault="00B14BBE" w:rsidP="005E38D1">
            <w:pPr>
              <w:pStyle w:val="ListParagraph"/>
              <w:numPr>
                <w:ilvl w:val="0"/>
                <w:numId w:val="6"/>
              </w:numPr>
              <w:rPr>
                <w:rFonts w:ascii="Calibri" w:hAnsi="Calibri" w:cs="Arial"/>
              </w:rPr>
            </w:pPr>
            <w:r w:rsidRPr="005E38D1">
              <w:rPr>
                <w:rFonts w:ascii="Calibri" w:hAnsi="Calibri" w:cs="Arial"/>
              </w:rPr>
              <w:t>Setup of four new us</w:t>
            </w:r>
            <w:r w:rsidR="005E38D1" w:rsidRPr="005E38D1">
              <w:rPr>
                <w:rFonts w:ascii="Calibri" w:hAnsi="Calibri" w:cs="Arial"/>
              </w:rPr>
              <w:t xml:space="preserve">e cases to use the EGI </w:t>
            </w:r>
            <w:proofErr w:type="spellStart"/>
            <w:r w:rsidR="005E38D1" w:rsidRPr="005E38D1">
              <w:rPr>
                <w:rFonts w:ascii="Calibri" w:hAnsi="Calibri" w:cs="Arial"/>
              </w:rPr>
              <w:t>FedCloud</w:t>
            </w:r>
            <w:proofErr w:type="spellEnd"/>
          </w:p>
          <w:p w:rsidR="00B14BBE" w:rsidRDefault="00B14BBE" w:rsidP="00B14BBE">
            <w:pPr>
              <w:rPr>
                <w:rFonts w:ascii="Calibri" w:hAnsi="Calibri" w:cs="Arial"/>
                <w:lang w:val="en-US"/>
              </w:rPr>
            </w:pPr>
            <w:proofErr w:type="spellStart"/>
            <w:r w:rsidRPr="00B14BBE">
              <w:rPr>
                <w:rFonts w:ascii="Calibri" w:hAnsi="Calibri" w:cs="Arial"/>
                <w:b/>
                <w:bCs/>
                <w:lang w:val="en-US"/>
              </w:rPr>
              <w:t>READemption</w:t>
            </w:r>
            <w:proofErr w:type="spellEnd"/>
            <w:r w:rsidRPr="00B14BBE">
              <w:rPr>
                <w:rFonts w:ascii="Calibri" w:hAnsi="Calibri" w:cs="Arial"/>
                <w:lang w:val="en-US"/>
              </w:rPr>
              <w:t xml:space="preserve"> </w:t>
            </w:r>
          </w:p>
          <w:p w:rsidR="00D91CF6" w:rsidRPr="00B14BBE" w:rsidRDefault="00D91CF6" w:rsidP="00B14BBE">
            <w:pPr>
              <w:rPr>
                <w:rFonts w:ascii="Calibri" w:hAnsi="Calibri" w:cs="Arial"/>
              </w:rPr>
            </w:pPr>
            <w:proofErr w:type="spellStart"/>
            <w:r w:rsidRPr="00D91CF6">
              <w:rPr>
                <w:rFonts w:ascii="Calibri" w:hAnsi="Calibri" w:cs="Arial"/>
              </w:rPr>
              <w:t>READemption</w:t>
            </w:r>
            <w:proofErr w:type="spellEnd"/>
            <w:r w:rsidRPr="00D91CF6">
              <w:rPr>
                <w:rFonts w:ascii="Calibri" w:hAnsi="Calibri" w:cs="Arial"/>
              </w:rPr>
              <w:t xml:space="preserve"> is a pipeline for the computational evaluation of RNA-</w:t>
            </w:r>
            <w:proofErr w:type="spellStart"/>
            <w:r w:rsidRPr="00D91CF6">
              <w:rPr>
                <w:rFonts w:ascii="Calibri" w:hAnsi="Calibri" w:cs="Arial"/>
              </w:rPr>
              <w:t>Seq</w:t>
            </w:r>
            <w:proofErr w:type="spellEnd"/>
            <w:r w:rsidRPr="00D91CF6">
              <w:rPr>
                <w:rFonts w:ascii="Calibri" w:hAnsi="Calibri" w:cs="Arial"/>
              </w:rPr>
              <w:t xml:space="preserve"> data. The use case consists in running the analysis workflow on the EGI Cloud Federation.</w:t>
            </w:r>
          </w:p>
          <w:p w:rsidR="00B14BBE" w:rsidRPr="00B14BBE" w:rsidRDefault="00CD5C6B" w:rsidP="00B14BBE">
            <w:pPr>
              <w:rPr>
                <w:rFonts w:ascii="Calibri" w:hAnsi="Calibri" w:cs="Arial"/>
              </w:rPr>
            </w:pPr>
            <w:r w:rsidRPr="00B14BBE">
              <w:rPr>
                <w:rFonts w:ascii="Calibri" w:hAnsi="Calibri" w:cs="Arial"/>
                <w:lang w:val="en-US"/>
              </w:rPr>
              <w:lastRenderedPageBreak/>
              <w:t xml:space="preserve"> </w:t>
            </w:r>
          </w:p>
          <w:p w:rsidR="00B14BBE" w:rsidRDefault="00D91CF6" w:rsidP="00B14BBE">
            <w:pPr>
              <w:rPr>
                <w:rFonts w:ascii="Calibri" w:hAnsi="Calibri" w:cs="Arial"/>
                <w:lang w:val="en-US"/>
              </w:rPr>
            </w:pPr>
            <w:r>
              <w:rPr>
                <w:rFonts w:asciiTheme="minorHAnsi" w:hAnsiTheme="minorHAnsi"/>
              </w:rPr>
              <w:t xml:space="preserve">             </w:t>
            </w:r>
            <w:r w:rsidRPr="00D91CF6">
              <w:rPr>
                <w:rFonts w:asciiTheme="minorHAnsi" w:hAnsiTheme="minorHAnsi"/>
              </w:rPr>
              <w:t>Application:</w:t>
            </w:r>
            <w:hyperlink r:id="rId12" w:history="1">
              <w:r w:rsidR="00B14BBE" w:rsidRPr="00B14BBE">
                <w:rPr>
                  <w:rStyle w:val="Hyperlink"/>
                  <w:rFonts w:ascii="Calibri" w:hAnsi="Calibri" w:cs="Arial"/>
                  <w:lang w:val="en-US"/>
                </w:rPr>
                <w:t>http://pythonhosted.org/READemption/</w:t>
              </w:r>
            </w:hyperlink>
            <w:r w:rsidR="00B14BBE" w:rsidRPr="00B14BBE">
              <w:rPr>
                <w:rFonts w:ascii="Calibri" w:hAnsi="Calibri" w:cs="Arial"/>
                <w:lang w:val="en-US"/>
              </w:rPr>
              <w:t xml:space="preserve"> </w:t>
            </w:r>
          </w:p>
          <w:p w:rsidR="00D91CF6" w:rsidRDefault="00D91CF6" w:rsidP="00B14BBE">
            <w:pPr>
              <w:rPr>
                <w:rFonts w:ascii="Calibri" w:hAnsi="Calibri" w:cs="Arial"/>
                <w:lang w:val="en-US"/>
              </w:rPr>
            </w:pPr>
            <w:r w:rsidRPr="00B14BBE">
              <w:rPr>
                <w:rFonts w:ascii="Calibri" w:hAnsi="Calibri" w:cs="Arial"/>
                <w:lang w:val="en-US"/>
              </w:rPr>
              <w:t>(Outreach stage</w:t>
            </w:r>
            <w:r>
              <w:rPr>
                <w:rFonts w:ascii="Calibri" w:hAnsi="Calibri" w:cs="Arial"/>
                <w:lang w:val="en-US"/>
              </w:rPr>
              <w:t xml:space="preserve"> during the VT execution period</w:t>
            </w:r>
            <w:r w:rsidRPr="00B14BBE">
              <w:rPr>
                <w:rFonts w:ascii="Calibri" w:hAnsi="Calibri" w:cs="Arial"/>
                <w:lang w:val="en-US"/>
              </w:rPr>
              <w:t>)</w:t>
            </w:r>
          </w:p>
          <w:p w:rsidR="00D91CF6" w:rsidRDefault="00D91CF6" w:rsidP="00B14BBE">
            <w:pPr>
              <w:rPr>
                <w:rFonts w:ascii="Calibri" w:hAnsi="Calibri" w:cs="Arial"/>
                <w:lang w:val="en-US"/>
              </w:rPr>
            </w:pPr>
          </w:p>
          <w:p w:rsidR="00D91CF6" w:rsidRPr="00B14BBE" w:rsidRDefault="00D91CF6" w:rsidP="00B14BBE">
            <w:pPr>
              <w:rPr>
                <w:rFonts w:ascii="Calibri" w:hAnsi="Calibri" w:cs="Arial"/>
              </w:rPr>
            </w:pPr>
          </w:p>
          <w:p w:rsidR="00D91CF6" w:rsidRPr="00A16CA8" w:rsidRDefault="00B14BBE" w:rsidP="00D91CF6">
            <w:pPr>
              <w:rPr>
                <w:rFonts w:ascii="Calibri" w:hAnsi="Calibri" w:cs="Arial"/>
                <w:b/>
                <w:bCs/>
              </w:rPr>
            </w:pPr>
            <w:proofErr w:type="spellStart"/>
            <w:r w:rsidRPr="00A16CA8">
              <w:rPr>
                <w:rFonts w:ascii="Calibri" w:hAnsi="Calibri" w:cs="Arial"/>
                <w:b/>
                <w:bCs/>
              </w:rPr>
              <w:t>Trufa</w:t>
            </w:r>
            <w:proofErr w:type="spellEnd"/>
            <w:r w:rsidRPr="00A16CA8">
              <w:rPr>
                <w:rFonts w:ascii="Calibri" w:hAnsi="Calibri" w:cs="Arial"/>
                <w:b/>
                <w:bCs/>
              </w:rPr>
              <w:t xml:space="preserve"> </w:t>
            </w:r>
          </w:p>
          <w:p w:rsidR="00D91CF6" w:rsidRPr="00A16CA8" w:rsidRDefault="00D91CF6" w:rsidP="00D91CF6">
            <w:pPr>
              <w:rPr>
                <w:rFonts w:ascii="Calibri" w:hAnsi="Calibri" w:cs="Arial"/>
              </w:rPr>
            </w:pPr>
            <w:r w:rsidRPr="00D91CF6">
              <w:rPr>
                <w:rFonts w:asciiTheme="minorHAnsi" w:hAnsiTheme="minorHAnsi"/>
              </w:rPr>
              <w:t>TRUFA (Transcriptomes User-Friendly Analysis) is a webserver designed to help researchers in genomics to perform de novo RNA-</w:t>
            </w:r>
            <w:proofErr w:type="spellStart"/>
            <w:r w:rsidRPr="00D91CF6">
              <w:rPr>
                <w:rFonts w:asciiTheme="minorHAnsi" w:hAnsiTheme="minorHAnsi"/>
              </w:rPr>
              <w:t>seq</w:t>
            </w:r>
            <w:proofErr w:type="spellEnd"/>
            <w:r w:rsidRPr="00D91CF6">
              <w:rPr>
                <w:rFonts w:asciiTheme="minorHAnsi" w:hAnsiTheme="minorHAnsi"/>
              </w:rPr>
              <w:t xml:space="preserve"> analysis. The goal is to exploit Cloud Federation resources from the TRUFA portal. </w:t>
            </w:r>
          </w:p>
          <w:p w:rsidR="00D91CF6" w:rsidRPr="00D91CF6" w:rsidRDefault="00D91CF6" w:rsidP="00D91CF6">
            <w:pPr>
              <w:pStyle w:val="NormalWeb"/>
              <w:spacing w:before="0" w:after="0"/>
              <w:rPr>
                <w:rFonts w:asciiTheme="minorHAnsi" w:hAnsiTheme="minorHAnsi"/>
                <w:sz w:val="22"/>
                <w:szCs w:val="22"/>
              </w:rPr>
            </w:pPr>
            <w:r>
              <w:rPr>
                <w:rFonts w:asciiTheme="minorHAnsi" w:hAnsiTheme="minorHAnsi"/>
                <w:sz w:val="22"/>
                <w:szCs w:val="22"/>
              </w:rPr>
              <w:t xml:space="preserve">             </w:t>
            </w:r>
            <w:r w:rsidRPr="00D91CF6">
              <w:rPr>
                <w:rFonts w:asciiTheme="minorHAnsi" w:hAnsiTheme="minorHAnsi"/>
                <w:sz w:val="22"/>
                <w:szCs w:val="22"/>
              </w:rPr>
              <w:t xml:space="preserve">Application: </w:t>
            </w:r>
            <w:hyperlink r:id="rId13" w:history="1">
              <w:r w:rsidRPr="00D91CF6">
                <w:rPr>
                  <w:rStyle w:val="Hyperlink"/>
                  <w:rFonts w:asciiTheme="minorHAnsi" w:eastAsia="Verdana" w:hAnsiTheme="minorHAnsi"/>
                  <w:sz w:val="22"/>
                  <w:szCs w:val="22"/>
                </w:rPr>
                <w:t>https://trufa.ifca.es/web</w:t>
              </w:r>
            </w:hyperlink>
            <w:r w:rsidRPr="00D91CF6">
              <w:rPr>
                <w:rFonts w:asciiTheme="minorHAnsi" w:hAnsiTheme="minorHAnsi"/>
                <w:sz w:val="22"/>
                <w:szCs w:val="22"/>
              </w:rPr>
              <w:t xml:space="preserve"> </w:t>
            </w:r>
          </w:p>
          <w:p w:rsidR="00D91CF6" w:rsidRDefault="00D91CF6" w:rsidP="00D91CF6">
            <w:pPr>
              <w:pStyle w:val="NormalWeb"/>
              <w:spacing w:before="0" w:after="0"/>
            </w:pPr>
            <w:r>
              <w:rPr>
                <w:rFonts w:asciiTheme="minorHAnsi" w:hAnsiTheme="minorHAnsi"/>
                <w:sz w:val="22"/>
                <w:szCs w:val="22"/>
              </w:rPr>
              <w:t xml:space="preserve">             </w:t>
            </w:r>
            <w:proofErr w:type="spellStart"/>
            <w:r>
              <w:rPr>
                <w:rFonts w:asciiTheme="minorHAnsi" w:hAnsiTheme="minorHAnsi"/>
                <w:sz w:val="22"/>
                <w:szCs w:val="22"/>
              </w:rPr>
              <w:t>F</w:t>
            </w:r>
            <w:r w:rsidRPr="00D91CF6">
              <w:rPr>
                <w:rFonts w:asciiTheme="minorHAnsi" w:hAnsiTheme="minorHAnsi"/>
                <w:sz w:val="22"/>
                <w:szCs w:val="22"/>
              </w:rPr>
              <w:t>edCloud</w:t>
            </w:r>
            <w:proofErr w:type="spellEnd"/>
            <w:r w:rsidRPr="00D91CF6">
              <w:rPr>
                <w:rFonts w:asciiTheme="minorHAnsi" w:hAnsiTheme="minorHAnsi"/>
                <w:sz w:val="22"/>
                <w:szCs w:val="22"/>
              </w:rPr>
              <w:t xml:space="preserve"> Wiki: </w:t>
            </w:r>
            <w:hyperlink r:id="rId14" w:history="1">
              <w:r w:rsidRPr="00D91CF6">
                <w:rPr>
                  <w:rStyle w:val="Hyperlink"/>
                  <w:rFonts w:asciiTheme="minorHAnsi" w:eastAsia="Verdana" w:hAnsiTheme="minorHAnsi"/>
                  <w:sz w:val="22"/>
                  <w:szCs w:val="22"/>
                </w:rPr>
                <w:t>https://wiki.egi.eu/wiki/FedCloudTRUFA</w:t>
              </w:r>
            </w:hyperlink>
            <w:r>
              <w:t xml:space="preserve"> </w:t>
            </w:r>
          </w:p>
          <w:p w:rsidR="00A16CA8" w:rsidRPr="00A16CA8" w:rsidRDefault="00D91CF6" w:rsidP="00A16CA8">
            <w:pPr>
              <w:rPr>
                <w:rFonts w:ascii="Calibri" w:hAnsi="Calibri" w:cs="Arial"/>
              </w:rPr>
            </w:pPr>
            <w:r w:rsidRPr="00A16CA8">
              <w:rPr>
                <w:rFonts w:asciiTheme="minorHAnsi" w:hAnsiTheme="minorHAnsi"/>
              </w:rPr>
              <w:t>(</w:t>
            </w:r>
            <w:r w:rsidR="00A16CA8" w:rsidRPr="00A16CA8">
              <w:rPr>
                <w:rFonts w:ascii="Calibri" w:hAnsi="Calibri" w:cs="Arial"/>
                <w:bCs/>
              </w:rPr>
              <w:t xml:space="preserve">the use case is in assessed stage and now we are waiting for the community to start the integration on the EGI </w:t>
            </w:r>
            <w:proofErr w:type="spellStart"/>
            <w:r w:rsidR="00A16CA8" w:rsidRPr="00A16CA8">
              <w:rPr>
                <w:rFonts w:ascii="Calibri" w:hAnsi="Calibri" w:cs="Arial"/>
                <w:bCs/>
              </w:rPr>
              <w:t>FedCloud</w:t>
            </w:r>
            <w:proofErr w:type="spellEnd"/>
            <w:r w:rsidR="00A16CA8" w:rsidRPr="00A16CA8">
              <w:rPr>
                <w:rFonts w:ascii="Calibri" w:hAnsi="Calibri" w:cs="Arial"/>
                <w:bCs/>
              </w:rPr>
              <w:t>)</w:t>
            </w:r>
          </w:p>
          <w:p w:rsidR="00B14BBE" w:rsidRPr="00B14BBE" w:rsidRDefault="00B14BBE" w:rsidP="00B14BBE">
            <w:pPr>
              <w:rPr>
                <w:rFonts w:ascii="Calibri" w:hAnsi="Calibri" w:cs="Arial"/>
              </w:rPr>
            </w:pPr>
          </w:p>
          <w:p w:rsidR="00B14BBE" w:rsidRPr="00B14BBE" w:rsidRDefault="00B14BBE" w:rsidP="00B14BBE">
            <w:pPr>
              <w:rPr>
                <w:rFonts w:ascii="Calibri" w:hAnsi="Calibri" w:cs="Arial"/>
                <w:lang w:val="en-US"/>
              </w:rPr>
            </w:pPr>
            <w:r w:rsidRPr="00B14BBE">
              <w:rPr>
                <w:rFonts w:ascii="Calibri" w:hAnsi="Calibri" w:cs="Arial"/>
                <w:lang w:val="en-US"/>
              </w:rPr>
              <w:tab/>
              <w:t xml:space="preserve"> </w:t>
            </w:r>
          </w:p>
          <w:p w:rsidR="00B14BBE" w:rsidRPr="00B14BBE" w:rsidRDefault="00B14BBE" w:rsidP="00B14BBE">
            <w:pPr>
              <w:rPr>
                <w:rFonts w:ascii="Calibri" w:hAnsi="Calibri" w:cs="Arial"/>
              </w:rPr>
            </w:pPr>
            <w:proofErr w:type="spellStart"/>
            <w:r w:rsidRPr="00B14BBE">
              <w:rPr>
                <w:rFonts w:ascii="Calibri" w:hAnsi="Calibri" w:cs="Arial"/>
                <w:b/>
                <w:bCs/>
                <w:lang w:val="en-US"/>
              </w:rPr>
              <w:t>Chipster</w:t>
            </w:r>
            <w:proofErr w:type="spellEnd"/>
            <w:r w:rsidRPr="00B14BBE">
              <w:rPr>
                <w:rFonts w:ascii="Calibri" w:hAnsi="Calibri" w:cs="Arial"/>
                <w:lang w:val="en-US"/>
              </w:rPr>
              <w:t xml:space="preserve"> </w:t>
            </w:r>
          </w:p>
          <w:p w:rsidR="00D91CF6" w:rsidRPr="00D91CF6" w:rsidRDefault="00D91CF6" w:rsidP="00D91CF6">
            <w:pPr>
              <w:jc w:val="left"/>
              <w:rPr>
                <w:rFonts w:asciiTheme="minorHAnsi" w:hAnsiTheme="minorHAnsi"/>
              </w:rPr>
            </w:pPr>
            <w:proofErr w:type="spellStart"/>
            <w:r w:rsidRPr="00D91CF6">
              <w:rPr>
                <w:rFonts w:asciiTheme="minorHAnsi" w:hAnsiTheme="minorHAnsi"/>
              </w:rPr>
              <w:t>Chipster</w:t>
            </w:r>
            <w:proofErr w:type="spellEnd"/>
            <w:r w:rsidRPr="00D91CF6">
              <w:rPr>
                <w:rFonts w:asciiTheme="minorHAnsi" w:hAnsiTheme="minorHAnsi"/>
              </w:rPr>
              <w:t xml:space="preserve"> is </w:t>
            </w:r>
            <w:proofErr w:type="gramStart"/>
            <w:r w:rsidRPr="00D91CF6">
              <w:rPr>
                <w:rFonts w:asciiTheme="minorHAnsi" w:hAnsiTheme="minorHAnsi"/>
              </w:rPr>
              <w:t>a user</w:t>
            </w:r>
            <w:proofErr w:type="gramEnd"/>
            <w:r w:rsidRPr="00D91CF6">
              <w:rPr>
                <w:rFonts w:asciiTheme="minorHAnsi" w:hAnsiTheme="minorHAnsi"/>
              </w:rPr>
              <w:t xml:space="preserve">-friendly analysis software for high-throughput data. It contains over 300 analysis tools for next generation sequencing (NGS), microarray, proteomics and sequence data. </w:t>
            </w:r>
            <w:proofErr w:type="spellStart"/>
            <w:r w:rsidRPr="00D91CF6">
              <w:rPr>
                <w:rFonts w:asciiTheme="minorHAnsi" w:hAnsiTheme="minorHAnsi"/>
              </w:rPr>
              <w:t>Chipster's</w:t>
            </w:r>
            <w:proofErr w:type="spellEnd"/>
            <w:r w:rsidRPr="00D91CF6">
              <w:rPr>
                <w:rFonts w:asciiTheme="minorHAnsi" w:hAnsiTheme="minorHAnsi"/>
              </w:rPr>
              <w:t xml:space="preserve"> client software uses Java Web Start to install itself automatically, and it connects to computing servers for the actual analysis. </w:t>
            </w:r>
            <w:proofErr w:type="spellStart"/>
            <w:r w:rsidRPr="00D91CF6">
              <w:rPr>
                <w:rFonts w:asciiTheme="minorHAnsi" w:hAnsiTheme="minorHAnsi"/>
              </w:rPr>
              <w:t>Chipster</w:t>
            </w:r>
            <w:proofErr w:type="spellEnd"/>
            <w:r w:rsidRPr="00D91CF6">
              <w:rPr>
                <w:rFonts w:asciiTheme="minorHAnsi" w:hAnsiTheme="minorHAnsi"/>
              </w:rPr>
              <w:t xml:space="preserve"> is open source and the server environment is available as a virtual machine image. </w:t>
            </w:r>
          </w:p>
          <w:p w:rsidR="00D91CF6" w:rsidRDefault="00D91CF6" w:rsidP="00D91CF6">
            <w:pPr>
              <w:jc w:val="left"/>
              <w:rPr>
                <w:rFonts w:asciiTheme="minorHAnsi" w:hAnsiTheme="minorHAnsi" w:cs="Arial"/>
                <w:lang w:val="en-US"/>
              </w:rPr>
            </w:pPr>
            <w:r>
              <w:rPr>
                <w:rFonts w:asciiTheme="minorHAnsi" w:hAnsiTheme="minorHAnsi"/>
              </w:rPr>
              <w:t xml:space="preserve">             </w:t>
            </w:r>
            <w:proofErr w:type="spellStart"/>
            <w:r>
              <w:rPr>
                <w:rFonts w:asciiTheme="minorHAnsi" w:hAnsiTheme="minorHAnsi"/>
              </w:rPr>
              <w:t>F</w:t>
            </w:r>
            <w:r w:rsidRPr="00D91CF6">
              <w:rPr>
                <w:rFonts w:asciiTheme="minorHAnsi" w:hAnsiTheme="minorHAnsi"/>
              </w:rPr>
              <w:t>edCloud</w:t>
            </w:r>
            <w:proofErr w:type="spellEnd"/>
            <w:r w:rsidRPr="00D91CF6">
              <w:rPr>
                <w:rFonts w:asciiTheme="minorHAnsi" w:hAnsiTheme="minorHAnsi"/>
              </w:rPr>
              <w:t xml:space="preserve"> Wiki:  </w:t>
            </w:r>
            <w:hyperlink r:id="rId15" w:history="1">
              <w:r w:rsidR="00B14BBE" w:rsidRPr="00D91CF6">
                <w:rPr>
                  <w:rStyle w:val="Hyperlink"/>
                  <w:rFonts w:asciiTheme="minorHAnsi" w:hAnsiTheme="minorHAnsi" w:cs="Arial"/>
                  <w:lang w:val="en-US"/>
                </w:rPr>
                <w:t>https://wiki.egi.eu/wiki/FedCloudChipster</w:t>
              </w:r>
            </w:hyperlink>
            <w:r w:rsidR="00B14BBE" w:rsidRPr="00D91CF6">
              <w:rPr>
                <w:rFonts w:asciiTheme="minorHAnsi" w:hAnsiTheme="minorHAnsi" w:cs="Arial"/>
                <w:lang w:val="en-US"/>
              </w:rPr>
              <w:t xml:space="preserve"> </w:t>
            </w:r>
          </w:p>
          <w:p w:rsidR="00B14BBE" w:rsidRPr="00D91CF6" w:rsidRDefault="00D91CF6" w:rsidP="00D91CF6">
            <w:pPr>
              <w:jc w:val="left"/>
              <w:rPr>
                <w:rFonts w:asciiTheme="minorHAnsi" w:hAnsiTheme="minorHAnsi" w:cs="Arial"/>
                <w:lang w:val="en-US"/>
              </w:rPr>
            </w:pPr>
            <w:r>
              <w:rPr>
                <w:rFonts w:asciiTheme="minorHAnsi" w:hAnsiTheme="minorHAnsi"/>
              </w:rPr>
              <w:t xml:space="preserve">             </w:t>
            </w:r>
            <w:r w:rsidRPr="00D91CF6">
              <w:rPr>
                <w:rFonts w:asciiTheme="minorHAnsi" w:hAnsiTheme="minorHAnsi"/>
              </w:rPr>
              <w:t xml:space="preserve">Application </w:t>
            </w:r>
            <w:hyperlink r:id="rId16" w:history="1">
              <w:r w:rsidR="00B14BBE" w:rsidRPr="00D91CF6">
                <w:rPr>
                  <w:rStyle w:val="Hyperlink"/>
                  <w:rFonts w:asciiTheme="minorHAnsi" w:hAnsiTheme="minorHAnsi" w:cs="Arial"/>
                  <w:lang w:val="en-US"/>
                </w:rPr>
                <w:t>http://chipster.csc.fi/</w:t>
              </w:r>
            </w:hyperlink>
            <w:r w:rsidR="00B14BBE" w:rsidRPr="00D91CF6">
              <w:rPr>
                <w:rFonts w:asciiTheme="minorHAnsi" w:hAnsiTheme="minorHAnsi" w:cs="Arial"/>
                <w:lang w:val="en-US"/>
              </w:rPr>
              <w:t xml:space="preserve"> </w:t>
            </w:r>
          </w:p>
          <w:p w:rsidR="00A16CA8" w:rsidRPr="00B14BBE" w:rsidRDefault="00B14BBE" w:rsidP="00A16CA8">
            <w:pPr>
              <w:rPr>
                <w:rFonts w:ascii="Calibri" w:hAnsi="Calibri" w:cs="Arial"/>
              </w:rPr>
            </w:pPr>
            <w:r w:rsidRPr="00D91CF6">
              <w:rPr>
                <w:rFonts w:asciiTheme="minorHAnsi" w:hAnsiTheme="minorHAnsi" w:cs="Arial"/>
                <w:lang w:val="en-US"/>
              </w:rPr>
              <w:t xml:space="preserve">  </w:t>
            </w:r>
            <w:r w:rsidR="00A16CA8">
              <w:rPr>
                <w:rFonts w:ascii="Calibri" w:hAnsi="Calibri" w:cs="Arial"/>
                <w:lang w:val="en-US"/>
              </w:rPr>
              <w:t>(</w:t>
            </w:r>
            <w:proofErr w:type="gramStart"/>
            <w:r w:rsidR="00A16CA8">
              <w:rPr>
                <w:rFonts w:ascii="Calibri" w:hAnsi="Calibri" w:cs="Arial"/>
                <w:lang w:val="en-US"/>
              </w:rPr>
              <w:t>the</w:t>
            </w:r>
            <w:proofErr w:type="gramEnd"/>
            <w:r w:rsidR="00A16CA8">
              <w:rPr>
                <w:rFonts w:ascii="Calibri" w:hAnsi="Calibri" w:cs="Arial"/>
                <w:lang w:val="en-US"/>
              </w:rPr>
              <w:t xml:space="preserve"> use case is fully integrated in the EGI </w:t>
            </w:r>
            <w:proofErr w:type="spellStart"/>
            <w:r w:rsidR="00A16CA8">
              <w:rPr>
                <w:rFonts w:ascii="Calibri" w:hAnsi="Calibri" w:cs="Arial"/>
                <w:lang w:val="en-US"/>
              </w:rPr>
              <w:t>FedCloud</w:t>
            </w:r>
            <w:proofErr w:type="spellEnd"/>
            <w:r w:rsidR="00A16CA8">
              <w:rPr>
                <w:rFonts w:ascii="Calibri" w:hAnsi="Calibri" w:cs="Arial"/>
                <w:lang w:val="en-US"/>
              </w:rPr>
              <w:t>. A first pilot is just started with a first real user. More pilots are planned for the next months)</w:t>
            </w:r>
          </w:p>
          <w:p w:rsidR="00B14BBE" w:rsidRPr="00D91CF6" w:rsidRDefault="00B14BBE" w:rsidP="00D91CF6">
            <w:pPr>
              <w:jc w:val="left"/>
              <w:rPr>
                <w:rFonts w:asciiTheme="minorHAnsi" w:hAnsiTheme="minorHAnsi"/>
              </w:rPr>
            </w:pPr>
          </w:p>
          <w:p w:rsidR="00D91CF6" w:rsidRPr="00B14BBE" w:rsidRDefault="00D91CF6" w:rsidP="00B14BBE">
            <w:pPr>
              <w:rPr>
                <w:rFonts w:ascii="Calibri" w:hAnsi="Calibri" w:cs="Arial"/>
              </w:rPr>
            </w:pPr>
          </w:p>
          <w:p w:rsidR="00B14BBE" w:rsidRPr="00B14BBE" w:rsidRDefault="00B14BBE" w:rsidP="00B14BBE">
            <w:pPr>
              <w:rPr>
                <w:rFonts w:ascii="Calibri" w:hAnsi="Calibri" w:cs="Arial"/>
              </w:rPr>
            </w:pPr>
            <w:r w:rsidRPr="00B14BBE">
              <w:rPr>
                <w:rFonts w:ascii="Calibri" w:hAnsi="Calibri" w:cs="Arial"/>
                <w:b/>
                <w:bCs/>
                <w:lang w:val="en-US"/>
              </w:rPr>
              <w:t xml:space="preserve">RSAT </w:t>
            </w:r>
            <w:r w:rsidRPr="00B14BBE">
              <w:rPr>
                <w:rFonts w:ascii="Calibri" w:hAnsi="Calibri" w:cs="Arial"/>
                <w:lang w:val="en-US"/>
              </w:rPr>
              <w:t xml:space="preserve"> </w:t>
            </w:r>
          </w:p>
          <w:p w:rsidR="00D91CF6" w:rsidRPr="00D91CF6" w:rsidRDefault="00D91CF6" w:rsidP="00D91CF6">
            <w:pPr>
              <w:rPr>
                <w:rFonts w:asciiTheme="minorHAnsi" w:hAnsiTheme="minorHAnsi" w:cs="Arial"/>
              </w:rPr>
            </w:pPr>
            <w:r w:rsidRPr="00D91CF6">
              <w:rPr>
                <w:rFonts w:asciiTheme="minorHAnsi" w:hAnsiTheme="minorHAnsi"/>
              </w:rPr>
              <w:t>RSAT provides a series of modular computer programs specifically designed for the detection of regulatory signals in non-coding sequences. (Ongoing Use Case)</w:t>
            </w:r>
          </w:p>
          <w:p w:rsidR="00D91CF6" w:rsidRPr="00D91CF6" w:rsidRDefault="00D91CF6" w:rsidP="00D91CF6">
            <w:pPr>
              <w:rPr>
                <w:rFonts w:asciiTheme="minorHAnsi" w:hAnsiTheme="minorHAnsi"/>
              </w:rPr>
            </w:pPr>
            <w:r>
              <w:rPr>
                <w:rFonts w:asciiTheme="minorHAnsi" w:hAnsiTheme="minorHAnsi"/>
              </w:rPr>
              <w:t xml:space="preserve">       </w:t>
            </w:r>
            <w:r w:rsidRPr="00D91CF6">
              <w:rPr>
                <w:rFonts w:asciiTheme="minorHAnsi" w:hAnsiTheme="minorHAnsi"/>
              </w:rPr>
              <w:t>Application: http://rsat.ulb.ac.be/</w:t>
            </w:r>
          </w:p>
          <w:p w:rsidR="00B14BBE" w:rsidRPr="00D91CF6" w:rsidRDefault="00D91CF6" w:rsidP="00D91CF6">
            <w:pPr>
              <w:rPr>
                <w:rFonts w:asciiTheme="minorHAnsi" w:hAnsiTheme="minorHAnsi" w:cs="Arial"/>
              </w:rPr>
            </w:pPr>
            <w:r>
              <w:rPr>
                <w:rFonts w:asciiTheme="minorHAnsi" w:hAnsiTheme="minorHAnsi"/>
              </w:rPr>
              <w:t xml:space="preserve">       </w:t>
            </w:r>
            <w:proofErr w:type="spellStart"/>
            <w:r w:rsidRPr="00D91CF6">
              <w:rPr>
                <w:rFonts w:asciiTheme="minorHAnsi" w:hAnsiTheme="minorHAnsi"/>
              </w:rPr>
              <w:t>Fedcloud</w:t>
            </w:r>
            <w:proofErr w:type="spellEnd"/>
            <w:r w:rsidRPr="00D91CF6">
              <w:rPr>
                <w:rFonts w:asciiTheme="minorHAnsi" w:hAnsiTheme="minorHAnsi"/>
              </w:rPr>
              <w:t xml:space="preserve"> Wiki: https://wiki.egi.eu/wiki/FedCloudRSAT</w:t>
            </w:r>
          </w:p>
          <w:p w:rsidR="00A16CA8" w:rsidRPr="00A16CA8" w:rsidRDefault="00A16CA8" w:rsidP="00A16CA8">
            <w:pPr>
              <w:rPr>
                <w:rFonts w:ascii="Calibri" w:hAnsi="Calibri" w:cs="Arial"/>
              </w:rPr>
            </w:pPr>
            <w:r w:rsidRPr="00B14BBE">
              <w:rPr>
                <w:rFonts w:ascii="Calibri" w:hAnsi="Calibri" w:cs="Arial"/>
                <w:lang w:val="en-US"/>
              </w:rPr>
              <w:t>(</w:t>
            </w:r>
            <w:r>
              <w:rPr>
                <w:rFonts w:ascii="Calibri" w:hAnsi="Calibri" w:cs="Arial"/>
                <w:lang w:val="en-US"/>
              </w:rPr>
              <w:t xml:space="preserve">currently </w:t>
            </w:r>
            <w:r w:rsidRPr="00B14BBE">
              <w:rPr>
                <w:rFonts w:ascii="Calibri" w:hAnsi="Calibri" w:cs="Arial"/>
                <w:lang w:val="en-US"/>
              </w:rPr>
              <w:t xml:space="preserve">discussing technical details with EGI </w:t>
            </w:r>
            <w:proofErr w:type="spellStart"/>
            <w:r w:rsidRPr="00B14BBE">
              <w:rPr>
                <w:rFonts w:ascii="Calibri" w:hAnsi="Calibri" w:cs="Arial"/>
                <w:lang w:val="en-US"/>
              </w:rPr>
              <w:t>FedCloud</w:t>
            </w:r>
            <w:proofErr w:type="spellEnd"/>
            <w:r w:rsidRPr="00B14BBE">
              <w:rPr>
                <w:rFonts w:ascii="Calibri" w:hAnsi="Calibri" w:cs="Arial"/>
                <w:lang w:val="en-US"/>
              </w:rPr>
              <w:t xml:space="preserve"> )</w:t>
            </w:r>
            <w:r>
              <w:rPr>
                <w:rFonts w:ascii="Calibri" w:hAnsi="Calibri" w:cs="Arial"/>
                <w:lang w:val="en-US"/>
              </w:rPr>
              <w:t xml:space="preserve"> </w:t>
            </w:r>
            <w:r w:rsidRPr="00A16CA8">
              <w:rPr>
                <w:rFonts w:ascii="Calibri" w:hAnsi="Calibri" w:cs="Arial"/>
                <w:bCs/>
              </w:rPr>
              <w:t xml:space="preserve">(the use case is in assessed stage and now we are waiting for the community to start the integration on the EGI </w:t>
            </w:r>
            <w:proofErr w:type="spellStart"/>
            <w:r w:rsidRPr="00A16CA8">
              <w:rPr>
                <w:rFonts w:ascii="Calibri" w:hAnsi="Calibri" w:cs="Arial"/>
                <w:bCs/>
              </w:rPr>
              <w:t>FedCloud</w:t>
            </w:r>
            <w:proofErr w:type="spellEnd"/>
            <w:r w:rsidRPr="00A16CA8">
              <w:rPr>
                <w:rFonts w:ascii="Calibri" w:hAnsi="Calibri" w:cs="Arial"/>
                <w:bCs/>
              </w:rPr>
              <w:t>)</w:t>
            </w:r>
          </w:p>
          <w:p w:rsidR="00B14BBE" w:rsidRPr="00A16CA8" w:rsidRDefault="00B14BBE" w:rsidP="00B8037F">
            <w:pPr>
              <w:rPr>
                <w:rFonts w:ascii="Calibri" w:hAnsi="Calibri" w:cs="Arial"/>
              </w:rPr>
            </w:pPr>
          </w:p>
          <w:p w:rsidR="00B14BBE" w:rsidRDefault="00B14BBE" w:rsidP="00B8037F">
            <w:pPr>
              <w:rPr>
                <w:rFonts w:ascii="Calibri" w:hAnsi="Calibri" w:cs="Arial"/>
                <w:lang w:val="en-US"/>
              </w:rPr>
            </w:pPr>
          </w:p>
          <w:p w:rsidR="00B14BBE" w:rsidRPr="005E38D1" w:rsidRDefault="005E38D1" w:rsidP="005E38D1">
            <w:pPr>
              <w:pStyle w:val="ListParagraph"/>
              <w:numPr>
                <w:ilvl w:val="0"/>
                <w:numId w:val="6"/>
              </w:numPr>
              <w:rPr>
                <w:rFonts w:ascii="Calibri" w:hAnsi="Calibri" w:cs="Arial"/>
                <w:lang w:val="en-US"/>
              </w:rPr>
            </w:pPr>
            <w:r>
              <w:rPr>
                <w:rFonts w:ascii="Calibri" w:hAnsi="Calibri" w:cs="Arial"/>
                <w:lang w:val="en-US"/>
              </w:rPr>
              <w:t>P</w:t>
            </w:r>
            <w:r w:rsidR="00B14BBE" w:rsidRPr="005E38D1">
              <w:rPr>
                <w:rFonts w:ascii="Calibri" w:hAnsi="Calibri" w:cs="Arial"/>
                <w:lang w:val="en-US"/>
              </w:rPr>
              <w:t xml:space="preserve">roduction of a resume table </w:t>
            </w:r>
            <w:r w:rsidR="00CD5C6B" w:rsidRPr="005E38D1">
              <w:rPr>
                <w:rFonts w:ascii="Calibri" w:hAnsi="Calibri" w:cs="Arial"/>
                <w:lang w:val="en-US"/>
              </w:rPr>
              <w:t>describing</w:t>
            </w:r>
            <w:r w:rsidR="00B14BBE" w:rsidRPr="005E38D1">
              <w:rPr>
                <w:rFonts w:ascii="Calibri" w:hAnsi="Calibri" w:cs="Arial"/>
                <w:lang w:val="en-US"/>
              </w:rPr>
              <w:t xml:space="preserve"> the applications deposited in the EGI </w:t>
            </w:r>
            <w:proofErr w:type="spellStart"/>
            <w:r w:rsidR="00B14BBE" w:rsidRPr="005E38D1">
              <w:rPr>
                <w:rFonts w:ascii="Calibri" w:hAnsi="Calibri" w:cs="Arial"/>
                <w:lang w:val="en-US"/>
              </w:rPr>
              <w:t>AppDB</w:t>
            </w:r>
            <w:proofErr w:type="spellEnd"/>
            <w:r w:rsidR="00B14BBE" w:rsidRPr="005E38D1">
              <w:rPr>
                <w:rFonts w:ascii="Calibri" w:hAnsi="Calibri" w:cs="Arial"/>
                <w:lang w:val="en-US"/>
              </w:rPr>
              <w:t xml:space="preserve"> in the fields of genomics and structural Biology.</w:t>
            </w:r>
          </w:p>
          <w:p w:rsidR="00B8037F" w:rsidRPr="00233413" w:rsidRDefault="00B8037F" w:rsidP="00B8037F">
            <w:pPr>
              <w:rPr>
                <w:rFonts w:ascii="Calibri" w:hAnsi="Calibri" w:cs="Arial"/>
              </w:rPr>
            </w:pPr>
            <w:bookmarkStart w:id="2" w:name="_GoBack"/>
            <w:bookmarkEnd w:id="2"/>
          </w:p>
          <w:p w:rsidR="00B8037F" w:rsidRPr="00233413" w:rsidRDefault="00B8037F" w:rsidP="00B8037F">
            <w:pPr>
              <w:rPr>
                <w:rFonts w:ascii="Calibri" w:hAnsi="Calibri" w:cs="Arial"/>
              </w:rPr>
            </w:pPr>
          </w:p>
        </w:tc>
      </w:tr>
    </w:tbl>
    <w:p w:rsidR="00B8037F" w:rsidRPr="00233413" w:rsidRDefault="00B8037F" w:rsidP="00FA69DB">
      <w:pPr>
        <w:rPr>
          <w:rFonts w:ascii="Calibri" w:hAnsi="Calibri"/>
        </w:rPr>
      </w:pPr>
    </w:p>
    <w:p w:rsidR="00B8037F" w:rsidRPr="00233413" w:rsidRDefault="00B8037F" w:rsidP="00FA69DB">
      <w:pPr>
        <w:rPr>
          <w:rFonts w:ascii="Calibri" w:hAnsi="Calibri"/>
        </w:rPr>
      </w:pPr>
    </w:p>
    <w:p w:rsidR="00EA18C6" w:rsidRPr="00233413" w:rsidRDefault="003C2F9E" w:rsidP="00FA69DB">
      <w:pPr>
        <w:rPr>
          <w:rFonts w:ascii="Calibri" w:hAnsi="Calibri" w:cs="Arial"/>
          <w:b/>
        </w:rPr>
      </w:pPr>
      <w:r w:rsidRPr="00233413">
        <w:rPr>
          <w:rFonts w:ascii="Calibri" w:hAnsi="Calibri" w:cs="Arial"/>
          <w:b/>
        </w:rPr>
        <w:lastRenderedPageBreak/>
        <w:t>Accomplishments:</w:t>
      </w:r>
      <w:r w:rsidR="00EA18C6" w:rsidRPr="00233413">
        <w:rPr>
          <w:rFonts w:ascii="Calibri" w:hAnsi="Calibri"/>
          <w:i/>
          <w:color w:val="7F7F7F"/>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946"/>
      </w:tblGrid>
      <w:tr w:rsidR="003C2F9E" w:rsidRPr="00233413" w:rsidTr="003C2F9E">
        <w:tc>
          <w:tcPr>
            <w:tcW w:w="3261" w:type="dxa"/>
          </w:tcPr>
          <w:p w:rsidR="003C2F9E" w:rsidRPr="00233413" w:rsidRDefault="003C2F9E" w:rsidP="00233413">
            <w:pPr>
              <w:rPr>
                <w:rFonts w:ascii="Calibri" w:hAnsi="Calibri" w:cs="Arial"/>
                <w:b/>
              </w:rPr>
            </w:pPr>
            <w:r w:rsidRPr="00233413">
              <w:rPr>
                <w:rFonts w:ascii="Calibri" w:hAnsi="Calibri" w:cs="Arial"/>
                <w:b/>
              </w:rPr>
              <w:t>Milestones</w:t>
            </w:r>
          </w:p>
        </w:tc>
        <w:tc>
          <w:tcPr>
            <w:tcW w:w="6946" w:type="dxa"/>
          </w:tcPr>
          <w:p w:rsidR="003C2F9E" w:rsidRPr="00233413" w:rsidRDefault="003C2F9E" w:rsidP="00B8037F">
            <w:pPr>
              <w:rPr>
                <w:rFonts w:ascii="Calibri" w:hAnsi="Calibri" w:cs="Arial"/>
                <w:b/>
              </w:rPr>
            </w:pPr>
            <w:r w:rsidRPr="00233413">
              <w:rPr>
                <w:rFonts w:ascii="Calibri" w:hAnsi="Calibri" w:cs="Arial"/>
                <w:b/>
              </w:rPr>
              <w:t>Comment</w:t>
            </w:r>
            <w:r w:rsidR="00B8037F" w:rsidRPr="00233413">
              <w:rPr>
                <w:rFonts w:ascii="Calibri" w:hAnsi="Calibri" w:cs="Arial"/>
                <w:b/>
              </w:rPr>
              <w:t xml:space="preserve"> (including variances)</w:t>
            </w:r>
          </w:p>
        </w:tc>
      </w:tr>
      <w:tr w:rsidR="003C2F9E" w:rsidRPr="00233413" w:rsidTr="003C2F9E">
        <w:trPr>
          <w:trHeight w:val="648"/>
        </w:trPr>
        <w:tc>
          <w:tcPr>
            <w:tcW w:w="3261" w:type="dxa"/>
          </w:tcPr>
          <w:p w:rsidR="003C2F9E" w:rsidRPr="00233413" w:rsidRDefault="00CD5C6B" w:rsidP="00CD5C6B">
            <w:pPr>
              <w:rPr>
                <w:rFonts w:ascii="Calibri" w:hAnsi="Calibri" w:cs="Arial"/>
              </w:rPr>
            </w:pPr>
            <w:r>
              <w:rPr>
                <w:rFonts w:ascii="Calibri" w:hAnsi="Calibri" w:cs="Arial"/>
              </w:rPr>
              <w:t xml:space="preserve">Table of the Genomics and Structural Biology applications from the </w:t>
            </w:r>
            <w:proofErr w:type="spellStart"/>
            <w:r>
              <w:rPr>
                <w:rFonts w:ascii="Calibri" w:hAnsi="Calibri" w:cs="Arial"/>
              </w:rPr>
              <w:t>AppDB</w:t>
            </w:r>
            <w:proofErr w:type="spellEnd"/>
            <w:r>
              <w:rPr>
                <w:rFonts w:ascii="Calibri" w:hAnsi="Calibri" w:cs="Arial"/>
              </w:rPr>
              <w:t xml:space="preserve"> </w:t>
            </w:r>
          </w:p>
        </w:tc>
        <w:tc>
          <w:tcPr>
            <w:tcW w:w="6946" w:type="dxa"/>
          </w:tcPr>
          <w:p w:rsidR="003C2F9E" w:rsidRPr="00233413" w:rsidRDefault="00CD5C6B" w:rsidP="005E38D1">
            <w:pPr>
              <w:rPr>
                <w:rFonts w:ascii="Calibri" w:hAnsi="Calibri" w:cs="Arial"/>
              </w:rPr>
            </w:pPr>
            <w:r>
              <w:rPr>
                <w:rFonts w:ascii="Calibri" w:hAnsi="Calibri" w:cs="Arial"/>
              </w:rPr>
              <w:t xml:space="preserve">This table </w:t>
            </w:r>
            <w:r w:rsidR="005E38D1">
              <w:rPr>
                <w:rFonts w:ascii="Calibri" w:hAnsi="Calibri" w:cs="Arial"/>
              </w:rPr>
              <w:t>includes</w:t>
            </w:r>
            <w:r>
              <w:rPr>
                <w:rFonts w:ascii="Calibri" w:hAnsi="Calibri" w:cs="Arial"/>
              </w:rPr>
              <w:t xml:space="preserve"> all the applications</w:t>
            </w:r>
            <w:r w:rsidR="005E38D1">
              <w:rPr>
                <w:rFonts w:ascii="Calibri" w:hAnsi="Calibri" w:cs="Arial"/>
              </w:rPr>
              <w:t xml:space="preserve"> from Structural Biology and Genomics</w:t>
            </w:r>
            <w:r>
              <w:rPr>
                <w:rFonts w:ascii="Calibri" w:hAnsi="Calibri" w:cs="Arial"/>
              </w:rPr>
              <w:t xml:space="preserve"> deposited in the </w:t>
            </w:r>
            <w:r w:rsidR="00F50239" w:rsidRPr="00F50239">
              <w:rPr>
                <w:rFonts w:ascii="Calibri" w:hAnsi="Calibri" w:cs="Arial"/>
              </w:rPr>
              <w:t xml:space="preserve">EGI </w:t>
            </w:r>
            <w:proofErr w:type="spellStart"/>
            <w:r w:rsidR="00F50239" w:rsidRPr="00F50239">
              <w:rPr>
                <w:rFonts w:ascii="Calibri" w:hAnsi="Calibri" w:cs="Arial"/>
              </w:rPr>
              <w:t>AppDB</w:t>
            </w:r>
            <w:proofErr w:type="spellEnd"/>
            <w:r>
              <w:rPr>
                <w:rFonts w:ascii="Calibri" w:hAnsi="Calibri" w:cs="Arial"/>
              </w:rPr>
              <w:t xml:space="preserve">. The information gathered includes: working status, Grid/Cloud application, running </w:t>
            </w:r>
            <w:r w:rsidR="005E38D1">
              <w:rPr>
                <w:rFonts w:ascii="Calibri" w:hAnsi="Calibri" w:cs="Arial"/>
              </w:rPr>
              <w:t xml:space="preserve">status of the application </w:t>
            </w:r>
            <w:r>
              <w:rPr>
                <w:rFonts w:ascii="Calibri" w:hAnsi="Calibri" w:cs="Arial"/>
              </w:rPr>
              <w:t xml:space="preserve">in the EGI </w:t>
            </w:r>
            <w:r w:rsidR="005E38D1">
              <w:rPr>
                <w:rFonts w:ascii="Calibri" w:hAnsi="Calibri" w:cs="Arial"/>
              </w:rPr>
              <w:t>infrastructure</w:t>
            </w:r>
            <w:r>
              <w:rPr>
                <w:rFonts w:ascii="Calibri" w:hAnsi="Calibri" w:cs="Arial"/>
              </w:rPr>
              <w:t>, link to developers</w:t>
            </w:r>
            <w:r w:rsidR="005E38D1">
              <w:rPr>
                <w:rFonts w:ascii="Calibri" w:hAnsi="Calibri" w:cs="Arial"/>
              </w:rPr>
              <w:t>.</w:t>
            </w:r>
            <w:r>
              <w:rPr>
                <w:rFonts w:ascii="Calibri" w:hAnsi="Calibri" w:cs="Arial"/>
              </w:rPr>
              <w:t xml:space="preserve"> </w:t>
            </w:r>
            <w:r w:rsidR="00F50239" w:rsidRPr="00F50239">
              <w:rPr>
                <w:rFonts w:ascii="Calibri" w:hAnsi="Calibri" w:cs="Arial"/>
              </w:rPr>
              <w:t xml:space="preserve"> </w:t>
            </w:r>
          </w:p>
        </w:tc>
      </w:tr>
      <w:tr w:rsidR="003C2F9E" w:rsidRPr="00233413" w:rsidTr="003C2F9E">
        <w:trPr>
          <w:trHeight w:val="648"/>
        </w:trPr>
        <w:tc>
          <w:tcPr>
            <w:tcW w:w="3261" w:type="dxa"/>
          </w:tcPr>
          <w:p w:rsidR="003C2F9E" w:rsidRPr="00233413" w:rsidRDefault="00CD5C6B" w:rsidP="00CD5C6B">
            <w:pPr>
              <w:rPr>
                <w:rFonts w:ascii="Calibri" w:hAnsi="Calibri" w:cs="Arial"/>
              </w:rPr>
            </w:pPr>
            <w:r>
              <w:rPr>
                <w:rFonts w:ascii="Calibri" w:hAnsi="Calibri" w:cs="Arial"/>
              </w:rPr>
              <w:t>New Use Cases</w:t>
            </w:r>
          </w:p>
        </w:tc>
        <w:tc>
          <w:tcPr>
            <w:tcW w:w="6946" w:type="dxa"/>
          </w:tcPr>
          <w:p w:rsidR="003C2F9E" w:rsidRPr="00233413" w:rsidRDefault="00A57A9C" w:rsidP="00CD5C6B">
            <w:pPr>
              <w:rPr>
                <w:rFonts w:ascii="Calibri" w:hAnsi="Calibri" w:cs="Arial"/>
              </w:rPr>
            </w:pPr>
            <w:r>
              <w:rPr>
                <w:rFonts w:ascii="Calibri" w:hAnsi="Calibri" w:cs="Arial"/>
              </w:rPr>
              <w:t xml:space="preserve">Four Use Cases currently in different implementation stages in the </w:t>
            </w:r>
            <w:proofErr w:type="spellStart"/>
            <w:r>
              <w:rPr>
                <w:rFonts w:ascii="Calibri" w:hAnsi="Calibri" w:cs="Arial"/>
              </w:rPr>
              <w:t>FedCloud</w:t>
            </w:r>
            <w:proofErr w:type="spellEnd"/>
            <w:r>
              <w:rPr>
                <w:rFonts w:ascii="Calibri" w:hAnsi="Calibri" w:cs="Arial"/>
              </w:rPr>
              <w:t>.</w:t>
            </w:r>
            <w:r w:rsidR="00D91CF6">
              <w:rPr>
                <w:rFonts w:ascii="Calibri" w:hAnsi="Calibri" w:cs="Arial"/>
              </w:rPr>
              <w:t xml:space="preserve"> </w:t>
            </w:r>
          </w:p>
        </w:tc>
      </w:tr>
      <w:tr w:rsidR="003C2F9E" w:rsidRPr="00233413" w:rsidTr="003C2F9E">
        <w:trPr>
          <w:trHeight w:val="648"/>
        </w:trPr>
        <w:tc>
          <w:tcPr>
            <w:tcW w:w="3261" w:type="dxa"/>
          </w:tcPr>
          <w:p w:rsidR="003C2F9E" w:rsidRPr="00233413" w:rsidRDefault="00CD5C6B" w:rsidP="00CD5C6B">
            <w:pPr>
              <w:rPr>
                <w:rFonts w:ascii="Calibri" w:hAnsi="Calibri" w:cs="Arial"/>
              </w:rPr>
            </w:pPr>
            <w:proofErr w:type="spellStart"/>
            <w:r>
              <w:rPr>
                <w:rFonts w:ascii="Calibri" w:hAnsi="Calibri" w:cs="Arial"/>
              </w:rPr>
              <w:t>READemption</w:t>
            </w:r>
            <w:proofErr w:type="spellEnd"/>
            <w:r>
              <w:rPr>
                <w:rFonts w:ascii="Calibri" w:hAnsi="Calibri" w:cs="Arial"/>
              </w:rPr>
              <w:t xml:space="preserve"> EGI webinar</w:t>
            </w:r>
          </w:p>
        </w:tc>
        <w:tc>
          <w:tcPr>
            <w:tcW w:w="6946" w:type="dxa"/>
          </w:tcPr>
          <w:p w:rsidR="003C2F9E" w:rsidRPr="00233413" w:rsidRDefault="00CD5C6B" w:rsidP="005E38D1">
            <w:pPr>
              <w:rPr>
                <w:rFonts w:ascii="Calibri" w:hAnsi="Calibri" w:cs="Arial"/>
              </w:rPr>
            </w:pPr>
            <w:r>
              <w:rPr>
                <w:rFonts w:ascii="Calibri" w:hAnsi="Calibri" w:cs="Arial"/>
              </w:rPr>
              <w:t xml:space="preserve">As an outcome of the </w:t>
            </w:r>
            <w:proofErr w:type="spellStart"/>
            <w:r>
              <w:rPr>
                <w:rFonts w:ascii="Calibri" w:hAnsi="Calibri" w:cs="Arial"/>
              </w:rPr>
              <w:t>READemption</w:t>
            </w:r>
            <w:proofErr w:type="spellEnd"/>
            <w:r>
              <w:rPr>
                <w:rFonts w:ascii="Calibri" w:hAnsi="Calibri" w:cs="Arial"/>
              </w:rPr>
              <w:t xml:space="preserve"> Use Case a</w:t>
            </w:r>
            <w:r w:rsidR="00D91CF6">
              <w:rPr>
                <w:rFonts w:ascii="Calibri" w:hAnsi="Calibri" w:cs="Arial"/>
              </w:rPr>
              <w:t>n</w:t>
            </w:r>
            <w:r>
              <w:rPr>
                <w:rFonts w:ascii="Calibri" w:hAnsi="Calibri" w:cs="Arial"/>
              </w:rPr>
              <w:t xml:space="preserve"> EGI webinar was organized. </w:t>
            </w:r>
            <w:r w:rsidR="00D91CF6" w:rsidRPr="00D91CF6">
              <w:rPr>
                <w:rFonts w:ascii="Calibri" w:hAnsi="Calibri" w:cs="Arial"/>
              </w:rPr>
              <w:t xml:space="preserve">Webinar </w:t>
            </w:r>
            <w:r w:rsidR="005E38D1">
              <w:rPr>
                <w:rFonts w:ascii="Calibri" w:hAnsi="Calibri" w:cs="Arial"/>
              </w:rPr>
              <w:t xml:space="preserve">presented </w:t>
            </w:r>
            <w:r w:rsidR="00D91CF6" w:rsidRPr="00D91CF6">
              <w:rPr>
                <w:rFonts w:ascii="Calibri" w:hAnsi="Calibri" w:cs="Arial"/>
              </w:rPr>
              <w:t>on the 27th November 2014 (https://indico.egi.eu/indico/conferenceDisplay.py?confId=2345</w:t>
            </w:r>
          </w:p>
        </w:tc>
      </w:tr>
    </w:tbl>
    <w:p w:rsidR="00FA69DB" w:rsidRPr="00233413" w:rsidRDefault="00FA69DB" w:rsidP="00FA69DB">
      <w:pPr>
        <w:rPr>
          <w:rFonts w:ascii="Calibri" w:hAnsi="Calibri"/>
        </w:rPr>
      </w:pPr>
    </w:p>
    <w:p w:rsidR="00B8037F" w:rsidRPr="00233413" w:rsidRDefault="00B8037F" w:rsidP="00B8037F">
      <w:pPr>
        <w:rPr>
          <w:rFonts w:ascii="Calibri" w:hAnsi="Calibri" w:cs="Arial"/>
          <w:b/>
        </w:rPr>
      </w:pPr>
      <w:r w:rsidRPr="00233413">
        <w:rPr>
          <w:rFonts w:ascii="Calibri" w:hAnsi="Calibri" w:cs="Arial"/>
          <w:b/>
        </w:rPr>
        <w:t>Issues: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8037F" w:rsidRPr="00233413" w:rsidTr="00233413">
        <w:trPr>
          <w:trHeight w:val="840"/>
        </w:trPr>
        <w:tc>
          <w:tcPr>
            <w:tcW w:w="10173" w:type="dxa"/>
          </w:tcPr>
          <w:p w:rsidR="00B8037F" w:rsidRPr="009173F0" w:rsidRDefault="009173F0" w:rsidP="00233413">
            <w:pPr>
              <w:rPr>
                <w:rFonts w:ascii="Calibri" w:hAnsi="Calibri" w:cs="Arial"/>
              </w:rPr>
            </w:pPr>
            <w:r w:rsidRPr="009173F0">
              <w:rPr>
                <w:rFonts w:ascii="Calibri" w:hAnsi="Calibri" w:cs="Arial"/>
              </w:rPr>
              <w:t>None.</w:t>
            </w:r>
          </w:p>
        </w:tc>
      </w:tr>
    </w:tbl>
    <w:p w:rsidR="00B8037F" w:rsidRPr="00233413" w:rsidRDefault="00B8037F" w:rsidP="00FA69DB">
      <w:pPr>
        <w:rPr>
          <w:rFonts w:ascii="Calibri" w:hAnsi="Calibri"/>
        </w:rPr>
      </w:pPr>
    </w:p>
    <w:tbl>
      <w:tblPr>
        <w:tblpPr w:leftFromText="180" w:rightFromText="180" w:vertAnchor="text" w:horzAnchor="margin" w:tblpY="168"/>
        <w:tblW w:w="10173" w:type="dxa"/>
        <w:tblLook w:val="01E0" w:firstRow="1" w:lastRow="1" w:firstColumn="1" w:lastColumn="1" w:noHBand="0" w:noVBand="0"/>
      </w:tblPr>
      <w:tblGrid>
        <w:gridCol w:w="10173"/>
      </w:tblGrid>
      <w:tr w:rsidR="00B8037F" w:rsidRPr="00233413" w:rsidTr="00B8037F">
        <w:trPr>
          <w:tblHeader/>
        </w:trPr>
        <w:tc>
          <w:tcPr>
            <w:tcW w:w="10173" w:type="dxa"/>
            <w:tcBorders>
              <w:bottom w:val="single" w:sz="4" w:space="0" w:color="auto"/>
            </w:tcBorders>
            <w:vAlign w:val="bottom"/>
          </w:tcPr>
          <w:p w:rsidR="00B8037F" w:rsidRPr="00233413" w:rsidRDefault="00B8037F" w:rsidP="00B8037F">
            <w:pPr>
              <w:rPr>
                <w:rFonts w:ascii="Calibri" w:hAnsi="Calibri" w:cs="Arial"/>
                <w:b/>
              </w:rPr>
            </w:pPr>
            <w:r w:rsidRPr="00233413">
              <w:rPr>
                <w:rFonts w:ascii="Calibri" w:hAnsi="Calibri" w:cs="Arial"/>
                <w:b/>
              </w:rPr>
              <w:t>Root Cause of Variances:</w:t>
            </w:r>
          </w:p>
          <w:p w:rsidR="00B8037F" w:rsidRPr="00233413" w:rsidRDefault="00EA18C6" w:rsidP="00B8037F">
            <w:pPr>
              <w:rPr>
                <w:rFonts w:ascii="Calibri" w:hAnsi="Calibri"/>
                <w:i/>
                <w:color w:val="7F7F7F"/>
              </w:rPr>
            </w:pPr>
            <w:r w:rsidRPr="00233413">
              <w:rPr>
                <w:rFonts w:ascii="Calibri" w:hAnsi="Calibri"/>
                <w:i/>
                <w:color w:val="7F7F7F"/>
              </w:rPr>
              <w:t>If any</w:t>
            </w:r>
          </w:p>
        </w:tc>
      </w:tr>
      <w:tr w:rsidR="00B8037F" w:rsidRPr="00233413" w:rsidTr="00B8037F">
        <w:trPr>
          <w:trHeight w:val="1155"/>
        </w:trPr>
        <w:tc>
          <w:tcPr>
            <w:tcW w:w="10173"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B8037F" w:rsidRPr="00233413" w:rsidRDefault="00F50239" w:rsidP="00B8037F">
            <w:pPr>
              <w:rPr>
                <w:rFonts w:ascii="Calibri" w:hAnsi="Calibri" w:cs="Arial"/>
              </w:rPr>
            </w:pPr>
            <w:r>
              <w:rPr>
                <w:rFonts w:ascii="Calibri" w:hAnsi="Calibri" w:cs="Arial"/>
              </w:rPr>
              <w:t xml:space="preserve">During the project development new use cases were identified, this identification was done in an extended period leading to </w:t>
            </w:r>
            <w:r w:rsidR="00AC3450">
              <w:rPr>
                <w:rFonts w:ascii="Calibri" w:hAnsi="Calibri" w:cs="Arial"/>
              </w:rPr>
              <w:t>an</w:t>
            </w:r>
            <w:r>
              <w:rPr>
                <w:rFonts w:ascii="Calibri" w:hAnsi="Calibri" w:cs="Arial"/>
              </w:rPr>
              <w:t xml:space="preserve"> extension of the project implementation. This extension could be expected as the identification of new use cases can take place at any given moment of the project time line. </w:t>
            </w:r>
          </w:p>
        </w:tc>
      </w:tr>
    </w:tbl>
    <w:p w:rsidR="00B8037F" w:rsidRPr="00233413" w:rsidRDefault="00B8037F" w:rsidP="00FA69DB">
      <w:pPr>
        <w:rPr>
          <w:rFonts w:ascii="Calibri" w:hAnsi="Calibri"/>
        </w:rPr>
      </w:pPr>
    </w:p>
    <w:p w:rsidR="00B8037F" w:rsidRPr="00233413" w:rsidRDefault="00B8037F" w:rsidP="00FA69DB">
      <w:pPr>
        <w:rPr>
          <w:rFonts w:ascii="Calibri" w:hAnsi="Calibri"/>
        </w:rPr>
      </w:pPr>
    </w:p>
    <w:p w:rsidR="00B8037F" w:rsidRPr="00233413" w:rsidRDefault="00B8037F" w:rsidP="00B8037F">
      <w:pPr>
        <w:rPr>
          <w:rFonts w:ascii="Calibri" w:hAnsi="Calibri" w:cs="Arial"/>
          <w:b/>
        </w:rPr>
      </w:pPr>
      <w:r w:rsidRPr="00233413">
        <w:rPr>
          <w:rFonts w:ascii="Calibri" w:hAnsi="Calibri" w:cs="Arial"/>
          <w:b/>
        </w:rPr>
        <w:t>Documentation:</w:t>
      </w:r>
    </w:p>
    <w:p w:rsidR="00B8037F" w:rsidRPr="00233413" w:rsidRDefault="00B8037F" w:rsidP="00B8037F">
      <w:pPr>
        <w:rPr>
          <w:rFonts w:ascii="Calibri" w:hAnsi="Calibri"/>
          <w:i/>
          <w:color w:val="7F7F7F"/>
        </w:rPr>
      </w:pPr>
      <w:r w:rsidRPr="00233413">
        <w:rPr>
          <w:rFonts w:ascii="Calibri" w:hAnsi="Calibri"/>
          <w:i/>
          <w:color w:val="7F7F7F"/>
        </w:rPr>
        <w:t>Documentation produced by the project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8037F" w:rsidRPr="00233413" w:rsidTr="00233413">
        <w:tc>
          <w:tcPr>
            <w:tcW w:w="10173" w:type="dxa"/>
          </w:tcPr>
          <w:p w:rsidR="00A57A9C" w:rsidRDefault="00A57A9C" w:rsidP="00A57A9C">
            <w:pPr>
              <w:jc w:val="left"/>
              <w:rPr>
                <w:rFonts w:ascii="Calibri" w:hAnsi="Calibri" w:cs="Arial"/>
                <w:b/>
              </w:rPr>
            </w:pPr>
            <w:r w:rsidRPr="00A57A9C">
              <w:rPr>
                <w:rFonts w:ascii="Calibri" w:hAnsi="Calibri" w:cs="Arial"/>
                <w:b/>
              </w:rPr>
              <w:t>Wiki of the VT:</w:t>
            </w:r>
          </w:p>
          <w:p w:rsidR="00A57A9C" w:rsidRPr="005E38D1" w:rsidRDefault="00A57A9C" w:rsidP="00A57A9C">
            <w:pPr>
              <w:jc w:val="left"/>
              <w:rPr>
                <w:rFonts w:ascii="Calibri" w:hAnsi="Calibri" w:cs="Arial"/>
              </w:rPr>
            </w:pPr>
            <w:r w:rsidRPr="00A57A9C">
              <w:rPr>
                <w:rFonts w:ascii="Calibri" w:hAnsi="Calibri" w:cs="Arial"/>
                <w:b/>
              </w:rPr>
              <w:t xml:space="preserve"> </w:t>
            </w:r>
            <w:r w:rsidRPr="005E38D1">
              <w:rPr>
                <w:rFonts w:ascii="Calibri" w:hAnsi="Calibri" w:cs="Arial"/>
              </w:rPr>
              <w:t xml:space="preserve">https://wiki.egi.eu/wiki/VT_GAPF  </w:t>
            </w:r>
          </w:p>
          <w:p w:rsidR="00A57A9C" w:rsidRPr="00A57A9C" w:rsidRDefault="00A57A9C" w:rsidP="00A57A9C">
            <w:pPr>
              <w:jc w:val="left"/>
              <w:rPr>
                <w:rFonts w:ascii="Calibri" w:hAnsi="Calibri" w:cs="Arial"/>
                <w:b/>
              </w:rPr>
            </w:pPr>
          </w:p>
          <w:p w:rsidR="00A57A9C" w:rsidRPr="00A57A9C" w:rsidRDefault="00A57A9C" w:rsidP="00A57A9C">
            <w:pPr>
              <w:jc w:val="left"/>
              <w:rPr>
                <w:rFonts w:ascii="Calibri" w:hAnsi="Calibri" w:cs="Arial"/>
                <w:b/>
              </w:rPr>
            </w:pPr>
            <w:r w:rsidRPr="00A57A9C">
              <w:rPr>
                <w:rFonts w:ascii="Calibri" w:hAnsi="Calibri" w:cs="Arial"/>
                <w:b/>
              </w:rPr>
              <w:t xml:space="preserve">Table of applications: </w:t>
            </w:r>
            <w:hyperlink r:id="rId17" w:history="1">
              <w:r w:rsidRPr="005E38D1">
                <w:rPr>
                  <w:rStyle w:val="Hyperlink"/>
                  <w:rFonts w:ascii="Calibri" w:hAnsi="Calibri" w:cs="Arial"/>
                </w:rPr>
                <w:t>https://docs.google.com/spreadsheet/ccc?key=0Ama69JoAAogvdHFzQi1UamwxN0MtVS1GUEV 4ZmVGWXc&amp;</w:t>
              </w:r>
            </w:hyperlink>
            <w:r w:rsidRPr="005E38D1">
              <w:rPr>
                <w:rFonts w:ascii="Calibri" w:hAnsi="Calibri" w:cs="Arial"/>
              </w:rPr>
              <w:t>usp=sharing</w:t>
            </w:r>
          </w:p>
          <w:p w:rsidR="00A57A9C" w:rsidRDefault="00A57A9C" w:rsidP="00A57A9C">
            <w:pPr>
              <w:jc w:val="left"/>
              <w:rPr>
                <w:rFonts w:ascii="Calibri" w:hAnsi="Calibri" w:cs="Arial"/>
                <w:b/>
              </w:rPr>
            </w:pPr>
          </w:p>
          <w:p w:rsidR="00A57A9C" w:rsidRDefault="00A57A9C" w:rsidP="00A57A9C">
            <w:pPr>
              <w:jc w:val="left"/>
              <w:rPr>
                <w:rFonts w:ascii="Calibri" w:hAnsi="Calibri" w:cs="Arial"/>
                <w:b/>
              </w:rPr>
            </w:pPr>
            <w:r w:rsidRPr="00A57A9C">
              <w:rPr>
                <w:rFonts w:ascii="Calibri" w:hAnsi="Calibri" w:cs="Arial"/>
                <w:b/>
              </w:rPr>
              <w:t xml:space="preserve">Meeting minutes: </w:t>
            </w:r>
          </w:p>
          <w:p w:rsidR="00B8037F" w:rsidRDefault="009173F0" w:rsidP="009173F0">
            <w:pPr>
              <w:jc w:val="left"/>
              <w:rPr>
                <w:rFonts w:ascii="Calibri" w:hAnsi="Calibri" w:cs="Arial"/>
              </w:rPr>
            </w:pPr>
            <w:hyperlink r:id="rId18" w:history="1">
              <w:r w:rsidRPr="009C44FE">
                <w:rPr>
                  <w:rStyle w:val="Hyperlink"/>
                  <w:rFonts w:ascii="Calibri" w:hAnsi="Calibri" w:cs="Arial"/>
                </w:rPr>
                <w:t>https://docs.google.com/document/d/1rDJ-NhMOBR0WORt8Pic4Db-YCqHlBPxyey0xJGPT2aI/edit?usp=sharing</w:t>
              </w:r>
            </w:hyperlink>
          </w:p>
          <w:p w:rsidR="009173F0" w:rsidRPr="009173F0" w:rsidRDefault="009173F0" w:rsidP="009173F0">
            <w:pPr>
              <w:jc w:val="left"/>
              <w:rPr>
                <w:rFonts w:ascii="Calibri" w:hAnsi="Calibri" w:cs="Arial"/>
              </w:rPr>
            </w:pPr>
          </w:p>
        </w:tc>
      </w:tr>
    </w:tbl>
    <w:p w:rsidR="00FA69DB" w:rsidRPr="00233413" w:rsidRDefault="00FA69DB" w:rsidP="00FA69DB">
      <w:pPr>
        <w:rPr>
          <w:rFonts w:ascii="Calibri" w:hAnsi="Calibri"/>
        </w:rPr>
      </w:pPr>
    </w:p>
    <w:p w:rsidR="003C2F9E" w:rsidRPr="00233413" w:rsidRDefault="003C2F9E" w:rsidP="003C2F9E">
      <w:pPr>
        <w:rPr>
          <w:rFonts w:ascii="Calibri" w:hAnsi="Calibri" w:cs="Arial"/>
          <w:b/>
        </w:rPr>
      </w:pPr>
    </w:p>
    <w:p w:rsidR="003C2F9E" w:rsidRPr="00233413" w:rsidRDefault="00B8037F" w:rsidP="003C2F9E">
      <w:pPr>
        <w:rPr>
          <w:rFonts w:ascii="Calibri" w:hAnsi="Calibri" w:cs="Arial"/>
          <w:b/>
        </w:rPr>
      </w:pPr>
      <w:r w:rsidRPr="00233413">
        <w:rPr>
          <w:rFonts w:ascii="Calibri" w:hAnsi="Calibri" w:cs="Arial"/>
          <w:b/>
        </w:rPr>
        <w:lastRenderedPageBreak/>
        <w:t>Recommendations</w:t>
      </w:r>
      <w:r w:rsidR="003C2F9E" w:rsidRPr="00233413">
        <w:rPr>
          <w:rFonts w:ascii="Calibri" w:hAnsi="Calibri" w:cs="Arial"/>
          <w:b/>
        </w:rPr>
        <w:t>:</w:t>
      </w:r>
    </w:p>
    <w:p w:rsidR="00B8037F" w:rsidRPr="00233413" w:rsidRDefault="00B8037F" w:rsidP="003C2F9E">
      <w:pPr>
        <w:rPr>
          <w:rFonts w:ascii="Calibri" w:hAnsi="Calibri"/>
          <w:i/>
          <w:color w:val="7F7F7F"/>
        </w:rPr>
      </w:pPr>
      <w:r w:rsidRPr="00233413">
        <w:rPr>
          <w:rFonts w:ascii="Calibri" w:hAnsi="Calibri"/>
          <w:i/>
          <w:color w:val="7F7F7F"/>
        </w:rPr>
        <w:t>Lessons learned – what went well, what should be done differently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C2F9E" w:rsidRPr="00233413" w:rsidTr="003C2F9E">
        <w:tc>
          <w:tcPr>
            <w:tcW w:w="10173" w:type="dxa"/>
          </w:tcPr>
          <w:p w:rsidR="003C2F9E" w:rsidRPr="00233413" w:rsidRDefault="003C2F9E" w:rsidP="00233413">
            <w:pPr>
              <w:rPr>
                <w:rFonts w:ascii="Calibri" w:hAnsi="Calibri" w:cs="Arial"/>
                <w:b/>
              </w:rPr>
            </w:pPr>
          </w:p>
          <w:p w:rsidR="00946261" w:rsidRDefault="005E38D1" w:rsidP="00233413">
            <w:pPr>
              <w:rPr>
                <w:rFonts w:ascii="Calibri" w:hAnsi="Calibri" w:cs="Arial"/>
                <w:b/>
              </w:rPr>
            </w:pPr>
            <w:r>
              <w:rPr>
                <w:rFonts w:ascii="Calibri" w:hAnsi="Calibri" w:cs="Arial"/>
                <w:b/>
              </w:rPr>
              <w:t xml:space="preserve">The </w:t>
            </w:r>
            <w:r w:rsidR="00946261">
              <w:rPr>
                <w:rFonts w:ascii="Calibri" w:hAnsi="Calibri" w:cs="Arial"/>
                <w:b/>
              </w:rPr>
              <w:t xml:space="preserve">GAPF </w:t>
            </w:r>
            <w:r>
              <w:rPr>
                <w:rFonts w:ascii="Calibri" w:hAnsi="Calibri" w:cs="Arial"/>
                <w:b/>
              </w:rPr>
              <w:t>VT achieved</w:t>
            </w:r>
            <w:r w:rsidR="00946261">
              <w:rPr>
                <w:rFonts w:ascii="Calibri" w:hAnsi="Calibri" w:cs="Arial"/>
                <w:b/>
              </w:rPr>
              <w:t xml:space="preserve"> the main</w:t>
            </w:r>
            <w:r>
              <w:rPr>
                <w:rFonts w:ascii="Calibri" w:hAnsi="Calibri" w:cs="Arial"/>
                <w:b/>
              </w:rPr>
              <w:t xml:space="preserve"> </w:t>
            </w:r>
            <w:r w:rsidR="00946261">
              <w:rPr>
                <w:rFonts w:ascii="Calibri" w:hAnsi="Calibri" w:cs="Arial"/>
                <w:b/>
              </w:rPr>
              <w:t>objectives</w:t>
            </w:r>
            <w:r>
              <w:rPr>
                <w:rFonts w:ascii="Calibri" w:hAnsi="Calibri" w:cs="Arial"/>
                <w:b/>
              </w:rPr>
              <w:t>.</w:t>
            </w:r>
          </w:p>
          <w:p w:rsidR="00946261" w:rsidRDefault="00946261" w:rsidP="00233413">
            <w:pPr>
              <w:rPr>
                <w:rFonts w:ascii="Calibri" w:hAnsi="Calibri" w:cs="Arial"/>
                <w:b/>
              </w:rPr>
            </w:pPr>
            <w:r>
              <w:rPr>
                <w:rFonts w:ascii="Calibri" w:hAnsi="Calibri" w:cs="Arial"/>
                <w:b/>
              </w:rPr>
              <w:t>The engagement with the Life Sciences communities indicated that the bridge between EGI and LS communities is getting shorter as LS is looking for new solutions and partners for their projects. This is an excellent opportunity for all EGI and EG members to engage new Use Cases and users.</w:t>
            </w:r>
          </w:p>
          <w:p w:rsidR="00BE1042" w:rsidRDefault="00BE1042" w:rsidP="00233413">
            <w:pPr>
              <w:rPr>
                <w:rFonts w:ascii="Calibri" w:hAnsi="Calibri" w:cs="Arial"/>
                <w:b/>
              </w:rPr>
            </w:pPr>
          </w:p>
          <w:p w:rsidR="003C2F9E" w:rsidRDefault="00BE1042" w:rsidP="00233413">
            <w:pPr>
              <w:rPr>
                <w:rFonts w:ascii="Calibri" w:hAnsi="Calibri" w:cs="Arial"/>
                <w:b/>
              </w:rPr>
            </w:pPr>
            <w:r>
              <w:rPr>
                <w:rFonts w:ascii="Calibri" w:hAnsi="Calibri" w:cs="Arial"/>
                <w:b/>
              </w:rPr>
              <w:t>Recommendation for the future: setup of funded projects (i.e. pilots with small funding)</w:t>
            </w:r>
            <w:r w:rsidR="005E38D1">
              <w:rPr>
                <w:rFonts w:ascii="Calibri" w:hAnsi="Calibri" w:cs="Arial"/>
                <w:b/>
              </w:rPr>
              <w:t xml:space="preserve"> </w:t>
            </w:r>
            <w:r>
              <w:rPr>
                <w:rFonts w:ascii="Calibri" w:hAnsi="Calibri" w:cs="Arial"/>
                <w:b/>
              </w:rPr>
              <w:t xml:space="preserve">to support bridging between EGI and LS users that could allow support of developers in LS groups for a better Grid/Cloud user experience.  </w:t>
            </w:r>
          </w:p>
          <w:p w:rsidR="003C2F9E" w:rsidRPr="00233413" w:rsidRDefault="003C2F9E" w:rsidP="00233413">
            <w:pPr>
              <w:rPr>
                <w:rFonts w:ascii="Calibri" w:hAnsi="Calibri" w:cs="Arial"/>
                <w:b/>
              </w:rPr>
            </w:pPr>
          </w:p>
        </w:tc>
      </w:tr>
    </w:tbl>
    <w:p w:rsidR="003C2F9E" w:rsidRPr="00233413" w:rsidRDefault="003C2F9E" w:rsidP="00FA69DB">
      <w:pPr>
        <w:rPr>
          <w:rFonts w:ascii="Calibri" w:hAnsi="Calibri"/>
        </w:rPr>
      </w:pPr>
    </w:p>
    <w:p w:rsidR="00B8037F" w:rsidRPr="00233413" w:rsidRDefault="00B8037F" w:rsidP="00FA69DB">
      <w:pPr>
        <w:rPr>
          <w:rFonts w:ascii="Calibri" w:hAnsi="Calibri"/>
        </w:rPr>
      </w:pPr>
    </w:p>
    <w:p w:rsidR="00B8037F" w:rsidRPr="00233413" w:rsidRDefault="00B8037F" w:rsidP="00B8037F">
      <w:pPr>
        <w:rPr>
          <w:rFonts w:ascii="Calibri" w:hAnsi="Calibri" w:cs="Arial"/>
          <w:b/>
        </w:rPr>
      </w:pPr>
      <w:bookmarkStart w:id="3" w:name="_Toc417912695"/>
      <w:r w:rsidRPr="00233413">
        <w:rPr>
          <w:rFonts w:ascii="Calibri" w:hAnsi="Calibri" w:cs="Arial"/>
          <w:b/>
        </w:rPr>
        <w:t>The “full name”VT membership</w:t>
      </w:r>
      <w:bookmarkEnd w:id="3"/>
    </w:p>
    <w:p w:rsidR="00B8037F" w:rsidRPr="00233413" w:rsidRDefault="00B8037F" w:rsidP="00B8037F">
      <w:pPr>
        <w:rPr>
          <w:rFonts w:ascii="Calibri" w:hAnsi="Calibri"/>
          <w:i/>
          <w:color w:val="7F7F7F"/>
        </w:rPr>
      </w:pPr>
      <w:proofErr w:type="gramStart"/>
      <w:r w:rsidRPr="00233413">
        <w:rPr>
          <w:rFonts w:ascii="Calibri" w:hAnsi="Calibri"/>
          <w:i/>
          <w:color w:val="7F7F7F"/>
        </w:rPr>
        <w:t>list</w:t>
      </w:r>
      <w:proofErr w:type="gramEnd"/>
      <w:r w:rsidRPr="00233413">
        <w:rPr>
          <w:rFonts w:ascii="Calibri" w:hAnsi="Calibri"/>
          <w:i/>
          <w:color w:val="7F7F7F"/>
        </w:rPr>
        <w:t xml:space="preserve"> all those involved in the team and doing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3450"/>
        <w:gridCol w:w="2320"/>
      </w:tblGrid>
      <w:tr w:rsidR="00B8037F" w:rsidRPr="00233413" w:rsidTr="00233413">
        <w:tc>
          <w:tcPr>
            <w:tcW w:w="959"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Country Code:</w:t>
            </w:r>
          </w:p>
        </w:tc>
        <w:tc>
          <w:tcPr>
            <w:tcW w:w="2551"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Name:</w:t>
            </w:r>
          </w:p>
        </w:tc>
        <w:tc>
          <w:tcPr>
            <w:tcW w:w="345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e-mail:</w:t>
            </w:r>
          </w:p>
        </w:tc>
        <w:tc>
          <w:tcPr>
            <w:tcW w:w="232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Role:</w:t>
            </w:r>
          </w:p>
        </w:tc>
      </w:tr>
      <w:tr w:rsidR="00B8037F" w:rsidRPr="00233413" w:rsidTr="00233413">
        <w:tc>
          <w:tcPr>
            <w:tcW w:w="959"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PT</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Afonso Duarte</w:t>
            </w:r>
          </w:p>
        </w:tc>
        <w:tc>
          <w:tcPr>
            <w:tcW w:w="3450" w:type="dxa"/>
            <w:shd w:val="clear" w:color="auto" w:fill="auto"/>
          </w:tcPr>
          <w:p w:rsidR="00B8037F" w:rsidRPr="00233413" w:rsidRDefault="00E4019F" w:rsidP="00233413">
            <w:pPr>
              <w:jc w:val="left"/>
              <w:rPr>
                <w:rFonts w:ascii="Calibri" w:hAnsi="Calibri"/>
                <w:color w:val="000000"/>
              </w:rPr>
            </w:pPr>
            <w:r>
              <w:rPr>
                <w:rFonts w:ascii="Calibri" w:hAnsi="Calibri"/>
                <w:color w:val="000000"/>
              </w:rPr>
              <w:t>aduarte@itqb.unl.pt</w:t>
            </w:r>
          </w:p>
        </w:tc>
        <w:tc>
          <w:tcPr>
            <w:tcW w:w="2320"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ITQB-UNL</w:t>
            </w:r>
          </w:p>
        </w:tc>
      </w:tr>
      <w:tr w:rsidR="00B8037F" w:rsidRPr="00233413" w:rsidTr="00233413">
        <w:tc>
          <w:tcPr>
            <w:tcW w:w="959"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GR</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Fotis</w:t>
            </w:r>
            <w:r w:rsidR="00B14BBE">
              <w:rPr>
                <w:rFonts w:ascii="Calibri" w:hAnsi="Calibri"/>
                <w:color w:val="000000"/>
              </w:rPr>
              <w:t xml:space="preserve"> </w:t>
            </w:r>
            <w:r w:rsidR="00B14BBE" w:rsidRPr="00B14BBE">
              <w:rPr>
                <w:rFonts w:ascii="Calibri" w:hAnsi="Calibri"/>
                <w:color w:val="000000"/>
              </w:rPr>
              <w:t>E. Psomopoulos</w:t>
            </w:r>
          </w:p>
        </w:tc>
        <w:tc>
          <w:tcPr>
            <w:tcW w:w="3450" w:type="dxa"/>
            <w:shd w:val="clear" w:color="auto" w:fill="auto"/>
          </w:tcPr>
          <w:p w:rsidR="00B8037F" w:rsidRPr="00233413" w:rsidRDefault="00BF137F" w:rsidP="00233413">
            <w:pPr>
              <w:jc w:val="left"/>
              <w:rPr>
                <w:rFonts w:ascii="Calibri" w:hAnsi="Calibri"/>
                <w:color w:val="000000"/>
              </w:rPr>
            </w:pPr>
            <w:r w:rsidRPr="00BF137F">
              <w:rPr>
                <w:rFonts w:ascii="Calibri" w:hAnsi="Calibri"/>
                <w:color w:val="000000"/>
              </w:rPr>
              <w:t>fpsom@issel.ee.auth.gr</w:t>
            </w:r>
          </w:p>
        </w:tc>
        <w:tc>
          <w:tcPr>
            <w:tcW w:w="2320" w:type="dxa"/>
            <w:shd w:val="clear" w:color="auto" w:fill="auto"/>
          </w:tcPr>
          <w:p w:rsidR="00B8037F" w:rsidRPr="00233413" w:rsidRDefault="00A57A9C" w:rsidP="00233413">
            <w:pPr>
              <w:jc w:val="left"/>
              <w:rPr>
                <w:rFonts w:ascii="Calibri" w:hAnsi="Calibri"/>
                <w:color w:val="000000"/>
              </w:rPr>
            </w:pPr>
            <w:r w:rsidRPr="00A57A9C">
              <w:rPr>
                <w:rFonts w:ascii="Calibri" w:hAnsi="Calibri"/>
                <w:color w:val="000000"/>
              </w:rPr>
              <w:t>Aristotle University of Thessaloniki</w:t>
            </w:r>
          </w:p>
        </w:tc>
      </w:tr>
      <w:tr w:rsidR="00B8037F" w:rsidRPr="00233413" w:rsidTr="00233413">
        <w:tc>
          <w:tcPr>
            <w:tcW w:w="959"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DE</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Konrad</w:t>
            </w:r>
            <w:r w:rsidR="00B14BBE">
              <w:rPr>
                <w:rFonts w:ascii="Calibri" w:hAnsi="Calibri"/>
                <w:color w:val="000000"/>
              </w:rPr>
              <w:t xml:space="preserve"> </w:t>
            </w:r>
            <w:proofErr w:type="spellStart"/>
            <w:r w:rsidR="00B14BBE" w:rsidRPr="00B14BBE">
              <w:rPr>
                <w:rFonts w:ascii="Calibri" w:hAnsi="Calibri"/>
                <w:color w:val="000000"/>
              </w:rPr>
              <w:t>Förster</w:t>
            </w:r>
            <w:proofErr w:type="spellEnd"/>
          </w:p>
        </w:tc>
        <w:tc>
          <w:tcPr>
            <w:tcW w:w="3450" w:type="dxa"/>
            <w:shd w:val="clear" w:color="auto" w:fill="auto"/>
          </w:tcPr>
          <w:p w:rsidR="00B8037F" w:rsidRPr="00233413" w:rsidRDefault="00BF137F" w:rsidP="00233413">
            <w:pPr>
              <w:jc w:val="left"/>
              <w:rPr>
                <w:rFonts w:ascii="Calibri" w:hAnsi="Calibri"/>
                <w:color w:val="000000"/>
              </w:rPr>
            </w:pPr>
            <w:r w:rsidRPr="00BF137F">
              <w:rPr>
                <w:rFonts w:ascii="Calibri" w:hAnsi="Calibri"/>
                <w:color w:val="000000"/>
              </w:rPr>
              <w:t>konrad.foerstner@uni-wuerzburg.de</w:t>
            </w:r>
          </w:p>
        </w:tc>
        <w:tc>
          <w:tcPr>
            <w:tcW w:w="2320" w:type="dxa"/>
            <w:shd w:val="clear" w:color="auto" w:fill="auto"/>
          </w:tcPr>
          <w:p w:rsidR="00B8037F" w:rsidRPr="00233413" w:rsidRDefault="00C86B0B" w:rsidP="00233413">
            <w:pPr>
              <w:jc w:val="left"/>
              <w:rPr>
                <w:rFonts w:ascii="Calibri" w:hAnsi="Calibri"/>
                <w:color w:val="000000"/>
              </w:rPr>
            </w:pPr>
            <w:r>
              <w:rPr>
                <w:rFonts w:ascii="Calibri" w:hAnsi="Calibri"/>
                <w:color w:val="000000"/>
              </w:rPr>
              <w:t xml:space="preserve">University of </w:t>
            </w:r>
            <w:proofErr w:type="spellStart"/>
            <w:r>
              <w:rPr>
                <w:rFonts w:ascii="Calibri" w:hAnsi="Calibri"/>
                <w:color w:val="000000"/>
              </w:rPr>
              <w:t>Wuerzburg</w:t>
            </w:r>
            <w:proofErr w:type="spellEnd"/>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IT</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Daniele Cesini</w:t>
            </w:r>
          </w:p>
        </w:tc>
        <w:tc>
          <w:tcPr>
            <w:tcW w:w="3450" w:type="dxa"/>
            <w:shd w:val="clear" w:color="auto" w:fill="auto"/>
          </w:tcPr>
          <w:p w:rsidR="00B14BBE" w:rsidRPr="00233413" w:rsidRDefault="00BF137F" w:rsidP="00233413">
            <w:pPr>
              <w:jc w:val="left"/>
              <w:rPr>
                <w:rFonts w:ascii="Calibri" w:hAnsi="Calibri"/>
                <w:color w:val="000000"/>
              </w:rPr>
            </w:pPr>
            <w:r w:rsidRPr="00BF137F">
              <w:rPr>
                <w:rFonts w:ascii="Calibri" w:hAnsi="Calibri"/>
                <w:color w:val="000000"/>
              </w:rPr>
              <w:t>daniele.cesini@cnaf.infn.it</w:t>
            </w:r>
          </w:p>
        </w:tc>
        <w:tc>
          <w:tcPr>
            <w:tcW w:w="2320" w:type="dxa"/>
            <w:shd w:val="clear" w:color="auto" w:fill="auto"/>
          </w:tcPr>
          <w:p w:rsidR="00B14BBE" w:rsidRPr="00233413" w:rsidRDefault="00B14BBE" w:rsidP="00233413">
            <w:pPr>
              <w:jc w:val="left"/>
              <w:rPr>
                <w:rFonts w:ascii="Calibri" w:hAnsi="Calibri"/>
                <w:color w:val="000000"/>
              </w:rPr>
            </w:pPr>
            <w:r w:rsidRPr="00B14BBE">
              <w:rPr>
                <w:rFonts w:ascii="Calibri" w:hAnsi="Calibri"/>
                <w:color w:val="000000"/>
              </w:rPr>
              <w:t>NGI_IT</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PT</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João Pina</w:t>
            </w:r>
          </w:p>
        </w:tc>
        <w:tc>
          <w:tcPr>
            <w:tcW w:w="3450" w:type="dxa"/>
            <w:shd w:val="clear" w:color="auto" w:fill="auto"/>
          </w:tcPr>
          <w:p w:rsidR="00B14BBE" w:rsidRPr="00233413" w:rsidRDefault="00BF137F" w:rsidP="00233413">
            <w:pPr>
              <w:jc w:val="left"/>
              <w:rPr>
                <w:rFonts w:ascii="Calibri" w:hAnsi="Calibri"/>
                <w:color w:val="000000"/>
              </w:rPr>
            </w:pPr>
            <w:r w:rsidRPr="00BF137F">
              <w:rPr>
                <w:rFonts w:ascii="Calibri" w:hAnsi="Calibri"/>
                <w:color w:val="000000"/>
              </w:rPr>
              <w:t>jpina@lip.pt</w:t>
            </w:r>
          </w:p>
        </w:tc>
        <w:tc>
          <w:tcPr>
            <w:tcW w:w="2320" w:type="dxa"/>
            <w:shd w:val="clear" w:color="auto" w:fill="auto"/>
          </w:tcPr>
          <w:p w:rsidR="00B14BBE" w:rsidRPr="00233413" w:rsidRDefault="000866AD" w:rsidP="00233413">
            <w:pPr>
              <w:jc w:val="left"/>
              <w:rPr>
                <w:rFonts w:ascii="Calibri" w:hAnsi="Calibri"/>
                <w:color w:val="000000"/>
              </w:rPr>
            </w:pPr>
            <w:r>
              <w:rPr>
                <w:rFonts w:ascii="Calibri" w:hAnsi="Calibri"/>
                <w:color w:val="000000"/>
              </w:rPr>
              <w:t>IBERGRID</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GR</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Kostas Koumantaros</w:t>
            </w:r>
          </w:p>
        </w:tc>
        <w:tc>
          <w:tcPr>
            <w:tcW w:w="3450" w:type="dxa"/>
            <w:shd w:val="clear" w:color="auto" w:fill="auto"/>
          </w:tcPr>
          <w:p w:rsidR="00B14BBE" w:rsidRPr="00233413" w:rsidRDefault="00A57A9C" w:rsidP="00233413">
            <w:pPr>
              <w:jc w:val="left"/>
              <w:rPr>
                <w:rFonts w:ascii="Calibri" w:hAnsi="Calibri"/>
                <w:color w:val="000000"/>
              </w:rPr>
            </w:pPr>
            <w:r w:rsidRPr="00A57A9C">
              <w:rPr>
                <w:rFonts w:ascii="Calibri" w:hAnsi="Calibri"/>
                <w:color w:val="000000"/>
              </w:rPr>
              <w:t>kkoum@grnet.gr</w:t>
            </w:r>
          </w:p>
        </w:tc>
        <w:tc>
          <w:tcPr>
            <w:tcW w:w="2320" w:type="dxa"/>
            <w:shd w:val="clear" w:color="auto" w:fill="auto"/>
          </w:tcPr>
          <w:p w:rsidR="00B14BBE" w:rsidRPr="00233413" w:rsidRDefault="00B14BBE" w:rsidP="00233413">
            <w:pPr>
              <w:jc w:val="left"/>
              <w:rPr>
                <w:rFonts w:ascii="Calibri" w:hAnsi="Calibri"/>
                <w:color w:val="000000"/>
              </w:rPr>
            </w:pPr>
            <w:r w:rsidRPr="00B14BBE">
              <w:rPr>
                <w:rFonts w:ascii="Calibri" w:hAnsi="Calibri"/>
                <w:color w:val="000000"/>
              </w:rPr>
              <w:t xml:space="preserve">NGI_GR - </w:t>
            </w:r>
            <w:proofErr w:type="spellStart"/>
            <w:r w:rsidRPr="00B14BBE">
              <w:rPr>
                <w:rFonts w:ascii="Calibri" w:hAnsi="Calibri"/>
                <w:color w:val="000000"/>
              </w:rPr>
              <w:t>GRNet</w:t>
            </w:r>
            <w:proofErr w:type="spellEnd"/>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Nuno Ferreira</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nuno.ferreira@egi.eu</w:t>
            </w:r>
          </w:p>
        </w:tc>
        <w:tc>
          <w:tcPr>
            <w:tcW w:w="2320" w:type="dxa"/>
            <w:shd w:val="clear" w:color="auto" w:fill="auto"/>
          </w:tcPr>
          <w:p w:rsidR="00B14BBE" w:rsidRPr="00233413"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Pr="00B14BBE" w:rsidRDefault="00B14BBE" w:rsidP="00233413">
            <w:pPr>
              <w:jc w:val="left"/>
              <w:rPr>
                <w:rFonts w:ascii="Calibri" w:hAnsi="Calibri"/>
                <w:color w:val="000000"/>
              </w:rPr>
            </w:pPr>
            <w:r>
              <w:rPr>
                <w:rFonts w:ascii="Calibri" w:hAnsi="Calibri"/>
                <w:color w:val="000000"/>
              </w:rPr>
              <w:t>Sara Coelho</w:t>
            </w:r>
          </w:p>
        </w:tc>
        <w:tc>
          <w:tcPr>
            <w:tcW w:w="3450" w:type="dxa"/>
            <w:shd w:val="clear" w:color="auto" w:fill="auto"/>
          </w:tcPr>
          <w:p w:rsidR="00B14BBE" w:rsidRPr="00233413" w:rsidRDefault="00C86B0B" w:rsidP="00C86B0B">
            <w:pPr>
              <w:tabs>
                <w:tab w:val="left" w:pos="2327"/>
              </w:tabs>
              <w:jc w:val="left"/>
              <w:rPr>
                <w:rFonts w:ascii="Calibri" w:hAnsi="Calibri"/>
                <w:color w:val="000000"/>
              </w:rPr>
            </w:pPr>
            <w:r w:rsidRPr="00C86B0B">
              <w:rPr>
                <w:rFonts w:ascii="Calibri" w:hAnsi="Calibri"/>
                <w:color w:val="000000"/>
              </w:rPr>
              <w:t>sara.coelho@egi.eu</w:t>
            </w:r>
            <w:r>
              <w:rPr>
                <w:rFonts w:ascii="Calibri" w:hAnsi="Calibri"/>
                <w:color w:val="000000"/>
              </w:rPr>
              <w:tab/>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Pr>
                <w:rFonts w:ascii="Calibri" w:hAnsi="Calibri"/>
                <w:color w:val="000000"/>
              </w:rPr>
              <w:t>Gergely Sipos</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gergely.sipos@egi.eu</w:t>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Diego Scardaci</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diego.scardaci@egi.eu</w:t>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0866AD" w:rsidRPr="00233413" w:rsidTr="00233413">
        <w:tc>
          <w:tcPr>
            <w:tcW w:w="959" w:type="dxa"/>
            <w:shd w:val="clear" w:color="auto" w:fill="auto"/>
          </w:tcPr>
          <w:p w:rsidR="000866AD" w:rsidRDefault="000866AD" w:rsidP="00233413">
            <w:pPr>
              <w:jc w:val="left"/>
              <w:rPr>
                <w:rFonts w:ascii="Calibri" w:hAnsi="Calibri"/>
                <w:color w:val="000000"/>
              </w:rPr>
            </w:pPr>
            <w:r>
              <w:rPr>
                <w:rFonts w:ascii="Calibri" w:hAnsi="Calibri"/>
                <w:color w:val="000000"/>
              </w:rPr>
              <w:t>NL</w:t>
            </w:r>
          </w:p>
        </w:tc>
        <w:tc>
          <w:tcPr>
            <w:tcW w:w="2551" w:type="dxa"/>
            <w:shd w:val="clear" w:color="auto" w:fill="auto"/>
          </w:tcPr>
          <w:p w:rsidR="000866AD" w:rsidRPr="00B14BBE" w:rsidRDefault="000866AD" w:rsidP="00233413">
            <w:pPr>
              <w:jc w:val="left"/>
              <w:rPr>
                <w:rFonts w:ascii="Calibri" w:hAnsi="Calibri"/>
                <w:color w:val="000000"/>
              </w:rPr>
            </w:pPr>
            <w:r w:rsidRPr="000866AD">
              <w:rPr>
                <w:rFonts w:ascii="Calibri" w:hAnsi="Calibri"/>
                <w:color w:val="000000"/>
              </w:rPr>
              <w:t>Neasan O'Neill</w:t>
            </w:r>
          </w:p>
        </w:tc>
        <w:tc>
          <w:tcPr>
            <w:tcW w:w="3450" w:type="dxa"/>
            <w:shd w:val="clear" w:color="auto" w:fill="auto"/>
          </w:tcPr>
          <w:p w:rsidR="000866AD" w:rsidRPr="00233413" w:rsidRDefault="00C86B0B" w:rsidP="00233413">
            <w:pPr>
              <w:jc w:val="left"/>
              <w:rPr>
                <w:rFonts w:ascii="Calibri" w:hAnsi="Calibri"/>
                <w:color w:val="000000"/>
              </w:rPr>
            </w:pPr>
            <w:r w:rsidRPr="00C86B0B">
              <w:rPr>
                <w:rFonts w:ascii="Calibri" w:hAnsi="Calibri"/>
                <w:color w:val="000000"/>
              </w:rPr>
              <w:t>neasan.oneill@egi.eu</w:t>
            </w:r>
          </w:p>
        </w:tc>
        <w:tc>
          <w:tcPr>
            <w:tcW w:w="2320" w:type="dxa"/>
            <w:shd w:val="clear" w:color="auto" w:fill="auto"/>
          </w:tcPr>
          <w:p w:rsidR="000866AD" w:rsidRDefault="000866AD" w:rsidP="00233413">
            <w:pPr>
              <w:jc w:val="left"/>
              <w:rPr>
                <w:rFonts w:ascii="Calibri" w:hAnsi="Calibri"/>
                <w:color w:val="000000"/>
              </w:rPr>
            </w:pPr>
            <w:r>
              <w:rPr>
                <w:rFonts w:ascii="Calibri" w:hAnsi="Calibri"/>
                <w:color w:val="000000"/>
              </w:rPr>
              <w:t>EGI.eu</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Jesus Marco de Lucas</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marco@ifca.unican.es</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CSIC</w:t>
            </w:r>
          </w:p>
        </w:tc>
      </w:tr>
      <w:tr w:rsidR="00C86B0B" w:rsidRPr="00233413" w:rsidTr="00233413">
        <w:tc>
          <w:tcPr>
            <w:tcW w:w="959" w:type="dxa"/>
            <w:shd w:val="clear" w:color="auto" w:fill="auto"/>
          </w:tcPr>
          <w:p w:rsidR="00C86B0B" w:rsidRDefault="00980364" w:rsidP="00233413">
            <w:pPr>
              <w:jc w:val="left"/>
              <w:rPr>
                <w:rFonts w:ascii="Calibri" w:hAnsi="Calibri"/>
                <w:color w:val="000000"/>
              </w:rPr>
            </w:pPr>
            <w:r>
              <w:rPr>
                <w:rFonts w:ascii="Calibri" w:hAnsi="Calibri"/>
                <w:color w:val="000000"/>
              </w:rPr>
              <w:t>FR</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Tiphaine Mar</w:t>
            </w:r>
            <w:r w:rsidR="00980364">
              <w:rPr>
                <w:rFonts w:ascii="Calibri" w:hAnsi="Calibri"/>
                <w:color w:val="000000"/>
              </w:rPr>
              <w:t>t</w:t>
            </w:r>
            <w:r>
              <w:rPr>
                <w:rFonts w:ascii="Calibri" w:hAnsi="Calibri"/>
                <w:color w:val="000000"/>
              </w:rPr>
              <w:t>in</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tm483@medschl.cam.ac.uk</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CNRS</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Kimmo Mattila</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kimmo.mattila@csc.fi</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CSC</w:t>
            </w:r>
          </w:p>
        </w:tc>
      </w:tr>
      <w:tr w:rsidR="00C86B0B" w:rsidRPr="00233413" w:rsidTr="00233413">
        <w:tc>
          <w:tcPr>
            <w:tcW w:w="959" w:type="dxa"/>
            <w:shd w:val="clear" w:color="auto" w:fill="auto"/>
          </w:tcPr>
          <w:p w:rsidR="00C86B0B" w:rsidRDefault="00980364"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Default="00C86B0B" w:rsidP="00233413">
            <w:pPr>
              <w:jc w:val="left"/>
              <w:rPr>
                <w:rFonts w:ascii="Calibri" w:hAnsi="Calibri"/>
                <w:color w:val="000000"/>
              </w:rPr>
            </w:pPr>
            <w:r>
              <w:rPr>
                <w:rFonts w:ascii="Calibri" w:hAnsi="Calibri"/>
                <w:color w:val="000000"/>
              </w:rPr>
              <w:t xml:space="preserve">Beatriz </w:t>
            </w:r>
            <w:proofErr w:type="spellStart"/>
            <w:r>
              <w:rPr>
                <w:rFonts w:ascii="Calibri" w:hAnsi="Calibri"/>
                <w:color w:val="000000"/>
              </w:rPr>
              <w:t>Ranz</w:t>
            </w:r>
            <w:proofErr w:type="spellEnd"/>
            <w:r>
              <w:rPr>
                <w:rFonts w:ascii="Calibri" w:hAnsi="Calibri"/>
                <w:color w:val="000000"/>
              </w:rPr>
              <w:t xml:space="preserve"> Ribeiro</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branz@ifca.unican.es</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CSIC</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Default="00C86B0B" w:rsidP="00233413">
            <w:pPr>
              <w:jc w:val="left"/>
              <w:rPr>
                <w:rFonts w:ascii="Calibri" w:hAnsi="Calibri"/>
                <w:color w:val="000000"/>
              </w:rPr>
            </w:pPr>
            <w:proofErr w:type="spellStart"/>
            <w:r>
              <w:rPr>
                <w:rFonts w:ascii="Calibri" w:hAnsi="Calibri"/>
                <w:color w:val="000000"/>
              </w:rPr>
              <w:t>Alek</w:t>
            </w:r>
            <w:r w:rsidR="00980364">
              <w:rPr>
                <w:rFonts w:ascii="Calibri" w:hAnsi="Calibri"/>
                <w:color w:val="000000"/>
              </w:rPr>
              <w:t>s</w:t>
            </w:r>
            <w:r>
              <w:rPr>
                <w:rFonts w:ascii="Calibri" w:hAnsi="Calibri"/>
                <w:color w:val="000000"/>
              </w:rPr>
              <w:t>i</w:t>
            </w:r>
            <w:proofErr w:type="spellEnd"/>
            <w:r>
              <w:rPr>
                <w:rFonts w:ascii="Calibri" w:hAnsi="Calibri"/>
                <w:color w:val="000000"/>
              </w:rPr>
              <w:t xml:space="preserve"> </w:t>
            </w:r>
            <w:proofErr w:type="spellStart"/>
            <w:r>
              <w:rPr>
                <w:rFonts w:ascii="Calibri" w:hAnsi="Calibri"/>
                <w:color w:val="000000"/>
              </w:rPr>
              <w:t>Kallio</w:t>
            </w:r>
            <w:proofErr w:type="spellEnd"/>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aleksi.kallio@csc.fi</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CSC</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Default="00C86B0B" w:rsidP="00233413">
            <w:pPr>
              <w:jc w:val="left"/>
              <w:rPr>
                <w:rFonts w:ascii="Calibri" w:hAnsi="Calibri"/>
                <w:color w:val="000000"/>
              </w:rPr>
            </w:pPr>
            <w:r>
              <w:rPr>
                <w:rFonts w:ascii="Calibri" w:hAnsi="Calibri"/>
                <w:color w:val="000000"/>
              </w:rPr>
              <w:t>Fernando Aguilar</w:t>
            </w:r>
          </w:p>
        </w:tc>
        <w:tc>
          <w:tcPr>
            <w:tcW w:w="3450" w:type="dxa"/>
            <w:shd w:val="clear" w:color="auto" w:fill="auto"/>
          </w:tcPr>
          <w:p w:rsidR="00C86B0B" w:rsidRPr="00C86B0B" w:rsidRDefault="00AF2D2E" w:rsidP="00233413">
            <w:pPr>
              <w:jc w:val="left"/>
              <w:rPr>
                <w:rFonts w:ascii="Calibri" w:hAnsi="Calibri"/>
                <w:color w:val="000000"/>
              </w:rPr>
            </w:pPr>
            <w:r w:rsidRPr="00AF2D2E">
              <w:rPr>
                <w:rFonts w:ascii="Calibri" w:hAnsi="Calibri"/>
                <w:color w:val="000000"/>
              </w:rPr>
              <w:t>aguilarf@ifca.unican.es</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CSIC</w:t>
            </w:r>
          </w:p>
        </w:tc>
      </w:tr>
      <w:tr w:rsidR="00980364" w:rsidRPr="00233413" w:rsidTr="00233413">
        <w:tc>
          <w:tcPr>
            <w:tcW w:w="959" w:type="dxa"/>
            <w:shd w:val="clear" w:color="auto" w:fill="auto"/>
          </w:tcPr>
          <w:p w:rsidR="00980364" w:rsidRDefault="00980364" w:rsidP="00233413">
            <w:pPr>
              <w:jc w:val="left"/>
              <w:rPr>
                <w:rFonts w:ascii="Calibri" w:hAnsi="Calibri"/>
                <w:color w:val="000000"/>
              </w:rPr>
            </w:pPr>
            <w:r>
              <w:rPr>
                <w:rFonts w:ascii="Calibri" w:hAnsi="Calibri"/>
                <w:color w:val="000000"/>
              </w:rPr>
              <w:lastRenderedPageBreak/>
              <w:t>FR</w:t>
            </w:r>
          </w:p>
        </w:tc>
        <w:tc>
          <w:tcPr>
            <w:tcW w:w="2551" w:type="dxa"/>
            <w:shd w:val="clear" w:color="auto" w:fill="auto"/>
          </w:tcPr>
          <w:p w:rsidR="00980364" w:rsidRDefault="00980364" w:rsidP="00980364">
            <w:pPr>
              <w:jc w:val="left"/>
              <w:rPr>
                <w:rFonts w:ascii="Calibri" w:hAnsi="Calibri"/>
                <w:color w:val="000000"/>
              </w:rPr>
            </w:pPr>
            <w:r w:rsidRPr="00980364">
              <w:rPr>
                <w:rFonts w:ascii="Calibri" w:hAnsi="Calibri"/>
                <w:color w:val="000000"/>
              </w:rPr>
              <w:t>Jacques van Helden</w:t>
            </w:r>
          </w:p>
        </w:tc>
        <w:tc>
          <w:tcPr>
            <w:tcW w:w="3450" w:type="dxa"/>
            <w:shd w:val="clear" w:color="auto" w:fill="auto"/>
          </w:tcPr>
          <w:p w:rsidR="00980364" w:rsidRPr="00C86B0B" w:rsidRDefault="00980364" w:rsidP="00233413">
            <w:pPr>
              <w:jc w:val="left"/>
              <w:rPr>
                <w:rFonts w:ascii="Calibri" w:hAnsi="Calibri"/>
                <w:color w:val="000000"/>
              </w:rPr>
            </w:pPr>
            <w:r w:rsidRPr="00980364">
              <w:rPr>
                <w:rFonts w:ascii="Calibri" w:hAnsi="Calibri"/>
                <w:color w:val="000000"/>
              </w:rPr>
              <w:t>Jacques.van-Helden@univ-amu.fr</w:t>
            </w:r>
          </w:p>
        </w:tc>
        <w:tc>
          <w:tcPr>
            <w:tcW w:w="2320" w:type="dxa"/>
            <w:shd w:val="clear" w:color="auto" w:fill="auto"/>
          </w:tcPr>
          <w:p w:rsidR="00980364" w:rsidRDefault="00980364" w:rsidP="00233413">
            <w:pPr>
              <w:jc w:val="left"/>
              <w:rPr>
                <w:rFonts w:ascii="Calibri" w:hAnsi="Calibri"/>
                <w:color w:val="000000"/>
              </w:rPr>
            </w:pPr>
            <w:r w:rsidRPr="00980364">
              <w:rPr>
                <w:rFonts w:ascii="Calibri" w:hAnsi="Calibri"/>
                <w:color w:val="000000"/>
              </w:rPr>
              <w:t xml:space="preserve">Aix-Marseille </w:t>
            </w:r>
            <w:proofErr w:type="spellStart"/>
            <w:r w:rsidRPr="00980364">
              <w:rPr>
                <w:rFonts w:ascii="Calibri" w:hAnsi="Calibri"/>
                <w:color w:val="000000"/>
              </w:rPr>
              <w:t>Université</w:t>
            </w:r>
            <w:proofErr w:type="spellEnd"/>
          </w:p>
        </w:tc>
      </w:tr>
    </w:tbl>
    <w:p w:rsidR="00B8037F" w:rsidRPr="00233413" w:rsidRDefault="00B8037F" w:rsidP="007B10E1">
      <w:pPr>
        <w:pStyle w:val="Caption"/>
      </w:pPr>
      <w:bookmarkStart w:id="4" w:name="_Toc417912696"/>
      <w:r w:rsidRPr="00233413">
        <w:t xml:space="preserve">The “full </w:t>
      </w:r>
      <w:proofErr w:type="spellStart"/>
      <w:r w:rsidRPr="00233413">
        <w:t>name”VT</w:t>
      </w:r>
      <w:proofErr w:type="spellEnd"/>
      <w:r w:rsidRPr="00233413">
        <w:t xml:space="preserve"> Stakeholders</w:t>
      </w:r>
      <w:bookmarkEnd w:id="4"/>
    </w:p>
    <w:p w:rsidR="00B8037F" w:rsidRPr="00233413" w:rsidRDefault="00B8037F" w:rsidP="00B8037F">
      <w:pPr>
        <w:rPr>
          <w:rFonts w:ascii="Calibri" w:hAnsi="Calibri"/>
          <w:i/>
          <w:color w:val="7F7F7F"/>
        </w:rPr>
      </w:pPr>
      <w:proofErr w:type="gramStart"/>
      <w:r w:rsidRPr="00233413">
        <w:rPr>
          <w:rFonts w:ascii="Calibri" w:hAnsi="Calibri"/>
          <w:i/>
          <w:color w:val="7F7F7F"/>
        </w:rPr>
        <w:t>list</w:t>
      </w:r>
      <w:proofErr w:type="gramEnd"/>
      <w:r w:rsidRPr="00233413">
        <w:rPr>
          <w:rFonts w:ascii="Calibri" w:hAnsi="Calibri"/>
          <w:i/>
          <w:color w:val="7F7F7F"/>
        </w:rPr>
        <w:t xml:space="preserve"> all the stakeholders who had an interest in your work, i.e. all those you consulted or wanted to consult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3450"/>
        <w:gridCol w:w="2320"/>
      </w:tblGrid>
      <w:tr w:rsidR="00B8037F" w:rsidRPr="00233413" w:rsidTr="00233413">
        <w:tc>
          <w:tcPr>
            <w:tcW w:w="959"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Country Code:</w:t>
            </w:r>
          </w:p>
        </w:tc>
        <w:tc>
          <w:tcPr>
            <w:tcW w:w="2551"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Name:</w:t>
            </w:r>
          </w:p>
        </w:tc>
        <w:tc>
          <w:tcPr>
            <w:tcW w:w="345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e-mail:</w:t>
            </w:r>
          </w:p>
        </w:tc>
        <w:tc>
          <w:tcPr>
            <w:tcW w:w="232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Role/Organisation:</w:t>
            </w:r>
          </w:p>
        </w:tc>
      </w:tr>
      <w:tr w:rsidR="00B8037F" w:rsidRPr="00C86B0B" w:rsidTr="00233413">
        <w:tc>
          <w:tcPr>
            <w:tcW w:w="959"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FR</w:t>
            </w:r>
          </w:p>
        </w:tc>
        <w:tc>
          <w:tcPr>
            <w:tcW w:w="2551" w:type="dxa"/>
            <w:shd w:val="clear" w:color="auto" w:fill="auto"/>
          </w:tcPr>
          <w:p w:rsidR="00B8037F" w:rsidRPr="00233413" w:rsidRDefault="00B14BBE" w:rsidP="00B14BBE">
            <w:pPr>
              <w:jc w:val="left"/>
              <w:rPr>
                <w:rFonts w:ascii="Calibri" w:hAnsi="Calibri"/>
                <w:color w:val="000000"/>
              </w:rPr>
            </w:pPr>
            <w:r w:rsidRPr="00B14BBE">
              <w:rPr>
                <w:rFonts w:ascii="Calibri" w:hAnsi="Calibri"/>
                <w:color w:val="000000"/>
              </w:rPr>
              <w:t>Johan Montagnat</w:t>
            </w:r>
          </w:p>
        </w:tc>
        <w:tc>
          <w:tcPr>
            <w:tcW w:w="3450" w:type="dxa"/>
            <w:shd w:val="clear" w:color="auto" w:fill="auto"/>
          </w:tcPr>
          <w:p w:rsidR="00B8037F" w:rsidRPr="00233413" w:rsidRDefault="00C86B0B" w:rsidP="00233413">
            <w:pPr>
              <w:jc w:val="left"/>
              <w:rPr>
                <w:rFonts w:ascii="Calibri" w:hAnsi="Calibri"/>
                <w:color w:val="000000"/>
              </w:rPr>
            </w:pPr>
            <w:r w:rsidRPr="00C86B0B">
              <w:rPr>
                <w:rFonts w:ascii="Calibri" w:hAnsi="Calibri"/>
                <w:color w:val="000000"/>
              </w:rPr>
              <w:t>johan.montagnat@cnrs.fr</w:t>
            </w:r>
          </w:p>
        </w:tc>
        <w:tc>
          <w:tcPr>
            <w:tcW w:w="2320" w:type="dxa"/>
            <w:shd w:val="clear" w:color="auto" w:fill="auto"/>
          </w:tcPr>
          <w:p w:rsidR="00B8037F" w:rsidRPr="00C86B0B" w:rsidRDefault="00C86B0B" w:rsidP="00C86B0B">
            <w:pPr>
              <w:jc w:val="left"/>
              <w:rPr>
                <w:rFonts w:ascii="Calibri" w:hAnsi="Calibri"/>
                <w:color w:val="000000"/>
                <w:lang w:val="pt-PT"/>
              </w:rPr>
            </w:pPr>
            <w:r w:rsidRPr="00C86B0B">
              <w:rPr>
                <w:rFonts w:ascii="Calibri" w:hAnsi="Calibri"/>
                <w:color w:val="000000"/>
                <w:lang w:val="pt-PT"/>
              </w:rPr>
              <w:t>CNRS</w:t>
            </w:r>
            <w:r>
              <w:rPr>
                <w:rFonts w:ascii="Calibri" w:hAnsi="Calibri"/>
                <w:color w:val="000000"/>
                <w:lang w:val="pt-PT"/>
              </w:rPr>
              <w:t>,</w:t>
            </w:r>
            <w:r w:rsidRPr="00C86B0B">
              <w:rPr>
                <w:rFonts w:ascii="Calibri" w:hAnsi="Calibri"/>
                <w:color w:val="000000"/>
                <w:lang w:val="pt-PT"/>
              </w:rPr>
              <w:t xml:space="preserve"> </w:t>
            </w:r>
            <w:r w:rsidR="00B14BBE" w:rsidRPr="00C86B0B">
              <w:rPr>
                <w:rFonts w:ascii="Calibri" w:hAnsi="Calibri"/>
                <w:color w:val="000000"/>
                <w:lang w:val="pt-PT"/>
              </w:rPr>
              <w:t>LSGC</w:t>
            </w:r>
          </w:p>
        </w:tc>
      </w:tr>
      <w:tr w:rsidR="00B8037F" w:rsidRPr="00C86B0B" w:rsidTr="00233413">
        <w:tc>
          <w:tcPr>
            <w:tcW w:w="959" w:type="dxa"/>
            <w:shd w:val="clear" w:color="auto" w:fill="auto"/>
          </w:tcPr>
          <w:p w:rsidR="00B8037F" w:rsidRPr="00C86B0B" w:rsidRDefault="00B14BBE" w:rsidP="00233413">
            <w:pPr>
              <w:jc w:val="left"/>
              <w:rPr>
                <w:rFonts w:ascii="Calibri" w:hAnsi="Calibri"/>
                <w:color w:val="000000"/>
                <w:lang w:val="pt-PT"/>
              </w:rPr>
            </w:pPr>
            <w:r w:rsidRPr="00C86B0B">
              <w:rPr>
                <w:rFonts w:ascii="Calibri" w:hAnsi="Calibri"/>
                <w:color w:val="000000"/>
                <w:lang w:val="pt-PT"/>
              </w:rPr>
              <w:t>NL</w:t>
            </w:r>
          </w:p>
        </w:tc>
        <w:tc>
          <w:tcPr>
            <w:tcW w:w="2551" w:type="dxa"/>
            <w:shd w:val="clear" w:color="auto" w:fill="auto"/>
          </w:tcPr>
          <w:p w:rsidR="00B8037F" w:rsidRPr="00C86B0B" w:rsidRDefault="00B14BBE" w:rsidP="00B14BBE">
            <w:pPr>
              <w:jc w:val="left"/>
              <w:rPr>
                <w:rFonts w:ascii="Calibri" w:hAnsi="Calibri"/>
                <w:color w:val="000000"/>
                <w:lang w:val="pt-PT"/>
              </w:rPr>
            </w:pPr>
            <w:r w:rsidRPr="00C86B0B">
              <w:rPr>
                <w:rFonts w:ascii="Calibri" w:hAnsi="Calibri"/>
                <w:color w:val="000000"/>
                <w:lang w:val="pt-PT"/>
              </w:rPr>
              <w:t xml:space="preserve">Alexandre Bonvin </w:t>
            </w:r>
          </w:p>
        </w:tc>
        <w:tc>
          <w:tcPr>
            <w:tcW w:w="345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a.m.j.j.bonvin@uu.nl</w:t>
            </w:r>
          </w:p>
        </w:tc>
        <w:tc>
          <w:tcPr>
            <w:tcW w:w="232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eNMR/</w:t>
            </w:r>
            <w:r w:rsidR="00B14BBE" w:rsidRPr="00C86B0B">
              <w:rPr>
                <w:rFonts w:ascii="Calibri" w:hAnsi="Calibri"/>
                <w:color w:val="000000"/>
                <w:lang w:val="pt-PT"/>
              </w:rPr>
              <w:t>WeNMR</w:t>
            </w:r>
            <w:r w:rsidRPr="00C86B0B">
              <w:rPr>
                <w:rFonts w:ascii="Calibri" w:hAnsi="Calibri"/>
                <w:color w:val="000000"/>
                <w:lang w:val="pt-PT"/>
              </w:rPr>
              <w:t xml:space="preserve"> (Dutch NGI)</w:t>
            </w:r>
          </w:p>
        </w:tc>
      </w:tr>
      <w:tr w:rsidR="00B8037F" w:rsidRPr="00C86B0B" w:rsidTr="00233413">
        <w:tc>
          <w:tcPr>
            <w:tcW w:w="959"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ES</w:t>
            </w:r>
          </w:p>
        </w:tc>
        <w:tc>
          <w:tcPr>
            <w:tcW w:w="2551" w:type="dxa"/>
            <w:shd w:val="clear" w:color="auto" w:fill="auto"/>
          </w:tcPr>
          <w:p w:rsidR="00B8037F" w:rsidRPr="00C86B0B" w:rsidRDefault="00C86B0B" w:rsidP="00C86B0B">
            <w:pPr>
              <w:jc w:val="left"/>
              <w:rPr>
                <w:rFonts w:ascii="Calibri" w:hAnsi="Calibri"/>
                <w:color w:val="000000"/>
                <w:lang w:val="pt-PT"/>
              </w:rPr>
            </w:pPr>
            <w:r w:rsidRPr="00C86B0B">
              <w:rPr>
                <w:rFonts w:ascii="Calibri" w:hAnsi="Calibri"/>
                <w:color w:val="000000"/>
                <w:lang w:val="pt-PT"/>
              </w:rPr>
              <w:t>Ignacio Blanque</w:t>
            </w:r>
            <w:r w:rsidR="00980364">
              <w:rPr>
                <w:rFonts w:ascii="Calibri" w:hAnsi="Calibri"/>
                <w:color w:val="000000"/>
                <w:lang w:val="pt-PT"/>
              </w:rPr>
              <w:t>r</w:t>
            </w:r>
          </w:p>
        </w:tc>
        <w:tc>
          <w:tcPr>
            <w:tcW w:w="3450" w:type="dxa"/>
            <w:shd w:val="clear" w:color="auto" w:fill="auto"/>
          </w:tcPr>
          <w:p w:rsidR="00B8037F" w:rsidRPr="00C86B0B" w:rsidRDefault="00980364" w:rsidP="00233413">
            <w:pPr>
              <w:jc w:val="left"/>
              <w:rPr>
                <w:rFonts w:ascii="Calibri" w:hAnsi="Calibri"/>
                <w:color w:val="000000"/>
                <w:lang w:val="pt-PT"/>
              </w:rPr>
            </w:pPr>
            <w:r w:rsidRPr="00980364">
              <w:rPr>
                <w:rFonts w:ascii="Calibri" w:hAnsi="Calibri"/>
                <w:color w:val="000000"/>
                <w:lang w:val="pt-PT"/>
              </w:rPr>
              <w:t>iblanque@dsic.upv.es</w:t>
            </w:r>
          </w:p>
        </w:tc>
        <w:tc>
          <w:tcPr>
            <w:tcW w:w="232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UPVLC</w:t>
            </w:r>
          </w:p>
        </w:tc>
      </w:tr>
      <w:tr w:rsidR="00C86B0B" w:rsidRPr="00C86B0B" w:rsidTr="00233413">
        <w:tc>
          <w:tcPr>
            <w:tcW w:w="959" w:type="dxa"/>
            <w:shd w:val="clear" w:color="auto" w:fill="auto"/>
          </w:tcPr>
          <w:p w:rsidR="00C86B0B" w:rsidRPr="00C86B0B" w:rsidRDefault="00C86B0B" w:rsidP="00233413">
            <w:pPr>
              <w:jc w:val="left"/>
              <w:rPr>
                <w:rFonts w:ascii="Calibri" w:hAnsi="Calibri"/>
                <w:color w:val="000000"/>
                <w:lang w:val="pt-PT"/>
              </w:rPr>
            </w:pPr>
            <w:r w:rsidRPr="00C86B0B">
              <w:rPr>
                <w:rFonts w:ascii="Calibri" w:hAnsi="Calibri"/>
                <w:color w:val="000000"/>
                <w:lang w:val="pt-PT"/>
              </w:rPr>
              <w:t>NL</w:t>
            </w:r>
          </w:p>
        </w:tc>
        <w:tc>
          <w:tcPr>
            <w:tcW w:w="2551" w:type="dxa"/>
            <w:shd w:val="clear" w:color="auto" w:fill="auto"/>
          </w:tcPr>
          <w:p w:rsidR="00C86B0B" w:rsidRPr="00C86B0B" w:rsidRDefault="00C86B0B" w:rsidP="00C86B0B">
            <w:pPr>
              <w:jc w:val="left"/>
              <w:rPr>
                <w:rFonts w:ascii="Calibri" w:hAnsi="Calibri"/>
                <w:color w:val="000000"/>
                <w:lang w:val="pt-PT"/>
              </w:rPr>
            </w:pPr>
            <w:r w:rsidRPr="00C86B0B">
              <w:rPr>
                <w:rFonts w:ascii="Calibri" w:hAnsi="Calibri"/>
                <w:color w:val="000000"/>
                <w:lang w:val="pt-PT"/>
              </w:rPr>
              <w:t>Enol Fernandez</w:t>
            </w:r>
          </w:p>
        </w:tc>
        <w:tc>
          <w:tcPr>
            <w:tcW w:w="3450" w:type="dxa"/>
            <w:shd w:val="clear" w:color="auto" w:fill="auto"/>
          </w:tcPr>
          <w:p w:rsidR="00C86B0B" w:rsidRPr="00C86B0B" w:rsidRDefault="00980364" w:rsidP="00233413">
            <w:pPr>
              <w:jc w:val="left"/>
              <w:rPr>
                <w:rFonts w:ascii="Calibri" w:hAnsi="Calibri"/>
                <w:color w:val="000000"/>
                <w:lang w:val="pt-PT"/>
              </w:rPr>
            </w:pPr>
            <w:r w:rsidRPr="00980364">
              <w:rPr>
                <w:rFonts w:ascii="Calibri" w:hAnsi="Calibri"/>
                <w:color w:val="000000"/>
                <w:lang w:val="pt-PT"/>
              </w:rPr>
              <w:t>enol.fernandez@egi.eu</w:t>
            </w:r>
          </w:p>
        </w:tc>
        <w:tc>
          <w:tcPr>
            <w:tcW w:w="2320" w:type="dxa"/>
            <w:shd w:val="clear" w:color="auto" w:fill="auto"/>
          </w:tcPr>
          <w:p w:rsidR="00C86B0B" w:rsidRPr="00C86B0B" w:rsidRDefault="00C86B0B" w:rsidP="00233413">
            <w:pPr>
              <w:jc w:val="left"/>
              <w:rPr>
                <w:rFonts w:ascii="Calibri" w:hAnsi="Calibri"/>
                <w:color w:val="000000"/>
                <w:lang w:val="pt-PT"/>
              </w:rPr>
            </w:pPr>
            <w:r w:rsidRPr="00C86B0B">
              <w:rPr>
                <w:rFonts w:ascii="Calibri" w:hAnsi="Calibri"/>
                <w:color w:val="000000"/>
                <w:lang w:val="pt-PT"/>
              </w:rPr>
              <w:t>EGI.eu</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UK</w:t>
            </w:r>
          </w:p>
        </w:tc>
        <w:tc>
          <w:tcPr>
            <w:tcW w:w="2551" w:type="dxa"/>
            <w:shd w:val="clear" w:color="auto" w:fill="auto"/>
          </w:tcPr>
          <w:p w:rsidR="00C86B0B" w:rsidRDefault="00C86B0B" w:rsidP="00C86B0B">
            <w:pPr>
              <w:jc w:val="left"/>
              <w:rPr>
                <w:rFonts w:ascii="Calibri" w:hAnsi="Calibri"/>
                <w:color w:val="000000"/>
              </w:rPr>
            </w:pPr>
            <w:r>
              <w:rPr>
                <w:rFonts w:ascii="Calibri" w:hAnsi="Calibri"/>
                <w:color w:val="000000"/>
              </w:rPr>
              <w:t>Rafael Jimenez</w:t>
            </w:r>
          </w:p>
        </w:tc>
        <w:tc>
          <w:tcPr>
            <w:tcW w:w="3450" w:type="dxa"/>
            <w:shd w:val="clear" w:color="auto" w:fill="auto"/>
          </w:tcPr>
          <w:p w:rsidR="00C86B0B" w:rsidRPr="00233413" w:rsidRDefault="00980364" w:rsidP="00233413">
            <w:pPr>
              <w:jc w:val="left"/>
              <w:rPr>
                <w:rFonts w:ascii="Calibri" w:hAnsi="Calibri"/>
                <w:color w:val="000000"/>
              </w:rPr>
            </w:pPr>
            <w:r w:rsidRPr="00980364">
              <w:rPr>
                <w:rFonts w:ascii="Calibri" w:hAnsi="Calibri"/>
                <w:color w:val="000000"/>
              </w:rPr>
              <w:t>rafael.jimenez@elixir-europe.org</w:t>
            </w:r>
          </w:p>
        </w:tc>
        <w:tc>
          <w:tcPr>
            <w:tcW w:w="2320" w:type="dxa"/>
            <w:shd w:val="clear" w:color="auto" w:fill="auto"/>
          </w:tcPr>
          <w:p w:rsidR="00C86B0B" w:rsidRPr="00233413" w:rsidRDefault="00C86B0B" w:rsidP="00233413">
            <w:pPr>
              <w:jc w:val="left"/>
              <w:rPr>
                <w:rFonts w:ascii="Calibri" w:hAnsi="Calibri"/>
                <w:color w:val="000000"/>
              </w:rPr>
            </w:pPr>
            <w:r>
              <w:rPr>
                <w:rFonts w:ascii="Calibri" w:hAnsi="Calibri"/>
                <w:color w:val="000000"/>
              </w:rPr>
              <w:t>EMBL</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Default="00C86B0B" w:rsidP="00C86B0B">
            <w:pPr>
              <w:jc w:val="left"/>
              <w:rPr>
                <w:rFonts w:ascii="Calibri" w:hAnsi="Calibri"/>
                <w:color w:val="000000"/>
              </w:rPr>
            </w:pPr>
            <w:r>
              <w:rPr>
                <w:rFonts w:ascii="Calibri" w:hAnsi="Calibri"/>
                <w:color w:val="000000"/>
              </w:rPr>
              <w:t xml:space="preserve">Tommi </w:t>
            </w:r>
            <w:r w:rsidR="00980364">
              <w:rPr>
                <w:rFonts w:ascii="Calibri" w:hAnsi="Calibri"/>
                <w:color w:val="000000"/>
              </w:rPr>
              <w:t>Nyrönen</w:t>
            </w:r>
          </w:p>
        </w:tc>
        <w:tc>
          <w:tcPr>
            <w:tcW w:w="3450" w:type="dxa"/>
            <w:shd w:val="clear" w:color="auto" w:fill="auto"/>
          </w:tcPr>
          <w:p w:rsidR="00C86B0B" w:rsidRPr="00233413" w:rsidRDefault="00980364" w:rsidP="00233413">
            <w:pPr>
              <w:jc w:val="left"/>
              <w:rPr>
                <w:rFonts w:ascii="Calibri" w:hAnsi="Calibri"/>
                <w:color w:val="000000"/>
              </w:rPr>
            </w:pPr>
            <w:r w:rsidRPr="00980364">
              <w:rPr>
                <w:rFonts w:ascii="Calibri" w:hAnsi="Calibri"/>
                <w:color w:val="000000"/>
              </w:rPr>
              <w:t>tommi.nyronen@csc.fi</w:t>
            </w:r>
          </w:p>
        </w:tc>
        <w:tc>
          <w:tcPr>
            <w:tcW w:w="2320" w:type="dxa"/>
            <w:shd w:val="clear" w:color="auto" w:fill="auto"/>
          </w:tcPr>
          <w:p w:rsidR="00C86B0B" w:rsidRPr="00233413" w:rsidRDefault="00C86B0B" w:rsidP="00233413">
            <w:pPr>
              <w:jc w:val="left"/>
              <w:rPr>
                <w:rFonts w:ascii="Calibri" w:hAnsi="Calibri"/>
                <w:color w:val="000000"/>
              </w:rPr>
            </w:pPr>
            <w:r>
              <w:rPr>
                <w:rFonts w:ascii="Calibri" w:hAnsi="Calibri"/>
                <w:color w:val="000000"/>
              </w:rPr>
              <w:t>CSC</w:t>
            </w:r>
          </w:p>
        </w:tc>
      </w:tr>
    </w:tbl>
    <w:p w:rsidR="00B8037F" w:rsidRPr="00233413" w:rsidRDefault="00B8037F" w:rsidP="00FA69DB">
      <w:pPr>
        <w:rPr>
          <w:rFonts w:ascii="Calibri" w:hAnsi="Calibri"/>
        </w:rPr>
      </w:pPr>
    </w:p>
    <w:p w:rsidR="00FA69DB" w:rsidRPr="00233413" w:rsidRDefault="00FA69DB" w:rsidP="00FA69DB">
      <w:pPr>
        <w:rPr>
          <w:rFonts w:ascii="Calibri" w:hAnsi="Calibri"/>
        </w:rPr>
      </w:pPr>
    </w:p>
    <w:p w:rsidR="00B8037F" w:rsidRPr="00233413" w:rsidRDefault="00B8037F" w:rsidP="00B8037F">
      <w:pPr>
        <w:rPr>
          <w:rFonts w:ascii="Calibri" w:hAnsi="Calibri"/>
        </w:rPr>
      </w:pPr>
    </w:p>
    <w:p w:rsidR="00B8037F" w:rsidRPr="00233413" w:rsidRDefault="00B8037F" w:rsidP="00B8037F">
      <w:pPr>
        <w:rPr>
          <w:rFonts w:ascii="Calibri" w:hAnsi="Calibri"/>
        </w:rPr>
      </w:pPr>
    </w:p>
    <w:sectPr w:rsidR="00B8037F" w:rsidRPr="00233413"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13" w:rsidRDefault="009F0E13">
      <w:pPr>
        <w:spacing w:before="0" w:after="0"/>
      </w:pPr>
      <w:r>
        <w:separator/>
      </w:r>
    </w:p>
  </w:endnote>
  <w:endnote w:type="continuationSeparator" w:id="0">
    <w:p w:rsidR="009F0E13" w:rsidRDefault="009F0E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6946"/>
      <w:gridCol w:w="992"/>
    </w:tblGrid>
    <w:tr w:rsidR="002A4732" w:rsidTr="002A4732">
      <w:tc>
        <w:tcPr>
          <w:tcW w:w="1204" w:type="dxa"/>
          <w:tcBorders>
            <w:top w:val="nil"/>
            <w:left w:val="nil"/>
            <w:bottom w:val="nil"/>
            <w:right w:val="nil"/>
          </w:tcBorders>
          <w:shd w:val="clear" w:color="auto" w:fill="auto"/>
        </w:tcPr>
        <w:p w:rsidR="002A4732" w:rsidRDefault="009E3B26">
          <w:pPr>
            <w:pStyle w:val="Footer"/>
            <w:snapToGrid w:val="0"/>
            <w:rPr>
              <w:sz w:val="18"/>
              <w:szCs w:val="18"/>
            </w:rPr>
          </w:pPr>
          <w:r>
            <w:rPr>
              <w:noProof/>
              <w:sz w:val="18"/>
              <w:szCs w:val="18"/>
              <w:lang w:eastAsia="en-GB"/>
            </w:rPr>
            <w:drawing>
              <wp:inline distT="0" distB="0" distL="0" distR="0">
                <wp:extent cx="669925" cy="531495"/>
                <wp:effectExtent l="19050" t="0" r="0" b="0"/>
                <wp:docPr id="3" name="Imagem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_Logo_RGB_315x250px"/>
                        <pic:cNvPicPr>
                          <a:picLocks noChangeAspect="1" noChangeArrowheads="1"/>
                        </pic:cNvPicPr>
                      </pic:nvPicPr>
                      <pic:blipFill>
                        <a:blip r:embed="rId1"/>
                        <a:srcRect/>
                        <a:stretch>
                          <a:fillRect/>
                        </a:stretch>
                      </pic:blipFill>
                      <pic:spPr bwMode="auto">
                        <a:xfrm>
                          <a:off x="0" y="0"/>
                          <a:ext cx="669925" cy="531495"/>
                        </a:xfrm>
                        <a:prstGeom prst="rect">
                          <a:avLst/>
                        </a:prstGeom>
                        <a:noFill/>
                        <a:ln w="9525">
                          <a:noFill/>
                          <a:miter lim="800000"/>
                          <a:headEnd/>
                          <a:tailEnd/>
                        </a:ln>
                      </pic:spPr>
                    </pic:pic>
                  </a:graphicData>
                </a:graphic>
              </wp:inline>
            </w:drawing>
          </w:r>
        </w:p>
      </w:tc>
      <w:tc>
        <w:tcPr>
          <w:tcW w:w="6946" w:type="dxa"/>
          <w:tcBorders>
            <w:top w:val="nil"/>
            <w:left w:val="nil"/>
            <w:bottom w:val="nil"/>
            <w:right w:val="nil"/>
          </w:tcBorders>
          <w:shd w:val="clear" w:color="auto" w:fill="auto"/>
        </w:tcPr>
        <w:p w:rsidR="002A4732" w:rsidRPr="002A4732" w:rsidRDefault="002A4732">
          <w:pPr>
            <w:pStyle w:val="Footer"/>
            <w:tabs>
              <w:tab w:val="left" w:pos="1454"/>
              <w:tab w:val="center" w:pos="1843"/>
            </w:tabs>
            <w:snapToGrid w:val="0"/>
            <w:jc w:val="left"/>
            <w:rPr>
              <w:color w:val="000000"/>
              <w:sz w:val="16"/>
              <w:szCs w:val="16"/>
            </w:rPr>
          </w:pPr>
          <w:r w:rsidRPr="002A4732">
            <w:rPr>
              <w:color w:val="000000"/>
              <w:sz w:val="16"/>
              <w:szCs w:val="16"/>
            </w:rPr>
            <w:tab/>
          </w:r>
        </w:p>
        <w:p w:rsidR="00A37FE3" w:rsidRDefault="002A4732" w:rsidP="002A4732">
          <w:pPr>
            <w:pStyle w:val="Footer"/>
            <w:tabs>
              <w:tab w:val="left" w:pos="1454"/>
              <w:tab w:val="center" w:pos="1843"/>
            </w:tabs>
            <w:snapToGrid w:val="0"/>
            <w:jc w:val="center"/>
            <w:rPr>
              <w:sz w:val="16"/>
              <w:szCs w:val="16"/>
            </w:rPr>
          </w:pPr>
          <w:r w:rsidRPr="002A4732">
            <w:rPr>
              <w:sz w:val="16"/>
              <w:szCs w:val="16"/>
            </w:rPr>
            <w:t xml:space="preserve">This work by EGI.eu is licensed under a </w:t>
          </w:r>
        </w:p>
        <w:p w:rsidR="002A4732" w:rsidRPr="002A4732" w:rsidRDefault="009F0E13" w:rsidP="002A4732">
          <w:pPr>
            <w:pStyle w:val="Footer"/>
            <w:tabs>
              <w:tab w:val="left" w:pos="1454"/>
              <w:tab w:val="center" w:pos="1843"/>
            </w:tabs>
            <w:snapToGrid w:val="0"/>
            <w:jc w:val="center"/>
            <w:rPr>
              <w:color w:val="000000"/>
              <w:sz w:val="16"/>
              <w:szCs w:val="16"/>
            </w:rPr>
          </w:pPr>
          <w:hyperlink r:id="rId2" w:history="1">
            <w:r w:rsidR="002A4732" w:rsidRPr="002A4732">
              <w:rPr>
                <w:rStyle w:val="Hyperlink"/>
                <w:rFonts w:eastAsia="Verdana"/>
                <w:sz w:val="16"/>
                <w:szCs w:val="16"/>
              </w:rPr>
              <w:t>Creative Commons Attribution 4.0 International License</w:t>
            </w:r>
          </w:hyperlink>
        </w:p>
      </w:tc>
      <w:tc>
        <w:tcPr>
          <w:tcW w:w="992" w:type="dxa"/>
          <w:tcBorders>
            <w:top w:val="nil"/>
            <w:left w:val="nil"/>
            <w:bottom w:val="nil"/>
            <w:right w:val="nil"/>
          </w:tcBorders>
          <w:shd w:val="clear" w:color="auto" w:fill="auto"/>
        </w:tcPr>
        <w:p w:rsidR="002A4732" w:rsidRPr="002A4732" w:rsidRDefault="002A4732">
          <w:pPr>
            <w:pStyle w:val="Footer"/>
            <w:snapToGrid w:val="0"/>
            <w:jc w:val="right"/>
            <w:rPr>
              <w:sz w:val="16"/>
              <w:szCs w:val="16"/>
            </w:rPr>
          </w:pPr>
        </w:p>
        <w:p w:rsidR="002A4732" w:rsidRPr="002A4732" w:rsidRDefault="002A4732">
          <w:pPr>
            <w:pStyle w:val="Footer"/>
            <w:snapToGrid w:val="0"/>
            <w:jc w:val="right"/>
            <w:rPr>
              <w:sz w:val="16"/>
              <w:szCs w:val="16"/>
            </w:rPr>
          </w:pPr>
        </w:p>
        <w:p w:rsidR="002A4732" w:rsidRPr="002A4732" w:rsidRDefault="00E80A4F" w:rsidP="002A4732">
          <w:pPr>
            <w:pStyle w:val="Footer"/>
            <w:snapToGrid w:val="0"/>
            <w:jc w:val="center"/>
            <w:rPr>
              <w:sz w:val="16"/>
              <w:szCs w:val="16"/>
            </w:rPr>
          </w:pPr>
          <w:r w:rsidRPr="002A4732">
            <w:rPr>
              <w:sz w:val="16"/>
              <w:szCs w:val="16"/>
            </w:rPr>
            <w:fldChar w:fldCharType="begin"/>
          </w:r>
          <w:r w:rsidR="002A4732" w:rsidRPr="002A4732">
            <w:rPr>
              <w:sz w:val="16"/>
              <w:szCs w:val="16"/>
            </w:rPr>
            <w:instrText xml:space="preserve"> PAGE </w:instrText>
          </w:r>
          <w:r w:rsidRPr="002A4732">
            <w:rPr>
              <w:sz w:val="16"/>
              <w:szCs w:val="16"/>
            </w:rPr>
            <w:fldChar w:fldCharType="separate"/>
          </w:r>
          <w:r w:rsidR="002115E8">
            <w:rPr>
              <w:noProof/>
              <w:sz w:val="16"/>
              <w:szCs w:val="16"/>
            </w:rPr>
            <w:t>6</w:t>
          </w:r>
          <w:r w:rsidRPr="002A4732">
            <w:rPr>
              <w:sz w:val="16"/>
              <w:szCs w:val="16"/>
            </w:rPr>
            <w:fldChar w:fldCharType="end"/>
          </w:r>
          <w:r w:rsidR="002A4732" w:rsidRPr="002A4732">
            <w:rPr>
              <w:rFonts w:cs="Times New Roman"/>
              <w:sz w:val="16"/>
              <w:szCs w:val="16"/>
            </w:rPr>
            <w:t xml:space="preserve"> </w:t>
          </w:r>
          <w:r w:rsidR="002A4732" w:rsidRPr="002A4732">
            <w:rPr>
              <w:sz w:val="16"/>
              <w:szCs w:val="16"/>
            </w:rPr>
            <w:t>/</w:t>
          </w:r>
          <w:r w:rsidR="002A4732" w:rsidRPr="002A4732">
            <w:rPr>
              <w:rFonts w:cs="Times New Roman"/>
              <w:sz w:val="16"/>
              <w:szCs w:val="16"/>
            </w:rPr>
            <w:t xml:space="preserve"> </w:t>
          </w:r>
          <w:r w:rsidRPr="002A4732">
            <w:rPr>
              <w:sz w:val="16"/>
              <w:szCs w:val="16"/>
            </w:rPr>
            <w:fldChar w:fldCharType="begin"/>
          </w:r>
          <w:r w:rsidR="002A4732" w:rsidRPr="002A4732">
            <w:rPr>
              <w:sz w:val="16"/>
              <w:szCs w:val="16"/>
            </w:rPr>
            <w:instrText xml:space="preserve"> NUMPAGES \*Arabic </w:instrText>
          </w:r>
          <w:r w:rsidRPr="002A4732">
            <w:rPr>
              <w:sz w:val="16"/>
              <w:szCs w:val="16"/>
            </w:rPr>
            <w:fldChar w:fldCharType="separate"/>
          </w:r>
          <w:r w:rsidR="002115E8">
            <w:rPr>
              <w:noProof/>
              <w:sz w:val="16"/>
              <w:szCs w:val="16"/>
            </w:rPr>
            <w:t>6</w:t>
          </w:r>
          <w:r w:rsidRPr="002A4732">
            <w:rPr>
              <w:sz w:val="16"/>
              <w:szCs w:val="16"/>
            </w:rPr>
            <w:fldChar w:fldCharType="end"/>
          </w:r>
        </w:p>
      </w:tc>
    </w:tr>
  </w:tbl>
  <w:p w:rsidR="00B25DF2" w:rsidRDefault="00B2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13" w:rsidRDefault="009F0E13">
      <w:pPr>
        <w:spacing w:before="0" w:after="0"/>
      </w:pPr>
      <w:r>
        <w:separator/>
      </w:r>
    </w:p>
  </w:footnote>
  <w:footnote w:type="continuationSeparator" w:id="0">
    <w:p w:rsidR="009F0E13" w:rsidRDefault="009F0E1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D396725"/>
    <w:multiLevelType w:val="hybridMultilevel"/>
    <w:tmpl w:val="30C07D6E"/>
    <w:lvl w:ilvl="0" w:tplc="7096AAD4">
      <w:start w:val="2015"/>
      <w:numFmt w:val="bullet"/>
      <w:lvlText w:val="-"/>
      <w:lvlJc w:val="left"/>
      <w:pPr>
        <w:ind w:left="720" w:hanging="360"/>
      </w:pPr>
      <w:rPr>
        <w:rFonts w:ascii="Calibri" w:eastAsia="Times New Roman" w:hAnsi="Calibri"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729D5242"/>
    <w:multiLevelType w:val="hybridMultilevel"/>
    <w:tmpl w:val="C8E6942A"/>
    <w:lvl w:ilvl="0" w:tplc="6852B36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16"/>
  </w:num>
  <w:num w:numId="5">
    <w:abstractNumId w:val="17"/>
  </w:num>
  <w:num w:numId="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323F"/>
    <w:rsid w:val="0000092D"/>
    <w:rsid w:val="00003C40"/>
    <w:rsid w:val="000042F4"/>
    <w:rsid w:val="0000611F"/>
    <w:rsid w:val="00007FBF"/>
    <w:rsid w:val="00010AFD"/>
    <w:rsid w:val="0001568E"/>
    <w:rsid w:val="00022F45"/>
    <w:rsid w:val="0003018E"/>
    <w:rsid w:val="00030871"/>
    <w:rsid w:val="0003490C"/>
    <w:rsid w:val="00040BB9"/>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66AD"/>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5F1B"/>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115E8"/>
    <w:rsid w:val="00221392"/>
    <w:rsid w:val="0022254F"/>
    <w:rsid w:val="00224735"/>
    <w:rsid w:val="002247C7"/>
    <w:rsid w:val="0022584D"/>
    <w:rsid w:val="00226DCB"/>
    <w:rsid w:val="00227D8C"/>
    <w:rsid w:val="0023297F"/>
    <w:rsid w:val="00233413"/>
    <w:rsid w:val="002368C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65"/>
    <w:rsid w:val="0029141F"/>
    <w:rsid w:val="00291977"/>
    <w:rsid w:val="002923F5"/>
    <w:rsid w:val="002929DE"/>
    <w:rsid w:val="00295C56"/>
    <w:rsid w:val="00297B95"/>
    <w:rsid w:val="002A0C50"/>
    <w:rsid w:val="002A1FC6"/>
    <w:rsid w:val="002A3B1A"/>
    <w:rsid w:val="002A468A"/>
    <w:rsid w:val="002A4732"/>
    <w:rsid w:val="002A5B24"/>
    <w:rsid w:val="002B1E1D"/>
    <w:rsid w:val="002B2AF6"/>
    <w:rsid w:val="002B30A5"/>
    <w:rsid w:val="002B3684"/>
    <w:rsid w:val="002B3E32"/>
    <w:rsid w:val="002C1A17"/>
    <w:rsid w:val="002C22BD"/>
    <w:rsid w:val="002C26CF"/>
    <w:rsid w:val="002C5356"/>
    <w:rsid w:val="002C5535"/>
    <w:rsid w:val="002C68A9"/>
    <w:rsid w:val="002C6B9D"/>
    <w:rsid w:val="002D281B"/>
    <w:rsid w:val="002D42F2"/>
    <w:rsid w:val="002D4583"/>
    <w:rsid w:val="002D6F25"/>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6B67"/>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2F9E"/>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A6694"/>
    <w:rsid w:val="004B2C2A"/>
    <w:rsid w:val="004B5968"/>
    <w:rsid w:val="004B7FA2"/>
    <w:rsid w:val="004C2990"/>
    <w:rsid w:val="004C42B7"/>
    <w:rsid w:val="004D1B3C"/>
    <w:rsid w:val="004D43E7"/>
    <w:rsid w:val="004D4922"/>
    <w:rsid w:val="004D51C4"/>
    <w:rsid w:val="004D5E98"/>
    <w:rsid w:val="004D6E29"/>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EA1"/>
    <w:rsid w:val="005317E5"/>
    <w:rsid w:val="00532FC3"/>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5125"/>
    <w:rsid w:val="00596ADC"/>
    <w:rsid w:val="005A227A"/>
    <w:rsid w:val="005A5DEC"/>
    <w:rsid w:val="005A68EF"/>
    <w:rsid w:val="005A6D38"/>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8D1"/>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0D04"/>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27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086"/>
    <w:rsid w:val="007255C2"/>
    <w:rsid w:val="00725F0B"/>
    <w:rsid w:val="0073086F"/>
    <w:rsid w:val="007318B4"/>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0E1"/>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73F0"/>
    <w:rsid w:val="00920409"/>
    <w:rsid w:val="009205F0"/>
    <w:rsid w:val="00925BE4"/>
    <w:rsid w:val="00925D19"/>
    <w:rsid w:val="00930191"/>
    <w:rsid w:val="00930D3F"/>
    <w:rsid w:val="00932B9D"/>
    <w:rsid w:val="00933652"/>
    <w:rsid w:val="009344A1"/>
    <w:rsid w:val="00941052"/>
    <w:rsid w:val="009453B5"/>
    <w:rsid w:val="00946261"/>
    <w:rsid w:val="00947577"/>
    <w:rsid w:val="009522B1"/>
    <w:rsid w:val="009545CB"/>
    <w:rsid w:val="009565A0"/>
    <w:rsid w:val="00956D62"/>
    <w:rsid w:val="009570AA"/>
    <w:rsid w:val="00961A13"/>
    <w:rsid w:val="0097134B"/>
    <w:rsid w:val="00973AB9"/>
    <w:rsid w:val="0097436C"/>
    <w:rsid w:val="009761A0"/>
    <w:rsid w:val="00980364"/>
    <w:rsid w:val="00986A53"/>
    <w:rsid w:val="00994720"/>
    <w:rsid w:val="009A4792"/>
    <w:rsid w:val="009A4C80"/>
    <w:rsid w:val="009B225E"/>
    <w:rsid w:val="009B5680"/>
    <w:rsid w:val="009B6C67"/>
    <w:rsid w:val="009B6F71"/>
    <w:rsid w:val="009B79BD"/>
    <w:rsid w:val="009C1BC5"/>
    <w:rsid w:val="009C33C1"/>
    <w:rsid w:val="009D080B"/>
    <w:rsid w:val="009E0260"/>
    <w:rsid w:val="009E3B26"/>
    <w:rsid w:val="009E4120"/>
    <w:rsid w:val="009F0E13"/>
    <w:rsid w:val="009F1956"/>
    <w:rsid w:val="009F3893"/>
    <w:rsid w:val="009F3E0F"/>
    <w:rsid w:val="009F446D"/>
    <w:rsid w:val="00A00875"/>
    <w:rsid w:val="00A06EB3"/>
    <w:rsid w:val="00A079AA"/>
    <w:rsid w:val="00A10BA7"/>
    <w:rsid w:val="00A12178"/>
    <w:rsid w:val="00A1219E"/>
    <w:rsid w:val="00A15496"/>
    <w:rsid w:val="00A16CA8"/>
    <w:rsid w:val="00A1747F"/>
    <w:rsid w:val="00A22B37"/>
    <w:rsid w:val="00A24C6F"/>
    <w:rsid w:val="00A254CC"/>
    <w:rsid w:val="00A3047E"/>
    <w:rsid w:val="00A34B58"/>
    <w:rsid w:val="00A34B91"/>
    <w:rsid w:val="00A356B5"/>
    <w:rsid w:val="00A37B0D"/>
    <w:rsid w:val="00A37FE3"/>
    <w:rsid w:val="00A44DF5"/>
    <w:rsid w:val="00A53E44"/>
    <w:rsid w:val="00A55B9D"/>
    <w:rsid w:val="00A57A9C"/>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3450"/>
    <w:rsid w:val="00AC5B8C"/>
    <w:rsid w:val="00AC62BE"/>
    <w:rsid w:val="00AD06A2"/>
    <w:rsid w:val="00AD4060"/>
    <w:rsid w:val="00AE3FAE"/>
    <w:rsid w:val="00AE4CFA"/>
    <w:rsid w:val="00AE52AC"/>
    <w:rsid w:val="00AE5E84"/>
    <w:rsid w:val="00AE6116"/>
    <w:rsid w:val="00AF03DD"/>
    <w:rsid w:val="00AF0C0A"/>
    <w:rsid w:val="00AF1B5E"/>
    <w:rsid w:val="00AF2D2E"/>
    <w:rsid w:val="00AF5B9E"/>
    <w:rsid w:val="00AF5FFB"/>
    <w:rsid w:val="00B03BC5"/>
    <w:rsid w:val="00B07095"/>
    <w:rsid w:val="00B10472"/>
    <w:rsid w:val="00B11F62"/>
    <w:rsid w:val="00B135AC"/>
    <w:rsid w:val="00B14BBE"/>
    <w:rsid w:val="00B25DF2"/>
    <w:rsid w:val="00B34F68"/>
    <w:rsid w:val="00B3754C"/>
    <w:rsid w:val="00B45558"/>
    <w:rsid w:val="00B45B15"/>
    <w:rsid w:val="00B52301"/>
    <w:rsid w:val="00B555C3"/>
    <w:rsid w:val="00B56EAE"/>
    <w:rsid w:val="00B618CB"/>
    <w:rsid w:val="00B62B43"/>
    <w:rsid w:val="00B67465"/>
    <w:rsid w:val="00B73E80"/>
    <w:rsid w:val="00B74172"/>
    <w:rsid w:val="00B74418"/>
    <w:rsid w:val="00B76AF7"/>
    <w:rsid w:val="00B772A0"/>
    <w:rsid w:val="00B77F44"/>
    <w:rsid w:val="00B8030A"/>
    <w:rsid w:val="00B8037F"/>
    <w:rsid w:val="00B84CEF"/>
    <w:rsid w:val="00B85411"/>
    <w:rsid w:val="00B861A3"/>
    <w:rsid w:val="00B90E47"/>
    <w:rsid w:val="00B93132"/>
    <w:rsid w:val="00B975E0"/>
    <w:rsid w:val="00BA27A8"/>
    <w:rsid w:val="00BA5E04"/>
    <w:rsid w:val="00BB14C4"/>
    <w:rsid w:val="00BB440A"/>
    <w:rsid w:val="00BB57B8"/>
    <w:rsid w:val="00BC4363"/>
    <w:rsid w:val="00BD4BE0"/>
    <w:rsid w:val="00BD557A"/>
    <w:rsid w:val="00BE1042"/>
    <w:rsid w:val="00BE1EB5"/>
    <w:rsid w:val="00BE29E9"/>
    <w:rsid w:val="00BE482F"/>
    <w:rsid w:val="00BE4A58"/>
    <w:rsid w:val="00BE7925"/>
    <w:rsid w:val="00BE7CEB"/>
    <w:rsid w:val="00BF0683"/>
    <w:rsid w:val="00BF0BAD"/>
    <w:rsid w:val="00BF137F"/>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6AB8"/>
    <w:rsid w:val="00C67F71"/>
    <w:rsid w:val="00C70C69"/>
    <w:rsid w:val="00C71945"/>
    <w:rsid w:val="00C809CA"/>
    <w:rsid w:val="00C8240F"/>
    <w:rsid w:val="00C843F3"/>
    <w:rsid w:val="00C85E14"/>
    <w:rsid w:val="00C869A7"/>
    <w:rsid w:val="00C86B0B"/>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D5C6B"/>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0F82"/>
    <w:rsid w:val="00D32273"/>
    <w:rsid w:val="00D373BF"/>
    <w:rsid w:val="00D37B71"/>
    <w:rsid w:val="00D410DA"/>
    <w:rsid w:val="00D43E40"/>
    <w:rsid w:val="00D47AE5"/>
    <w:rsid w:val="00D53EE4"/>
    <w:rsid w:val="00D56434"/>
    <w:rsid w:val="00D6323F"/>
    <w:rsid w:val="00D64E3B"/>
    <w:rsid w:val="00D717CA"/>
    <w:rsid w:val="00D7276A"/>
    <w:rsid w:val="00D74ECF"/>
    <w:rsid w:val="00D77DA2"/>
    <w:rsid w:val="00D818FB"/>
    <w:rsid w:val="00D91CF6"/>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0972"/>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019F"/>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117E"/>
    <w:rsid w:val="00E62CD8"/>
    <w:rsid w:val="00E65767"/>
    <w:rsid w:val="00E670DD"/>
    <w:rsid w:val="00E67620"/>
    <w:rsid w:val="00E714F2"/>
    <w:rsid w:val="00E7288D"/>
    <w:rsid w:val="00E73C48"/>
    <w:rsid w:val="00E80A4F"/>
    <w:rsid w:val="00E810DC"/>
    <w:rsid w:val="00E84EAD"/>
    <w:rsid w:val="00E872FF"/>
    <w:rsid w:val="00E908C3"/>
    <w:rsid w:val="00E91ABE"/>
    <w:rsid w:val="00E929DD"/>
    <w:rsid w:val="00E9696A"/>
    <w:rsid w:val="00EA18C6"/>
    <w:rsid w:val="00EA41B2"/>
    <w:rsid w:val="00EB30BC"/>
    <w:rsid w:val="00EB4060"/>
    <w:rsid w:val="00EB6686"/>
    <w:rsid w:val="00EC6EBF"/>
    <w:rsid w:val="00ED6A24"/>
    <w:rsid w:val="00EE0053"/>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4094B"/>
    <w:rsid w:val="00F43CB9"/>
    <w:rsid w:val="00F5023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A69DB"/>
    <w:rsid w:val="00FB029F"/>
    <w:rsid w:val="00FB07AF"/>
    <w:rsid w:val="00FB2523"/>
    <w:rsid w:val="00FB3ADF"/>
    <w:rsid w:val="00FB40AF"/>
    <w:rsid w:val="00FB61E8"/>
    <w:rsid w:val="00FB7A0B"/>
    <w:rsid w:val="00FC215A"/>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79BD"/>
    <w:pPr>
      <w:keepLines/>
      <w:widowControl w:val="0"/>
      <w:suppressAutoHyphens/>
      <w:spacing w:before="40" w:after="40"/>
      <w:jc w:val="both"/>
    </w:pPr>
    <w:rPr>
      <w:sz w:val="22"/>
      <w:szCs w:val="22"/>
      <w:lang w:val="en-GB"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rsid w:val="009B79BD"/>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rsid w:val="009B79BD"/>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rsid w:val="009B79BD"/>
    <w:pPr>
      <w:numPr>
        <w:ilvl w:val="5"/>
        <w:numId w:val="1"/>
      </w:numPr>
      <w:spacing w:before="240" w:after="60"/>
      <w:outlineLvl w:val="5"/>
    </w:pPr>
    <w:rPr>
      <w:rFonts w:ascii="Cambria" w:hAnsi="Cambria"/>
      <w:b/>
      <w:bCs/>
    </w:rPr>
  </w:style>
  <w:style w:type="paragraph" w:styleId="Heading7">
    <w:name w:val="heading 7"/>
    <w:basedOn w:val="Normal"/>
    <w:next w:val="Normal"/>
    <w:qFormat/>
    <w:rsid w:val="009B79BD"/>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rsid w:val="009B79BD"/>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rsid w:val="009B79BD"/>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B79BD"/>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sid w:val="009B79BD"/>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sid w:val="009B79BD"/>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sid w:val="009B79BD"/>
    <w:rPr>
      <w:rFonts w:ascii="Courier New" w:hAnsi="Courier New" w:cs="Courier New"/>
      <w:b w:val="0"/>
      <w:bCs w:val="0"/>
      <w:i w:val="0"/>
      <w:iCs w:val="0"/>
      <w:strike w:val="0"/>
      <w:dstrike w:val="0"/>
      <w:color w:val="000000"/>
      <w:sz w:val="20"/>
      <w:szCs w:val="20"/>
      <w:u w:val="none"/>
    </w:rPr>
  </w:style>
  <w:style w:type="character" w:customStyle="1" w:styleId="WW8Num15z0">
    <w:name w:val="WW8Num15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rsid w:val="009B79BD"/>
  </w:style>
  <w:style w:type="character" w:customStyle="1" w:styleId="WW8Num20z0">
    <w:name w:val="WW8Num20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sid w:val="009B79BD"/>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sid w:val="009B79BD"/>
    <w:rPr>
      <w:rFonts w:ascii="Verdana" w:hAnsi="Verdana" w:cs="Verdana"/>
      <w:b w:val="0"/>
      <w:bCs w:val="0"/>
      <w:i w:val="0"/>
      <w:iCs w:val="0"/>
      <w:strike w:val="0"/>
      <w:dstrike w:val="0"/>
      <w:color w:val="000000"/>
      <w:sz w:val="20"/>
      <w:szCs w:val="20"/>
      <w:u w:val="none"/>
    </w:rPr>
  </w:style>
  <w:style w:type="character" w:customStyle="1" w:styleId="WW8Num24z1">
    <w:name w:val="WW8Num24z1"/>
    <w:rsid w:val="009B79BD"/>
    <w:rPr>
      <w:rFonts w:ascii="Courier New" w:hAnsi="Courier New" w:cs="Courier New"/>
      <w:b w:val="0"/>
      <w:bCs w:val="0"/>
      <w:i w:val="0"/>
      <w:iCs w:val="0"/>
      <w:strike w:val="0"/>
      <w:dstrike w:val="0"/>
      <w:color w:val="000000"/>
      <w:sz w:val="20"/>
      <w:szCs w:val="20"/>
      <w:u w:val="none"/>
    </w:rPr>
  </w:style>
  <w:style w:type="character" w:customStyle="1" w:styleId="WW8Num26z0">
    <w:name w:val="WW8Num26z0"/>
    <w:rsid w:val="009B79BD"/>
    <w:rPr>
      <w:rFonts w:ascii="Symbol" w:hAnsi="Symbol" w:cs="Symbol"/>
    </w:rPr>
  </w:style>
  <w:style w:type="character" w:customStyle="1" w:styleId="WW8Num27z0">
    <w:name w:val="WW8Num27z0"/>
    <w:rsid w:val="009B79BD"/>
    <w:rPr>
      <w:rFonts w:ascii="Times New Roman" w:hAnsi="Times New Roman" w:cs="Times New Roman"/>
    </w:rPr>
  </w:style>
  <w:style w:type="character" w:customStyle="1" w:styleId="WW8Num28z0">
    <w:name w:val="WW8Num28z0"/>
    <w:rsid w:val="009B79BD"/>
    <w:rPr>
      <w:rFonts w:ascii="Symbol" w:hAnsi="Symbol" w:cs="Symbol"/>
    </w:rPr>
  </w:style>
  <w:style w:type="character" w:customStyle="1" w:styleId="WW8Num28z2">
    <w:name w:val="WW8Num28z2"/>
    <w:rsid w:val="009B79BD"/>
    <w:rPr>
      <w:rFonts w:ascii="Wingdings" w:hAnsi="Wingdings" w:cs="Wingdings"/>
    </w:rPr>
  </w:style>
  <w:style w:type="character" w:customStyle="1" w:styleId="WW8Num28z4">
    <w:name w:val="WW8Num28z4"/>
    <w:rsid w:val="009B79BD"/>
    <w:rPr>
      <w:rFonts w:ascii="Courier New" w:hAnsi="Courier New" w:cs="Courier New"/>
    </w:rPr>
  </w:style>
  <w:style w:type="character" w:customStyle="1" w:styleId="WW8Num29z0">
    <w:name w:val="WW8Num29z0"/>
    <w:rsid w:val="009B79BD"/>
    <w:rPr>
      <w:rFonts w:ascii="Symbol" w:hAnsi="Symbol" w:cs="Symbol"/>
    </w:rPr>
  </w:style>
  <w:style w:type="character" w:customStyle="1" w:styleId="WW8Num29z1">
    <w:name w:val="WW8Num29z1"/>
    <w:rsid w:val="009B79BD"/>
    <w:rPr>
      <w:rFonts w:ascii="Courier New" w:hAnsi="Courier New" w:cs="Courier New"/>
    </w:rPr>
  </w:style>
  <w:style w:type="character" w:customStyle="1" w:styleId="WW8Num29z2">
    <w:name w:val="WW8Num29z2"/>
    <w:rsid w:val="009B79BD"/>
    <w:rPr>
      <w:rFonts w:ascii="Wingdings" w:hAnsi="Wingdings" w:cs="Wingdings"/>
    </w:rPr>
  </w:style>
  <w:style w:type="character" w:customStyle="1" w:styleId="WW8Num31z0">
    <w:name w:val="WW8Num31z0"/>
    <w:rsid w:val="009B79BD"/>
    <w:rPr>
      <w:rFonts w:ascii="Symbol" w:hAnsi="Symbol" w:cs="Symbol"/>
    </w:rPr>
  </w:style>
  <w:style w:type="character" w:customStyle="1" w:styleId="WW8Num31z1">
    <w:name w:val="WW8Num31z1"/>
    <w:rsid w:val="009B79BD"/>
    <w:rPr>
      <w:rFonts w:ascii="Courier New" w:hAnsi="Courier New" w:cs="Courier New"/>
    </w:rPr>
  </w:style>
  <w:style w:type="character" w:customStyle="1" w:styleId="WW8Num31z2">
    <w:name w:val="WW8Num31z2"/>
    <w:rsid w:val="009B79BD"/>
    <w:rPr>
      <w:rFonts w:ascii="Wingdings" w:hAnsi="Wingdings" w:cs="Wingdings"/>
    </w:rPr>
  </w:style>
  <w:style w:type="character" w:customStyle="1" w:styleId="WW8Num32z0">
    <w:name w:val="WW8Num32z0"/>
    <w:rsid w:val="009B79BD"/>
    <w:rPr>
      <w:rFonts w:ascii="Symbol" w:hAnsi="Symbol" w:cs="Symbol"/>
    </w:rPr>
  </w:style>
  <w:style w:type="character" w:customStyle="1" w:styleId="WW8Num32z1">
    <w:name w:val="WW8Num32z1"/>
    <w:rsid w:val="009B79BD"/>
    <w:rPr>
      <w:rFonts w:ascii="Courier New" w:hAnsi="Courier New" w:cs="Courier New"/>
    </w:rPr>
  </w:style>
  <w:style w:type="character" w:customStyle="1" w:styleId="WW8Num32z2">
    <w:name w:val="WW8Num32z2"/>
    <w:rsid w:val="009B79BD"/>
    <w:rPr>
      <w:rFonts w:ascii="Wingdings" w:hAnsi="Wingdings" w:cs="Wingdings"/>
    </w:rPr>
  </w:style>
  <w:style w:type="character" w:customStyle="1" w:styleId="WW8Num33z0">
    <w:name w:val="WW8Num33z0"/>
    <w:rsid w:val="009B79BD"/>
    <w:rPr>
      <w:rFonts w:ascii="Symbol" w:hAnsi="Symbol" w:cs="Symbol"/>
    </w:rPr>
  </w:style>
  <w:style w:type="character" w:customStyle="1" w:styleId="WW8Num33z1">
    <w:name w:val="WW8Num33z1"/>
    <w:rsid w:val="009B79BD"/>
    <w:rPr>
      <w:rFonts w:ascii="Courier New" w:hAnsi="Courier New" w:cs="Courier New"/>
    </w:rPr>
  </w:style>
  <w:style w:type="character" w:customStyle="1" w:styleId="WW8Num33z2">
    <w:name w:val="WW8Num33z2"/>
    <w:rsid w:val="009B79BD"/>
    <w:rPr>
      <w:rFonts w:ascii="Wingdings" w:hAnsi="Wingdings" w:cs="Wingdings"/>
    </w:rPr>
  </w:style>
  <w:style w:type="character" w:customStyle="1" w:styleId="WW8Num34z0">
    <w:name w:val="WW8Num34z0"/>
    <w:rsid w:val="009B79BD"/>
    <w:rPr>
      <w:rFonts w:ascii="Symbol" w:hAnsi="Symbol" w:cs="Symbol"/>
    </w:rPr>
  </w:style>
  <w:style w:type="character" w:customStyle="1" w:styleId="WW8Num34z1">
    <w:name w:val="WW8Num34z1"/>
    <w:rsid w:val="009B79BD"/>
    <w:rPr>
      <w:rFonts w:ascii="Courier New" w:hAnsi="Courier New" w:cs="Courier New"/>
    </w:rPr>
  </w:style>
  <w:style w:type="character" w:customStyle="1" w:styleId="WW8Num34z2">
    <w:name w:val="WW8Num34z2"/>
    <w:rsid w:val="009B79BD"/>
    <w:rPr>
      <w:rFonts w:ascii="Wingdings" w:hAnsi="Wingdings" w:cs="Wingdings"/>
    </w:rPr>
  </w:style>
  <w:style w:type="character" w:customStyle="1" w:styleId="WW-Absatz-Standardschriftart">
    <w:name w:val="WW-Absatz-Standardschriftart"/>
    <w:rsid w:val="009B79BD"/>
  </w:style>
  <w:style w:type="character" w:customStyle="1" w:styleId="WW8Num1z0">
    <w:name w:val="WW8Num1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sid w:val="009B79BD"/>
    <w:rPr>
      <w:rFonts w:ascii="Symbol" w:hAnsi="Symbol" w:cs="Symbol"/>
    </w:rPr>
  </w:style>
  <w:style w:type="character" w:customStyle="1" w:styleId="WW8Num25z1">
    <w:name w:val="WW8Num25z1"/>
    <w:rsid w:val="009B79BD"/>
    <w:rPr>
      <w:rFonts w:ascii="Courier New" w:hAnsi="Courier New" w:cs="Courier New"/>
    </w:rPr>
  </w:style>
  <w:style w:type="character" w:customStyle="1" w:styleId="WW8Num25z2">
    <w:name w:val="WW8Num25z2"/>
    <w:rsid w:val="009B79BD"/>
    <w:rPr>
      <w:rFonts w:ascii="Wingdings" w:hAnsi="Wingdings" w:cs="Wingdings"/>
    </w:rPr>
  </w:style>
  <w:style w:type="character" w:customStyle="1" w:styleId="DefaultParagraphFont1">
    <w:name w:val="Default Paragraph Font1"/>
    <w:rsid w:val="009B79BD"/>
  </w:style>
  <w:style w:type="character" w:customStyle="1" w:styleId="HeaderChar">
    <w:name w:val="Header Char"/>
    <w:basedOn w:val="DefaultParagraphFont1"/>
    <w:rsid w:val="009B79BD"/>
  </w:style>
  <w:style w:type="character" w:customStyle="1" w:styleId="FooterChar">
    <w:name w:val="Footer Char"/>
    <w:basedOn w:val="DefaultParagraphFont1"/>
    <w:uiPriority w:val="99"/>
    <w:rsid w:val="009B79BD"/>
  </w:style>
  <w:style w:type="character" w:customStyle="1" w:styleId="CommentTextChar">
    <w:name w:val="Comment Text Char"/>
    <w:uiPriority w:val="99"/>
    <w:rsid w:val="009B79BD"/>
    <w:rPr>
      <w:rFonts w:ascii="Times New Roman" w:eastAsia="Times New Roman" w:hAnsi="Times New Roman" w:cs="Times New Roman"/>
      <w:sz w:val="16"/>
    </w:rPr>
  </w:style>
  <w:style w:type="character" w:styleId="CommentReference">
    <w:name w:val="annotation reference"/>
    <w:uiPriority w:val="99"/>
    <w:rsid w:val="009B79BD"/>
    <w:rPr>
      <w:rFonts w:cs="Times New Roman"/>
      <w:sz w:val="16"/>
      <w:szCs w:val="16"/>
    </w:rPr>
  </w:style>
  <w:style w:type="character" w:customStyle="1" w:styleId="DocId">
    <w:name w:val="DocId"/>
    <w:rsid w:val="009B79BD"/>
    <w:rPr>
      <w:rFonts w:cs="Times New Roman"/>
    </w:rPr>
  </w:style>
  <w:style w:type="character" w:customStyle="1" w:styleId="BalloonTextChar">
    <w:name w:val="Balloon Text Char"/>
    <w:rsid w:val="009B79BD"/>
    <w:rPr>
      <w:rFonts w:ascii="Lucida Grande" w:eastAsia="Times New Roman" w:hAnsi="Lucida Grande" w:cs="Lucida Grande"/>
      <w:sz w:val="18"/>
      <w:szCs w:val="18"/>
    </w:rPr>
  </w:style>
  <w:style w:type="character" w:styleId="Hyperlink">
    <w:name w:val="Hyperlink"/>
    <w:rsid w:val="009B79BD"/>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sid w:val="009B79BD"/>
    <w:rPr>
      <w:rFonts w:eastAsia="Times New Roman"/>
      <w:b/>
      <w:bCs/>
      <w:sz w:val="28"/>
      <w:szCs w:val="28"/>
    </w:rPr>
  </w:style>
  <w:style w:type="character" w:customStyle="1" w:styleId="Heading5Char">
    <w:name w:val="Heading 5 Char"/>
    <w:rsid w:val="009B79BD"/>
    <w:rPr>
      <w:rFonts w:eastAsia="Times New Roman"/>
      <w:b/>
      <w:bCs/>
      <w:i/>
      <w:iCs/>
      <w:sz w:val="26"/>
      <w:szCs w:val="26"/>
    </w:rPr>
  </w:style>
  <w:style w:type="character" w:customStyle="1" w:styleId="Heading6Char">
    <w:name w:val="Heading 6 Char"/>
    <w:rsid w:val="009B79BD"/>
    <w:rPr>
      <w:rFonts w:eastAsia="Times New Roman"/>
      <w:b/>
      <w:bCs/>
      <w:sz w:val="22"/>
      <w:szCs w:val="22"/>
    </w:rPr>
  </w:style>
  <w:style w:type="character" w:customStyle="1" w:styleId="Heading7Char">
    <w:name w:val="Heading 7 Char"/>
    <w:rsid w:val="009B79BD"/>
    <w:rPr>
      <w:rFonts w:eastAsia="Times New Roman"/>
      <w:sz w:val="24"/>
      <w:szCs w:val="24"/>
    </w:rPr>
  </w:style>
  <w:style w:type="character" w:customStyle="1" w:styleId="Heading8Char">
    <w:name w:val="Heading 8 Char"/>
    <w:rsid w:val="009B79BD"/>
    <w:rPr>
      <w:rFonts w:eastAsia="Times New Roman"/>
      <w:i/>
      <w:iCs/>
      <w:sz w:val="24"/>
      <w:szCs w:val="24"/>
    </w:rPr>
  </w:style>
  <w:style w:type="character" w:customStyle="1" w:styleId="Heading9Char">
    <w:name w:val="Heading 9 Char"/>
    <w:rsid w:val="009B79BD"/>
    <w:rPr>
      <w:rFonts w:ascii="Calibri" w:eastAsia="Times New Roman" w:hAnsi="Calibri" w:cs="Calibri"/>
      <w:sz w:val="22"/>
      <w:szCs w:val="22"/>
    </w:rPr>
  </w:style>
  <w:style w:type="character" w:customStyle="1" w:styleId="apple-style-span">
    <w:name w:val="apple-style-span"/>
    <w:basedOn w:val="DefaultParagraphFont1"/>
    <w:rsid w:val="009B79BD"/>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sid w:val="009B79BD"/>
    <w:rPr>
      <w:vertAlign w:val="superscript"/>
    </w:rPr>
  </w:style>
  <w:style w:type="character" w:customStyle="1" w:styleId="CommentSubjectChar">
    <w:name w:val="Comment Subject Char"/>
    <w:rsid w:val="009B79BD"/>
    <w:rPr>
      <w:rFonts w:ascii="Times New Roman" w:eastAsia="Times New Roman" w:hAnsi="Times New Roman" w:cs="Times New Roman"/>
      <w:b/>
      <w:bCs/>
      <w:sz w:val="16"/>
    </w:rPr>
  </w:style>
  <w:style w:type="character" w:styleId="FootnoteReference">
    <w:name w:val="footnote reference"/>
    <w:rsid w:val="009B79BD"/>
    <w:rPr>
      <w:vertAlign w:val="superscript"/>
    </w:rPr>
  </w:style>
  <w:style w:type="character" w:customStyle="1" w:styleId="EndnoteCharacters">
    <w:name w:val="Endnote Characters"/>
    <w:rsid w:val="009B79BD"/>
    <w:rPr>
      <w:vertAlign w:val="superscript"/>
    </w:rPr>
  </w:style>
  <w:style w:type="character" w:customStyle="1" w:styleId="WW-EndnoteCharacters">
    <w:name w:val="WW-Endnote Characters"/>
    <w:rsid w:val="009B79BD"/>
  </w:style>
  <w:style w:type="character" w:styleId="EndnoteReference">
    <w:name w:val="endnote reference"/>
    <w:rsid w:val="009B79BD"/>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rsid w:val="009B79BD"/>
    <w:pPr>
      <w:spacing w:before="0" w:after="120"/>
    </w:pPr>
  </w:style>
  <w:style w:type="paragraph" w:styleId="List">
    <w:name w:val="List"/>
    <w:basedOn w:val="BodyText"/>
    <w:rsid w:val="009B79BD"/>
  </w:style>
  <w:style w:type="paragraph" w:styleId="Caption">
    <w:name w:val="caption"/>
    <w:basedOn w:val="Normal"/>
    <w:next w:val="Normal"/>
    <w:qFormat/>
    <w:rsid w:val="009B79BD"/>
    <w:pPr>
      <w:spacing w:before="120" w:after="120"/>
    </w:pPr>
    <w:rPr>
      <w:b/>
    </w:rPr>
  </w:style>
  <w:style w:type="paragraph" w:customStyle="1" w:styleId="Index">
    <w:name w:val="Index"/>
    <w:basedOn w:val="Normal"/>
    <w:rsid w:val="009B79BD"/>
    <w:pPr>
      <w:suppressLineNumbers/>
    </w:pPr>
  </w:style>
  <w:style w:type="paragraph" w:styleId="Header">
    <w:name w:val="header"/>
    <w:basedOn w:val="Normal"/>
    <w:rsid w:val="009B79BD"/>
    <w:pPr>
      <w:tabs>
        <w:tab w:val="center" w:pos="4320"/>
        <w:tab w:val="right" w:pos="8640"/>
      </w:tabs>
    </w:pPr>
  </w:style>
  <w:style w:type="paragraph" w:styleId="Footer">
    <w:name w:val="footer"/>
    <w:basedOn w:val="Normal"/>
    <w:uiPriority w:val="99"/>
    <w:rsid w:val="009B79BD"/>
    <w:pPr>
      <w:tabs>
        <w:tab w:val="center" w:pos="4320"/>
        <w:tab w:val="right" w:pos="8640"/>
      </w:tabs>
    </w:pPr>
  </w:style>
  <w:style w:type="paragraph" w:customStyle="1" w:styleId="DocTitle">
    <w:name w:val="DocTitle"/>
    <w:basedOn w:val="Normal"/>
    <w:rsid w:val="009B79BD"/>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rsid w:val="009B79BD"/>
    <w:pPr>
      <w:spacing w:after="120"/>
    </w:pPr>
    <w:rPr>
      <w:sz w:val="16"/>
    </w:rPr>
  </w:style>
  <w:style w:type="paragraph" w:customStyle="1" w:styleId="MediumGrid1-Accent21">
    <w:name w:val="Medium Grid 1 - Accent 21"/>
    <w:basedOn w:val="Normal"/>
    <w:rsid w:val="009B79BD"/>
    <w:pPr>
      <w:ind w:left="720"/>
    </w:pPr>
  </w:style>
  <w:style w:type="paragraph" w:styleId="BalloonText">
    <w:name w:val="Balloon Text"/>
    <w:basedOn w:val="Normal"/>
    <w:rsid w:val="009B79BD"/>
    <w:pPr>
      <w:spacing w:before="0" w:after="0"/>
    </w:pPr>
    <w:rPr>
      <w:rFonts w:ascii="Lucida Grande" w:hAnsi="Lucida Grande" w:cs="Lucida Grande"/>
      <w:sz w:val="18"/>
      <w:szCs w:val="18"/>
    </w:rPr>
  </w:style>
  <w:style w:type="paragraph" w:customStyle="1" w:styleId="DocDate">
    <w:name w:val="DocDate"/>
    <w:basedOn w:val="Normal"/>
    <w:rsid w:val="009B79BD"/>
    <w:pPr>
      <w:spacing w:before="120" w:after="120"/>
    </w:pPr>
    <w:rPr>
      <w:rFonts w:ascii="Arial" w:hAnsi="Arial" w:cs="Arial"/>
      <w:b/>
    </w:rPr>
  </w:style>
  <w:style w:type="paragraph" w:customStyle="1" w:styleId="Preface">
    <w:name w:val="Preface"/>
    <w:basedOn w:val="Normal"/>
    <w:next w:val="Normal"/>
    <w:rsid w:val="009B79BD"/>
    <w:pPr>
      <w:numPr>
        <w:numId w:val="2"/>
      </w:numPr>
      <w:spacing w:before="120"/>
      <w:ind w:left="431" w:hanging="431"/>
    </w:pPr>
    <w:rPr>
      <w:b/>
      <w:caps/>
      <w:sz w:val="24"/>
    </w:rPr>
  </w:style>
  <w:style w:type="paragraph" w:styleId="TOC1">
    <w:name w:val="toc 1"/>
    <w:basedOn w:val="Normal"/>
    <w:next w:val="Normal"/>
    <w:uiPriority w:val="39"/>
    <w:rsid w:val="009B79BD"/>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rsid w:val="009B79BD"/>
    <w:pPr>
      <w:spacing w:before="0" w:after="0"/>
      <w:ind w:left="220"/>
      <w:jc w:val="left"/>
    </w:pPr>
    <w:rPr>
      <w:rFonts w:ascii="Cambria" w:hAnsi="Cambria"/>
      <w:b/>
    </w:rPr>
  </w:style>
  <w:style w:type="paragraph" w:styleId="TOC3">
    <w:name w:val="toc 3"/>
    <w:basedOn w:val="Normal"/>
    <w:next w:val="Normal"/>
    <w:uiPriority w:val="39"/>
    <w:rsid w:val="009B79BD"/>
    <w:pPr>
      <w:spacing w:before="0" w:after="0"/>
      <w:ind w:left="440"/>
      <w:jc w:val="left"/>
    </w:pPr>
    <w:rPr>
      <w:rFonts w:ascii="Cambria" w:hAnsi="Cambria"/>
    </w:rPr>
  </w:style>
  <w:style w:type="paragraph" w:styleId="TOC4">
    <w:name w:val="toc 4"/>
    <w:basedOn w:val="Normal"/>
    <w:next w:val="Normal"/>
    <w:rsid w:val="009B79BD"/>
    <w:pPr>
      <w:spacing w:before="0" w:after="0"/>
      <w:ind w:left="660"/>
      <w:jc w:val="left"/>
    </w:pPr>
    <w:rPr>
      <w:rFonts w:ascii="Cambria" w:hAnsi="Cambria"/>
      <w:sz w:val="20"/>
    </w:rPr>
  </w:style>
  <w:style w:type="paragraph" w:styleId="TOC5">
    <w:name w:val="toc 5"/>
    <w:basedOn w:val="Normal"/>
    <w:next w:val="Normal"/>
    <w:rsid w:val="009B79BD"/>
    <w:pPr>
      <w:spacing w:before="0" w:after="0"/>
      <w:ind w:left="880"/>
      <w:jc w:val="left"/>
    </w:pPr>
    <w:rPr>
      <w:rFonts w:ascii="Cambria" w:hAnsi="Cambria"/>
      <w:sz w:val="20"/>
    </w:rPr>
  </w:style>
  <w:style w:type="paragraph" w:styleId="TOC6">
    <w:name w:val="toc 6"/>
    <w:basedOn w:val="Normal"/>
    <w:next w:val="Normal"/>
    <w:rsid w:val="009B79BD"/>
    <w:pPr>
      <w:spacing w:before="0" w:after="0"/>
      <w:ind w:left="1100"/>
      <w:jc w:val="left"/>
    </w:pPr>
    <w:rPr>
      <w:rFonts w:ascii="Cambria" w:hAnsi="Cambria"/>
      <w:sz w:val="20"/>
    </w:rPr>
  </w:style>
  <w:style w:type="paragraph" w:styleId="TOC7">
    <w:name w:val="toc 7"/>
    <w:basedOn w:val="Normal"/>
    <w:next w:val="Normal"/>
    <w:rsid w:val="009B79BD"/>
    <w:pPr>
      <w:spacing w:before="0" w:after="0"/>
      <w:ind w:left="1320"/>
      <w:jc w:val="left"/>
    </w:pPr>
    <w:rPr>
      <w:rFonts w:ascii="Cambria" w:hAnsi="Cambria"/>
      <w:sz w:val="20"/>
    </w:rPr>
  </w:style>
  <w:style w:type="paragraph" w:styleId="TOC8">
    <w:name w:val="toc 8"/>
    <w:basedOn w:val="Normal"/>
    <w:next w:val="Normal"/>
    <w:rsid w:val="009B79BD"/>
    <w:pPr>
      <w:spacing w:before="0" w:after="0"/>
      <w:ind w:left="1540"/>
      <w:jc w:val="left"/>
    </w:pPr>
    <w:rPr>
      <w:rFonts w:ascii="Cambria" w:hAnsi="Cambria"/>
      <w:sz w:val="20"/>
    </w:rPr>
  </w:style>
  <w:style w:type="paragraph" w:styleId="TOC9">
    <w:name w:val="toc 9"/>
    <w:basedOn w:val="Normal"/>
    <w:next w:val="Normal"/>
    <w:rsid w:val="009B79BD"/>
    <w:pPr>
      <w:spacing w:before="0" w:after="0"/>
      <w:ind w:left="1760"/>
      <w:jc w:val="left"/>
    </w:pPr>
    <w:rPr>
      <w:rFonts w:ascii="Cambria" w:hAnsi="Cambria"/>
      <w:sz w:val="20"/>
    </w:rPr>
  </w:style>
  <w:style w:type="paragraph" w:styleId="FootnoteText">
    <w:name w:val="footnote text"/>
    <w:basedOn w:val="Normal"/>
    <w:rsid w:val="009B79BD"/>
    <w:rPr>
      <w:sz w:val="20"/>
    </w:rPr>
  </w:style>
  <w:style w:type="paragraph" w:customStyle="1" w:styleId="ListaClara-Cor51">
    <w:name w:val="Lista Clara - Cor 51"/>
    <w:basedOn w:val="Normal"/>
    <w:rsid w:val="009B79BD"/>
    <w:pPr>
      <w:ind w:left="720"/>
    </w:pPr>
  </w:style>
  <w:style w:type="paragraph" w:customStyle="1" w:styleId="WW-Default">
    <w:name w:val="WW-Default"/>
    <w:rsid w:val="009B79BD"/>
    <w:pPr>
      <w:widowControl w:val="0"/>
      <w:suppressAutoHyphens/>
      <w:autoSpaceDE w:val="0"/>
    </w:pPr>
    <w:rPr>
      <w:rFonts w:ascii="Arial" w:eastAsia="Cambria" w:hAnsi="Arial" w:cs="Arial"/>
      <w:color w:val="000000"/>
      <w:sz w:val="24"/>
      <w:szCs w:val="24"/>
      <w:lang w:val="en-GB" w:eastAsia="zh-CN"/>
    </w:rPr>
  </w:style>
  <w:style w:type="paragraph" w:styleId="CommentSubject">
    <w:name w:val="annotation subject"/>
    <w:basedOn w:val="CommentText"/>
    <w:next w:val="CommentText"/>
    <w:rsid w:val="009B79BD"/>
    <w:pPr>
      <w:spacing w:after="40"/>
    </w:pPr>
    <w:rPr>
      <w:b/>
      <w:bCs/>
    </w:rPr>
  </w:style>
  <w:style w:type="paragraph" w:styleId="NormalWeb">
    <w:name w:val="Normal (Web)"/>
    <w:basedOn w:val="Normal"/>
    <w:uiPriority w:val="99"/>
    <w:rsid w:val="009B79BD"/>
    <w:pPr>
      <w:suppressAutoHyphens w:val="0"/>
      <w:spacing w:before="280" w:after="280"/>
      <w:jc w:val="left"/>
    </w:pPr>
    <w:rPr>
      <w:sz w:val="24"/>
      <w:szCs w:val="24"/>
    </w:rPr>
  </w:style>
  <w:style w:type="paragraph" w:customStyle="1" w:styleId="TableContents">
    <w:name w:val="Table Contents"/>
    <w:basedOn w:val="Normal"/>
    <w:rsid w:val="009B79BD"/>
    <w:pPr>
      <w:suppressLineNumbers/>
    </w:pPr>
  </w:style>
  <w:style w:type="paragraph" w:customStyle="1" w:styleId="TableHeading">
    <w:name w:val="Table Heading"/>
    <w:basedOn w:val="TableContents"/>
    <w:rsid w:val="009B79BD"/>
    <w:pPr>
      <w:jc w:val="center"/>
    </w:pPr>
    <w:rPr>
      <w:b/>
      <w:bCs/>
    </w:rPr>
  </w:style>
  <w:style w:type="paragraph" w:customStyle="1" w:styleId="Contents10">
    <w:name w:val="Contents 10"/>
    <w:basedOn w:val="Index"/>
    <w:rsid w:val="009B79BD"/>
    <w:pPr>
      <w:tabs>
        <w:tab w:val="right" w:leader="dot" w:pos="7091"/>
      </w:tabs>
      <w:ind w:left="2547"/>
    </w:pPr>
  </w:style>
  <w:style w:type="paragraph" w:customStyle="1" w:styleId="SombreadoClaro-Cor51">
    <w:name w:val="Sombreado Claro - Cor 51"/>
    <w:rsid w:val="009B79BD"/>
    <w:pPr>
      <w:suppressAutoHyphens/>
    </w:pPr>
    <w:rPr>
      <w:sz w:val="22"/>
      <w:szCs w:val="22"/>
      <w:lang w:val="en-GB" w:eastAsia="zh-CN"/>
    </w:rPr>
  </w:style>
  <w:style w:type="paragraph" w:customStyle="1" w:styleId="WW-Default1">
    <w:name w:val="WW-Default1"/>
    <w:rsid w:val="009B79BD"/>
    <w:pPr>
      <w:suppressAutoHyphens/>
      <w:autoSpaceDE w:val="0"/>
    </w:pPr>
    <w:rPr>
      <w:color w:val="000000"/>
      <w:sz w:val="24"/>
      <w:szCs w:val="24"/>
      <w:lang w:val="en-GB" w:eastAsia="zh-CN"/>
    </w:rPr>
  </w:style>
  <w:style w:type="character" w:customStyle="1" w:styleId="il">
    <w:name w:val="il"/>
    <w:rsid w:val="00E510DE"/>
  </w:style>
  <w:style w:type="paragraph" w:customStyle="1" w:styleId="GrelhaClara-Cor31">
    <w:name w:val="Grelha Clara - Cor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GrelhaMdia1-Cor21">
    <w:name w:val="Grelha Média 1 - Cor 2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RefernciaDiscreta1">
    <w:name w:val="Referência Discreta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20752978">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2808005">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48710424">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26469722">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ufa.ifca.es/web" TargetMode="External"/><Relationship Id="rId18" Type="http://schemas.openxmlformats.org/officeDocument/2006/relationships/hyperlink" Target="https://docs.google.com/document/d/1rDJ-NhMOBR0WORt8Pic4Db-YCqHlBPxyey0xJGPT2aI/edit?usp=shar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ythonhosted.org/READemption/" TargetMode="External"/><Relationship Id="rId17" Type="http://schemas.openxmlformats.org/officeDocument/2006/relationships/hyperlink" Target="https://docs.google.com/spreadsheet/ccc?key=0Ama69JoAAogvdHFzQi1UamwxN0MtVS1GUEV%204ZmVGWXc&amp;" TargetMode="External"/><Relationship Id="rId2" Type="http://schemas.openxmlformats.org/officeDocument/2006/relationships/numbering" Target="numbering.xml"/><Relationship Id="rId16" Type="http://schemas.openxmlformats.org/officeDocument/2006/relationships/hyperlink" Target="http://chipster.csc.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iki.egi.eu/wiki/FedCloudChipster"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FedCloudTRUF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B95232BA-B751-4679-A0FA-C8C49CA9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1304</Words>
  <Characters>7436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8723</CharactersWithSpaces>
  <SharedDoc>false</SharedDoc>
  <HLinks>
    <vt:vector size="6" baseType="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8</cp:revision>
  <cp:lastPrinted>2012-01-19T14:53:00Z</cp:lastPrinted>
  <dcterms:created xsi:type="dcterms:W3CDTF">2015-06-25T08:51:00Z</dcterms:created>
  <dcterms:modified xsi:type="dcterms:W3CDTF">2015-09-08T13:06:00Z</dcterms:modified>
</cp:coreProperties>
</file>