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D8EA0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4D528F0" wp14:editId="6090774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5755B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2CF3E6BF" w14:textId="77777777" w:rsidR="001C5D2E" w:rsidRPr="00E04C11" w:rsidRDefault="001C5D2E" w:rsidP="00E04C11"/>
    <w:p w14:paraId="23E7FA3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1575E43F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3E4A2C74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6C2126F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4318EEF3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3E9828D8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6E63C3FA" w14:textId="77777777" w:rsidR="00CB278D" w:rsidRDefault="00D50E75" w:rsidP="009E130B">
            <w:pPr>
              <w:ind w:left="113" w:right="113"/>
              <w:jc w:val="left"/>
              <w:rPr>
                <w:b/>
              </w:rPr>
            </w:pPr>
            <w:r w:rsidRPr="00D50E75">
              <w:rPr>
                <w:b/>
              </w:rPr>
              <w:t>Communications, Dissemination and Engagement Report and Updated Strategy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0462420A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488C229E" w14:textId="77777777"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D50E75">
              <w:t>2668</w:t>
            </w:r>
          </w:p>
        </w:tc>
      </w:tr>
      <w:tr w:rsidR="00CB278D" w14:paraId="165FFA4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3BB2B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20C2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59EE5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11A" w14:textId="77777777" w:rsidR="00CB278D" w:rsidRDefault="008F3BFE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50E75">
                <w:rPr>
                  <w:rStyle w:val="Hyperlink"/>
                  <w:sz w:val="15"/>
                  <w:szCs w:val="15"/>
                </w:rPr>
                <w:t>https://documents.egi.eu/document/2668</w:t>
              </w:r>
            </w:hyperlink>
          </w:p>
        </w:tc>
      </w:tr>
      <w:tr w:rsidR="0079377B" w14:paraId="0E52A0EF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23D3A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D16F" w14:textId="77777777" w:rsidR="0079377B" w:rsidRPr="00DD03A2" w:rsidRDefault="00D50E7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Sergio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465070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AC9B" w14:textId="77777777"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12F4B683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87FE9C4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10A7038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7EA362D0" w14:textId="77777777" w:rsidTr="00CB278D">
        <w:trPr>
          <w:cantSplit/>
        </w:trPr>
        <w:tc>
          <w:tcPr>
            <w:tcW w:w="1418" w:type="dxa"/>
          </w:tcPr>
          <w:p w14:paraId="7E37BA5F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3AF5DB3A" w14:textId="77777777" w:rsidR="00CB278D" w:rsidRDefault="00553689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Alexandre Bonvin</w:t>
            </w:r>
          </w:p>
        </w:tc>
        <w:tc>
          <w:tcPr>
            <w:tcW w:w="1134" w:type="dxa"/>
          </w:tcPr>
          <w:p w14:paraId="04E81EB5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7EEC90A" w14:textId="77777777" w:rsidR="00CB278D" w:rsidRDefault="00553689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?</w:t>
            </w:r>
          </w:p>
        </w:tc>
      </w:tr>
    </w:tbl>
    <w:p w14:paraId="5D12D220" w14:textId="77777777" w:rsidR="00CB278D" w:rsidRDefault="00CB278D" w:rsidP="00CB278D">
      <w:pPr>
        <w:rPr>
          <w:b/>
          <w:bCs/>
        </w:rPr>
      </w:pPr>
    </w:p>
    <w:p w14:paraId="36140C8A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2C7E9E3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3A31C7B9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68B71DF" w14:textId="77777777" w:rsidTr="00CB278D">
        <w:trPr>
          <w:trHeight w:val="900"/>
        </w:trPr>
        <w:tc>
          <w:tcPr>
            <w:tcW w:w="9622" w:type="dxa"/>
          </w:tcPr>
          <w:p w14:paraId="6A646F98" w14:textId="77777777" w:rsidR="00553689" w:rsidRDefault="00553689" w:rsidP="00553689">
            <w:r>
              <w:t xml:space="preserve">All together a nice deliverable with an impressive amount of content. There are several instances where content is missing – with mention “waiting for input from </w:t>
            </w:r>
            <w:proofErr w:type="spellStart"/>
            <w:r>
              <w:t>Tiziana</w:t>
            </w:r>
            <w:proofErr w:type="spellEnd"/>
            <w:r>
              <w:t>”. Should be corrected/completed.</w:t>
            </w:r>
          </w:p>
          <w:p w14:paraId="2A1A1B06" w14:textId="77777777" w:rsidR="00CB278D" w:rsidRDefault="00553689" w:rsidP="00553689">
            <w:r>
              <w:t xml:space="preserve"> Two other rather minor comments below.</w:t>
            </w:r>
          </w:p>
        </w:tc>
      </w:tr>
      <w:tr w:rsidR="00823F4B" w14:paraId="7EBAA154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6E9C56CB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2787D251" w14:textId="77777777" w:rsidTr="00CB278D">
        <w:trPr>
          <w:trHeight w:val="914"/>
        </w:trPr>
        <w:tc>
          <w:tcPr>
            <w:tcW w:w="9622" w:type="dxa"/>
          </w:tcPr>
          <w:p w14:paraId="58CC0FD2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9C3DE7" w14:textId="77777777" w:rsidR="002333CB" w:rsidRDefault="002333CB" w:rsidP="002333CB">
      <w:pPr>
        <w:rPr>
          <w:b/>
          <w:bCs/>
        </w:rPr>
      </w:pPr>
    </w:p>
    <w:p w14:paraId="24FF7D8B" w14:textId="77777777" w:rsidR="002333CB" w:rsidRDefault="002333CB" w:rsidP="002333CB">
      <w:pPr>
        <w:rPr>
          <w:b/>
          <w:bCs/>
        </w:rPr>
      </w:pPr>
    </w:p>
    <w:p w14:paraId="788000EE" w14:textId="77777777" w:rsidR="002333CB" w:rsidRDefault="002333CB" w:rsidP="002333CB">
      <w:pPr>
        <w:rPr>
          <w:b/>
          <w:bCs/>
        </w:rPr>
      </w:pPr>
    </w:p>
    <w:p w14:paraId="61B09695" w14:textId="77777777" w:rsidR="002333CB" w:rsidRDefault="002333CB" w:rsidP="002333CB">
      <w:pPr>
        <w:rPr>
          <w:b/>
          <w:bCs/>
        </w:rPr>
      </w:pPr>
    </w:p>
    <w:p w14:paraId="4E8DB02A" w14:textId="77777777" w:rsidR="002333CB" w:rsidRDefault="002333CB" w:rsidP="002333CB">
      <w:pPr>
        <w:rPr>
          <w:b/>
          <w:bCs/>
        </w:rPr>
      </w:pPr>
    </w:p>
    <w:p w14:paraId="2CAC1386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6075D478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705D98D4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2364E2CD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7C45C43" w14:textId="77777777" w:rsidTr="00801F9D">
        <w:trPr>
          <w:trHeight w:val="1265"/>
        </w:trPr>
        <w:tc>
          <w:tcPr>
            <w:tcW w:w="9622" w:type="dxa"/>
          </w:tcPr>
          <w:p w14:paraId="51BCEC5C" w14:textId="77777777" w:rsidR="002333CB" w:rsidRDefault="002333CB" w:rsidP="00801F9D"/>
        </w:tc>
      </w:tr>
    </w:tbl>
    <w:p w14:paraId="23146430" w14:textId="77777777" w:rsidR="00CB278D" w:rsidRDefault="00CB278D" w:rsidP="00CB278D">
      <w:pPr>
        <w:outlineLvl w:val="0"/>
        <w:rPr>
          <w:b/>
          <w:bCs/>
        </w:rPr>
      </w:pPr>
    </w:p>
    <w:p w14:paraId="605443DA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B24DA6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BBE7CD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2B862A4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6ACE5C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1F7BF9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7EA5F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40A62AA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AD5F" w14:textId="77777777" w:rsid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0E13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AC6B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6395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Later on when presenting the web site stats are provided. It might be nice to show some stats in this section about the use of the </w:t>
            </w:r>
            <w:proofErr w:type="spellStart"/>
            <w:r>
              <w:rPr>
                <w:b/>
              </w:rPr>
              <w:t>AppDB</w:t>
            </w:r>
            <w:proofErr w:type="spellEnd"/>
            <w:r>
              <w:rPr>
                <w:b/>
              </w:rPr>
              <w:t xml:space="preserve"> (if relevant for this </w:t>
            </w:r>
            <w:proofErr w:type="spellStart"/>
            <w:r>
              <w:rPr>
                <w:b/>
              </w:rPr>
              <w:t>delivable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563" w14:textId="29AD8420" w:rsidR="00CB278D" w:rsidRPr="00B85B57" w:rsidRDefault="00B85B57" w:rsidP="00CB278D">
            <w:pPr>
              <w:pStyle w:val="NoSpacing"/>
            </w:pPr>
            <w:bookmarkStart w:id="0" w:name="_GoBack"/>
            <w:r w:rsidRPr="00B85B57">
              <w:t>Correction rejected: not relevant</w:t>
            </w:r>
            <w:bookmarkEnd w:id="0"/>
          </w:p>
        </w:tc>
      </w:tr>
      <w:tr w:rsidR="00CB278D" w14:paraId="76C2A7C8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256" w14:textId="77777777" w:rsidR="00CB278D" w:rsidRPr="00B85B57" w:rsidRDefault="00553689" w:rsidP="00CB278D">
            <w:pPr>
              <w:pStyle w:val="NoSpacing"/>
              <w:rPr>
                <w:b/>
              </w:rPr>
            </w:pPr>
            <w:r w:rsidRPr="00B85B57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8A44" w14:textId="77777777" w:rsidR="00CB278D" w:rsidRPr="00B85B57" w:rsidRDefault="00553689" w:rsidP="00CB278D">
            <w:pPr>
              <w:pStyle w:val="NoSpacing"/>
              <w:rPr>
                <w:b/>
              </w:rPr>
            </w:pPr>
            <w:r w:rsidRPr="00B85B57">
              <w:rPr>
                <w:b/>
              </w:rPr>
              <w:t>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486B" w14:textId="77777777" w:rsidR="00CB278D" w:rsidRPr="00B85B57" w:rsidRDefault="00553689" w:rsidP="00CB278D">
            <w:pPr>
              <w:pStyle w:val="NoSpacing"/>
              <w:rPr>
                <w:b/>
              </w:rPr>
            </w:pPr>
            <w:r w:rsidRPr="00B85B57">
              <w:rPr>
                <w:b/>
              </w:rPr>
              <w:t>Appendix VI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221" w14:textId="77777777" w:rsidR="00CB278D" w:rsidRPr="00B85B57" w:rsidRDefault="00553689" w:rsidP="00CB278D">
            <w:pPr>
              <w:pStyle w:val="NoSpacing"/>
              <w:rPr>
                <w:b/>
              </w:rPr>
            </w:pPr>
            <w:r w:rsidRPr="00B85B57">
              <w:rPr>
                <w:b/>
              </w:rPr>
              <w:t xml:space="preserve">The table does not list all NGIs, while for some activities are reported in the main text.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056A" w14:textId="77777777" w:rsidR="00B85B57" w:rsidRPr="00B85B57" w:rsidRDefault="00B85B57" w:rsidP="00B85B57">
            <w:pPr>
              <w:rPr>
                <w:rFonts w:ascii="Times" w:eastAsia="Times New Roman" w:hAnsi="Times" w:cs="Times New Roman"/>
                <w:spacing w:val="0"/>
                <w:sz w:val="20"/>
                <w:szCs w:val="20"/>
                <w:lang w:val="en-US"/>
              </w:rPr>
            </w:pPr>
            <w:r w:rsidRPr="00B85B57">
              <w:t xml:space="preserve">Correction accepted: </w:t>
            </w:r>
            <w:r w:rsidRPr="00B85B57">
              <w:rPr>
                <w:rFonts w:ascii="Arial" w:eastAsia="Times New Roman" w:hAnsi="Arial" w:cs="Arial"/>
                <w:color w:val="222222"/>
                <w:spacing w:val="0"/>
                <w:sz w:val="19"/>
                <w:szCs w:val="19"/>
                <w:shd w:val="clear" w:color="auto" w:fill="FFFFFF"/>
                <w:lang w:val="en-US"/>
              </w:rPr>
              <w:t>I added extra sentence to the table to explain why not all the NGIs are there.</w:t>
            </w:r>
          </w:p>
          <w:p w14:paraId="3BFE6676" w14:textId="77777777" w:rsidR="00B85B57" w:rsidRPr="00B85B57" w:rsidRDefault="00B85B57" w:rsidP="00B85B57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color w:val="222222"/>
                <w:spacing w:val="0"/>
                <w:sz w:val="19"/>
                <w:szCs w:val="19"/>
                <w:lang w:val="en-US"/>
              </w:rPr>
            </w:pPr>
          </w:p>
          <w:p w14:paraId="215FE436" w14:textId="51508892" w:rsidR="00CB278D" w:rsidRPr="00B85B57" w:rsidRDefault="00CB278D" w:rsidP="00CB278D">
            <w:pPr>
              <w:pStyle w:val="NoSpacing"/>
              <w:rPr>
                <w:highlight w:val="red"/>
              </w:rPr>
            </w:pPr>
          </w:p>
        </w:tc>
      </w:tr>
      <w:tr w:rsidR="00CB278D" w14:paraId="003BB23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9E64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2A2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2E5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43E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CFD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B8ECE0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CD0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6D7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A5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199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D83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22FA455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CB67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D98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EE5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A6E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76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C05F836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7C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164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CFC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FC7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008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3C102B66" w14:textId="77777777" w:rsidR="00CB278D" w:rsidRDefault="00CB278D" w:rsidP="00CB278D"/>
    <w:p w14:paraId="535DC497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lastRenderedPageBreak/>
        <w:t>English and other corrections:</w:t>
      </w:r>
    </w:p>
    <w:p w14:paraId="4F4BBB35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2759BEBE" w14:textId="77777777" w:rsidR="00835E24" w:rsidRDefault="00835E24" w:rsidP="00835E24"/>
    <w:p w14:paraId="38F73460" w14:textId="77777777" w:rsidR="004D249B" w:rsidRPr="004D249B" w:rsidRDefault="004D249B" w:rsidP="00CB278D">
      <w:pPr>
        <w:spacing w:after="200"/>
        <w:jc w:val="left"/>
      </w:pPr>
    </w:p>
    <w:p w14:paraId="7EA106EF" w14:textId="77777777" w:rsidR="004D249B" w:rsidRPr="004D249B" w:rsidRDefault="004D249B" w:rsidP="004D249B"/>
    <w:p w14:paraId="02940AA5" w14:textId="77777777" w:rsidR="00D95F48" w:rsidRDefault="00D95F48" w:rsidP="00D95F48"/>
    <w:p w14:paraId="04690D53" w14:textId="77777777" w:rsidR="004338C6" w:rsidRDefault="004338C6" w:rsidP="004338C6"/>
    <w:p w14:paraId="4D30D12A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CA37D" w14:textId="77777777" w:rsidR="00495073" w:rsidRDefault="00495073" w:rsidP="00835E24">
      <w:pPr>
        <w:spacing w:after="0" w:line="240" w:lineRule="auto"/>
      </w:pPr>
      <w:r>
        <w:separator/>
      </w:r>
    </w:p>
  </w:endnote>
  <w:endnote w:type="continuationSeparator" w:id="0">
    <w:p w14:paraId="27F01D6D" w14:textId="77777777" w:rsidR="00495073" w:rsidRDefault="0049507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2BC9F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69060CC4" w14:textId="77777777" w:rsidTr="00D065EF">
      <w:trPr>
        <w:trHeight w:val="857"/>
      </w:trPr>
      <w:tc>
        <w:tcPr>
          <w:tcW w:w="3060" w:type="dxa"/>
          <w:vAlign w:val="bottom"/>
        </w:tcPr>
        <w:p w14:paraId="4E5AE84B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A884B00" wp14:editId="19B2107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08E587F" w14:textId="77777777" w:rsidR="00D065EF" w:rsidRDefault="008F3BF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FE5AC0C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F2F123A" wp14:editId="2BDB2937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4B530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5086230D" w14:textId="77777777" w:rsidTr="00962667">
      <w:tc>
        <w:tcPr>
          <w:tcW w:w="1242" w:type="dxa"/>
          <w:vAlign w:val="center"/>
        </w:tcPr>
        <w:p w14:paraId="12CB249C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1C8FD46" wp14:editId="66A9152F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64823CE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89252FA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4FB8895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CA0C7" w14:textId="77777777" w:rsidR="00495073" w:rsidRDefault="00495073" w:rsidP="00835E24">
      <w:pPr>
        <w:spacing w:after="0" w:line="240" w:lineRule="auto"/>
      </w:pPr>
      <w:r>
        <w:separator/>
      </w:r>
    </w:p>
  </w:footnote>
  <w:footnote w:type="continuationSeparator" w:id="0">
    <w:p w14:paraId="2A232A20" w14:textId="77777777" w:rsidR="00495073" w:rsidRDefault="0049507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67559EF9" w14:textId="77777777" w:rsidTr="00D065EF">
      <w:tc>
        <w:tcPr>
          <w:tcW w:w="4621" w:type="dxa"/>
        </w:tcPr>
        <w:p w14:paraId="1E0E9B45" w14:textId="77777777" w:rsidR="00B80FB4" w:rsidRDefault="00B80FB4" w:rsidP="00163455"/>
      </w:tc>
      <w:tc>
        <w:tcPr>
          <w:tcW w:w="4621" w:type="dxa"/>
        </w:tcPr>
        <w:p w14:paraId="316769E1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5AC0A62C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95073"/>
    <w:rsid w:val="004965C7"/>
    <w:rsid w:val="004A3ECF"/>
    <w:rsid w:val="004B04FF"/>
    <w:rsid w:val="004D053C"/>
    <w:rsid w:val="004D249B"/>
    <w:rsid w:val="004E24E2"/>
    <w:rsid w:val="00501E2A"/>
    <w:rsid w:val="00551BFA"/>
    <w:rsid w:val="00553689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8F3BFE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57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0E75"/>
    <w:rsid w:val="00D57FBE"/>
    <w:rsid w:val="00D76AEA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7E1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5536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3689"/>
    <w:rPr>
      <w:rFonts w:ascii="Times New Roman" w:hAnsi="Times New Roman" w:cs="Times New Roman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5536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3689"/>
    <w:rPr>
      <w:rFonts w:ascii="Times New Roman" w:hAnsi="Times New Roman" w:cs="Times New Roman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7347-B393-0E4A-B80A-57CE80BB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Roberta Piscitelli</cp:lastModifiedBy>
  <cp:revision>2</cp:revision>
  <dcterms:created xsi:type="dcterms:W3CDTF">2016-02-29T05:34:00Z</dcterms:created>
  <dcterms:modified xsi:type="dcterms:W3CDTF">2016-02-29T05:34:00Z</dcterms:modified>
</cp:coreProperties>
</file>