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403B1" w14:textId="77777777" w:rsidR="004B04FF" w:rsidRDefault="000502D5" w:rsidP="00CF1E31">
      <w:pPr>
        <w:jc w:val="center"/>
      </w:pPr>
      <w:r>
        <w:rPr>
          <w:noProof/>
          <w:lang w:val="en-US"/>
        </w:rPr>
        <w:drawing>
          <wp:inline distT="0" distB="0" distL="0" distR="0" wp14:anchorId="6506B345" wp14:editId="4D185A1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58E677B" w14:textId="77777777" w:rsidR="000502D5" w:rsidRDefault="000502D5" w:rsidP="000502D5">
      <w:pPr>
        <w:jc w:val="center"/>
        <w:rPr>
          <w:b/>
          <w:color w:val="0067B1"/>
          <w:sz w:val="56"/>
        </w:rPr>
      </w:pPr>
      <w:r w:rsidRPr="00E04C11">
        <w:rPr>
          <w:b/>
          <w:color w:val="0067B1"/>
          <w:sz w:val="56"/>
        </w:rPr>
        <w:t>EGI-Engage</w:t>
      </w:r>
    </w:p>
    <w:p w14:paraId="0324ACC8" w14:textId="77777777" w:rsidR="001C5D2E" w:rsidRPr="00E04C11" w:rsidRDefault="001C5D2E" w:rsidP="00E04C11"/>
    <w:p w14:paraId="310538FE" w14:textId="77777777" w:rsidR="003C040A" w:rsidRDefault="003C040A" w:rsidP="006669E7">
      <w:pPr>
        <w:pStyle w:val="Subtitle"/>
      </w:pPr>
      <w:r>
        <w:t>Long tail of science platform deployment report</w:t>
      </w:r>
    </w:p>
    <w:p w14:paraId="306834EE" w14:textId="232B17B1" w:rsidR="001C5D2E" w:rsidRDefault="00F9258C" w:rsidP="006669E7">
      <w:pPr>
        <w:pStyle w:val="Subtitle"/>
      </w:pPr>
      <w:r>
        <w:t>M5.1</w:t>
      </w:r>
    </w:p>
    <w:p w14:paraId="28C351F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81C10AF" w14:textId="77777777" w:rsidTr="00835E24">
        <w:tc>
          <w:tcPr>
            <w:tcW w:w="2835" w:type="dxa"/>
          </w:tcPr>
          <w:p w14:paraId="682C8A2E" w14:textId="77777777" w:rsidR="000502D5" w:rsidRPr="00CF1E31" w:rsidRDefault="000502D5" w:rsidP="00CF1E31">
            <w:pPr>
              <w:pStyle w:val="NoSpacing"/>
              <w:rPr>
                <w:b/>
              </w:rPr>
            </w:pPr>
            <w:r w:rsidRPr="00CF1E31">
              <w:rPr>
                <w:b/>
              </w:rPr>
              <w:t>Date</w:t>
            </w:r>
          </w:p>
        </w:tc>
        <w:tc>
          <w:tcPr>
            <w:tcW w:w="5103" w:type="dxa"/>
          </w:tcPr>
          <w:p w14:paraId="0FBE06EB" w14:textId="58C0D5EB" w:rsidR="000502D5" w:rsidRPr="00CF1E31" w:rsidRDefault="006E664E" w:rsidP="005F23A3">
            <w:pPr>
              <w:pStyle w:val="NoSpacing"/>
            </w:pPr>
            <w:r>
              <w:fldChar w:fldCharType="begin"/>
            </w:r>
            <w:r>
              <w:instrText xml:space="preserve"> SAVEDATE  \@ "dd MMMM yyyy"  \* MERGEFORMAT </w:instrText>
            </w:r>
            <w:r>
              <w:fldChar w:fldCharType="separate"/>
            </w:r>
            <w:r w:rsidR="0009710C">
              <w:rPr>
                <w:noProof/>
              </w:rPr>
              <w:t>14 December 2015</w:t>
            </w:r>
            <w:r>
              <w:fldChar w:fldCharType="end"/>
            </w:r>
          </w:p>
        </w:tc>
      </w:tr>
      <w:tr w:rsidR="000502D5" w:rsidRPr="00CF1E31" w14:paraId="318019BD" w14:textId="77777777" w:rsidTr="00835E24">
        <w:tc>
          <w:tcPr>
            <w:tcW w:w="2835" w:type="dxa"/>
          </w:tcPr>
          <w:p w14:paraId="37B8BC9A" w14:textId="77777777" w:rsidR="000502D5" w:rsidRPr="00CF1E31" w:rsidRDefault="000502D5" w:rsidP="00CF1E31">
            <w:pPr>
              <w:pStyle w:val="NoSpacing"/>
              <w:rPr>
                <w:b/>
              </w:rPr>
            </w:pPr>
            <w:r w:rsidRPr="00CF1E31">
              <w:rPr>
                <w:b/>
              </w:rPr>
              <w:t>Activity</w:t>
            </w:r>
          </w:p>
        </w:tc>
        <w:tc>
          <w:tcPr>
            <w:tcW w:w="5103" w:type="dxa"/>
          </w:tcPr>
          <w:p w14:paraId="45282E2C" w14:textId="18A327DE" w:rsidR="000502D5" w:rsidRPr="00CF1E31" w:rsidRDefault="00B35369" w:rsidP="00B35369">
            <w:pPr>
              <w:pStyle w:val="NoSpacing"/>
            </w:pPr>
            <w:r>
              <w:t>SA1</w:t>
            </w:r>
          </w:p>
        </w:tc>
      </w:tr>
      <w:tr w:rsidR="000502D5" w:rsidRPr="00CF1E31" w14:paraId="37A8F49A" w14:textId="77777777" w:rsidTr="00835E24">
        <w:tc>
          <w:tcPr>
            <w:tcW w:w="2835" w:type="dxa"/>
          </w:tcPr>
          <w:p w14:paraId="1A6833A4" w14:textId="77777777" w:rsidR="000502D5" w:rsidRPr="00CF1E31" w:rsidRDefault="00835E24" w:rsidP="00CF1E31">
            <w:pPr>
              <w:pStyle w:val="NoSpacing"/>
              <w:rPr>
                <w:b/>
              </w:rPr>
            </w:pPr>
            <w:r w:rsidRPr="00CF1E31">
              <w:rPr>
                <w:b/>
              </w:rPr>
              <w:t>Lead Partner</w:t>
            </w:r>
          </w:p>
        </w:tc>
        <w:tc>
          <w:tcPr>
            <w:tcW w:w="5103" w:type="dxa"/>
          </w:tcPr>
          <w:p w14:paraId="2A91D519" w14:textId="52EDD95F" w:rsidR="000502D5" w:rsidRPr="00CF1E31" w:rsidRDefault="00B35369" w:rsidP="00B35369">
            <w:pPr>
              <w:pStyle w:val="NoSpacing"/>
            </w:pPr>
            <w:r>
              <w:t>EGI.eu</w:t>
            </w:r>
          </w:p>
        </w:tc>
      </w:tr>
      <w:tr w:rsidR="000502D5" w:rsidRPr="00CF1E31" w14:paraId="13143ED1" w14:textId="77777777" w:rsidTr="00835E24">
        <w:tc>
          <w:tcPr>
            <w:tcW w:w="2835" w:type="dxa"/>
          </w:tcPr>
          <w:p w14:paraId="67BC8D96" w14:textId="77777777" w:rsidR="000502D5" w:rsidRPr="00CF1E31" w:rsidRDefault="00835E24" w:rsidP="00CF1E31">
            <w:pPr>
              <w:pStyle w:val="NoSpacing"/>
              <w:rPr>
                <w:b/>
              </w:rPr>
            </w:pPr>
            <w:r w:rsidRPr="00CF1E31">
              <w:rPr>
                <w:b/>
              </w:rPr>
              <w:t>Document Status</w:t>
            </w:r>
          </w:p>
        </w:tc>
        <w:tc>
          <w:tcPr>
            <w:tcW w:w="5103" w:type="dxa"/>
          </w:tcPr>
          <w:p w14:paraId="4790A4EF" w14:textId="77777777" w:rsidR="000502D5" w:rsidRPr="00CF1E31" w:rsidRDefault="00835E24" w:rsidP="00CF1E31">
            <w:pPr>
              <w:pStyle w:val="NoSpacing"/>
            </w:pPr>
            <w:r w:rsidRPr="00CF1E31">
              <w:t>DRAFT</w:t>
            </w:r>
          </w:p>
        </w:tc>
      </w:tr>
      <w:tr w:rsidR="000502D5" w:rsidRPr="00CF1E31" w14:paraId="2B3DE554" w14:textId="77777777" w:rsidTr="00835E24">
        <w:tc>
          <w:tcPr>
            <w:tcW w:w="2835" w:type="dxa"/>
          </w:tcPr>
          <w:p w14:paraId="0ABA912D" w14:textId="77777777" w:rsidR="000502D5" w:rsidRPr="00CF1E31" w:rsidRDefault="00835E24" w:rsidP="00CF1E31">
            <w:pPr>
              <w:pStyle w:val="NoSpacing"/>
              <w:rPr>
                <w:b/>
              </w:rPr>
            </w:pPr>
            <w:r w:rsidRPr="00CF1E31">
              <w:rPr>
                <w:b/>
              </w:rPr>
              <w:t>Document Link</w:t>
            </w:r>
          </w:p>
        </w:tc>
        <w:tc>
          <w:tcPr>
            <w:tcW w:w="5103" w:type="dxa"/>
          </w:tcPr>
          <w:p w14:paraId="32601622" w14:textId="77777777" w:rsidR="000502D5" w:rsidRPr="00CF1E31" w:rsidRDefault="00835E24" w:rsidP="00CF1E31">
            <w:pPr>
              <w:pStyle w:val="NoSpacing"/>
            </w:pPr>
            <w:r w:rsidRPr="00CF1E31">
              <w:t>https://documents.egi.eu/document/XXX</w:t>
            </w:r>
          </w:p>
        </w:tc>
      </w:tr>
    </w:tbl>
    <w:p w14:paraId="00938C3B" w14:textId="77777777" w:rsidR="000502D5" w:rsidRDefault="000502D5" w:rsidP="000502D5"/>
    <w:p w14:paraId="37775634" w14:textId="77777777" w:rsidR="00835E24" w:rsidRPr="000502D5" w:rsidRDefault="00835E24" w:rsidP="00EA73F8">
      <w:pPr>
        <w:pStyle w:val="Subtitle"/>
      </w:pPr>
      <w:r>
        <w:t>Abstract</w:t>
      </w:r>
    </w:p>
    <w:p w14:paraId="7832C727" w14:textId="17B65B86" w:rsidR="004A3ECF" w:rsidRDefault="00B35369" w:rsidP="00835E24">
      <w:r>
        <w:t>This document contains the release information and the technical usability review of the long tail of science platform, the portal: access.egi.eu</w:t>
      </w:r>
    </w:p>
    <w:p w14:paraId="09B8F5B2" w14:textId="49E1DD73" w:rsidR="00B35369" w:rsidRDefault="00B35369" w:rsidP="00835E24">
      <w:r>
        <w:t xml:space="preserve">The goal of the portal is to provide a zero-barrier access point to EGI services for the individual users or the small groups of researchers. </w:t>
      </w:r>
    </w:p>
    <w:p w14:paraId="4F0F2CA9" w14:textId="77777777" w:rsidR="00835E24" w:rsidRDefault="00835E24" w:rsidP="00835E24"/>
    <w:p w14:paraId="1431353A" w14:textId="77777777" w:rsidR="00835E24" w:rsidRDefault="00835E24">
      <w:pPr>
        <w:spacing w:after="200"/>
        <w:jc w:val="left"/>
      </w:pPr>
      <w:r>
        <w:br w:type="page"/>
      </w:r>
    </w:p>
    <w:p w14:paraId="3ED39FC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7A5677D" w14:textId="77777777" w:rsidR="00B60F00" w:rsidRDefault="00B60F00" w:rsidP="00B60F00">
      <w:r>
        <w:rPr>
          <w:noProof/>
          <w:lang w:val="en-US"/>
        </w:rPr>
        <w:drawing>
          <wp:inline distT="0" distB="0" distL="0" distR="0" wp14:anchorId="3A4455FB" wp14:editId="6AA3582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F800A3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E14B7B8"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3C7C0A9C" w14:textId="77777777" w:rsidTr="00E04C11">
        <w:tc>
          <w:tcPr>
            <w:tcW w:w="2310" w:type="dxa"/>
            <w:shd w:val="clear" w:color="auto" w:fill="B8CCE4" w:themeFill="accent1" w:themeFillTint="66"/>
          </w:tcPr>
          <w:p w14:paraId="2BD902A9" w14:textId="77777777" w:rsidR="002E5F1F" w:rsidRPr="002E5F1F" w:rsidRDefault="002E5F1F" w:rsidP="002E5F1F">
            <w:pPr>
              <w:pStyle w:val="NoSpacing"/>
              <w:rPr>
                <w:b/>
              </w:rPr>
            </w:pPr>
          </w:p>
        </w:tc>
        <w:tc>
          <w:tcPr>
            <w:tcW w:w="3610" w:type="dxa"/>
            <w:shd w:val="clear" w:color="auto" w:fill="B8CCE4" w:themeFill="accent1" w:themeFillTint="66"/>
          </w:tcPr>
          <w:p w14:paraId="3F47C7C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3FC770C9"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13EACE7" w14:textId="77777777" w:rsidR="002E5F1F" w:rsidRPr="002E5F1F" w:rsidRDefault="002E5F1F" w:rsidP="002E5F1F">
            <w:pPr>
              <w:pStyle w:val="NoSpacing"/>
              <w:rPr>
                <w:b/>
                <w:i/>
              </w:rPr>
            </w:pPr>
            <w:r>
              <w:rPr>
                <w:b/>
                <w:i/>
              </w:rPr>
              <w:t>Date</w:t>
            </w:r>
          </w:p>
        </w:tc>
      </w:tr>
      <w:tr w:rsidR="002E5F1F" w14:paraId="715DA1D9" w14:textId="77777777" w:rsidTr="00E04C11">
        <w:tc>
          <w:tcPr>
            <w:tcW w:w="2310" w:type="dxa"/>
            <w:shd w:val="clear" w:color="auto" w:fill="B8CCE4" w:themeFill="accent1" w:themeFillTint="66"/>
          </w:tcPr>
          <w:p w14:paraId="7DAFE3B3" w14:textId="77777777" w:rsidR="002E5F1F" w:rsidRPr="002E5F1F" w:rsidRDefault="002E5F1F" w:rsidP="002E5F1F">
            <w:pPr>
              <w:pStyle w:val="NoSpacing"/>
              <w:rPr>
                <w:b/>
              </w:rPr>
            </w:pPr>
            <w:r w:rsidRPr="002E5F1F">
              <w:rPr>
                <w:b/>
              </w:rPr>
              <w:t>From:</w:t>
            </w:r>
          </w:p>
        </w:tc>
        <w:tc>
          <w:tcPr>
            <w:tcW w:w="3610" w:type="dxa"/>
          </w:tcPr>
          <w:p w14:paraId="5FBF52D8" w14:textId="77777777" w:rsidR="002E5F1F" w:rsidRDefault="002E5F1F" w:rsidP="002E5F1F">
            <w:pPr>
              <w:pStyle w:val="NoSpacing"/>
            </w:pPr>
          </w:p>
        </w:tc>
        <w:tc>
          <w:tcPr>
            <w:tcW w:w="1843" w:type="dxa"/>
          </w:tcPr>
          <w:p w14:paraId="49DA1C62" w14:textId="77777777" w:rsidR="002E5F1F" w:rsidRDefault="002E5F1F" w:rsidP="002E5F1F">
            <w:pPr>
              <w:pStyle w:val="NoSpacing"/>
            </w:pPr>
          </w:p>
        </w:tc>
        <w:tc>
          <w:tcPr>
            <w:tcW w:w="1479" w:type="dxa"/>
          </w:tcPr>
          <w:p w14:paraId="4F7FB55D" w14:textId="77777777" w:rsidR="002E5F1F" w:rsidRDefault="002E5F1F" w:rsidP="002E5F1F">
            <w:pPr>
              <w:pStyle w:val="NoSpacing"/>
            </w:pPr>
          </w:p>
        </w:tc>
      </w:tr>
      <w:tr w:rsidR="002E5F1F" w14:paraId="075D8FDF" w14:textId="77777777" w:rsidTr="00E04C11">
        <w:tc>
          <w:tcPr>
            <w:tcW w:w="2310" w:type="dxa"/>
            <w:shd w:val="clear" w:color="auto" w:fill="B8CCE4" w:themeFill="accent1" w:themeFillTint="66"/>
          </w:tcPr>
          <w:p w14:paraId="301705B5" w14:textId="77777777" w:rsidR="002E5F1F" w:rsidRPr="002E5F1F" w:rsidRDefault="002E5F1F" w:rsidP="002E5F1F">
            <w:pPr>
              <w:pStyle w:val="NoSpacing"/>
              <w:rPr>
                <w:b/>
              </w:rPr>
            </w:pPr>
            <w:r w:rsidRPr="002E5F1F">
              <w:rPr>
                <w:b/>
              </w:rPr>
              <w:t>Moderated by:</w:t>
            </w:r>
          </w:p>
        </w:tc>
        <w:tc>
          <w:tcPr>
            <w:tcW w:w="3610" w:type="dxa"/>
          </w:tcPr>
          <w:p w14:paraId="7E42BE9A" w14:textId="77777777" w:rsidR="002E5F1F" w:rsidRDefault="002E5F1F" w:rsidP="002E5F1F">
            <w:pPr>
              <w:pStyle w:val="NoSpacing"/>
            </w:pPr>
          </w:p>
        </w:tc>
        <w:tc>
          <w:tcPr>
            <w:tcW w:w="1843" w:type="dxa"/>
          </w:tcPr>
          <w:p w14:paraId="61970F95" w14:textId="77777777" w:rsidR="002E5F1F" w:rsidRDefault="002E5F1F" w:rsidP="002E5F1F">
            <w:pPr>
              <w:pStyle w:val="NoSpacing"/>
            </w:pPr>
          </w:p>
        </w:tc>
        <w:tc>
          <w:tcPr>
            <w:tcW w:w="1479" w:type="dxa"/>
          </w:tcPr>
          <w:p w14:paraId="7B3DA7DC" w14:textId="77777777" w:rsidR="002E5F1F" w:rsidRDefault="002E5F1F" w:rsidP="002E5F1F">
            <w:pPr>
              <w:pStyle w:val="NoSpacing"/>
            </w:pPr>
          </w:p>
        </w:tc>
      </w:tr>
      <w:tr w:rsidR="002E5F1F" w14:paraId="512FFD69" w14:textId="77777777" w:rsidTr="00E04C11">
        <w:tc>
          <w:tcPr>
            <w:tcW w:w="2310" w:type="dxa"/>
            <w:shd w:val="clear" w:color="auto" w:fill="B8CCE4" w:themeFill="accent1" w:themeFillTint="66"/>
          </w:tcPr>
          <w:p w14:paraId="2B6515AF" w14:textId="77777777" w:rsidR="002E5F1F" w:rsidRPr="002E5F1F" w:rsidRDefault="002E5F1F" w:rsidP="002E5F1F">
            <w:pPr>
              <w:pStyle w:val="NoSpacing"/>
              <w:rPr>
                <w:b/>
              </w:rPr>
            </w:pPr>
            <w:r w:rsidRPr="002E5F1F">
              <w:rPr>
                <w:b/>
              </w:rPr>
              <w:t>Reviewed by</w:t>
            </w:r>
          </w:p>
        </w:tc>
        <w:tc>
          <w:tcPr>
            <w:tcW w:w="3610" w:type="dxa"/>
          </w:tcPr>
          <w:p w14:paraId="5FFDB2D7" w14:textId="77777777" w:rsidR="002E5F1F" w:rsidRDefault="002E5F1F" w:rsidP="002E5F1F">
            <w:pPr>
              <w:pStyle w:val="NoSpacing"/>
            </w:pPr>
          </w:p>
        </w:tc>
        <w:tc>
          <w:tcPr>
            <w:tcW w:w="1843" w:type="dxa"/>
          </w:tcPr>
          <w:p w14:paraId="22C2BAE6" w14:textId="77777777" w:rsidR="002E5F1F" w:rsidRDefault="002E5F1F" w:rsidP="002E5F1F">
            <w:pPr>
              <w:pStyle w:val="NoSpacing"/>
            </w:pPr>
          </w:p>
        </w:tc>
        <w:tc>
          <w:tcPr>
            <w:tcW w:w="1479" w:type="dxa"/>
          </w:tcPr>
          <w:p w14:paraId="2388C666" w14:textId="77777777" w:rsidR="002E5F1F" w:rsidRDefault="002E5F1F" w:rsidP="002E5F1F">
            <w:pPr>
              <w:pStyle w:val="NoSpacing"/>
            </w:pPr>
          </w:p>
        </w:tc>
      </w:tr>
      <w:tr w:rsidR="002E5F1F" w14:paraId="6C0DD155" w14:textId="77777777" w:rsidTr="00E04C11">
        <w:tc>
          <w:tcPr>
            <w:tcW w:w="2310" w:type="dxa"/>
            <w:shd w:val="clear" w:color="auto" w:fill="B8CCE4" w:themeFill="accent1" w:themeFillTint="66"/>
          </w:tcPr>
          <w:p w14:paraId="3919947D" w14:textId="77777777" w:rsidR="002E5F1F" w:rsidRPr="002E5F1F" w:rsidRDefault="002E5F1F" w:rsidP="002E5F1F">
            <w:pPr>
              <w:pStyle w:val="NoSpacing"/>
              <w:rPr>
                <w:b/>
              </w:rPr>
            </w:pPr>
            <w:r w:rsidRPr="002E5F1F">
              <w:rPr>
                <w:b/>
              </w:rPr>
              <w:t>Approved by:</w:t>
            </w:r>
          </w:p>
        </w:tc>
        <w:tc>
          <w:tcPr>
            <w:tcW w:w="3610" w:type="dxa"/>
          </w:tcPr>
          <w:p w14:paraId="2562561B" w14:textId="77777777" w:rsidR="002E5F1F" w:rsidRDefault="002E5F1F" w:rsidP="002E5F1F">
            <w:pPr>
              <w:pStyle w:val="NoSpacing"/>
            </w:pPr>
          </w:p>
        </w:tc>
        <w:tc>
          <w:tcPr>
            <w:tcW w:w="1843" w:type="dxa"/>
          </w:tcPr>
          <w:p w14:paraId="488E035A" w14:textId="77777777" w:rsidR="002E5F1F" w:rsidRDefault="002E5F1F" w:rsidP="002E5F1F">
            <w:pPr>
              <w:pStyle w:val="NoSpacing"/>
            </w:pPr>
          </w:p>
        </w:tc>
        <w:tc>
          <w:tcPr>
            <w:tcW w:w="1479" w:type="dxa"/>
          </w:tcPr>
          <w:p w14:paraId="0B2380B8" w14:textId="77777777" w:rsidR="002E5F1F" w:rsidRDefault="002E5F1F" w:rsidP="002E5F1F">
            <w:pPr>
              <w:pStyle w:val="NoSpacing"/>
            </w:pPr>
          </w:p>
        </w:tc>
      </w:tr>
    </w:tbl>
    <w:p w14:paraId="69249673" w14:textId="77777777" w:rsidR="002E5F1F" w:rsidRDefault="002E5F1F" w:rsidP="002E5F1F"/>
    <w:p w14:paraId="3BAC9B4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24AB4EBD" w14:textId="77777777" w:rsidTr="00E04C11">
        <w:tc>
          <w:tcPr>
            <w:tcW w:w="817" w:type="dxa"/>
            <w:shd w:val="clear" w:color="auto" w:fill="B8CCE4" w:themeFill="accent1" w:themeFillTint="66"/>
          </w:tcPr>
          <w:p w14:paraId="67CD18E0" w14:textId="77777777" w:rsidR="002E5F1F" w:rsidRPr="002E5F1F" w:rsidRDefault="002E5F1F" w:rsidP="00913F59">
            <w:pPr>
              <w:pStyle w:val="NoSpacing"/>
              <w:rPr>
                <w:b/>
                <w:i/>
              </w:rPr>
            </w:pPr>
            <w:r w:rsidRPr="002E5F1F">
              <w:rPr>
                <w:b/>
                <w:i/>
              </w:rPr>
              <w:t>Issue</w:t>
            </w:r>
          </w:p>
        </w:tc>
        <w:tc>
          <w:tcPr>
            <w:tcW w:w="1418" w:type="dxa"/>
            <w:shd w:val="clear" w:color="auto" w:fill="B8CCE4" w:themeFill="accent1" w:themeFillTint="66"/>
          </w:tcPr>
          <w:p w14:paraId="42404AC7" w14:textId="77777777" w:rsidR="002E5F1F" w:rsidRPr="002E5F1F" w:rsidRDefault="002E5F1F" w:rsidP="00913F59">
            <w:pPr>
              <w:pStyle w:val="NoSpacing"/>
              <w:rPr>
                <w:b/>
                <w:i/>
              </w:rPr>
            </w:pPr>
            <w:r>
              <w:rPr>
                <w:b/>
                <w:i/>
              </w:rPr>
              <w:t>Date</w:t>
            </w:r>
          </w:p>
        </w:tc>
        <w:tc>
          <w:tcPr>
            <w:tcW w:w="5528" w:type="dxa"/>
            <w:shd w:val="clear" w:color="auto" w:fill="B8CCE4" w:themeFill="accent1" w:themeFillTint="66"/>
          </w:tcPr>
          <w:p w14:paraId="3781825E" w14:textId="77777777" w:rsidR="002E5F1F" w:rsidRPr="002E5F1F" w:rsidRDefault="002E5F1F" w:rsidP="00913F59">
            <w:pPr>
              <w:pStyle w:val="NoSpacing"/>
              <w:rPr>
                <w:b/>
                <w:i/>
              </w:rPr>
            </w:pPr>
            <w:r>
              <w:rPr>
                <w:b/>
                <w:i/>
              </w:rPr>
              <w:t>Comment</w:t>
            </w:r>
          </w:p>
        </w:tc>
        <w:tc>
          <w:tcPr>
            <w:tcW w:w="1479" w:type="dxa"/>
            <w:shd w:val="clear" w:color="auto" w:fill="B8CCE4" w:themeFill="accent1" w:themeFillTint="66"/>
          </w:tcPr>
          <w:p w14:paraId="7E733453" w14:textId="77777777" w:rsidR="002E5F1F" w:rsidRPr="002E5F1F" w:rsidRDefault="002E5F1F" w:rsidP="00913F59">
            <w:pPr>
              <w:pStyle w:val="NoSpacing"/>
              <w:rPr>
                <w:b/>
                <w:i/>
              </w:rPr>
            </w:pPr>
            <w:r>
              <w:rPr>
                <w:b/>
                <w:i/>
              </w:rPr>
              <w:t>Author/Partner</w:t>
            </w:r>
          </w:p>
        </w:tc>
      </w:tr>
      <w:tr w:rsidR="002E5F1F" w14:paraId="5CD04744" w14:textId="77777777" w:rsidTr="002E5F1F">
        <w:tc>
          <w:tcPr>
            <w:tcW w:w="817" w:type="dxa"/>
            <w:shd w:val="clear" w:color="auto" w:fill="auto"/>
          </w:tcPr>
          <w:p w14:paraId="5AF8626E" w14:textId="77777777" w:rsidR="002E5F1F" w:rsidRPr="002E5F1F" w:rsidRDefault="002E5F1F" w:rsidP="00913F59">
            <w:pPr>
              <w:pStyle w:val="NoSpacing"/>
              <w:rPr>
                <w:b/>
              </w:rPr>
            </w:pPr>
            <w:proofErr w:type="gramStart"/>
            <w:r>
              <w:rPr>
                <w:b/>
              </w:rPr>
              <w:t>v</w:t>
            </w:r>
            <w:proofErr w:type="gramEnd"/>
            <w:r>
              <w:rPr>
                <w:b/>
              </w:rPr>
              <w:t>.1</w:t>
            </w:r>
          </w:p>
        </w:tc>
        <w:tc>
          <w:tcPr>
            <w:tcW w:w="1418" w:type="dxa"/>
            <w:shd w:val="clear" w:color="auto" w:fill="auto"/>
          </w:tcPr>
          <w:p w14:paraId="05E4F187" w14:textId="77777777" w:rsidR="002E5F1F" w:rsidRDefault="002E5F1F" w:rsidP="00913F59">
            <w:pPr>
              <w:pStyle w:val="NoSpacing"/>
            </w:pPr>
          </w:p>
        </w:tc>
        <w:tc>
          <w:tcPr>
            <w:tcW w:w="5528" w:type="dxa"/>
            <w:shd w:val="clear" w:color="auto" w:fill="auto"/>
          </w:tcPr>
          <w:p w14:paraId="3B127A2C" w14:textId="77777777" w:rsidR="002E5F1F" w:rsidRDefault="002E5F1F" w:rsidP="00913F59">
            <w:pPr>
              <w:pStyle w:val="NoSpacing"/>
            </w:pPr>
          </w:p>
        </w:tc>
        <w:tc>
          <w:tcPr>
            <w:tcW w:w="1479" w:type="dxa"/>
            <w:shd w:val="clear" w:color="auto" w:fill="auto"/>
          </w:tcPr>
          <w:p w14:paraId="4EE5B151" w14:textId="77777777" w:rsidR="002E5F1F" w:rsidRDefault="002E5F1F" w:rsidP="00913F59">
            <w:pPr>
              <w:pStyle w:val="NoSpacing"/>
            </w:pPr>
          </w:p>
        </w:tc>
      </w:tr>
      <w:tr w:rsidR="002E5F1F" w14:paraId="2EF831B4" w14:textId="77777777" w:rsidTr="002E5F1F">
        <w:tc>
          <w:tcPr>
            <w:tcW w:w="817" w:type="dxa"/>
            <w:shd w:val="clear" w:color="auto" w:fill="auto"/>
          </w:tcPr>
          <w:p w14:paraId="3D4AE98C" w14:textId="77777777" w:rsidR="002E5F1F" w:rsidRPr="002E5F1F" w:rsidRDefault="002E5F1F" w:rsidP="00913F59">
            <w:pPr>
              <w:pStyle w:val="NoSpacing"/>
              <w:rPr>
                <w:b/>
              </w:rPr>
            </w:pPr>
            <w:r>
              <w:rPr>
                <w:b/>
              </w:rPr>
              <w:t>...</w:t>
            </w:r>
          </w:p>
        </w:tc>
        <w:tc>
          <w:tcPr>
            <w:tcW w:w="1418" w:type="dxa"/>
            <w:shd w:val="clear" w:color="auto" w:fill="auto"/>
          </w:tcPr>
          <w:p w14:paraId="7DEE84A2" w14:textId="77777777" w:rsidR="002E5F1F" w:rsidRDefault="002E5F1F" w:rsidP="00913F59">
            <w:pPr>
              <w:pStyle w:val="NoSpacing"/>
            </w:pPr>
          </w:p>
        </w:tc>
        <w:tc>
          <w:tcPr>
            <w:tcW w:w="5528" w:type="dxa"/>
            <w:shd w:val="clear" w:color="auto" w:fill="auto"/>
          </w:tcPr>
          <w:p w14:paraId="426346D1" w14:textId="77777777" w:rsidR="002E5F1F" w:rsidRDefault="002E5F1F" w:rsidP="00913F59">
            <w:pPr>
              <w:pStyle w:val="NoSpacing"/>
            </w:pPr>
          </w:p>
        </w:tc>
        <w:tc>
          <w:tcPr>
            <w:tcW w:w="1479" w:type="dxa"/>
            <w:shd w:val="clear" w:color="auto" w:fill="auto"/>
          </w:tcPr>
          <w:p w14:paraId="75A0A573" w14:textId="77777777" w:rsidR="002E5F1F" w:rsidRDefault="002E5F1F" w:rsidP="00913F59">
            <w:pPr>
              <w:pStyle w:val="NoSpacing"/>
            </w:pPr>
          </w:p>
        </w:tc>
      </w:tr>
      <w:tr w:rsidR="002E5F1F" w14:paraId="499E2F8B" w14:textId="77777777" w:rsidTr="002E5F1F">
        <w:tc>
          <w:tcPr>
            <w:tcW w:w="817" w:type="dxa"/>
            <w:shd w:val="clear" w:color="auto" w:fill="auto"/>
          </w:tcPr>
          <w:p w14:paraId="029782DD" w14:textId="77777777" w:rsidR="002E5F1F" w:rsidRPr="002E5F1F" w:rsidRDefault="002E5F1F" w:rsidP="00913F59">
            <w:pPr>
              <w:pStyle w:val="NoSpacing"/>
              <w:rPr>
                <w:b/>
              </w:rPr>
            </w:pPr>
            <w:r>
              <w:rPr>
                <w:b/>
              </w:rPr>
              <w:t>...</w:t>
            </w:r>
          </w:p>
        </w:tc>
        <w:tc>
          <w:tcPr>
            <w:tcW w:w="1418" w:type="dxa"/>
            <w:shd w:val="clear" w:color="auto" w:fill="auto"/>
          </w:tcPr>
          <w:p w14:paraId="0983FBCE" w14:textId="77777777" w:rsidR="002E5F1F" w:rsidRDefault="002E5F1F" w:rsidP="00913F59">
            <w:pPr>
              <w:pStyle w:val="NoSpacing"/>
            </w:pPr>
          </w:p>
        </w:tc>
        <w:tc>
          <w:tcPr>
            <w:tcW w:w="5528" w:type="dxa"/>
            <w:shd w:val="clear" w:color="auto" w:fill="auto"/>
          </w:tcPr>
          <w:p w14:paraId="275FC510" w14:textId="77777777" w:rsidR="002E5F1F" w:rsidRDefault="002E5F1F" w:rsidP="00913F59">
            <w:pPr>
              <w:pStyle w:val="NoSpacing"/>
            </w:pPr>
          </w:p>
        </w:tc>
        <w:tc>
          <w:tcPr>
            <w:tcW w:w="1479" w:type="dxa"/>
            <w:shd w:val="clear" w:color="auto" w:fill="auto"/>
          </w:tcPr>
          <w:p w14:paraId="2017BC44" w14:textId="77777777" w:rsidR="002E5F1F" w:rsidRDefault="002E5F1F" w:rsidP="00913F59">
            <w:pPr>
              <w:pStyle w:val="NoSpacing"/>
            </w:pPr>
          </w:p>
        </w:tc>
      </w:tr>
      <w:tr w:rsidR="002E5F1F" w14:paraId="7468F6C8" w14:textId="77777777" w:rsidTr="002E5F1F">
        <w:tc>
          <w:tcPr>
            <w:tcW w:w="817" w:type="dxa"/>
            <w:shd w:val="clear" w:color="auto" w:fill="auto"/>
          </w:tcPr>
          <w:p w14:paraId="5492B77B" w14:textId="77777777" w:rsidR="002E5F1F" w:rsidRPr="002E5F1F" w:rsidRDefault="002E5F1F" w:rsidP="00913F59">
            <w:pPr>
              <w:pStyle w:val="NoSpacing"/>
              <w:rPr>
                <w:b/>
              </w:rPr>
            </w:pPr>
            <w:proofErr w:type="spellStart"/>
            <w:proofErr w:type="gramStart"/>
            <w:r>
              <w:rPr>
                <w:b/>
              </w:rPr>
              <w:t>v</w:t>
            </w:r>
            <w:proofErr w:type="gramEnd"/>
            <w:r>
              <w:rPr>
                <w:b/>
              </w:rPr>
              <w:t>.n</w:t>
            </w:r>
            <w:proofErr w:type="spellEnd"/>
          </w:p>
        </w:tc>
        <w:tc>
          <w:tcPr>
            <w:tcW w:w="1418" w:type="dxa"/>
            <w:shd w:val="clear" w:color="auto" w:fill="auto"/>
          </w:tcPr>
          <w:p w14:paraId="1B95D2E3" w14:textId="77777777" w:rsidR="002E5F1F" w:rsidRDefault="002E5F1F" w:rsidP="00913F59">
            <w:pPr>
              <w:pStyle w:val="NoSpacing"/>
            </w:pPr>
          </w:p>
        </w:tc>
        <w:tc>
          <w:tcPr>
            <w:tcW w:w="5528" w:type="dxa"/>
            <w:shd w:val="clear" w:color="auto" w:fill="auto"/>
          </w:tcPr>
          <w:p w14:paraId="5DC802D7" w14:textId="77777777" w:rsidR="002E5F1F" w:rsidRDefault="002E5F1F" w:rsidP="00913F59">
            <w:pPr>
              <w:pStyle w:val="NoSpacing"/>
            </w:pPr>
          </w:p>
        </w:tc>
        <w:tc>
          <w:tcPr>
            <w:tcW w:w="1479" w:type="dxa"/>
            <w:shd w:val="clear" w:color="auto" w:fill="auto"/>
          </w:tcPr>
          <w:p w14:paraId="5D21CAAB" w14:textId="77777777" w:rsidR="002E5F1F" w:rsidRDefault="002E5F1F" w:rsidP="00913F59">
            <w:pPr>
              <w:pStyle w:val="NoSpacing"/>
            </w:pPr>
          </w:p>
        </w:tc>
      </w:tr>
    </w:tbl>
    <w:p w14:paraId="79D04FBD" w14:textId="77777777" w:rsidR="000502D5" w:rsidRDefault="000502D5" w:rsidP="002E5F1F"/>
    <w:p w14:paraId="478FF3E1" w14:textId="77777777" w:rsidR="005D14DF" w:rsidRPr="005D14DF" w:rsidRDefault="005D14DF" w:rsidP="005D14DF">
      <w:pPr>
        <w:rPr>
          <w:b/>
          <w:color w:val="4F81BD" w:themeColor="accent1"/>
        </w:rPr>
      </w:pPr>
      <w:r w:rsidRPr="005D14DF">
        <w:rPr>
          <w:b/>
          <w:color w:val="4F81BD" w:themeColor="accent1"/>
        </w:rPr>
        <w:t>TERMINOLOGY</w:t>
      </w:r>
    </w:p>
    <w:p w14:paraId="788BE011"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291FEA82"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48743A4B" w14:textId="77777777" w:rsidR="00227F47" w:rsidRPr="00227F47" w:rsidRDefault="00227F47" w:rsidP="00227F47">
          <w:pPr>
            <w:rPr>
              <w:b/>
              <w:color w:val="0067B1"/>
              <w:sz w:val="40"/>
            </w:rPr>
          </w:pPr>
          <w:r w:rsidRPr="00227F47">
            <w:rPr>
              <w:b/>
              <w:color w:val="0067B1"/>
              <w:sz w:val="40"/>
            </w:rPr>
            <w:t>Contents</w:t>
          </w:r>
        </w:p>
        <w:p w14:paraId="2DED2A83" w14:textId="77777777" w:rsidR="00007DFB"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0708380" w:history="1">
            <w:r w:rsidR="00007DFB" w:rsidRPr="00467CF0">
              <w:rPr>
                <w:rStyle w:val="Hyperlink"/>
                <w:noProof/>
              </w:rPr>
              <w:t>1</w:t>
            </w:r>
            <w:r w:rsidR="00007DFB">
              <w:rPr>
                <w:rFonts w:asciiTheme="minorHAnsi" w:eastAsiaTheme="minorEastAsia" w:hAnsiTheme="minorHAnsi"/>
                <w:noProof/>
                <w:spacing w:val="0"/>
                <w:lang w:eastAsia="en-GB"/>
              </w:rPr>
              <w:tab/>
            </w:r>
            <w:r w:rsidR="00007DFB" w:rsidRPr="00467CF0">
              <w:rPr>
                <w:rStyle w:val="Hyperlink"/>
                <w:noProof/>
              </w:rPr>
              <w:t>Executive summary</w:t>
            </w:r>
            <w:r w:rsidR="00007DFB">
              <w:rPr>
                <w:noProof/>
                <w:webHidden/>
              </w:rPr>
              <w:tab/>
            </w:r>
            <w:r w:rsidR="00007DFB">
              <w:rPr>
                <w:noProof/>
                <w:webHidden/>
              </w:rPr>
              <w:fldChar w:fldCharType="begin"/>
            </w:r>
            <w:r w:rsidR="00007DFB">
              <w:rPr>
                <w:noProof/>
                <w:webHidden/>
              </w:rPr>
              <w:instrText xml:space="preserve"> PAGEREF _Toc430708380 \h </w:instrText>
            </w:r>
            <w:r w:rsidR="00007DFB">
              <w:rPr>
                <w:noProof/>
                <w:webHidden/>
              </w:rPr>
            </w:r>
            <w:r w:rsidR="00007DFB">
              <w:rPr>
                <w:noProof/>
                <w:webHidden/>
              </w:rPr>
              <w:fldChar w:fldCharType="separate"/>
            </w:r>
            <w:r w:rsidR="00007DFB">
              <w:rPr>
                <w:noProof/>
                <w:webHidden/>
              </w:rPr>
              <w:t>4</w:t>
            </w:r>
            <w:r w:rsidR="00007DFB">
              <w:rPr>
                <w:noProof/>
                <w:webHidden/>
              </w:rPr>
              <w:fldChar w:fldCharType="end"/>
            </w:r>
          </w:hyperlink>
        </w:p>
        <w:p w14:paraId="7E84A034" w14:textId="77777777" w:rsidR="00007DFB" w:rsidRDefault="00280CED">
          <w:pPr>
            <w:pStyle w:val="TOC1"/>
            <w:tabs>
              <w:tab w:val="left" w:pos="400"/>
              <w:tab w:val="right" w:leader="dot" w:pos="9016"/>
            </w:tabs>
            <w:rPr>
              <w:rFonts w:asciiTheme="minorHAnsi" w:eastAsiaTheme="minorEastAsia" w:hAnsiTheme="minorHAnsi"/>
              <w:noProof/>
              <w:spacing w:val="0"/>
              <w:lang w:eastAsia="en-GB"/>
            </w:rPr>
          </w:pPr>
          <w:hyperlink w:anchor="_Toc430708381" w:history="1">
            <w:r w:rsidR="00007DFB" w:rsidRPr="00467CF0">
              <w:rPr>
                <w:rStyle w:val="Hyperlink"/>
                <w:noProof/>
              </w:rPr>
              <w:t>2</w:t>
            </w:r>
            <w:r w:rsidR="00007DFB">
              <w:rPr>
                <w:rFonts w:asciiTheme="minorHAnsi" w:eastAsiaTheme="minorEastAsia" w:hAnsiTheme="minorHAnsi"/>
                <w:noProof/>
                <w:spacing w:val="0"/>
                <w:lang w:eastAsia="en-GB"/>
              </w:rPr>
              <w:tab/>
            </w:r>
            <w:r w:rsidR="00007DFB" w:rsidRPr="00467CF0">
              <w:rPr>
                <w:rStyle w:val="Hyperlink"/>
                <w:noProof/>
              </w:rPr>
              <w:t>Introduction</w:t>
            </w:r>
            <w:r w:rsidR="00007DFB">
              <w:rPr>
                <w:noProof/>
                <w:webHidden/>
              </w:rPr>
              <w:tab/>
            </w:r>
            <w:r w:rsidR="00007DFB">
              <w:rPr>
                <w:noProof/>
                <w:webHidden/>
              </w:rPr>
              <w:fldChar w:fldCharType="begin"/>
            </w:r>
            <w:r w:rsidR="00007DFB">
              <w:rPr>
                <w:noProof/>
                <w:webHidden/>
              </w:rPr>
              <w:instrText xml:space="preserve"> PAGEREF _Toc430708381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14:paraId="4102E912" w14:textId="77777777" w:rsidR="00007DFB" w:rsidRDefault="00280CED">
          <w:pPr>
            <w:pStyle w:val="TOC1"/>
            <w:tabs>
              <w:tab w:val="left" w:pos="400"/>
              <w:tab w:val="right" w:leader="dot" w:pos="9016"/>
            </w:tabs>
            <w:rPr>
              <w:rFonts w:asciiTheme="minorHAnsi" w:eastAsiaTheme="minorEastAsia" w:hAnsiTheme="minorHAnsi"/>
              <w:noProof/>
              <w:spacing w:val="0"/>
              <w:lang w:eastAsia="en-GB"/>
            </w:rPr>
          </w:pPr>
          <w:hyperlink w:anchor="_Toc430708382" w:history="1">
            <w:r w:rsidR="00007DFB" w:rsidRPr="00467CF0">
              <w:rPr>
                <w:rStyle w:val="Hyperlink"/>
                <w:noProof/>
              </w:rPr>
              <w:t>3</w:t>
            </w:r>
            <w:r w:rsidR="00007DFB">
              <w:rPr>
                <w:rFonts w:asciiTheme="minorHAnsi" w:eastAsiaTheme="minorEastAsia" w:hAnsiTheme="minorHAnsi"/>
                <w:noProof/>
                <w:spacing w:val="0"/>
                <w:lang w:eastAsia="en-GB"/>
              </w:rPr>
              <w:tab/>
            </w:r>
            <w:r w:rsidR="00007DFB" w:rsidRPr="00467CF0">
              <w:rPr>
                <w:rStyle w:val="Hyperlink"/>
                <w:noProof/>
              </w:rPr>
              <w:t>Service architecture</w:t>
            </w:r>
            <w:r w:rsidR="00007DFB">
              <w:rPr>
                <w:noProof/>
                <w:webHidden/>
              </w:rPr>
              <w:tab/>
            </w:r>
            <w:r w:rsidR="00007DFB">
              <w:rPr>
                <w:noProof/>
                <w:webHidden/>
              </w:rPr>
              <w:fldChar w:fldCharType="begin"/>
            </w:r>
            <w:r w:rsidR="00007DFB">
              <w:rPr>
                <w:noProof/>
                <w:webHidden/>
              </w:rPr>
              <w:instrText xml:space="preserve"> PAGEREF _Toc430708382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14:paraId="27B42CE2" w14:textId="77777777" w:rsidR="00007DFB" w:rsidRDefault="00280CED">
          <w:pPr>
            <w:pStyle w:val="TOC3"/>
            <w:tabs>
              <w:tab w:val="left" w:pos="1100"/>
              <w:tab w:val="right" w:leader="dot" w:pos="9016"/>
            </w:tabs>
            <w:rPr>
              <w:rFonts w:asciiTheme="minorHAnsi" w:eastAsiaTheme="minorEastAsia" w:hAnsiTheme="minorHAnsi"/>
              <w:noProof/>
              <w:spacing w:val="0"/>
              <w:lang w:eastAsia="en-GB"/>
            </w:rPr>
          </w:pPr>
          <w:hyperlink w:anchor="_Toc430708383" w:history="1">
            <w:r w:rsidR="00007DFB" w:rsidRPr="00467CF0">
              <w:rPr>
                <w:rStyle w:val="Hyperlink"/>
                <w:noProof/>
              </w:rPr>
              <w:t>3.1.1</w:t>
            </w:r>
            <w:r w:rsidR="00007DFB">
              <w:rPr>
                <w:rFonts w:asciiTheme="minorHAnsi" w:eastAsiaTheme="minorEastAsia" w:hAnsiTheme="minorHAnsi"/>
                <w:noProof/>
                <w:spacing w:val="0"/>
                <w:lang w:eastAsia="en-GB"/>
              </w:rPr>
              <w:tab/>
            </w:r>
            <w:r w:rsidR="00007DFB" w:rsidRPr="00467CF0">
              <w:rPr>
                <w:rStyle w:val="Hyperlink"/>
                <w:noProof/>
              </w:rPr>
              <w:t>High-Level Service architecture</w:t>
            </w:r>
            <w:r w:rsidR="00007DFB">
              <w:rPr>
                <w:noProof/>
                <w:webHidden/>
              </w:rPr>
              <w:tab/>
            </w:r>
            <w:r w:rsidR="00007DFB">
              <w:rPr>
                <w:noProof/>
                <w:webHidden/>
              </w:rPr>
              <w:fldChar w:fldCharType="begin"/>
            </w:r>
            <w:r w:rsidR="00007DFB">
              <w:rPr>
                <w:noProof/>
                <w:webHidden/>
              </w:rPr>
              <w:instrText xml:space="preserve"> PAGEREF _Toc430708383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14:paraId="462AAFAB" w14:textId="77777777" w:rsidR="00007DFB" w:rsidRDefault="00280CED">
          <w:pPr>
            <w:pStyle w:val="TOC3"/>
            <w:tabs>
              <w:tab w:val="left" w:pos="1100"/>
              <w:tab w:val="right" w:leader="dot" w:pos="9016"/>
            </w:tabs>
            <w:rPr>
              <w:rFonts w:asciiTheme="minorHAnsi" w:eastAsiaTheme="minorEastAsia" w:hAnsiTheme="minorHAnsi"/>
              <w:noProof/>
              <w:spacing w:val="0"/>
              <w:lang w:eastAsia="en-GB"/>
            </w:rPr>
          </w:pPr>
          <w:hyperlink w:anchor="_Toc430708384" w:history="1">
            <w:r w:rsidR="00007DFB" w:rsidRPr="00467CF0">
              <w:rPr>
                <w:rStyle w:val="Hyperlink"/>
                <w:noProof/>
              </w:rPr>
              <w:t>3.1.2</w:t>
            </w:r>
            <w:r w:rsidR="00007DFB">
              <w:rPr>
                <w:rFonts w:asciiTheme="minorHAnsi" w:eastAsiaTheme="minorEastAsia" w:hAnsiTheme="minorHAnsi"/>
                <w:noProof/>
                <w:spacing w:val="0"/>
                <w:lang w:eastAsia="en-GB"/>
              </w:rPr>
              <w:tab/>
            </w:r>
            <w:r w:rsidR="00007DFB" w:rsidRPr="00467CF0">
              <w:rPr>
                <w:rStyle w:val="Hyperlink"/>
                <w:noProof/>
              </w:rPr>
              <w:t>Integration and dependencies</w:t>
            </w:r>
            <w:r w:rsidR="00007DFB">
              <w:rPr>
                <w:noProof/>
                <w:webHidden/>
              </w:rPr>
              <w:tab/>
            </w:r>
            <w:r w:rsidR="00007DFB">
              <w:rPr>
                <w:noProof/>
                <w:webHidden/>
              </w:rPr>
              <w:fldChar w:fldCharType="begin"/>
            </w:r>
            <w:r w:rsidR="00007DFB">
              <w:rPr>
                <w:noProof/>
                <w:webHidden/>
              </w:rPr>
              <w:instrText xml:space="preserve"> PAGEREF _Toc430708384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6EA21D97" w14:textId="77777777" w:rsidR="00007DFB" w:rsidRDefault="00280CED">
          <w:pPr>
            <w:pStyle w:val="TOC1"/>
            <w:tabs>
              <w:tab w:val="left" w:pos="400"/>
              <w:tab w:val="right" w:leader="dot" w:pos="9016"/>
            </w:tabs>
            <w:rPr>
              <w:rFonts w:asciiTheme="minorHAnsi" w:eastAsiaTheme="minorEastAsia" w:hAnsiTheme="minorHAnsi"/>
              <w:noProof/>
              <w:spacing w:val="0"/>
              <w:lang w:eastAsia="en-GB"/>
            </w:rPr>
          </w:pPr>
          <w:hyperlink w:anchor="_Toc430708385" w:history="1">
            <w:r w:rsidR="00007DFB" w:rsidRPr="00467CF0">
              <w:rPr>
                <w:rStyle w:val="Hyperlink"/>
                <w:noProof/>
              </w:rPr>
              <w:t>4</w:t>
            </w:r>
            <w:r w:rsidR="00007DFB">
              <w:rPr>
                <w:rFonts w:asciiTheme="minorHAnsi" w:eastAsiaTheme="minorEastAsia" w:hAnsiTheme="minorHAnsi"/>
                <w:noProof/>
                <w:spacing w:val="0"/>
                <w:lang w:eastAsia="en-GB"/>
              </w:rPr>
              <w:tab/>
            </w:r>
            <w:r w:rsidR="00007DFB" w:rsidRPr="00467CF0">
              <w:rPr>
                <w:rStyle w:val="Hyperlink"/>
                <w:noProof/>
              </w:rPr>
              <w:t>Release notes</w:t>
            </w:r>
            <w:r w:rsidR="00007DFB">
              <w:rPr>
                <w:noProof/>
                <w:webHidden/>
              </w:rPr>
              <w:tab/>
            </w:r>
            <w:r w:rsidR="00007DFB">
              <w:rPr>
                <w:noProof/>
                <w:webHidden/>
              </w:rPr>
              <w:fldChar w:fldCharType="begin"/>
            </w:r>
            <w:r w:rsidR="00007DFB">
              <w:rPr>
                <w:noProof/>
                <w:webHidden/>
              </w:rPr>
              <w:instrText xml:space="preserve"> PAGEREF _Toc430708385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5C562E54" w14:textId="77777777" w:rsidR="00007DFB" w:rsidRDefault="00280CED">
          <w:pPr>
            <w:pStyle w:val="TOC2"/>
            <w:tabs>
              <w:tab w:val="left" w:pos="880"/>
              <w:tab w:val="right" w:leader="dot" w:pos="9016"/>
            </w:tabs>
            <w:rPr>
              <w:rFonts w:asciiTheme="minorHAnsi" w:eastAsiaTheme="minorEastAsia" w:hAnsiTheme="minorHAnsi"/>
              <w:noProof/>
              <w:spacing w:val="0"/>
              <w:lang w:eastAsia="en-GB"/>
            </w:rPr>
          </w:pPr>
          <w:hyperlink w:anchor="_Toc430708386" w:history="1">
            <w:r w:rsidR="00007DFB" w:rsidRPr="00467CF0">
              <w:rPr>
                <w:rStyle w:val="Hyperlink"/>
                <w:noProof/>
              </w:rPr>
              <w:t>4.1</w:t>
            </w:r>
            <w:r w:rsidR="00007DFB">
              <w:rPr>
                <w:rFonts w:asciiTheme="minorHAnsi" w:eastAsiaTheme="minorEastAsia" w:hAnsiTheme="minorHAnsi"/>
                <w:noProof/>
                <w:spacing w:val="0"/>
                <w:lang w:eastAsia="en-GB"/>
              </w:rPr>
              <w:tab/>
            </w:r>
            <w:r w:rsidR="00007DFB" w:rsidRPr="00467CF0">
              <w:rPr>
                <w:rStyle w:val="Hyperlink"/>
                <w:noProof/>
              </w:rPr>
              <w:t>Requirements covered in the release</w:t>
            </w:r>
            <w:r w:rsidR="00007DFB">
              <w:rPr>
                <w:noProof/>
                <w:webHidden/>
              </w:rPr>
              <w:tab/>
            </w:r>
            <w:r w:rsidR="00007DFB">
              <w:rPr>
                <w:noProof/>
                <w:webHidden/>
              </w:rPr>
              <w:fldChar w:fldCharType="begin"/>
            </w:r>
            <w:r w:rsidR="00007DFB">
              <w:rPr>
                <w:noProof/>
                <w:webHidden/>
              </w:rPr>
              <w:instrText xml:space="preserve"> PAGEREF _Toc430708386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713C2BBF" w14:textId="77777777" w:rsidR="00007DFB" w:rsidRDefault="00280CED">
          <w:pPr>
            <w:pStyle w:val="TOC1"/>
            <w:tabs>
              <w:tab w:val="left" w:pos="400"/>
              <w:tab w:val="right" w:leader="dot" w:pos="9016"/>
            </w:tabs>
            <w:rPr>
              <w:rFonts w:asciiTheme="minorHAnsi" w:eastAsiaTheme="minorEastAsia" w:hAnsiTheme="minorHAnsi"/>
              <w:noProof/>
              <w:spacing w:val="0"/>
              <w:lang w:eastAsia="en-GB"/>
            </w:rPr>
          </w:pPr>
          <w:hyperlink w:anchor="_Toc430708387" w:history="1">
            <w:r w:rsidR="00007DFB" w:rsidRPr="00467CF0">
              <w:rPr>
                <w:rStyle w:val="Hyperlink"/>
                <w:noProof/>
              </w:rPr>
              <w:t>5</w:t>
            </w:r>
            <w:r w:rsidR="00007DFB">
              <w:rPr>
                <w:rFonts w:asciiTheme="minorHAnsi" w:eastAsiaTheme="minorEastAsia" w:hAnsiTheme="minorHAnsi"/>
                <w:noProof/>
                <w:spacing w:val="0"/>
                <w:lang w:eastAsia="en-GB"/>
              </w:rPr>
              <w:tab/>
            </w:r>
            <w:r w:rsidR="00007DFB" w:rsidRPr="00467CF0">
              <w:rPr>
                <w:rStyle w:val="Hyperlink"/>
                <w:noProof/>
              </w:rPr>
              <w:t>Feedback on satisfaction</w:t>
            </w:r>
            <w:r w:rsidR="00007DFB">
              <w:rPr>
                <w:noProof/>
                <w:webHidden/>
              </w:rPr>
              <w:tab/>
            </w:r>
            <w:r w:rsidR="00007DFB">
              <w:rPr>
                <w:noProof/>
                <w:webHidden/>
              </w:rPr>
              <w:fldChar w:fldCharType="begin"/>
            </w:r>
            <w:r w:rsidR="00007DFB">
              <w:rPr>
                <w:noProof/>
                <w:webHidden/>
              </w:rPr>
              <w:instrText xml:space="preserve"> PAGEREF _Toc430708387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2C67396C" w14:textId="77777777" w:rsidR="00227F47" w:rsidRDefault="00227F47" w:rsidP="000502D5">
          <w:r>
            <w:rPr>
              <w:b/>
              <w:bCs/>
              <w:noProof/>
            </w:rPr>
            <w:fldChar w:fldCharType="end"/>
          </w:r>
        </w:p>
      </w:sdtContent>
    </w:sdt>
    <w:p w14:paraId="0F12A19B" w14:textId="77777777" w:rsidR="00227F47" w:rsidRDefault="00227F47" w:rsidP="000502D5">
      <w:r>
        <w:br w:type="page"/>
      </w:r>
    </w:p>
    <w:p w14:paraId="58CE61B8"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087A258" w14:textId="0C22C6B9" w:rsidR="001100E5" w:rsidRDefault="00913F59" w:rsidP="001100E5">
      <w:r>
        <w:t xml:space="preserve">This milestone records the </w:t>
      </w:r>
      <w:r w:rsidR="005A76E3">
        <w:t>release of the long tail of science platform</w:t>
      </w:r>
      <w:r w:rsidR="00CF3754">
        <w:t xml:space="preserve">, and its deployment as a prototype service for the EGI individual users and small research groups. </w:t>
      </w:r>
    </w:p>
    <w:p w14:paraId="7D67A49B" w14:textId="190AD5E2" w:rsidR="00CF3754" w:rsidRDefault="00CF3754" w:rsidP="001100E5">
      <w:r>
        <w:t>The platform reduces the barriers for new users in terms of requesting specific credentials for E</w:t>
      </w:r>
      <w:r w:rsidR="00C33570">
        <w:t>GI, and of requesting resources.</w:t>
      </w:r>
    </w:p>
    <w:p w14:paraId="665D0161" w14:textId="54C1ADF2" w:rsidR="00C33570" w:rsidRDefault="00C33570" w:rsidP="001100E5">
      <w:r>
        <w:t xml:space="preserve">The deployed services are a user registration portal, access.egi.eu, where users request access to the </w:t>
      </w:r>
      <w:r w:rsidR="00FA488E">
        <w:t>Long Tail of Science (</w:t>
      </w:r>
      <w:r>
        <w:t>LTOS</w:t>
      </w:r>
      <w:r w:rsidR="00FA488E">
        <w:t>)</w:t>
      </w:r>
      <w:r>
        <w:t xml:space="preserve"> pool of resources, and where the requests are authorized and membership are managed, and an attribute authority that is queried by the services to retrieve the authorization status of the user trying to access the services. </w:t>
      </w:r>
    </w:p>
    <w:p w14:paraId="59A4FAF1" w14:textId="1A1E88F2" w:rsidR="00FB0278" w:rsidRDefault="00C33570" w:rsidP="001100E5">
      <w:r>
        <w:t xml:space="preserve">The platform is complemented by science gateways, a </w:t>
      </w:r>
      <w:proofErr w:type="gramStart"/>
      <w:r>
        <w:t>catch-all</w:t>
      </w:r>
      <w:proofErr w:type="gramEnd"/>
      <w:r>
        <w:t xml:space="preserve"> VO, and a pool of dedicated resources, which are out of the scope of this document.</w:t>
      </w:r>
      <w:r w:rsidR="00AD3564">
        <w:t xml:space="preserve"> With all these enabling components, users of the long tail of science, do not need to worry about entering a VO, or having their own VO approved and supported, neither users need to worry about </w:t>
      </w:r>
      <w:r w:rsidR="00FB0278">
        <w:t xml:space="preserve">credentials.  The platform should guide the users from the first contact to the actual submission of their tasks. </w:t>
      </w:r>
    </w:p>
    <w:p w14:paraId="5F37652A" w14:textId="77777777" w:rsidR="00C33570" w:rsidRDefault="00C33570" w:rsidP="001100E5"/>
    <w:p w14:paraId="6E6BBCEB" w14:textId="77777777" w:rsidR="001100E5" w:rsidRDefault="001100E5" w:rsidP="001100E5">
      <w:pPr>
        <w:pStyle w:val="Heading1"/>
      </w:pPr>
      <w:bookmarkStart w:id="0" w:name="_Toc430708381"/>
      <w:r>
        <w:lastRenderedPageBreak/>
        <w:t>Introduction</w:t>
      </w:r>
      <w:bookmarkEnd w:id="0"/>
    </w:p>
    <w:p w14:paraId="363B70FE" w14:textId="77777777" w:rsidR="0063350A" w:rsidRPr="0063350A" w:rsidRDefault="0063350A" w:rsidP="0063350A"/>
    <w:p w14:paraId="216A9BC3" w14:textId="77777777" w:rsidR="00093924" w:rsidRDefault="00093924" w:rsidP="00227F47"/>
    <w:tbl>
      <w:tblPr>
        <w:tblStyle w:val="TableGrid"/>
        <w:tblW w:w="0" w:type="auto"/>
        <w:tblLook w:val="04A0" w:firstRow="1" w:lastRow="0" w:firstColumn="1" w:lastColumn="0" w:noHBand="0" w:noVBand="1"/>
      </w:tblPr>
      <w:tblGrid>
        <w:gridCol w:w="2660"/>
        <w:gridCol w:w="6582"/>
      </w:tblGrid>
      <w:tr w:rsidR="00093924" w14:paraId="701ECAA0" w14:textId="77777777" w:rsidTr="00AE7A66">
        <w:tc>
          <w:tcPr>
            <w:tcW w:w="2660" w:type="dxa"/>
            <w:shd w:val="clear" w:color="auto" w:fill="8DB3E2" w:themeFill="text2" w:themeFillTint="66"/>
          </w:tcPr>
          <w:p w14:paraId="11E6595D" w14:textId="77777777" w:rsidR="00093924" w:rsidRDefault="00093924" w:rsidP="00227F47">
            <w:r>
              <w:rPr>
                <w:b/>
                <w:bCs/>
              </w:rPr>
              <w:t>Tool name</w:t>
            </w:r>
          </w:p>
        </w:tc>
        <w:tc>
          <w:tcPr>
            <w:tcW w:w="6582" w:type="dxa"/>
          </w:tcPr>
          <w:p w14:paraId="4CFF103D" w14:textId="77777777" w:rsidR="00093924" w:rsidRPr="00AA64F3" w:rsidRDefault="003C040A" w:rsidP="00AE7A66">
            <w:pPr>
              <w:rPr>
                <w:i/>
              </w:rPr>
            </w:pPr>
            <w:r>
              <w:rPr>
                <w:i/>
              </w:rPr>
              <w:t>Access.egi.eu</w:t>
            </w:r>
          </w:p>
        </w:tc>
      </w:tr>
      <w:tr w:rsidR="00093924" w14:paraId="4D500859" w14:textId="77777777" w:rsidTr="00AE7A66">
        <w:tc>
          <w:tcPr>
            <w:tcW w:w="2660" w:type="dxa"/>
            <w:shd w:val="clear" w:color="auto" w:fill="8DB3E2" w:themeFill="text2" w:themeFillTint="66"/>
          </w:tcPr>
          <w:p w14:paraId="68504D7D" w14:textId="77777777" w:rsidR="00093924" w:rsidRDefault="00093924" w:rsidP="00227F47">
            <w:r>
              <w:rPr>
                <w:b/>
                <w:bCs/>
              </w:rPr>
              <w:t xml:space="preserve">Tool </w:t>
            </w:r>
            <w:proofErr w:type="spellStart"/>
            <w:r>
              <w:rPr>
                <w:b/>
                <w:bCs/>
              </w:rPr>
              <w:t>url</w:t>
            </w:r>
            <w:proofErr w:type="spellEnd"/>
          </w:p>
        </w:tc>
        <w:tc>
          <w:tcPr>
            <w:tcW w:w="6582" w:type="dxa"/>
          </w:tcPr>
          <w:p w14:paraId="6BB9ADDE" w14:textId="77777777" w:rsidR="00093924" w:rsidRPr="00AA64F3" w:rsidRDefault="003C040A" w:rsidP="00AE7A66">
            <w:pPr>
              <w:rPr>
                <w:i/>
              </w:rPr>
            </w:pPr>
            <w:r w:rsidRPr="003C040A">
              <w:rPr>
                <w:i/>
              </w:rPr>
              <w:t>https://access.egi.eu/start</w:t>
            </w:r>
          </w:p>
        </w:tc>
      </w:tr>
      <w:tr w:rsidR="0070381A" w14:paraId="103036AB" w14:textId="77777777" w:rsidTr="00AE7A66">
        <w:tc>
          <w:tcPr>
            <w:tcW w:w="2660" w:type="dxa"/>
            <w:shd w:val="clear" w:color="auto" w:fill="8DB3E2" w:themeFill="text2" w:themeFillTint="66"/>
          </w:tcPr>
          <w:p w14:paraId="125D0AFD" w14:textId="77777777" w:rsidR="0070381A" w:rsidRDefault="0070381A" w:rsidP="00227F47">
            <w:pPr>
              <w:rPr>
                <w:b/>
                <w:bCs/>
              </w:rPr>
            </w:pPr>
            <w:r>
              <w:rPr>
                <w:b/>
                <w:bCs/>
              </w:rPr>
              <w:t>Tool wiki page</w:t>
            </w:r>
          </w:p>
        </w:tc>
        <w:tc>
          <w:tcPr>
            <w:tcW w:w="6582" w:type="dxa"/>
          </w:tcPr>
          <w:p w14:paraId="167B386C" w14:textId="186557CF" w:rsidR="00D82F5A" w:rsidRPr="00AA64F3" w:rsidRDefault="004D007E" w:rsidP="00AE7A66">
            <w:pPr>
              <w:rPr>
                <w:i/>
              </w:rPr>
            </w:pPr>
            <w:r w:rsidRPr="004D007E">
              <w:rPr>
                <w:i/>
              </w:rPr>
              <w:t>https://wiki.egi.eu/wiki/LToS</w:t>
            </w:r>
            <w:proofErr w:type="gramStart"/>
            <w:r w:rsidRPr="004D007E">
              <w:rPr>
                <w:i/>
              </w:rPr>
              <w:t xml:space="preserve">  </w:t>
            </w:r>
            <w:proofErr w:type="gramEnd"/>
          </w:p>
        </w:tc>
      </w:tr>
      <w:tr w:rsidR="00093924" w14:paraId="0EE5A635" w14:textId="77777777" w:rsidTr="00AE7A66">
        <w:tc>
          <w:tcPr>
            <w:tcW w:w="2660" w:type="dxa"/>
            <w:shd w:val="clear" w:color="auto" w:fill="8DB3E2" w:themeFill="text2" w:themeFillTint="66"/>
          </w:tcPr>
          <w:p w14:paraId="24ADF0C6" w14:textId="77777777" w:rsidR="00093924" w:rsidRPr="00093924" w:rsidRDefault="00093924" w:rsidP="00093924">
            <w:pPr>
              <w:rPr>
                <w:b/>
                <w:bCs/>
              </w:rPr>
            </w:pPr>
            <w:r w:rsidRPr="00093924">
              <w:rPr>
                <w:b/>
              </w:rPr>
              <w:t>Description</w:t>
            </w:r>
          </w:p>
        </w:tc>
        <w:tc>
          <w:tcPr>
            <w:tcW w:w="6582" w:type="dxa"/>
          </w:tcPr>
          <w:p w14:paraId="3FFAADAD" w14:textId="77777777" w:rsidR="00093924" w:rsidRPr="00AA64F3" w:rsidRDefault="003C040A" w:rsidP="00AE7A66">
            <w:pPr>
              <w:jc w:val="left"/>
              <w:rPr>
                <w:rFonts w:cs="Arial"/>
                <w:i/>
              </w:rPr>
            </w:pPr>
            <w:r w:rsidRPr="003C040A">
              <w:rPr>
                <w:rFonts w:cs="Arial"/>
                <w:i/>
              </w:rPr>
              <w:t xml:space="preserve">The </w:t>
            </w:r>
            <w:proofErr w:type="gramStart"/>
            <w:r w:rsidRPr="003C040A">
              <w:rPr>
                <w:rFonts w:cs="Arial"/>
                <w:i/>
              </w:rPr>
              <w:t>long-tail</w:t>
            </w:r>
            <w:proofErr w:type="gramEnd"/>
            <w:r w:rsidRPr="003C040A">
              <w:rPr>
                <w:rFonts w:cs="Arial"/>
                <w:i/>
              </w:rPr>
              <w:t xml:space="preserve"> of science refers to the individual researchers and small laboratories who - opposed to large, expensive collaborations - do not have access to computational resources and online services to manage and analyse large amount of data. This EGI platform allows individual researchers and small research teams to perform compute and data-intensive simulations on large, distributed networks of computers in a user friendly way.</w:t>
            </w:r>
          </w:p>
        </w:tc>
      </w:tr>
      <w:tr w:rsidR="00093924" w14:paraId="026A1BAF" w14:textId="77777777" w:rsidTr="00AE7A66">
        <w:tc>
          <w:tcPr>
            <w:tcW w:w="2660" w:type="dxa"/>
            <w:shd w:val="clear" w:color="auto" w:fill="8DB3E2" w:themeFill="text2" w:themeFillTint="66"/>
          </w:tcPr>
          <w:p w14:paraId="1B26095C" w14:textId="77777777" w:rsidR="00093924" w:rsidRPr="00831056" w:rsidRDefault="00093924" w:rsidP="00093924">
            <w:pPr>
              <w:jc w:val="left"/>
              <w:rPr>
                <w:b/>
                <w:bCs/>
              </w:rPr>
            </w:pPr>
            <w:r w:rsidRPr="00831056">
              <w:rPr>
                <w:rFonts w:cs="Arial"/>
                <w:b/>
                <w:szCs w:val="24"/>
              </w:rPr>
              <w:t>Customer of the tool</w:t>
            </w:r>
          </w:p>
        </w:tc>
        <w:tc>
          <w:tcPr>
            <w:tcW w:w="6582" w:type="dxa"/>
          </w:tcPr>
          <w:p w14:paraId="1D41DA8D" w14:textId="0CFA1DB6" w:rsidR="00093924" w:rsidRPr="00AA64F3" w:rsidRDefault="00BC35A0" w:rsidP="00AE7A66">
            <w:pPr>
              <w:rPr>
                <w:i/>
              </w:rPr>
            </w:pPr>
            <w:r>
              <w:rPr>
                <w:i/>
              </w:rPr>
              <w:t>Individual</w:t>
            </w:r>
            <w:r w:rsidR="003C040A">
              <w:rPr>
                <w:i/>
              </w:rPr>
              <w:t xml:space="preserve"> researchers and small research groups. NGIs exposing their services through the </w:t>
            </w:r>
            <w:r>
              <w:rPr>
                <w:i/>
              </w:rPr>
              <w:t>platform</w:t>
            </w:r>
          </w:p>
        </w:tc>
      </w:tr>
      <w:tr w:rsidR="00831056" w14:paraId="3C7C04E0" w14:textId="77777777" w:rsidTr="00AE7A66">
        <w:tc>
          <w:tcPr>
            <w:tcW w:w="2660" w:type="dxa"/>
            <w:shd w:val="clear" w:color="auto" w:fill="8DB3E2" w:themeFill="text2" w:themeFillTint="66"/>
          </w:tcPr>
          <w:p w14:paraId="3BB4AE7D"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1D96C7CF" w14:textId="7B031D23" w:rsidR="00831056" w:rsidRPr="00AA64F3" w:rsidRDefault="003C040A" w:rsidP="00AE7A66">
            <w:pPr>
              <w:rPr>
                <w:i/>
              </w:rPr>
            </w:pPr>
            <w:r>
              <w:rPr>
                <w:rFonts w:cs="Arial"/>
                <w:i/>
              </w:rPr>
              <w:t xml:space="preserve">Individual researchers or small research groups with limited </w:t>
            </w:r>
            <w:r w:rsidR="009C5138">
              <w:rPr>
                <w:rFonts w:cs="Arial"/>
                <w:i/>
              </w:rPr>
              <w:t xml:space="preserve">need for sharing their work with a distributed </w:t>
            </w:r>
            <w:r w:rsidR="00B055F0">
              <w:rPr>
                <w:rFonts w:cs="Arial"/>
                <w:i/>
              </w:rPr>
              <w:t>team.</w:t>
            </w:r>
          </w:p>
        </w:tc>
      </w:tr>
      <w:tr w:rsidR="00093924" w14:paraId="3FD4794C" w14:textId="77777777" w:rsidTr="00AE7A66">
        <w:tc>
          <w:tcPr>
            <w:tcW w:w="2660" w:type="dxa"/>
            <w:shd w:val="clear" w:color="auto" w:fill="8DB3E2" w:themeFill="text2" w:themeFillTint="66"/>
          </w:tcPr>
          <w:p w14:paraId="7CD3D372" w14:textId="77777777" w:rsidR="00093924" w:rsidRDefault="00AE7A66" w:rsidP="00AE7A66">
            <w:r>
              <w:rPr>
                <w:b/>
                <w:bCs/>
              </w:rPr>
              <w:t xml:space="preserve">User </w:t>
            </w:r>
            <w:r w:rsidR="00093924">
              <w:rPr>
                <w:b/>
                <w:bCs/>
              </w:rPr>
              <w:t xml:space="preserve">Documentation </w:t>
            </w:r>
          </w:p>
        </w:tc>
        <w:tc>
          <w:tcPr>
            <w:tcW w:w="6582" w:type="dxa"/>
          </w:tcPr>
          <w:p w14:paraId="6563C6F4" w14:textId="77777777" w:rsidR="00093924" w:rsidRPr="00AA64F3" w:rsidRDefault="003C040A" w:rsidP="00227F47">
            <w:pPr>
              <w:rPr>
                <w:i/>
              </w:rPr>
            </w:pPr>
            <w:r w:rsidRPr="003C040A">
              <w:rPr>
                <w:i/>
              </w:rPr>
              <w:t>https://access.egi.eu/start</w:t>
            </w:r>
          </w:p>
        </w:tc>
      </w:tr>
      <w:tr w:rsidR="00AE7A66" w14:paraId="506546D0" w14:textId="77777777" w:rsidTr="00AE7A66">
        <w:tc>
          <w:tcPr>
            <w:tcW w:w="2660" w:type="dxa"/>
            <w:shd w:val="clear" w:color="auto" w:fill="8DB3E2" w:themeFill="text2" w:themeFillTint="66"/>
          </w:tcPr>
          <w:p w14:paraId="553E3FB6" w14:textId="77777777" w:rsidR="00AE7A66" w:rsidRDefault="00AE7A66" w:rsidP="00AE7A66">
            <w:pPr>
              <w:rPr>
                <w:b/>
                <w:bCs/>
              </w:rPr>
            </w:pPr>
            <w:r>
              <w:rPr>
                <w:b/>
                <w:bCs/>
              </w:rPr>
              <w:t xml:space="preserve">Technical Documentation </w:t>
            </w:r>
          </w:p>
        </w:tc>
        <w:tc>
          <w:tcPr>
            <w:tcW w:w="6582" w:type="dxa"/>
          </w:tcPr>
          <w:p w14:paraId="501F008F" w14:textId="079159E4" w:rsidR="00AE7A66" w:rsidRPr="00AA64F3" w:rsidRDefault="00D82F5A" w:rsidP="00913F59">
            <w:pPr>
              <w:rPr>
                <w:i/>
              </w:rPr>
            </w:pPr>
            <w:r w:rsidRPr="00D82F5A">
              <w:rPr>
                <w:i/>
              </w:rPr>
              <w:t>https://wiki.egi.eu/wiki/Long-tail_of_science</w:t>
            </w:r>
          </w:p>
        </w:tc>
      </w:tr>
      <w:tr w:rsidR="00AE7A66" w14:paraId="00DB5FEA" w14:textId="77777777" w:rsidTr="00AE7A66">
        <w:tc>
          <w:tcPr>
            <w:tcW w:w="2660" w:type="dxa"/>
            <w:shd w:val="clear" w:color="auto" w:fill="8DB3E2" w:themeFill="text2" w:themeFillTint="66"/>
          </w:tcPr>
          <w:p w14:paraId="585A83BC" w14:textId="77777777" w:rsidR="00AE7A66" w:rsidRPr="00AE7A66" w:rsidRDefault="00AE7A66" w:rsidP="00227F47">
            <w:pPr>
              <w:rPr>
                <w:b/>
              </w:rPr>
            </w:pPr>
            <w:r>
              <w:rPr>
                <w:b/>
              </w:rPr>
              <w:t>Product team</w:t>
            </w:r>
          </w:p>
        </w:tc>
        <w:tc>
          <w:tcPr>
            <w:tcW w:w="6582" w:type="dxa"/>
          </w:tcPr>
          <w:p w14:paraId="237CABE6" w14:textId="77777777" w:rsidR="00AE7A66" w:rsidRPr="00AA64F3" w:rsidRDefault="003C040A" w:rsidP="00227F47">
            <w:pPr>
              <w:rPr>
                <w:i/>
              </w:rPr>
            </w:pPr>
            <w:proofErr w:type="spellStart"/>
            <w:r>
              <w:rPr>
                <w:i/>
              </w:rPr>
              <w:t>Cyfronet</w:t>
            </w:r>
            <w:proofErr w:type="spellEnd"/>
          </w:p>
        </w:tc>
      </w:tr>
      <w:tr w:rsidR="00AE7A66" w14:paraId="53EF7494" w14:textId="77777777" w:rsidTr="00AE7A66">
        <w:tc>
          <w:tcPr>
            <w:tcW w:w="2660" w:type="dxa"/>
            <w:shd w:val="clear" w:color="auto" w:fill="8DB3E2" w:themeFill="text2" w:themeFillTint="66"/>
          </w:tcPr>
          <w:p w14:paraId="7AFB40D0" w14:textId="77777777" w:rsidR="00AE7A66" w:rsidRPr="00093924" w:rsidRDefault="00AE7A66" w:rsidP="00227F47">
            <w:pPr>
              <w:rPr>
                <w:b/>
              </w:rPr>
            </w:pPr>
            <w:r w:rsidRPr="00093924">
              <w:rPr>
                <w:b/>
              </w:rPr>
              <w:t>License</w:t>
            </w:r>
          </w:p>
        </w:tc>
        <w:tc>
          <w:tcPr>
            <w:tcW w:w="6582" w:type="dxa"/>
          </w:tcPr>
          <w:p w14:paraId="13F25D3C" w14:textId="79AC8549" w:rsidR="00AE7A66" w:rsidRPr="00AA64F3" w:rsidRDefault="00343692" w:rsidP="00227F47">
            <w:pPr>
              <w:rPr>
                <w:i/>
              </w:rPr>
            </w:pPr>
            <w:r>
              <w:rPr>
                <w:i/>
              </w:rPr>
              <w:t>Apache 2</w:t>
            </w:r>
          </w:p>
        </w:tc>
      </w:tr>
      <w:tr w:rsidR="00AE7A66" w14:paraId="266B7F8F" w14:textId="77777777" w:rsidTr="00AE7A66">
        <w:tc>
          <w:tcPr>
            <w:tcW w:w="2660" w:type="dxa"/>
            <w:shd w:val="clear" w:color="auto" w:fill="8DB3E2" w:themeFill="text2" w:themeFillTint="66"/>
          </w:tcPr>
          <w:p w14:paraId="24582AEF" w14:textId="77777777" w:rsidR="00AE7A66" w:rsidRDefault="00AE7A66" w:rsidP="00227F47">
            <w:r>
              <w:rPr>
                <w:b/>
                <w:bCs/>
              </w:rPr>
              <w:t>Source code</w:t>
            </w:r>
          </w:p>
        </w:tc>
        <w:tc>
          <w:tcPr>
            <w:tcW w:w="6582" w:type="dxa"/>
          </w:tcPr>
          <w:p w14:paraId="6573CC24" w14:textId="1B3C4A25" w:rsidR="00AE7A66" w:rsidRPr="00AA64F3" w:rsidRDefault="005F23A3" w:rsidP="00913F59">
            <w:pPr>
              <w:rPr>
                <w:i/>
              </w:rPr>
            </w:pPr>
            <w:r>
              <w:rPr>
                <w:rFonts w:eastAsia="Times New Roman" w:cs="Times New Roman"/>
              </w:rPr>
              <w:fldChar w:fldCharType="begin"/>
            </w:r>
            <w:r>
              <w:rPr>
                <w:rFonts w:eastAsia="Times New Roman" w:cs="Times New Roman"/>
              </w:rPr>
              <w:instrText xml:space="preserve"> HYPERLINK "https://git.plgrid.pl/projects/LTOS/"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https://git.plgrid.pl/projects/LTOS/</w:t>
            </w:r>
            <w:r>
              <w:rPr>
                <w:rFonts w:eastAsia="Times New Roman" w:cs="Times New Roman"/>
              </w:rPr>
              <w:fldChar w:fldCharType="end"/>
            </w:r>
          </w:p>
        </w:tc>
      </w:tr>
    </w:tbl>
    <w:p w14:paraId="05095BCE" w14:textId="77777777" w:rsidR="00093924" w:rsidRPr="00227F47" w:rsidRDefault="00093924" w:rsidP="00227F47"/>
    <w:p w14:paraId="5313B2EB" w14:textId="77777777" w:rsidR="00831056" w:rsidRDefault="00831056" w:rsidP="00462EAC">
      <w:pPr>
        <w:pStyle w:val="Heading1"/>
        <w:pageBreakBefore w:val="0"/>
      </w:pPr>
      <w:bookmarkStart w:id="1" w:name="_Toc430708382"/>
      <w:r>
        <w:lastRenderedPageBreak/>
        <w:t>Service architecture</w:t>
      </w:r>
      <w:bookmarkEnd w:id="1"/>
    </w:p>
    <w:p w14:paraId="35C3CD58" w14:textId="77777777" w:rsidR="00831056" w:rsidRDefault="00831056" w:rsidP="003568C7">
      <w:pPr>
        <w:pStyle w:val="Heading2"/>
      </w:pPr>
      <w:bookmarkStart w:id="2" w:name="_Toc300491565"/>
      <w:bookmarkStart w:id="3" w:name="_Toc430708383"/>
      <w:r w:rsidRPr="00547C0A">
        <w:t>High-Level Service architecture</w:t>
      </w:r>
      <w:bookmarkEnd w:id="2"/>
      <w:bookmarkEnd w:id="3"/>
    </w:p>
    <w:p w14:paraId="33A978FE" w14:textId="47D6F32E" w:rsidR="0070381A" w:rsidRDefault="0001014D" w:rsidP="00831056">
      <w:pPr>
        <w:rPr>
          <w:i/>
          <w:sz w:val="24"/>
        </w:rPr>
      </w:pPr>
      <w:r>
        <w:rPr>
          <w:i/>
          <w:noProof/>
          <w:sz w:val="24"/>
          <w:lang w:val="en-US"/>
        </w:rPr>
        <w:drawing>
          <wp:inline distT="0" distB="0" distL="0" distR="0" wp14:anchorId="1C3C0687" wp14:editId="21C691FE">
            <wp:extent cx="5731510" cy="3723005"/>
            <wp:effectExtent l="0" t="0" r="889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2-14 at 10.47.07 AM.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3723005"/>
                    </a:xfrm>
                    <a:prstGeom prst="rect">
                      <a:avLst/>
                    </a:prstGeom>
                  </pic:spPr>
                </pic:pic>
              </a:graphicData>
            </a:graphic>
          </wp:inline>
        </w:drawing>
      </w:r>
    </w:p>
    <w:p w14:paraId="76492928" w14:textId="6EDA2141" w:rsidR="00B64E8A" w:rsidRDefault="00B64E8A" w:rsidP="00B64E8A">
      <w:pPr>
        <w:pStyle w:val="ListParagraph"/>
        <w:numPr>
          <w:ilvl w:val="0"/>
          <w:numId w:val="21"/>
        </w:numPr>
        <w:rPr>
          <w:sz w:val="24"/>
        </w:rPr>
      </w:pPr>
      <w:r w:rsidRPr="00B64E8A">
        <w:rPr>
          <w:sz w:val="24"/>
        </w:rPr>
        <w:t>Access.egi.eu (user registration portal):</w:t>
      </w:r>
      <w:r>
        <w:rPr>
          <w:sz w:val="24"/>
        </w:rPr>
        <w:t xml:space="preserve"> The entry point for users who wants to access the EGI services. It provides also management tools for the support team to authorize requests</w:t>
      </w:r>
      <w:r w:rsidR="0001014D" w:rsidRPr="0001014D">
        <w:t xml:space="preserve"> </w:t>
      </w:r>
    </w:p>
    <w:p w14:paraId="625EAD88" w14:textId="46E7215C" w:rsidR="00B64E8A" w:rsidRDefault="00B64E8A" w:rsidP="00B64E8A">
      <w:pPr>
        <w:pStyle w:val="ListParagraph"/>
        <w:numPr>
          <w:ilvl w:val="0"/>
          <w:numId w:val="21"/>
        </w:numPr>
        <w:rPr>
          <w:sz w:val="24"/>
        </w:rPr>
      </w:pPr>
      <w:r>
        <w:rPr>
          <w:sz w:val="24"/>
        </w:rPr>
        <w:t xml:space="preserve">Resource pool: accessible through the per user sub proxies, that are robot certificates </w:t>
      </w:r>
      <w:proofErr w:type="gramStart"/>
      <w:r w:rsidR="0047534C">
        <w:rPr>
          <w:sz w:val="24"/>
        </w:rPr>
        <w:t>containing</w:t>
      </w:r>
      <w:proofErr w:type="gramEnd"/>
      <w:r w:rsidR="0047534C">
        <w:rPr>
          <w:sz w:val="24"/>
        </w:rPr>
        <w:t xml:space="preserve"> information about the individual user accessing the platform.</w:t>
      </w:r>
      <w:r w:rsidR="0097329F">
        <w:rPr>
          <w:sz w:val="24"/>
        </w:rPr>
        <w:t xml:space="preserve"> The resources in the pool support the </w:t>
      </w:r>
      <w:proofErr w:type="gramStart"/>
      <w:r w:rsidR="0097329F">
        <w:rPr>
          <w:sz w:val="24"/>
        </w:rPr>
        <w:t>catch-all</w:t>
      </w:r>
      <w:proofErr w:type="gramEnd"/>
      <w:r w:rsidR="0097329F">
        <w:rPr>
          <w:sz w:val="24"/>
        </w:rPr>
        <w:t xml:space="preserve"> VO dedicated to the LTOS.</w:t>
      </w:r>
    </w:p>
    <w:p w14:paraId="356AC807" w14:textId="34DA0480" w:rsidR="0047534C" w:rsidRPr="00B64E8A" w:rsidRDefault="0047534C" w:rsidP="00B64E8A">
      <w:pPr>
        <w:pStyle w:val="ListParagraph"/>
        <w:numPr>
          <w:ilvl w:val="0"/>
          <w:numId w:val="21"/>
        </w:numPr>
        <w:rPr>
          <w:sz w:val="24"/>
        </w:rPr>
      </w:pPr>
      <w:r>
        <w:rPr>
          <w:sz w:val="24"/>
        </w:rPr>
        <w:t xml:space="preserve">Science gateways and portals exposing </w:t>
      </w:r>
      <w:r w:rsidR="003C1695">
        <w:rPr>
          <w:sz w:val="24"/>
        </w:rPr>
        <w:t>services and tools to the users. The have to be</w:t>
      </w:r>
      <w:r>
        <w:rPr>
          <w:sz w:val="24"/>
        </w:rPr>
        <w:t xml:space="preserve"> integrated with the </w:t>
      </w:r>
      <w:r w:rsidR="00ED71C7">
        <w:rPr>
          <w:sz w:val="24"/>
        </w:rPr>
        <w:t>authentication and authorization services in the platform.</w:t>
      </w:r>
    </w:p>
    <w:p w14:paraId="6FBCE8E7" w14:textId="77777777" w:rsidR="00B64E8A" w:rsidRPr="00CE7066" w:rsidRDefault="00B64E8A" w:rsidP="00831056">
      <w:pPr>
        <w:rPr>
          <w:i/>
          <w:sz w:val="24"/>
        </w:rPr>
      </w:pPr>
    </w:p>
    <w:p w14:paraId="079381D1" w14:textId="77777777" w:rsidR="00831056" w:rsidRDefault="00831056" w:rsidP="003568C7">
      <w:pPr>
        <w:pStyle w:val="Heading2"/>
      </w:pPr>
      <w:bookmarkStart w:id="4" w:name="_Toc421278110"/>
      <w:bookmarkStart w:id="5" w:name="_Toc300491568"/>
      <w:bookmarkStart w:id="6" w:name="_Toc430708384"/>
      <w:r w:rsidRPr="009D616E">
        <w:t>Integration and dependencies</w:t>
      </w:r>
      <w:bookmarkEnd w:id="4"/>
      <w:bookmarkEnd w:id="5"/>
      <w:bookmarkEnd w:id="6"/>
    </w:p>
    <w:p w14:paraId="40E7E4B9" w14:textId="77777777" w:rsidR="00C91EB3" w:rsidRDefault="00C91EB3" w:rsidP="00C91EB3">
      <w:r>
        <w:t>Access.egi.eu needs to integrate with:</w:t>
      </w:r>
    </w:p>
    <w:p w14:paraId="1B3E7715" w14:textId="77777777" w:rsidR="00C91EB3" w:rsidRDefault="00C91EB3" w:rsidP="00C91EB3">
      <w:pPr>
        <w:pStyle w:val="ListParagraph"/>
        <w:numPr>
          <w:ilvl w:val="0"/>
          <w:numId w:val="20"/>
        </w:numPr>
      </w:pPr>
      <w:r>
        <w:t>Unity as an attribute authority and IDP proxy, it is deployed by the same team deploying access.egi.eu, but not maintained by them</w:t>
      </w:r>
    </w:p>
    <w:p w14:paraId="38B124B4" w14:textId="42C8CE9A" w:rsidR="00805BDE" w:rsidRPr="00805BDE" w:rsidRDefault="00805BDE" w:rsidP="00805BDE">
      <w:pPr>
        <w:pStyle w:val="NormalWeb"/>
        <w:numPr>
          <w:ilvl w:val="1"/>
          <w:numId w:val="20"/>
        </w:numPr>
        <w:spacing w:before="0" w:beforeAutospacing="0" w:after="0" w:afterAutospacing="0"/>
        <w:jc w:val="both"/>
        <w:textAlignment w:val="baseline"/>
      </w:pPr>
      <w:r>
        <w:rPr>
          <w:rFonts w:ascii="Arial" w:hAnsi="Arial" w:cs="Arial"/>
          <w:color w:val="000000"/>
        </w:rPr>
        <w:lastRenderedPageBreak/>
        <w:t xml:space="preserve">UNITY is being supported by long term </w:t>
      </w:r>
      <w:proofErr w:type="spellStart"/>
      <w:r>
        <w:rPr>
          <w:rFonts w:ascii="Arial" w:hAnsi="Arial" w:cs="Arial"/>
          <w:color w:val="000000"/>
        </w:rPr>
        <w:t>PLGrid</w:t>
      </w:r>
      <w:proofErr w:type="spellEnd"/>
      <w:r>
        <w:rPr>
          <w:rFonts w:ascii="Arial" w:hAnsi="Arial" w:cs="Arial"/>
          <w:color w:val="000000"/>
        </w:rPr>
        <w:t xml:space="preserve"> project and being deployed in the Human Brain Project (HBP), </w:t>
      </w:r>
      <w:proofErr w:type="spellStart"/>
      <w:r>
        <w:rPr>
          <w:rFonts w:ascii="Arial" w:hAnsi="Arial" w:cs="Arial"/>
          <w:color w:val="000000"/>
        </w:rPr>
        <w:t>PLGrid</w:t>
      </w:r>
      <w:proofErr w:type="spellEnd"/>
      <w:r>
        <w:rPr>
          <w:rFonts w:ascii="Arial" w:hAnsi="Arial" w:cs="Arial"/>
          <w:color w:val="000000"/>
        </w:rPr>
        <w:t>, and EUDAT2020</w:t>
      </w:r>
    </w:p>
    <w:p w14:paraId="2CAAC3F0" w14:textId="504307A1" w:rsidR="00805BDE" w:rsidRPr="00805BDE" w:rsidRDefault="00805BDE" w:rsidP="00805BDE">
      <w:pPr>
        <w:pStyle w:val="NormalWeb"/>
        <w:numPr>
          <w:ilvl w:val="1"/>
          <w:numId w:val="20"/>
        </w:numPr>
        <w:spacing w:before="0" w:beforeAutospacing="0" w:after="0" w:afterAutospacing="0"/>
        <w:jc w:val="both"/>
        <w:textAlignment w:val="baseline"/>
      </w:pPr>
      <w:r>
        <w:rPr>
          <w:rFonts w:ascii="Arial" w:hAnsi="Arial" w:cs="Arial"/>
          <w:color w:val="000000"/>
        </w:rPr>
        <w:t xml:space="preserve">Unity is </w:t>
      </w:r>
      <w:proofErr w:type="spellStart"/>
      <w:r>
        <w:rPr>
          <w:rFonts w:ascii="Arial" w:hAnsi="Arial" w:cs="Arial"/>
          <w:color w:val="000000"/>
        </w:rPr>
        <w:t>licenced</w:t>
      </w:r>
      <w:proofErr w:type="spellEnd"/>
      <w:r>
        <w:rPr>
          <w:rFonts w:ascii="Arial" w:hAnsi="Arial" w:cs="Arial"/>
          <w:color w:val="000000"/>
        </w:rPr>
        <w:t xml:space="preserve"> under: </w:t>
      </w:r>
      <w:r>
        <w:rPr>
          <w:rFonts w:ascii="Arial" w:eastAsia="Times New Roman" w:hAnsi="Arial" w:cs="Arial"/>
          <w:color w:val="000000"/>
        </w:rPr>
        <w:t xml:space="preserve">Open source Permissive BSD </w:t>
      </w:r>
      <w:proofErr w:type="spellStart"/>
      <w:r>
        <w:rPr>
          <w:rFonts w:ascii="Arial" w:eastAsia="Times New Roman" w:hAnsi="Arial" w:cs="Arial"/>
          <w:color w:val="000000"/>
        </w:rPr>
        <w:t>Licence</w:t>
      </w:r>
      <w:proofErr w:type="spellEnd"/>
    </w:p>
    <w:p w14:paraId="368899A2" w14:textId="6B17B74E" w:rsidR="00805BDE" w:rsidRDefault="00805BDE" w:rsidP="00805BDE">
      <w:pPr>
        <w:pStyle w:val="NormalWeb"/>
        <w:numPr>
          <w:ilvl w:val="1"/>
          <w:numId w:val="20"/>
        </w:numPr>
        <w:spacing w:before="0" w:beforeAutospacing="0" w:after="0" w:afterAutospacing="0"/>
        <w:jc w:val="both"/>
        <w:textAlignment w:val="baseline"/>
      </w:pPr>
      <w:r>
        <w:rPr>
          <w:rFonts w:ascii="Arial" w:eastAsia="Times New Roman" w:hAnsi="Arial" w:cs="Arial"/>
          <w:color w:val="000000"/>
        </w:rPr>
        <w:t xml:space="preserve">Interaction between access.egi.eu and unity is through standard API, which ensures medium term compatibility. </w:t>
      </w:r>
      <w:proofErr w:type="gramStart"/>
      <w:r>
        <w:rPr>
          <w:rFonts w:ascii="Arial" w:eastAsia="Times New Roman" w:hAnsi="Arial" w:cs="Arial"/>
          <w:color w:val="000000"/>
        </w:rPr>
        <w:t>Long term</w:t>
      </w:r>
      <w:proofErr w:type="gramEnd"/>
      <w:r>
        <w:rPr>
          <w:rFonts w:ascii="Arial" w:eastAsia="Times New Roman" w:hAnsi="Arial" w:cs="Arial"/>
          <w:color w:val="000000"/>
        </w:rPr>
        <w:t xml:space="preserve"> compatibility will require developments in case of change in the APIs.</w:t>
      </w:r>
    </w:p>
    <w:p w14:paraId="466B2D5B" w14:textId="004E670B" w:rsidR="00C91EB3" w:rsidRDefault="00C91EB3" w:rsidP="00C91EB3">
      <w:pPr>
        <w:pStyle w:val="ListParagraph"/>
        <w:numPr>
          <w:ilvl w:val="0"/>
          <w:numId w:val="20"/>
        </w:numPr>
      </w:pPr>
      <w:r>
        <w:t>Science Gateways and services. Access.egi.eu enable</w:t>
      </w:r>
      <w:r w:rsidR="00BC35A0">
        <w:t>s</w:t>
      </w:r>
      <w:r>
        <w:t xml:space="preserve"> users to access third party services</w:t>
      </w:r>
      <w:r w:rsidR="00BC35A0">
        <w:t>,</w:t>
      </w:r>
      <w:r>
        <w:t xml:space="preserve"> </w:t>
      </w:r>
      <w:r w:rsidR="00BC35A0">
        <w:t>s</w:t>
      </w:r>
      <w:r>
        <w:t>uch as science gateways.</w:t>
      </w:r>
    </w:p>
    <w:p w14:paraId="18B7D5E6" w14:textId="0DD776A6" w:rsidR="00C91EB3" w:rsidRPr="00C91EB3" w:rsidRDefault="00C91EB3" w:rsidP="00C91EB3">
      <w:pPr>
        <w:pStyle w:val="ListParagraph"/>
        <w:numPr>
          <w:ilvl w:val="0"/>
          <w:numId w:val="20"/>
        </w:numPr>
      </w:pPr>
      <w:r>
        <w:t>PUSP</w:t>
      </w:r>
      <w:r w:rsidR="00BC35A0">
        <w:t>:</w:t>
      </w:r>
      <w:r>
        <w:t xml:space="preserve"> </w:t>
      </w:r>
      <w:r w:rsidR="00BC35A0">
        <w:t>T</w:t>
      </w:r>
      <w:r>
        <w:t>he resources supporting the long tail of science, need to enable the per user sub proxies, this is released as part of the LCMAP</w:t>
      </w:r>
      <w:r w:rsidR="00BC35A0">
        <w:t>S</w:t>
      </w:r>
      <w:r>
        <w:t xml:space="preserve"> tool, and already in UMD.</w:t>
      </w:r>
    </w:p>
    <w:p w14:paraId="5F95AA3A" w14:textId="77777777" w:rsidR="00227F47" w:rsidRDefault="0070381A" w:rsidP="00462EAC">
      <w:pPr>
        <w:pStyle w:val="Heading1"/>
        <w:pageBreakBefore w:val="0"/>
      </w:pPr>
      <w:bookmarkStart w:id="7" w:name="_Toc430708385"/>
      <w:r>
        <w:t>Release notes</w:t>
      </w:r>
      <w:bookmarkEnd w:id="7"/>
    </w:p>
    <w:p w14:paraId="0BB04C77" w14:textId="77777777" w:rsidR="00093924" w:rsidRDefault="00093924" w:rsidP="00093924">
      <w:pPr>
        <w:pStyle w:val="Heading2"/>
      </w:pPr>
      <w:bookmarkStart w:id="8" w:name="_Toc430708386"/>
      <w:r>
        <w:t xml:space="preserve">Requirements covered </w:t>
      </w:r>
      <w:r w:rsidR="00A5550B">
        <w:t>in the release</w:t>
      </w:r>
      <w:bookmarkEnd w:id="8"/>
    </w:p>
    <w:p w14:paraId="05721919" w14:textId="7F87579E" w:rsidR="00C91EB3" w:rsidRDefault="00215635" w:rsidP="00C91EB3">
      <w:r>
        <w:t xml:space="preserve">This is the first release of the tool, the main requirements </w:t>
      </w:r>
      <w:r w:rsidR="007905AD">
        <w:t xml:space="preserve">were the user stories as described in section </w:t>
      </w:r>
      <w:r w:rsidR="007905AD">
        <w:fldChar w:fldCharType="begin"/>
      </w:r>
      <w:r w:rsidR="007905AD">
        <w:instrText xml:space="preserve"> REF _Ref310522019 \r \h </w:instrText>
      </w:r>
      <w:r w:rsidR="007905AD">
        <w:fldChar w:fldCharType="separate"/>
      </w:r>
      <w:r w:rsidR="007905AD">
        <w:t>4</w:t>
      </w:r>
      <w:r w:rsidR="007905AD">
        <w:fldChar w:fldCharType="end"/>
      </w:r>
      <w:r w:rsidR="007905AD">
        <w:t xml:space="preserve">. </w:t>
      </w:r>
    </w:p>
    <w:p w14:paraId="5958EAA7" w14:textId="7747CC2C" w:rsidR="00DB4DD0" w:rsidRDefault="007905AD" w:rsidP="00C91EB3">
      <w:r>
        <w:t xml:space="preserve">A set of </w:t>
      </w:r>
      <w:r w:rsidR="00DB4DD0">
        <w:t xml:space="preserve">additional </w:t>
      </w:r>
      <w:r>
        <w:t xml:space="preserve">detailed requirements have been registered </w:t>
      </w:r>
      <w:r w:rsidR="00DB4DD0">
        <w:t>in the EGI RT</w:t>
      </w:r>
      <w:r w:rsidR="00E65D2E">
        <w:rPr>
          <w:rStyle w:val="FootnoteReference"/>
        </w:rPr>
        <w:footnoteReference w:id="1"/>
      </w:r>
      <w:r w:rsidR="00DB4DD0">
        <w:t>, and the following have been implemented:</w:t>
      </w:r>
    </w:p>
    <w:p w14:paraId="0CF3E5FB" w14:textId="209CDEE3" w:rsidR="00E65D2E" w:rsidRDefault="00280CED" w:rsidP="00C91EB3">
      <w:hyperlink r:id="rId13" w:history="1">
        <w:r w:rsidR="00E65D2E" w:rsidRPr="00D823F8">
          <w:rPr>
            <w:rStyle w:val="Hyperlink"/>
          </w:rPr>
          <w:t>https://rt.egi.eu/rt/Ticket/Display.html?id=9686</w:t>
        </w:r>
      </w:hyperlink>
    </w:p>
    <w:p w14:paraId="76E129FE" w14:textId="27F40A7A" w:rsidR="00E65D2E" w:rsidRDefault="00280CED" w:rsidP="00C91EB3">
      <w:hyperlink r:id="rId14" w:history="1">
        <w:r w:rsidR="00E65D2E" w:rsidRPr="00D823F8">
          <w:rPr>
            <w:rStyle w:val="Hyperlink"/>
          </w:rPr>
          <w:t>https://rt.egi.eu/rt/Ticket/Display.html?id=9684</w:t>
        </w:r>
      </w:hyperlink>
    </w:p>
    <w:p w14:paraId="2AC47EBB" w14:textId="4A0FC412" w:rsidR="00E65D2E" w:rsidRDefault="00280CED" w:rsidP="00C91EB3">
      <w:hyperlink r:id="rId15" w:history="1">
        <w:r w:rsidR="00E65D2E" w:rsidRPr="00D823F8">
          <w:rPr>
            <w:rStyle w:val="Hyperlink"/>
          </w:rPr>
          <w:t>https://rt.egi.eu/rt/Ticket/Display.html?id=9680</w:t>
        </w:r>
      </w:hyperlink>
    </w:p>
    <w:p w14:paraId="02BE5BA1" w14:textId="196BCFCF" w:rsidR="00E65D2E" w:rsidRDefault="00280CED" w:rsidP="00C91EB3">
      <w:hyperlink r:id="rId16" w:history="1">
        <w:r w:rsidR="00E65D2E" w:rsidRPr="00D823F8">
          <w:rPr>
            <w:rStyle w:val="Hyperlink"/>
          </w:rPr>
          <w:t>https://rt.egi.eu/rt/Ticket/Display.html?id=9642</w:t>
        </w:r>
      </w:hyperlink>
    </w:p>
    <w:p w14:paraId="31643F0B" w14:textId="74304142" w:rsidR="00E65D2E" w:rsidRDefault="00280CED" w:rsidP="00C91EB3">
      <w:hyperlink r:id="rId17" w:history="1">
        <w:r w:rsidR="00E65D2E" w:rsidRPr="00D823F8">
          <w:rPr>
            <w:rStyle w:val="Hyperlink"/>
          </w:rPr>
          <w:t>https://rt.egi.eu/rt/Ticket/Display.html?id=9601</w:t>
        </w:r>
      </w:hyperlink>
    </w:p>
    <w:p w14:paraId="7A8DE818" w14:textId="6A13D490" w:rsidR="00E65D2E" w:rsidRDefault="00280CED" w:rsidP="00C91EB3">
      <w:hyperlink r:id="rId18" w:history="1">
        <w:r w:rsidR="00E65D2E" w:rsidRPr="00D823F8">
          <w:rPr>
            <w:rStyle w:val="Hyperlink"/>
          </w:rPr>
          <w:t>https://rt.egi.eu/rt/Ticket/Display.html?id=9599</w:t>
        </w:r>
      </w:hyperlink>
    </w:p>
    <w:p w14:paraId="3480E974" w14:textId="461C7743" w:rsidR="00E65D2E" w:rsidRDefault="00280CED" w:rsidP="00C91EB3">
      <w:hyperlink r:id="rId19" w:history="1">
        <w:r w:rsidR="00E65D2E" w:rsidRPr="00D823F8">
          <w:rPr>
            <w:rStyle w:val="Hyperlink"/>
          </w:rPr>
          <w:t>https://rt.egi.eu/rt/Ticket/Display.html?id=9598</w:t>
        </w:r>
      </w:hyperlink>
    </w:p>
    <w:p w14:paraId="52164378" w14:textId="77777777" w:rsidR="00E65D2E" w:rsidRDefault="00E65D2E" w:rsidP="00C91EB3"/>
    <w:p w14:paraId="04BA70D5" w14:textId="432EFE28" w:rsidR="007905AD" w:rsidRPr="00C91EB3" w:rsidRDefault="00DB4DD0" w:rsidP="00C91EB3">
      <w:r>
        <w:t xml:space="preserve"> </w:t>
      </w:r>
    </w:p>
    <w:p w14:paraId="0539797A" w14:textId="77777777" w:rsidR="00FB2357" w:rsidRDefault="00FB2357" w:rsidP="00462EAC">
      <w:pPr>
        <w:pStyle w:val="Heading1"/>
        <w:pageBreakBefore w:val="0"/>
      </w:pPr>
      <w:bookmarkStart w:id="9" w:name="_Toc430708387"/>
      <w:bookmarkStart w:id="10" w:name="_Ref310522019"/>
      <w:r>
        <w:t>Feedback on satisfaction</w:t>
      </w:r>
      <w:bookmarkEnd w:id="9"/>
      <w:bookmarkEnd w:id="10"/>
      <w:r>
        <w:t xml:space="preserve"> </w:t>
      </w:r>
    </w:p>
    <w:p w14:paraId="08F5E2F0" w14:textId="77777777" w:rsidR="00310B07" w:rsidRDefault="00310B07" w:rsidP="00310B07">
      <w:pPr>
        <w:rPr>
          <w:i/>
        </w:rPr>
      </w:pPr>
      <w:r w:rsidRPr="00310B07">
        <w:rPr>
          <w:i/>
        </w:rPr>
        <w:t>Who was involved in testing and what the outcome of the review was</w:t>
      </w:r>
    </w:p>
    <w:p w14:paraId="119B1981" w14:textId="77777777" w:rsidR="00897481" w:rsidRDefault="00897481" w:rsidP="00897481">
      <w:pPr>
        <w:pStyle w:val="Heading2"/>
      </w:pPr>
      <w:r>
        <w:lastRenderedPageBreak/>
        <w:t>User Story: new user wants to access resources</w:t>
      </w:r>
    </w:p>
    <w:p w14:paraId="062E3518" w14:textId="77777777" w:rsidR="00897481" w:rsidRDefault="00897481" w:rsidP="00897481">
      <w:pPr>
        <w:pStyle w:val="Heading3"/>
      </w:pPr>
      <w:r>
        <w:t>Description</w:t>
      </w:r>
    </w:p>
    <w:p w14:paraId="7CF5218A" w14:textId="0C7F5069" w:rsidR="00897481" w:rsidRDefault="00897481" w:rsidP="00897481">
      <w:r>
        <w:t xml:space="preserve">A researcher, or small group of researchers, need to access computing/storage/cloud resources, or need to access more specialized services </w:t>
      </w:r>
      <w:r w:rsidR="00215635">
        <w:t>available</w:t>
      </w:r>
      <w:r w:rsidR="00E65D2E">
        <w:t>.</w:t>
      </w:r>
    </w:p>
    <w:p w14:paraId="47F08EDE" w14:textId="3EED0F19" w:rsidR="00D01D54" w:rsidRDefault="00E65D2E" w:rsidP="00897481">
      <w:r>
        <w:t xml:space="preserve">The user will need to access the portal access.egi.eu with username/password credentials. </w:t>
      </w:r>
      <w:r w:rsidR="00D01D54">
        <w:t>The user needs to insert their information (the portal will guide the user through the registration), the information needed are the affiliation or references of a research institution, and the relevant personal data.</w:t>
      </w:r>
      <w:r w:rsidR="00D46B62">
        <w:t xml:space="preserve"> </w:t>
      </w:r>
      <w:r w:rsidR="003D74B1">
        <w:t>The user needs to ask for resources meeting the needs of their research, and the purpose of the research.</w:t>
      </w:r>
      <w:r w:rsidR="00D46B62">
        <w:t xml:space="preserve"> </w:t>
      </w:r>
      <w:r w:rsidR="00D01D54">
        <w:t xml:space="preserve">User should accept the VO AUP. </w:t>
      </w:r>
    </w:p>
    <w:p w14:paraId="5573084A" w14:textId="2D88A626" w:rsidR="00D46B62" w:rsidRPr="00897481" w:rsidRDefault="00D46B62" w:rsidP="00897481">
      <w:r>
        <w:t xml:space="preserve">Once the request is being approved, the user should be notified, and then they should be able to access the science gateways linked in the portal access.egi.eu, and use EGI resources through the science gateways. </w:t>
      </w:r>
    </w:p>
    <w:p w14:paraId="35B79B48" w14:textId="77777777" w:rsidR="00897481" w:rsidRPr="004528D6" w:rsidRDefault="00897481" w:rsidP="00897481"/>
    <w:p w14:paraId="5FCCF085" w14:textId="77777777" w:rsidR="00897481" w:rsidRDefault="00897481" w:rsidP="00897481">
      <w:pPr>
        <w:pStyle w:val="Heading3"/>
      </w:pPr>
      <w:r>
        <w:t>Structured review</w:t>
      </w:r>
    </w:p>
    <w:p w14:paraId="40318982" w14:textId="77777777" w:rsidR="00BC35A0" w:rsidRDefault="00897481" w:rsidP="00897481">
      <w:pPr>
        <w:rPr>
          <w:b/>
        </w:rPr>
      </w:pPr>
      <w:r>
        <w:rPr>
          <w:b/>
        </w:rPr>
        <w:t xml:space="preserve"> </w:t>
      </w:r>
    </w:p>
    <w:tbl>
      <w:tblPr>
        <w:tblStyle w:val="TableGrid"/>
        <w:tblW w:w="0" w:type="auto"/>
        <w:tblLook w:val="04A0" w:firstRow="1" w:lastRow="0" w:firstColumn="1" w:lastColumn="0" w:noHBand="0" w:noVBand="1"/>
      </w:tblPr>
      <w:tblGrid>
        <w:gridCol w:w="2358"/>
        <w:gridCol w:w="6884"/>
      </w:tblGrid>
      <w:tr w:rsidR="00BC35A0" w14:paraId="76324881" w14:textId="77777777" w:rsidTr="00280CED">
        <w:tc>
          <w:tcPr>
            <w:tcW w:w="2358" w:type="dxa"/>
          </w:tcPr>
          <w:p w14:paraId="47751E90" w14:textId="77777777" w:rsidR="00BC35A0" w:rsidRDefault="00BC35A0" w:rsidP="00280CED">
            <w:pPr>
              <w:rPr>
                <w:b/>
              </w:rPr>
            </w:pPr>
            <w:r w:rsidRPr="006300D6">
              <w:rPr>
                <w:b/>
              </w:rPr>
              <w:t xml:space="preserve">Is the tool </w:t>
            </w:r>
            <w:r>
              <w:rPr>
                <w:b/>
              </w:rPr>
              <w:t>satisfying the use case?</w:t>
            </w:r>
          </w:p>
          <w:p w14:paraId="73224816" w14:textId="77777777" w:rsidR="00BC35A0" w:rsidRDefault="00BC35A0" w:rsidP="00280CED">
            <w:pPr>
              <w:rPr>
                <w:b/>
              </w:rPr>
            </w:pPr>
          </w:p>
        </w:tc>
        <w:tc>
          <w:tcPr>
            <w:tcW w:w="6884" w:type="dxa"/>
          </w:tcPr>
          <w:p w14:paraId="053462AA" w14:textId="77777777" w:rsidR="00BC35A0" w:rsidRPr="00495284" w:rsidRDefault="00BC35A0" w:rsidP="00280CED">
            <w:r w:rsidRPr="00495284">
              <w:t>Globally yes it is satisfying. The issues are mainly on the presentation, lack of consistency in information, the help, and the explanations.</w:t>
            </w:r>
          </w:p>
          <w:p w14:paraId="45B9D22C" w14:textId="77777777" w:rsidR="00BC35A0" w:rsidRPr="00495284" w:rsidRDefault="00BC35A0" w:rsidP="00280CED">
            <w:r w:rsidRPr="00495284">
              <w:t xml:space="preserve">Results: affiliation accepted; </w:t>
            </w:r>
            <w:r>
              <w:t xml:space="preserve">login tested with SSO and </w:t>
            </w:r>
            <w:proofErr w:type="spellStart"/>
            <w:r>
              <w:t>google</w:t>
            </w:r>
            <w:proofErr w:type="spellEnd"/>
            <w:r>
              <w:t xml:space="preserve"> account; </w:t>
            </w:r>
            <w:r w:rsidRPr="00495284">
              <w:t>request accepted; access to Catania portal possible; run of the “hello word” application. My job was submitted and running; I g</w:t>
            </w:r>
            <w:r>
              <w:t>o</w:t>
            </w:r>
            <w:r w:rsidRPr="00495284">
              <w:t>t also a semantic search result.</w:t>
            </w:r>
          </w:p>
          <w:p w14:paraId="04C0C797" w14:textId="77777777" w:rsidR="00BC35A0" w:rsidRPr="00495284" w:rsidRDefault="00BC35A0" w:rsidP="00280CED">
            <w:r w:rsidRPr="00495284">
              <w:t>But the user experience was not really satisfying</w:t>
            </w:r>
            <w:r>
              <w:t>!</w:t>
            </w:r>
          </w:p>
          <w:p w14:paraId="72B5AB04" w14:textId="77777777" w:rsidR="00BC35A0" w:rsidRPr="00495284" w:rsidRDefault="00BC35A0" w:rsidP="00280CED">
            <w:r w:rsidRPr="00495284">
              <w:t>Non satisfying points:</w:t>
            </w:r>
          </w:p>
          <w:p w14:paraId="3E6EBD60" w14:textId="77777777" w:rsidR="00BC35A0" w:rsidRPr="00495284" w:rsidRDefault="00BC35A0" w:rsidP="00280CED">
            <w:r w:rsidRPr="00495284">
              <w:t xml:space="preserve">1) Depending on the browser I used, Facebook was proposed or not as authentication method. I was not previously connected to </w:t>
            </w:r>
            <w:proofErr w:type="spellStart"/>
            <w:r w:rsidRPr="00495284">
              <w:t>google</w:t>
            </w:r>
            <w:proofErr w:type="spellEnd"/>
            <w:r w:rsidRPr="00495284">
              <w:t xml:space="preserve"> or </w:t>
            </w:r>
            <w:proofErr w:type="spellStart"/>
            <w:r w:rsidRPr="00495284">
              <w:t>facebook</w:t>
            </w:r>
            <w:proofErr w:type="spellEnd"/>
            <w:r w:rsidRPr="00495284">
              <w:t xml:space="preserve"> with this browser.</w:t>
            </w:r>
          </w:p>
          <w:p w14:paraId="3963EEB5" w14:textId="77777777" w:rsidR="00BC35A0" w:rsidRDefault="00BC35A0" w:rsidP="00280CED">
            <w:r w:rsidRPr="00495284">
              <w:t>2) What about the small group of researchers. I did not see how to register for a small group.</w:t>
            </w:r>
          </w:p>
          <w:p w14:paraId="79A7DBB5" w14:textId="37A4B63A" w:rsidR="00C93F24" w:rsidRPr="00C93F24" w:rsidRDefault="00C93F24" w:rsidP="00280CED">
            <w:pPr>
              <w:rPr>
                <w:i/>
              </w:rPr>
            </w:pPr>
            <w:r w:rsidRPr="00C93F24">
              <w:rPr>
                <w:i/>
              </w:rPr>
              <w:t>Answer: This is not supported, small group of researchers, should be able to share their work as they are doing without EGI, but using EGI services in their individual work.</w:t>
            </w:r>
          </w:p>
          <w:p w14:paraId="49C95FA2" w14:textId="77777777" w:rsidR="00BC35A0" w:rsidRDefault="00BC35A0" w:rsidP="00280CED">
            <w:r>
              <w:t>3) “</w:t>
            </w:r>
            <w:r w:rsidRPr="00A51D81">
              <w:t>Indicate what you would like to achieve with the resources so we can help you find the most suitable ones.</w:t>
            </w:r>
            <w:r>
              <w:t>” Is not true for the moment. The user cannot really indicate what he/she would like to achieve and there is no mean to know what the most suitable resources are and nobody will help the user. The help is a self-made help!</w:t>
            </w:r>
          </w:p>
          <w:p w14:paraId="44EF9222" w14:textId="64E0A80B" w:rsidR="00C93F24" w:rsidRPr="00922D34" w:rsidRDefault="00C93F24" w:rsidP="00280CED">
            <w:pPr>
              <w:rPr>
                <w:i/>
              </w:rPr>
            </w:pPr>
            <w:r w:rsidRPr="00922D34">
              <w:rPr>
                <w:i/>
              </w:rPr>
              <w:lastRenderedPageBreak/>
              <w:t xml:space="preserve">Answer: not all the processes are currently implemented. </w:t>
            </w:r>
            <w:r w:rsidR="00922D34" w:rsidRPr="00922D34">
              <w:rPr>
                <w:i/>
              </w:rPr>
              <w:t xml:space="preserve">But yes, it could be misleading. </w:t>
            </w:r>
          </w:p>
          <w:p w14:paraId="4D66A770" w14:textId="77777777" w:rsidR="00BC35A0" w:rsidRPr="002D1FE9" w:rsidRDefault="00BC35A0" w:rsidP="00280CED">
            <w:pPr>
              <w:rPr>
                <w:i/>
              </w:rPr>
            </w:pPr>
          </w:p>
        </w:tc>
      </w:tr>
      <w:tr w:rsidR="00BC35A0" w14:paraId="06F19CD1" w14:textId="77777777" w:rsidTr="00280CED">
        <w:tc>
          <w:tcPr>
            <w:tcW w:w="2358" w:type="dxa"/>
          </w:tcPr>
          <w:p w14:paraId="02146E62" w14:textId="77777777" w:rsidR="00BC35A0" w:rsidRDefault="00BC35A0" w:rsidP="00280CED">
            <w:pPr>
              <w:rPr>
                <w:b/>
              </w:rPr>
            </w:pPr>
            <w:r>
              <w:rPr>
                <w:b/>
              </w:rPr>
              <w:lastRenderedPageBreak/>
              <w:t>Are all the sections and links properly working?</w:t>
            </w:r>
          </w:p>
          <w:p w14:paraId="64DB6045" w14:textId="77777777" w:rsidR="00BC35A0" w:rsidRDefault="00BC35A0" w:rsidP="00280CED">
            <w:pPr>
              <w:rPr>
                <w:b/>
              </w:rPr>
            </w:pPr>
          </w:p>
        </w:tc>
        <w:tc>
          <w:tcPr>
            <w:tcW w:w="6884" w:type="dxa"/>
          </w:tcPr>
          <w:p w14:paraId="4F091986" w14:textId="77777777" w:rsidR="00BC35A0" w:rsidRDefault="00BC35A0" w:rsidP="00280CED">
            <w:pPr>
              <w:rPr>
                <w:i/>
              </w:rPr>
            </w:pPr>
          </w:p>
          <w:p w14:paraId="2B250E16" w14:textId="77777777" w:rsidR="00BC35A0" w:rsidRPr="001E44DD" w:rsidRDefault="00BC35A0" w:rsidP="00280CED">
            <w:r w:rsidRPr="001E44DD">
              <w:t xml:space="preserve">1) General Usage Policy links to </w:t>
            </w:r>
            <w:hyperlink r:id="rId20" w:anchor="Proposed_AUP_for_the_Long-tail_VO" w:history="1">
              <w:r w:rsidRPr="001E44DD">
                <w:rPr>
                  <w:rStyle w:val="Hyperlink"/>
                </w:rPr>
                <w:t>https://wiki.egi.eu/wiki/Long-tail_of_science_pilot#Proposed_AUP_for_the_Long-tail_VO</w:t>
              </w:r>
            </w:hyperlink>
            <w:r w:rsidRPr="001E44DD">
              <w:t xml:space="preserve"> but it seems that the anchor doesn’t exist. There is a Policies paragraph (at the end of the web page) but the name of the document is different: “Acceptable Use Policy and Conditions of Use of the EGI Platform for the Long-tail of Science” If I follow the links to the document server page, I find the document in </w:t>
            </w:r>
            <w:proofErr w:type="spellStart"/>
            <w:r w:rsidRPr="001E44DD">
              <w:t>docx</w:t>
            </w:r>
            <w:proofErr w:type="spellEnd"/>
            <w:r w:rsidRPr="001E44DD">
              <w:t xml:space="preserve"> format and not </w:t>
            </w:r>
            <w:proofErr w:type="spellStart"/>
            <w:r w:rsidRPr="001E44DD">
              <w:t>pdf</w:t>
            </w:r>
            <w:proofErr w:type="spellEnd"/>
            <w:r w:rsidRPr="001E44DD">
              <w:t xml:space="preserve"> that would be better for users that have no prerequisites on their machine.</w:t>
            </w:r>
          </w:p>
          <w:p w14:paraId="479A24C1" w14:textId="77777777" w:rsidR="00BC35A0" w:rsidRDefault="00BC35A0" w:rsidP="00280CED">
            <w:pPr>
              <w:rPr>
                <w:i/>
              </w:rPr>
            </w:pPr>
            <w:r w:rsidRPr="001E44DD">
              <w:t>The names of the documents have to be unified and the link should be direct to the PDF file (without the wiki and the document server steps).</w:t>
            </w:r>
          </w:p>
          <w:p w14:paraId="7F80D3E1" w14:textId="77777777" w:rsidR="00BC35A0" w:rsidRPr="009F2B68" w:rsidRDefault="00BC35A0" w:rsidP="00280CED">
            <w:r w:rsidRPr="009F2B68">
              <w:t xml:space="preserve">2) I </w:t>
            </w:r>
            <w:r w:rsidRPr="005C768A">
              <w:t>cannot</w:t>
            </w:r>
            <w:r w:rsidRPr="009F2B68">
              <w:t xml:space="preserve"> see my </w:t>
            </w:r>
            <w:r>
              <w:t>first</w:t>
            </w:r>
            <w:r w:rsidRPr="009F2B68">
              <w:t xml:space="preserve"> request in </w:t>
            </w:r>
            <w:hyperlink r:id="rId21" w:history="1">
              <w:r w:rsidRPr="009F2B68">
                <w:rPr>
                  <w:rStyle w:val="Hyperlink"/>
                </w:rPr>
                <w:t>https://e-grant.egi.eu/ltos/</w:t>
              </w:r>
            </w:hyperlink>
          </w:p>
          <w:p w14:paraId="0C4D61CB" w14:textId="77777777" w:rsidR="00BC35A0" w:rsidRDefault="00BC35A0" w:rsidP="00280CED">
            <w:r w:rsidRPr="009F2B68">
              <w:t>I</w:t>
            </w:r>
            <w:r>
              <w:t xml:space="preserve"> think I</w:t>
            </w:r>
            <w:r w:rsidRPr="009F2B68">
              <w:t xml:space="preserve">’ve submitted </w:t>
            </w:r>
            <w:r>
              <w:t>this request</w:t>
            </w:r>
            <w:r w:rsidRPr="009F2B68">
              <w:t xml:space="preserve"> but I’m not informed of its </w:t>
            </w:r>
            <w:r>
              <w:t>status</w:t>
            </w:r>
            <w:r w:rsidRPr="009F2B68">
              <w:t>.</w:t>
            </w:r>
          </w:p>
          <w:p w14:paraId="75888E4F" w14:textId="12C869D5" w:rsidR="00625A51" w:rsidRPr="00625A51" w:rsidRDefault="00625A51" w:rsidP="00280CED">
            <w:pPr>
              <w:rPr>
                <w:i/>
              </w:rPr>
            </w:pPr>
            <w:r w:rsidRPr="00625A51">
              <w:rPr>
                <w:i/>
              </w:rPr>
              <w:t>Answer: Asked for notifications</w:t>
            </w:r>
          </w:p>
          <w:p w14:paraId="2D90D10B" w14:textId="77777777" w:rsidR="00BC35A0" w:rsidRDefault="00BC35A0" w:rsidP="00280CED">
            <w:r>
              <w:t xml:space="preserve">3) I cannot logout from </w:t>
            </w:r>
            <w:hyperlink r:id="rId22" w:history="1">
              <w:r w:rsidRPr="000765C3">
                <w:rPr>
                  <w:rStyle w:val="Hyperlink"/>
                </w:rPr>
                <w:t>https://e-grant.egi.eu/ltos/</w:t>
              </w:r>
            </w:hyperlink>
            <w:r>
              <w:t xml:space="preserve"> (enter the site to see if my request was accepted). I have to close the browser to exit.</w:t>
            </w:r>
          </w:p>
          <w:p w14:paraId="0FAD5063" w14:textId="5C5E1A48" w:rsidR="00625A51" w:rsidRPr="00625A51" w:rsidRDefault="00625A51" w:rsidP="00625A51">
            <w:pPr>
              <w:rPr>
                <w:b/>
                <w:i/>
                <w:lang w:val="fr-FR"/>
              </w:rPr>
            </w:pPr>
            <w:r w:rsidRPr="00625A51">
              <w:rPr>
                <w:i/>
              </w:rPr>
              <w:t xml:space="preserve">Answer: the EGI SSO does not allow log-off, unfortunately this </w:t>
            </w:r>
            <w:proofErr w:type="gramStart"/>
            <w:r w:rsidRPr="00625A51">
              <w:rPr>
                <w:i/>
              </w:rPr>
              <w:t>is  a</w:t>
            </w:r>
            <w:proofErr w:type="gramEnd"/>
            <w:r w:rsidRPr="00625A51">
              <w:rPr>
                <w:i/>
              </w:rPr>
              <w:t xml:space="preserve"> problem that needs to be reported, as the reviewer rightly did, but out of the scope of LTOS.</w:t>
            </w:r>
          </w:p>
        </w:tc>
      </w:tr>
      <w:tr w:rsidR="00BC35A0" w14:paraId="4A0A9530" w14:textId="77777777" w:rsidTr="00280CED">
        <w:tc>
          <w:tcPr>
            <w:tcW w:w="2358" w:type="dxa"/>
          </w:tcPr>
          <w:p w14:paraId="7E19AFE6" w14:textId="77777777" w:rsidR="00BC35A0" w:rsidRDefault="00BC35A0" w:rsidP="00280CED">
            <w:pPr>
              <w:rPr>
                <w:b/>
              </w:rPr>
            </w:pPr>
            <w:r>
              <w:rPr>
                <w:b/>
              </w:rPr>
              <w:t>Learnability (how easy is it for users to accomplish basic tasks of the use case?)</w:t>
            </w:r>
          </w:p>
          <w:p w14:paraId="3A7E10AD" w14:textId="77777777" w:rsidR="00BC35A0" w:rsidRDefault="00BC35A0" w:rsidP="00280CED">
            <w:pPr>
              <w:rPr>
                <w:b/>
              </w:rPr>
            </w:pPr>
          </w:p>
        </w:tc>
        <w:tc>
          <w:tcPr>
            <w:tcW w:w="6884" w:type="dxa"/>
          </w:tcPr>
          <w:p w14:paraId="11529C16" w14:textId="77777777" w:rsidR="00BC35A0" w:rsidRDefault="00BC35A0" w:rsidP="00280CED">
            <w:pPr>
              <w:rPr>
                <w:i/>
              </w:rPr>
            </w:pPr>
          </w:p>
          <w:p w14:paraId="293AA64D" w14:textId="77777777" w:rsidR="00BC35A0" w:rsidRPr="001E44DD" w:rsidRDefault="00BC35A0" w:rsidP="00280CED">
            <w:r w:rsidRPr="001E44DD">
              <w:t>I have no comment on this point. It seems not difficult.</w:t>
            </w:r>
          </w:p>
        </w:tc>
      </w:tr>
      <w:tr w:rsidR="00BC35A0" w14:paraId="57B3D8F6" w14:textId="77777777" w:rsidTr="00280CED">
        <w:tc>
          <w:tcPr>
            <w:tcW w:w="2358" w:type="dxa"/>
          </w:tcPr>
          <w:p w14:paraId="130A3BA4" w14:textId="77777777" w:rsidR="00BC35A0" w:rsidRDefault="00BC35A0" w:rsidP="00280CED">
            <w:pPr>
              <w:rPr>
                <w:b/>
              </w:rPr>
            </w:pPr>
            <w:r>
              <w:rPr>
                <w:b/>
              </w:rPr>
              <w:t>Ease in finding the information in the tool</w:t>
            </w:r>
          </w:p>
          <w:p w14:paraId="0A9EB6F5" w14:textId="77777777" w:rsidR="00BC35A0" w:rsidRDefault="00BC35A0" w:rsidP="00280CED">
            <w:pPr>
              <w:rPr>
                <w:b/>
              </w:rPr>
            </w:pPr>
          </w:p>
        </w:tc>
        <w:tc>
          <w:tcPr>
            <w:tcW w:w="6884" w:type="dxa"/>
          </w:tcPr>
          <w:p w14:paraId="05DD8736" w14:textId="77777777" w:rsidR="00BC35A0" w:rsidRDefault="00BC35A0" w:rsidP="00280CED">
            <w:pPr>
              <w:rPr>
                <w:i/>
              </w:rPr>
            </w:pPr>
          </w:p>
          <w:p w14:paraId="1E98CA8E" w14:textId="77777777" w:rsidR="00BC35A0" w:rsidRPr="001E44DD" w:rsidRDefault="00BC35A0" w:rsidP="00280CED">
            <w:r w:rsidRPr="001E44DD">
              <w:t>1) There is no link to EGI web site on the portal. The consequence is that the visitor doesn’t know what EGI is. My opinion is that the user needs to know EGI.eu is we want him to acknowledge or recommend EGI and also if we want he trusts the portal.</w:t>
            </w:r>
          </w:p>
          <w:p w14:paraId="669F7C4E" w14:textId="77777777" w:rsidR="00BC35A0" w:rsidRPr="00625A51" w:rsidRDefault="00BC35A0" w:rsidP="00280CED">
            <w:pPr>
              <w:rPr>
                <w:i/>
              </w:rPr>
            </w:pPr>
            <w:r w:rsidRPr="001E44DD">
              <w:t>2) The AUP document is not adapted (title, format, certain parts of the text) and already in draft status.</w:t>
            </w:r>
          </w:p>
          <w:p w14:paraId="33988CD9" w14:textId="7E602995" w:rsidR="00625A51" w:rsidRPr="00625A51" w:rsidRDefault="00625A51" w:rsidP="00280CED">
            <w:pPr>
              <w:rPr>
                <w:i/>
              </w:rPr>
            </w:pPr>
            <w:r w:rsidRPr="00625A51">
              <w:rPr>
                <w:i/>
              </w:rPr>
              <w:t>Answer: this will be corrected and ported to PDF.</w:t>
            </w:r>
          </w:p>
          <w:p w14:paraId="0F70AA8F" w14:textId="77777777" w:rsidR="00BC35A0" w:rsidRPr="001E44DD" w:rsidRDefault="00BC35A0" w:rsidP="00280CED">
            <w:r w:rsidRPr="001E44DD">
              <w:t xml:space="preserve">3) In the “Hello” part, a link is given to a short manual. The link target is </w:t>
            </w:r>
            <w:hyperlink r:id="rId23" w:history="1">
              <w:r w:rsidRPr="001E44DD">
                <w:rPr>
                  <w:rStyle w:val="Hyperlink"/>
                </w:rPr>
                <w:t>https://wiki.egi.eu/wiki/Long-tail_of_science</w:t>
              </w:r>
            </w:hyperlink>
            <w:r w:rsidRPr="001E44DD">
              <w:t>.</w:t>
            </w:r>
          </w:p>
          <w:p w14:paraId="704BEAD7" w14:textId="77777777" w:rsidR="00BC35A0" w:rsidRDefault="00BC35A0" w:rsidP="00280CED">
            <w:pPr>
              <w:rPr>
                <w:i/>
              </w:rPr>
            </w:pPr>
            <w:r w:rsidRPr="001E44DD">
              <w:t xml:space="preserve">I think a wiki is not a manual, this page is not written for end users and newbies. They do not have to know they are considered as “long tail of </w:t>
            </w:r>
            <w:r w:rsidRPr="001E44DD">
              <w:lastRenderedPageBreak/>
              <w:t>science”. We have to provide users with a real short manual, easy to read and understand.</w:t>
            </w:r>
          </w:p>
          <w:p w14:paraId="2B7D3178" w14:textId="77777777" w:rsidR="00BC35A0" w:rsidRDefault="00BC35A0" w:rsidP="00280CED">
            <w:r w:rsidRPr="00573D2C">
              <w:t xml:space="preserve">4) During the resources’ request, if I create a draft, it is not really clear how to submit the request later. I have to edit and to see that I need to put other information in the resources’ part. </w:t>
            </w:r>
          </w:p>
          <w:p w14:paraId="454C6CC5" w14:textId="1FF5A00E" w:rsidR="005177B6" w:rsidRPr="005177B6" w:rsidRDefault="005177B6" w:rsidP="00280CED">
            <w:pPr>
              <w:rPr>
                <w:i/>
              </w:rPr>
            </w:pPr>
            <w:r w:rsidRPr="005177B6">
              <w:rPr>
                <w:i/>
              </w:rPr>
              <w:t xml:space="preserve">Answer: I just tried again, and the portal is notifying me if there are missing fields. </w:t>
            </w:r>
          </w:p>
          <w:p w14:paraId="7CDF89B4" w14:textId="77777777" w:rsidR="00BC35A0" w:rsidRPr="00573D2C" w:rsidRDefault="00BC35A0" w:rsidP="00280CED">
            <w:r w:rsidRPr="00573D2C">
              <w:t>5) We could propose a default request for a trial or to evaluate the needs.</w:t>
            </w:r>
          </w:p>
          <w:p w14:paraId="26B2B8AD" w14:textId="77777777" w:rsidR="00BC35A0" w:rsidRDefault="00BC35A0" w:rsidP="00280CED">
            <w:r w:rsidRPr="00573D2C">
              <w:t xml:space="preserve">6) During the resources’ request, there is no mention of available services, what the necessary resources to use them are and how to ask for them. </w:t>
            </w:r>
          </w:p>
          <w:p w14:paraId="1CB72901" w14:textId="1DB43B0B" w:rsidR="002B5323" w:rsidRPr="002B5323" w:rsidRDefault="002B5323" w:rsidP="00280CED">
            <w:pPr>
              <w:rPr>
                <w:i/>
              </w:rPr>
            </w:pPr>
            <w:r w:rsidRPr="002B5323">
              <w:rPr>
                <w:i/>
              </w:rPr>
              <w:t xml:space="preserve">Answer: this is a good </w:t>
            </w:r>
            <w:proofErr w:type="gramStart"/>
            <w:r w:rsidRPr="002B5323">
              <w:rPr>
                <w:i/>
              </w:rPr>
              <w:t>point,</w:t>
            </w:r>
            <w:proofErr w:type="gramEnd"/>
            <w:r w:rsidRPr="002B5323">
              <w:rPr>
                <w:i/>
              </w:rPr>
              <w:t xml:space="preserve"> I have not opened a ticket yet, since I am not sure how the problem can be solved.</w:t>
            </w:r>
          </w:p>
          <w:p w14:paraId="3163891C" w14:textId="77777777" w:rsidR="00BC35A0" w:rsidRPr="00573D2C" w:rsidRDefault="00BC35A0" w:rsidP="00280CED">
            <w:r w:rsidRPr="00573D2C">
              <w:t xml:space="preserve">7) The home page announces “Request resources from the platform: Indicate what you would like to achieve with the resources so we can help you find the most suitable ones.” At this moment the help is not here. I think explanations are needed. </w:t>
            </w:r>
          </w:p>
          <w:p w14:paraId="528FBCDB" w14:textId="77777777" w:rsidR="00BC35A0" w:rsidRPr="00573D2C" w:rsidRDefault="00BC35A0" w:rsidP="00280CED">
            <w:r w:rsidRPr="00573D2C">
              <w:t>8) We miss a contact to ask questions if needed</w:t>
            </w:r>
          </w:p>
          <w:p w14:paraId="6F4CF48C" w14:textId="77777777" w:rsidR="00BC35A0" w:rsidRDefault="00BC35A0" w:rsidP="00280CED">
            <w:r w:rsidRPr="00573D2C">
              <w:t xml:space="preserve">9) We miss legal and practical information about the portal owner/provider. “©2015 EGI.eu. Website hosted by CYFRONET, </w:t>
            </w:r>
            <w:proofErr w:type="spellStart"/>
            <w:r w:rsidRPr="00573D2C">
              <w:t>Kraków</w:t>
            </w:r>
            <w:proofErr w:type="spellEnd"/>
            <w:r w:rsidRPr="00573D2C">
              <w:t xml:space="preserve"> on behalf of EGI.eu” on the home page is not enough. We need users trust in this portal. As the user is conducted from the portal to the e-grant portal and at the end to the services portals It is important to give him/her trust elements such as link to egi.eu web site on each page, contact email with an egi.eu email address…</w:t>
            </w:r>
          </w:p>
          <w:p w14:paraId="2649D463" w14:textId="53BF6C27" w:rsidR="002B5323" w:rsidRPr="00573D2C" w:rsidRDefault="002B5323" w:rsidP="00280CED">
            <w:r w:rsidRPr="002B5323">
              <w:rPr>
                <w:i/>
              </w:rPr>
              <w:t>Answer: Yes, this is going to be implemented, it has already been submitted as a request</w:t>
            </w:r>
            <w:r>
              <w:t>.</w:t>
            </w:r>
          </w:p>
          <w:p w14:paraId="764E9AA3" w14:textId="77777777" w:rsidR="00BC35A0" w:rsidRDefault="00BC35A0" w:rsidP="00280CED">
            <w:r>
              <w:rPr>
                <w:i/>
              </w:rPr>
              <w:t xml:space="preserve">10) </w:t>
            </w:r>
            <w:r w:rsidRPr="002B5323">
              <w:t>We miss access to the General Usage Policy after it has been accepted. This access should be permanent. On the home page (even before to accept it) and on all pages.</w:t>
            </w:r>
          </w:p>
          <w:p w14:paraId="79F3672E" w14:textId="77777777" w:rsidR="002B5323" w:rsidRDefault="002B5323" w:rsidP="00280CED">
            <w:pPr>
              <w:rPr>
                <w:i/>
              </w:rPr>
            </w:pPr>
          </w:p>
          <w:p w14:paraId="71A4F725" w14:textId="77777777" w:rsidR="002B5323" w:rsidRDefault="00BC35A0" w:rsidP="00280CED">
            <w:r>
              <w:rPr>
                <w:i/>
              </w:rPr>
              <w:t xml:space="preserve">11) </w:t>
            </w:r>
            <w:r w:rsidRPr="002B5323">
              <w:t>Verifications criteria should be shortly explained to give transparency to the process. What is affiliation verification for example?</w:t>
            </w:r>
          </w:p>
          <w:p w14:paraId="408F621D" w14:textId="5DA40F7F" w:rsidR="00BC35A0" w:rsidRPr="002B5323" w:rsidRDefault="002B5323" w:rsidP="002B5323">
            <w:pPr>
              <w:rPr>
                <w:i/>
              </w:rPr>
            </w:pPr>
            <w:r w:rsidRPr="002B5323">
              <w:rPr>
                <w:i/>
              </w:rPr>
              <w:t xml:space="preserve">Answer: </w:t>
            </w:r>
            <w:proofErr w:type="gramStart"/>
            <w:r w:rsidRPr="002B5323">
              <w:rPr>
                <w:i/>
              </w:rPr>
              <w:t xml:space="preserve">The process is under </w:t>
            </w:r>
            <w:r>
              <w:rPr>
                <w:i/>
              </w:rPr>
              <w:t>finalization</w:t>
            </w:r>
            <w:proofErr w:type="gramEnd"/>
            <w:r w:rsidRPr="002B5323">
              <w:rPr>
                <w:i/>
              </w:rPr>
              <w:t xml:space="preserve">, </w:t>
            </w:r>
            <w:proofErr w:type="gramStart"/>
            <w:r w:rsidRPr="002B5323">
              <w:rPr>
                <w:i/>
              </w:rPr>
              <w:t>links will be added</w:t>
            </w:r>
            <w:proofErr w:type="gramEnd"/>
            <w:r w:rsidRPr="002B5323">
              <w:rPr>
                <w:i/>
              </w:rPr>
              <w:t>.</w:t>
            </w:r>
            <w:r w:rsidR="00BC35A0" w:rsidRPr="002B5323">
              <w:rPr>
                <w:i/>
              </w:rPr>
              <w:t xml:space="preserve"> </w:t>
            </w:r>
          </w:p>
        </w:tc>
      </w:tr>
      <w:tr w:rsidR="00BC35A0" w14:paraId="65429229" w14:textId="77777777" w:rsidTr="00280CED">
        <w:tc>
          <w:tcPr>
            <w:tcW w:w="2358" w:type="dxa"/>
          </w:tcPr>
          <w:p w14:paraId="29973AD2" w14:textId="77777777" w:rsidR="00BC35A0" w:rsidRDefault="00BC35A0" w:rsidP="00280CED">
            <w:pPr>
              <w:rPr>
                <w:b/>
              </w:rPr>
            </w:pPr>
            <w:r>
              <w:rPr>
                <w:b/>
              </w:rPr>
              <w:lastRenderedPageBreak/>
              <w:t>Ease to keep track of the location in the site</w:t>
            </w:r>
          </w:p>
          <w:p w14:paraId="29B861E2" w14:textId="77777777" w:rsidR="00BC35A0" w:rsidRDefault="00BC35A0" w:rsidP="00280CED">
            <w:pPr>
              <w:rPr>
                <w:b/>
              </w:rPr>
            </w:pPr>
          </w:p>
        </w:tc>
        <w:tc>
          <w:tcPr>
            <w:tcW w:w="6884" w:type="dxa"/>
          </w:tcPr>
          <w:p w14:paraId="218FDB8B" w14:textId="77777777" w:rsidR="00BC35A0" w:rsidRDefault="00BC35A0" w:rsidP="00280CED">
            <w:pPr>
              <w:rPr>
                <w:i/>
              </w:rPr>
            </w:pPr>
            <w:r>
              <w:rPr>
                <w:i/>
              </w:rPr>
              <w:t xml:space="preserve">The </w:t>
            </w:r>
            <w:proofErr w:type="spellStart"/>
            <w:r>
              <w:rPr>
                <w:i/>
              </w:rPr>
              <w:t>url</w:t>
            </w:r>
            <w:proofErr w:type="spellEnd"/>
            <w:r>
              <w:rPr>
                <w:i/>
              </w:rPr>
              <w:t xml:space="preserve"> changes (access, unity, e-grant, </w:t>
            </w:r>
            <w:proofErr w:type="spellStart"/>
            <w:r>
              <w:rPr>
                <w:i/>
              </w:rPr>
              <w:t>csgf</w:t>
            </w:r>
            <w:proofErr w:type="spellEnd"/>
            <w:r>
              <w:rPr>
                <w:i/>
              </w:rPr>
              <w:t>) it is a little bit disturbing.</w:t>
            </w:r>
          </w:p>
          <w:p w14:paraId="26E61F11" w14:textId="77777777" w:rsidR="00BC35A0" w:rsidRPr="00573D2C" w:rsidRDefault="00BC35A0" w:rsidP="00280CED">
            <w:r>
              <w:t>T</w:t>
            </w:r>
            <w:r w:rsidRPr="00573D2C">
              <w:t xml:space="preserve">he site forces certain pages at certain steps. </w:t>
            </w:r>
            <w:r>
              <w:t>It’s n</w:t>
            </w:r>
            <w:r w:rsidRPr="00573D2C">
              <w:t>ot very helpful if you want to go back to read again an explanation for example.</w:t>
            </w:r>
          </w:p>
        </w:tc>
      </w:tr>
      <w:tr w:rsidR="00BC35A0" w14:paraId="14099A45" w14:textId="77777777" w:rsidTr="00280CED">
        <w:tc>
          <w:tcPr>
            <w:tcW w:w="2358" w:type="dxa"/>
          </w:tcPr>
          <w:p w14:paraId="45EE1792" w14:textId="77777777" w:rsidR="00BC35A0" w:rsidRDefault="00BC35A0" w:rsidP="00280CED">
            <w:pPr>
              <w:rPr>
                <w:b/>
              </w:rPr>
            </w:pPr>
            <w:r>
              <w:rPr>
                <w:b/>
              </w:rPr>
              <w:t xml:space="preserve">Is the help section </w:t>
            </w:r>
            <w:r>
              <w:rPr>
                <w:b/>
              </w:rPr>
              <w:lastRenderedPageBreak/>
              <w:t>explaining well how to use the tool?</w:t>
            </w:r>
          </w:p>
        </w:tc>
        <w:tc>
          <w:tcPr>
            <w:tcW w:w="6884" w:type="dxa"/>
          </w:tcPr>
          <w:p w14:paraId="5A0B0C5C" w14:textId="25DB6511" w:rsidR="00BC35A0" w:rsidRDefault="00BC35A0" w:rsidP="0079370A">
            <w:pPr>
              <w:pStyle w:val="ListParagraph"/>
              <w:numPr>
                <w:ilvl w:val="0"/>
                <w:numId w:val="29"/>
              </w:numPr>
            </w:pPr>
            <w:r w:rsidRPr="00573D2C">
              <w:lastRenderedPageBreak/>
              <w:t xml:space="preserve">EGI SSO is not explained. There is no link to create one if the user </w:t>
            </w:r>
            <w:r w:rsidRPr="00573D2C">
              <w:lastRenderedPageBreak/>
              <w:t xml:space="preserve">doesn’t have a </w:t>
            </w:r>
            <w:proofErr w:type="spellStart"/>
            <w:r w:rsidRPr="00573D2C">
              <w:t>google</w:t>
            </w:r>
            <w:proofErr w:type="spellEnd"/>
            <w:r w:rsidRPr="00573D2C">
              <w:t xml:space="preserve"> or </w:t>
            </w:r>
            <w:proofErr w:type="spellStart"/>
            <w:r w:rsidRPr="00573D2C">
              <w:t>facebook</w:t>
            </w:r>
            <w:proofErr w:type="spellEnd"/>
            <w:r w:rsidRPr="00573D2C">
              <w:t xml:space="preserve"> account or do not want to use them: certain research organisms’ security policies recommend their employees not to mix work and personal accounts and actions. We should facilitate the work for employees that want to follow these rules in </w:t>
            </w:r>
            <w:proofErr w:type="gramStart"/>
            <w:r w:rsidRPr="00573D2C">
              <w:t>a such</w:t>
            </w:r>
            <w:proofErr w:type="gramEnd"/>
            <w:r w:rsidRPr="00573D2C">
              <w:t xml:space="preserve"> way that we want them to follow our own rules.</w:t>
            </w:r>
          </w:p>
          <w:p w14:paraId="5EDB8071" w14:textId="45A1FA5D" w:rsidR="0079370A" w:rsidRPr="0079370A" w:rsidRDefault="0079370A" w:rsidP="0079370A">
            <w:pPr>
              <w:pStyle w:val="ListParagraph"/>
              <w:numPr>
                <w:ilvl w:val="1"/>
                <w:numId w:val="29"/>
              </w:numPr>
              <w:rPr>
                <w:i/>
              </w:rPr>
            </w:pPr>
            <w:r w:rsidRPr="0079370A">
              <w:rPr>
                <w:i/>
              </w:rPr>
              <w:t xml:space="preserve">Answer: We prefer EGI SSO for the login, in this moment. </w:t>
            </w:r>
            <w:r>
              <w:rPr>
                <w:i/>
              </w:rPr>
              <w:t xml:space="preserve">But also we did not want to limit users who do not want multiple accounts. </w:t>
            </w:r>
          </w:p>
          <w:p w14:paraId="74E61AD5" w14:textId="003298FD" w:rsidR="00BC35A0" w:rsidRDefault="00BC35A0" w:rsidP="00BA2849">
            <w:pPr>
              <w:pStyle w:val="ListParagraph"/>
              <w:numPr>
                <w:ilvl w:val="0"/>
                <w:numId w:val="29"/>
              </w:numPr>
            </w:pPr>
            <w:proofErr w:type="gramStart"/>
            <w:r w:rsidRPr="00573D2C">
              <w:t>Cookies are used by the portal</w:t>
            </w:r>
            <w:proofErr w:type="gramEnd"/>
            <w:r w:rsidRPr="00573D2C">
              <w:t xml:space="preserve"> and this should be explained. This is mandatory in several countries (such as France)</w:t>
            </w:r>
          </w:p>
          <w:p w14:paraId="3CDCDDB7" w14:textId="29F043F8" w:rsidR="00BA2849" w:rsidRPr="00573D2C" w:rsidRDefault="00BA2849" w:rsidP="00BA2849">
            <w:pPr>
              <w:pStyle w:val="ListParagraph"/>
              <w:numPr>
                <w:ilvl w:val="1"/>
                <w:numId w:val="29"/>
              </w:numPr>
            </w:pPr>
            <w:r>
              <w:t xml:space="preserve">Answer: this is </w:t>
            </w:r>
            <w:r w:rsidR="00804A37">
              <w:t>being tackled in an action that considers all the sites of the egi.eu domain.</w:t>
            </w:r>
          </w:p>
          <w:p w14:paraId="3AA04F6C" w14:textId="77777777" w:rsidR="00BC35A0" w:rsidRDefault="00BC35A0" w:rsidP="00280CED">
            <w:pPr>
              <w:rPr>
                <w:i/>
              </w:rPr>
            </w:pPr>
            <w:r w:rsidRPr="00573D2C">
              <w:t>3) There is a possibility to “star” a request. I put a star and my request was visible in the starred. I do not know what it means. No information at all on this functionality.</w:t>
            </w:r>
          </w:p>
          <w:p w14:paraId="016C4548" w14:textId="77777777" w:rsidR="00BC35A0" w:rsidRDefault="00BC35A0" w:rsidP="00280CED">
            <w:r w:rsidRPr="00CB107E">
              <w:t>4) Request motivation is short (limited to 1500? I suppose characters) How can it be</w:t>
            </w:r>
            <w:r>
              <w:t xml:space="preserve"> really explained and</w:t>
            </w:r>
            <w:r w:rsidRPr="00CB107E">
              <w:t xml:space="preserve"> evaluated?</w:t>
            </w:r>
          </w:p>
          <w:p w14:paraId="3313A765" w14:textId="78B6C2C7" w:rsidR="00804A37" w:rsidRPr="00E622B0" w:rsidRDefault="00804A37" w:rsidP="00280CED">
            <w:pPr>
              <w:rPr>
                <w:i/>
              </w:rPr>
            </w:pPr>
            <w:r w:rsidRPr="00E622B0">
              <w:rPr>
                <w:i/>
              </w:rPr>
              <w:t xml:space="preserve">Answer: the purpose is to maintain the process manageable, </w:t>
            </w:r>
            <w:r w:rsidR="00E622B0" w:rsidRPr="00E622B0">
              <w:rPr>
                <w:i/>
              </w:rPr>
              <w:t xml:space="preserve">more info can be linked if necessary. </w:t>
            </w:r>
          </w:p>
        </w:tc>
      </w:tr>
      <w:tr w:rsidR="00BC35A0" w14:paraId="7C2427F3" w14:textId="77777777" w:rsidTr="00280CED">
        <w:tc>
          <w:tcPr>
            <w:tcW w:w="2358" w:type="dxa"/>
          </w:tcPr>
          <w:p w14:paraId="4F7014F8" w14:textId="77777777" w:rsidR="00BC35A0" w:rsidRDefault="00BC35A0" w:rsidP="00280CED">
            <w:pPr>
              <w:rPr>
                <w:b/>
              </w:rPr>
            </w:pPr>
            <w:r>
              <w:rPr>
                <w:b/>
              </w:rPr>
              <w:lastRenderedPageBreak/>
              <w:t>Ease to make mistakes when performing an action</w:t>
            </w:r>
          </w:p>
        </w:tc>
        <w:tc>
          <w:tcPr>
            <w:tcW w:w="6884" w:type="dxa"/>
          </w:tcPr>
          <w:p w14:paraId="19E14803" w14:textId="77777777" w:rsidR="00BC35A0" w:rsidRDefault="00BC35A0" w:rsidP="00280CED">
            <w:pPr>
              <w:rPr>
                <w:i/>
              </w:rPr>
            </w:pPr>
          </w:p>
          <w:p w14:paraId="72944D5D" w14:textId="77777777" w:rsidR="00BC35A0" w:rsidRPr="00BE107B" w:rsidRDefault="00BC35A0" w:rsidP="00280CED">
            <w:r w:rsidRPr="00BE107B">
              <w:t>1) Globally no.</w:t>
            </w:r>
          </w:p>
          <w:p w14:paraId="3E68E46B" w14:textId="77777777" w:rsidR="00BC35A0" w:rsidRPr="00BE107B" w:rsidRDefault="00BC35A0" w:rsidP="00280CED">
            <w:r w:rsidRPr="00BE107B">
              <w:t>2) The resources quantities are not obvious for a new user I think. They may ask haphazardly.</w:t>
            </w:r>
            <w:r>
              <w:t xml:space="preserve"> </w:t>
            </w:r>
          </w:p>
          <w:p w14:paraId="590FAB9F" w14:textId="77777777" w:rsidR="00BC35A0" w:rsidRDefault="00BC35A0" w:rsidP="00280CED">
            <w:r w:rsidRPr="00BE107B">
              <w:t>3) It is possible to ask for 0 resources (I tested cloud + comment)</w:t>
            </w:r>
          </w:p>
          <w:p w14:paraId="05CB7453" w14:textId="77777777" w:rsidR="00BC35A0" w:rsidRDefault="00BC35A0" w:rsidP="00280CED">
            <w:r>
              <w:t xml:space="preserve">4) When I fill in the request for allocation, field discipline. The help gives a </w:t>
            </w:r>
            <w:proofErr w:type="spellStart"/>
            <w:r>
              <w:t>url</w:t>
            </w:r>
            <w:proofErr w:type="spellEnd"/>
            <w:r>
              <w:t xml:space="preserve"> but it is impossible to copy-paste the link or to click on it and it is long enough to do mistakes!</w:t>
            </w:r>
          </w:p>
          <w:p w14:paraId="4937C8EE" w14:textId="77777777" w:rsidR="00E622B0" w:rsidRPr="00BE107B" w:rsidRDefault="00E622B0" w:rsidP="00280CED">
            <w:pPr>
              <w:rPr>
                <w:i/>
              </w:rPr>
            </w:pPr>
          </w:p>
        </w:tc>
      </w:tr>
      <w:tr w:rsidR="00BC35A0" w14:paraId="192013C4" w14:textId="77777777" w:rsidTr="00280CED">
        <w:tc>
          <w:tcPr>
            <w:tcW w:w="2358" w:type="dxa"/>
          </w:tcPr>
          <w:p w14:paraId="121D9F26" w14:textId="77777777" w:rsidR="00BC35A0" w:rsidRDefault="00BC35A0" w:rsidP="00280CED">
            <w:pPr>
              <w:rPr>
                <w:b/>
              </w:rPr>
            </w:pPr>
            <w:r>
              <w:rPr>
                <w:b/>
              </w:rPr>
              <w:t>Is the interface familiar/intuitive for the users?</w:t>
            </w:r>
          </w:p>
        </w:tc>
        <w:tc>
          <w:tcPr>
            <w:tcW w:w="6884" w:type="dxa"/>
          </w:tcPr>
          <w:p w14:paraId="156F30AD" w14:textId="77777777" w:rsidR="00BC35A0" w:rsidRDefault="00BC35A0" w:rsidP="00280CED">
            <w:pPr>
              <w:rPr>
                <w:i/>
              </w:rPr>
            </w:pPr>
          </w:p>
          <w:p w14:paraId="65AB1557" w14:textId="77777777" w:rsidR="00BC35A0" w:rsidRPr="00BE107B" w:rsidRDefault="00BC35A0" w:rsidP="00280CED">
            <w:r w:rsidRPr="00BE107B">
              <w:t>1) Are there two country fields?</w:t>
            </w:r>
            <w:r>
              <w:t xml:space="preserve"> I think yes (I filled in just one). It has to be explained.</w:t>
            </w:r>
          </w:p>
          <w:p w14:paraId="6F5EA928" w14:textId="77777777" w:rsidR="00BC35A0" w:rsidRDefault="00BC35A0" w:rsidP="00280CED">
            <w:r w:rsidRPr="001348CD">
              <w:t>2) My affiliation is pending and I do not know what it means.</w:t>
            </w:r>
            <w:r>
              <w:t xml:space="preserve"> An explanation should be good and also the maximum delay to get it approved. And also a contact In case of timeout.</w:t>
            </w:r>
          </w:p>
          <w:p w14:paraId="1D8C5BB8" w14:textId="77777777" w:rsidR="00BC35A0" w:rsidRDefault="00BC35A0" w:rsidP="00280CED">
            <w:r>
              <w:t>3) The period between my affiliation request and its validation is a silent period. I propose to send a short email to the user to acknowledge his/her request and to give an approximate delay (or maximum) for the answer. I received the validation email the day after.</w:t>
            </w:r>
          </w:p>
          <w:p w14:paraId="2CA762CF" w14:textId="77777777" w:rsidR="00BC35A0" w:rsidRDefault="00BC35A0" w:rsidP="00280CED">
            <w:r>
              <w:t xml:space="preserve">3) </w:t>
            </w:r>
            <w:proofErr w:type="gramStart"/>
            <w:r>
              <w:t>affiliation</w:t>
            </w:r>
            <w:proofErr w:type="gramEnd"/>
            <w:r>
              <w:t xml:space="preserve"> validation email:</w:t>
            </w:r>
          </w:p>
          <w:p w14:paraId="2C86652F" w14:textId="77777777" w:rsidR="00BC35A0" w:rsidRDefault="00BC35A0" w:rsidP="00280CED">
            <w:r>
              <w:lastRenderedPageBreak/>
              <w:t xml:space="preserve">Here is the email: </w:t>
            </w:r>
          </w:p>
          <w:p w14:paraId="3AE48894" w14:textId="77777777" w:rsidR="00BC35A0" w:rsidRDefault="00BC35A0" w:rsidP="00280CED">
            <w:proofErr w:type="gramStart"/>
            <w:r>
              <w:t>sender</w:t>
            </w:r>
            <w:proofErr w:type="gramEnd"/>
            <w:r>
              <w:t xml:space="preserve">: </w:t>
            </w:r>
            <w:hyperlink r:id="rId24" w:history="1">
              <w:r w:rsidRPr="005927EA">
                <w:rPr>
                  <w:rStyle w:val="Hyperlink"/>
                </w:rPr>
                <w:t>mailerpng@gmail.com</w:t>
              </w:r>
            </w:hyperlink>
            <w:r>
              <w:t xml:space="preserve"> Comment: how to know it is related to EGI? Again how the user may trust in the portal?</w:t>
            </w:r>
          </w:p>
          <w:p w14:paraId="6C585AB3" w14:textId="77777777" w:rsidR="00BC35A0" w:rsidRDefault="00BC35A0" w:rsidP="00280CED">
            <w:r>
              <w:t>Subject: [LTOS] Affiliation accepted Comment: from a user point of view, what is LTOS? What does it mean?</w:t>
            </w:r>
          </w:p>
          <w:p w14:paraId="149C6311" w14:textId="77777777" w:rsidR="00BC35A0" w:rsidRDefault="00BC35A0" w:rsidP="00280CED">
            <w:r>
              <w:t xml:space="preserve">Text: </w:t>
            </w:r>
          </w:p>
          <w:p w14:paraId="4E913527" w14:textId="77777777" w:rsidR="00BC35A0" w:rsidRDefault="00BC35A0" w:rsidP="00280CED">
            <w:r>
              <w:t>Dear User,</w:t>
            </w:r>
          </w:p>
          <w:p w14:paraId="33B0F8ED" w14:textId="77777777" w:rsidR="00BC35A0" w:rsidRDefault="00BC35A0" w:rsidP="00280CED">
            <w:proofErr w:type="gramStart"/>
            <w:r>
              <w:t>your</w:t>
            </w:r>
            <w:proofErr w:type="gramEnd"/>
            <w:r>
              <w:t xml:space="preserve"> affiliation (</w:t>
            </w:r>
            <w:proofErr w:type="spellStart"/>
            <w:r>
              <w:t>IdGC</w:t>
            </w:r>
            <w:proofErr w:type="spellEnd"/>
            <w:r>
              <w:t>/CNRS/France) was accepted.</w:t>
            </w:r>
          </w:p>
          <w:p w14:paraId="274A7B2F" w14:textId="77777777" w:rsidR="00BC35A0" w:rsidRDefault="00BC35A0" w:rsidP="00280CED">
            <w:r>
              <w:t>Best wishes,</w:t>
            </w:r>
          </w:p>
          <w:p w14:paraId="6F6480CE" w14:textId="77777777" w:rsidR="00BC35A0" w:rsidRDefault="00BC35A0" w:rsidP="00280CED">
            <w:r>
              <w:t>Support Team</w:t>
            </w:r>
          </w:p>
          <w:p w14:paraId="7DAE4AA8" w14:textId="77777777" w:rsidR="00BC35A0" w:rsidRDefault="00BC35A0" w:rsidP="00280CED">
            <w:r>
              <w:t>The user doesn’t know what this support team is; there is no mean to ask a question.</w:t>
            </w:r>
          </w:p>
          <w:p w14:paraId="2272F78F" w14:textId="77777777" w:rsidR="00BC35A0" w:rsidRDefault="00BC35A0" w:rsidP="00280CED">
            <w:r>
              <w:t>The message has to be improved.</w:t>
            </w:r>
          </w:p>
          <w:p w14:paraId="2F8FEB69" w14:textId="77777777" w:rsidR="00BC35A0" w:rsidRDefault="00BC35A0" w:rsidP="00280CED">
            <w:r>
              <w:t>4) SLA request.</w:t>
            </w:r>
          </w:p>
          <w:p w14:paraId="3F46F968" w14:textId="77777777" w:rsidR="00BC35A0" w:rsidRDefault="00BC35A0" w:rsidP="00280CED">
            <w:r>
              <w:t xml:space="preserve">I think it is difficult for the user to ask for quantitative needs because at this step he/she doesn’t know concretely what it means. </w:t>
            </w:r>
          </w:p>
          <w:p w14:paraId="20DAD197" w14:textId="77777777" w:rsidR="00BC35A0" w:rsidRDefault="00BC35A0" w:rsidP="00280CED">
            <w:r>
              <w:rPr>
                <w:lang w:val="fr-FR"/>
              </w:rPr>
              <w:t xml:space="preserve">5) </w:t>
            </w:r>
            <w:r w:rsidRPr="00BD79EE">
              <w:t xml:space="preserve">Now my request for resources </w:t>
            </w:r>
            <w:r>
              <w:t>is invisible (I’ve got a short message on the screen “This document has been sent and is being processed by another party “</w:t>
            </w:r>
            <w:r w:rsidRPr="00BD79EE">
              <w:t xml:space="preserve"> I have not been notified by email, request resources is blue on the dashboard page ; I have no</w:t>
            </w:r>
            <w:r>
              <w:t xml:space="preserve"> </w:t>
            </w:r>
            <w:r w:rsidRPr="00BD79EE">
              <w:t>item to display in any request type in the resources page.)</w:t>
            </w:r>
            <w:r>
              <w:t>. At this step I would like to see information)</w:t>
            </w:r>
          </w:p>
          <w:p w14:paraId="05A75A49" w14:textId="77777777" w:rsidR="00BC35A0" w:rsidRDefault="00BC35A0" w:rsidP="00280CED">
            <w:r>
              <w:t>5bis)“Another party“ is mysterious. It has to be specified or dropped.</w:t>
            </w:r>
          </w:p>
          <w:p w14:paraId="003F607D" w14:textId="77777777" w:rsidR="00BC35A0" w:rsidRDefault="00BC35A0" w:rsidP="00280CED">
            <w:r>
              <w:t xml:space="preserve">6) </w:t>
            </w:r>
            <w:hyperlink r:id="rId25" w:anchor="/science-gateways" w:history="1">
              <w:r w:rsidRPr="005927EA">
                <w:rPr>
                  <w:rStyle w:val="Hyperlink"/>
                </w:rPr>
                <w:t>https://access.egi.eu/#/science-gateways</w:t>
              </w:r>
            </w:hyperlink>
            <w:r>
              <w:t xml:space="preserve"> page </w:t>
            </w:r>
          </w:p>
          <w:p w14:paraId="1A655735" w14:textId="77777777" w:rsidR="00BC35A0" w:rsidRDefault="00BC35A0" w:rsidP="00280CED">
            <w:r w:rsidRPr="0020617D">
              <w:t>This text « The Science Gateway for the EGI Long Tail of Science Pilot has been built using the standard-based Catania Science Gateway Framework in order to provide small groups and even single researchers with the possibility to seamlessly execute scientific applications on the EGI Grid and Federated Cloud Infrastructures as well as on local High Performance Computing clusters. » is not useful. It is an internal text, not a text for users.</w:t>
            </w:r>
            <w:r>
              <w:t xml:space="preserve"> It should be replaced by a text describing what the user will be able to do with this portal.</w:t>
            </w:r>
          </w:p>
          <w:p w14:paraId="3CCF3DC9" w14:textId="77777777" w:rsidR="00BC35A0" w:rsidRDefault="00BC35A0" w:rsidP="00280CED">
            <w:r>
              <w:t xml:space="preserve">7) When my request for resources is accepted I’m not notified with an email. I have to go to the portal to see if my request is validated and because I do not know the approximate delay I think there is a risk that the user </w:t>
            </w:r>
            <w:r w:rsidRPr="00BE107B">
              <w:t>will lose patience and give up</w:t>
            </w:r>
            <w:r>
              <w:t>.</w:t>
            </w:r>
          </w:p>
          <w:p w14:paraId="75820C55" w14:textId="77777777" w:rsidR="00BC35A0" w:rsidRPr="005F75BE" w:rsidRDefault="00BC35A0" w:rsidP="00280CED">
            <w:r>
              <w:t xml:space="preserve">8) </w:t>
            </w:r>
            <w:proofErr w:type="gramStart"/>
            <w:r>
              <w:t>what</w:t>
            </w:r>
            <w:proofErr w:type="gramEnd"/>
            <w:r>
              <w:t xml:space="preserve"> is the purpose of a new affiliation? (</w:t>
            </w:r>
            <w:proofErr w:type="gramStart"/>
            <w:r>
              <w:t>change</w:t>
            </w:r>
            <w:proofErr w:type="gramEnd"/>
            <w:r>
              <w:t xml:space="preserve"> of affiliation? Double affiliation?). It has to be explained.</w:t>
            </w:r>
          </w:p>
        </w:tc>
      </w:tr>
      <w:tr w:rsidR="00BC35A0" w14:paraId="032ECA1A" w14:textId="77777777" w:rsidTr="00280CED">
        <w:tc>
          <w:tcPr>
            <w:tcW w:w="2358" w:type="dxa"/>
          </w:tcPr>
          <w:p w14:paraId="7EA2F57B" w14:textId="77777777" w:rsidR="00BC35A0" w:rsidRDefault="00BC35A0" w:rsidP="00280CED">
            <w:pPr>
              <w:rPr>
                <w:b/>
              </w:rPr>
            </w:pPr>
            <w:r>
              <w:rPr>
                <w:b/>
              </w:rPr>
              <w:lastRenderedPageBreak/>
              <w:t xml:space="preserve">Unexpected or </w:t>
            </w:r>
            <w:r>
              <w:rPr>
                <w:b/>
              </w:rPr>
              <w:lastRenderedPageBreak/>
              <w:t>confusing behaviour of the tool, including bugs</w:t>
            </w:r>
          </w:p>
        </w:tc>
        <w:tc>
          <w:tcPr>
            <w:tcW w:w="6884" w:type="dxa"/>
          </w:tcPr>
          <w:p w14:paraId="4CB06120" w14:textId="77777777" w:rsidR="00BC35A0" w:rsidRPr="003812A0" w:rsidRDefault="00BC35A0" w:rsidP="00280CED">
            <w:r>
              <w:rPr>
                <w:i/>
              </w:rPr>
              <w:lastRenderedPageBreak/>
              <w:t xml:space="preserve"> </w:t>
            </w:r>
            <w:r w:rsidRPr="003812A0">
              <w:t xml:space="preserve">1) </w:t>
            </w:r>
            <w:proofErr w:type="gramStart"/>
            <w:r w:rsidRPr="003812A0">
              <w:t>the</w:t>
            </w:r>
            <w:proofErr w:type="gramEnd"/>
            <w:r w:rsidRPr="003812A0">
              <w:t xml:space="preserve"> EGI logo on the portal links to itself and not to EGI website (as we </w:t>
            </w:r>
            <w:r w:rsidRPr="003812A0">
              <w:lastRenderedPageBreak/>
              <w:t>could expect)</w:t>
            </w:r>
          </w:p>
          <w:p w14:paraId="258AE2C4" w14:textId="77777777" w:rsidR="00BC35A0" w:rsidRPr="003812A0" w:rsidRDefault="00BC35A0" w:rsidP="00280CED">
            <w:r w:rsidRPr="003812A0">
              <w:t xml:space="preserve">2) When signing up with a browser containing a certificate, the certificate is required. The message is: </w:t>
            </w:r>
          </w:p>
          <w:p w14:paraId="5C2A4062" w14:textId="77777777" w:rsidR="00BC35A0" w:rsidRPr="003812A0" w:rsidRDefault="00BC35A0" w:rsidP="00280CED">
            <w:r w:rsidRPr="003812A0">
              <w:t>“This site has requested that you identify yourself with a certificate: unity.egi.eu</w:t>
            </w:r>
            <w:proofErr w:type="gramStart"/>
            <w:r w:rsidRPr="003812A0">
              <w:t>:443</w:t>
            </w:r>
            <w:proofErr w:type="gramEnd"/>
          </w:p>
          <w:p w14:paraId="5BF4DEDE" w14:textId="77777777" w:rsidR="00BC35A0" w:rsidRPr="003812A0" w:rsidRDefault="00BC35A0" w:rsidP="00280CED">
            <w:r w:rsidRPr="003812A0">
              <w:t>Organisation: “”</w:t>
            </w:r>
          </w:p>
          <w:p w14:paraId="5C16E0BC" w14:textId="77777777" w:rsidR="00BC35A0" w:rsidRPr="003812A0" w:rsidRDefault="00BC35A0" w:rsidP="00280CED">
            <w:r w:rsidRPr="003812A0">
              <w:t>Issued Under: “COMODO CA Limited”</w:t>
            </w:r>
          </w:p>
          <w:p w14:paraId="74B87053" w14:textId="77777777" w:rsidR="00BC35A0" w:rsidRDefault="00BC35A0" w:rsidP="00280CED">
            <w:r w:rsidRPr="003812A0">
              <w:t xml:space="preserve">It’s confusing: my Firefox configuration is to ask which certificate I want to present to a web site among my certificates; unity is different of </w:t>
            </w:r>
            <w:proofErr w:type="gramStart"/>
            <w:r w:rsidRPr="003812A0">
              <w:t>access.egi.eu(</w:t>
            </w:r>
            <w:proofErr w:type="gramEnd"/>
            <w:r w:rsidRPr="003812A0">
              <w:t xml:space="preserve">it may be source of </w:t>
            </w:r>
            <w:proofErr w:type="spellStart"/>
            <w:r w:rsidRPr="003812A0">
              <w:t>untrusty</w:t>
            </w:r>
            <w:proofErr w:type="spellEnd"/>
            <w:r w:rsidRPr="003812A0">
              <w:t xml:space="preserve"> for users ; there is no Organisation name). </w:t>
            </w:r>
          </w:p>
          <w:p w14:paraId="2898683E" w14:textId="3EC02241" w:rsidR="00443E2F" w:rsidRPr="00443E2F" w:rsidRDefault="00443E2F" w:rsidP="00280CED">
            <w:pPr>
              <w:rPr>
                <w:i/>
              </w:rPr>
            </w:pPr>
            <w:r w:rsidRPr="00443E2F">
              <w:rPr>
                <w:i/>
              </w:rPr>
              <w:t xml:space="preserve">Answer: this is unfortunately out of portal’s control. The portal uses a certificate that is among the issuers normally trusted by the browsers and this should reassure the user. </w:t>
            </w:r>
          </w:p>
          <w:p w14:paraId="62BA0CCC" w14:textId="77777777" w:rsidR="00BC35A0" w:rsidRPr="00CC5F07" w:rsidRDefault="00BC35A0" w:rsidP="00280CED">
            <w:r w:rsidRPr="00CC5F07">
              <w:t>3) When lo</w:t>
            </w:r>
            <w:r>
              <w:t>gin</w:t>
            </w:r>
            <w:r w:rsidRPr="00CC5F07">
              <w:t xml:space="preserve"> with EGI SSO I can give my </w:t>
            </w:r>
            <w:r>
              <w:t xml:space="preserve">GRID </w:t>
            </w:r>
            <w:r w:rsidRPr="00CC5F07">
              <w:t>certificate ;-) It’s useful If the user have one ;-)</w:t>
            </w:r>
          </w:p>
          <w:p w14:paraId="1689D6A3" w14:textId="77777777" w:rsidR="00BC35A0" w:rsidRDefault="00BC35A0" w:rsidP="00280CED">
            <w:r w:rsidRPr="00CC5F07">
              <w:t xml:space="preserve">4) When I’m on the </w:t>
            </w:r>
            <w:hyperlink r:id="rId26" w:anchor="/registration" w:history="1">
              <w:r w:rsidRPr="00CC5F07">
                <w:rPr>
                  <w:rStyle w:val="Hyperlink"/>
                </w:rPr>
                <w:t>https://access.egi.eu/#/registration</w:t>
              </w:r>
            </w:hyperlink>
            <w:r w:rsidRPr="00CC5F07">
              <w:t xml:space="preserve"> page, it’s impossible to go back to the home page!</w:t>
            </w:r>
            <w:r>
              <w:t xml:space="preserve"> </w:t>
            </w:r>
          </w:p>
          <w:p w14:paraId="40FBED9A" w14:textId="77777777" w:rsidR="00BC35A0" w:rsidRDefault="00BC35A0" w:rsidP="00280CED">
            <w:r>
              <w:t>5) My affiliation is pending. I logout. When login again or signing up on the same machine/browser I enter the portal without credentials! It seems to be dangerous. (If the browser is closed, authentication is required again).</w:t>
            </w:r>
          </w:p>
          <w:p w14:paraId="1BD7043D" w14:textId="77777777" w:rsidR="00BC35A0" w:rsidRDefault="00BC35A0" w:rsidP="00280CED">
            <w:r>
              <w:t>6) The interface remembers what the previous mean of authentication in the browser was and proposes it. This is not explained in the portal and perhaps not useful if the researcher does not use its own machine.</w:t>
            </w:r>
          </w:p>
          <w:p w14:paraId="6658AEF4" w14:textId="390D0AA9" w:rsidR="00443E2F" w:rsidRPr="00443E2F" w:rsidRDefault="00443E2F" w:rsidP="00280CED">
            <w:pPr>
              <w:rPr>
                <w:i/>
              </w:rPr>
            </w:pPr>
            <w:r w:rsidRPr="00443E2F">
              <w:rPr>
                <w:i/>
              </w:rPr>
              <w:t xml:space="preserve">Answer: the previous two are common features of many </w:t>
            </w:r>
            <w:r>
              <w:rPr>
                <w:i/>
              </w:rPr>
              <w:t xml:space="preserve">online </w:t>
            </w:r>
            <w:r w:rsidRPr="00443E2F">
              <w:rPr>
                <w:i/>
              </w:rPr>
              <w:t>services.</w:t>
            </w:r>
            <w:r>
              <w:rPr>
                <w:i/>
              </w:rPr>
              <w:t xml:space="preserve"> Unfortunately SSO does not allow sign-off.</w:t>
            </w:r>
          </w:p>
          <w:p w14:paraId="22CA6317" w14:textId="77777777" w:rsidR="00BC35A0" w:rsidRDefault="00BC35A0" w:rsidP="00280CED">
            <w:r>
              <w:t xml:space="preserve">7) My affiliation is pending for a while and I do not know for how much time. A message would be useful to explain. </w:t>
            </w:r>
          </w:p>
          <w:p w14:paraId="49483568" w14:textId="77777777" w:rsidR="00BC35A0" w:rsidRDefault="00BC35A0" w:rsidP="00280CED">
            <w:r>
              <w:t xml:space="preserve">8) </w:t>
            </w:r>
            <w:proofErr w:type="gramStart"/>
            <w:r>
              <w:t>when</w:t>
            </w:r>
            <w:proofErr w:type="gramEnd"/>
            <w:r>
              <w:t xml:space="preserve"> I request for resources, the system asks for a certificate (see previous comment, I have certificates in my browser)</w:t>
            </w:r>
          </w:p>
          <w:p w14:paraId="7235BEA1" w14:textId="77777777" w:rsidR="00BC35A0" w:rsidRDefault="00BC35A0" w:rsidP="00280CED">
            <w:r>
              <w:t>9) When I click on “request new allocation” I get this message “</w:t>
            </w:r>
            <w:r w:rsidRPr="00EE7EDB">
              <w:t>Document is not complete therefore it cannot be sent. Complete document should have all required fields set and contain at least one type of resources.</w:t>
            </w:r>
            <w:r>
              <w:t>”</w:t>
            </w:r>
          </w:p>
          <w:p w14:paraId="12DF1D41" w14:textId="77777777" w:rsidR="00BC35A0" w:rsidRDefault="00BC35A0" w:rsidP="00280CED">
            <w:r>
              <w:t xml:space="preserve">10) When I fill in the request for allocation, status info gives unnecessary information (for example </w:t>
            </w:r>
            <w:r w:rsidRPr="00EE7EDB">
              <w:t>Campaign: EGI LTOS</w:t>
            </w:r>
            <w:r>
              <w:t>)</w:t>
            </w:r>
          </w:p>
          <w:p w14:paraId="1471F658" w14:textId="77777777" w:rsidR="00BC35A0" w:rsidRDefault="00BC35A0" w:rsidP="00280CED">
            <w:r>
              <w:t xml:space="preserve">11) When I fill in the request for allocation, fields of dates, the help information seems too complicated (“within the SLA” is not necessary </w:t>
            </w:r>
            <w:r>
              <w:lastRenderedPageBreak/>
              <w:t>and may be replaced by within this request). SLA is a technical term for end users.</w:t>
            </w:r>
          </w:p>
          <w:p w14:paraId="73045C7E" w14:textId="77777777" w:rsidR="00BC35A0" w:rsidRDefault="00BC35A0" w:rsidP="00280CED">
            <w:r>
              <w:t xml:space="preserve">12) When I fill in the request for allocation, field discipline. The help gives a </w:t>
            </w:r>
            <w:proofErr w:type="spellStart"/>
            <w:r>
              <w:t>url</w:t>
            </w:r>
            <w:proofErr w:type="spellEnd"/>
            <w:r>
              <w:t xml:space="preserve"> but it is impossible to copy-paste the link or to click on it and it is long enough to do mistakes!</w:t>
            </w:r>
          </w:p>
          <w:p w14:paraId="095D3567" w14:textId="77777777" w:rsidR="00BC35A0" w:rsidRDefault="00BC35A0" w:rsidP="00280CED">
            <w:r>
              <w:t xml:space="preserve">13) When I fill in the request for allocation, field discipline. </w:t>
            </w:r>
            <w:proofErr w:type="gramStart"/>
            <w:r>
              <w:t>the</w:t>
            </w:r>
            <w:proofErr w:type="gramEnd"/>
            <w:r>
              <w:t xml:space="preserve"> help gives an </w:t>
            </w:r>
            <w:proofErr w:type="spellStart"/>
            <w:r>
              <w:t>url</w:t>
            </w:r>
            <w:proofErr w:type="spellEnd"/>
            <w:r>
              <w:t xml:space="preserve">. This </w:t>
            </w:r>
            <w:proofErr w:type="spellStart"/>
            <w:r>
              <w:t>url</w:t>
            </w:r>
            <w:proofErr w:type="spellEnd"/>
            <w:r>
              <w:t xml:space="preserve"> should be </w:t>
            </w:r>
            <w:hyperlink r:id="rId27" w:history="1">
              <w:r w:rsidRPr="005927EA">
                <w:rPr>
                  <w:rStyle w:val="Hyperlink"/>
                </w:rPr>
                <w:t>https://wiki.egi.eu/wiki/Scientific_Disciplines</w:t>
              </w:r>
            </w:hyperlink>
            <w:r>
              <w:t xml:space="preserve"> and not </w:t>
            </w:r>
            <w:hyperlink r:id="rId28" w:history="1">
              <w:r w:rsidRPr="005927EA">
                <w:rPr>
                  <w:rStyle w:val="Hyperlink"/>
                </w:rPr>
                <w:t>https://wiki.egi.eu/wiki/VT_Scientific_Discipline_Classification</w:t>
              </w:r>
            </w:hyperlink>
          </w:p>
          <w:p w14:paraId="57D66BFC" w14:textId="77777777" w:rsidR="00BC35A0" w:rsidRDefault="00BC35A0" w:rsidP="00280CED">
            <w:r>
              <w:t xml:space="preserve">14) When I fill in the request for allocation, field discipline. </w:t>
            </w:r>
            <w:proofErr w:type="gramStart"/>
            <w:r>
              <w:t>the</w:t>
            </w:r>
            <w:proofErr w:type="gramEnd"/>
            <w:r>
              <w:t xml:space="preserve"> help gives an </w:t>
            </w:r>
            <w:proofErr w:type="spellStart"/>
            <w:r>
              <w:t>url</w:t>
            </w:r>
            <w:proofErr w:type="spellEnd"/>
            <w:r>
              <w:t xml:space="preserve"> the field is too short and the box too long (30 is not enough for a lot of scientific disciplines in the classification). It’s not really clear to understand why the box is red. The system of help when the mouse browses the box is not very useful in this case. I’m not </w:t>
            </w:r>
            <w:proofErr w:type="spellStart"/>
            <w:r>
              <w:t>sur</w:t>
            </w:r>
            <w:proofErr w:type="spellEnd"/>
            <w:r>
              <w:t xml:space="preserve"> every user will find/read the help.</w:t>
            </w:r>
          </w:p>
          <w:p w14:paraId="1B78B8DE" w14:textId="77777777" w:rsidR="00BC35A0" w:rsidRDefault="00BC35A0" w:rsidP="00280CED">
            <w:r>
              <w:t xml:space="preserve">16) I waited for the resources validation without any information and any mean to ask help. Finally with the help of P </w:t>
            </w:r>
            <w:proofErr w:type="spellStart"/>
            <w:r>
              <w:t>Sologna</w:t>
            </w:r>
            <w:proofErr w:type="spellEnd"/>
            <w:r>
              <w:t xml:space="preserve"> the situation was unlocked and my second request validated. Now I have access to the Catania portal. I have to accept new terms of use! It is a little bit strange that these terms are different of the LTOS ones.</w:t>
            </w:r>
          </w:p>
          <w:p w14:paraId="0158ECFA" w14:textId="77777777" w:rsidR="00BC35A0" w:rsidRDefault="00BC35A0" w:rsidP="00280CED">
            <w:r>
              <w:t>17) On the Catania portal, the terms of use I signed are different from the terms of use available at the bottom of the page. I cannot compare accurately (those I signed are no more available) but the first one referred to laws of Los Angeles and the second one to laws of Italy. Consistency should be good! And Italy laws better ;-)</w:t>
            </w:r>
          </w:p>
          <w:p w14:paraId="4B87DB82" w14:textId="77777777" w:rsidR="00BC35A0" w:rsidRDefault="00BC35A0" w:rsidP="00280CED">
            <w:r>
              <w:t xml:space="preserve">99) </w:t>
            </w:r>
            <w:proofErr w:type="gramStart"/>
            <w:r>
              <w:t>typos</w:t>
            </w:r>
            <w:proofErr w:type="gramEnd"/>
            <w:r>
              <w:t xml:space="preserve"> on the portal:</w:t>
            </w:r>
          </w:p>
          <w:p w14:paraId="35FCD5E8" w14:textId="77777777" w:rsidR="00BC35A0" w:rsidRDefault="00BC35A0" w:rsidP="00280CED">
            <w:r>
              <w:t>Hello: …researches… -&gt; researchers</w:t>
            </w:r>
          </w:p>
          <w:p w14:paraId="3FA6F5C1" w14:textId="77777777" w:rsidR="00BC35A0" w:rsidRDefault="00BC35A0" w:rsidP="00280CED">
            <w:pPr>
              <w:rPr>
                <w:b/>
              </w:rPr>
            </w:pPr>
          </w:p>
        </w:tc>
      </w:tr>
    </w:tbl>
    <w:p w14:paraId="54341693" w14:textId="7E69E98C" w:rsidR="00897481" w:rsidRDefault="00897481" w:rsidP="00897481">
      <w:pPr>
        <w:rPr>
          <w:b/>
        </w:rPr>
      </w:pPr>
    </w:p>
    <w:p w14:paraId="350C0AE2" w14:textId="77777777" w:rsidR="00BC35A0" w:rsidRDefault="00BC35A0" w:rsidP="00897481">
      <w:pPr>
        <w:rPr>
          <w:b/>
        </w:rPr>
      </w:pPr>
    </w:p>
    <w:p w14:paraId="3C217EF9" w14:textId="1154550A" w:rsidR="00897481" w:rsidRDefault="00897481" w:rsidP="00897481">
      <w:pPr>
        <w:pStyle w:val="Heading2"/>
      </w:pPr>
      <w:r>
        <w:t xml:space="preserve">User Story: </w:t>
      </w:r>
      <w:r w:rsidR="00AB0BE5">
        <w:t>admin user approves or rejects requests</w:t>
      </w:r>
    </w:p>
    <w:p w14:paraId="6C10FCF5" w14:textId="77777777" w:rsidR="00897481" w:rsidRDefault="00897481" w:rsidP="00897481">
      <w:pPr>
        <w:pStyle w:val="Heading3"/>
      </w:pPr>
      <w:r>
        <w:t>Description</w:t>
      </w:r>
    </w:p>
    <w:p w14:paraId="62C52F6C" w14:textId="5B32540A" w:rsidR="00897481" w:rsidRDefault="00AB0BE5" w:rsidP="00897481">
      <w:r>
        <w:t xml:space="preserve">The access.egi.eu portal has a restricted area where the user support users can access and have an overview of the pending requests, </w:t>
      </w:r>
      <w:r w:rsidR="000F2A85">
        <w:t xml:space="preserve">have access to the information filled in by the users, and approve or reject the requests. </w:t>
      </w:r>
      <w:r>
        <w:t xml:space="preserve"> </w:t>
      </w:r>
    </w:p>
    <w:p w14:paraId="644CB11F" w14:textId="7782FD7E" w:rsidR="00A10029" w:rsidRPr="00A10029" w:rsidRDefault="00A10029" w:rsidP="00897481">
      <w:r>
        <w:rPr>
          <w:b/>
        </w:rPr>
        <w:t xml:space="preserve">Note: </w:t>
      </w:r>
      <w:r>
        <w:t>this section is not open to all the users and therefore the individual operators can be trained: the interface can be less intuitive than for the previous user case.</w:t>
      </w:r>
    </w:p>
    <w:p w14:paraId="41B93C25" w14:textId="77777777" w:rsidR="00897481" w:rsidRDefault="00897481" w:rsidP="00897481">
      <w:pPr>
        <w:pStyle w:val="Heading3"/>
      </w:pPr>
      <w:r>
        <w:lastRenderedPageBreak/>
        <w:t>Structured review</w:t>
      </w:r>
    </w:p>
    <w:p w14:paraId="7A451F38" w14:textId="77777777" w:rsidR="00897481" w:rsidRDefault="00897481" w:rsidP="00897481">
      <w:pPr>
        <w:rPr>
          <w:b/>
        </w:rPr>
      </w:pPr>
      <w:r>
        <w:rPr>
          <w:b/>
        </w:rPr>
        <w:t xml:space="preserve"> </w:t>
      </w:r>
    </w:p>
    <w:tbl>
      <w:tblPr>
        <w:tblStyle w:val="TableGrid"/>
        <w:tblW w:w="0" w:type="auto"/>
        <w:tblLook w:val="04A0" w:firstRow="1" w:lastRow="0" w:firstColumn="1" w:lastColumn="0" w:noHBand="0" w:noVBand="1"/>
      </w:tblPr>
      <w:tblGrid>
        <w:gridCol w:w="2358"/>
        <w:gridCol w:w="6884"/>
      </w:tblGrid>
      <w:tr w:rsidR="00BC35A0" w14:paraId="0B1CF6AD" w14:textId="77777777" w:rsidTr="00897481">
        <w:tc>
          <w:tcPr>
            <w:tcW w:w="2358" w:type="dxa"/>
          </w:tcPr>
          <w:p w14:paraId="626BABAB" w14:textId="712FF721" w:rsidR="00BC35A0" w:rsidRPr="006300D6" w:rsidRDefault="00BC35A0" w:rsidP="00897481">
            <w:pPr>
              <w:rPr>
                <w:b/>
              </w:rPr>
            </w:pPr>
            <w:r>
              <w:rPr>
                <w:b/>
              </w:rPr>
              <w:t>Reviewer</w:t>
            </w:r>
          </w:p>
        </w:tc>
        <w:tc>
          <w:tcPr>
            <w:tcW w:w="6884" w:type="dxa"/>
          </w:tcPr>
          <w:p w14:paraId="57A5B4FB" w14:textId="5828943D" w:rsidR="00BC35A0" w:rsidRPr="002D1FE9" w:rsidRDefault="00BC35A0" w:rsidP="00897481">
            <w:pPr>
              <w:rPr>
                <w:i/>
              </w:rPr>
            </w:pPr>
            <w:r>
              <w:rPr>
                <w:i/>
              </w:rPr>
              <w:t>GR</w:t>
            </w:r>
          </w:p>
        </w:tc>
      </w:tr>
      <w:tr w:rsidR="00897481" w14:paraId="07812C72" w14:textId="77777777" w:rsidTr="00897481">
        <w:tc>
          <w:tcPr>
            <w:tcW w:w="2358" w:type="dxa"/>
          </w:tcPr>
          <w:p w14:paraId="48CBA7FF" w14:textId="77777777" w:rsidR="00897481" w:rsidRDefault="00897481" w:rsidP="00897481">
            <w:pPr>
              <w:rPr>
                <w:b/>
              </w:rPr>
            </w:pPr>
            <w:r w:rsidRPr="006300D6">
              <w:rPr>
                <w:b/>
              </w:rPr>
              <w:t xml:space="preserve">Is the tool </w:t>
            </w:r>
            <w:r>
              <w:rPr>
                <w:b/>
              </w:rPr>
              <w:t>satisfying the use case?</w:t>
            </w:r>
          </w:p>
          <w:p w14:paraId="47F8B6D4" w14:textId="77777777" w:rsidR="00897481" w:rsidRDefault="00897481" w:rsidP="00897481">
            <w:pPr>
              <w:rPr>
                <w:b/>
              </w:rPr>
            </w:pPr>
          </w:p>
        </w:tc>
        <w:tc>
          <w:tcPr>
            <w:tcW w:w="6884" w:type="dxa"/>
          </w:tcPr>
          <w:p w14:paraId="2B8AD103" w14:textId="77777777" w:rsidR="00897481" w:rsidRPr="002D1FE9" w:rsidRDefault="00897481" w:rsidP="00897481">
            <w:pPr>
              <w:rPr>
                <w:i/>
              </w:rPr>
            </w:pPr>
            <w:r w:rsidRPr="002D1FE9">
              <w:rPr>
                <w:i/>
              </w:rPr>
              <w:t>&lt;Please report your findings here&gt;</w:t>
            </w:r>
          </w:p>
        </w:tc>
      </w:tr>
      <w:tr w:rsidR="00897481" w14:paraId="1ACBF920" w14:textId="77777777" w:rsidTr="00897481">
        <w:tc>
          <w:tcPr>
            <w:tcW w:w="2358" w:type="dxa"/>
          </w:tcPr>
          <w:p w14:paraId="0192C86A" w14:textId="77777777" w:rsidR="00897481" w:rsidRDefault="00897481" w:rsidP="00897481">
            <w:pPr>
              <w:rPr>
                <w:b/>
              </w:rPr>
            </w:pPr>
            <w:r>
              <w:rPr>
                <w:b/>
              </w:rPr>
              <w:t>Are all the sections and links properly working?</w:t>
            </w:r>
          </w:p>
          <w:p w14:paraId="771F4A6B" w14:textId="77777777" w:rsidR="00897481" w:rsidRDefault="00897481" w:rsidP="00897481">
            <w:pPr>
              <w:rPr>
                <w:b/>
              </w:rPr>
            </w:pPr>
          </w:p>
        </w:tc>
        <w:tc>
          <w:tcPr>
            <w:tcW w:w="6884" w:type="dxa"/>
          </w:tcPr>
          <w:p w14:paraId="0676E8C1" w14:textId="77777777" w:rsidR="00897481" w:rsidRDefault="00897481" w:rsidP="00897481">
            <w:pPr>
              <w:rPr>
                <w:b/>
              </w:rPr>
            </w:pPr>
            <w:r w:rsidRPr="002D1FE9">
              <w:rPr>
                <w:i/>
              </w:rPr>
              <w:t>&lt;Please report your findings here&gt;</w:t>
            </w:r>
          </w:p>
        </w:tc>
      </w:tr>
      <w:tr w:rsidR="00897481" w14:paraId="005EFE79" w14:textId="77777777" w:rsidTr="00897481">
        <w:tc>
          <w:tcPr>
            <w:tcW w:w="2358" w:type="dxa"/>
          </w:tcPr>
          <w:p w14:paraId="1E20FF44" w14:textId="77777777" w:rsidR="00897481" w:rsidRDefault="00897481" w:rsidP="00897481">
            <w:pPr>
              <w:rPr>
                <w:b/>
              </w:rPr>
            </w:pPr>
            <w:r>
              <w:rPr>
                <w:b/>
              </w:rPr>
              <w:t>Learnability (how easy is it for users to accomplish basic tasks of the use case?)</w:t>
            </w:r>
          </w:p>
          <w:p w14:paraId="72EDA7D8" w14:textId="77777777" w:rsidR="00897481" w:rsidRDefault="00897481" w:rsidP="00897481">
            <w:pPr>
              <w:rPr>
                <w:b/>
              </w:rPr>
            </w:pPr>
          </w:p>
        </w:tc>
        <w:tc>
          <w:tcPr>
            <w:tcW w:w="6884" w:type="dxa"/>
          </w:tcPr>
          <w:p w14:paraId="224D0900" w14:textId="77777777" w:rsidR="00897481" w:rsidRDefault="00897481" w:rsidP="00897481">
            <w:pPr>
              <w:rPr>
                <w:b/>
              </w:rPr>
            </w:pPr>
            <w:r w:rsidRPr="002D1FE9">
              <w:rPr>
                <w:i/>
              </w:rPr>
              <w:t>&lt;Please report your findings here&gt;</w:t>
            </w:r>
          </w:p>
        </w:tc>
      </w:tr>
      <w:tr w:rsidR="00897481" w14:paraId="748174FC" w14:textId="77777777" w:rsidTr="00897481">
        <w:tc>
          <w:tcPr>
            <w:tcW w:w="2358" w:type="dxa"/>
          </w:tcPr>
          <w:p w14:paraId="575527A5" w14:textId="77777777" w:rsidR="00897481" w:rsidRDefault="00897481" w:rsidP="00897481">
            <w:pPr>
              <w:rPr>
                <w:b/>
              </w:rPr>
            </w:pPr>
            <w:r>
              <w:rPr>
                <w:b/>
              </w:rPr>
              <w:t>Ease in finding the information in the tool</w:t>
            </w:r>
          </w:p>
          <w:p w14:paraId="78DECDEA" w14:textId="77777777" w:rsidR="00897481" w:rsidRDefault="00897481" w:rsidP="00897481">
            <w:pPr>
              <w:rPr>
                <w:b/>
              </w:rPr>
            </w:pPr>
          </w:p>
        </w:tc>
        <w:tc>
          <w:tcPr>
            <w:tcW w:w="6884" w:type="dxa"/>
          </w:tcPr>
          <w:p w14:paraId="168E8498" w14:textId="77777777" w:rsidR="00897481" w:rsidRDefault="00897481" w:rsidP="00897481">
            <w:pPr>
              <w:rPr>
                <w:b/>
              </w:rPr>
            </w:pPr>
            <w:r w:rsidRPr="002D1FE9">
              <w:rPr>
                <w:i/>
              </w:rPr>
              <w:t>&lt;Please report your findings here&gt;</w:t>
            </w:r>
          </w:p>
        </w:tc>
      </w:tr>
      <w:tr w:rsidR="00897481" w14:paraId="3A1CCACC" w14:textId="77777777" w:rsidTr="00897481">
        <w:tc>
          <w:tcPr>
            <w:tcW w:w="2358" w:type="dxa"/>
          </w:tcPr>
          <w:p w14:paraId="2571E979" w14:textId="77777777" w:rsidR="00897481" w:rsidRDefault="00897481" w:rsidP="00897481">
            <w:pPr>
              <w:rPr>
                <w:b/>
              </w:rPr>
            </w:pPr>
            <w:r>
              <w:rPr>
                <w:b/>
              </w:rPr>
              <w:t>Ease to keep track of the location in the site</w:t>
            </w:r>
          </w:p>
          <w:p w14:paraId="1E169F99" w14:textId="77777777" w:rsidR="00897481" w:rsidRDefault="00897481" w:rsidP="00897481">
            <w:pPr>
              <w:rPr>
                <w:b/>
              </w:rPr>
            </w:pPr>
          </w:p>
        </w:tc>
        <w:tc>
          <w:tcPr>
            <w:tcW w:w="6884" w:type="dxa"/>
          </w:tcPr>
          <w:p w14:paraId="64F585D9" w14:textId="77777777" w:rsidR="00897481" w:rsidRDefault="00897481" w:rsidP="00897481">
            <w:pPr>
              <w:rPr>
                <w:b/>
              </w:rPr>
            </w:pPr>
            <w:r w:rsidRPr="002D1FE9">
              <w:rPr>
                <w:i/>
              </w:rPr>
              <w:t>&lt;Please report your findings here&gt;</w:t>
            </w:r>
          </w:p>
        </w:tc>
      </w:tr>
      <w:tr w:rsidR="00897481" w14:paraId="66A8736F" w14:textId="77777777" w:rsidTr="00897481">
        <w:tc>
          <w:tcPr>
            <w:tcW w:w="2358" w:type="dxa"/>
          </w:tcPr>
          <w:p w14:paraId="7D9CBC56" w14:textId="77777777" w:rsidR="00897481" w:rsidRDefault="00897481" w:rsidP="00897481">
            <w:pPr>
              <w:rPr>
                <w:b/>
              </w:rPr>
            </w:pPr>
            <w:r>
              <w:rPr>
                <w:b/>
              </w:rPr>
              <w:t>Is the help section explaining well how to use the tool?</w:t>
            </w:r>
          </w:p>
        </w:tc>
        <w:tc>
          <w:tcPr>
            <w:tcW w:w="6884" w:type="dxa"/>
          </w:tcPr>
          <w:p w14:paraId="00F23358" w14:textId="77777777" w:rsidR="00897481" w:rsidRDefault="00897481" w:rsidP="00897481">
            <w:pPr>
              <w:rPr>
                <w:b/>
              </w:rPr>
            </w:pPr>
            <w:r w:rsidRPr="002D1FE9">
              <w:rPr>
                <w:i/>
              </w:rPr>
              <w:t>&lt;Please report your findings here&gt;</w:t>
            </w:r>
          </w:p>
        </w:tc>
      </w:tr>
      <w:tr w:rsidR="00897481" w14:paraId="0C13C460" w14:textId="77777777" w:rsidTr="00897481">
        <w:tc>
          <w:tcPr>
            <w:tcW w:w="2358" w:type="dxa"/>
          </w:tcPr>
          <w:p w14:paraId="67615991" w14:textId="77777777" w:rsidR="00897481" w:rsidRDefault="00897481" w:rsidP="00897481">
            <w:pPr>
              <w:rPr>
                <w:b/>
              </w:rPr>
            </w:pPr>
            <w:r>
              <w:rPr>
                <w:b/>
              </w:rPr>
              <w:t>Ease to make mistakes when performing an action</w:t>
            </w:r>
          </w:p>
        </w:tc>
        <w:tc>
          <w:tcPr>
            <w:tcW w:w="6884" w:type="dxa"/>
          </w:tcPr>
          <w:p w14:paraId="1CB5F8BA" w14:textId="77777777" w:rsidR="00897481" w:rsidRDefault="00897481" w:rsidP="00897481">
            <w:pPr>
              <w:rPr>
                <w:b/>
              </w:rPr>
            </w:pPr>
            <w:r w:rsidRPr="002D1FE9">
              <w:rPr>
                <w:i/>
              </w:rPr>
              <w:t>&lt;Please report your findings here&gt;</w:t>
            </w:r>
          </w:p>
        </w:tc>
      </w:tr>
      <w:tr w:rsidR="00897481" w14:paraId="55D6D772" w14:textId="77777777" w:rsidTr="00897481">
        <w:tc>
          <w:tcPr>
            <w:tcW w:w="2358" w:type="dxa"/>
          </w:tcPr>
          <w:p w14:paraId="6D615151" w14:textId="77777777" w:rsidR="00897481" w:rsidRDefault="00897481" w:rsidP="00897481">
            <w:pPr>
              <w:rPr>
                <w:b/>
              </w:rPr>
            </w:pPr>
            <w:r>
              <w:rPr>
                <w:b/>
              </w:rPr>
              <w:t>Is the interface familiar/intuitive for the users?</w:t>
            </w:r>
          </w:p>
        </w:tc>
        <w:tc>
          <w:tcPr>
            <w:tcW w:w="6884" w:type="dxa"/>
          </w:tcPr>
          <w:p w14:paraId="49798457" w14:textId="77777777" w:rsidR="00897481" w:rsidRDefault="00897481" w:rsidP="00897481">
            <w:pPr>
              <w:rPr>
                <w:b/>
              </w:rPr>
            </w:pPr>
            <w:r w:rsidRPr="002D1FE9">
              <w:rPr>
                <w:i/>
              </w:rPr>
              <w:t>&lt;Please report your findings here&gt;</w:t>
            </w:r>
          </w:p>
        </w:tc>
      </w:tr>
      <w:tr w:rsidR="00897481" w14:paraId="46A680D4" w14:textId="77777777" w:rsidTr="00897481">
        <w:tc>
          <w:tcPr>
            <w:tcW w:w="2358" w:type="dxa"/>
          </w:tcPr>
          <w:p w14:paraId="2E140216" w14:textId="77777777" w:rsidR="00897481" w:rsidRDefault="00897481" w:rsidP="00897481">
            <w:pPr>
              <w:rPr>
                <w:b/>
              </w:rPr>
            </w:pPr>
            <w:r>
              <w:rPr>
                <w:b/>
              </w:rPr>
              <w:t>Unexpected or confusing behaviour of the tool, including bugs</w:t>
            </w:r>
          </w:p>
        </w:tc>
        <w:tc>
          <w:tcPr>
            <w:tcW w:w="6884" w:type="dxa"/>
          </w:tcPr>
          <w:p w14:paraId="50A0DF62" w14:textId="77777777" w:rsidR="00897481" w:rsidRDefault="00897481" w:rsidP="00897481">
            <w:pPr>
              <w:rPr>
                <w:b/>
              </w:rPr>
            </w:pPr>
            <w:r w:rsidRPr="002D1FE9">
              <w:rPr>
                <w:i/>
              </w:rPr>
              <w:t>&lt;Please report your findings here&gt;</w:t>
            </w:r>
          </w:p>
        </w:tc>
      </w:tr>
    </w:tbl>
    <w:p w14:paraId="53BE070E" w14:textId="77777777" w:rsidR="00897481" w:rsidRDefault="00897481" w:rsidP="00897481">
      <w:pPr>
        <w:rPr>
          <w:b/>
        </w:rPr>
      </w:pPr>
    </w:p>
    <w:p w14:paraId="453A9F2A" w14:textId="77777777" w:rsidR="00BC35A0" w:rsidRDefault="00BC35A0" w:rsidP="00897481">
      <w:pPr>
        <w:rPr>
          <w:b/>
        </w:rPr>
      </w:pPr>
    </w:p>
    <w:tbl>
      <w:tblPr>
        <w:tblStyle w:val="TableGrid"/>
        <w:tblW w:w="0" w:type="auto"/>
        <w:tblLook w:val="04A0" w:firstRow="1" w:lastRow="0" w:firstColumn="1" w:lastColumn="0" w:noHBand="0" w:noVBand="1"/>
      </w:tblPr>
      <w:tblGrid>
        <w:gridCol w:w="2358"/>
        <w:gridCol w:w="6884"/>
      </w:tblGrid>
      <w:tr w:rsidR="00BC35A0" w14:paraId="62BEEE42" w14:textId="77777777" w:rsidTr="00280CED">
        <w:tc>
          <w:tcPr>
            <w:tcW w:w="2358" w:type="dxa"/>
          </w:tcPr>
          <w:p w14:paraId="73F265D0" w14:textId="51C75469" w:rsidR="00BC35A0" w:rsidRPr="006300D6" w:rsidRDefault="00BC35A0" w:rsidP="00280CED">
            <w:pPr>
              <w:rPr>
                <w:b/>
              </w:rPr>
            </w:pPr>
            <w:r>
              <w:rPr>
                <w:b/>
              </w:rPr>
              <w:lastRenderedPageBreak/>
              <w:t>Reviewer</w:t>
            </w:r>
          </w:p>
        </w:tc>
        <w:tc>
          <w:tcPr>
            <w:tcW w:w="6884" w:type="dxa"/>
          </w:tcPr>
          <w:p w14:paraId="3538E53C" w14:textId="66FE1257" w:rsidR="00BC35A0" w:rsidRDefault="00BC35A0" w:rsidP="00280CED">
            <w:pPr>
              <w:rPr>
                <w:i/>
              </w:rPr>
            </w:pPr>
            <w:r>
              <w:rPr>
                <w:i/>
              </w:rPr>
              <w:t>AP</w:t>
            </w:r>
          </w:p>
        </w:tc>
      </w:tr>
      <w:tr w:rsidR="00BC35A0" w14:paraId="5C90F66D" w14:textId="77777777" w:rsidTr="00280CED">
        <w:tc>
          <w:tcPr>
            <w:tcW w:w="2358" w:type="dxa"/>
          </w:tcPr>
          <w:p w14:paraId="0B23A1CF" w14:textId="77777777" w:rsidR="00BC35A0" w:rsidRDefault="00BC35A0" w:rsidP="00280CED">
            <w:pPr>
              <w:rPr>
                <w:b/>
              </w:rPr>
            </w:pPr>
            <w:r w:rsidRPr="006300D6">
              <w:rPr>
                <w:b/>
              </w:rPr>
              <w:t xml:space="preserve">Is the tool </w:t>
            </w:r>
            <w:r>
              <w:rPr>
                <w:b/>
              </w:rPr>
              <w:t>satisfying the use case?</w:t>
            </w:r>
          </w:p>
          <w:p w14:paraId="71034927" w14:textId="77777777" w:rsidR="00BC35A0" w:rsidRDefault="00BC35A0" w:rsidP="00280CED">
            <w:pPr>
              <w:rPr>
                <w:b/>
              </w:rPr>
            </w:pPr>
          </w:p>
        </w:tc>
        <w:tc>
          <w:tcPr>
            <w:tcW w:w="6884" w:type="dxa"/>
          </w:tcPr>
          <w:p w14:paraId="261A5DE6" w14:textId="77777777" w:rsidR="00BC35A0" w:rsidRPr="002D1FE9" w:rsidRDefault="00BC35A0" w:rsidP="00280CED">
            <w:pPr>
              <w:rPr>
                <w:i/>
              </w:rPr>
            </w:pPr>
            <w:r>
              <w:rPr>
                <w:i/>
              </w:rPr>
              <w:t>Yes, the tool seems satisfying the users needs</w:t>
            </w:r>
          </w:p>
        </w:tc>
      </w:tr>
      <w:tr w:rsidR="00BC35A0" w14:paraId="1DF5AD0A" w14:textId="77777777" w:rsidTr="00280CED">
        <w:tc>
          <w:tcPr>
            <w:tcW w:w="2358" w:type="dxa"/>
          </w:tcPr>
          <w:p w14:paraId="404AA471" w14:textId="77777777" w:rsidR="00BC35A0" w:rsidRDefault="00BC35A0" w:rsidP="00280CED">
            <w:pPr>
              <w:rPr>
                <w:b/>
              </w:rPr>
            </w:pPr>
            <w:r>
              <w:rPr>
                <w:b/>
              </w:rPr>
              <w:t>Are all the sections and links properly working?</w:t>
            </w:r>
          </w:p>
          <w:p w14:paraId="0A934BA9" w14:textId="77777777" w:rsidR="00BC35A0" w:rsidRDefault="00BC35A0" w:rsidP="00280CED">
            <w:pPr>
              <w:rPr>
                <w:b/>
              </w:rPr>
            </w:pPr>
          </w:p>
        </w:tc>
        <w:tc>
          <w:tcPr>
            <w:tcW w:w="6884" w:type="dxa"/>
          </w:tcPr>
          <w:p w14:paraId="4FCA463F" w14:textId="77777777" w:rsidR="00BC35A0" w:rsidRDefault="00BC35A0" w:rsidP="00280CED">
            <w:pPr>
              <w:rPr>
                <w:b/>
              </w:rPr>
            </w:pPr>
            <w:r>
              <w:rPr>
                <w:i/>
              </w:rPr>
              <w:t>Yes</w:t>
            </w:r>
          </w:p>
        </w:tc>
      </w:tr>
      <w:tr w:rsidR="00BC35A0" w14:paraId="4D8296DB" w14:textId="77777777" w:rsidTr="00280CED">
        <w:tc>
          <w:tcPr>
            <w:tcW w:w="2358" w:type="dxa"/>
          </w:tcPr>
          <w:p w14:paraId="74FC1D6A" w14:textId="77777777" w:rsidR="00BC35A0" w:rsidRDefault="00BC35A0" w:rsidP="00280CED">
            <w:pPr>
              <w:rPr>
                <w:b/>
              </w:rPr>
            </w:pPr>
            <w:r>
              <w:rPr>
                <w:b/>
              </w:rPr>
              <w:t>Learnability (how easy is it for users to accomplish basic tasks of the use case?)</w:t>
            </w:r>
          </w:p>
          <w:p w14:paraId="070161F9" w14:textId="77777777" w:rsidR="00BC35A0" w:rsidRDefault="00BC35A0" w:rsidP="00280CED">
            <w:pPr>
              <w:rPr>
                <w:b/>
              </w:rPr>
            </w:pPr>
          </w:p>
        </w:tc>
        <w:tc>
          <w:tcPr>
            <w:tcW w:w="6884" w:type="dxa"/>
          </w:tcPr>
          <w:p w14:paraId="5B1847AD" w14:textId="77777777" w:rsidR="00BC35A0" w:rsidRDefault="00BC35A0" w:rsidP="00280CED">
            <w:pPr>
              <w:rPr>
                <w:b/>
              </w:rPr>
            </w:pPr>
            <w:r>
              <w:rPr>
                <w:i/>
              </w:rPr>
              <w:t>All the steps to perform for accomplishing the several tasks are easy to do</w:t>
            </w:r>
          </w:p>
        </w:tc>
      </w:tr>
      <w:tr w:rsidR="00BC35A0" w14:paraId="47E51BEC" w14:textId="77777777" w:rsidTr="00280CED">
        <w:tc>
          <w:tcPr>
            <w:tcW w:w="2358" w:type="dxa"/>
          </w:tcPr>
          <w:p w14:paraId="25E235B0" w14:textId="77777777" w:rsidR="00BC35A0" w:rsidRDefault="00BC35A0" w:rsidP="00280CED">
            <w:pPr>
              <w:rPr>
                <w:b/>
              </w:rPr>
            </w:pPr>
            <w:r>
              <w:rPr>
                <w:b/>
              </w:rPr>
              <w:t>Ease in finding the information in the tool</w:t>
            </w:r>
          </w:p>
          <w:p w14:paraId="72326A84" w14:textId="77777777" w:rsidR="00BC35A0" w:rsidRDefault="00BC35A0" w:rsidP="00280CED">
            <w:pPr>
              <w:rPr>
                <w:b/>
              </w:rPr>
            </w:pPr>
          </w:p>
        </w:tc>
        <w:tc>
          <w:tcPr>
            <w:tcW w:w="6884" w:type="dxa"/>
          </w:tcPr>
          <w:p w14:paraId="132D3208" w14:textId="77777777" w:rsidR="00BC35A0" w:rsidRDefault="00BC35A0" w:rsidP="00280CED">
            <w:pPr>
              <w:rPr>
                <w:b/>
              </w:rPr>
            </w:pPr>
            <w:r>
              <w:rPr>
                <w:i/>
              </w:rPr>
              <w:t>Very easy</w:t>
            </w:r>
          </w:p>
        </w:tc>
      </w:tr>
      <w:tr w:rsidR="00BC35A0" w14:paraId="65EFAB87" w14:textId="77777777" w:rsidTr="00280CED">
        <w:tc>
          <w:tcPr>
            <w:tcW w:w="2358" w:type="dxa"/>
          </w:tcPr>
          <w:p w14:paraId="3B6CFD5C" w14:textId="77777777" w:rsidR="00BC35A0" w:rsidRDefault="00BC35A0" w:rsidP="00280CED">
            <w:pPr>
              <w:rPr>
                <w:b/>
              </w:rPr>
            </w:pPr>
            <w:r>
              <w:rPr>
                <w:b/>
              </w:rPr>
              <w:t>Ease to keep track of the location in the site</w:t>
            </w:r>
          </w:p>
          <w:p w14:paraId="5F4076FB" w14:textId="77777777" w:rsidR="00BC35A0" w:rsidRDefault="00BC35A0" w:rsidP="00280CED">
            <w:pPr>
              <w:rPr>
                <w:b/>
              </w:rPr>
            </w:pPr>
          </w:p>
        </w:tc>
        <w:tc>
          <w:tcPr>
            <w:tcW w:w="6884" w:type="dxa"/>
          </w:tcPr>
          <w:p w14:paraId="47215CBD" w14:textId="77777777" w:rsidR="00BC35A0" w:rsidRDefault="00BC35A0" w:rsidP="00280CED">
            <w:pPr>
              <w:rPr>
                <w:b/>
              </w:rPr>
            </w:pPr>
            <w:r w:rsidRPr="002D1FE9">
              <w:rPr>
                <w:i/>
              </w:rPr>
              <w:t>&lt;Please report your findings here&gt;</w:t>
            </w:r>
          </w:p>
        </w:tc>
      </w:tr>
      <w:tr w:rsidR="00BC35A0" w14:paraId="7A36C999" w14:textId="77777777" w:rsidTr="00280CED">
        <w:tc>
          <w:tcPr>
            <w:tcW w:w="2358" w:type="dxa"/>
          </w:tcPr>
          <w:p w14:paraId="36945753" w14:textId="77777777" w:rsidR="00BC35A0" w:rsidRDefault="00BC35A0" w:rsidP="00280CED">
            <w:pPr>
              <w:rPr>
                <w:b/>
              </w:rPr>
            </w:pPr>
            <w:r>
              <w:rPr>
                <w:b/>
              </w:rPr>
              <w:t>Is the help section explaining well how to use the tool?</w:t>
            </w:r>
          </w:p>
        </w:tc>
        <w:tc>
          <w:tcPr>
            <w:tcW w:w="6884" w:type="dxa"/>
          </w:tcPr>
          <w:p w14:paraId="73E6D999" w14:textId="77777777" w:rsidR="00BC35A0" w:rsidRDefault="00BC35A0" w:rsidP="00280CED">
            <w:pPr>
              <w:rPr>
                <w:b/>
              </w:rPr>
            </w:pPr>
            <w:proofErr w:type="gramStart"/>
            <w:r>
              <w:rPr>
                <w:i/>
              </w:rPr>
              <w:t>yes</w:t>
            </w:r>
            <w:proofErr w:type="gramEnd"/>
          </w:p>
        </w:tc>
      </w:tr>
      <w:tr w:rsidR="00BC35A0" w14:paraId="01C747A2" w14:textId="77777777" w:rsidTr="00280CED">
        <w:tc>
          <w:tcPr>
            <w:tcW w:w="2358" w:type="dxa"/>
          </w:tcPr>
          <w:p w14:paraId="22E0FF13" w14:textId="77777777" w:rsidR="00BC35A0" w:rsidRDefault="00BC35A0" w:rsidP="00280CED">
            <w:pPr>
              <w:rPr>
                <w:b/>
              </w:rPr>
            </w:pPr>
            <w:r>
              <w:rPr>
                <w:b/>
              </w:rPr>
              <w:t>Ease to make mistakes when performing an action</w:t>
            </w:r>
          </w:p>
        </w:tc>
        <w:tc>
          <w:tcPr>
            <w:tcW w:w="6884" w:type="dxa"/>
          </w:tcPr>
          <w:p w14:paraId="2CA6458F" w14:textId="77777777" w:rsidR="00BC35A0" w:rsidRDefault="00BC35A0" w:rsidP="00280CED">
            <w:pPr>
              <w:rPr>
                <w:b/>
              </w:rPr>
            </w:pPr>
            <w:r>
              <w:rPr>
                <w:i/>
              </w:rPr>
              <w:t>Very low probability</w:t>
            </w:r>
          </w:p>
        </w:tc>
      </w:tr>
      <w:tr w:rsidR="00BC35A0" w14:paraId="4FAA201D" w14:textId="77777777" w:rsidTr="00280CED">
        <w:tc>
          <w:tcPr>
            <w:tcW w:w="2358" w:type="dxa"/>
          </w:tcPr>
          <w:p w14:paraId="5513CCAB" w14:textId="77777777" w:rsidR="00BC35A0" w:rsidRDefault="00BC35A0" w:rsidP="00280CED">
            <w:pPr>
              <w:rPr>
                <w:b/>
              </w:rPr>
            </w:pPr>
            <w:r>
              <w:rPr>
                <w:b/>
              </w:rPr>
              <w:t>Is the interface familiar/intuitive for the users?</w:t>
            </w:r>
          </w:p>
        </w:tc>
        <w:tc>
          <w:tcPr>
            <w:tcW w:w="6884" w:type="dxa"/>
          </w:tcPr>
          <w:p w14:paraId="739FAC83" w14:textId="77777777" w:rsidR="00BC35A0" w:rsidRDefault="00BC35A0" w:rsidP="00280CED">
            <w:pPr>
              <w:rPr>
                <w:b/>
              </w:rPr>
            </w:pPr>
            <w:r>
              <w:rPr>
                <w:i/>
              </w:rPr>
              <w:t>The interface is very intuitive and familiar</w:t>
            </w:r>
          </w:p>
        </w:tc>
      </w:tr>
      <w:tr w:rsidR="00BC35A0" w14:paraId="20E1F2A2" w14:textId="77777777" w:rsidTr="00280CED">
        <w:tc>
          <w:tcPr>
            <w:tcW w:w="2358" w:type="dxa"/>
          </w:tcPr>
          <w:p w14:paraId="4C9EE28F" w14:textId="77777777" w:rsidR="00BC35A0" w:rsidRDefault="00BC35A0" w:rsidP="00280CED">
            <w:pPr>
              <w:rPr>
                <w:b/>
              </w:rPr>
            </w:pPr>
            <w:r>
              <w:rPr>
                <w:b/>
              </w:rPr>
              <w:t>Unexpected or confusing behaviour of the tool, including bugs</w:t>
            </w:r>
          </w:p>
        </w:tc>
        <w:tc>
          <w:tcPr>
            <w:tcW w:w="6884" w:type="dxa"/>
          </w:tcPr>
          <w:p w14:paraId="0666629E" w14:textId="77777777" w:rsidR="00BC35A0" w:rsidRDefault="00BC35A0" w:rsidP="00280CED">
            <w:pPr>
              <w:rPr>
                <w:b/>
              </w:rPr>
            </w:pPr>
            <w:r>
              <w:rPr>
                <w:i/>
              </w:rPr>
              <w:t>Not for the moment</w:t>
            </w:r>
          </w:p>
        </w:tc>
      </w:tr>
    </w:tbl>
    <w:p w14:paraId="74F8E2D9" w14:textId="77777777" w:rsidR="00BC35A0" w:rsidRDefault="00BC35A0" w:rsidP="00897481">
      <w:pPr>
        <w:rPr>
          <w:b/>
        </w:rPr>
      </w:pPr>
    </w:p>
    <w:p w14:paraId="78C5B95E" w14:textId="77777777" w:rsidR="00BC2BA5" w:rsidRDefault="00BC2BA5" w:rsidP="00BC2BA5">
      <w:pPr>
        <w:pStyle w:val="Heading2"/>
      </w:pPr>
      <w:r>
        <w:lastRenderedPageBreak/>
        <w:t>User Story: admin user approves or rejects requests</w:t>
      </w:r>
    </w:p>
    <w:p w14:paraId="54654FEC" w14:textId="77777777" w:rsidR="00BC2BA5" w:rsidRDefault="00BC2BA5" w:rsidP="00BC2BA5">
      <w:pPr>
        <w:pStyle w:val="Heading3"/>
      </w:pPr>
      <w:r>
        <w:t>Description</w:t>
      </w:r>
    </w:p>
    <w:p w14:paraId="4DB7E57A" w14:textId="77777777" w:rsidR="00BC2BA5" w:rsidRDefault="00BC2BA5" w:rsidP="00BC2BA5">
      <w:r>
        <w:t xml:space="preserve">The access.egi.eu portal has a restricted area where the user support users can access and have an overview of the pending requests, have access to the information filled in by the users, and approve or reject the requests.  </w:t>
      </w:r>
    </w:p>
    <w:p w14:paraId="22EB63DF" w14:textId="77777777" w:rsidR="00BC2BA5" w:rsidRPr="00A10029" w:rsidRDefault="00BC2BA5" w:rsidP="00BC2BA5">
      <w:r>
        <w:rPr>
          <w:b/>
        </w:rPr>
        <w:t xml:space="preserve">Note: </w:t>
      </w:r>
      <w:r>
        <w:t>this section is not open to all the users and therefore the individual operators can be trained: the interface can be less intuitive than for the previous user case.</w:t>
      </w:r>
    </w:p>
    <w:tbl>
      <w:tblPr>
        <w:tblStyle w:val="TableGrid"/>
        <w:tblpPr w:leftFromText="180" w:rightFromText="180" w:vertAnchor="text" w:horzAnchor="page" w:tblpX="1369" w:tblpY="211"/>
        <w:tblW w:w="0" w:type="auto"/>
        <w:tblLook w:val="04A0" w:firstRow="1" w:lastRow="0" w:firstColumn="1" w:lastColumn="0" w:noHBand="0" w:noVBand="1"/>
      </w:tblPr>
      <w:tblGrid>
        <w:gridCol w:w="2358"/>
        <w:gridCol w:w="6884"/>
      </w:tblGrid>
      <w:tr w:rsidR="00BC2BA5" w14:paraId="60DDF845" w14:textId="77777777" w:rsidTr="00280CED">
        <w:tc>
          <w:tcPr>
            <w:tcW w:w="2358" w:type="dxa"/>
          </w:tcPr>
          <w:p w14:paraId="3FC14606" w14:textId="77777777" w:rsidR="00BC2BA5" w:rsidRDefault="00BC2BA5" w:rsidP="00280CED">
            <w:pPr>
              <w:rPr>
                <w:b/>
              </w:rPr>
            </w:pPr>
            <w:r w:rsidRPr="006300D6">
              <w:rPr>
                <w:b/>
              </w:rPr>
              <w:t xml:space="preserve">Is the tool </w:t>
            </w:r>
            <w:r>
              <w:rPr>
                <w:b/>
              </w:rPr>
              <w:t>satisfying the use case?</w:t>
            </w:r>
          </w:p>
          <w:p w14:paraId="74A83A14" w14:textId="77777777" w:rsidR="00BC2BA5" w:rsidRDefault="00BC2BA5" w:rsidP="00280CED">
            <w:pPr>
              <w:rPr>
                <w:b/>
              </w:rPr>
            </w:pPr>
          </w:p>
        </w:tc>
        <w:tc>
          <w:tcPr>
            <w:tcW w:w="6884" w:type="dxa"/>
          </w:tcPr>
          <w:p w14:paraId="74C912AA" w14:textId="77777777" w:rsidR="00BC2BA5" w:rsidRPr="002D1FE9" w:rsidRDefault="00BC2BA5" w:rsidP="00280CED">
            <w:pPr>
              <w:rPr>
                <w:i/>
              </w:rPr>
            </w:pPr>
            <w:r>
              <w:rPr>
                <w:i/>
              </w:rPr>
              <w:t xml:space="preserve">The tool allows to manage the users </w:t>
            </w:r>
            <w:proofErr w:type="spellStart"/>
            <w:r>
              <w:rPr>
                <w:i/>
              </w:rPr>
              <w:t>subscritpions</w:t>
            </w:r>
            <w:proofErr w:type="spellEnd"/>
            <w:r>
              <w:rPr>
                <w:i/>
              </w:rPr>
              <w:t xml:space="preserve"> and their resources requests</w:t>
            </w:r>
          </w:p>
        </w:tc>
      </w:tr>
      <w:tr w:rsidR="00BC2BA5" w14:paraId="6ED81391" w14:textId="77777777" w:rsidTr="00280CED">
        <w:tc>
          <w:tcPr>
            <w:tcW w:w="2358" w:type="dxa"/>
          </w:tcPr>
          <w:p w14:paraId="3E8A5A4A" w14:textId="77777777" w:rsidR="00BC2BA5" w:rsidRDefault="00BC2BA5" w:rsidP="00280CED">
            <w:pPr>
              <w:rPr>
                <w:b/>
              </w:rPr>
            </w:pPr>
            <w:r>
              <w:rPr>
                <w:b/>
              </w:rPr>
              <w:t>Are all the sections and links properly working?</w:t>
            </w:r>
          </w:p>
          <w:p w14:paraId="5CB69FF3" w14:textId="77777777" w:rsidR="00BC2BA5" w:rsidRDefault="00BC2BA5" w:rsidP="00280CED">
            <w:pPr>
              <w:rPr>
                <w:b/>
              </w:rPr>
            </w:pPr>
          </w:p>
        </w:tc>
        <w:tc>
          <w:tcPr>
            <w:tcW w:w="6884" w:type="dxa"/>
          </w:tcPr>
          <w:p w14:paraId="652309A9" w14:textId="77777777" w:rsidR="00BC2BA5" w:rsidRPr="000B1DA5" w:rsidRDefault="00BC2BA5" w:rsidP="00280CED">
            <w:r w:rsidRPr="000B1DA5">
              <w:t>In the Approve affiliation</w:t>
            </w:r>
            <w:r>
              <w:rPr>
                <w:b/>
              </w:rPr>
              <w:t xml:space="preserve"> </w:t>
            </w:r>
            <w:r w:rsidRPr="000B1DA5">
              <w:t xml:space="preserve">section </w:t>
            </w:r>
            <w:r>
              <w:t>s</w:t>
            </w:r>
            <w:r w:rsidRPr="000B1DA5">
              <w:t>omething doesn’t work properly:</w:t>
            </w:r>
          </w:p>
          <w:p w14:paraId="0C36972D" w14:textId="77777777" w:rsidR="00BC2BA5" w:rsidRDefault="00BC2BA5" w:rsidP="00BC2BA5">
            <w:pPr>
              <w:pStyle w:val="ListParagraph"/>
              <w:numPr>
                <w:ilvl w:val="0"/>
                <w:numId w:val="25"/>
              </w:numPr>
              <w:rPr>
                <w:b/>
              </w:rPr>
            </w:pPr>
            <w:proofErr w:type="gramStart"/>
            <w:r w:rsidRPr="00A501D7">
              <w:rPr>
                <w:b/>
              </w:rPr>
              <w:t>clicking</w:t>
            </w:r>
            <w:proofErr w:type="gramEnd"/>
            <w:r w:rsidRPr="00A501D7">
              <w:rPr>
                <w:b/>
              </w:rPr>
              <w:t xml:space="preserve"> on the "messages" button brings you on a white page</w:t>
            </w:r>
          </w:p>
          <w:p w14:paraId="255259B7" w14:textId="77777777" w:rsidR="00BC2BA5" w:rsidRDefault="00BC2BA5" w:rsidP="00BC2BA5">
            <w:pPr>
              <w:pStyle w:val="ListParagraph"/>
              <w:numPr>
                <w:ilvl w:val="0"/>
                <w:numId w:val="25"/>
              </w:numPr>
              <w:rPr>
                <w:b/>
              </w:rPr>
            </w:pPr>
            <w:proofErr w:type="gramStart"/>
            <w:r w:rsidRPr="00A501D7">
              <w:rPr>
                <w:b/>
              </w:rPr>
              <w:t>clicking</w:t>
            </w:r>
            <w:proofErr w:type="gramEnd"/>
            <w:r w:rsidRPr="00A501D7">
              <w:rPr>
                <w:b/>
              </w:rPr>
              <w:t xml:space="preserve"> on the "notification" button doesn't produce anything</w:t>
            </w:r>
          </w:p>
          <w:p w14:paraId="63487614" w14:textId="77777777" w:rsidR="00BC2BA5" w:rsidRDefault="00BC2BA5" w:rsidP="00BC2BA5">
            <w:pPr>
              <w:pStyle w:val="ListParagraph"/>
              <w:numPr>
                <w:ilvl w:val="0"/>
                <w:numId w:val="25"/>
              </w:numPr>
              <w:rPr>
                <w:b/>
              </w:rPr>
            </w:pPr>
            <w:proofErr w:type="gramStart"/>
            <w:r w:rsidRPr="00A501D7">
              <w:rPr>
                <w:b/>
              </w:rPr>
              <w:t>clicking</w:t>
            </w:r>
            <w:proofErr w:type="gramEnd"/>
            <w:r w:rsidRPr="00A501D7">
              <w:rPr>
                <w:b/>
              </w:rPr>
              <w:t xml:space="preserve"> on the "tasks" button doesn't produce anything</w:t>
            </w:r>
          </w:p>
          <w:p w14:paraId="6DE6CABC" w14:textId="77777777" w:rsidR="00BC2BA5" w:rsidRDefault="00BC2BA5" w:rsidP="00BC2BA5">
            <w:pPr>
              <w:pStyle w:val="ListParagraph"/>
              <w:numPr>
                <w:ilvl w:val="0"/>
                <w:numId w:val="25"/>
              </w:numPr>
              <w:rPr>
                <w:b/>
              </w:rPr>
            </w:pPr>
            <w:proofErr w:type="gramStart"/>
            <w:r w:rsidRPr="00A501D7">
              <w:rPr>
                <w:b/>
              </w:rPr>
              <w:t>no</w:t>
            </w:r>
            <w:proofErr w:type="gramEnd"/>
            <w:r w:rsidRPr="00A501D7">
              <w:rPr>
                <w:b/>
              </w:rPr>
              <w:t xml:space="preserve"> one of the 4 coloured button on the left menu produces any action</w:t>
            </w:r>
          </w:p>
          <w:p w14:paraId="49FC7699" w14:textId="77777777" w:rsidR="00BC2BA5" w:rsidRDefault="00BC2BA5" w:rsidP="00BC2BA5">
            <w:pPr>
              <w:pStyle w:val="ListParagraph"/>
              <w:numPr>
                <w:ilvl w:val="0"/>
                <w:numId w:val="25"/>
              </w:numPr>
              <w:rPr>
                <w:b/>
              </w:rPr>
            </w:pPr>
            <w:proofErr w:type="gramStart"/>
            <w:r w:rsidRPr="00A501D7">
              <w:rPr>
                <w:b/>
              </w:rPr>
              <w:t>neither</w:t>
            </w:r>
            <w:proofErr w:type="gramEnd"/>
            <w:r w:rsidRPr="00A501D7">
              <w:rPr>
                <w:b/>
              </w:rPr>
              <w:t xml:space="preserve"> the logout button works</w:t>
            </w:r>
          </w:p>
          <w:p w14:paraId="755E9F6D" w14:textId="77777777" w:rsidR="00BC2BA5" w:rsidRDefault="00BC2BA5" w:rsidP="00BC2BA5">
            <w:pPr>
              <w:pStyle w:val="ListParagraph"/>
              <w:numPr>
                <w:ilvl w:val="0"/>
                <w:numId w:val="25"/>
              </w:numPr>
              <w:rPr>
                <w:b/>
              </w:rPr>
            </w:pPr>
            <w:proofErr w:type="gramStart"/>
            <w:r>
              <w:rPr>
                <w:b/>
              </w:rPr>
              <w:t>in</w:t>
            </w:r>
            <w:proofErr w:type="gramEnd"/>
            <w:r>
              <w:rPr>
                <w:b/>
              </w:rPr>
              <w:t xml:space="preserve"> the “Affiliation page” </w:t>
            </w:r>
            <w:r w:rsidRPr="007E7D03">
              <w:rPr>
                <w:b/>
              </w:rPr>
              <w:t xml:space="preserve">when selecting one or more users and performing the action proposed at the bottom of the page, the action is executed </w:t>
            </w:r>
            <w:r>
              <w:rPr>
                <w:b/>
              </w:rPr>
              <w:t>but the page is not refreshed</w:t>
            </w:r>
          </w:p>
          <w:p w14:paraId="4A16FC41" w14:textId="77777777" w:rsidR="00BC2BA5" w:rsidRPr="00F55721" w:rsidRDefault="00BC2BA5" w:rsidP="00BC2BA5">
            <w:pPr>
              <w:pStyle w:val="ListParagraph"/>
              <w:numPr>
                <w:ilvl w:val="0"/>
                <w:numId w:val="25"/>
              </w:numPr>
              <w:rPr>
                <w:b/>
              </w:rPr>
            </w:pPr>
            <w:proofErr w:type="gramStart"/>
            <w:r>
              <w:rPr>
                <w:b/>
              </w:rPr>
              <w:t>in</w:t>
            </w:r>
            <w:proofErr w:type="gramEnd"/>
            <w:r>
              <w:rPr>
                <w:b/>
              </w:rPr>
              <w:t xml:space="preserve"> the “Users” page, </w:t>
            </w:r>
            <w:r w:rsidRPr="00124F52">
              <w:rPr>
                <w:b/>
              </w:rPr>
              <w:t>it seems not possible deleting the subscribed users</w:t>
            </w:r>
          </w:p>
        </w:tc>
      </w:tr>
      <w:tr w:rsidR="00BC2BA5" w14:paraId="7CEA45D3" w14:textId="77777777" w:rsidTr="00280CED">
        <w:tc>
          <w:tcPr>
            <w:tcW w:w="2358" w:type="dxa"/>
          </w:tcPr>
          <w:p w14:paraId="7273863A" w14:textId="77777777" w:rsidR="00BC2BA5" w:rsidRDefault="00BC2BA5" w:rsidP="00280CED">
            <w:pPr>
              <w:rPr>
                <w:b/>
              </w:rPr>
            </w:pPr>
            <w:r>
              <w:rPr>
                <w:b/>
              </w:rPr>
              <w:t>Learnability (how easy is it for users to accomplish basic tasks of the use case?)</w:t>
            </w:r>
          </w:p>
          <w:p w14:paraId="54F15648" w14:textId="77777777" w:rsidR="00BC2BA5" w:rsidRDefault="00BC2BA5" w:rsidP="00280CED">
            <w:pPr>
              <w:rPr>
                <w:b/>
              </w:rPr>
            </w:pPr>
          </w:p>
        </w:tc>
        <w:tc>
          <w:tcPr>
            <w:tcW w:w="6884" w:type="dxa"/>
          </w:tcPr>
          <w:p w14:paraId="4987E1B2" w14:textId="77777777" w:rsidR="00BC2BA5" w:rsidRDefault="00BC2BA5" w:rsidP="00280CED">
            <w:pPr>
              <w:rPr>
                <w:b/>
              </w:rPr>
            </w:pPr>
            <w:r>
              <w:rPr>
                <w:i/>
              </w:rPr>
              <w:t>It is not immediate understanding the actions an operator can perform</w:t>
            </w:r>
          </w:p>
        </w:tc>
      </w:tr>
      <w:tr w:rsidR="00BC2BA5" w14:paraId="611ED058" w14:textId="77777777" w:rsidTr="00280CED">
        <w:tc>
          <w:tcPr>
            <w:tcW w:w="2358" w:type="dxa"/>
          </w:tcPr>
          <w:p w14:paraId="42859987" w14:textId="77777777" w:rsidR="00BC2BA5" w:rsidRDefault="00BC2BA5" w:rsidP="00280CED">
            <w:pPr>
              <w:rPr>
                <w:b/>
              </w:rPr>
            </w:pPr>
            <w:r>
              <w:rPr>
                <w:b/>
              </w:rPr>
              <w:t>Ease in finding the information in the tool</w:t>
            </w:r>
          </w:p>
          <w:p w14:paraId="1A5F9CD9" w14:textId="77777777" w:rsidR="00BC2BA5" w:rsidRDefault="00BC2BA5" w:rsidP="00280CED">
            <w:pPr>
              <w:rPr>
                <w:b/>
              </w:rPr>
            </w:pPr>
          </w:p>
        </w:tc>
        <w:tc>
          <w:tcPr>
            <w:tcW w:w="6884" w:type="dxa"/>
          </w:tcPr>
          <w:p w14:paraId="6110EB46" w14:textId="77777777" w:rsidR="00BC2BA5" w:rsidRDefault="00BC2BA5" w:rsidP="00280CED">
            <w:pPr>
              <w:rPr>
                <w:b/>
              </w:rPr>
            </w:pPr>
            <w:r>
              <w:rPr>
                <w:i/>
              </w:rPr>
              <w:t>Poor information about the tasks to perform</w:t>
            </w:r>
          </w:p>
        </w:tc>
      </w:tr>
      <w:tr w:rsidR="00BC2BA5" w14:paraId="2B848451" w14:textId="77777777" w:rsidTr="00280CED">
        <w:tc>
          <w:tcPr>
            <w:tcW w:w="2358" w:type="dxa"/>
          </w:tcPr>
          <w:p w14:paraId="762B99BB" w14:textId="77777777" w:rsidR="00BC2BA5" w:rsidRDefault="00BC2BA5" w:rsidP="00280CED">
            <w:pPr>
              <w:rPr>
                <w:b/>
              </w:rPr>
            </w:pPr>
            <w:r>
              <w:rPr>
                <w:b/>
              </w:rPr>
              <w:t>Ease to keep track of the location in the site</w:t>
            </w:r>
          </w:p>
          <w:p w14:paraId="01B58C01" w14:textId="77777777" w:rsidR="00BC2BA5" w:rsidRDefault="00BC2BA5" w:rsidP="00280CED">
            <w:pPr>
              <w:rPr>
                <w:b/>
              </w:rPr>
            </w:pPr>
          </w:p>
        </w:tc>
        <w:tc>
          <w:tcPr>
            <w:tcW w:w="6884" w:type="dxa"/>
          </w:tcPr>
          <w:p w14:paraId="2CC8B996" w14:textId="77777777" w:rsidR="00BC2BA5" w:rsidRDefault="00BC2BA5" w:rsidP="00280CED">
            <w:pPr>
              <w:rPr>
                <w:b/>
              </w:rPr>
            </w:pPr>
            <w:r w:rsidRPr="002D1FE9">
              <w:rPr>
                <w:i/>
              </w:rPr>
              <w:t>&lt;Please report your findings here&gt;</w:t>
            </w:r>
          </w:p>
        </w:tc>
      </w:tr>
      <w:tr w:rsidR="00BC2BA5" w14:paraId="4995511C" w14:textId="77777777" w:rsidTr="00280CED">
        <w:tc>
          <w:tcPr>
            <w:tcW w:w="2358" w:type="dxa"/>
          </w:tcPr>
          <w:p w14:paraId="15D4D339" w14:textId="77777777" w:rsidR="00BC2BA5" w:rsidRDefault="00BC2BA5" w:rsidP="00280CED">
            <w:pPr>
              <w:rPr>
                <w:b/>
              </w:rPr>
            </w:pPr>
            <w:r>
              <w:rPr>
                <w:b/>
              </w:rPr>
              <w:t>Is the help section explaining well how to use the tool?</w:t>
            </w:r>
          </w:p>
        </w:tc>
        <w:tc>
          <w:tcPr>
            <w:tcW w:w="6884" w:type="dxa"/>
          </w:tcPr>
          <w:p w14:paraId="20B7E33D" w14:textId="77777777" w:rsidR="00BC2BA5" w:rsidRDefault="00BC2BA5" w:rsidP="00280CED">
            <w:pPr>
              <w:rPr>
                <w:b/>
              </w:rPr>
            </w:pPr>
            <w:r>
              <w:rPr>
                <w:i/>
              </w:rPr>
              <w:t>No help section is present</w:t>
            </w:r>
          </w:p>
        </w:tc>
      </w:tr>
      <w:tr w:rsidR="00BC2BA5" w14:paraId="4CB6737A" w14:textId="77777777" w:rsidTr="00280CED">
        <w:tc>
          <w:tcPr>
            <w:tcW w:w="2358" w:type="dxa"/>
          </w:tcPr>
          <w:p w14:paraId="005570A0" w14:textId="77777777" w:rsidR="00BC2BA5" w:rsidRDefault="00BC2BA5" w:rsidP="00280CED">
            <w:pPr>
              <w:rPr>
                <w:b/>
              </w:rPr>
            </w:pPr>
            <w:r>
              <w:rPr>
                <w:b/>
              </w:rPr>
              <w:lastRenderedPageBreak/>
              <w:t>Ease to make mistakes when performing an action</w:t>
            </w:r>
          </w:p>
        </w:tc>
        <w:tc>
          <w:tcPr>
            <w:tcW w:w="6884" w:type="dxa"/>
          </w:tcPr>
          <w:p w14:paraId="68CE483E" w14:textId="77777777" w:rsidR="00BC2BA5" w:rsidRDefault="00BC2BA5" w:rsidP="00280CED">
            <w:pPr>
              <w:rPr>
                <w:b/>
              </w:rPr>
            </w:pPr>
            <w:r>
              <w:rPr>
                <w:i/>
              </w:rPr>
              <w:t>In many cases you should click only on ACCEPT/REJECT buttons, so the probability to make mistakes is low</w:t>
            </w:r>
          </w:p>
        </w:tc>
      </w:tr>
      <w:tr w:rsidR="00BC2BA5" w14:paraId="7C775644" w14:textId="77777777" w:rsidTr="00280CED">
        <w:tc>
          <w:tcPr>
            <w:tcW w:w="2358" w:type="dxa"/>
          </w:tcPr>
          <w:p w14:paraId="0E78E857" w14:textId="77777777" w:rsidR="00BC2BA5" w:rsidRDefault="00BC2BA5" w:rsidP="00280CED">
            <w:pPr>
              <w:rPr>
                <w:b/>
              </w:rPr>
            </w:pPr>
            <w:r>
              <w:rPr>
                <w:b/>
              </w:rPr>
              <w:t>Is the interface familiar/intuitive for the users?</w:t>
            </w:r>
          </w:p>
        </w:tc>
        <w:tc>
          <w:tcPr>
            <w:tcW w:w="6884" w:type="dxa"/>
          </w:tcPr>
          <w:p w14:paraId="4F75FCFD" w14:textId="77777777" w:rsidR="00BC2BA5" w:rsidRDefault="00BC2BA5" w:rsidP="00280CED">
            <w:pPr>
              <w:rPr>
                <w:b/>
              </w:rPr>
            </w:pPr>
            <w:proofErr w:type="gramStart"/>
            <w:r>
              <w:rPr>
                <w:i/>
              </w:rPr>
              <w:t>quite</w:t>
            </w:r>
            <w:proofErr w:type="gramEnd"/>
            <w:r>
              <w:rPr>
                <w:i/>
              </w:rPr>
              <w:t xml:space="preserve"> intuitive</w:t>
            </w:r>
          </w:p>
        </w:tc>
      </w:tr>
      <w:tr w:rsidR="00BC2BA5" w14:paraId="5501EBDC" w14:textId="77777777" w:rsidTr="00280CED">
        <w:tc>
          <w:tcPr>
            <w:tcW w:w="2358" w:type="dxa"/>
          </w:tcPr>
          <w:p w14:paraId="09355F2D" w14:textId="77777777" w:rsidR="00BC2BA5" w:rsidRDefault="00BC2BA5" w:rsidP="00280CED">
            <w:pPr>
              <w:rPr>
                <w:b/>
              </w:rPr>
            </w:pPr>
            <w:r>
              <w:rPr>
                <w:b/>
              </w:rPr>
              <w:t>Unexpected or confusing behaviour of the tool, including bugs</w:t>
            </w:r>
          </w:p>
        </w:tc>
        <w:tc>
          <w:tcPr>
            <w:tcW w:w="6884" w:type="dxa"/>
          </w:tcPr>
          <w:p w14:paraId="5F90E72F" w14:textId="77777777" w:rsidR="00BC2BA5" w:rsidRDefault="00BC2BA5" w:rsidP="00280CED">
            <w:pPr>
              <w:rPr>
                <w:b/>
              </w:rPr>
            </w:pPr>
            <w:r>
              <w:rPr>
                <w:i/>
              </w:rPr>
              <w:t>See above</w:t>
            </w:r>
          </w:p>
        </w:tc>
      </w:tr>
    </w:tbl>
    <w:p w14:paraId="4C7A2922" w14:textId="77777777" w:rsidR="00BC2BA5" w:rsidRDefault="00BC2BA5" w:rsidP="00897481">
      <w:pPr>
        <w:rPr>
          <w:b/>
        </w:rPr>
      </w:pPr>
    </w:p>
    <w:p w14:paraId="147DB8FA" w14:textId="5E8117BA" w:rsidR="006300D6" w:rsidRDefault="002D1FE9" w:rsidP="00897481">
      <w:pPr>
        <w:pStyle w:val="Heading2"/>
      </w:pPr>
      <w:r>
        <w:t>Open review</w:t>
      </w:r>
    </w:p>
    <w:p w14:paraId="3B8666FD" w14:textId="2E29D87E" w:rsidR="00BC35A0" w:rsidRDefault="00BC35A0" w:rsidP="00BC35A0">
      <w:pPr>
        <w:pStyle w:val="Heading3"/>
      </w:pPr>
      <w:r>
        <w:t>Open review from GR</w:t>
      </w:r>
    </w:p>
    <w:p w14:paraId="20C0F24A" w14:textId="77777777" w:rsidR="00BC35A0" w:rsidRDefault="00BC35A0" w:rsidP="00BC35A0">
      <w:r w:rsidRPr="008A1935">
        <w:t xml:space="preserve">Globally I think that the tool works but there are issues with the presentation, we miss explanations and messages at different steps and we miss the link with the EGI website. </w:t>
      </w:r>
    </w:p>
    <w:p w14:paraId="251BD4F4" w14:textId="77777777" w:rsidR="00BC35A0" w:rsidRDefault="00BC35A0" w:rsidP="00BC35A0">
      <w:r>
        <w:t>The user doesn’t know what the criteria used to validate the requests are. I think simple criteria should be given.</w:t>
      </w:r>
    </w:p>
    <w:p w14:paraId="37C566D6" w14:textId="77777777" w:rsidR="00BC35A0" w:rsidRPr="008A1935" w:rsidRDefault="00BC35A0" w:rsidP="00BC35A0">
      <w:r w:rsidRPr="008A1935">
        <w:t xml:space="preserve">The help and the different documents referred such as the VO AUP are often wiki pages or </w:t>
      </w:r>
      <w:proofErr w:type="spellStart"/>
      <w:r w:rsidRPr="008A1935">
        <w:t>docx</w:t>
      </w:r>
      <w:proofErr w:type="spellEnd"/>
      <w:r w:rsidRPr="008A1935">
        <w:t xml:space="preserve"> documents that are not relevant for end users of the long tail of science. There are inconsistencies in the documents and explanations.</w:t>
      </w:r>
    </w:p>
    <w:p w14:paraId="2B07038C" w14:textId="77777777" w:rsidR="00BC35A0" w:rsidRDefault="00BC35A0" w:rsidP="00BC35A0">
      <w:r w:rsidRPr="008A1935">
        <w:t xml:space="preserve">The users should see a simple interface with </w:t>
      </w:r>
      <w:proofErr w:type="gramStart"/>
      <w:r w:rsidRPr="008A1935">
        <w:t>well adapted</w:t>
      </w:r>
      <w:proofErr w:type="gramEnd"/>
      <w:r w:rsidRPr="008A1935">
        <w:t xml:space="preserve"> and consistent documents and help. They do not have to know they are considered as LTOS. They are users of this service. The gateways have to be presented as services (tools or services with functionalities)</w:t>
      </w:r>
      <w:proofErr w:type="gramStart"/>
      <w:r w:rsidRPr="008A1935">
        <w:t>,</w:t>
      </w:r>
      <w:proofErr w:type="gramEnd"/>
      <w:r w:rsidRPr="008A1935">
        <w:t xml:space="preserve"> the presentation has to be focused on what can do the user with the services and not on why we built them. </w:t>
      </w:r>
    </w:p>
    <w:p w14:paraId="471FE99A" w14:textId="77777777" w:rsidR="00BC35A0" w:rsidRDefault="00BC35A0" w:rsidP="00BC35A0">
      <w:pPr>
        <w:rPr>
          <w:b/>
        </w:rPr>
      </w:pPr>
    </w:p>
    <w:p w14:paraId="2E518752" w14:textId="77777777" w:rsidR="00BC35A0" w:rsidRDefault="00BC35A0" w:rsidP="00BC35A0">
      <w:pPr>
        <w:rPr>
          <w:b/>
        </w:rPr>
      </w:pPr>
      <w:r>
        <w:rPr>
          <w:b/>
        </w:rPr>
        <w:t>In addition:</w:t>
      </w:r>
    </w:p>
    <w:p w14:paraId="08C12E7B" w14:textId="77777777" w:rsidR="00BC35A0" w:rsidRDefault="00BC35A0" w:rsidP="00BC35A0">
      <w:pPr>
        <w:rPr>
          <w:b/>
        </w:rPr>
      </w:pPr>
      <w:r w:rsidRPr="00991F6E">
        <w:rPr>
          <w:b/>
        </w:rPr>
        <w:t>Is the tool fit for production?</w:t>
      </w:r>
    </w:p>
    <w:p w14:paraId="7620E86A" w14:textId="77777777" w:rsidR="00BC35A0" w:rsidRDefault="00BC35A0" w:rsidP="00BC35A0">
      <w:r>
        <w:t>&lt;Please, provide here your opinion as a reviewer&gt;</w:t>
      </w:r>
    </w:p>
    <w:p w14:paraId="67813280" w14:textId="77777777" w:rsidR="00BC35A0" w:rsidRDefault="00BC35A0" w:rsidP="00BC35A0">
      <w:r>
        <w:t xml:space="preserve">The tool does not fit for production as is. There are a lot of lacks to put it in production. If we put it now in production there are risks that users do not trust it, do not adopt it because they do not have enough information and step to step messages and the benefit is not really clear (what are the services to be used). I think the work to do is not technically difficult and is more a writing and presenting effort with the point of view of a user who doesn’t know what is EGI but has to trust in EGI services. Words such as LTOS, SLA for example </w:t>
      </w:r>
      <w:proofErr w:type="gramStart"/>
      <w:r>
        <w:t>have</w:t>
      </w:r>
      <w:proofErr w:type="gramEnd"/>
      <w:r>
        <w:t xml:space="preserve"> to be dropped and replaced. Help must be improved and examples or default quantities proposed (for the resources for example). A solution </w:t>
      </w:r>
      <w:r>
        <w:lastRenderedPageBreak/>
        <w:t>could be to give the possibility to ask for a set of resources that correspond to a service usage (for example Catania gateway test or 30 semantic searches or about 50 runs of an application for example). That could help users to formulate their needs.</w:t>
      </w:r>
    </w:p>
    <w:p w14:paraId="627B4C6A" w14:textId="77777777" w:rsidR="00BC35A0" w:rsidRDefault="00BC35A0" w:rsidP="00BC35A0">
      <w:r>
        <w:t>In addition, if users may know how much they consumed and how much is available it could be very useful.</w:t>
      </w:r>
    </w:p>
    <w:p w14:paraId="2F2F5846" w14:textId="77777777" w:rsidR="00BC35A0" w:rsidRDefault="00BC35A0" w:rsidP="00BC35A0">
      <w:r>
        <w:t>It is not clear if they can ask for several requests at the same time (I did it without problem but my first request disappeared).</w:t>
      </w:r>
    </w:p>
    <w:p w14:paraId="465A4022" w14:textId="77777777" w:rsidR="00BC35A0" w:rsidRDefault="00BC35A0" w:rsidP="00BC35A0">
      <w:pPr>
        <w:rPr>
          <w:b/>
        </w:rPr>
      </w:pPr>
      <w:proofErr w:type="gramStart"/>
      <w:r>
        <w:rPr>
          <w:b/>
        </w:rPr>
        <w:t>Are</w:t>
      </w:r>
      <w:proofErr w:type="gramEnd"/>
      <w:r>
        <w:rPr>
          <w:b/>
        </w:rPr>
        <w:t xml:space="preserve"> the information in section 1,2 and 3 of this document complete?</w:t>
      </w:r>
    </w:p>
    <w:p w14:paraId="392E2D23" w14:textId="77777777" w:rsidR="00BC35A0" w:rsidRDefault="00BC35A0" w:rsidP="00BC35A0">
      <w:pPr>
        <w:rPr>
          <w:b/>
        </w:rPr>
      </w:pPr>
      <w:r w:rsidRPr="002A0C98">
        <w:t>As the review is also a workflow review (or a step by step review), it would be easier if the structured view would be organised</w:t>
      </w:r>
      <w:r>
        <w:t xml:space="preserve"> in a same way. I hope my explanations are accurate enough to understand at which step I was when the comments came up. If it is not the case feel free to ask.</w:t>
      </w:r>
    </w:p>
    <w:p w14:paraId="13CE4E7C" w14:textId="778636C8" w:rsidR="009A49D7" w:rsidRDefault="00BC35A0" w:rsidP="00BC35A0">
      <w:pPr>
        <w:pStyle w:val="Heading3"/>
      </w:pPr>
      <w:r>
        <w:t>Review from AP</w:t>
      </w:r>
    </w:p>
    <w:p w14:paraId="02653EE0" w14:textId="77777777" w:rsidR="00BC2BA5" w:rsidRPr="006B7F9F" w:rsidRDefault="00BC2BA5" w:rsidP="00BC2BA5">
      <w:pPr>
        <w:pStyle w:val="Heading4"/>
        <w:rPr>
          <w:b/>
        </w:rPr>
      </w:pPr>
      <w:r w:rsidRPr="006B7F9F">
        <w:t>User portal</w:t>
      </w:r>
    </w:p>
    <w:p w14:paraId="0129BAF8" w14:textId="77777777" w:rsidR="00BC2BA5" w:rsidRPr="006B7F9F" w:rsidRDefault="00BC2BA5" w:rsidP="00BC2BA5">
      <w:r w:rsidRPr="006B7F9F">
        <w:t>When accessing for the first time to https://access.egi.eu/</w:t>
      </w:r>
      <w:proofErr w:type="gramStart"/>
      <w:r w:rsidRPr="006B7F9F">
        <w:t>start ,</w:t>
      </w:r>
      <w:proofErr w:type="gramEnd"/>
      <w:r w:rsidRPr="006B7F9F">
        <w:t xml:space="preserve"> it is presented in a simple way the purpose of the portal and what is the service provided.</w:t>
      </w:r>
    </w:p>
    <w:p w14:paraId="38F67A4A" w14:textId="77777777" w:rsidR="00BC2BA5" w:rsidRPr="006B7F9F" w:rsidRDefault="00BC2BA5" w:rsidP="00BC2BA5">
      <w:r w:rsidRPr="006B7F9F">
        <w:t>The user is soon invited to register to the tool for trying the service, and the navigation through the page is intuitive for getting more information about the platform. It is also explained how to access to it.</w:t>
      </w:r>
    </w:p>
    <w:p w14:paraId="62BE2A36" w14:textId="77777777" w:rsidR="00BC2BA5" w:rsidRPr="006B7F9F" w:rsidRDefault="00BC2BA5" w:rsidP="00BC2BA5">
      <w:r w:rsidRPr="006B7F9F">
        <w:t>The access to the platform is done through either an EGI SSO account or a social network account (</w:t>
      </w:r>
      <w:proofErr w:type="spellStart"/>
      <w:r w:rsidRPr="006B7F9F">
        <w:t>Google</w:t>
      </w:r>
      <w:proofErr w:type="gramStart"/>
      <w:r w:rsidRPr="006B7F9F">
        <w:t>,Facebook</w:t>
      </w:r>
      <w:proofErr w:type="spellEnd"/>
      <w:proofErr w:type="gramEnd"/>
      <w:r w:rsidRPr="006B7F9F">
        <w:t>).</w:t>
      </w:r>
    </w:p>
    <w:p w14:paraId="346655B3" w14:textId="77777777" w:rsidR="00BC2BA5" w:rsidRPr="006B7F9F" w:rsidRDefault="00BC2BA5" w:rsidP="00BC2BA5">
      <w:r w:rsidRPr="006B7F9F">
        <w:t>Once the user is registered and signed in (https://access.egi.eu/#/dashboard) there are two steps to do before accessing to the Science Gateway: adding her affiliation and requesting the resources.</w:t>
      </w:r>
    </w:p>
    <w:p w14:paraId="54F28613" w14:textId="77777777" w:rsidR="00BC2BA5" w:rsidRPr="006B7F9F" w:rsidRDefault="00BC2BA5" w:rsidP="00BC2BA5">
      <w:pPr>
        <w:pStyle w:val="ListParagraph"/>
        <w:numPr>
          <w:ilvl w:val="0"/>
          <w:numId w:val="26"/>
        </w:numPr>
      </w:pPr>
      <w:r w:rsidRPr="006B7F9F">
        <w:t xml:space="preserve">In the https://access.egi.eu/#/account page, the user can easily edit her profile and affiliation(s): there is also the possibility to connect this account to the LinkedIn and </w:t>
      </w:r>
      <w:proofErr w:type="spellStart"/>
      <w:r w:rsidRPr="006B7F9F">
        <w:t>ResearchGate</w:t>
      </w:r>
      <w:proofErr w:type="spellEnd"/>
      <w:r w:rsidRPr="006B7F9F">
        <w:t xml:space="preserve"> ones.</w:t>
      </w:r>
    </w:p>
    <w:p w14:paraId="770E5CC4" w14:textId="77777777" w:rsidR="00BC2BA5" w:rsidRPr="006B7F9F" w:rsidRDefault="00BC2BA5" w:rsidP="00BC2BA5">
      <w:pPr>
        <w:pStyle w:val="ListParagraph"/>
        <w:numPr>
          <w:ilvl w:val="0"/>
          <w:numId w:val="26"/>
        </w:numPr>
      </w:pPr>
      <w:r w:rsidRPr="006B7F9F">
        <w:t xml:space="preserve">In the "resources" page (https://e-grant.egi.eu/ltos/) the user can perform an allocation resources request, providing some basic information like the time period, the scientific discipline, and a motivation; then also more specific information are required, like the CPU and/or the storage capacity needed for using the HTC resources, and/or the equivalent ones for the CLOUD resources. The so filled in request can be sent for the approval or also saved in case the user prefer sending it in another moment; other options are the cancellation (for cleaning all the information and filling them in again) and the invalidation (completely delete the request). Always in the "resources" page it is shown all the requests made by the user </w:t>
      </w:r>
      <w:r w:rsidRPr="006B7F9F">
        <w:lastRenderedPageBreak/>
        <w:t>(submitted, accepted, rejected, drafts, starred) and a click on the request name will display all the details.</w:t>
      </w:r>
    </w:p>
    <w:p w14:paraId="7D09D18C" w14:textId="77777777" w:rsidR="00BC2BA5" w:rsidRPr="006B7F9F" w:rsidRDefault="00BC2BA5" w:rsidP="00BC2BA5">
      <w:r w:rsidRPr="006B7F9F">
        <w:t>In case the user needs more information about the platform, in the dashboard page there is a link to the "Long tail of science" wiki with detailed explanations.</w:t>
      </w:r>
    </w:p>
    <w:p w14:paraId="7CB8DBEC" w14:textId="77777777" w:rsidR="00BC2BA5" w:rsidRDefault="00BC2BA5" w:rsidP="00BC2BA5">
      <w:r>
        <w:t xml:space="preserve">During my review I was able to test the email </w:t>
      </w:r>
      <w:r w:rsidRPr="006B7F9F">
        <w:t>notification</w:t>
      </w:r>
      <w:r>
        <w:t xml:space="preserve">s that are properly sent </w:t>
      </w:r>
      <w:r w:rsidRPr="006B7F9F">
        <w:t xml:space="preserve">when an affiliation is accepted or </w:t>
      </w:r>
      <w:r>
        <w:t>rejected.</w:t>
      </w:r>
    </w:p>
    <w:p w14:paraId="5AD9D482" w14:textId="77777777" w:rsidR="00BC2BA5" w:rsidRDefault="00BC2BA5" w:rsidP="00BC2BA5">
      <w:r>
        <w:t xml:space="preserve">For the user </w:t>
      </w:r>
      <w:r w:rsidRPr="006B7F9F">
        <w:t>is not possible deleting any old affiliation owned</w:t>
      </w:r>
      <w:r>
        <w:t>: maybe the developers can add this feature in the future.</w:t>
      </w:r>
    </w:p>
    <w:p w14:paraId="71BA6F17" w14:textId="77777777" w:rsidR="00BC2BA5" w:rsidRPr="006B7F9F" w:rsidRDefault="00BC2BA5" w:rsidP="0077517A">
      <w:pPr>
        <w:pStyle w:val="Heading4"/>
        <w:rPr>
          <w:b/>
        </w:rPr>
      </w:pPr>
      <w:r w:rsidRPr="006B7F9F">
        <w:t>Approve affiliation portal</w:t>
      </w:r>
    </w:p>
    <w:p w14:paraId="1844CCD4" w14:textId="77777777" w:rsidR="00BC2BA5" w:rsidRPr="006B7F9F" w:rsidRDefault="00BC2BA5" w:rsidP="00BC2BA5">
      <w:r w:rsidRPr="006B7F9F">
        <w:t>Link: https://access.egi.eu</w:t>
      </w:r>
      <w:proofErr w:type="gramStart"/>
      <w:r w:rsidRPr="006B7F9F">
        <w:t>:8888</w:t>
      </w:r>
      <w:proofErr w:type="gramEnd"/>
      <w:r w:rsidRPr="006B7F9F">
        <w:t xml:space="preserve">/modules#/list/Affiliations </w:t>
      </w:r>
    </w:p>
    <w:p w14:paraId="2272A414" w14:textId="77777777" w:rsidR="00BC2BA5" w:rsidRPr="006B7F9F" w:rsidRDefault="00BC2BA5" w:rsidP="00BC2BA5">
      <w:r w:rsidRPr="006B7F9F">
        <w:t xml:space="preserve">When accessing to the main page, for me at the first use </w:t>
      </w:r>
      <w:r>
        <w:t xml:space="preserve">of </w:t>
      </w:r>
      <w:r w:rsidRPr="006B7F9F">
        <w:t xml:space="preserve">the portal it's not clear which action I can do and where to go for doing anything. It would be helpful, when passing the mouse cursor over the buttons, if it appeared a menu with </w:t>
      </w:r>
      <w:proofErr w:type="gramStart"/>
      <w:r w:rsidRPr="006B7F9F">
        <w:t>a brief</w:t>
      </w:r>
      <w:proofErr w:type="gramEnd"/>
      <w:r w:rsidRPr="006B7F9F">
        <w:t xml:space="preserve"> information regarding that particular button.</w:t>
      </w:r>
    </w:p>
    <w:p w14:paraId="230D5C8C" w14:textId="77777777" w:rsidR="00BC2BA5" w:rsidRPr="006B7F9F" w:rsidRDefault="00BC2BA5" w:rsidP="00BC2BA5">
      <w:r w:rsidRPr="006B7F9F">
        <w:t xml:space="preserve">There is </w:t>
      </w:r>
      <w:proofErr w:type="spellStart"/>
      <w:r w:rsidRPr="006B7F9F">
        <w:t>somethings</w:t>
      </w:r>
      <w:proofErr w:type="spellEnd"/>
      <w:r w:rsidRPr="006B7F9F">
        <w:t xml:space="preserve"> that doesn't work properly:</w:t>
      </w:r>
    </w:p>
    <w:p w14:paraId="52A43310" w14:textId="77777777" w:rsidR="00BC2BA5" w:rsidRPr="006B7F9F" w:rsidRDefault="00BC2BA5" w:rsidP="00BC2BA5">
      <w:pPr>
        <w:pStyle w:val="ListParagraph"/>
        <w:numPr>
          <w:ilvl w:val="0"/>
          <w:numId w:val="25"/>
        </w:numPr>
      </w:pPr>
      <w:proofErr w:type="gramStart"/>
      <w:r w:rsidRPr="006B7F9F">
        <w:t>clicking</w:t>
      </w:r>
      <w:proofErr w:type="gramEnd"/>
      <w:r w:rsidRPr="006B7F9F">
        <w:t xml:space="preserve"> on the "messages" button brings you on a white page</w:t>
      </w:r>
    </w:p>
    <w:p w14:paraId="0047BC3E" w14:textId="77777777" w:rsidR="00BC2BA5" w:rsidRPr="006B7F9F" w:rsidRDefault="00BC2BA5" w:rsidP="00BC2BA5">
      <w:pPr>
        <w:pStyle w:val="ListParagraph"/>
        <w:numPr>
          <w:ilvl w:val="0"/>
          <w:numId w:val="25"/>
        </w:numPr>
      </w:pPr>
      <w:proofErr w:type="gramStart"/>
      <w:r w:rsidRPr="006B7F9F">
        <w:t>clicking</w:t>
      </w:r>
      <w:proofErr w:type="gramEnd"/>
      <w:r w:rsidRPr="006B7F9F">
        <w:t xml:space="preserve"> on the "notification" button doesn't produce anything</w:t>
      </w:r>
    </w:p>
    <w:p w14:paraId="5B0D3851" w14:textId="77777777" w:rsidR="00BC2BA5" w:rsidRPr="006B7F9F" w:rsidRDefault="00BC2BA5" w:rsidP="00BC2BA5">
      <w:pPr>
        <w:pStyle w:val="ListParagraph"/>
        <w:numPr>
          <w:ilvl w:val="0"/>
          <w:numId w:val="25"/>
        </w:numPr>
      </w:pPr>
      <w:proofErr w:type="gramStart"/>
      <w:r w:rsidRPr="006B7F9F">
        <w:t>clicking</w:t>
      </w:r>
      <w:proofErr w:type="gramEnd"/>
      <w:r w:rsidRPr="006B7F9F">
        <w:t xml:space="preserve"> on the "tasks" button doesn't produce anything</w:t>
      </w:r>
    </w:p>
    <w:p w14:paraId="25365232" w14:textId="77777777" w:rsidR="00BC2BA5" w:rsidRPr="006B7F9F" w:rsidRDefault="00BC2BA5" w:rsidP="00BC2BA5">
      <w:pPr>
        <w:pStyle w:val="ListParagraph"/>
        <w:numPr>
          <w:ilvl w:val="0"/>
          <w:numId w:val="25"/>
        </w:numPr>
      </w:pPr>
      <w:proofErr w:type="gramStart"/>
      <w:r w:rsidRPr="006B7F9F">
        <w:t>no</w:t>
      </w:r>
      <w:proofErr w:type="gramEnd"/>
      <w:r w:rsidRPr="006B7F9F">
        <w:t xml:space="preserve"> one of the 4 coloured button on the left menu produces any action</w:t>
      </w:r>
    </w:p>
    <w:p w14:paraId="2FFC1711" w14:textId="77777777" w:rsidR="00BC2BA5" w:rsidRPr="006B7F9F" w:rsidRDefault="00BC2BA5" w:rsidP="00BC2BA5">
      <w:pPr>
        <w:pStyle w:val="ListParagraph"/>
        <w:numPr>
          <w:ilvl w:val="0"/>
          <w:numId w:val="25"/>
        </w:numPr>
      </w:pPr>
      <w:proofErr w:type="gramStart"/>
      <w:r w:rsidRPr="006B7F9F">
        <w:t>neither</w:t>
      </w:r>
      <w:proofErr w:type="gramEnd"/>
      <w:r w:rsidRPr="006B7F9F">
        <w:t xml:space="preserve"> the logout button works</w:t>
      </w:r>
    </w:p>
    <w:p w14:paraId="750DA4EA" w14:textId="77777777" w:rsidR="00BC2BA5" w:rsidRPr="006B7F9F" w:rsidRDefault="00BC2BA5" w:rsidP="00BC2BA5">
      <w:r w:rsidRPr="006B7F9F">
        <w:t>Through the left menu the operator</w:t>
      </w:r>
      <w:r>
        <w:t xml:space="preserve"> can browse the </w:t>
      </w:r>
      <w:r w:rsidRPr="006B7F9F">
        <w:t xml:space="preserve">subscribed </w:t>
      </w:r>
      <w:r>
        <w:t xml:space="preserve">users </w:t>
      </w:r>
      <w:r w:rsidRPr="006B7F9F">
        <w:t>and their affiliations:</w:t>
      </w:r>
    </w:p>
    <w:p w14:paraId="277C98A0" w14:textId="77777777" w:rsidR="00BC2BA5" w:rsidRPr="006B7F9F" w:rsidRDefault="00BC2BA5" w:rsidP="00BC2BA5">
      <w:pPr>
        <w:pStyle w:val="ListParagraph"/>
        <w:numPr>
          <w:ilvl w:val="0"/>
          <w:numId w:val="27"/>
        </w:numPr>
      </w:pPr>
      <w:proofErr w:type="gramStart"/>
      <w:r w:rsidRPr="006B7F9F">
        <w:t>in</w:t>
      </w:r>
      <w:proofErr w:type="gramEnd"/>
      <w:r w:rsidRPr="006B7F9F">
        <w:t xml:space="preserve"> the "Affiliations" page it is possible to accept or reject any users affiliations; after clicking on the button in the "Action" column for a particular user, the page is updated; when selecting one or more users and performing the action proposed at the bottom of the page, the action is executed but the page is not refreshed.</w:t>
      </w:r>
    </w:p>
    <w:p w14:paraId="71F7F017" w14:textId="77777777" w:rsidR="00BC2BA5" w:rsidRPr="006B7F9F" w:rsidRDefault="00BC2BA5" w:rsidP="00BC2BA5">
      <w:pPr>
        <w:pStyle w:val="ListParagraph"/>
        <w:numPr>
          <w:ilvl w:val="0"/>
          <w:numId w:val="27"/>
        </w:numPr>
      </w:pPr>
      <w:r w:rsidRPr="006B7F9F">
        <w:t>In the "Users" page it is only possible seeing the users details but no other action is allowed; it would be useful having the possibility to accept/reject the affiliations also on the users details page.</w:t>
      </w:r>
    </w:p>
    <w:p w14:paraId="4FC28483" w14:textId="77777777" w:rsidR="00BC2BA5" w:rsidRPr="006B7F9F" w:rsidRDefault="00BC2BA5" w:rsidP="00BC2BA5">
      <w:r w:rsidRPr="006B7F9F">
        <w:t>In any case, it seems not possible deleting the subscribed users.</w:t>
      </w:r>
    </w:p>
    <w:p w14:paraId="74626DA1" w14:textId="77777777" w:rsidR="00BC2BA5" w:rsidRPr="006B7F9F" w:rsidRDefault="00BC2BA5" w:rsidP="00BC2BA5">
      <w:r w:rsidRPr="006B7F9F">
        <w:t>During my review, I was not able to test the email notifications to admins.</w:t>
      </w:r>
    </w:p>
    <w:p w14:paraId="7F14A3BC" w14:textId="77777777" w:rsidR="00BC2BA5" w:rsidRPr="006B7F9F" w:rsidRDefault="00BC2BA5" w:rsidP="00BC2BA5">
      <w:r>
        <w:t xml:space="preserve">In conclusion, </w:t>
      </w:r>
    </w:p>
    <w:p w14:paraId="55DA5304" w14:textId="77777777" w:rsidR="00BC2BA5" w:rsidRPr="006B7F9F" w:rsidRDefault="00BC2BA5" w:rsidP="0077517A">
      <w:pPr>
        <w:pStyle w:val="Heading4"/>
        <w:rPr>
          <w:b/>
        </w:rPr>
      </w:pPr>
      <w:r w:rsidRPr="006B7F9F">
        <w:t>Approve resources portal</w:t>
      </w:r>
    </w:p>
    <w:p w14:paraId="33AF93B3" w14:textId="77777777" w:rsidR="00BC2BA5" w:rsidRPr="006B7F9F" w:rsidRDefault="00BC2BA5" w:rsidP="00BC2BA5">
      <w:r w:rsidRPr="006B7F9F">
        <w:t>Link: https://e-grant.egi.eu/ltos/</w:t>
      </w:r>
    </w:p>
    <w:p w14:paraId="71C20C4C" w14:textId="77777777" w:rsidR="00BC2BA5" w:rsidRPr="006B7F9F" w:rsidRDefault="00BC2BA5" w:rsidP="00BC2BA5">
      <w:r w:rsidRPr="006B7F9F">
        <w:lastRenderedPageBreak/>
        <w:t>When accessing to the page, the requests are displayed into several categories: inbox, outbox, accepted, rejected, starred, and all.</w:t>
      </w:r>
    </w:p>
    <w:p w14:paraId="3C5EAA62" w14:textId="77777777" w:rsidR="00BC2BA5" w:rsidRPr="006B7F9F" w:rsidRDefault="00BC2BA5" w:rsidP="00BC2BA5">
      <w:r w:rsidRPr="006B7F9F">
        <w:t>The operator can easily check the details of any request, and in case perform the proper actions on the incoming ones: change, accept or reject request, and find resources.</w:t>
      </w:r>
    </w:p>
    <w:p w14:paraId="16BB454D" w14:textId="77777777" w:rsidR="00BC2BA5" w:rsidRPr="006B7F9F" w:rsidRDefault="00BC2BA5" w:rsidP="00BC2BA5">
      <w:r w:rsidRPr="006B7F9F">
        <w:t>With the change request action, the admin can modify any field of the request, and then send it to the customer. The request so modified is displayed into the outbox category for being processed by another party (</w:t>
      </w:r>
      <w:r>
        <w:t xml:space="preserve">even though is </w:t>
      </w:r>
      <w:r w:rsidRPr="006B7F9F">
        <w:t xml:space="preserve">not clear </w:t>
      </w:r>
      <w:r>
        <w:t xml:space="preserve">to me </w:t>
      </w:r>
      <w:r w:rsidRPr="006B7F9F">
        <w:t>what does it means).</w:t>
      </w:r>
    </w:p>
    <w:p w14:paraId="295E4A54" w14:textId="77777777" w:rsidR="00BC2BA5" w:rsidRPr="006B7F9F" w:rsidRDefault="00BC2BA5" w:rsidP="00BC2BA5">
      <w:r w:rsidRPr="006B7F9F">
        <w:t>There is also a button for creating a resources request: it is not clear the sense of having this available for the admins. After creating a request in this way, it is not displayed with the ones coming from the users.</w:t>
      </w:r>
    </w:p>
    <w:p w14:paraId="21564A90" w14:textId="77777777" w:rsidR="00BC2BA5" w:rsidRDefault="00BC2BA5" w:rsidP="0077517A">
      <w:pPr>
        <w:pStyle w:val="Heading4"/>
      </w:pPr>
      <w:r>
        <w:t>Conclusion</w:t>
      </w:r>
    </w:p>
    <w:p w14:paraId="06774C2F" w14:textId="77777777" w:rsidR="00BC2BA5" w:rsidRDefault="00BC2BA5" w:rsidP="00BC2BA5">
      <w:pPr>
        <w:rPr>
          <w:b/>
        </w:rPr>
      </w:pPr>
      <w:r>
        <w:rPr>
          <w:b/>
        </w:rPr>
        <w:t>In addition:</w:t>
      </w:r>
    </w:p>
    <w:p w14:paraId="29B260B2" w14:textId="77777777" w:rsidR="00BC2BA5" w:rsidRDefault="00BC2BA5" w:rsidP="00BC2BA5">
      <w:pPr>
        <w:rPr>
          <w:b/>
        </w:rPr>
      </w:pPr>
      <w:r w:rsidRPr="00991F6E">
        <w:rPr>
          <w:b/>
        </w:rPr>
        <w:t>Is the tool fit for production?</w:t>
      </w:r>
    </w:p>
    <w:p w14:paraId="3B345A4A" w14:textId="77777777" w:rsidR="00BC2BA5" w:rsidRDefault="00BC2BA5" w:rsidP="00BC2BA5">
      <w:r>
        <w:t>&lt;Please, provide here your opinion as a reviewer&gt;</w:t>
      </w:r>
    </w:p>
    <w:p w14:paraId="6278A99D" w14:textId="77777777" w:rsidR="00BC2BA5" w:rsidRDefault="00BC2BA5" w:rsidP="00BC2BA5">
      <w:r>
        <w:t>In conclusion, the User Portal is intuitive and easy to use and in my opinion is ready for production.</w:t>
      </w:r>
    </w:p>
    <w:p w14:paraId="4A0FD8FB" w14:textId="77777777" w:rsidR="00BC2BA5" w:rsidRPr="006B7F9F" w:rsidRDefault="00BC2BA5" w:rsidP="00BC2BA5">
      <w:r>
        <w:t>Instead, the “Approve Affiliation Portal” is not intuitive as the users one and it is required a certain expertise for using it at the best, though only a restricted number of people will access to it. Several things have to be fixed before entering the production.</w:t>
      </w:r>
    </w:p>
    <w:p w14:paraId="5D03F311" w14:textId="77777777" w:rsidR="00BC2BA5" w:rsidRDefault="00BC2BA5" w:rsidP="00BC2BA5">
      <w:r>
        <w:t>Regarding the “Approve Resource Portal”, it is easy to use and ready for production, even though it would be useful having more information about the sections of the portal and the meaning of the buttons for performing any action.</w:t>
      </w:r>
    </w:p>
    <w:p w14:paraId="7B90C3DD" w14:textId="77777777" w:rsidR="00BC2BA5" w:rsidRDefault="00BC2BA5" w:rsidP="00BC2BA5">
      <w:pPr>
        <w:rPr>
          <w:b/>
        </w:rPr>
      </w:pPr>
      <w:proofErr w:type="gramStart"/>
      <w:r>
        <w:rPr>
          <w:b/>
        </w:rPr>
        <w:t>Are</w:t>
      </w:r>
      <w:proofErr w:type="gramEnd"/>
      <w:r>
        <w:rPr>
          <w:b/>
        </w:rPr>
        <w:t xml:space="preserve"> the information in section 1,2 and 3 of this document complete?</w:t>
      </w:r>
    </w:p>
    <w:p w14:paraId="7BB6FCAD" w14:textId="77777777" w:rsidR="00BC2BA5" w:rsidRPr="00991F6E" w:rsidRDefault="00BC2BA5" w:rsidP="00BC2BA5">
      <w:r>
        <w:t>Yes, they well explain the purpose of the platform</w:t>
      </w:r>
    </w:p>
    <w:p w14:paraId="295D653E" w14:textId="77777777" w:rsidR="009A49D7" w:rsidRDefault="009A49D7" w:rsidP="00991F6E">
      <w:pPr>
        <w:rPr>
          <w:b/>
        </w:rPr>
      </w:pPr>
    </w:p>
    <w:p w14:paraId="5C0FCBB5" w14:textId="77777777" w:rsidR="00F46BBB" w:rsidRDefault="00F46BBB" w:rsidP="00F46BBB">
      <w:pPr>
        <w:pStyle w:val="Heading1"/>
        <w:pageBreakBefore w:val="0"/>
      </w:pPr>
      <w:r>
        <w:t>Future plans</w:t>
      </w:r>
    </w:p>
    <w:p w14:paraId="01EE9F5E" w14:textId="3A64952B" w:rsidR="00AB0BE5" w:rsidRPr="00AB0BE5" w:rsidRDefault="00AB0BE5" w:rsidP="00AB0BE5">
      <w:r>
        <w:t>The following are the tasks that still need to be performed on the technical LTOS platform:</w:t>
      </w:r>
    </w:p>
    <w:p w14:paraId="0420A74A" w14:textId="17FF0921" w:rsidR="00AB0BE5" w:rsidRPr="00F0074E" w:rsidRDefault="00AB0BE5" w:rsidP="00F0074E">
      <w:pPr>
        <w:numPr>
          <w:ilvl w:val="0"/>
          <w:numId w:val="23"/>
        </w:numPr>
        <w:rPr>
          <w:lang w:val="en-US"/>
        </w:rPr>
      </w:pPr>
      <w:r w:rsidRPr="00F0074E">
        <w:t xml:space="preserve">Monitoring of </w:t>
      </w:r>
      <w:r w:rsidR="00F0074E">
        <w:t xml:space="preserve">access.egi.eu, </w:t>
      </w:r>
      <w:r w:rsidRPr="00F0074E">
        <w:t>SGs. Update SG integration doc in Wiki accordingly</w:t>
      </w:r>
    </w:p>
    <w:p w14:paraId="6EC863A6" w14:textId="39A608EE" w:rsidR="00AB0BE5" w:rsidRPr="00F0074E" w:rsidRDefault="00AB0BE5" w:rsidP="00F0074E">
      <w:pPr>
        <w:numPr>
          <w:ilvl w:val="0"/>
          <w:numId w:val="23"/>
        </w:numPr>
        <w:rPr>
          <w:lang w:val="en-US"/>
        </w:rPr>
      </w:pPr>
      <w:r w:rsidRPr="00F0074E">
        <w:t>Setup GGUS units for trouble tickets as needed. Update SG integration doc in Wiki accordingly</w:t>
      </w:r>
      <w:r w:rsidR="00F0074E">
        <w:t xml:space="preserve">. </w:t>
      </w:r>
      <w:r w:rsidRPr="00F0074E">
        <w:t>Setup email list for user profile and resource request approvers. Register this in URP for notification about new requests</w:t>
      </w:r>
    </w:p>
    <w:p w14:paraId="18A3CB85" w14:textId="77777777" w:rsidR="00AB0BE5" w:rsidRPr="00F0074E" w:rsidRDefault="00AB0BE5" w:rsidP="00F0074E">
      <w:pPr>
        <w:numPr>
          <w:ilvl w:val="0"/>
          <w:numId w:val="23"/>
        </w:numPr>
        <w:rPr>
          <w:lang w:val="en-US"/>
        </w:rPr>
      </w:pPr>
      <w:r w:rsidRPr="00F0074E">
        <w:lastRenderedPageBreak/>
        <w:t>Define identity vetting manual (what is a ‘good enough profile’, how much capacity to allocate) – for user request approvers</w:t>
      </w:r>
    </w:p>
    <w:p w14:paraId="4260F6B2" w14:textId="77777777" w:rsidR="00AB0BE5" w:rsidRPr="00F0074E" w:rsidRDefault="00AB0BE5" w:rsidP="00F0074E">
      <w:pPr>
        <w:numPr>
          <w:ilvl w:val="0"/>
          <w:numId w:val="23"/>
        </w:numPr>
        <w:rPr>
          <w:lang w:val="en-US"/>
        </w:rPr>
      </w:pPr>
      <w:r w:rsidRPr="00F0074E">
        <w:t>Define and implement security monitoring and user suspension process</w:t>
      </w:r>
    </w:p>
    <w:p w14:paraId="1CE4DE23" w14:textId="77777777" w:rsidR="00AB0BE5" w:rsidRPr="00F0074E" w:rsidRDefault="00AB0BE5" w:rsidP="00F0074E">
      <w:pPr>
        <w:numPr>
          <w:ilvl w:val="0"/>
          <w:numId w:val="23"/>
        </w:numPr>
        <w:rPr>
          <w:lang w:val="en-US"/>
        </w:rPr>
      </w:pPr>
      <w:r w:rsidRPr="00F0074E">
        <w:t xml:space="preserve">Manage user-level quota inside the SG (e.g. </w:t>
      </w:r>
      <w:proofErr w:type="spellStart"/>
      <w:r w:rsidRPr="00F0074E">
        <w:t>userX</w:t>
      </w:r>
      <w:proofErr w:type="spellEnd"/>
      <w:r w:rsidRPr="00F0074E">
        <w:t xml:space="preserve"> cannot start more than X VMs in parallel) SG to get input from URP. </w:t>
      </w:r>
    </w:p>
    <w:p w14:paraId="132AA588" w14:textId="77777777" w:rsidR="00AB0BE5" w:rsidRPr="00F0074E" w:rsidRDefault="00AB0BE5" w:rsidP="00F0074E">
      <w:pPr>
        <w:numPr>
          <w:ilvl w:val="0"/>
          <w:numId w:val="23"/>
        </w:numPr>
        <w:rPr>
          <w:lang w:val="en-US"/>
        </w:rPr>
      </w:pPr>
      <w:r w:rsidRPr="00F0074E">
        <w:t>Define and implement process for downtime notification</w:t>
      </w:r>
    </w:p>
    <w:p w14:paraId="51723DF2" w14:textId="56621223" w:rsidR="00AB0BE5" w:rsidRPr="00F0074E" w:rsidRDefault="00AB0BE5" w:rsidP="00F0074E">
      <w:pPr>
        <w:numPr>
          <w:ilvl w:val="0"/>
          <w:numId w:val="23"/>
        </w:numPr>
        <w:rPr>
          <w:lang w:val="en-US"/>
        </w:rPr>
      </w:pPr>
      <w:r w:rsidRPr="00F0074E">
        <w:t xml:space="preserve">Separate accounts for user request approvers </w:t>
      </w:r>
    </w:p>
    <w:p w14:paraId="26BF4FE5" w14:textId="0B5EA747" w:rsidR="00AB0BE5" w:rsidRPr="00F0074E" w:rsidRDefault="00AB0BE5" w:rsidP="00F0074E">
      <w:pPr>
        <w:numPr>
          <w:ilvl w:val="0"/>
          <w:numId w:val="23"/>
        </w:numPr>
        <w:rPr>
          <w:lang w:val="en-US"/>
        </w:rPr>
      </w:pPr>
      <w:r w:rsidRPr="00F0074E">
        <w:t xml:space="preserve">Notification about new requests, about request approval/rejection </w:t>
      </w:r>
    </w:p>
    <w:p w14:paraId="1468DC03" w14:textId="49440B1C" w:rsidR="00AB0BE5" w:rsidRPr="00F0074E" w:rsidRDefault="00AB0BE5" w:rsidP="00F0074E">
      <w:pPr>
        <w:numPr>
          <w:ilvl w:val="0"/>
          <w:numId w:val="23"/>
        </w:numPr>
        <w:rPr>
          <w:lang w:val="en-US"/>
        </w:rPr>
      </w:pPr>
      <w:r w:rsidRPr="00F0074E">
        <w:t xml:space="preserve">Notification emails about new requests should include user’s country in the subject (so NGI people could identify and respond easily to their new users) </w:t>
      </w:r>
    </w:p>
    <w:p w14:paraId="76A19E1B" w14:textId="50CB04B3" w:rsidR="00AB0BE5" w:rsidRPr="00F0074E" w:rsidRDefault="00AB0BE5" w:rsidP="00F0074E">
      <w:pPr>
        <w:numPr>
          <w:ilvl w:val="0"/>
          <w:numId w:val="23"/>
        </w:numPr>
        <w:rPr>
          <w:lang w:val="en-US"/>
        </w:rPr>
      </w:pPr>
      <w:proofErr w:type="spellStart"/>
      <w:r w:rsidRPr="00F0074E">
        <w:t>Edugain</w:t>
      </w:r>
      <w:proofErr w:type="spellEnd"/>
      <w:r w:rsidRPr="00F0074E">
        <w:t xml:space="preserve"> integration </w:t>
      </w:r>
    </w:p>
    <w:p w14:paraId="313B5C48" w14:textId="2B7C3F2C" w:rsidR="00AB0BE5" w:rsidRPr="00F0074E" w:rsidRDefault="00AB0BE5" w:rsidP="00F0074E">
      <w:pPr>
        <w:numPr>
          <w:ilvl w:val="0"/>
          <w:numId w:val="23"/>
        </w:numPr>
        <w:rPr>
          <w:lang w:val="en-US"/>
        </w:rPr>
      </w:pPr>
      <w:r w:rsidRPr="00F0074E">
        <w:t xml:space="preserve">ORCID and </w:t>
      </w:r>
      <w:proofErr w:type="spellStart"/>
      <w:r w:rsidRPr="00F0074E">
        <w:t>ResearchGate</w:t>
      </w:r>
      <w:proofErr w:type="spellEnd"/>
      <w:r w:rsidRPr="00F0074E">
        <w:t xml:space="preserve"> links in affiliation </w:t>
      </w:r>
      <w:r w:rsidR="00F0074E">
        <w:t>profile</w:t>
      </w:r>
    </w:p>
    <w:p w14:paraId="0BB55CC0" w14:textId="33D47A86" w:rsidR="00AB0BE5" w:rsidRPr="00F0074E" w:rsidRDefault="00AB0BE5" w:rsidP="00F0074E">
      <w:pPr>
        <w:numPr>
          <w:ilvl w:val="0"/>
          <w:numId w:val="23"/>
        </w:numPr>
        <w:rPr>
          <w:lang w:val="en-US"/>
        </w:rPr>
      </w:pPr>
      <w:r w:rsidRPr="00F0074E">
        <w:t>Discuss acknowledgement text (Explicit about providers</w:t>
      </w:r>
      <w:proofErr w:type="gramStart"/>
      <w:r w:rsidRPr="00F0074E">
        <w:t>?;</w:t>
      </w:r>
      <w:proofErr w:type="gramEnd"/>
      <w:r w:rsidRPr="00F0074E">
        <w:t xml:space="preserve"> More visible in SGs?) </w:t>
      </w:r>
    </w:p>
    <w:p w14:paraId="47B3EF57" w14:textId="22AAC93B" w:rsidR="00AB0BE5" w:rsidRPr="00F0074E" w:rsidRDefault="00AB0BE5" w:rsidP="00F0074E">
      <w:pPr>
        <w:numPr>
          <w:ilvl w:val="0"/>
          <w:numId w:val="23"/>
        </w:numPr>
        <w:rPr>
          <w:lang w:val="en-US"/>
        </w:rPr>
      </w:pPr>
      <w:r w:rsidRPr="00F0074E">
        <w:t xml:space="preserve">Provide a method for users to check their resource consumption </w:t>
      </w:r>
    </w:p>
    <w:p w14:paraId="5CF1C248" w14:textId="32B1643B" w:rsidR="00AB0BE5" w:rsidRPr="00F0074E" w:rsidRDefault="00AB0BE5" w:rsidP="00F0074E">
      <w:pPr>
        <w:numPr>
          <w:ilvl w:val="0"/>
          <w:numId w:val="23"/>
        </w:numPr>
        <w:rPr>
          <w:lang w:val="en-US"/>
        </w:rPr>
      </w:pPr>
      <w:r w:rsidRPr="00F0074E">
        <w:t xml:space="preserve">Instructions for users on how to propose new applications, gateways, sites for integration </w:t>
      </w:r>
    </w:p>
    <w:p w14:paraId="580C79BC" w14:textId="77777777" w:rsidR="00F0074E" w:rsidRPr="00F0074E" w:rsidRDefault="00F0074E" w:rsidP="00F0074E">
      <w:pPr>
        <w:ind w:left="360"/>
        <w:rPr>
          <w:lang w:val="en-US"/>
        </w:rPr>
      </w:pPr>
    </w:p>
    <w:p w14:paraId="74836323" w14:textId="76D0EF20" w:rsidR="00E66971" w:rsidRDefault="00C93F24" w:rsidP="00C93F24">
      <w:pPr>
        <w:pStyle w:val="Heading2"/>
      </w:pPr>
      <w:r>
        <w:t>Tickets submitted to track the suggestions from the reviewers</w:t>
      </w:r>
    </w:p>
    <w:p w14:paraId="56670957" w14:textId="1948CB8A" w:rsidR="00C93F24" w:rsidRDefault="00C93F24" w:rsidP="00C93F24">
      <w:hyperlink r:id="rId29" w:history="1">
        <w:r w:rsidRPr="003C24E7">
          <w:rPr>
            <w:rStyle w:val="Hyperlink"/>
          </w:rPr>
          <w:t>https://rt.egi.eu/rt/Ticket/Display.html?id=10226</w:t>
        </w:r>
      </w:hyperlink>
    </w:p>
    <w:p w14:paraId="199B96E6" w14:textId="3D3FD2B8" w:rsidR="00922D34" w:rsidRDefault="00922D34" w:rsidP="00C93F24">
      <w:hyperlink r:id="rId30" w:history="1">
        <w:r w:rsidRPr="003C24E7">
          <w:rPr>
            <w:rStyle w:val="Hyperlink"/>
          </w:rPr>
          <w:t>https://rt.egi.eu/rt/Ticket/Display.html?id=10229</w:t>
        </w:r>
      </w:hyperlink>
    </w:p>
    <w:p w14:paraId="4D116B31" w14:textId="13AD2C48" w:rsidR="00625A51" w:rsidRDefault="00625A51" w:rsidP="00C93F24">
      <w:hyperlink r:id="rId31" w:history="1">
        <w:r w:rsidRPr="003C24E7">
          <w:rPr>
            <w:rStyle w:val="Hyperlink"/>
          </w:rPr>
          <w:t>https://rt.egi.eu/rt/Ticket/Display.html?id=10233</w:t>
        </w:r>
      </w:hyperlink>
    </w:p>
    <w:p w14:paraId="33C288E1" w14:textId="732A29F5" w:rsidR="00625A51" w:rsidRDefault="00625A51" w:rsidP="00C93F24">
      <w:hyperlink r:id="rId32" w:history="1">
        <w:r w:rsidRPr="003C24E7">
          <w:rPr>
            <w:rStyle w:val="Hyperlink"/>
          </w:rPr>
          <w:t>https://rt.egi.eu/guest/Ticket/Display.html?id=10235</w:t>
        </w:r>
      </w:hyperlink>
    </w:p>
    <w:p w14:paraId="1ADD9249" w14:textId="441C0DE8" w:rsidR="00625A51" w:rsidRDefault="0009710C" w:rsidP="00C93F24">
      <w:hyperlink r:id="rId33" w:history="1">
        <w:r w:rsidRPr="003C24E7">
          <w:rPr>
            <w:rStyle w:val="Hyperlink"/>
          </w:rPr>
          <w:t>https://rt.egi.eu/rt/Ticket/Display.html?id=10236</w:t>
        </w:r>
      </w:hyperlink>
    </w:p>
    <w:p w14:paraId="21AF12C3" w14:textId="636ED698" w:rsidR="0009710C" w:rsidRDefault="0009710C" w:rsidP="00C93F24">
      <w:hyperlink r:id="rId34" w:history="1">
        <w:r w:rsidRPr="003C24E7">
          <w:rPr>
            <w:rStyle w:val="Hyperlink"/>
          </w:rPr>
          <w:t>https://rt.egi.eu/rt/Ticket/Display.html?id=10237</w:t>
        </w:r>
      </w:hyperlink>
    </w:p>
    <w:p w14:paraId="5C601D5B" w14:textId="6B7A8CAD" w:rsidR="00FA35D1" w:rsidRDefault="00FA35D1" w:rsidP="00C93F24">
      <w:hyperlink r:id="rId35" w:history="1">
        <w:r w:rsidRPr="003C24E7">
          <w:rPr>
            <w:rStyle w:val="Hyperlink"/>
          </w:rPr>
          <w:t>https://rt.egi.eu/rt/Ticket/Display.html?id=10238</w:t>
        </w:r>
      </w:hyperlink>
    </w:p>
    <w:p w14:paraId="0166B337" w14:textId="45BF8319" w:rsidR="00FA35D1" w:rsidRDefault="00E622B0" w:rsidP="00C93F24">
      <w:hyperlink r:id="rId36" w:history="1">
        <w:r w:rsidRPr="003C24E7">
          <w:rPr>
            <w:rStyle w:val="Hyperlink"/>
          </w:rPr>
          <w:t>https://rt.egi.eu/rt/Ticket/Display.html?id=10239</w:t>
        </w:r>
      </w:hyperlink>
    </w:p>
    <w:p w14:paraId="0519718E" w14:textId="78EF6D10" w:rsidR="00DB2A29" w:rsidRDefault="00DB2A29" w:rsidP="00C93F24">
      <w:hyperlink r:id="rId37" w:history="1">
        <w:r w:rsidRPr="003C24E7">
          <w:rPr>
            <w:rStyle w:val="Hyperlink"/>
          </w:rPr>
          <w:t>https://rt.egi.eu/rt/Ticket/Display.html?id=10240</w:t>
        </w:r>
      </w:hyperlink>
    </w:p>
    <w:p w14:paraId="696AA93D" w14:textId="280BBA2C" w:rsidR="00DB2A29" w:rsidRDefault="00443E2F" w:rsidP="00C93F24">
      <w:hyperlink r:id="rId38" w:history="1">
        <w:r w:rsidRPr="003C24E7">
          <w:rPr>
            <w:rStyle w:val="Hyperlink"/>
          </w:rPr>
          <w:t>https://rt.egi.eu/rt/Ticket/Display.html?id=10241</w:t>
        </w:r>
      </w:hyperlink>
    </w:p>
    <w:p w14:paraId="48158F08" w14:textId="0CC6AB54" w:rsidR="00443E2F" w:rsidRDefault="00443E2F" w:rsidP="00C93F24">
      <w:r>
        <w:rPr>
          <w:rFonts w:eastAsia="Times New Roman" w:cs="Times New Roman"/>
        </w:rPr>
        <w:fldChar w:fldCharType="begin"/>
      </w:r>
      <w:r>
        <w:rPr>
          <w:rFonts w:eastAsia="Times New Roman" w:cs="Times New Roman"/>
        </w:rPr>
        <w:instrText xml:space="preserve"> HYPERLINK "https://rt.egi.eu/rt/Ticket/Display.html?id=10227"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https://rt.egi.eu/rt/Ticket/Display.html?id=10227</w:t>
      </w:r>
      <w:r>
        <w:rPr>
          <w:rFonts w:eastAsia="Times New Roman" w:cs="Times New Roman"/>
        </w:rPr>
        <w:fldChar w:fldCharType="end"/>
      </w:r>
      <w:r>
        <w:rPr>
          <w:rFonts w:eastAsia="Times New Roman" w:cs="Times New Roman"/>
        </w:rPr>
        <w:br/>
      </w:r>
      <w:r>
        <w:rPr>
          <w:rFonts w:eastAsia="Times New Roman" w:cs="Times New Roman"/>
        </w:rPr>
        <w:fldChar w:fldCharType="begin"/>
      </w:r>
      <w:r>
        <w:rPr>
          <w:rFonts w:eastAsia="Times New Roman" w:cs="Times New Roman"/>
        </w:rPr>
        <w:instrText xml:space="preserve"> HYPERLINK "https://rt.egi.eu/rt/Ticket/Display.html?id=10228"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https://rt.egi.eu/rt/Ticket/Display.html?id=10228</w:t>
      </w:r>
      <w:r>
        <w:rPr>
          <w:rFonts w:eastAsia="Times New Roman" w:cs="Times New Roman"/>
        </w:rPr>
        <w:fldChar w:fldCharType="end"/>
      </w:r>
      <w:r>
        <w:rPr>
          <w:rFonts w:eastAsia="Times New Roman" w:cs="Times New Roman"/>
        </w:rPr>
        <w:br/>
      </w:r>
      <w:r>
        <w:rPr>
          <w:rFonts w:eastAsia="Times New Roman" w:cs="Times New Roman"/>
        </w:rPr>
        <w:lastRenderedPageBreak/>
        <w:fldChar w:fldCharType="begin"/>
      </w:r>
      <w:r>
        <w:rPr>
          <w:rFonts w:eastAsia="Times New Roman" w:cs="Times New Roman"/>
        </w:rPr>
        <w:instrText xml:space="preserve"> HYPERLINK "https://rt.egi.eu/rt/Ticket/Display.html?id=10230"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https://rt.egi.eu/rt/Ticket/Display.html?id=10230</w:t>
      </w:r>
      <w:r>
        <w:rPr>
          <w:rFonts w:eastAsia="Times New Roman" w:cs="Times New Roman"/>
        </w:rPr>
        <w:fldChar w:fldCharType="end"/>
      </w:r>
      <w:r>
        <w:rPr>
          <w:rFonts w:eastAsia="Times New Roman" w:cs="Times New Roman"/>
        </w:rPr>
        <w:br/>
      </w:r>
      <w:r>
        <w:rPr>
          <w:rFonts w:eastAsia="Times New Roman" w:cs="Times New Roman"/>
        </w:rPr>
        <w:fldChar w:fldCharType="begin"/>
      </w:r>
      <w:r>
        <w:rPr>
          <w:rFonts w:eastAsia="Times New Roman" w:cs="Times New Roman"/>
        </w:rPr>
        <w:instrText xml:space="preserve"> HYPERLINK "https://rt.egi.eu/rt/Ticket/Display.html?id=10231"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https://rt.egi.eu/rt/Ticket/Display.html?id=10231</w:t>
      </w:r>
      <w:r>
        <w:rPr>
          <w:rFonts w:eastAsia="Times New Roman" w:cs="Times New Roman"/>
        </w:rPr>
        <w:fldChar w:fldCharType="end"/>
      </w:r>
    </w:p>
    <w:p w14:paraId="5CA91F2B" w14:textId="77777777" w:rsidR="00E622B0" w:rsidRDefault="00E622B0" w:rsidP="00C93F24"/>
    <w:p w14:paraId="2958AB9D" w14:textId="77777777" w:rsidR="0009710C" w:rsidRDefault="0009710C" w:rsidP="00C93F24"/>
    <w:p w14:paraId="6CA30B89" w14:textId="77777777" w:rsidR="00922D34" w:rsidRDefault="00922D34" w:rsidP="00C93F24"/>
    <w:p w14:paraId="4564B025" w14:textId="77777777" w:rsidR="00C93F24" w:rsidRPr="00C93F24" w:rsidRDefault="00C93F24" w:rsidP="00C93F24">
      <w:bookmarkStart w:id="11" w:name="_GoBack"/>
      <w:bookmarkEnd w:id="11"/>
    </w:p>
    <w:p w14:paraId="63C4251F" w14:textId="77777777" w:rsidR="00C93F24" w:rsidRPr="00C93F24" w:rsidRDefault="00C93F24" w:rsidP="00C93F24"/>
    <w:sectPr w:rsidR="00C93F24" w:rsidRPr="00C93F24" w:rsidSect="00D065EF">
      <w:headerReference w:type="even" r:id="rId39"/>
      <w:headerReference w:type="default" r:id="rId40"/>
      <w:footerReference w:type="even" r:id="rId41"/>
      <w:footerReference w:type="default" r:id="rId42"/>
      <w:headerReference w:type="first" r:id="rId43"/>
      <w:footerReference w:type="first" r:id="rId4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7CEC4" w14:textId="77777777" w:rsidR="00DB2A29" w:rsidRDefault="00DB2A29" w:rsidP="00835E24">
      <w:pPr>
        <w:spacing w:after="0" w:line="240" w:lineRule="auto"/>
      </w:pPr>
      <w:r>
        <w:separator/>
      </w:r>
    </w:p>
  </w:endnote>
  <w:endnote w:type="continuationSeparator" w:id="0">
    <w:p w14:paraId="2CDE5442" w14:textId="77777777" w:rsidR="00DB2A29" w:rsidRDefault="00DB2A2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charset w:val="00"/>
    <w:family w:val="auto"/>
    <w:pitch w:val="variable"/>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FA11D" w14:textId="77777777" w:rsidR="00DB2A29" w:rsidRDefault="00DB2A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A386F" w14:textId="77777777" w:rsidR="00DB2A29" w:rsidRDefault="00DB2A2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B2A29" w14:paraId="3CBE0652" w14:textId="77777777" w:rsidTr="00D065EF">
      <w:trPr>
        <w:trHeight w:val="857"/>
      </w:trPr>
      <w:tc>
        <w:tcPr>
          <w:tcW w:w="3060" w:type="dxa"/>
          <w:vAlign w:val="bottom"/>
        </w:tcPr>
        <w:p w14:paraId="59A3C494" w14:textId="77777777" w:rsidR="00DB2A29" w:rsidRDefault="00DB2A29" w:rsidP="00D065EF">
          <w:pPr>
            <w:pStyle w:val="Header"/>
            <w:jc w:val="left"/>
          </w:pPr>
          <w:r>
            <w:rPr>
              <w:noProof/>
              <w:lang w:val="en-US"/>
            </w:rPr>
            <w:drawing>
              <wp:inline distT="0" distB="0" distL="0" distR="0" wp14:anchorId="7078D4B5" wp14:editId="66850CF4">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AB93BD4" w14:textId="77777777" w:rsidR="00DB2A29" w:rsidRDefault="00DB2A29" w:rsidP="00913F59">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43E2F">
                <w:rPr>
                  <w:noProof/>
                </w:rPr>
                <w:t>2</w:t>
              </w:r>
              <w:r>
                <w:rPr>
                  <w:noProof/>
                </w:rPr>
                <w:fldChar w:fldCharType="end"/>
              </w:r>
            </w:sdtContent>
          </w:sdt>
        </w:p>
      </w:tc>
      <w:tc>
        <w:tcPr>
          <w:tcW w:w="3060" w:type="dxa"/>
          <w:vAlign w:val="bottom"/>
        </w:tcPr>
        <w:p w14:paraId="2F391A98" w14:textId="77777777" w:rsidR="00DB2A29" w:rsidRDefault="00DB2A29" w:rsidP="00913F59">
          <w:pPr>
            <w:pStyle w:val="Header"/>
            <w:jc w:val="right"/>
          </w:pPr>
          <w:r>
            <w:rPr>
              <w:noProof/>
              <w:lang w:val="en-US"/>
            </w:rPr>
            <w:drawing>
              <wp:inline distT="0" distB="0" distL="0" distR="0" wp14:anchorId="194EC762" wp14:editId="7E43ACCD">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054E1B" w14:textId="77777777" w:rsidR="00DB2A29" w:rsidRDefault="00DB2A29"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B2A29" w14:paraId="452FCF3A" w14:textId="77777777" w:rsidTr="0010672E">
      <w:tc>
        <w:tcPr>
          <w:tcW w:w="1242" w:type="dxa"/>
          <w:vAlign w:val="center"/>
        </w:tcPr>
        <w:p w14:paraId="5E9C2FCB" w14:textId="77777777" w:rsidR="00DB2A29" w:rsidRDefault="00DB2A29" w:rsidP="0010672E">
          <w:pPr>
            <w:pStyle w:val="Footer"/>
            <w:jc w:val="center"/>
          </w:pPr>
          <w:r>
            <w:rPr>
              <w:noProof/>
              <w:lang w:val="en-US"/>
            </w:rPr>
            <w:drawing>
              <wp:inline distT="0" distB="0" distL="0" distR="0" wp14:anchorId="05492924" wp14:editId="62BBF68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8E27A74" w14:textId="77777777" w:rsidR="00DB2A29" w:rsidRPr="00962667" w:rsidRDefault="00DB2A29" w:rsidP="00913F5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38089B6" w14:textId="77777777" w:rsidR="00DB2A29" w:rsidRPr="00962667" w:rsidRDefault="00DB2A29" w:rsidP="00913F5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62DC22E" w14:textId="77777777" w:rsidR="00DB2A29" w:rsidRDefault="00DB2A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5EA2E" w14:textId="77777777" w:rsidR="00DB2A29" w:rsidRDefault="00DB2A29" w:rsidP="00835E24">
      <w:pPr>
        <w:spacing w:after="0" w:line="240" w:lineRule="auto"/>
      </w:pPr>
      <w:r>
        <w:separator/>
      </w:r>
    </w:p>
  </w:footnote>
  <w:footnote w:type="continuationSeparator" w:id="0">
    <w:p w14:paraId="02EEEAC4" w14:textId="77777777" w:rsidR="00DB2A29" w:rsidRDefault="00DB2A29" w:rsidP="00835E24">
      <w:pPr>
        <w:spacing w:after="0" w:line="240" w:lineRule="auto"/>
      </w:pPr>
      <w:r>
        <w:continuationSeparator/>
      </w:r>
    </w:p>
  </w:footnote>
  <w:footnote w:id="1">
    <w:p w14:paraId="1870AC2C" w14:textId="459CB567" w:rsidR="00DB2A29" w:rsidRPr="00E65D2E" w:rsidRDefault="00DB2A29">
      <w:pPr>
        <w:pStyle w:val="FootnoteText"/>
        <w:rPr>
          <w:lang w:val="en-US"/>
        </w:rPr>
      </w:pPr>
      <w:r>
        <w:rPr>
          <w:rStyle w:val="FootnoteReference"/>
        </w:rPr>
        <w:footnoteRef/>
      </w:r>
      <w:r>
        <w:t xml:space="preserve"> </w:t>
      </w:r>
      <w:r w:rsidRPr="00E65D2E">
        <w:t>https://rt.egi.eu/rt/Dashboards/6458/LTOS%20requirements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3E273" w14:textId="77777777" w:rsidR="00DB2A29" w:rsidRDefault="00DB2A2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B2A29" w14:paraId="48EA2DDF" w14:textId="77777777" w:rsidTr="00D065EF">
      <w:tc>
        <w:tcPr>
          <w:tcW w:w="4621" w:type="dxa"/>
        </w:tcPr>
        <w:p w14:paraId="2BA69839" w14:textId="77777777" w:rsidR="00DB2A29" w:rsidRDefault="00DB2A29" w:rsidP="00163455"/>
      </w:tc>
      <w:tc>
        <w:tcPr>
          <w:tcW w:w="4621" w:type="dxa"/>
        </w:tcPr>
        <w:p w14:paraId="312A902F" w14:textId="77777777" w:rsidR="00DB2A29" w:rsidRDefault="00DB2A29" w:rsidP="00D065EF">
          <w:pPr>
            <w:jc w:val="right"/>
          </w:pPr>
          <w:r>
            <w:t>EGI-Engage</w:t>
          </w:r>
        </w:p>
      </w:tc>
    </w:tr>
  </w:tbl>
  <w:p w14:paraId="5AEE92D6" w14:textId="77777777" w:rsidR="00DB2A29" w:rsidRDefault="00DB2A29" w:rsidP="00007D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7106C" w14:textId="77777777" w:rsidR="00DB2A29" w:rsidRDefault="00DB2A2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101364"/>
    <w:multiLevelType w:val="hybridMultilevel"/>
    <w:tmpl w:val="2FFC2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4B131D"/>
    <w:multiLevelType w:val="hybridMultilevel"/>
    <w:tmpl w:val="C4687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12160D"/>
    <w:multiLevelType w:val="multilevel"/>
    <w:tmpl w:val="369E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0F627A6"/>
    <w:multiLevelType w:val="multilevel"/>
    <w:tmpl w:val="648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4AC6131"/>
    <w:multiLevelType w:val="hybridMultilevel"/>
    <w:tmpl w:val="B3F44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70D5E47"/>
    <w:multiLevelType w:val="hybridMultilevel"/>
    <w:tmpl w:val="02A02D48"/>
    <w:lvl w:ilvl="0" w:tplc="B36E3514">
      <w:start w:val="1"/>
      <w:numFmt w:val="decimal"/>
      <w:lvlText w:val="%1."/>
      <w:lvlJc w:val="left"/>
      <w:pPr>
        <w:tabs>
          <w:tab w:val="num" w:pos="720"/>
        </w:tabs>
        <w:ind w:left="720" w:hanging="360"/>
      </w:pPr>
    </w:lvl>
    <w:lvl w:ilvl="1" w:tplc="8DC41724" w:tentative="1">
      <w:start w:val="1"/>
      <w:numFmt w:val="decimal"/>
      <w:lvlText w:val="%2."/>
      <w:lvlJc w:val="left"/>
      <w:pPr>
        <w:tabs>
          <w:tab w:val="num" w:pos="1440"/>
        </w:tabs>
        <w:ind w:left="1440" w:hanging="360"/>
      </w:pPr>
    </w:lvl>
    <w:lvl w:ilvl="2" w:tplc="2F346A5A" w:tentative="1">
      <w:start w:val="1"/>
      <w:numFmt w:val="decimal"/>
      <w:lvlText w:val="%3."/>
      <w:lvlJc w:val="left"/>
      <w:pPr>
        <w:tabs>
          <w:tab w:val="num" w:pos="2160"/>
        </w:tabs>
        <w:ind w:left="2160" w:hanging="360"/>
      </w:pPr>
    </w:lvl>
    <w:lvl w:ilvl="3" w:tplc="5B900690" w:tentative="1">
      <w:start w:val="1"/>
      <w:numFmt w:val="decimal"/>
      <w:lvlText w:val="%4."/>
      <w:lvlJc w:val="left"/>
      <w:pPr>
        <w:tabs>
          <w:tab w:val="num" w:pos="2880"/>
        </w:tabs>
        <w:ind w:left="2880" w:hanging="360"/>
      </w:pPr>
    </w:lvl>
    <w:lvl w:ilvl="4" w:tplc="385A294C" w:tentative="1">
      <w:start w:val="1"/>
      <w:numFmt w:val="decimal"/>
      <w:lvlText w:val="%5."/>
      <w:lvlJc w:val="left"/>
      <w:pPr>
        <w:tabs>
          <w:tab w:val="num" w:pos="3600"/>
        </w:tabs>
        <w:ind w:left="3600" w:hanging="360"/>
      </w:pPr>
    </w:lvl>
    <w:lvl w:ilvl="5" w:tplc="B8B48330" w:tentative="1">
      <w:start w:val="1"/>
      <w:numFmt w:val="decimal"/>
      <w:lvlText w:val="%6."/>
      <w:lvlJc w:val="left"/>
      <w:pPr>
        <w:tabs>
          <w:tab w:val="num" w:pos="4320"/>
        </w:tabs>
        <w:ind w:left="4320" w:hanging="360"/>
      </w:pPr>
    </w:lvl>
    <w:lvl w:ilvl="6" w:tplc="2634EE92" w:tentative="1">
      <w:start w:val="1"/>
      <w:numFmt w:val="decimal"/>
      <w:lvlText w:val="%7."/>
      <w:lvlJc w:val="left"/>
      <w:pPr>
        <w:tabs>
          <w:tab w:val="num" w:pos="5040"/>
        </w:tabs>
        <w:ind w:left="5040" w:hanging="360"/>
      </w:pPr>
    </w:lvl>
    <w:lvl w:ilvl="7" w:tplc="0212D34C" w:tentative="1">
      <w:start w:val="1"/>
      <w:numFmt w:val="decimal"/>
      <w:lvlText w:val="%8."/>
      <w:lvlJc w:val="left"/>
      <w:pPr>
        <w:tabs>
          <w:tab w:val="num" w:pos="5760"/>
        </w:tabs>
        <w:ind w:left="5760" w:hanging="360"/>
      </w:pPr>
    </w:lvl>
    <w:lvl w:ilvl="8" w:tplc="CA8880CE" w:tentative="1">
      <w:start w:val="1"/>
      <w:numFmt w:val="decimal"/>
      <w:lvlText w:val="%9."/>
      <w:lvlJc w:val="left"/>
      <w:pPr>
        <w:tabs>
          <w:tab w:val="num" w:pos="6480"/>
        </w:tabs>
        <w:ind w:left="6480" w:hanging="360"/>
      </w:pPr>
    </w:lvl>
  </w:abstractNum>
  <w:abstractNum w:abstractNumId="17">
    <w:nsid w:val="5F1E4FD0"/>
    <w:multiLevelType w:val="hybridMultilevel"/>
    <w:tmpl w:val="6A40B8DA"/>
    <w:lvl w:ilvl="0" w:tplc="289A0364">
      <w:start w:val="1"/>
      <w:numFmt w:val="decimal"/>
      <w:lvlText w:val="%1."/>
      <w:lvlJc w:val="left"/>
      <w:pPr>
        <w:tabs>
          <w:tab w:val="num" w:pos="720"/>
        </w:tabs>
        <w:ind w:left="720" w:hanging="360"/>
      </w:pPr>
    </w:lvl>
    <w:lvl w:ilvl="1" w:tplc="82C66D74" w:tentative="1">
      <w:start w:val="1"/>
      <w:numFmt w:val="decimal"/>
      <w:lvlText w:val="%2."/>
      <w:lvlJc w:val="left"/>
      <w:pPr>
        <w:tabs>
          <w:tab w:val="num" w:pos="1440"/>
        </w:tabs>
        <w:ind w:left="1440" w:hanging="360"/>
      </w:pPr>
    </w:lvl>
    <w:lvl w:ilvl="2" w:tplc="8F426480" w:tentative="1">
      <w:start w:val="1"/>
      <w:numFmt w:val="decimal"/>
      <w:lvlText w:val="%3."/>
      <w:lvlJc w:val="left"/>
      <w:pPr>
        <w:tabs>
          <w:tab w:val="num" w:pos="2160"/>
        </w:tabs>
        <w:ind w:left="2160" w:hanging="360"/>
      </w:pPr>
    </w:lvl>
    <w:lvl w:ilvl="3" w:tplc="E9F86DE2" w:tentative="1">
      <w:start w:val="1"/>
      <w:numFmt w:val="decimal"/>
      <w:lvlText w:val="%4."/>
      <w:lvlJc w:val="left"/>
      <w:pPr>
        <w:tabs>
          <w:tab w:val="num" w:pos="2880"/>
        </w:tabs>
        <w:ind w:left="2880" w:hanging="360"/>
      </w:pPr>
    </w:lvl>
    <w:lvl w:ilvl="4" w:tplc="FF286BDE" w:tentative="1">
      <w:start w:val="1"/>
      <w:numFmt w:val="decimal"/>
      <w:lvlText w:val="%5."/>
      <w:lvlJc w:val="left"/>
      <w:pPr>
        <w:tabs>
          <w:tab w:val="num" w:pos="3600"/>
        </w:tabs>
        <w:ind w:left="3600" w:hanging="360"/>
      </w:pPr>
    </w:lvl>
    <w:lvl w:ilvl="5" w:tplc="86CE1E36" w:tentative="1">
      <w:start w:val="1"/>
      <w:numFmt w:val="decimal"/>
      <w:lvlText w:val="%6."/>
      <w:lvlJc w:val="left"/>
      <w:pPr>
        <w:tabs>
          <w:tab w:val="num" w:pos="4320"/>
        </w:tabs>
        <w:ind w:left="4320" w:hanging="360"/>
      </w:pPr>
    </w:lvl>
    <w:lvl w:ilvl="6" w:tplc="467C6074" w:tentative="1">
      <w:start w:val="1"/>
      <w:numFmt w:val="decimal"/>
      <w:lvlText w:val="%7."/>
      <w:lvlJc w:val="left"/>
      <w:pPr>
        <w:tabs>
          <w:tab w:val="num" w:pos="5040"/>
        </w:tabs>
        <w:ind w:left="5040" w:hanging="360"/>
      </w:pPr>
    </w:lvl>
    <w:lvl w:ilvl="7" w:tplc="CF881A6E" w:tentative="1">
      <w:start w:val="1"/>
      <w:numFmt w:val="decimal"/>
      <w:lvlText w:val="%8."/>
      <w:lvlJc w:val="left"/>
      <w:pPr>
        <w:tabs>
          <w:tab w:val="num" w:pos="5760"/>
        </w:tabs>
        <w:ind w:left="5760" w:hanging="360"/>
      </w:pPr>
    </w:lvl>
    <w:lvl w:ilvl="8" w:tplc="38B86176" w:tentative="1">
      <w:start w:val="1"/>
      <w:numFmt w:val="decimal"/>
      <w:lvlText w:val="%9."/>
      <w:lvlJc w:val="left"/>
      <w:pPr>
        <w:tabs>
          <w:tab w:val="num" w:pos="6480"/>
        </w:tabs>
        <w:ind w:left="6480" w:hanging="360"/>
      </w:pPr>
    </w:lvl>
  </w:abstractNum>
  <w:abstractNum w:abstractNumId="18">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C8916C5"/>
    <w:multiLevelType w:val="hybridMultilevel"/>
    <w:tmpl w:val="79A2C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CC04158"/>
    <w:multiLevelType w:val="hybridMultilevel"/>
    <w:tmpl w:val="4CACC3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2D575A"/>
    <w:multiLevelType w:val="hybridMultilevel"/>
    <w:tmpl w:val="A7EEC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2"/>
  </w:num>
  <w:num w:numId="4">
    <w:abstractNumId w:val="4"/>
  </w:num>
  <w:num w:numId="5">
    <w:abstractNumId w:val="6"/>
  </w:num>
  <w:num w:numId="6">
    <w:abstractNumId w:val="13"/>
  </w:num>
  <w:num w:numId="7">
    <w:abstractNumId w:val="13"/>
    <w:lvlOverride w:ilvl="0">
      <w:startOverride w:val="1"/>
    </w:lvlOverride>
  </w:num>
  <w:num w:numId="8">
    <w:abstractNumId w:val="11"/>
  </w:num>
  <w:num w:numId="9">
    <w:abstractNumId w:val="8"/>
  </w:num>
  <w:num w:numId="10">
    <w:abstractNumId w:val="10"/>
  </w:num>
  <w:num w:numId="11">
    <w:abstractNumId w:val="5"/>
  </w:num>
  <w:num w:numId="12">
    <w:abstractNumId w:val="24"/>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
  </w:num>
  <w:num w:numId="21">
    <w:abstractNumId w:val="3"/>
  </w:num>
  <w:num w:numId="22">
    <w:abstractNumId w:val="9"/>
  </w:num>
  <w:num w:numId="23">
    <w:abstractNumId w:val="16"/>
  </w:num>
  <w:num w:numId="24">
    <w:abstractNumId w:val="17"/>
  </w:num>
  <w:num w:numId="25">
    <w:abstractNumId w:val="12"/>
  </w:num>
  <w:num w:numId="26">
    <w:abstractNumId w:val="23"/>
  </w:num>
  <w:num w:numId="27">
    <w:abstractNumId w:val="20"/>
  </w:num>
  <w:num w:numId="28">
    <w:abstractNumId w:val="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1014D"/>
    <w:rsid w:val="00012F63"/>
    <w:rsid w:val="000502D5"/>
    <w:rsid w:val="000568CC"/>
    <w:rsid w:val="00062C7D"/>
    <w:rsid w:val="000852E1"/>
    <w:rsid w:val="00093924"/>
    <w:rsid w:val="0009710C"/>
    <w:rsid w:val="000B36B3"/>
    <w:rsid w:val="000E00D2"/>
    <w:rsid w:val="000E17FC"/>
    <w:rsid w:val="000F13BA"/>
    <w:rsid w:val="000F2A85"/>
    <w:rsid w:val="001013F4"/>
    <w:rsid w:val="0010672E"/>
    <w:rsid w:val="001100E5"/>
    <w:rsid w:val="00130F8B"/>
    <w:rsid w:val="001624FB"/>
    <w:rsid w:val="00163455"/>
    <w:rsid w:val="001C5D2E"/>
    <w:rsid w:val="001C68FD"/>
    <w:rsid w:val="001D7FB9"/>
    <w:rsid w:val="00215635"/>
    <w:rsid w:val="00221D0C"/>
    <w:rsid w:val="00227F47"/>
    <w:rsid w:val="00251790"/>
    <w:rsid w:val="002539A4"/>
    <w:rsid w:val="002715CD"/>
    <w:rsid w:val="00280CED"/>
    <w:rsid w:val="00283160"/>
    <w:rsid w:val="002A3C5A"/>
    <w:rsid w:val="002A7241"/>
    <w:rsid w:val="002B5323"/>
    <w:rsid w:val="002D1FE9"/>
    <w:rsid w:val="002E5F1F"/>
    <w:rsid w:val="00310B07"/>
    <w:rsid w:val="00331933"/>
    <w:rsid w:val="00337DFA"/>
    <w:rsid w:val="00343692"/>
    <w:rsid w:val="0035124F"/>
    <w:rsid w:val="003568C7"/>
    <w:rsid w:val="003C040A"/>
    <w:rsid w:val="003C1695"/>
    <w:rsid w:val="003D74B1"/>
    <w:rsid w:val="003E529C"/>
    <w:rsid w:val="004161FD"/>
    <w:rsid w:val="00416C17"/>
    <w:rsid w:val="004241F6"/>
    <w:rsid w:val="004338C6"/>
    <w:rsid w:val="00443E2F"/>
    <w:rsid w:val="004528D6"/>
    <w:rsid w:val="00454D75"/>
    <w:rsid w:val="00462EAC"/>
    <w:rsid w:val="0047534C"/>
    <w:rsid w:val="0049232C"/>
    <w:rsid w:val="004A3ECF"/>
    <w:rsid w:val="004B04FF"/>
    <w:rsid w:val="004B108D"/>
    <w:rsid w:val="004D007E"/>
    <w:rsid w:val="004D249B"/>
    <w:rsid w:val="004E24E2"/>
    <w:rsid w:val="00501E2A"/>
    <w:rsid w:val="005177B6"/>
    <w:rsid w:val="00551BFA"/>
    <w:rsid w:val="0056751B"/>
    <w:rsid w:val="00577175"/>
    <w:rsid w:val="00580270"/>
    <w:rsid w:val="0058735F"/>
    <w:rsid w:val="005942CF"/>
    <w:rsid w:val="005962E0"/>
    <w:rsid w:val="005A339C"/>
    <w:rsid w:val="005A76E3"/>
    <w:rsid w:val="005C11A3"/>
    <w:rsid w:val="005D14DF"/>
    <w:rsid w:val="005D5FC5"/>
    <w:rsid w:val="005E5D31"/>
    <w:rsid w:val="005F23A3"/>
    <w:rsid w:val="00625A51"/>
    <w:rsid w:val="006300D6"/>
    <w:rsid w:val="0063350A"/>
    <w:rsid w:val="006669E7"/>
    <w:rsid w:val="00674443"/>
    <w:rsid w:val="006971E0"/>
    <w:rsid w:val="006D527C"/>
    <w:rsid w:val="006E664E"/>
    <w:rsid w:val="006F7556"/>
    <w:rsid w:val="0070381A"/>
    <w:rsid w:val="00712351"/>
    <w:rsid w:val="0072045A"/>
    <w:rsid w:val="00733386"/>
    <w:rsid w:val="0077517A"/>
    <w:rsid w:val="00782A92"/>
    <w:rsid w:val="007905AD"/>
    <w:rsid w:val="0079370A"/>
    <w:rsid w:val="00795726"/>
    <w:rsid w:val="007C78CA"/>
    <w:rsid w:val="007E7F26"/>
    <w:rsid w:val="00801AE6"/>
    <w:rsid w:val="00804A37"/>
    <w:rsid w:val="00805BDE"/>
    <w:rsid w:val="00810197"/>
    <w:rsid w:val="00811ECD"/>
    <w:rsid w:val="00813ED4"/>
    <w:rsid w:val="00831056"/>
    <w:rsid w:val="00835E24"/>
    <w:rsid w:val="00840515"/>
    <w:rsid w:val="00873738"/>
    <w:rsid w:val="00877A08"/>
    <w:rsid w:val="00897481"/>
    <w:rsid w:val="008B1E35"/>
    <w:rsid w:val="008B2F11"/>
    <w:rsid w:val="008D1EC3"/>
    <w:rsid w:val="008D75C7"/>
    <w:rsid w:val="009138D4"/>
    <w:rsid w:val="00913F59"/>
    <w:rsid w:val="00922D34"/>
    <w:rsid w:val="00931656"/>
    <w:rsid w:val="00947A45"/>
    <w:rsid w:val="0097329F"/>
    <w:rsid w:val="00976A73"/>
    <w:rsid w:val="009916AC"/>
    <w:rsid w:val="00991F6E"/>
    <w:rsid w:val="009A0065"/>
    <w:rsid w:val="009A49D7"/>
    <w:rsid w:val="009C5138"/>
    <w:rsid w:val="009F1E23"/>
    <w:rsid w:val="00A10029"/>
    <w:rsid w:val="00A312B2"/>
    <w:rsid w:val="00A5267D"/>
    <w:rsid w:val="00A53F7F"/>
    <w:rsid w:val="00A5550B"/>
    <w:rsid w:val="00A5751A"/>
    <w:rsid w:val="00A67816"/>
    <w:rsid w:val="00A84DF6"/>
    <w:rsid w:val="00AA64F3"/>
    <w:rsid w:val="00AB0BE5"/>
    <w:rsid w:val="00AD1281"/>
    <w:rsid w:val="00AD3564"/>
    <w:rsid w:val="00AE7A66"/>
    <w:rsid w:val="00B055F0"/>
    <w:rsid w:val="00B107DD"/>
    <w:rsid w:val="00B35369"/>
    <w:rsid w:val="00B440D5"/>
    <w:rsid w:val="00B60F00"/>
    <w:rsid w:val="00B64E8A"/>
    <w:rsid w:val="00B80FB4"/>
    <w:rsid w:val="00B85B70"/>
    <w:rsid w:val="00BA2849"/>
    <w:rsid w:val="00BB0786"/>
    <w:rsid w:val="00BB5760"/>
    <w:rsid w:val="00BC2BA5"/>
    <w:rsid w:val="00BC35A0"/>
    <w:rsid w:val="00BF308B"/>
    <w:rsid w:val="00C208CA"/>
    <w:rsid w:val="00C33570"/>
    <w:rsid w:val="00C3669B"/>
    <w:rsid w:val="00C37CEA"/>
    <w:rsid w:val="00C40D39"/>
    <w:rsid w:val="00C74373"/>
    <w:rsid w:val="00C82428"/>
    <w:rsid w:val="00C91EB3"/>
    <w:rsid w:val="00C93F24"/>
    <w:rsid w:val="00C96C8F"/>
    <w:rsid w:val="00CD57DB"/>
    <w:rsid w:val="00CE7066"/>
    <w:rsid w:val="00CF1E31"/>
    <w:rsid w:val="00CF3754"/>
    <w:rsid w:val="00D01D54"/>
    <w:rsid w:val="00D04EA5"/>
    <w:rsid w:val="00D065EF"/>
    <w:rsid w:val="00D075E1"/>
    <w:rsid w:val="00D26F29"/>
    <w:rsid w:val="00D42568"/>
    <w:rsid w:val="00D46B62"/>
    <w:rsid w:val="00D82F5A"/>
    <w:rsid w:val="00D9315C"/>
    <w:rsid w:val="00D95F48"/>
    <w:rsid w:val="00DA208D"/>
    <w:rsid w:val="00DB2A29"/>
    <w:rsid w:val="00DB4DD0"/>
    <w:rsid w:val="00E04C11"/>
    <w:rsid w:val="00E06D2A"/>
    <w:rsid w:val="00E140A5"/>
    <w:rsid w:val="00E208DA"/>
    <w:rsid w:val="00E622B0"/>
    <w:rsid w:val="00E65D2E"/>
    <w:rsid w:val="00E66971"/>
    <w:rsid w:val="00E8128D"/>
    <w:rsid w:val="00EA73F8"/>
    <w:rsid w:val="00EC75A5"/>
    <w:rsid w:val="00ED71C7"/>
    <w:rsid w:val="00F0074E"/>
    <w:rsid w:val="00F337DD"/>
    <w:rsid w:val="00F42F91"/>
    <w:rsid w:val="00F46BBB"/>
    <w:rsid w:val="00F81A6C"/>
    <w:rsid w:val="00F9258C"/>
    <w:rsid w:val="00FA35D1"/>
    <w:rsid w:val="00FA488E"/>
    <w:rsid w:val="00FB0278"/>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B7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 w:type="paragraph" w:styleId="NormalWeb">
    <w:name w:val="Normal (Web)"/>
    <w:basedOn w:val="Normal"/>
    <w:uiPriority w:val="99"/>
    <w:unhideWhenUsed/>
    <w:rsid w:val="00805BDE"/>
    <w:pPr>
      <w:spacing w:before="100" w:beforeAutospacing="1" w:after="100" w:afterAutospacing="1" w:line="240" w:lineRule="auto"/>
      <w:jc w:val="left"/>
    </w:pPr>
    <w:rPr>
      <w:rFonts w:ascii="Times" w:hAnsi="Times" w:cs="Times New Roman"/>
      <w:spacing w:val="0"/>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 w:type="paragraph" w:styleId="NormalWeb">
    <w:name w:val="Normal (Web)"/>
    <w:basedOn w:val="Normal"/>
    <w:uiPriority w:val="99"/>
    <w:unhideWhenUsed/>
    <w:rsid w:val="00805BDE"/>
    <w:pPr>
      <w:spacing w:before="100" w:beforeAutospacing="1" w:after="100" w:afterAutospacing="1" w:line="240" w:lineRule="auto"/>
      <w:jc w:val="left"/>
    </w:pPr>
    <w:rPr>
      <w:rFonts w:ascii="Times" w:hAnsi="Times" w:cs="Times New Roman"/>
      <w:spacing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8933">
      <w:bodyDiv w:val="1"/>
      <w:marLeft w:val="0"/>
      <w:marRight w:val="0"/>
      <w:marTop w:val="0"/>
      <w:marBottom w:val="0"/>
      <w:divBdr>
        <w:top w:val="none" w:sz="0" w:space="0" w:color="auto"/>
        <w:left w:val="none" w:sz="0" w:space="0" w:color="auto"/>
        <w:bottom w:val="none" w:sz="0" w:space="0" w:color="auto"/>
        <w:right w:val="none" w:sz="0" w:space="0" w:color="auto"/>
      </w:divBdr>
      <w:divsChild>
        <w:div w:id="1623883351">
          <w:marLeft w:val="806"/>
          <w:marRight w:val="0"/>
          <w:marTop w:val="77"/>
          <w:marBottom w:val="0"/>
          <w:divBdr>
            <w:top w:val="none" w:sz="0" w:space="0" w:color="auto"/>
            <w:left w:val="none" w:sz="0" w:space="0" w:color="auto"/>
            <w:bottom w:val="none" w:sz="0" w:space="0" w:color="auto"/>
            <w:right w:val="none" w:sz="0" w:space="0" w:color="auto"/>
          </w:divBdr>
        </w:div>
        <w:div w:id="955480121">
          <w:marLeft w:val="806"/>
          <w:marRight w:val="0"/>
          <w:marTop w:val="77"/>
          <w:marBottom w:val="0"/>
          <w:divBdr>
            <w:top w:val="none" w:sz="0" w:space="0" w:color="auto"/>
            <w:left w:val="none" w:sz="0" w:space="0" w:color="auto"/>
            <w:bottom w:val="none" w:sz="0" w:space="0" w:color="auto"/>
            <w:right w:val="none" w:sz="0" w:space="0" w:color="auto"/>
          </w:divBdr>
        </w:div>
        <w:div w:id="144320732">
          <w:marLeft w:val="806"/>
          <w:marRight w:val="0"/>
          <w:marTop w:val="77"/>
          <w:marBottom w:val="0"/>
          <w:divBdr>
            <w:top w:val="none" w:sz="0" w:space="0" w:color="auto"/>
            <w:left w:val="none" w:sz="0" w:space="0" w:color="auto"/>
            <w:bottom w:val="none" w:sz="0" w:space="0" w:color="auto"/>
            <w:right w:val="none" w:sz="0" w:space="0" w:color="auto"/>
          </w:divBdr>
        </w:div>
        <w:div w:id="1918056513">
          <w:marLeft w:val="806"/>
          <w:marRight w:val="0"/>
          <w:marTop w:val="77"/>
          <w:marBottom w:val="0"/>
          <w:divBdr>
            <w:top w:val="none" w:sz="0" w:space="0" w:color="auto"/>
            <w:left w:val="none" w:sz="0" w:space="0" w:color="auto"/>
            <w:bottom w:val="none" w:sz="0" w:space="0" w:color="auto"/>
            <w:right w:val="none" w:sz="0" w:space="0" w:color="auto"/>
          </w:divBdr>
        </w:div>
        <w:div w:id="472915807">
          <w:marLeft w:val="806"/>
          <w:marRight w:val="0"/>
          <w:marTop w:val="77"/>
          <w:marBottom w:val="0"/>
          <w:divBdr>
            <w:top w:val="none" w:sz="0" w:space="0" w:color="auto"/>
            <w:left w:val="none" w:sz="0" w:space="0" w:color="auto"/>
            <w:bottom w:val="none" w:sz="0" w:space="0" w:color="auto"/>
            <w:right w:val="none" w:sz="0" w:space="0" w:color="auto"/>
          </w:divBdr>
        </w:div>
        <w:div w:id="1768311851">
          <w:marLeft w:val="806"/>
          <w:marRight w:val="0"/>
          <w:marTop w:val="77"/>
          <w:marBottom w:val="0"/>
          <w:divBdr>
            <w:top w:val="none" w:sz="0" w:space="0" w:color="auto"/>
            <w:left w:val="none" w:sz="0" w:space="0" w:color="auto"/>
            <w:bottom w:val="none" w:sz="0" w:space="0" w:color="auto"/>
            <w:right w:val="none" w:sz="0" w:space="0" w:color="auto"/>
          </w:divBdr>
        </w:div>
        <w:div w:id="360280174">
          <w:marLeft w:val="806"/>
          <w:marRight w:val="0"/>
          <w:marTop w:val="77"/>
          <w:marBottom w:val="0"/>
          <w:divBdr>
            <w:top w:val="none" w:sz="0" w:space="0" w:color="auto"/>
            <w:left w:val="none" w:sz="0" w:space="0" w:color="auto"/>
            <w:bottom w:val="none" w:sz="0" w:space="0" w:color="auto"/>
            <w:right w:val="none" w:sz="0" w:space="0" w:color="auto"/>
          </w:divBdr>
        </w:div>
        <w:div w:id="1394619069">
          <w:marLeft w:val="806"/>
          <w:marRight w:val="0"/>
          <w:marTop w:val="77"/>
          <w:marBottom w:val="0"/>
          <w:divBdr>
            <w:top w:val="none" w:sz="0" w:space="0" w:color="auto"/>
            <w:left w:val="none" w:sz="0" w:space="0" w:color="auto"/>
            <w:bottom w:val="none" w:sz="0" w:space="0" w:color="auto"/>
            <w:right w:val="none" w:sz="0" w:space="0" w:color="auto"/>
          </w:divBdr>
        </w:div>
        <w:div w:id="1638336520">
          <w:marLeft w:val="806"/>
          <w:marRight w:val="0"/>
          <w:marTop w:val="77"/>
          <w:marBottom w:val="0"/>
          <w:divBdr>
            <w:top w:val="none" w:sz="0" w:space="0" w:color="auto"/>
            <w:left w:val="none" w:sz="0" w:space="0" w:color="auto"/>
            <w:bottom w:val="none" w:sz="0" w:space="0" w:color="auto"/>
            <w:right w:val="none" w:sz="0" w:space="0" w:color="auto"/>
          </w:divBdr>
        </w:div>
        <w:div w:id="1892375182">
          <w:marLeft w:val="806"/>
          <w:marRight w:val="0"/>
          <w:marTop w:val="77"/>
          <w:marBottom w:val="0"/>
          <w:divBdr>
            <w:top w:val="none" w:sz="0" w:space="0" w:color="auto"/>
            <w:left w:val="none" w:sz="0" w:space="0" w:color="auto"/>
            <w:bottom w:val="none" w:sz="0" w:space="0" w:color="auto"/>
            <w:right w:val="none" w:sz="0" w:space="0" w:color="auto"/>
          </w:divBdr>
        </w:div>
        <w:div w:id="2005931444">
          <w:marLeft w:val="806"/>
          <w:marRight w:val="0"/>
          <w:marTop w:val="77"/>
          <w:marBottom w:val="0"/>
          <w:divBdr>
            <w:top w:val="none" w:sz="0" w:space="0" w:color="auto"/>
            <w:left w:val="none" w:sz="0" w:space="0" w:color="auto"/>
            <w:bottom w:val="none" w:sz="0" w:space="0" w:color="auto"/>
            <w:right w:val="none" w:sz="0" w:space="0" w:color="auto"/>
          </w:divBdr>
        </w:div>
        <w:div w:id="298918594">
          <w:marLeft w:val="806"/>
          <w:marRight w:val="0"/>
          <w:marTop w:val="77"/>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39570615">
      <w:bodyDiv w:val="1"/>
      <w:marLeft w:val="0"/>
      <w:marRight w:val="0"/>
      <w:marTop w:val="0"/>
      <w:marBottom w:val="0"/>
      <w:divBdr>
        <w:top w:val="none" w:sz="0" w:space="0" w:color="auto"/>
        <w:left w:val="none" w:sz="0" w:space="0" w:color="auto"/>
        <w:bottom w:val="none" w:sz="0" w:space="0" w:color="auto"/>
        <w:right w:val="none" w:sz="0" w:space="0" w:color="auto"/>
      </w:divBdr>
      <w:divsChild>
        <w:div w:id="1225798805">
          <w:marLeft w:val="806"/>
          <w:marRight w:val="0"/>
          <w:marTop w:val="77"/>
          <w:marBottom w:val="0"/>
          <w:divBdr>
            <w:top w:val="none" w:sz="0" w:space="0" w:color="auto"/>
            <w:left w:val="none" w:sz="0" w:space="0" w:color="auto"/>
            <w:bottom w:val="none" w:sz="0" w:space="0" w:color="auto"/>
            <w:right w:val="none" w:sz="0" w:space="0" w:color="auto"/>
          </w:divBdr>
        </w:div>
        <w:div w:id="1883129240">
          <w:marLeft w:val="806"/>
          <w:marRight w:val="0"/>
          <w:marTop w:val="77"/>
          <w:marBottom w:val="0"/>
          <w:divBdr>
            <w:top w:val="none" w:sz="0" w:space="0" w:color="auto"/>
            <w:left w:val="none" w:sz="0" w:space="0" w:color="auto"/>
            <w:bottom w:val="none" w:sz="0" w:space="0" w:color="auto"/>
            <w:right w:val="none" w:sz="0" w:space="0" w:color="auto"/>
          </w:divBdr>
        </w:div>
        <w:div w:id="800270392">
          <w:marLeft w:val="806"/>
          <w:marRight w:val="0"/>
          <w:marTop w:val="77"/>
          <w:marBottom w:val="0"/>
          <w:divBdr>
            <w:top w:val="none" w:sz="0" w:space="0" w:color="auto"/>
            <w:left w:val="none" w:sz="0" w:space="0" w:color="auto"/>
            <w:bottom w:val="none" w:sz="0" w:space="0" w:color="auto"/>
            <w:right w:val="none" w:sz="0" w:space="0" w:color="auto"/>
          </w:divBdr>
        </w:div>
        <w:div w:id="1777022707">
          <w:marLeft w:val="806"/>
          <w:marRight w:val="0"/>
          <w:marTop w:val="77"/>
          <w:marBottom w:val="0"/>
          <w:divBdr>
            <w:top w:val="none" w:sz="0" w:space="0" w:color="auto"/>
            <w:left w:val="none" w:sz="0" w:space="0" w:color="auto"/>
            <w:bottom w:val="none" w:sz="0" w:space="0" w:color="auto"/>
            <w:right w:val="none" w:sz="0" w:space="0" w:color="auto"/>
          </w:divBdr>
        </w:div>
        <w:div w:id="365982609">
          <w:marLeft w:val="806"/>
          <w:marRight w:val="0"/>
          <w:marTop w:val="77"/>
          <w:marBottom w:val="0"/>
          <w:divBdr>
            <w:top w:val="none" w:sz="0" w:space="0" w:color="auto"/>
            <w:left w:val="none" w:sz="0" w:space="0" w:color="auto"/>
            <w:bottom w:val="none" w:sz="0" w:space="0" w:color="auto"/>
            <w:right w:val="none" w:sz="0" w:space="0" w:color="auto"/>
          </w:divBdr>
        </w:div>
        <w:div w:id="1884292733">
          <w:marLeft w:val="806"/>
          <w:marRight w:val="0"/>
          <w:marTop w:val="77"/>
          <w:marBottom w:val="0"/>
          <w:divBdr>
            <w:top w:val="none" w:sz="0" w:space="0" w:color="auto"/>
            <w:left w:val="none" w:sz="0" w:space="0" w:color="auto"/>
            <w:bottom w:val="none" w:sz="0" w:space="0" w:color="auto"/>
            <w:right w:val="none" w:sz="0" w:space="0" w:color="auto"/>
          </w:divBdr>
        </w:div>
        <w:div w:id="2063287309">
          <w:marLeft w:val="806"/>
          <w:marRight w:val="0"/>
          <w:marTop w:val="77"/>
          <w:marBottom w:val="0"/>
          <w:divBdr>
            <w:top w:val="none" w:sz="0" w:space="0" w:color="auto"/>
            <w:left w:val="none" w:sz="0" w:space="0" w:color="auto"/>
            <w:bottom w:val="none" w:sz="0" w:space="0" w:color="auto"/>
            <w:right w:val="none" w:sz="0" w:space="0" w:color="auto"/>
          </w:divBdr>
        </w:div>
        <w:div w:id="16927146">
          <w:marLeft w:val="806"/>
          <w:marRight w:val="0"/>
          <w:marTop w:val="77"/>
          <w:marBottom w:val="0"/>
          <w:divBdr>
            <w:top w:val="none" w:sz="0" w:space="0" w:color="auto"/>
            <w:left w:val="none" w:sz="0" w:space="0" w:color="auto"/>
            <w:bottom w:val="none" w:sz="0" w:space="0" w:color="auto"/>
            <w:right w:val="none" w:sz="0" w:space="0" w:color="auto"/>
          </w:divBdr>
        </w:div>
        <w:div w:id="690029899">
          <w:marLeft w:val="806"/>
          <w:marRight w:val="0"/>
          <w:marTop w:val="77"/>
          <w:marBottom w:val="0"/>
          <w:divBdr>
            <w:top w:val="none" w:sz="0" w:space="0" w:color="auto"/>
            <w:left w:val="none" w:sz="0" w:space="0" w:color="auto"/>
            <w:bottom w:val="none" w:sz="0" w:space="0" w:color="auto"/>
            <w:right w:val="none" w:sz="0" w:space="0" w:color="auto"/>
          </w:divBdr>
        </w:div>
        <w:div w:id="2143964651">
          <w:marLeft w:val="806"/>
          <w:marRight w:val="0"/>
          <w:marTop w:val="77"/>
          <w:marBottom w:val="0"/>
          <w:divBdr>
            <w:top w:val="none" w:sz="0" w:space="0" w:color="auto"/>
            <w:left w:val="none" w:sz="0" w:space="0" w:color="auto"/>
            <w:bottom w:val="none" w:sz="0" w:space="0" w:color="auto"/>
            <w:right w:val="none" w:sz="0" w:space="0" w:color="auto"/>
          </w:divBdr>
        </w:div>
        <w:div w:id="1856188187">
          <w:marLeft w:val="806"/>
          <w:marRight w:val="0"/>
          <w:marTop w:val="77"/>
          <w:marBottom w:val="0"/>
          <w:divBdr>
            <w:top w:val="none" w:sz="0" w:space="0" w:color="auto"/>
            <w:left w:val="none" w:sz="0" w:space="0" w:color="auto"/>
            <w:bottom w:val="none" w:sz="0" w:space="0" w:color="auto"/>
            <w:right w:val="none" w:sz="0" w:space="0" w:color="auto"/>
          </w:divBdr>
        </w:div>
      </w:divsChild>
    </w:div>
    <w:div w:id="1532524890">
      <w:bodyDiv w:val="1"/>
      <w:marLeft w:val="0"/>
      <w:marRight w:val="0"/>
      <w:marTop w:val="0"/>
      <w:marBottom w:val="0"/>
      <w:divBdr>
        <w:top w:val="none" w:sz="0" w:space="0" w:color="auto"/>
        <w:left w:val="none" w:sz="0" w:space="0" w:color="auto"/>
        <w:bottom w:val="none" w:sz="0" w:space="0" w:color="auto"/>
        <w:right w:val="none" w:sz="0" w:space="0" w:color="auto"/>
      </w:divBdr>
    </w:div>
    <w:div w:id="178889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s://wiki.egi.eu/wiki/Long-tail_of_science_pilot" TargetMode="External"/><Relationship Id="rId21" Type="http://schemas.openxmlformats.org/officeDocument/2006/relationships/hyperlink" Target="https://e-grant.egi.eu/ltos/" TargetMode="External"/><Relationship Id="rId22" Type="http://schemas.openxmlformats.org/officeDocument/2006/relationships/hyperlink" Target="https://e-grant.egi.eu/ltos/" TargetMode="External"/><Relationship Id="rId23" Type="http://schemas.openxmlformats.org/officeDocument/2006/relationships/hyperlink" Target="https://wiki.egi.eu/wiki/Long-tail_of_science" TargetMode="External"/><Relationship Id="rId24" Type="http://schemas.openxmlformats.org/officeDocument/2006/relationships/hyperlink" Target="mailto:mailerpng@gmail.com" TargetMode="External"/><Relationship Id="rId25" Type="http://schemas.openxmlformats.org/officeDocument/2006/relationships/hyperlink" Target="https://access.egi.eu/" TargetMode="External"/><Relationship Id="rId26" Type="http://schemas.openxmlformats.org/officeDocument/2006/relationships/hyperlink" Target="https://access.egi.eu/" TargetMode="External"/><Relationship Id="rId27" Type="http://schemas.openxmlformats.org/officeDocument/2006/relationships/hyperlink" Target="https://wiki.egi.eu/wiki/Scientific_Disciplines" TargetMode="External"/><Relationship Id="rId28" Type="http://schemas.openxmlformats.org/officeDocument/2006/relationships/hyperlink" Target="https://wiki.egi.eu/wiki/VT_Scientific_Discipline_Classification" TargetMode="External"/><Relationship Id="rId29" Type="http://schemas.openxmlformats.org/officeDocument/2006/relationships/hyperlink" Target="https://rt.egi.eu/rt/Ticket/Display.html?id=10226"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rt.egi.eu/rt/Ticket/Display.html?id=10229" TargetMode="External"/><Relationship Id="rId31" Type="http://schemas.openxmlformats.org/officeDocument/2006/relationships/hyperlink" Target="https://rt.egi.eu/rt/Ticket/Display.html?id=10233" TargetMode="External"/><Relationship Id="rId32" Type="http://schemas.openxmlformats.org/officeDocument/2006/relationships/hyperlink" Target="https://rt.egi.eu/guest/Ticket/Display.html?id=10235"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rt.egi.eu/rt/Ticket/Display.html?id=10236" TargetMode="External"/><Relationship Id="rId34" Type="http://schemas.openxmlformats.org/officeDocument/2006/relationships/hyperlink" Target="https://rt.egi.eu/rt/Ticket/Display.html?id=10237" TargetMode="External"/><Relationship Id="rId35" Type="http://schemas.openxmlformats.org/officeDocument/2006/relationships/hyperlink" Target="https://rt.egi.eu/rt/Ticket/Display.html?id=10238" TargetMode="External"/><Relationship Id="rId36" Type="http://schemas.openxmlformats.org/officeDocument/2006/relationships/hyperlink" Target="https://rt.egi.eu/rt/Ticket/Display.html?id=10239" TargetMode="Externa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png"/><Relationship Id="rId13" Type="http://schemas.openxmlformats.org/officeDocument/2006/relationships/hyperlink" Target="https://rt.egi.eu/rt/Ticket/Display.html?id=9686" TargetMode="External"/><Relationship Id="rId14" Type="http://schemas.openxmlformats.org/officeDocument/2006/relationships/hyperlink" Target="https://rt.egi.eu/rt/Ticket/Display.html?id=9684" TargetMode="External"/><Relationship Id="rId15" Type="http://schemas.openxmlformats.org/officeDocument/2006/relationships/hyperlink" Target="https://rt.egi.eu/rt/Ticket/Display.html?id=9680" TargetMode="External"/><Relationship Id="rId16" Type="http://schemas.openxmlformats.org/officeDocument/2006/relationships/hyperlink" Target="https://rt.egi.eu/rt/Ticket/Display.html?id=9642" TargetMode="External"/><Relationship Id="rId17" Type="http://schemas.openxmlformats.org/officeDocument/2006/relationships/hyperlink" Target="https://rt.egi.eu/rt/Ticket/Display.html?id=9601" TargetMode="External"/><Relationship Id="rId18" Type="http://schemas.openxmlformats.org/officeDocument/2006/relationships/hyperlink" Target="https://rt.egi.eu/rt/Ticket/Display.html?id=9599" TargetMode="External"/><Relationship Id="rId19" Type="http://schemas.openxmlformats.org/officeDocument/2006/relationships/hyperlink" Target="https://rt.egi.eu/rt/Ticket/Display.html?id=9598" TargetMode="External"/><Relationship Id="rId37" Type="http://schemas.openxmlformats.org/officeDocument/2006/relationships/hyperlink" Target="https://rt.egi.eu/rt/Ticket/Display.html?id=10240" TargetMode="External"/><Relationship Id="rId38" Type="http://schemas.openxmlformats.org/officeDocument/2006/relationships/hyperlink" Target="https://rt.egi.eu/rt/Ticket/Display.html?id=10241" TargetMode="External"/><Relationship Id="rId39" Type="http://schemas.openxmlformats.org/officeDocument/2006/relationships/header" Target="header1.xml"/><Relationship Id="rId40" Type="http://schemas.openxmlformats.org/officeDocument/2006/relationships/header" Target="header2.xml"/><Relationship Id="rId41" Type="http://schemas.openxmlformats.org/officeDocument/2006/relationships/footer" Target="footer1.xml"/><Relationship Id="rId42" Type="http://schemas.openxmlformats.org/officeDocument/2006/relationships/footer" Target="footer2.xml"/><Relationship Id="rId43" Type="http://schemas.openxmlformats.org/officeDocument/2006/relationships/header" Target="header3.xml"/><Relationship Id="rId44" Type="http://schemas.openxmlformats.org/officeDocument/2006/relationships/footer" Target="footer3.xml"/><Relationship Id="rId4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 Id="rId2"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2E690-8396-F742-AD7F-9478F138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23</Pages>
  <Words>5545</Words>
  <Characters>31609</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Hewlett-Packard Company</Company>
  <LinksUpToDate>false</LinksUpToDate>
  <CharactersWithSpaces>37080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Solagna</cp:lastModifiedBy>
  <cp:revision>14</cp:revision>
  <dcterms:created xsi:type="dcterms:W3CDTF">2015-12-14T08:13:00Z</dcterms:created>
  <dcterms:modified xsi:type="dcterms:W3CDTF">2015-12-14T18:51:00Z</dcterms:modified>
</cp:coreProperties>
</file>