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D66F2" w14:textId="77777777" w:rsidR="004B04FF" w:rsidRDefault="000502D5" w:rsidP="00CF1E31">
      <w:pPr>
        <w:jc w:val="center"/>
      </w:pPr>
      <w:r>
        <w:rPr>
          <w:noProof/>
          <w:lang w:val="el-GR" w:eastAsia="el-GR"/>
        </w:rPr>
        <w:drawing>
          <wp:inline distT="0" distB="0" distL="0" distR="0" wp14:anchorId="418D1C15" wp14:editId="5D7B1AA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B831220" w14:textId="77777777" w:rsidR="000502D5" w:rsidRDefault="000502D5" w:rsidP="000502D5">
      <w:pPr>
        <w:jc w:val="center"/>
        <w:rPr>
          <w:b/>
          <w:color w:val="0067B1"/>
          <w:sz w:val="56"/>
        </w:rPr>
      </w:pPr>
      <w:r w:rsidRPr="00E04C11">
        <w:rPr>
          <w:b/>
          <w:color w:val="0067B1"/>
          <w:sz w:val="56"/>
        </w:rPr>
        <w:t>EGI-Engage</w:t>
      </w:r>
    </w:p>
    <w:p w14:paraId="4E5B4904" w14:textId="77777777" w:rsidR="001C5D2E" w:rsidRPr="00E04C11" w:rsidRDefault="001C5D2E" w:rsidP="00E04C11"/>
    <w:p w14:paraId="1F0CEDCE"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4E0BB90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F7DD0AD"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32C5F612"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7E43D818" w14:textId="77777777" w:rsidTr="00CB278D">
        <w:trPr>
          <w:cantSplit/>
        </w:trPr>
        <w:tc>
          <w:tcPr>
            <w:tcW w:w="1276" w:type="dxa"/>
            <w:tcBorders>
              <w:left w:val="single" w:sz="6" w:space="0" w:color="auto"/>
              <w:bottom w:val="single" w:sz="6" w:space="0" w:color="auto"/>
            </w:tcBorders>
          </w:tcPr>
          <w:p w14:paraId="48BB6945"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58C24F9C" w14:textId="77777777" w:rsidR="00CB278D" w:rsidRDefault="00D9389D" w:rsidP="009E130B">
            <w:pPr>
              <w:ind w:left="113" w:right="113"/>
              <w:jc w:val="left"/>
              <w:rPr>
                <w:b/>
              </w:rPr>
            </w:pPr>
            <w:r w:rsidRPr="00D9389D">
              <w:rPr>
                <w:b/>
              </w:rPr>
              <w:t>Report on data sharing policies and legal framework in fishery and marine sciences data sector</w:t>
            </w:r>
          </w:p>
        </w:tc>
        <w:tc>
          <w:tcPr>
            <w:tcW w:w="2268" w:type="dxa"/>
            <w:tcBorders>
              <w:left w:val="single" w:sz="6" w:space="0" w:color="auto"/>
              <w:bottom w:val="single" w:sz="6" w:space="0" w:color="auto"/>
            </w:tcBorders>
          </w:tcPr>
          <w:p w14:paraId="317501D1"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70D38936" w14:textId="77777777" w:rsidR="00CB278D" w:rsidRPr="0079377B" w:rsidRDefault="00D9389D" w:rsidP="009E130B">
            <w:pPr>
              <w:ind w:right="113"/>
              <w:jc w:val="left"/>
              <w:rPr>
                <w:b/>
                <w:highlight w:val="yellow"/>
              </w:rPr>
            </w:pPr>
            <w:r>
              <w:t>EGI-doc-2699</w:t>
            </w:r>
          </w:p>
        </w:tc>
      </w:tr>
      <w:tr w:rsidR="00CB278D" w14:paraId="33377484" w14:textId="77777777" w:rsidTr="00CB278D">
        <w:trPr>
          <w:cantSplit/>
        </w:trPr>
        <w:tc>
          <w:tcPr>
            <w:tcW w:w="1276" w:type="dxa"/>
            <w:tcBorders>
              <w:top w:val="single" w:sz="6" w:space="0" w:color="auto"/>
              <w:left w:val="single" w:sz="6" w:space="0" w:color="auto"/>
              <w:bottom w:val="single" w:sz="6" w:space="0" w:color="auto"/>
            </w:tcBorders>
          </w:tcPr>
          <w:p w14:paraId="0BC61E1D"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A7DE8B8"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5B55BECC"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03857DCB" w14:textId="77777777" w:rsidR="00CB278D" w:rsidRDefault="00FD5A3B" w:rsidP="009E130B">
            <w:pPr>
              <w:ind w:right="113"/>
              <w:jc w:val="left"/>
              <w:rPr>
                <w:b/>
              </w:rPr>
            </w:pPr>
            <w:hyperlink r:id="rId10" w:history="1">
              <w:r w:rsidR="00D9389D">
                <w:rPr>
                  <w:rStyle w:val="Hyperlink"/>
                  <w:sz w:val="15"/>
                  <w:szCs w:val="15"/>
                </w:rPr>
                <w:t>https://documents.egi.eu/document/2699</w:t>
              </w:r>
            </w:hyperlink>
          </w:p>
        </w:tc>
      </w:tr>
      <w:tr w:rsidR="0079377B" w14:paraId="1B0B10A1" w14:textId="77777777" w:rsidTr="00CB278D">
        <w:trPr>
          <w:cantSplit/>
        </w:trPr>
        <w:tc>
          <w:tcPr>
            <w:tcW w:w="1276" w:type="dxa"/>
            <w:tcBorders>
              <w:top w:val="single" w:sz="6" w:space="0" w:color="auto"/>
              <w:left w:val="single" w:sz="6" w:space="0" w:color="auto"/>
              <w:bottom w:val="single" w:sz="6" w:space="0" w:color="auto"/>
            </w:tcBorders>
          </w:tcPr>
          <w:p w14:paraId="717DC664"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0130CD63" w14:textId="77777777" w:rsidR="0079377B" w:rsidRDefault="00D9389D" w:rsidP="009E130B">
            <w:pPr>
              <w:ind w:left="113" w:right="113"/>
              <w:jc w:val="left"/>
              <w:rPr>
                <w:b/>
              </w:rPr>
            </w:pPr>
            <w:proofErr w:type="spellStart"/>
            <w:r w:rsidRPr="00D9389D">
              <w:rPr>
                <w:b/>
              </w:rPr>
              <w:t>Eise</w:t>
            </w:r>
            <w:proofErr w:type="spellEnd"/>
            <w:r w:rsidRPr="00D9389D">
              <w:rPr>
                <w:b/>
              </w:rPr>
              <w:t xml:space="preserve"> van </w:t>
            </w:r>
            <w:proofErr w:type="spellStart"/>
            <w:r w:rsidRPr="00D9389D">
              <w:rPr>
                <w:b/>
              </w:rPr>
              <w:t>Maanen</w:t>
            </w:r>
            <w:proofErr w:type="spellEnd"/>
            <w:r w:rsidRPr="00D9389D">
              <w:rPr>
                <w:b/>
              </w:rPr>
              <w:t xml:space="preserve"> (FAO), Anton </w:t>
            </w:r>
            <w:proofErr w:type="spellStart"/>
            <w:r w:rsidRPr="00D9389D">
              <w:rPr>
                <w:b/>
              </w:rPr>
              <w:t>Ellenbroek</w:t>
            </w:r>
            <w:proofErr w:type="spellEnd"/>
            <w:r w:rsidRPr="00D9389D">
              <w:rPr>
                <w:b/>
              </w:rPr>
              <w:t xml:space="preserve"> (FAO)</w:t>
            </w:r>
          </w:p>
        </w:tc>
        <w:tc>
          <w:tcPr>
            <w:tcW w:w="2268" w:type="dxa"/>
            <w:tcBorders>
              <w:top w:val="single" w:sz="6" w:space="0" w:color="auto"/>
              <w:left w:val="single" w:sz="6" w:space="0" w:color="auto"/>
              <w:bottom w:val="single" w:sz="6" w:space="0" w:color="auto"/>
            </w:tcBorders>
          </w:tcPr>
          <w:p w14:paraId="48440789"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4E1F1ED" w14:textId="77777777" w:rsidR="0079377B" w:rsidRPr="0079377B" w:rsidRDefault="001703B5" w:rsidP="00801F9D">
            <w:pPr>
              <w:ind w:right="113"/>
              <w:jc w:val="left"/>
              <w:rPr>
                <w:b/>
                <w:highlight w:val="yellow"/>
              </w:rPr>
            </w:pPr>
            <w:r>
              <w:rPr>
                <w:b/>
                <w:highlight w:val="yellow"/>
              </w:rPr>
              <w:t>2016.03.13</w:t>
            </w:r>
          </w:p>
        </w:tc>
      </w:tr>
    </w:tbl>
    <w:p w14:paraId="1289A9F6"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203DBC10" w14:textId="77777777" w:rsidTr="00CB278D">
        <w:trPr>
          <w:cantSplit/>
        </w:trPr>
        <w:tc>
          <w:tcPr>
            <w:tcW w:w="9639" w:type="dxa"/>
            <w:gridSpan w:val="4"/>
            <w:shd w:val="clear" w:color="auto" w:fill="95B3D7" w:themeFill="accent1" w:themeFillTint="99"/>
          </w:tcPr>
          <w:p w14:paraId="464A020E"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46804D68" w14:textId="77777777" w:rsidTr="00CB278D">
        <w:trPr>
          <w:cantSplit/>
        </w:trPr>
        <w:tc>
          <w:tcPr>
            <w:tcW w:w="1418" w:type="dxa"/>
          </w:tcPr>
          <w:p w14:paraId="7B6477A4" w14:textId="77777777" w:rsidR="00CB278D" w:rsidRDefault="00CB278D" w:rsidP="00801F9D">
            <w:pPr>
              <w:ind w:left="113" w:right="113"/>
              <w:rPr>
                <w:i/>
              </w:rPr>
            </w:pPr>
            <w:r>
              <w:rPr>
                <w:i/>
              </w:rPr>
              <w:t>Reviewer:</w:t>
            </w:r>
          </w:p>
        </w:tc>
        <w:tc>
          <w:tcPr>
            <w:tcW w:w="3260" w:type="dxa"/>
          </w:tcPr>
          <w:p w14:paraId="584ED9DE" w14:textId="77777777" w:rsidR="00CB278D" w:rsidRDefault="001703B5" w:rsidP="00801F9D">
            <w:pPr>
              <w:ind w:left="113" w:right="113"/>
              <w:jc w:val="left"/>
              <w:rPr>
                <w:b/>
              </w:rPr>
            </w:pPr>
            <w:proofErr w:type="spellStart"/>
            <w:r>
              <w:rPr>
                <w:b/>
              </w:rPr>
              <w:t>Mariusz</w:t>
            </w:r>
            <w:proofErr w:type="spellEnd"/>
            <w:r>
              <w:rPr>
                <w:b/>
              </w:rPr>
              <w:t xml:space="preserve"> </w:t>
            </w:r>
            <w:proofErr w:type="spellStart"/>
            <w:r>
              <w:rPr>
                <w:b/>
              </w:rPr>
              <w:t>Sterzel</w:t>
            </w:r>
            <w:proofErr w:type="spellEnd"/>
          </w:p>
        </w:tc>
        <w:tc>
          <w:tcPr>
            <w:tcW w:w="1134" w:type="dxa"/>
          </w:tcPr>
          <w:p w14:paraId="64090D43" w14:textId="77777777" w:rsidR="00CB278D" w:rsidRDefault="00CB278D" w:rsidP="00801F9D">
            <w:pPr>
              <w:ind w:left="113" w:right="113"/>
              <w:rPr>
                <w:b/>
              </w:rPr>
            </w:pPr>
            <w:r>
              <w:rPr>
                <w:i/>
              </w:rPr>
              <w:t>Activity:</w:t>
            </w:r>
          </w:p>
        </w:tc>
        <w:tc>
          <w:tcPr>
            <w:tcW w:w="3827" w:type="dxa"/>
          </w:tcPr>
          <w:p w14:paraId="4A4EA798" w14:textId="77777777" w:rsidR="00CB278D" w:rsidRDefault="001703B5" w:rsidP="00801F9D">
            <w:pPr>
              <w:ind w:right="113"/>
              <w:rPr>
                <w:b/>
                <w:bCs/>
                <w:iCs/>
              </w:rPr>
            </w:pPr>
            <w:r>
              <w:rPr>
                <w:b/>
              </w:rPr>
              <w:t>SA2.9</w:t>
            </w:r>
          </w:p>
        </w:tc>
      </w:tr>
    </w:tbl>
    <w:p w14:paraId="43266ACB" w14:textId="77777777" w:rsidR="00CB278D" w:rsidRDefault="00CB278D" w:rsidP="00CB278D">
      <w:pPr>
        <w:rPr>
          <w:b/>
          <w:bCs/>
        </w:rPr>
      </w:pPr>
    </w:p>
    <w:p w14:paraId="33DBC9AF"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65B9496" w14:textId="77777777" w:rsidTr="00823F4B">
        <w:trPr>
          <w:trHeight w:val="333"/>
        </w:trPr>
        <w:tc>
          <w:tcPr>
            <w:tcW w:w="9622" w:type="dxa"/>
            <w:shd w:val="clear" w:color="auto" w:fill="95B3D7" w:themeFill="accent1" w:themeFillTint="99"/>
          </w:tcPr>
          <w:p w14:paraId="11D5138C" w14:textId="77777777" w:rsidR="00823F4B" w:rsidRPr="00823F4B" w:rsidRDefault="00823F4B" w:rsidP="00801F9D">
            <w:r>
              <w:rPr>
                <w:b/>
                <w:bCs/>
              </w:rPr>
              <w:t>Comments from Reviewer:</w:t>
            </w:r>
          </w:p>
        </w:tc>
      </w:tr>
      <w:tr w:rsidR="00CB278D" w14:paraId="248E9624" w14:textId="77777777" w:rsidTr="00CB278D">
        <w:trPr>
          <w:trHeight w:val="900"/>
        </w:trPr>
        <w:tc>
          <w:tcPr>
            <w:tcW w:w="9622" w:type="dxa"/>
          </w:tcPr>
          <w:p w14:paraId="211F0EAD" w14:textId="77777777" w:rsidR="000173B8" w:rsidRDefault="006E6EDD" w:rsidP="006E6EDD">
            <w:r>
              <w:t xml:space="preserve">I have reviewed version 8 of the document. Surprisingly, document is still in its draft form. From the comments I assume several other contributions have been </w:t>
            </w:r>
            <w:proofErr w:type="spellStart"/>
            <w:r>
              <w:t>planed</w:t>
            </w:r>
            <w:proofErr w:type="spellEnd"/>
            <w:r>
              <w:t xml:space="preserve"> but the authors did not succeed in getting the contributions in time. In this form I recommend substantial revision of the planned contributions. Decide whether those shall be somehow included or not. </w:t>
            </w:r>
          </w:p>
          <w:p w14:paraId="0726DD91" w14:textId="3F82C90E" w:rsidR="00A1536D" w:rsidRDefault="006E6EDD" w:rsidP="006E6EDD">
            <w:r>
              <w:t xml:space="preserve">IMHO a little too much has been spent in chapter 4.1 (legal). Those could be just a links to a general material with more focus on actual issues in fishery &amp; marine sector. Data structures &amp; size shall be </w:t>
            </w:r>
            <w:r>
              <w:lastRenderedPageBreak/>
              <w:t>extended. I do not think less than a page explains in details the real problem in the field.</w:t>
            </w:r>
            <w:r w:rsidR="005056B1">
              <w:t xml:space="preserve"> </w:t>
            </w:r>
          </w:p>
          <w:p w14:paraId="72601734" w14:textId="790EBF8A" w:rsidR="00CB278D" w:rsidRDefault="005056B1" w:rsidP="006E6EDD">
            <w:r>
              <w:t>In chapter 5 I lack a more detailed description pf the stakeholders, i.e. how to distinguish which are so to say “head” users and which “long tail” ones? Do</w:t>
            </w:r>
            <w:r w:rsidR="00FD7E14">
              <w:t xml:space="preserve"> they need the same services? Do they have </w:t>
            </w:r>
            <w:proofErr w:type="gramStart"/>
            <w:r w:rsidR="00FD7E14">
              <w:t>got</w:t>
            </w:r>
            <w:proofErr w:type="gramEnd"/>
            <w:r w:rsidR="00FD7E14">
              <w:t xml:space="preserve"> the same requirements?</w:t>
            </w:r>
          </w:p>
          <w:p w14:paraId="6B67287D" w14:textId="77777777" w:rsidR="00FD7E14" w:rsidRDefault="00FD7E14" w:rsidP="006E6EDD">
            <w:r>
              <w:t>Chapter six is of the main importance as it analyses the barriers in the domains. I find the group of reviewed persons short but more or less “representative”.</w:t>
            </w:r>
          </w:p>
          <w:p w14:paraId="6F893453" w14:textId="77777777" w:rsidR="00FD7E14" w:rsidRDefault="00FD7E14" w:rsidP="006E6EDD">
            <w:r>
              <w:t>Chapter 7 – one slide is just not enough. I assume this is place for the more detailed use case… But it needs to be explained in detail or removed. I would suggest extend this chapter anyway…</w:t>
            </w:r>
          </w:p>
          <w:p w14:paraId="7DA94A29" w14:textId="77777777" w:rsidR="006E6EDD" w:rsidRDefault="00121BB5" w:rsidP="006E6EDD">
            <w:r>
              <w:t>Chapter 8 – it is a good start but needs to be augmented with actions at least. Good summary though</w:t>
            </w:r>
          </w:p>
          <w:p w14:paraId="628F0A64" w14:textId="77777777" w:rsidR="00121BB5" w:rsidRDefault="00121BB5" w:rsidP="006E6EDD">
            <w:r>
              <w:t xml:space="preserve">Chapter 9 needs to be written… </w:t>
            </w:r>
          </w:p>
        </w:tc>
      </w:tr>
      <w:tr w:rsidR="00823F4B" w14:paraId="058319E8" w14:textId="77777777" w:rsidTr="00823F4B">
        <w:trPr>
          <w:trHeight w:val="358"/>
        </w:trPr>
        <w:tc>
          <w:tcPr>
            <w:tcW w:w="9622" w:type="dxa"/>
            <w:shd w:val="clear" w:color="auto" w:fill="95B3D7" w:themeFill="accent1" w:themeFillTint="99"/>
          </w:tcPr>
          <w:p w14:paraId="0D22A791" w14:textId="77777777" w:rsidR="00823F4B" w:rsidRDefault="00823F4B" w:rsidP="00801F9D">
            <w:pPr>
              <w:rPr>
                <w:b/>
                <w:bCs/>
              </w:rPr>
            </w:pPr>
            <w:r>
              <w:rPr>
                <w:b/>
                <w:bCs/>
              </w:rPr>
              <w:lastRenderedPageBreak/>
              <w:t xml:space="preserve">Response from Author: </w:t>
            </w:r>
          </w:p>
        </w:tc>
      </w:tr>
      <w:tr w:rsidR="00CB278D" w14:paraId="492E3A67" w14:textId="77777777" w:rsidTr="00CB278D">
        <w:trPr>
          <w:trHeight w:val="914"/>
        </w:trPr>
        <w:tc>
          <w:tcPr>
            <w:tcW w:w="9622" w:type="dxa"/>
          </w:tcPr>
          <w:p w14:paraId="307CC87D" w14:textId="5171C063" w:rsidR="00CB278D" w:rsidRPr="00BE5CD2" w:rsidRDefault="000173B8" w:rsidP="000173B8">
            <w:pPr>
              <w:pStyle w:val="ListParagraph"/>
              <w:numPr>
                <w:ilvl w:val="0"/>
                <w:numId w:val="18"/>
              </w:numPr>
              <w:rPr>
                <w:b/>
                <w:bCs/>
              </w:rPr>
            </w:pPr>
            <w:r>
              <w:rPr>
                <w:b/>
                <w:bCs/>
              </w:rPr>
              <w:t xml:space="preserve">Chapter 4: </w:t>
            </w:r>
            <w:r>
              <w:rPr>
                <w:bCs/>
              </w:rPr>
              <w:t>The focus of the specific deliverable is on legal interoperability; thus, we have opted to provide the detailed background on various legal interoperability aspects compared to other types of interoperability such as technical and semantic (which are also mentioned in the appropriate sections of the deliverable).</w:t>
            </w:r>
          </w:p>
          <w:p w14:paraId="55F498E2" w14:textId="77777777" w:rsidR="00BE5CD2" w:rsidRPr="00BE5CD2" w:rsidRDefault="00BE5CD2" w:rsidP="000173B8">
            <w:pPr>
              <w:pStyle w:val="ListParagraph"/>
              <w:numPr>
                <w:ilvl w:val="0"/>
                <w:numId w:val="18"/>
              </w:numPr>
              <w:rPr>
                <w:b/>
                <w:bCs/>
              </w:rPr>
            </w:pPr>
            <w:r>
              <w:rPr>
                <w:b/>
                <w:bCs/>
              </w:rPr>
              <w:t xml:space="preserve">Chapter 5: </w:t>
            </w:r>
            <w:r>
              <w:rPr>
                <w:bCs/>
              </w:rPr>
              <w:t>There are different levels and types of data stakeholders in the fishery and marine ecosystem described in the specific deliverable. We have made an effort to ensure the representation of both high-level and low-end data stakeholders, ranging from global networks and initiatives to national ones. We acknowledge that in some cases more detailed description might be needed; however, given the existing restrictions regarding the deadline for the delivery and the overall length of the document, we needed to narrow this part of the deliverable.</w:t>
            </w:r>
          </w:p>
          <w:p w14:paraId="58DA801D" w14:textId="77777777" w:rsidR="00BE5CD2" w:rsidRPr="00BE5CD2" w:rsidRDefault="00BE5CD2" w:rsidP="000173B8">
            <w:pPr>
              <w:pStyle w:val="ListParagraph"/>
              <w:numPr>
                <w:ilvl w:val="0"/>
                <w:numId w:val="18"/>
              </w:numPr>
              <w:rPr>
                <w:b/>
                <w:bCs/>
              </w:rPr>
            </w:pPr>
            <w:r>
              <w:rPr>
                <w:b/>
                <w:bCs/>
              </w:rPr>
              <w:t xml:space="preserve">Chapter 6: </w:t>
            </w:r>
            <w:r>
              <w:rPr>
                <w:bCs/>
              </w:rPr>
              <w:t xml:space="preserve">Effort was put into including people with different backgrounds and expertise among the interviewees, in order to provide a different perspective on the specific topic. A higher number of interviews </w:t>
            </w:r>
            <w:proofErr w:type="gramStart"/>
            <w:r>
              <w:rPr>
                <w:bCs/>
              </w:rPr>
              <w:t>was</w:t>
            </w:r>
            <w:proofErr w:type="gramEnd"/>
            <w:r>
              <w:rPr>
                <w:bCs/>
              </w:rPr>
              <w:t xml:space="preserve"> initially planned for this deliverable; however, due to the unavailability of a number of potential interviewees, this number was lower in the final version of the deliverable.</w:t>
            </w:r>
          </w:p>
          <w:p w14:paraId="3A0C2BEC" w14:textId="02067FAE" w:rsidR="00BE5CD2" w:rsidRPr="00BE5CD2" w:rsidRDefault="00BE5CD2" w:rsidP="000173B8">
            <w:pPr>
              <w:pStyle w:val="ListParagraph"/>
              <w:numPr>
                <w:ilvl w:val="0"/>
                <w:numId w:val="18"/>
              </w:numPr>
              <w:rPr>
                <w:b/>
                <w:bCs/>
              </w:rPr>
            </w:pPr>
            <w:r>
              <w:rPr>
                <w:b/>
                <w:bCs/>
              </w:rPr>
              <w:t xml:space="preserve">Chapter 7: </w:t>
            </w:r>
            <w:r>
              <w:rPr>
                <w:bCs/>
              </w:rPr>
              <w:t xml:space="preserve">This chapter was elaborated with feedback obtained directly from people involved in the </w:t>
            </w:r>
            <w:proofErr w:type="spellStart"/>
            <w:r>
              <w:rPr>
                <w:bCs/>
              </w:rPr>
              <w:t>BlueBridge</w:t>
            </w:r>
            <w:proofErr w:type="spellEnd"/>
            <w:r>
              <w:rPr>
                <w:bCs/>
              </w:rPr>
              <w:t xml:space="preserve"> project.</w:t>
            </w:r>
          </w:p>
          <w:p w14:paraId="7805AB8D" w14:textId="77777777" w:rsidR="00BE5CD2" w:rsidRPr="00BE5CD2" w:rsidRDefault="00BE5CD2" w:rsidP="00BE5CD2">
            <w:pPr>
              <w:pStyle w:val="ListParagraph"/>
              <w:numPr>
                <w:ilvl w:val="0"/>
                <w:numId w:val="18"/>
              </w:numPr>
              <w:rPr>
                <w:b/>
                <w:bCs/>
              </w:rPr>
            </w:pPr>
            <w:r>
              <w:rPr>
                <w:b/>
                <w:bCs/>
              </w:rPr>
              <w:t xml:space="preserve">Chapter 8: </w:t>
            </w:r>
            <w:r>
              <w:rPr>
                <w:bCs/>
              </w:rPr>
              <w:t>T</w:t>
            </w:r>
            <w:r w:rsidRPr="00BE5CD2">
              <w:rPr>
                <w:bCs/>
              </w:rPr>
              <w:t>his chapter was</w:t>
            </w:r>
            <w:r>
              <w:rPr>
                <w:bCs/>
              </w:rPr>
              <w:t xml:space="preserve"> elaborated with additional input while a relevant table was also included, including a list of proposed actions to address the issues identified, as suggested.</w:t>
            </w:r>
          </w:p>
          <w:p w14:paraId="11857D8D" w14:textId="7211BEA1" w:rsidR="00BE5CD2" w:rsidRPr="000173B8" w:rsidRDefault="00BE5CD2" w:rsidP="00BE5CD2">
            <w:pPr>
              <w:pStyle w:val="ListParagraph"/>
              <w:numPr>
                <w:ilvl w:val="0"/>
                <w:numId w:val="18"/>
              </w:numPr>
              <w:rPr>
                <w:b/>
                <w:bCs/>
              </w:rPr>
            </w:pPr>
            <w:r>
              <w:rPr>
                <w:b/>
                <w:bCs/>
              </w:rPr>
              <w:t>Chapter 9:</w:t>
            </w:r>
            <w:r>
              <w:rPr>
                <w:bCs/>
              </w:rPr>
              <w:t xml:space="preserve"> This chapter was left blank in the previous versions of the deliverable as we needed to reflect on the </w:t>
            </w:r>
            <w:r w:rsidR="00F070A3">
              <w:rPr>
                <w:bCs/>
                <w:lang w:val="en-US"/>
              </w:rPr>
              <w:t xml:space="preserve">final findings and other outcomes of this work. In this final version of the deliverable, the chapter has been developed and </w:t>
            </w:r>
            <w:r w:rsidR="002070BA">
              <w:rPr>
                <w:bCs/>
                <w:lang w:val="en-US"/>
              </w:rPr>
              <w:t>elaborated in order to include the major conclusions extracted from the report.</w:t>
            </w:r>
          </w:p>
        </w:tc>
      </w:tr>
    </w:tbl>
    <w:p w14:paraId="0D835365" w14:textId="77777777" w:rsidR="002333CB" w:rsidRDefault="002333CB" w:rsidP="002333CB">
      <w:pPr>
        <w:rPr>
          <w:b/>
          <w:bCs/>
        </w:rPr>
      </w:pPr>
    </w:p>
    <w:p w14:paraId="0222F23B" w14:textId="77777777" w:rsidR="002333CB" w:rsidRDefault="002333CB" w:rsidP="002333CB">
      <w:pPr>
        <w:rPr>
          <w:b/>
          <w:bCs/>
        </w:rPr>
      </w:pPr>
    </w:p>
    <w:p w14:paraId="7158F039" w14:textId="77777777" w:rsidR="002333CB" w:rsidRDefault="002333CB" w:rsidP="002333CB">
      <w:pPr>
        <w:rPr>
          <w:b/>
          <w:bCs/>
          <w:sz w:val="24"/>
        </w:rPr>
      </w:pPr>
      <w:bookmarkStart w:id="0" w:name="_GoBack"/>
      <w:bookmarkEnd w:id="0"/>
      <w:r w:rsidRPr="002333CB">
        <w:rPr>
          <w:b/>
          <w:bCs/>
          <w:sz w:val="24"/>
        </w:rPr>
        <w:lastRenderedPageBreak/>
        <w:t xml:space="preserve">Additional comments </w:t>
      </w:r>
    </w:p>
    <w:p w14:paraId="7C04BDE7"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6F63BE63" w14:textId="77777777" w:rsidTr="00823F4B">
        <w:trPr>
          <w:trHeight w:val="370"/>
        </w:trPr>
        <w:tc>
          <w:tcPr>
            <w:tcW w:w="9622" w:type="dxa"/>
            <w:shd w:val="clear" w:color="auto" w:fill="95B3D7" w:themeFill="accent1" w:themeFillTint="99"/>
          </w:tcPr>
          <w:p w14:paraId="5CF64938" w14:textId="77777777" w:rsidR="00823F4B" w:rsidRDefault="00823F4B" w:rsidP="00801F9D">
            <w:pPr>
              <w:rPr>
                <w:b/>
                <w:bCs/>
              </w:rPr>
            </w:pPr>
            <w:r>
              <w:rPr>
                <w:b/>
                <w:bCs/>
              </w:rPr>
              <w:t>From reviewer:</w:t>
            </w:r>
          </w:p>
        </w:tc>
      </w:tr>
      <w:tr w:rsidR="002333CB" w14:paraId="6BB906EC" w14:textId="77777777" w:rsidTr="00801F9D">
        <w:trPr>
          <w:trHeight w:val="1265"/>
        </w:trPr>
        <w:tc>
          <w:tcPr>
            <w:tcW w:w="9622" w:type="dxa"/>
          </w:tcPr>
          <w:p w14:paraId="608BBC05" w14:textId="77777777" w:rsidR="002333CB" w:rsidRDefault="002333CB" w:rsidP="00801F9D"/>
        </w:tc>
      </w:tr>
    </w:tbl>
    <w:p w14:paraId="344B7649" w14:textId="77777777" w:rsidR="00CB278D" w:rsidRDefault="00CB278D" w:rsidP="00CB278D">
      <w:pPr>
        <w:outlineLvl w:val="0"/>
        <w:rPr>
          <w:b/>
          <w:bCs/>
        </w:rPr>
      </w:pPr>
    </w:p>
    <w:p w14:paraId="4E058D6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15C901A1"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60DD1A7"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B30C079"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8549C67"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100E8F9"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AF64BDC" w14:textId="77777777" w:rsidR="00CB278D" w:rsidRDefault="00CB278D" w:rsidP="00CB278D">
            <w:pPr>
              <w:pStyle w:val="NoSpacing"/>
              <w:rPr>
                <w:b/>
              </w:rPr>
            </w:pPr>
            <w:r>
              <w:rPr>
                <w:b/>
              </w:rPr>
              <w:t>Reply from author</w:t>
            </w:r>
            <w:r w:rsidRPr="00CB278D">
              <w:rPr>
                <w:b/>
              </w:rPr>
              <w:br/>
              <w:t>(correction / reject,  …)</w:t>
            </w:r>
          </w:p>
        </w:tc>
      </w:tr>
      <w:tr w:rsidR="00CB278D" w14:paraId="25037C17"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B5034A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F001F1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2B49E7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62F825C"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7A8E26E" w14:textId="77777777" w:rsidR="00CB278D" w:rsidRPr="00CB278D" w:rsidRDefault="00CB278D" w:rsidP="00CB278D">
            <w:pPr>
              <w:pStyle w:val="NoSpacing"/>
              <w:rPr>
                <w:b/>
              </w:rPr>
            </w:pPr>
          </w:p>
        </w:tc>
      </w:tr>
      <w:tr w:rsidR="00CB278D" w14:paraId="15784965"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1BC480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F2363C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BB75DC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49458D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A2195B0" w14:textId="77777777" w:rsidR="00CB278D" w:rsidRPr="00CB278D" w:rsidRDefault="00CB278D" w:rsidP="00CB278D">
            <w:pPr>
              <w:pStyle w:val="NoSpacing"/>
              <w:rPr>
                <w:b/>
              </w:rPr>
            </w:pPr>
          </w:p>
        </w:tc>
      </w:tr>
      <w:tr w:rsidR="00CB278D" w14:paraId="40ED51C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2A473F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A01C77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14ECA7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6B94E8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E078104" w14:textId="77777777" w:rsidR="00CB278D" w:rsidRPr="00CB278D" w:rsidRDefault="00CB278D" w:rsidP="00CB278D">
            <w:pPr>
              <w:pStyle w:val="NoSpacing"/>
              <w:rPr>
                <w:b/>
              </w:rPr>
            </w:pPr>
          </w:p>
        </w:tc>
      </w:tr>
      <w:tr w:rsidR="00CB278D" w14:paraId="71D9CEF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B679C54"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0E53C9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551A93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8D4BC2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440DFE" w14:textId="77777777" w:rsidR="00CB278D" w:rsidRPr="00CB278D" w:rsidRDefault="00CB278D" w:rsidP="00CB278D">
            <w:pPr>
              <w:pStyle w:val="NoSpacing"/>
              <w:rPr>
                <w:b/>
              </w:rPr>
            </w:pPr>
          </w:p>
        </w:tc>
      </w:tr>
      <w:tr w:rsidR="00CB278D" w14:paraId="41BB57A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BE4F58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9AD01C2"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D2939A7"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195B52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7527766" w14:textId="77777777" w:rsidR="00CB278D" w:rsidRPr="00CB278D" w:rsidRDefault="00CB278D" w:rsidP="00CB278D">
            <w:pPr>
              <w:pStyle w:val="NoSpacing"/>
              <w:rPr>
                <w:b/>
              </w:rPr>
            </w:pPr>
          </w:p>
        </w:tc>
      </w:tr>
      <w:tr w:rsidR="00CB278D" w14:paraId="2FA7F6C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B1F569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C4A01C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E31F83F"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E0D4608"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E445CC6" w14:textId="77777777" w:rsidR="00CB278D" w:rsidRPr="00CB278D" w:rsidRDefault="00CB278D" w:rsidP="00CB278D">
            <w:pPr>
              <w:pStyle w:val="NoSpacing"/>
              <w:rPr>
                <w:b/>
              </w:rPr>
            </w:pPr>
          </w:p>
        </w:tc>
      </w:tr>
    </w:tbl>
    <w:p w14:paraId="59B37B92" w14:textId="77777777" w:rsidR="00CB278D" w:rsidRDefault="00CB278D" w:rsidP="00CB278D"/>
    <w:p w14:paraId="55988839" w14:textId="77777777" w:rsidR="00CB278D" w:rsidRPr="0079377B" w:rsidRDefault="00CB278D" w:rsidP="00CB278D">
      <w:pPr>
        <w:outlineLvl w:val="0"/>
        <w:rPr>
          <w:b/>
          <w:bCs/>
          <w:sz w:val="24"/>
        </w:rPr>
      </w:pPr>
      <w:r w:rsidRPr="0079377B">
        <w:rPr>
          <w:b/>
          <w:bCs/>
          <w:sz w:val="24"/>
        </w:rPr>
        <w:t>English and other corrections:</w:t>
      </w:r>
    </w:p>
    <w:p w14:paraId="57AEDA08" w14:textId="77777777" w:rsidR="00413233" w:rsidRDefault="001703B5" w:rsidP="00CB278D">
      <w:proofErr w:type="gramStart"/>
      <w:r>
        <w:t>English quite good.</w:t>
      </w:r>
      <w:proofErr w:type="gramEnd"/>
      <w:r>
        <w:t xml:space="preserve"> Final check shall be done after the document reaches final form. </w:t>
      </w:r>
    </w:p>
    <w:p w14:paraId="69EF5140"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1D0CF71E" w14:textId="77777777" w:rsidR="00835E24" w:rsidRDefault="00835E24" w:rsidP="00835E24"/>
    <w:p w14:paraId="1570FED6" w14:textId="77777777" w:rsidR="004D249B" w:rsidRPr="004D249B" w:rsidRDefault="004D249B" w:rsidP="00CB278D">
      <w:pPr>
        <w:spacing w:after="200"/>
        <w:jc w:val="left"/>
      </w:pPr>
    </w:p>
    <w:p w14:paraId="2AED0F6A" w14:textId="77777777" w:rsidR="004D249B" w:rsidRPr="004D249B" w:rsidRDefault="004D249B" w:rsidP="004D249B"/>
    <w:p w14:paraId="63752DC6" w14:textId="77777777" w:rsidR="00D95F48" w:rsidRDefault="00D95F48" w:rsidP="00D95F48"/>
    <w:p w14:paraId="2169DDB9" w14:textId="77777777" w:rsidR="004338C6" w:rsidRDefault="004338C6" w:rsidP="004338C6"/>
    <w:p w14:paraId="756BBF0C"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576BC" w14:textId="77777777" w:rsidR="00FD5A3B" w:rsidRDefault="00FD5A3B" w:rsidP="00835E24">
      <w:pPr>
        <w:spacing w:after="0" w:line="240" w:lineRule="auto"/>
      </w:pPr>
      <w:r>
        <w:separator/>
      </w:r>
    </w:p>
  </w:endnote>
  <w:endnote w:type="continuationSeparator" w:id="0">
    <w:p w14:paraId="42BEF4E2" w14:textId="77777777" w:rsidR="00FD5A3B" w:rsidRDefault="00FD5A3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1D8D"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5031668C" w14:textId="77777777" w:rsidTr="00D065EF">
      <w:trPr>
        <w:trHeight w:val="857"/>
      </w:trPr>
      <w:tc>
        <w:tcPr>
          <w:tcW w:w="3060" w:type="dxa"/>
          <w:vAlign w:val="bottom"/>
        </w:tcPr>
        <w:p w14:paraId="43B174C7" w14:textId="77777777" w:rsidR="00D065EF" w:rsidRDefault="00D065EF" w:rsidP="00D065EF">
          <w:pPr>
            <w:pStyle w:val="Header"/>
            <w:jc w:val="left"/>
          </w:pPr>
          <w:r>
            <w:rPr>
              <w:noProof/>
              <w:lang w:val="el-GR" w:eastAsia="el-GR"/>
            </w:rPr>
            <w:drawing>
              <wp:inline distT="0" distB="0" distL="0" distR="0" wp14:anchorId="5E55D97C" wp14:editId="1E855E5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D9C5DF" w14:textId="77777777" w:rsidR="00D065EF" w:rsidRDefault="00FD5A3B"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2070BA">
                <w:rPr>
                  <w:noProof/>
                </w:rPr>
                <w:t>3</w:t>
              </w:r>
              <w:r w:rsidR="00D065EF">
                <w:rPr>
                  <w:noProof/>
                </w:rPr>
                <w:fldChar w:fldCharType="end"/>
              </w:r>
            </w:sdtContent>
          </w:sdt>
        </w:p>
      </w:tc>
      <w:tc>
        <w:tcPr>
          <w:tcW w:w="3060" w:type="dxa"/>
          <w:vAlign w:val="bottom"/>
        </w:tcPr>
        <w:p w14:paraId="0288ABBF" w14:textId="77777777" w:rsidR="00D065EF" w:rsidRDefault="00D065EF" w:rsidP="00675273">
          <w:pPr>
            <w:pStyle w:val="Header"/>
            <w:jc w:val="right"/>
          </w:pPr>
          <w:r>
            <w:rPr>
              <w:noProof/>
              <w:lang w:val="el-GR" w:eastAsia="el-GR"/>
            </w:rPr>
            <w:drawing>
              <wp:inline distT="0" distB="0" distL="0" distR="0" wp14:anchorId="7D80DF7B" wp14:editId="540A7482">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237F07E"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4AA0A5C9" w14:textId="77777777" w:rsidTr="00962667">
      <w:tc>
        <w:tcPr>
          <w:tcW w:w="1242" w:type="dxa"/>
          <w:vAlign w:val="center"/>
        </w:tcPr>
        <w:p w14:paraId="4EAF4698" w14:textId="77777777" w:rsidR="002539A4" w:rsidRPr="00962667" w:rsidRDefault="002539A4" w:rsidP="00962667">
          <w:pPr>
            <w:pStyle w:val="Footer"/>
            <w:jc w:val="center"/>
            <w:rPr>
              <w:sz w:val="20"/>
            </w:rPr>
          </w:pPr>
          <w:r w:rsidRPr="00962667">
            <w:rPr>
              <w:noProof/>
              <w:sz w:val="20"/>
              <w:lang w:val="el-GR" w:eastAsia="el-GR"/>
            </w:rPr>
            <w:drawing>
              <wp:inline distT="0" distB="0" distL="0" distR="0" wp14:anchorId="30247EC3" wp14:editId="031FC90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53422D7"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2961FB"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004F46D" w14:textId="77777777"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E4797" w14:textId="77777777" w:rsidR="00FD5A3B" w:rsidRDefault="00FD5A3B" w:rsidP="00835E24">
      <w:pPr>
        <w:spacing w:after="0" w:line="240" w:lineRule="auto"/>
      </w:pPr>
      <w:r>
        <w:separator/>
      </w:r>
    </w:p>
  </w:footnote>
  <w:footnote w:type="continuationSeparator" w:id="0">
    <w:p w14:paraId="492FC760" w14:textId="77777777" w:rsidR="00FD5A3B" w:rsidRDefault="00FD5A3B"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1C34ED71" w14:textId="77777777" w:rsidTr="00D065EF">
      <w:tc>
        <w:tcPr>
          <w:tcW w:w="4621" w:type="dxa"/>
        </w:tcPr>
        <w:p w14:paraId="6CF9E9D8" w14:textId="77777777" w:rsidR="00B80FB4" w:rsidRDefault="00B80FB4" w:rsidP="00163455"/>
      </w:tc>
      <w:tc>
        <w:tcPr>
          <w:tcW w:w="4621" w:type="dxa"/>
        </w:tcPr>
        <w:p w14:paraId="4A8CF236" w14:textId="77777777" w:rsidR="00B80FB4" w:rsidRDefault="00B80FB4" w:rsidP="00D065EF">
          <w:pPr>
            <w:jc w:val="right"/>
          </w:pPr>
          <w:r>
            <w:t>EGI-Engage</w:t>
          </w:r>
        </w:p>
      </w:tc>
    </w:tr>
  </w:tbl>
  <w:p w14:paraId="3585CA2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670BC1"/>
    <w:multiLevelType w:val="hybridMultilevel"/>
    <w:tmpl w:val="2A348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0"/>
  </w:num>
  <w:num w:numId="5">
    <w:abstractNumId w:val="2"/>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73B8"/>
    <w:rsid w:val="000502D5"/>
    <w:rsid w:val="00057098"/>
    <w:rsid w:val="00062C7D"/>
    <w:rsid w:val="000852E1"/>
    <w:rsid w:val="000D54A7"/>
    <w:rsid w:val="000E00D2"/>
    <w:rsid w:val="000E17FC"/>
    <w:rsid w:val="001013F4"/>
    <w:rsid w:val="00121BB5"/>
    <w:rsid w:val="001624FB"/>
    <w:rsid w:val="00163455"/>
    <w:rsid w:val="001703B5"/>
    <w:rsid w:val="001C5D2E"/>
    <w:rsid w:val="001C68FD"/>
    <w:rsid w:val="00206192"/>
    <w:rsid w:val="002070BA"/>
    <w:rsid w:val="00221D0C"/>
    <w:rsid w:val="00227F47"/>
    <w:rsid w:val="00232534"/>
    <w:rsid w:val="002333CB"/>
    <w:rsid w:val="002539A4"/>
    <w:rsid w:val="002A3C5A"/>
    <w:rsid w:val="002A7241"/>
    <w:rsid w:val="002E5F1F"/>
    <w:rsid w:val="00337DFA"/>
    <w:rsid w:val="0035124F"/>
    <w:rsid w:val="00413233"/>
    <w:rsid w:val="004161FD"/>
    <w:rsid w:val="004338C6"/>
    <w:rsid w:val="00454D75"/>
    <w:rsid w:val="0049232C"/>
    <w:rsid w:val="004A3ECF"/>
    <w:rsid w:val="004B04FF"/>
    <w:rsid w:val="004D053C"/>
    <w:rsid w:val="004D249B"/>
    <w:rsid w:val="004E24E2"/>
    <w:rsid w:val="00501E2A"/>
    <w:rsid w:val="005056B1"/>
    <w:rsid w:val="00551BFA"/>
    <w:rsid w:val="0056751B"/>
    <w:rsid w:val="005962E0"/>
    <w:rsid w:val="005A339C"/>
    <w:rsid w:val="00631912"/>
    <w:rsid w:val="006669E7"/>
    <w:rsid w:val="006971E0"/>
    <w:rsid w:val="006D527C"/>
    <w:rsid w:val="006E6EDD"/>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1536D"/>
    <w:rsid w:val="00A312B2"/>
    <w:rsid w:val="00A5267D"/>
    <w:rsid w:val="00A67816"/>
    <w:rsid w:val="00A940FF"/>
    <w:rsid w:val="00B107DD"/>
    <w:rsid w:val="00B60F00"/>
    <w:rsid w:val="00B735EB"/>
    <w:rsid w:val="00B80FB4"/>
    <w:rsid w:val="00B85B70"/>
    <w:rsid w:val="00BE5CD2"/>
    <w:rsid w:val="00C40D39"/>
    <w:rsid w:val="00C82428"/>
    <w:rsid w:val="00C96C8F"/>
    <w:rsid w:val="00CB278D"/>
    <w:rsid w:val="00CD57DB"/>
    <w:rsid w:val="00CF1E31"/>
    <w:rsid w:val="00D065EF"/>
    <w:rsid w:val="00D075E1"/>
    <w:rsid w:val="00D26F29"/>
    <w:rsid w:val="00D42568"/>
    <w:rsid w:val="00D57FBE"/>
    <w:rsid w:val="00D9389D"/>
    <w:rsid w:val="00D95F48"/>
    <w:rsid w:val="00DE5C85"/>
    <w:rsid w:val="00E04C11"/>
    <w:rsid w:val="00E06D2A"/>
    <w:rsid w:val="00E208DA"/>
    <w:rsid w:val="00E8128D"/>
    <w:rsid w:val="00EA73F8"/>
    <w:rsid w:val="00EC75A5"/>
    <w:rsid w:val="00F070A3"/>
    <w:rsid w:val="00F337DD"/>
    <w:rsid w:val="00F42F91"/>
    <w:rsid w:val="00F81A6C"/>
    <w:rsid w:val="00FB5C97"/>
    <w:rsid w:val="00FD56BF"/>
    <w:rsid w:val="00FD5A3B"/>
    <w:rsid w:val="00FD7E14"/>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3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9D92-FA10-4F3E-819D-6E1FD2E1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Vassilis Protonotarios</cp:lastModifiedBy>
  <cp:revision>2</cp:revision>
  <dcterms:created xsi:type="dcterms:W3CDTF">2016-03-22T14:59:00Z</dcterms:created>
  <dcterms:modified xsi:type="dcterms:W3CDTF">2016-03-22T14:59:00Z</dcterms:modified>
</cp:coreProperties>
</file>