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bookmarkStart w:id="0" w:name="_GoBack"/>
      <w:bookmarkEnd w:id="0"/>
    </w:p>
    <w:p w14:paraId="17CDF331" w14:textId="4729B718" w:rsidR="00504600" w:rsidRPr="006D1955" w:rsidRDefault="00504600" w:rsidP="006760BD">
      <w:pPr>
        <w:jc w:val="center"/>
        <w:rPr>
          <w:b/>
          <w:sz w:val="44"/>
        </w:rPr>
      </w:pPr>
      <w:r>
        <w:rPr>
          <w:b/>
          <w:sz w:val="44"/>
        </w:rPr>
        <w:t>CORPORATE</w:t>
      </w:r>
    </w:p>
    <w:p w14:paraId="4CA11089" w14:textId="28E13620" w:rsidR="006669E7" w:rsidRDefault="00CE46CE"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0D241A">
              <w:rPr>
                <w:rFonts w:asciiTheme="minorHAnsi" w:hAnsiTheme="minorHAnsi" w:cs="Open Sans"/>
                <w:b w:val="0"/>
                <w:highlight w:val="yellow"/>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45ECFA0D" w:rsidR="000D241A" w:rsidRPr="0063063E" w:rsidRDefault="000D241A" w:rsidP="0053196A">
            <w:pPr>
              <w:pStyle w:val="DocDate"/>
              <w:snapToGrid w:val="0"/>
              <w:jc w:val="left"/>
              <w:rPr>
                <w:highlight w:val="yellow"/>
              </w:rPr>
            </w:pPr>
            <w:r w:rsidRPr="0063063E">
              <w:rPr>
                <w:highlight w:val="yellow"/>
              </w:rPr>
              <w:t>30/11/2015</w:t>
            </w:r>
          </w:p>
        </w:tc>
      </w:tr>
      <w:tr w:rsidR="000D241A" w:rsidRPr="00B97954" w14:paraId="0479BCD3" w14:textId="77777777" w:rsidTr="0053196A">
        <w:trPr>
          <w:cantSplit/>
          <w:trHeight w:val="508"/>
          <w:jc w:val="center"/>
        </w:trPr>
        <w:tc>
          <w:tcPr>
            <w:tcW w:w="2645" w:type="dxa"/>
            <w:shd w:val="clear" w:color="auto" w:fill="auto"/>
            <w:vAlign w:val="center"/>
          </w:tcPr>
          <w:p w14:paraId="0D3E8598" w14:textId="77777777" w:rsidR="000D241A" w:rsidRPr="006D1955" w:rsidRDefault="000D241A"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42DF902" w:rsidR="000D241A" w:rsidRPr="006D1955" w:rsidRDefault="000D241A" w:rsidP="0053196A">
            <w:pPr>
              <w:pStyle w:val="DocDate"/>
              <w:snapToGrid w:val="0"/>
              <w:jc w:val="left"/>
              <w:rPr>
                <w:rFonts w:asciiTheme="minorHAnsi" w:hAnsiTheme="minorHAnsi" w:cs="Open Sans"/>
                <w:b w:val="0"/>
                <w:highlight w:val="yellow"/>
              </w:rPr>
            </w:pPr>
            <w:r w:rsidRPr="0063063E">
              <w:rPr>
                <w:highlight w:val="yellow"/>
              </w:rPr>
              <w:t>30/11/2015</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7777777" w:rsidR="000D241A" w:rsidRPr="006D1955" w:rsidRDefault="000D241A" w:rsidP="0053196A">
            <w:pPr>
              <w:pStyle w:val="DocDate"/>
              <w:snapToGrid w:val="0"/>
              <w:jc w:val="left"/>
              <w:rPr>
                <w:rFonts w:asciiTheme="minorHAnsi" w:hAnsiTheme="minorHAnsi" w:cs="Open Sans"/>
                <w:highlight w:val="yellow"/>
              </w:rPr>
            </w:pPr>
            <w:r w:rsidRPr="000D241A">
              <w:rPr>
                <w:rFonts w:asciiTheme="minorHAnsi" w:hAnsiTheme="minorHAnsi" w:cs="Open Sans"/>
                <w:b w:val="0"/>
                <w:highlight w:val="yellow"/>
              </w:rPr>
              <w:t>N.A.</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18BE0D0F" w14:textId="77777777" w:rsidR="00504600" w:rsidRDefault="0050460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0E53D2CC" w:rsidR="00EC504F" w:rsidRPr="002E5F1F" w:rsidRDefault="00592516" w:rsidP="0053196A">
            <w:pPr>
              <w:pStyle w:val="NoSpacing"/>
              <w:rPr>
                <w:b/>
              </w:rPr>
            </w:pPr>
            <w:r>
              <w:rPr>
                <w:b/>
              </w:rPr>
              <w:t>FINAL</w:t>
            </w:r>
          </w:p>
        </w:tc>
        <w:tc>
          <w:tcPr>
            <w:tcW w:w="1418" w:type="dxa"/>
            <w:shd w:val="clear" w:color="auto" w:fill="auto"/>
          </w:tcPr>
          <w:p w14:paraId="549B6DAB" w14:textId="52D34D8C"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49A4EAF" w14:textId="77777777" w:rsidR="00EC504F" w:rsidRDefault="00592516" w:rsidP="0053196A">
            <w:pPr>
              <w:pStyle w:val="NoSpacing"/>
            </w:pPr>
            <w:r>
              <w:t>Małgorzata Krakowian</w:t>
            </w:r>
          </w:p>
          <w:p w14:paraId="30FC1504" w14:textId="79B23AC7" w:rsidR="00592516" w:rsidRDefault="00592516" w:rsidP="0053196A">
            <w:pPr>
              <w:pStyle w:val="NoSpacing"/>
            </w:pP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EE9538D" w14:textId="77777777" w:rsidR="00D41199"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574872" w:history="1">
            <w:r w:rsidR="00D41199" w:rsidRPr="00A772D6">
              <w:rPr>
                <w:rStyle w:val="Hyperlink"/>
                <w:noProof/>
              </w:rPr>
              <w:t>1</w:t>
            </w:r>
            <w:r w:rsidR="00D41199">
              <w:rPr>
                <w:rFonts w:asciiTheme="minorHAnsi" w:eastAsiaTheme="minorEastAsia" w:hAnsiTheme="minorHAnsi"/>
                <w:noProof/>
                <w:spacing w:val="0"/>
                <w:lang w:eastAsia="en-GB"/>
              </w:rPr>
              <w:tab/>
            </w:r>
            <w:r w:rsidR="00D41199" w:rsidRPr="00A772D6">
              <w:rPr>
                <w:rStyle w:val="Hyperlink"/>
                <w:noProof/>
              </w:rPr>
              <w:t>Service hours and exceptions</w:t>
            </w:r>
            <w:r w:rsidR="00D41199">
              <w:rPr>
                <w:noProof/>
                <w:webHidden/>
              </w:rPr>
              <w:tab/>
            </w:r>
            <w:r w:rsidR="00D41199">
              <w:rPr>
                <w:noProof/>
                <w:webHidden/>
              </w:rPr>
              <w:fldChar w:fldCharType="begin"/>
            </w:r>
            <w:r w:rsidR="00D41199">
              <w:rPr>
                <w:noProof/>
                <w:webHidden/>
              </w:rPr>
              <w:instrText xml:space="preserve"> PAGEREF _Toc438574872 \h </w:instrText>
            </w:r>
            <w:r w:rsidR="00D41199">
              <w:rPr>
                <w:noProof/>
                <w:webHidden/>
              </w:rPr>
            </w:r>
            <w:r w:rsidR="00D41199">
              <w:rPr>
                <w:noProof/>
                <w:webHidden/>
              </w:rPr>
              <w:fldChar w:fldCharType="separate"/>
            </w:r>
            <w:r w:rsidR="00D41199">
              <w:rPr>
                <w:noProof/>
                <w:webHidden/>
              </w:rPr>
              <w:t>4</w:t>
            </w:r>
            <w:r w:rsidR="00D41199">
              <w:rPr>
                <w:noProof/>
                <w:webHidden/>
              </w:rPr>
              <w:fldChar w:fldCharType="end"/>
            </w:r>
          </w:hyperlink>
        </w:p>
        <w:p w14:paraId="08373120" w14:textId="77777777" w:rsidR="00D41199" w:rsidRDefault="00E831C5">
          <w:pPr>
            <w:pStyle w:val="TOC1"/>
            <w:tabs>
              <w:tab w:val="left" w:pos="400"/>
              <w:tab w:val="right" w:leader="dot" w:pos="9016"/>
            </w:tabs>
            <w:rPr>
              <w:rFonts w:asciiTheme="minorHAnsi" w:eastAsiaTheme="minorEastAsia" w:hAnsiTheme="minorHAnsi"/>
              <w:noProof/>
              <w:spacing w:val="0"/>
              <w:lang w:eastAsia="en-GB"/>
            </w:rPr>
          </w:pPr>
          <w:hyperlink w:anchor="_Toc438574873" w:history="1">
            <w:r w:rsidR="00D41199" w:rsidRPr="00A772D6">
              <w:rPr>
                <w:rStyle w:val="Hyperlink"/>
                <w:noProof/>
              </w:rPr>
              <w:t>2</w:t>
            </w:r>
            <w:r w:rsidR="00D41199">
              <w:rPr>
                <w:rFonts w:asciiTheme="minorHAnsi" w:eastAsiaTheme="minorEastAsia" w:hAnsiTheme="minorHAnsi"/>
                <w:noProof/>
                <w:spacing w:val="0"/>
                <w:lang w:eastAsia="en-GB"/>
              </w:rPr>
              <w:tab/>
            </w:r>
            <w:r w:rsidR="00D41199" w:rsidRPr="00A772D6">
              <w:rPr>
                <w:rStyle w:val="Hyperlink"/>
                <w:noProof/>
              </w:rPr>
              <w:t>Support</w:t>
            </w:r>
            <w:r w:rsidR="00D41199">
              <w:rPr>
                <w:noProof/>
                <w:webHidden/>
              </w:rPr>
              <w:tab/>
            </w:r>
            <w:r w:rsidR="00D41199">
              <w:rPr>
                <w:noProof/>
                <w:webHidden/>
              </w:rPr>
              <w:fldChar w:fldCharType="begin"/>
            </w:r>
            <w:r w:rsidR="00D41199">
              <w:rPr>
                <w:noProof/>
                <w:webHidden/>
              </w:rPr>
              <w:instrText xml:space="preserve"> PAGEREF _Toc438574873 \h </w:instrText>
            </w:r>
            <w:r w:rsidR="00D41199">
              <w:rPr>
                <w:noProof/>
                <w:webHidden/>
              </w:rPr>
            </w:r>
            <w:r w:rsidR="00D41199">
              <w:rPr>
                <w:noProof/>
                <w:webHidden/>
              </w:rPr>
              <w:fldChar w:fldCharType="separate"/>
            </w:r>
            <w:r w:rsidR="00D41199">
              <w:rPr>
                <w:noProof/>
                <w:webHidden/>
              </w:rPr>
              <w:t>4</w:t>
            </w:r>
            <w:r w:rsidR="00D41199">
              <w:rPr>
                <w:noProof/>
                <w:webHidden/>
              </w:rPr>
              <w:fldChar w:fldCharType="end"/>
            </w:r>
          </w:hyperlink>
        </w:p>
        <w:p w14:paraId="4864577D" w14:textId="77777777" w:rsidR="00D41199" w:rsidRDefault="00E831C5">
          <w:pPr>
            <w:pStyle w:val="TOC2"/>
            <w:tabs>
              <w:tab w:val="left" w:pos="880"/>
              <w:tab w:val="right" w:leader="dot" w:pos="9016"/>
            </w:tabs>
            <w:rPr>
              <w:rFonts w:asciiTheme="minorHAnsi" w:eastAsiaTheme="minorEastAsia" w:hAnsiTheme="minorHAnsi"/>
              <w:noProof/>
              <w:spacing w:val="0"/>
              <w:lang w:eastAsia="en-GB"/>
            </w:rPr>
          </w:pPr>
          <w:hyperlink w:anchor="_Toc438574874" w:history="1">
            <w:r w:rsidR="00D41199" w:rsidRPr="00A772D6">
              <w:rPr>
                <w:rStyle w:val="Hyperlink"/>
                <w:noProof/>
              </w:rPr>
              <w:t>2.1</w:t>
            </w:r>
            <w:r w:rsidR="00D41199">
              <w:rPr>
                <w:rFonts w:asciiTheme="minorHAnsi" w:eastAsiaTheme="minorEastAsia" w:hAnsiTheme="minorHAnsi"/>
                <w:noProof/>
                <w:spacing w:val="0"/>
                <w:lang w:eastAsia="en-GB"/>
              </w:rPr>
              <w:tab/>
            </w:r>
            <w:r w:rsidR="00D41199" w:rsidRPr="00A772D6">
              <w:rPr>
                <w:rStyle w:val="Hyperlink"/>
                <w:noProof/>
              </w:rPr>
              <w:t>Incident handling</w:t>
            </w:r>
            <w:r w:rsidR="00D41199">
              <w:rPr>
                <w:noProof/>
                <w:webHidden/>
              </w:rPr>
              <w:tab/>
            </w:r>
            <w:r w:rsidR="00D41199">
              <w:rPr>
                <w:noProof/>
                <w:webHidden/>
              </w:rPr>
              <w:fldChar w:fldCharType="begin"/>
            </w:r>
            <w:r w:rsidR="00D41199">
              <w:rPr>
                <w:noProof/>
                <w:webHidden/>
              </w:rPr>
              <w:instrText xml:space="preserve"> PAGEREF _Toc438574874 \h </w:instrText>
            </w:r>
            <w:r w:rsidR="00D41199">
              <w:rPr>
                <w:noProof/>
                <w:webHidden/>
              </w:rPr>
            </w:r>
            <w:r w:rsidR="00D41199">
              <w:rPr>
                <w:noProof/>
                <w:webHidden/>
              </w:rPr>
              <w:fldChar w:fldCharType="separate"/>
            </w:r>
            <w:r w:rsidR="00D41199">
              <w:rPr>
                <w:noProof/>
                <w:webHidden/>
              </w:rPr>
              <w:t>5</w:t>
            </w:r>
            <w:r w:rsidR="00D41199">
              <w:rPr>
                <w:noProof/>
                <w:webHidden/>
              </w:rPr>
              <w:fldChar w:fldCharType="end"/>
            </w:r>
          </w:hyperlink>
        </w:p>
        <w:p w14:paraId="4C7D3F76" w14:textId="77777777" w:rsidR="00D41199" w:rsidRDefault="00E831C5">
          <w:pPr>
            <w:pStyle w:val="TOC2"/>
            <w:tabs>
              <w:tab w:val="left" w:pos="880"/>
              <w:tab w:val="right" w:leader="dot" w:pos="9016"/>
            </w:tabs>
            <w:rPr>
              <w:rFonts w:asciiTheme="minorHAnsi" w:eastAsiaTheme="minorEastAsia" w:hAnsiTheme="minorHAnsi"/>
              <w:noProof/>
              <w:spacing w:val="0"/>
              <w:lang w:eastAsia="en-GB"/>
            </w:rPr>
          </w:pPr>
          <w:hyperlink w:anchor="_Toc438574875" w:history="1">
            <w:r w:rsidR="00D41199" w:rsidRPr="00A772D6">
              <w:rPr>
                <w:rStyle w:val="Hyperlink"/>
                <w:noProof/>
              </w:rPr>
              <w:t>2.2</w:t>
            </w:r>
            <w:r w:rsidR="00D41199">
              <w:rPr>
                <w:rFonts w:asciiTheme="minorHAnsi" w:eastAsiaTheme="minorEastAsia" w:hAnsiTheme="minorHAnsi"/>
                <w:noProof/>
                <w:spacing w:val="0"/>
                <w:lang w:eastAsia="en-GB"/>
              </w:rPr>
              <w:tab/>
            </w:r>
            <w:r w:rsidR="00D41199" w:rsidRPr="00A772D6">
              <w:rPr>
                <w:rStyle w:val="Hyperlink"/>
                <w:noProof/>
              </w:rPr>
              <w:t>Service requests</w:t>
            </w:r>
            <w:r w:rsidR="00D41199">
              <w:rPr>
                <w:noProof/>
                <w:webHidden/>
              </w:rPr>
              <w:tab/>
            </w:r>
            <w:r w:rsidR="00D41199">
              <w:rPr>
                <w:noProof/>
                <w:webHidden/>
              </w:rPr>
              <w:fldChar w:fldCharType="begin"/>
            </w:r>
            <w:r w:rsidR="00D41199">
              <w:rPr>
                <w:noProof/>
                <w:webHidden/>
              </w:rPr>
              <w:instrText xml:space="preserve"> PAGEREF _Toc438574875 \h </w:instrText>
            </w:r>
            <w:r w:rsidR="00D41199">
              <w:rPr>
                <w:noProof/>
                <w:webHidden/>
              </w:rPr>
            </w:r>
            <w:r w:rsidR="00D41199">
              <w:rPr>
                <w:noProof/>
                <w:webHidden/>
              </w:rPr>
              <w:fldChar w:fldCharType="separate"/>
            </w:r>
            <w:r w:rsidR="00D41199">
              <w:rPr>
                <w:noProof/>
                <w:webHidden/>
              </w:rPr>
              <w:t>5</w:t>
            </w:r>
            <w:r w:rsidR="00D41199">
              <w:rPr>
                <w:noProof/>
                <w:webHidden/>
              </w:rPr>
              <w:fldChar w:fldCharType="end"/>
            </w:r>
          </w:hyperlink>
        </w:p>
        <w:p w14:paraId="7BF85EAA" w14:textId="77777777" w:rsidR="00D41199" w:rsidRDefault="00E831C5">
          <w:pPr>
            <w:pStyle w:val="TOC1"/>
            <w:tabs>
              <w:tab w:val="left" w:pos="400"/>
              <w:tab w:val="right" w:leader="dot" w:pos="9016"/>
            </w:tabs>
            <w:rPr>
              <w:rFonts w:asciiTheme="minorHAnsi" w:eastAsiaTheme="minorEastAsia" w:hAnsiTheme="minorHAnsi"/>
              <w:noProof/>
              <w:spacing w:val="0"/>
              <w:lang w:eastAsia="en-GB"/>
            </w:rPr>
          </w:pPr>
          <w:hyperlink w:anchor="_Toc438574876" w:history="1">
            <w:r w:rsidR="00D41199" w:rsidRPr="00A772D6">
              <w:rPr>
                <w:rStyle w:val="Hyperlink"/>
                <w:noProof/>
              </w:rPr>
              <w:t>3</w:t>
            </w:r>
            <w:r w:rsidR="00D41199">
              <w:rPr>
                <w:rFonts w:asciiTheme="minorHAnsi" w:eastAsiaTheme="minorEastAsia" w:hAnsiTheme="minorHAnsi"/>
                <w:noProof/>
                <w:spacing w:val="0"/>
                <w:lang w:eastAsia="en-GB"/>
              </w:rPr>
              <w:tab/>
            </w:r>
            <w:r w:rsidR="00D41199" w:rsidRPr="00A772D6">
              <w:rPr>
                <w:rStyle w:val="Hyperlink"/>
                <w:noProof/>
              </w:rPr>
              <w:t>Service level targets</w:t>
            </w:r>
            <w:r w:rsidR="00D41199">
              <w:rPr>
                <w:noProof/>
                <w:webHidden/>
              </w:rPr>
              <w:tab/>
            </w:r>
            <w:r w:rsidR="00D41199">
              <w:rPr>
                <w:noProof/>
                <w:webHidden/>
              </w:rPr>
              <w:fldChar w:fldCharType="begin"/>
            </w:r>
            <w:r w:rsidR="00D41199">
              <w:rPr>
                <w:noProof/>
                <w:webHidden/>
              </w:rPr>
              <w:instrText xml:space="preserve"> PAGEREF _Toc438574876 \h </w:instrText>
            </w:r>
            <w:r w:rsidR="00D41199">
              <w:rPr>
                <w:noProof/>
                <w:webHidden/>
              </w:rPr>
            </w:r>
            <w:r w:rsidR="00D41199">
              <w:rPr>
                <w:noProof/>
                <w:webHidden/>
              </w:rPr>
              <w:fldChar w:fldCharType="separate"/>
            </w:r>
            <w:r w:rsidR="00D41199">
              <w:rPr>
                <w:noProof/>
                <w:webHidden/>
              </w:rPr>
              <w:t>5</w:t>
            </w:r>
            <w:r w:rsidR="00D41199">
              <w:rPr>
                <w:noProof/>
                <w:webHidden/>
              </w:rPr>
              <w:fldChar w:fldCharType="end"/>
            </w:r>
          </w:hyperlink>
        </w:p>
        <w:p w14:paraId="0254A6EF" w14:textId="77777777" w:rsidR="00D41199" w:rsidRDefault="00E831C5">
          <w:pPr>
            <w:pStyle w:val="TOC1"/>
            <w:tabs>
              <w:tab w:val="left" w:pos="400"/>
              <w:tab w:val="right" w:leader="dot" w:pos="9016"/>
            </w:tabs>
            <w:rPr>
              <w:rFonts w:asciiTheme="minorHAnsi" w:eastAsiaTheme="minorEastAsia" w:hAnsiTheme="minorHAnsi"/>
              <w:noProof/>
              <w:spacing w:val="0"/>
              <w:lang w:eastAsia="en-GB"/>
            </w:rPr>
          </w:pPr>
          <w:hyperlink w:anchor="_Toc438574877" w:history="1">
            <w:r w:rsidR="00D41199" w:rsidRPr="00A772D6">
              <w:rPr>
                <w:rStyle w:val="Hyperlink"/>
                <w:noProof/>
              </w:rPr>
              <w:t>4</w:t>
            </w:r>
            <w:r w:rsidR="00D41199">
              <w:rPr>
                <w:rFonts w:asciiTheme="minorHAnsi" w:eastAsiaTheme="minorEastAsia" w:hAnsiTheme="minorHAnsi"/>
                <w:noProof/>
                <w:spacing w:val="0"/>
                <w:lang w:eastAsia="en-GB"/>
              </w:rPr>
              <w:tab/>
            </w:r>
            <w:r w:rsidR="00D41199" w:rsidRPr="00A772D6">
              <w:rPr>
                <w:rStyle w:val="Hyperlink"/>
                <w:noProof/>
              </w:rPr>
              <w:t>Limitations and constraints</w:t>
            </w:r>
            <w:r w:rsidR="00D41199">
              <w:rPr>
                <w:noProof/>
                <w:webHidden/>
              </w:rPr>
              <w:tab/>
            </w:r>
            <w:r w:rsidR="00D41199">
              <w:rPr>
                <w:noProof/>
                <w:webHidden/>
              </w:rPr>
              <w:fldChar w:fldCharType="begin"/>
            </w:r>
            <w:r w:rsidR="00D41199">
              <w:rPr>
                <w:noProof/>
                <w:webHidden/>
              </w:rPr>
              <w:instrText xml:space="preserve"> PAGEREF _Toc438574877 \h </w:instrText>
            </w:r>
            <w:r w:rsidR="00D41199">
              <w:rPr>
                <w:noProof/>
                <w:webHidden/>
              </w:rPr>
            </w:r>
            <w:r w:rsidR="00D41199">
              <w:rPr>
                <w:noProof/>
                <w:webHidden/>
              </w:rPr>
              <w:fldChar w:fldCharType="separate"/>
            </w:r>
            <w:r w:rsidR="00D41199">
              <w:rPr>
                <w:noProof/>
                <w:webHidden/>
              </w:rPr>
              <w:t>6</w:t>
            </w:r>
            <w:r w:rsidR="00D41199">
              <w:rPr>
                <w:noProof/>
                <w:webHidden/>
              </w:rPr>
              <w:fldChar w:fldCharType="end"/>
            </w:r>
          </w:hyperlink>
        </w:p>
        <w:p w14:paraId="0494C604" w14:textId="77777777" w:rsidR="00D41199" w:rsidRDefault="00E831C5">
          <w:pPr>
            <w:pStyle w:val="TOC1"/>
            <w:tabs>
              <w:tab w:val="left" w:pos="400"/>
              <w:tab w:val="right" w:leader="dot" w:pos="9016"/>
            </w:tabs>
            <w:rPr>
              <w:rFonts w:asciiTheme="minorHAnsi" w:eastAsiaTheme="minorEastAsia" w:hAnsiTheme="minorHAnsi"/>
              <w:noProof/>
              <w:spacing w:val="0"/>
              <w:lang w:eastAsia="en-GB"/>
            </w:rPr>
          </w:pPr>
          <w:hyperlink w:anchor="_Toc438574878" w:history="1">
            <w:r w:rsidR="00D41199" w:rsidRPr="00A772D6">
              <w:rPr>
                <w:rStyle w:val="Hyperlink"/>
                <w:noProof/>
              </w:rPr>
              <w:t>5</w:t>
            </w:r>
            <w:r w:rsidR="00D41199">
              <w:rPr>
                <w:rFonts w:asciiTheme="minorHAnsi" w:eastAsiaTheme="minorEastAsia" w:hAnsiTheme="minorHAnsi"/>
                <w:noProof/>
                <w:spacing w:val="0"/>
                <w:lang w:eastAsia="en-GB"/>
              </w:rPr>
              <w:tab/>
            </w:r>
            <w:r w:rsidR="00D41199" w:rsidRPr="00A772D6">
              <w:rPr>
                <w:rStyle w:val="Hyperlink"/>
                <w:noProof/>
              </w:rPr>
              <w:t>Violations</w:t>
            </w:r>
            <w:r w:rsidR="00D41199">
              <w:rPr>
                <w:noProof/>
                <w:webHidden/>
              </w:rPr>
              <w:tab/>
            </w:r>
            <w:r w:rsidR="00D41199">
              <w:rPr>
                <w:noProof/>
                <w:webHidden/>
              </w:rPr>
              <w:fldChar w:fldCharType="begin"/>
            </w:r>
            <w:r w:rsidR="00D41199">
              <w:rPr>
                <w:noProof/>
                <w:webHidden/>
              </w:rPr>
              <w:instrText xml:space="preserve"> PAGEREF _Toc438574878 \h </w:instrText>
            </w:r>
            <w:r w:rsidR="00D41199">
              <w:rPr>
                <w:noProof/>
                <w:webHidden/>
              </w:rPr>
            </w:r>
            <w:r w:rsidR="00D41199">
              <w:rPr>
                <w:noProof/>
                <w:webHidden/>
              </w:rPr>
              <w:fldChar w:fldCharType="separate"/>
            </w:r>
            <w:r w:rsidR="00D41199">
              <w:rPr>
                <w:noProof/>
                <w:webHidden/>
              </w:rPr>
              <w:t>6</w:t>
            </w:r>
            <w:r w:rsidR="00D41199">
              <w:rPr>
                <w:noProof/>
                <w:webHidden/>
              </w:rPr>
              <w:fldChar w:fldCharType="end"/>
            </w:r>
          </w:hyperlink>
        </w:p>
        <w:p w14:paraId="5A7D3ADB" w14:textId="77777777" w:rsidR="00D41199" w:rsidRDefault="00E831C5">
          <w:pPr>
            <w:pStyle w:val="TOC1"/>
            <w:tabs>
              <w:tab w:val="left" w:pos="400"/>
              <w:tab w:val="right" w:leader="dot" w:pos="9016"/>
            </w:tabs>
            <w:rPr>
              <w:rFonts w:asciiTheme="minorHAnsi" w:eastAsiaTheme="minorEastAsia" w:hAnsiTheme="minorHAnsi"/>
              <w:noProof/>
              <w:spacing w:val="0"/>
              <w:lang w:eastAsia="en-GB"/>
            </w:rPr>
          </w:pPr>
          <w:hyperlink w:anchor="_Toc438574879" w:history="1">
            <w:r w:rsidR="00D41199" w:rsidRPr="00A772D6">
              <w:rPr>
                <w:rStyle w:val="Hyperlink"/>
                <w:noProof/>
              </w:rPr>
              <w:t>6</w:t>
            </w:r>
            <w:r w:rsidR="00D41199">
              <w:rPr>
                <w:rFonts w:asciiTheme="minorHAnsi" w:eastAsiaTheme="minorEastAsia" w:hAnsiTheme="minorHAnsi"/>
                <w:noProof/>
                <w:spacing w:val="0"/>
                <w:lang w:eastAsia="en-GB"/>
              </w:rPr>
              <w:tab/>
            </w:r>
            <w:r w:rsidR="00D41199" w:rsidRPr="00A772D6">
              <w:rPr>
                <w:rStyle w:val="Hyperlink"/>
                <w:noProof/>
              </w:rPr>
              <w:t>Information security and data protection</w:t>
            </w:r>
            <w:r w:rsidR="00D41199">
              <w:rPr>
                <w:noProof/>
                <w:webHidden/>
              </w:rPr>
              <w:tab/>
            </w:r>
            <w:r w:rsidR="00D41199">
              <w:rPr>
                <w:noProof/>
                <w:webHidden/>
              </w:rPr>
              <w:fldChar w:fldCharType="begin"/>
            </w:r>
            <w:r w:rsidR="00D41199">
              <w:rPr>
                <w:noProof/>
                <w:webHidden/>
              </w:rPr>
              <w:instrText xml:space="preserve"> PAGEREF _Toc438574879 \h </w:instrText>
            </w:r>
            <w:r w:rsidR="00D41199">
              <w:rPr>
                <w:noProof/>
                <w:webHidden/>
              </w:rPr>
            </w:r>
            <w:r w:rsidR="00D41199">
              <w:rPr>
                <w:noProof/>
                <w:webHidden/>
              </w:rPr>
              <w:fldChar w:fldCharType="separate"/>
            </w:r>
            <w:r w:rsidR="00D41199">
              <w:rPr>
                <w:noProof/>
                <w:webHidden/>
              </w:rPr>
              <w:t>7</w:t>
            </w:r>
            <w:r w:rsidR="00D41199">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6075A957" w:rsidR="00504600" w:rsidRPr="005F2B00" w:rsidRDefault="00504600" w:rsidP="00504600">
      <w:pPr>
        <w:rPr>
          <w:rFonts w:cs="Open Sans"/>
        </w:rPr>
      </w:pPr>
      <w:r w:rsidRPr="000D4EE9">
        <w:lastRenderedPageBreak/>
        <w:t xml:space="preserve">This </w:t>
      </w:r>
      <w:r w:rsidR="00CE46CE">
        <w:t>Corporate Level operational</w:t>
      </w:r>
      <w:r w:rsidR="007D77D4">
        <w:t xml:space="preserve"> level agreement (OLA), the Agreement, </w:t>
      </w:r>
      <w:r>
        <w:t>is valid for all</w:t>
      </w:r>
      <w:r w:rsidRPr="000D4EE9">
        <w:t xml:space="preserve"> services provided to support busin</w:t>
      </w:r>
      <w:r>
        <w:t xml:space="preserve">ess processes </w:t>
      </w:r>
      <w:r w:rsidRPr="000D4EE9">
        <w:t>ac</w:t>
      </w:r>
      <w:r>
        <w:t>cor</w:t>
      </w:r>
      <w:r w:rsidR="000D241A">
        <w:t>ding to the current valid Customer</w:t>
      </w:r>
      <w:r>
        <w:t xml:space="preserve"> </w:t>
      </w:r>
      <w:r w:rsidRPr="000D4EE9">
        <w:t>service</w:t>
      </w:r>
      <w:r>
        <w:t xml:space="preserve"> catalogue, if no other agreements are in place. The </w:t>
      </w:r>
      <w:r w:rsidR="00CE46CE">
        <w:t>Agreement</w:t>
      </w:r>
      <w:r>
        <w:t xml:space="preserve"> may be extended or replaced by specific OLAs</w:t>
      </w:r>
      <w:r w:rsidR="00EA75E8">
        <w:t>.</w:t>
      </w:r>
    </w:p>
    <w:p w14:paraId="6F9A42AE" w14:textId="6EE21A7C" w:rsidR="00227F47" w:rsidRDefault="00176CC7" w:rsidP="00CE1F5A">
      <w:pPr>
        <w:pStyle w:val="Heading1"/>
      </w:pPr>
      <w:bookmarkStart w:id="1" w:name="_Toc438574872"/>
      <w:r>
        <w:t>Service hours and exceptions</w:t>
      </w:r>
      <w:bookmarkEnd w:id="1"/>
    </w:p>
    <w:p w14:paraId="106C0AD2" w14:textId="77777777" w:rsidR="00EA75E8" w:rsidRDefault="00EA75E8" w:rsidP="00EA75E8">
      <w:r w:rsidRPr="000D4EE9">
        <w:t>IT services according to the service catalogue are in general delivered during 24 hours per day, 7 days per week</w:t>
      </w:r>
      <w:r>
        <w:t xml:space="preserve"> (i.e. 365 days or 8,760 hours)</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37BE949C" w:rsidR="000D241A" w:rsidRPr="00176CC7" w:rsidRDefault="000D241A" w:rsidP="000D241A">
      <w:pPr>
        <w:pStyle w:val="ListParagraph"/>
        <w:numPr>
          <w:ilvl w:val="0"/>
          <w:numId w:val="47"/>
        </w:numPr>
        <w:rPr>
          <w:rFonts w:cs="Open Sans"/>
        </w:rPr>
      </w:pPr>
      <w:r w:rsidRPr="00176CC7">
        <w:rPr>
          <w:rFonts w:cs="Open Sans"/>
        </w:rPr>
        <w:t>Planned maintenance windows or service interruptions (“scheduled downtimes”</w:t>
      </w:r>
      <w:r>
        <w:rPr>
          <w:rStyle w:val="FootnoteReference"/>
          <w:rFonts w:cs="Open Sans"/>
        </w:rPr>
        <w:footnoteReference w:id="1"/>
      </w:r>
      <w:r w:rsidRPr="00176CC7">
        <w:rPr>
          <w:rFonts w:cs="Open Sans"/>
        </w:rPr>
        <w:t>) will be notified via e-mail in a timely manner i.e. 24 hours before the start of the outage</w:t>
      </w:r>
      <w:r>
        <w:rPr>
          <w:rStyle w:val="FootnoteReference"/>
          <w:rFonts w:cs="Open Sans"/>
        </w:rPr>
        <w:footnoteReference w:id="2"/>
      </w:r>
      <w:r>
        <w:rPr>
          <w:rFonts w:cs="Open Sans"/>
        </w:rPr>
        <w:t xml:space="preserve">, </w:t>
      </w:r>
      <w:r w:rsidRPr="0017756D">
        <w:rPr>
          <w:rFonts w:cs="Open Sans"/>
        </w:rPr>
        <w:t>to the Cust</w:t>
      </w:r>
      <w:r>
        <w:rPr>
          <w:rFonts w:cs="Open Sans"/>
        </w:rPr>
        <w:t>omer through the Broadcast Tool</w:t>
      </w:r>
      <w:r>
        <w:rPr>
          <w:rStyle w:val="FootnoteReference"/>
          <w:rFonts w:cs="Open Sans"/>
        </w:rPr>
        <w:footnoteReference w:id="3"/>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4B87DA81" w14:textId="1A5E45EA" w:rsidR="000D241A" w:rsidRPr="00BD6836"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1108A2FB" w14:textId="77777777" w:rsidR="000D241A" w:rsidRPr="00EA75E8" w:rsidRDefault="000D241A" w:rsidP="00EA75E8"/>
    <w:p w14:paraId="018340AD" w14:textId="15E92A57" w:rsidR="00227F47" w:rsidRDefault="00176CC7" w:rsidP="00CE1F5A">
      <w:pPr>
        <w:pStyle w:val="Heading1"/>
      </w:pPr>
      <w:bookmarkStart w:id="2" w:name="_Toc438574873"/>
      <w:r>
        <w:t>Support</w:t>
      </w:r>
      <w:bookmarkEnd w:id="2"/>
    </w:p>
    <w:p w14:paraId="39DB2921" w14:textId="08DF656F" w:rsidR="00EA75E8" w:rsidRPr="00431CB0" w:rsidRDefault="00EA75E8" w:rsidP="00EA75E8">
      <w:pPr>
        <w:rPr>
          <w:rFonts w:cs="Open Sans"/>
        </w:rPr>
      </w:pPr>
      <w:bookmarkStart w:id="3"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77777777" w:rsidR="000D241A" w:rsidRDefault="000D241A" w:rsidP="000D241A">
      <w:r>
        <w:t>Support is provided via EGI Service Desk</w:t>
      </w:r>
      <w:r>
        <w:rPr>
          <w:rStyle w:val="FootnoteReference"/>
        </w:rPr>
        <w:footnoteReference w:id="4"/>
      </w:r>
      <w:r>
        <w:t>. Access requires a valid X.509 or the login via a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77777777"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p>
    <w:p w14:paraId="1465A230" w14:textId="77777777"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p>
    <w:p w14:paraId="1A0BB5A0" w14:textId="77777777"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4" w:name="_Toc438574874"/>
      <w:r w:rsidRPr="00B97954">
        <w:lastRenderedPageBreak/>
        <w:t>Incident handling</w:t>
      </w:r>
      <w:bookmarkEnd w:id="3"/>
      <w:bookmarkEnd w:id="4"/>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5C225D10"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298C4C3C" w:rsidR="007A2DFE" w:rsidRPr="00B8220D" w:rsidRDefault="000D241A" w:rsidP="00172D2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Pr>
                <w:rStyle w:val="FootnoteReference"/>
                <w:rFonts w:cs="Open Sans"/>
                <w:b/>
              </w:rPr>
              <w:footnoteReference w:id="6"/>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5" w:name="_Toc438574875"/>
      <w:r w:rsidRPr="00176CC7">
        <w:t>Service requests</w:t>
      </w:r>
      <w:bookmarkEnd w:id="5"/>
    </w:p>
    <w:p w14:paraId="6318AE50" w14:textId="77777777" w:rsidR="00E83065" w:rsidRDefault="00E83065" w:rsidP="00E83065">
      <w:bookmarkStart w:id="6"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44E41837" w14:textId="77777777" w:rsidR="00E83065" w:rsidRDefault="00E83065" w:rsidP="00E83065"/>
    <w:p w14:paraId="1C0A4F2E" w14:textId="77777777" w:rsidR="00497173" w:rsidRDefault="00497173" w:rsidP="00E83065"/>
    <w:p w14:paraId="0A2BC1F5" w14:textId="143941C4" w:rsidR="00227F47" w:rsidRPr="00176CC7" w:rsidRDefault="00176CC7" w:rsidP="00CE1F5A">
      <w:pPr>
        <w:pStyle w:val="Heading1"/>
      </w:pPr>
      <w:bookmarkStart w:id="7" w:name="_Toc438574876"/>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411E42BB" w:rsidR="00542830" w:rsidRDefault="00E83065" w:rsidP="00542830">
      <w:pPr>
        <w:pStyle w:val="ListParagraph"/>
        <w:numPr>
          <w:ilvl w:val="0"/>
          <w:numId w:val="41"/>
        </w:numPr>
      </w:pPr>
      <w:r>
        <w:t xml:space="preserve">Medium </w:t>
      </w:r>
    </w:p>
    <w:p w14:paraId="777AB914" w14:textId="7D4D18CA" w:rsidR="00542830" w:rsidRPr="00B97954" w:rsidRDefault="00542830" w:rsidP="00CE1F5A">
      <w:pPr>
        <w:pStyle w:val="Heading1"/>
      </w:pPr>
      <w:bookmarkStart w:id="8" w:name="_Toc403992929"/>
      <w:bookmarkStart w:id="9" w:name="_Toc438574877"/>
      <w:r>
        <w:t>Limitations and</w:t>
      </w:r>
      <w:r w:rsidRPr="00B97954">
        <w:t xml:space="preserve"> constraints</w:t>
      </w:r>
      <w:bookmarkEnd w:id="8"/>
      <w:bookmarkEnd w:id="9"/>
    </w:p>
    <w:p w14:paraId="3563FBC4" w14:textId="77777777" w:rsidR="007A2DFE" w:rsidRPr="005F2B00" w:rsidRDefault="007A2DFE" w:rsidP="007A2DFE">
      <w:pPr>
        <w:rPr>
          <w:rFonts w:cs="Open Sans"/>
        </w:rPr>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6343B296" w:rsidR="007A2DFE" w:rsidRPr="007A2DFE" w:rsidRDefault="007A2DFE" w:rsidP="007A2DFE">
      <w:pPr>
        <w:spacing w:after="200"/>
        <w:ind w:firstLine="720"/>
        <w:contextualSpacing/>
        <w:jc w:val="left"/>
        <w:rPr>
          <w:rFonts w:cs="Open Sans"/>
        </w:rPr>
      </w:pPr>
      <w:r w:rsidRPr="007A2DFE">
        <w:rPr>
          <w:rFonts w:cs="Open Sans"/>
        </w:rPr>
        <w:t xml:space="preserve">which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323BBBC3" w14:textId="32485767" w:rsidR="00542830" w:rsidRPr="00310544" w:rsidRDefault="00310544" w:rsidP="00542830">
      <w:pPr>
        <w:pStyle w:val="Heading1"/>
      </w:pPr>
      <w:bookmarkStart w:id="18" w:name="_Toc438574878"/>
      <w:r>
        <w:t>Violations</w:t>
      </w:r>
      <w:bookmarkEnd w:id="18"/>
      <w:r w:rsidR="00542830">
        <w:t xml:space="preserve"> </w:t>
      </w:r>
      <w:bookmarkEnd w:id="10"/>
      <w:bookmarkEnd w:id="11"/>
      <w:bookmarkEnd w:id="12"/>
      <w:bookmarkEnd w:id="13"/>
      <w:bookmarkEnd w:id="14"/>
      <w:bookmarkEnd w:id="15"/>
      <w:bookmarkEnd w:id="16"/>
      <w:bookmarkEnd w:id="17"/>
    </w:p>
    <w:p w14:paraId="47E53928" w14:textId="77777777" w:rsidR="004364ED" w:rsidRPr="004F6ECD" w:rsidRDefault="004364ED" w:rsidP="004364ED">
      <w:bookmarkStart w:id="19" w:name="_Toc403992935"/>
      <w:r w:rsidRPr="004F6ECD">
        <w:t>The Provider commits to inform the Customer, if this Agreement is violated or violation is anticipated. The following rules are agreed for communication in the event of violation:</w:t>
      </w:r>
    </w:p>
    <w:p w14:paraId="3FCEA114" w14:textId="77777777" w:rsidR="004364ED" w:rsidRPr="004F6ECD" w:rsidRDefault="004364ED" w:rsidP="004364ED">
      <w:pPr>
        <w:pStyle w:val="ListParagraph"/>
        <w:numPr>
          <w:ilvl w:val="0"/>
          <w:numId w:val="30"/>
        </w:numPr>
      </w:pPr>
      <w:r w:rsidRPr="004F6ECD">
        <w:t>In case of violations of the Service</w:t>
      </w:r>
      <w:r>
        <w:t>s</w:t>
      </w:r>
      <w:r w:rsidRPr="004F6ECD">
        <w:t xml:space="preserve"> targets for two consecutive months, the Provider will provide justifications and a plan for Service</w:t>
      </w:r>
      <w:r>
        <w:t>s</w:t>
      </w:r>
      <w:r w:rsidRPr="004F6ECD">
        <w:t xml:space="preserve"> enhancement to the Customer. The Provider will produce a status report and a Service enhancement plan for the improvement of the Service</w:t>
      </w:r>
      <w:r>
        <w:t>s</w:t>
      </w:r>
      <w:r w:rsidRPr="004F6ECD">
        <w:t xml:space="preserve"> within one month from the date of the first notification. </w:t>
      </w:r>
    </w:p>
    <w:p w14:paraId="7506452B" w14:textId="571CBDF9" w:rsidR="004364ED" w:rsidRPr="00921426" w:rsidRDefault="004364ED" w:rsidP="004364ED">
      <w:pPr>
        <w:pStyle w:val="ListParagraph"/>
        <w:numPr>
          <w:ilvl w:val="0"/>
          <w:numId w:val="30"/>
        </w:numPr>
      </w:pPr>
      <w:r w:rsidRPr="004F6ECD">
        <w:lastRenderedPageBreak/>
        <w:t>The Customer will notify the supporting Resource Centres in case of suspected viol</w:t>
      </w:r>
      <w:r>
        <w:t xml:space="preserve">ation via the EGI Service Desk. </w:t>
      </w:r>
      <w:r w:rsidRPr="004F6ECD">
        <w:t xml:space="preserve">The case will be analysed to identify the cause and verify the violation. </w:t>
      </w:r>
    </w:p>
    <w:p w14:paraId="5D21DFB3" w14:textId="5AAE1617" w:rsidR="00CC7A3E" w:rsidRPr="00B97954" w:rsidRDefault="00CC7A3E" w:rsidP="00CE1F5A">
      <w:pPr>
        <w:pStyle w:val="Heading1"/>
      </w:pPr>
      <w:bookmarkStart w:id="20" w:name="_Toc438574879"/>
      <w:r>
        <w:t>Information security and</w:t>
      </w:r>
      <w:r w:rsidRPr="00B97954">
        <w:t xml:space="preserve"> data protection</w:t>
      </w:r>
      <w:bookmarkEnd w:id="19"/>
      <w:bookmarkEnd w:id="20"/>
    </w:p>
    <w:p w14:paraId="6F4387A0" w14:textId="77777777" w:rsidR="00310544" w:rsidRPr="005F2B00" w:rsidRDefault="00310544" w:rsidP="00310544">
      <w:pPr>
        <w:rPr>
          <w:rFonts w:cs="Open Sans"/>
        </w:rPr>
      </w:pPr>
      <w:bookmarkStart w:id="21"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7"/>
      </w:r>
      <w:r w:rsidRPr="005F2B00">
        <w:rPr>
          <w:rFonts w:cs="Open Sans"/>
        </w:rPr>
        <w:t xml:space="preserve"> and also must be compliant with the relevant national legislation.</w:t>
      </w:r>
    </w:p>
    <w:bookmarkEnd w:id="21"/>
    <w:p w14:paraId="5FF443FD" w14:textId="77777777" w:rsidR="004338C6" w:rsidRPr="00D95F48" w:rsidRDefault="004338C6" w:rsidP="004338C6"/>
    <w:sectPr w:rsidR="004338C6" w:rsidRPr="00D95F48" w:rsidSect="00D065EF">
      <w:footerReference w:type="default" r:id="rId11"/>
      <w:footerReference w:type="first" r:id="rId1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3289F" w14:textId="77777777" w:rsidR="00E831C5" w:rsidRDefault="00E831C5" w:rsidP="00835E24">
      <w:pPr>
        <w:spacing w:after="0" w:line="240" w:lineRule="auto"/>
      </w:pPr>
      <w:r>
        <w:separator/>
      </w:r>
    </w:p>
  </w:endnote>
  <w:endnote w:type="continuationSeparator" w:id="0">
    <w:p w14:paraId="1A0E8B42" w14:textId="77777777" w:rsidR="00E831C5" w:rsidRDefault="00E831C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E831C5"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6F678A">
                <w:rPr>
                  <w:noProof/>
                </w:rPr>
                <w:t>2</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E831C5"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358E4C" w14:textId="77777777" w:rsidR="00E831C5" w:rsidRDefault="00E831C5" w:rsidP="00835E24">
      <w:pPr>
        <w:spacing w:after="0" w:line="240" w:lineRule="auto"/>
      </w:pPr>
      <w:r>
        <w:separator/>
      </w:r>
    </w:p>
  </w:footnote>
  <w:footnote w:type="continuationSeparator" w:id="0">
    <w:p w14:paraId="5186FADC" w14:textId="77777777" w:rsidR="00E831C5" w:rsidRDefault="00E831C5" w:rsidP="00835E24">
      <w:pPr>
        <w:spacing w:after="0" w:line="240" w:lineRule="auto"/>
      </w:pPr>
      <w:r>
        <w:continuationSeparator/>
      </w:r>
    </w:p>
  </w:footnote>
  <w:footnote w:id="1">
    <w:p w14:paraId="35D66679" w14:textId="77777777" w:rsidR="000D241A" w:rsidRPr="00021E80" w:rsidRDefault="000D241A" w:rsidP="000D241A">
      <w:pPr>
        <w:pStyle w:val="FootnoteText"/>
      </w:pPr>
      <w:r>
        <w:rPr>
          <w:rStyle w:val="FootnoteReference"/>
        </w:rPr>
        <w:footnoteRef/>
      </w:r>
      <w:r>
        <w:t xml:space="preserve"> </w:t>
      </w:r>
      <w:hyperlink r:id="rId1" w:anchor="Downtimes" w:history="1">
        <w:r w:rsidRPr="00D63D74">
          <w:rPr>
            <w:rStyle w:val="Hyperlink"/>
            <w:rFonts w:cs="Cambria"/>
          </w:rPr>
          <w:t>https://wiki.egi.eu/wiki/GOCDB/Input_System_User_Documentation#Downtimes</w:t>
        </w:r>
      </w:hyperlink>
    </w:p>
  </w:footnote>
  <w:footnote w:id="2">
    <w:p w14:paraId="7D26011A" w14:textId="77777777" w:rsidR="000D241A" w:rsidRDefault="000D241A" w:rsidP="000D241A">
      <w:pPr>
        <w:pStyle w:val="FootnoteText"/>
      </w:pPr>
      <w:r>
        <w:rPr>
          <w:rStyle w:val="FootnoteReference"/>
        </w:rPr>
        <w:footnoteRef/>
      </w:r>
      <w:r>
        <w:t xml:space="preserve"> </w:t>
      </w:r>
      <w:hyperlink r:id="rId2" w:history="1">
        <w:r w:rsidRPr="00B97954">
          <w:rPr>
            <w:rStyle w:val="Hyperlink"/>
            <w:rFonts w:eastAsia="Calibri" w:cs="Open Sans"/>
            <w:lang w:val="pl-PL"/>
          </w:rPr>
          <w:t>http://goc.egi.eu/</w:t>
        </w:r>
      </w:hyperlink>
    </w:p>
  </w:footnote>
  <w:footnote w:id="3">
    <w:p w14:paraId="2558045B" w14:textId="77777777" w:rsidR="000D241A" w:rsidRDefault="000D241A" w:rsidP="000D241A">
      <w:pPr>
        <w:pStyle w:val="FootnoteText"/>
      </w:pPr>
      <w:r>
        <w:rPr>
          <w:rStyle w:val="FootnoteReference"/>
        </w:rPr>
        <w:footnoteRef/>
      </w:r>
      <w:r>
        <w:t xml:space="preserve"> </w:t>
      </w:r>
      <w:hyperlink r:id="rId3" w:history="1">
        <w:r w:rsidRPr="00AD3F62">
          <w:rPr>
            <w:rStyle w:val="Hyperlink"/>
          </w:rPr>
          <w:t>https://operations-portal.egi.eu/broadcast</w:t>
        </w:r>
      </w:hyperlink>
      <w:r>
        <w:t xml:space="preserve"> </w:t>
      </w:r>
    </w:p>
  </w:footnote>
  <w:footnote w:id="4">
    <w:p w14:paraId="5F2DD9CB" w14:textId="77777777" w:rsidR="000D241A" w:rsidRDefault="000D241A" w:rsidP="000D241A">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7D093050" w14:textId="77777777" w:rsidR="000D241A" w:rsidRDefault="000D241A" w:rsidP="000D241A">
      <w:pPr>
        <w:pStyle w:val="FootnoteText"/>
      </w:pPr>
      <w:r>
        <w:rPr>
          <w:rStyle w:val="FootnoteReference"/>
        </w:rPr>
        <w:footnoteRef/>
      </w:r>
      <w:r>
        <w:t xml:space="preserve"> </w:t>
      </w:r>
      <w:hyperlink r:id="rId5" w:history="1">
        <w:r w:rsidRPr="00D63D74">
          <w:rPr>
            <w:rStyle w:val="Hyperlink"/>
            <w:rFonts w:cs="Cambria"/>
          </w:rPr>
          <w:t>https://www.egi.eu/sso/</w:t>
        </w:r>
      </w:hyperlink>
    </w:p>
  </w:footnote>
  <w:footnote w:id="6">
    <w:p w14:paraId="065564CE" w14:textId="77777777" w:rsidR="000D241A" w:rsidRDefault="000D241A" w:rsidP="000D241A">
      <w:pPr>
        <w:pStyle w:val="FootnoteText"/>
      </w:pPr>
      <w:r>
        <w:rPr>
          <w:rStyle w:val="FootnoteReference"/>
        </w:rPr>
        <w:footnoteRef/>
      </w:r>
      <w:r>
        <w:t xml:space="preserve"> </w:t>
      </w:r>
      <w:hyperlink r:id="rId6" w:history="1">
        <w:r w:rsidRPr="00886941">
          <w:rPr>
            <w:rStyle w:val="Hyperlink"/>
          </w:rPr>
          <w:t>https://wiki.egi.eu/wiki/FAQ_GGUS-Ticket-Priority</w:t>
        </w:r>
      </w:hyperlink>
      <w:r>
        <w:t xml:space="preserve"> </w:t>
      </w:r>
    </w:p>
  </w:footnote>
  <w:footnote w:id="7">
    <w:p w14:paraId="414364F8" w14:textId="351D1ACF" w:rsidR="004364ED" w:rsidRDefault="004364ED">
      <w:pPr>
        <w:pStyle w:val="FootnoteText"/>
      </w:pPr>
      <w:r>
        <w:rPr>
          <w:rStyle w:val="FootnoteReference"/>
        </w:rPr>
        <w:footnoteRef/>
      </w:r>
      <w:r>
        <w:t xml:space="preserve"> </w:t>
      </w:r>
      <w:hyperlink r:id="rId7"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539A4"/>
    <w:rsid w:val="0027172A"/>
    <w:rsid w:val="00283160"/>
    <w:rsid w:val="00287654"/>
    <w:rsid w:val="002A3C5A"/>
    <w:rsid w:val="002A41AE"/>
    <w:rsid w:val="002A7241"/>
    <w:rsid w:val="002B2235"/>
    <w:rsid w:val="002E5F1F"/>
    <w:rsid w:val="00310544"/>
    <w:rsid w:val="00334E08"/>
    <w:rsid w:val="00337DFA"/>
    <w:rsid w:val="0035124F"/>
    <w:rsid w:val="00391D54"/>
    <w:rsid w:val="003B5139"/>
    <w:rsid w:val="003C3C6F"/>
    <w:rsid w:val="003C43E1"/>
    <w:rsid w:val="003C6C87"/>
    <w:rsid w:val="003F375A"/>
    <w:rsid w:val="004161FD"/>
    <w:rsid w:val="00425588"/>
    <w:rsid w:val="004338C6"/>
    <w:rsid w:val="004364ED"/>
    <w:rsid w:val="00454D75"/>
    <w:rsid w:val="0047210B"/>
    <w:rsid w:val="0049232C"/>
    <w:rsid w:val="00497173"/>
    <w:rsid w:val="004A3ECF"/>
    <w:rsid w:val="004B04FF"/>
    <w:rsid w:val="004B55BC"/>
    <w:rsid w:val="004C127A"/>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F45"/>
    <w:rsid w:val="005E2BD7"/>
    <w:rsid w:val="005E5D31"/>
    <w:rsid w:val="005F1B1D"/>
    <w:rsid w:val="0060639B"/>
    <w:rsid w:val="0063063E"/>
    <w:rsid w:val="006669E7"/>
    <w:rsid w:val="006760BD"/>
    <w:rsid w:val="006971E0"/>
    <w:rsid w:val="00697308"/>
    <w:rsid w:val="006B45F3"/>
    <w:rsid w:val="006D1955"/>
    <w:rsid w:val="006D527C"/>
    <w:rsid w:val="006E7D9B"/>
    <w:rsid w:val="006F678A"/>
    <w:rsid w:val="006F7556"/>
    <w:rsid w:val="007032F1"/>
    <w:rsid w:val="0072045A"/>
    <w:rsid w:val="00730316"/>
    <w:rsid w:val="0073233F"/>
    <w:rsid w:val="00733386"/>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F1E23"/>
    <w:rsid w:val="009F5A4E"/>
    <w:rsid w:val="00A05867"/>
    <w:rsid w:val="00A312B2"/>
    <w:rsid w:val="00A5267D"/>
    <w:rsid w:val="00A53F7F"/>
    <w:rsid w:val="00A67816"/>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2568"/>
    <w:rsid w:val="00D46739"/>
    <w:rsid w:val="00D63871"/>
    <w:rsid w:val="00D647EA"/>
    <w:rsid w:val="00D859A3"/>
    <w:rsid w:val="00D8672B"/>
    <w:rsid w:val="00D9315C"/>
    <w:rsid w:val="00D95F48"/>
    <w:rsid w:val="00D97E64"/>
    <w:rsid w:val="00DF12E7"/>
    <w:rsid w:val="00E04C11"/>
    <w:rsid w:val="00E06D2A"/>
    <w:rsid w:val="00E07FA0"/>
    <w:rsid w:val="00E208DA"/>
    <w:rsid w:val="00E2379C"/>
    <w:rsid w:val="00E40082"/>
    <w:rsid w:val="00E638C0"/>
    <w:rsid w:val="00E8128D"/>
    <w:rsid w:val="00E83065"/>
    <w:rsid w:val="00E831C5"/>
    <w:rsid w:val="00E86C00"/>
    <w:rsid w:val="00EA3C69"/>
    <w:rsid w:val="00EA73F8"/>
    <w:rsid w:val="00EA75E8"/>
    <w:rsid w:val="00EB2352"/>
    <w:rsid w:val="00EC504F"/>
    <w:rsid w:val="00EC75A5"/>
    <w:rsid w:val="00ED37F0"/>
    <w:rsid w:val="00F06E24"/>
    <w:rsid w:val="00F337DD"/>
    <w:rsid w:val="00F42F91"/>
    <w:rsid w:val="00F66DAF"/>
    <w:rsid w:val="00F70FEF"/>
    <w:rsid w:val="00F7162A"/>
    <w:rsid w:val="00F81A6C"/>
    <w:rsid w:val="00FA27F2"/>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rations-portal.egi.eu/broadcast"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goc.egi.eu/" TargetMode="External"/><Relationship Id="rId1" Type="http://schemas.openxmlformats.org/officeDocument/2006/relationships/hyperlink" Target="https://wiki.egi.eu/wiki/GOCDB/Input_System_User_Documentation" TargetMode="External"/><Relationship Id="rId6" Type="http://schemas.openxmlformats.org/officeDocument/2006/relationships/hyperlink" Target="https://wiki.egi.eu/wiki/FAQ_GGUS-Ticket-Priority" TargetMode="External"/><Relationship Id="rId5" Type="http://schemas.openxmlformats.org/officeDocument/2006/relationships/hyperlink" Target="https://www.egi.eu/sso/"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9AB5A-F77E-457F-8DCA-697A03D82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77</cp:revision>
  <cp:lastPrinted>2015-11-30T14:42:00Z</cp:lastPrinted>
  <dcterms:created xsi:type="dcterms:W3CDTF">2015-11-24T16:38:00Z</dcterms:created>
  <dcterms:modified xsi:type="dcterms:W3CDTF">2016-01-05T10:51:00Z</dcterms:modified>
</cp:coreProperties>
</file>