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3B07FB17" w:rsidR="006D1955" w:rsidRPr="002803A0" w:rsidRDefault="002803A0" w:rsidP="0063063E">
            <w:pPr>
              <w:snapToGrid w:val="0"/>
              <w:spacing w:before="120"/>
              <w:jc w:val="left"/>
              <w:rPr>
                <w:rFonts w:asciiTheme="minorHAnsi" w:hAnsiTheme="minorHAnsi" w:cs="Open Sans"/>
              </w:rPr>
            </w:pPr>
            <w:r w:rsidRPr="002803A0">
              <w:t>CESGA</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15C5DCBB" w:rsidR="003F375A" w:rsidRPr="002803A0" w:rsidRDefault="00D14E19" w:rsidP="0053196A">
            <w:pPr>
              <w:pStyle w:val="DocDate"/>
              <w:snapToGrid w:val="0"/>
              <w:jc w:val="left"/>
              <w:rPr>
                <w:rFonts w:asciiTheme="minorHAnsi" w:hAnsiTheme="minorHAnsi" w:cs="Open Sans"/>
                <w:b w:val="0"/>
              </w:rPr>
            </w:pPr>
            <w:r w:rsidRPr="002803A0">
              <w:rPr>
                <w:rFonts w:asciiTheme="minorHAnsi" w:hAnsiTheme="minorHAnsi"/>
                <w:b w:val="0"/>
              </w:rPr>
              <w:t>ESA/hydrology.terradue.com, geohazards.terradue.com</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F6AAB5C" w:rsidR="00D14E19" w:rsidRPr="006D1955" w:rsidRDefault="00D14E19" w:rsidP="0053196A">
            <w:pPr>
              <w:pStyle w:val="DocDate"/>
              <w:snapToGrid w:val="0"/>
              <w:jc w:val="left"/>
              <w:rPr>
                <w:rFonts w:asciiTheme="minorHAnsi" w:hAnsiTheme="minorHAnsi" w:cs="Open Sans"/>
                <w:b w:val="0"/>
              </w:rPr>
            </w:pPr>
            <w:r w:rsidRPr="000933A1">
              <w:rPr>
                <w:rFonts w:asciiTheme="minorHAnsi" w:hAnsiTheme="minorHAnsi" w:cs="Open Sans"/>
                <w:b w:val="0"/>
              </w:rPr>
              <w:t>01/01/2016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B7BF38" w:rsidR="00D14E19" w:rsidRPr="006D1955" w:rsidRDefault="00D14E19" w:rsidP="0053196A">
            <w:pPr>
              <w:pStyle w:val="DocDate"/>
              <w:snapToGrid w:val="0"/>
              <w:jc w:val="left"/>
              <w:rPr>
                <w:rFonts w:asciiTheme="minorHAnsi" w:hAnsiTheme="minorHAnsi" w:cs="Open Sans"/>
              </w:rPr>
            </w:pPr>
            <w:r w:rsidRPr="000933A1">
              <w:rPr>
                <w:rFonts w:asciiTheme="minorHAnsi" w:hAnsiTheme="minorHAnsi" w:cs="Open Sans"/>
                <w:b w:val="0"/>
              </w:rPr>
              <w:t>01/01/2017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3565DCD2" w:rsidR="00D14E19" w:rsidRPr="006D1955" w:rsidRDefault="00E825A1" w:rsidP="00E825A1">
            <w:pPr>
              <w:pStyle w:val="DocDate"/>
              <w:snapToGrid w:val="0"/>
              <w:jc w:val="left"/>
              <w:rPr>
                <w:rFonts w:asciiTheme="minorHAnsi" w:hAnsiTheme="minorHAnsi" w:cs="Open Sans"/>
                <w:b w:val="0"/>
              </w:rPr>
            </w:pPr>
            <w:r>
              <w:rPr>
                <w:rFonts w:asciiTheme="minorHAnsi" w:hAnsiTheme="minorHAnsi" w:cs="Open Sans"/>
                <w:b w:val="0"/>
              </w:rPr>
              <w:t>FINAL</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5279007" w:rsidR="00D14E19" w:rsidRPr="00E825A1" w:rsidRDefault="00E825A1" w:rsidP="00E825A1">
            <w:pPr>
              <w:pStyle w:val="DocDate"/>
              <w:snapToGrid w:val="0"/>
              <w:jc w:val="left"/>
              <w:rPr>
                <w:rFonts w:asciiTheme="minorHAnsi" w:hAnsiTheme="minorHAnsi" w:cs="Open Sans"/>
                <w:b w:val="0"/>
              </w:rPr>
            </w:pPr>
            <w:r w:rsidRPr="00E825A1">
              <w:rPr>
                <w:rFonts w:asciiTheme="minorHAnsi" w:hAnsiTheme="minorHAnsi" w:cs="Open Sans"/>
                <w:b w:val="0"/>
              </w:rPr>
              <w:t>02</w:t>
            </w:r>
            <w:r>
              <w:rPr>
                <w:rFonts w:asciiTheme="minorHAnsi" w:hAnsiTheme="minorHAnsi" w:cs="Open Sans"/>
                <w:b w:val="0"/>
              </w:rPr>
              <w:t>/03</w:t>
            </w:r>
            <w:r w:rsidRPr="00E825A1">
              <w:rPr>
                <w:rFonts w:asciiTheme="minorHAnsi" w:hAnsiTheme="minorHAnsi" w:cs="Open Sans"/>
                <w:b w:val="0"/>
              </w:rPr>
              <w:t>/2016</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336303D1" w:rsidR="00D14E19" w:rsidRPr="006D1955" w:rsidRDefault="00B47841" w:rsidP="007F0630">
            <w:pPr>
              <w:pStyle w:val="DocDate"/>
              <w:snapToGrid w:val="0"/>
              <w:jc w:val="left"/>
              <w:rPr>
                <w:rFonts w:asciiTheme="minorHAnsi" w:hAnsiTheme="minorHAnsi" w:cs="Open Sans"/>
                <w:b w:val="0"/>
                <w:highlight w:val="yellow"/>
              </w:rPr>
            </w:pPr>
            <w:hyperlink r:id="rId10" w:history="1">
              <w:r w:rsidR="007F0630" w:rsidRPr="005767C6">
                <w:rPr>
                  <w:rStyle w:val="Hyperlink"/>
                  <w:rFonts w:asciiTheme="minorHAnsi" w:hAnsiTheme="minorHAnsi" w:cs="Open Sans"/>
                  <w:b w:val="0"/>
                </w:rPr>
                <w:t>https://documents.egi.eu/document/2763</w:t>
              </w:r>
            </w:hyperlink>
            <w:r w:rsidR="007F0630">
              <w:rPr>
                <w:rFonts w:asciiTheme="minorHAnsi" w:hAnsiTheme="minorHAnsi" w:cs="Open Sans"/>
                <w:b w:val="0"/>
              </w:rPr>
              <w:t xml:space="preserve"> </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Header"/>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11481086" w:rsidR="00D14E19" w:rsidRPr="006D1955" w:rsidRDefault="00B47841" w:rsidP="007F0630">
            <w:pPr>
              <w:pStyle w:val="DocDate"/>
              <w:snapToGrid w:val="0"/>
              <w:jc w:val="left"/>
              <w:rPr>
                <w:rFonts w:asciiTheme="minorHAnsi" w:hAnsiTheme="minorHAnsi" w:cs="Open Sans"/>
                <w:highlight w:val="yellow"/>
              </w:rPr>
            </w:pPr>
            <w:hyperlink r:id="rId11" w:history="1">
              <w:r w:rsidR="007F0630" w:rsidRPr="005767C6">
                <w:rPr>
                  <w:rStyle w:val="Hyperlink"/>
                  <w:rFonts w:asciiTheme="minorHAnsi" w:hAnsiTheme="minorHAnsi" w:cs="Open Sans"/>
                  <w:b w:val="0"/>
                </w:rPr>
                <w:t>https://documents.egi.eu/document/2763</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5A729CCE" w:rsidR="00EC504F" w:rsidRPr="002E5F1F" w:rsidRDefault="00E825A1" w:rsidP="0053196A">
            <w:pPr>
              <w:pStyle w:val="NoSpacing"/>
              <w:rPr>
                <w:b/>
              </w:rPr>
            </w:pPr>
            <w:r>
              <w:rPr>
                <w:rFonts w:asciiTheme="minorHAnsi" w:hAnsiTheme="minorHAnsi" w:cs="Open Sans"/>
                <w:b/>
              </w:rPr>
              <w:t>FINAL</w:t>
            </w:r>
          </w:p>
        </w:tc>
        <w:tc>
          <w:tcPr>
            <w:tcW w:w="1418" w:type="dxa"/>
            <w:shd w:val="clear" w:color="auto" w:fill="auto"/>
          </w:tcPr>
          <w:p w14:paraId="549B6DAB" w14:textId="28810A85" w:rsidR="00EC504F" w:rsidRDefault="00E825A1" w:rsidP="0053196A">
            <w:pPr>
              <w:pStyle w:val="NoSpacing"/>
            </w:pPr>
            <w:r w:rsidRPr="00E825A1">
              <w:rPr>
                <w:rFonts w:asciiTheme="minorHAnsi" w:hAnsiTheme="minorHAnsi" w:cs="Open Sans"/>
                <w:b/>
              </w:rPr>
              <w:t>02</w:t>
            </w:r>
            <w:r>
              <w:rPr>
                <w:rFonts w:asciiTheme="minorHAnsi" w:hAnsiTheme="minorHAnsi" w:cs="Open Sans"/>
                <w:b/>
              </w:rPr>
              <w:t>/03</w:t>
            </w:r>
            <w:r w:rsidRPr="00E825A1">
              <w:rPr>
                <w:rFonts w:asciiTheme="minorHAnsi" w:hAnsiTheme="minorHAnsi" w:cs="Open Sans"/>
                <w:b/>
              </w:rPr>
              <w:t>/2016</w:t>
            </w:r>
          </w:p>
        </w:tc>
        <w:tc>
          <w:tcPr>
            <w:tcW w:w="4536" w:type="dxa"/>
            <w:shd w:val="clear" w:color="auto" w:fill="auto"/>
          </w:tcPr>
          <w:p w14:paraId="69CB229F" w14:textId="77AEA334" w:rsidR="00EC504F" w:rsidRDefault="00E825A1" w:rsidP="0053196A">
            <w:pPr>
              <w:pStyle w:val="NoSpacing"/>
            </w:pPr>
            <w:r>
              <w:t>Final version</w:t>
            </w:r>
          </w:p>
        </w:tc>
        <w:tc>
          <w:tcPr>
            <w:tcW w:w="2471" w:type="dxa"/>
            <w:shd w:val="clear" w:color="auto" w:fill="auto"/>
          </w:tcPr>
          <w:p w14:paraId="30FC1504" w14:textId="01B7F56F" w:rsidR="00592516" w:rsidRDefault="00E825A1"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D71545">
              <w:rPr>
                <w:noProof/>
                <w:webHidden/>
              </w:rPr>
              <w:t>4</w:t>
            </w:r>
            <w:r w:rsidR="00CE4E78">
              <w:rPr>
                <w:noProof/>
                <w:webHidden/>
              </w:rPr>
              <w:fldChar w:fldCharType="end"/>
            </w:r>
          </w:hyperlink>
        </w:p>
        <w:p w14:paraId="72696627" w14:textId="77777777" w:rsidR="00CE4E78" w:rsidRDefault="00B47841">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D71545">
              <w:rPr>
                <w:noProof/>
                <w:webHidden/>
              </w:rPr>
              <w:t>5</w:t>
            </w:r>
            <w:r w:rsidR="00CE4E78">
              <w:rPr>
                <w:noProof/>
                <w:webHidden/>
              </w:rPr>
              <w:fldChar w:fldCharType="end"/>
            </w:r>
          </w:hyperlink>
        </w:p>
        <w:p w14:paraId="5080ED43" w14:textId="77777777" w:rsidR="00CE4E78" w:rsidRDefault="00B47841">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D71545">
              <w:rPr>
                <w:noProof/>
                <w:webHidden/>
              </w:rPr>
              <w:t>5</w:t>
            </w:r>
            <w:r w:rsidR="00CE4E78">
              <w:rPr>
                <w:noProof/>
                <w:webHidden/>
              </w:rPr>
              <w:fldChar w:fldCharType="end"/>
            </w:r>
          </w:hyperlink>
        </w:p>
        <w:p w14:paraId="7D1B105B" w14:textId="77777777" w:rsidR="00CE4E78" w:rsidRDefault="00B47841">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D71545">
              <w:rPr>
                <w:noProof/>
                <w:webHidden/>
              </w:rPr>
              <w:t>5</w:t>
            </w:r>
            <w:r w:rsidR="00CE4E78">
              <w:rPr>
                <w:noProof/>
                <w:webHidden/>
              </w:rPr>
              <w:fldChar w:fldCharType="end"/>
            </w:r>
          </w:hyperlink>
        </w:p>
        <w:p w14:paraId="124F7E47" w14:textId="77777777" w:rsidR="00CE4E78" w:rsidRDefault="00B47841">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D71545">
              <w:rPr>
                <w:noProof/>
                <w:webHidden/>
              </w:rPr>
              <w:t>5</w:t>
            </w:r>
            <w:r w:rsidR="00CE4E78">
              <w:rPr>
                <w:noProof/>
                <w:webHidden/>
              </w:rPr>
              <w:fldChar w:fldCharType="end"/>
            </w:r>
          </w:hyperlink>
        </w:p>
        <w:p w14:paraId="0EAC3001" w14:textId="77777777" w:rsidR="00CE4E78" w:rsidRDefault="00B47841">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D71545">
              <w:rPr>
                <w:noProof/>
                <w:webHidden/>
              </w:rPr>
              <w:t>5</w:t>
            </w:r>
            <w:r w:rsidR="00CE4E78">
              <w:rPr>
                <w:noProof/>
                <w:webHidden/>
              </w:rPr>
              <w:fldChar w:fldCharType="end"/>
            </w:r>
          </w:hyperlink>
        </w:p>
        <w:p w14:paraId="7EBA5167" w14:textId="77777777" w:rsidR="00CE4E78" w:rsidRDefault="00B47841">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D71545">
              <w:rPr>
                <w:noProof/>
                <w:webHidden/>
              </w:rPr>
              <w:t>6</w:t>
            </w:r>
            <w:r w:rsidR="00CE4E78">
              <w:rPr>
                <w:noProof/>
                <w:webHidden/>
              </w:rPr>
              <w:fldChar w:fldCharType="end"/>
            </w:r>
          </w:hyperlink>
        </w:p>
        <w:p w14:paraId="4CD1E1B7" w14:textId="77777777" w:rsidR="00CE4E78" w:rsidRDefault="00B47841">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D71545">
              <w:rPr>
                <w:noProof/>
                <w:webHidden/>
              </w:rPr>
              <w:t>6</w:t>
            </w:r>
            <w:r w:rsidR="00CE4E78">
              <w:rPr>
                <w:noProof/>
                <w:webHidden/>
              </w:rPr>
              <w:fldChar w:fldCharType="end"/>
            </w:r>
          </w:hyperlink>
        </w:p>
        <w:p w14:paraId="2ACD08B7" w14:textId="77777777" w:rsidR="00CE4E78" w:rsidRDefault="00B47841">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D71545">
              <w:rPr>
                <w:noProof/>
                <w:webHidden/>
              </w:rPr>
              <w:t>6</w:t>
            </w:r>
            <w:r w:rsidR="00CE4E78">
              <w:rPr>
                <w:noProof/>
                <w:webHidden/>
              </w:rPr>
              <w:fldChar w:fldCharType="end"/>
            </w:r>
          </w:hyperlink>
        </w:p>
        <w:p w14:paraId="16D42927" w14:textId="77777777" w:rsidR="00CE4E78" w:rsidRDefault="00B47841">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D71545">
              <w:rPr>
                <w:noProof/>
                <w:webHidden/>
              </w:rPr>
              <w:t>6</w:t>
            </w:r>
            <w:r w:rsidR="00CE4E78">
              <w:rPr>
                <w:noProof/>
                <w:webHidden/>
              </w:rPr>
              <w:fldChar w:fldCharType="end"/>
            </w:r>
          </w:hyperlink>
        </w:p>
        <w:p w14:paraId="643B7A62" w14:textId="77777777" w:rsidR="00CE4E78" w:rsidRDefault="00B47841">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D71545">
              <w:rPr>
                <w:noProof/>
                <w:webHidden/>
              </w:rPr>
              <w:t>6</w:t>
            </w:r>
            <w:r w:rsidR="00CE4E78">
              <w:rPr>
                <w:noProof/>
                <w:webHidden/>
              </w:rPr>
              <w:fldChar w:fldCharType="end"/>
            </w:r>
          </w:hyperlink>
        </w:p>
        <w:p w14:paraId="58D2EACD" w14:textId="77777777" w:rsidR="00CE4E78" w:rsidRDefault="00B47841">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D71545">
              <w:rPr>
                <w:noProof/>
                <w:webHidden/>
              </w:rPr>
              <w:t>6</w:t>
            </w:r>
            <w:r w:rsidR="00CE4E78">
              <w:rPr>
                <w:noProof/>
                <w:webHidden/>
              </w:rPr>
              <w:fldChar w:fldCharType="end"/>
            </w:r>
          </w:hyperlink>
        </w:p>
        <w:p w14:paraId="2E869536" w14:textId="77777777" w:rsidR="00CE4E78" w:rsidRDefault="00B47841">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D71545">
              <w:rPr>
                <w:noProof/>
                <w:webHidden/>
              </w:rPr>
              <w:t>7</w:t>
            </w:r>
            <w:r w:rsidR="00CE4E78">
              <w:rPr>
                <w:noProof/>
                <w:webHidden/>
              </w:rPr>
              <w:fldChar w:fldCharType="end"/>
            </w:r>
          </w:hyperlink>
        </w:p>
        <w:p w14:paraId="7C17112E" w14:textId="77777777" w:rsidR="00CE4E78" w:rsidRDefault="00B47841">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D71545">
              <w:rPr>
                <w:noProof/>
                <w:webHidden/>
              </w:rPr>
              <w:t>7</w:t>
            </w:r>
            <w:r w:rsidR="00CE4E78">
              <w:rPr>
                <w:noProof/>
                <w:webHidden/>
              </w:rPr>
              <w:fldChar w:fldCharType="end"/>
            </w:r>
          </w:hyperlink>
        </w:p>
        <w:p w14:paraId="1BFB0660" w14:textId="77777777" w:rsidR="00CE4E78" w:rsidRDefault="00B47841">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D71545">
              <w:rPr>
                <w:noProof/>
                <w:webHidden/>
              </w:rPr>
              <w:t>7</w:t>
            </w:r>
            <w:r w:rsidR="00CE4E78">
              <w:rPr>
                <w:noProof/>
                <w:webHidden/>
              </w:rPr>
              <w:fldChar w:fldCharType="end"/>
            </w:r>
          </w:hyperlink>
        </w:p>
        <w:p w14:paraId="083063AD" w14:textId="77777777" w:rsidR="00CE4E78" w:rsidRDefault="00B47841">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D71545">
              <w:rPr>
                <w:noProof/>
                <w:webHidden/>
              </w:rPr>
              <w:t>7</w:t>
            </w:r>
            <w:r w:rsidR="00CE4E78">
              <w:rPr>
                <w:noProof/>
                <w:webHidden/>
              </w:rPr>
              <w:fldChar w:fldCharType="end"/>
            </w:r>
          </w:hyperlink>
        </w:p>
        <w:p w14:paraId="436C8C4F" w14:textId="77777777" w:rsidR="00CE4E78" w:rsidRDefault="00B47841">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D71545">
              <w:rPr>
                <w:noProof/>
                <w:webHidden/>
              </w:rPr>
              <w:t>7</w:t>
            </w:r>
            <w:r w:rsidR="00CE4E78">
              <w:rPr>
                <w:noProof/>
                <w:webHidden/>
              </w:rPr>
              <w:fldChar w:fldCharType="end"/>
            </w:r>
          </w:hyperlink>
        </w:p>
        <w:p w14:paraId="364F8FD6" w14:textId="77777777" w:rsidR="00CE4E78" w:rsidRDefault="00B47841">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D71545">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B42FA6E"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803A0">
        <w:rPr>
          <w:b/>
        </w:rPr>
        <w:t>CESGA</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77777777" w:rsidR="00D14E19" w:rsidRPr="000933A1" w:rsidRDefault="00D14E19" w:rsidP="00D14E19">
      <w:r w:rsidRPr="000933A1">
        <w:t xml:space="preserve">The European Space Agency (ESA) funded </w:t>
      </w:r>
      <w:proofErr w:type="spellStart"/>
      <w:r w:rsidRPr="000933A1">
        <w:t>Terradue</w:t>
      </w:r>
      <w:proofErr w:type="spellEnd"/>
      <w:r w:rsidRPr="000933A1">
        <w:t xml:space="preserv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w:t>
      </w:r>
      <w:proofErr w:type="spellStart"/>
      <w:r w:rsidRPr="000933A1">
        <w:t>Terradue</w:t>
      </w:r>
      <w:proofErr w:type="spellEnd"/>
      <w:r w:rsidRPr="000933A1">
        <w:t xml:space="preserve">. The e-CEO platform leverages </w:t>
      </w:r>
      <w:proofErr w:type="spellStart"/>
      <w:r w:rsidRPr="000933A1">
        <w:t>Terradue’s</w:t>
      </w:r>
      <w:proofErr w:type="spellEnd"/>
      <w:r w:rsidRPr="000933A1">
        <w:t xml:space="preserve"> Cloud Brokering framework (based on </w:t>
      </w:r>
      <w:proofErr w:type="spellStart"/>
      <w:r w:rsidRPr="000933A1">
        <w:t>OpenNebula</w:t>
      </w:r>
      <w:proofErr w:type="spellEnd"/>
      <w:r w:rsidRPr="000933A1">
        <w:t>), and has been already used with external providers (</w:t>
      </w:r>
      <w:proofErr w:type="spellStart"/>
      <w:r w:rsidRPr="000933A1">
        <w:t>Interoute</w:t>
      </w:r>
      <w:proofErr w:type="spellEnd"/>
      <w:r w:rsidRPr="000933A1">
        <w:t xml:space="preserve">, Amazon EC2) and potentially others. </w:t>
      </w:r>
    </w:p>
    <w:p w14:paraId="68147A1A" w14:textId="77777777" w:rsidR="002803A0" w:rsidRDefault="002803A0" w:rsidP="002803A0">
      <w:r w:rsidRPr="000933A1">
        <w:t xml:space="preserve">This Agreement is valid </w:t>
      </w:r>
      <w:r w:rsidRPr="000933A1">
        <w:rPr>
          <w:b/>
        </w:rPr>
        <w:t>from 01/01/2016 to 01/01/2017</w:t>
      </w:r>
      <w:r w:rsidRPr="000933A1">
        <w:t xml:space="preserve">. </w:t>
      </w:r>
    </w:p>
    <w:p w14:paraId="0954F9AB" w14:textId="44460233" w:rsidR="00D63871" w:rsidRDefault="00CE1F5A" w:rsidP="00CE1F5A">
      <w:r>
        <w:t xml:space="preserve">The Agreement was discussed and approved by the Customer and the Provider </w:t>
      </w:r>
      <w:r w:rsidR="00E825A1" w:rsidRPr="00E825A1">
        <w:rPr>
          <w:rFonts w:asciiTheme="minorHAnsi" w:hAnsiTheme="minorHAnsi" w:cs="Open Sans"/>
          <w:b/>
        </w:rPr>
        <w:t>02</w:t>
      </w:r>
      <w:r w:rsidR="00E825A1">
        <w:rPr>
          <w:rFonts w:asciiTheme="minorHAnsi" w:hAnsiTheme="minorHAnsi" w:cs="Open Sans"/>
          <w:b/>
        </w:rPr>
        <w:t>/03</w:t>
      </w:r>
      <w:r w:rsidR="00E825A1" w:rsidRPr="00E825A1">
        <w:rPr>
          <w:rFonts w:asciiTheme="minorHAnsi" w:hAnsiTheme="minorHAnsi" w:cs="Open Sans"/>
          <w:b/>
        </w:rPr>
        <w:t>/2016</w:t>
      </w:r>
      <w:bookmarkStart w:id="0" w:name="_GoBack"/>
      <w:bookmarkEnd w:id="0"/>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2976717"/>
      <w:r>
        <w:t>The Service</w:t>
      </w:r>
      <w:r w:rsidR="0053196A">
        <w:t>s</w:t>
      </w:r>
      <w:bookmarkEnd w:id="1"/>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588243DE" w14:textId="77777777" w:rsidR="002803A0" w:rsidRDefault="002803A0" w:rsidP="002803A0">
      <w:pPr>
        <w:pStyle w:val="ListParagraph"/>
        <w:numPr>
          <w:ilvl w:val="0"/>
          <w:numId w:val="47"/>
        </w:numPr>
      </w:pPr>
      <w:r>
        <w:t>Services: Cloud Compute</w:t>
      </w:r>
    </w:p>
    <w:p w14:paraId="1872757D" w14:textId="77777777" w:rsidR="002803A0" w:rsidRDefault="002803A0" w:rsidP="002803A0">
      <w:pPr>
        <w:pStyle w:val="ListParagraph"/>
        <w:numPr>
          <w:ilvl w:val="1"/>
          <w:numId w:val="47"/>
        </w:numPr>
      </w:pPr>
      <w:r>
        <w:t>Number of Virtual CPU cores: 64</w:t>
      </w:r>
    </w:p>
    <w:p w14:paraId="7A120E14" w14:textId="77777777" w:rsidR="002803A0" w:rsidRDefault="002803A0" w:rsidP="002803A0">
      <w:pPr>
        <w:pStyle w:val="ListParagraph"/>
        <w:numPr>
          <w:ilvl w:val="1"/>
          <w:numId w:val="47"/>
        </w:numPr>
      </w:pPr>
      <w:r>
        <w:t>Memory:  2 GB/core</w:t>
      </w:r>
    </w:p>
    <w:p w14:paraId="21B31505" w14:textId="77777777" w:rsidR="002803A0" w:rsidRDefault="002803A0" w:rsidP="002803A0">
      <w:pPr>
        <w:pStyle w:val="ListParagraph"/>
        <w:numPr>
          <w:ilvl w:val="1"/>
          <w:numId w:val="47"/>
        </w:numPr>
      </w:pPr>
      <w:r>
        <w:t xml:space="preserve">Scratch/ephemeral storage: 10 GB/core </w:t>
      </w:r>
    </w:p>
    <w:p w14:paraId="6E3A2F1D" w14:textId="77777777" w:rsidR="002803A0" w:rsidRDefault="002803A0" w:rsidP="002803A0">
      <w:pPr>
        <w:pStyle w:val="ListParagraph"/>
        <w:numPr>
          <w:ilvl w:val="1"/>
          <w:numId w:val="47"/>
        </w:numPr>
      </w:pPr>
      <w:r>
        <w:t>Public IP addresses: over 32</w:t>
      </w:r>
    </w:p>
    <w:p w14:paraId="492E649E" w14:textId="77777777" w:rsidR="002803A0" w:rsidRDefault="002803A0" w:rsidP="002803A0">
      <w:pPr>
        <w:pStyle w:val="ListParagraph"/>
        <w:numPr>
          <w:ilvl w:val="1"/>
          <w:numId w:val="47"/>
        </w:numPr>
      </w:pPr>
      <w:r>
        <w:t>Access type:  Opportunistic</w:t>
      </w:r>
    </w:p>
    <w:p w14:paraId="13D6EF9F" w14:textId="77777777" w:rsidR="002803A0" w:rsidRDefault="002803A0" w:rsidP="002803A0">
      <w:pPr>
        <w:pStyle w:val="ListParagraph"/>
        <w:numPr>
          <w:ilvl w:val="1"/>
          <w:numId w:val="47"/>
        </w:numPr>
      </w:pPr>
      <w:r>
        <w:t xml:space="preserve">Other technical requirements: </w:t>
      </w:r>
      <w:proofErr w:type="spellStart"/>
      <w:r>
        <w:t>FedCloud</w:t>
      </w:r>
      <w:proofErr w:type="spellEnd"/>
      <w:r>
        <w:t xml:space="preserve">/OCCI support </w:t>
      </w:r>
    </w:p>
    <w:p w14:paraId="37B361A8" w14:textId="77777777" w:rsidR="002803A0" w:rsidRDefault="002803A0" w:rsidP="002803A0">
      <w:pPr>
        <w:pStyle w:val="ListParagraph"/>
        <w:numPr>
          <w:ilvl w:val="1"/>
          <w:numId w:val="47"/>
        </w:numPr>
      </w:pPr>
      <w:r>
        <w:t>Duration: 01/01/2016 – 01/01/2017</w:t>
      </w:r>
    </w:p>
    <w:p w14:paraId="77B63B07" w14:textId="77777777" w:rsidR="002803A0" w:rsidRPr="002803A0" w:rsidRDefault="002803A0" w:rsidP="002803A0">
      <w:pPr>
        <w:pStyle w:val="ListParagraph"/>
        <w:numPr>
          <w:ilvl w:val="1"/>
          <w:numId w:val="47"/>
        </w:numPr>
      </w:pPr>
      <w:r>
        <w:t xml:space="preserve">Supported VO: </w:t>
      </w:r>
      <w:r>
        <w:rPr>
          <w:color w:val="000000"/>
        </w:rPr>
        <w:t>geohazards.terradue.com</w:t>
      </w:r>
    </w:p>
    <w:p w14:paraId="59FD7773" w14:textId="77777777" w:rsidR="002803A0" w:rsidRDefault="002803A0" w:rsidP="002803A0">
      <w:pPr>
        <w:pStyle w:val="ListParagraph"/>
        <w:numPr>
          <w:ilvl w:val="0"/>
          <w:numId w:val="47"/>
        </w:numPr>
      </w:pPr>
      <w:r>
        <w:lastRenderedPageBreak/>
        <w:t>Services: Cloud Compute</w:t>
      </w:r>
    </w:p>
    <w:p w14:paraId="6BDC6B10" w14:textId="77777777" w:rsidR="002803A0" w:rsidRDefault="002803A0" w:rsidP="002803A0">
      <w:pPr>
        <w:pStyle w:val="ListParagraph"/>
        <w:numPr>
          <w:ilvl w:val="1"/>
          <w:numId w:val="47"/>
        </w:numPr>
      </w:pPr>
      <w:r>
        <w:t>Number of Virtual CPU cores: 64</w:t>
      </w:r>
    </w:p>
    <w:p w14:paraId="0204416C" w14:textId="77777777" w:rsidR="002803A0" w:rsidRDefault="002803A0" w:rsidP="002803A0">
      <w:pPr>
        <w:pStyle w:val="ListParagraph"/>
        <w:numPr>
          <w:ilvl w:val="1"/>
          <w:numId w:val="47"/>
        </w:numPr>
      </w:pPr>
      <w:r>
        <w:t>Memory:  2 GB/core</w:t>
      </w:r>
    </w:p>
    <w:p w14:paraId="784E8268" w14:textId="77777777" w:rsidR="002803A0" w:rsidRDefault="002803A0" w:rsidP="002803A0">
      <w:pPr>
        <w:pStyle w:val="ListParagraph"/>
        <w:numPr>
          <w:ilvl w:val="1"/>
          <w:numId w:val="47"/>
        </w:numPr>
      </w:pPr>
      <w:r>
        <w:t xml:space="preserve">Scratch/ephemeral storage: 10 GB/core </w:t>
      </w:r>
    </w:p>
    <w:p w14:paraId="76EDB622" w14:textId="77777777" w:rsidR="002803A0" w:rsidRDefault="002803A0" w:rsidP="002803A0">
      <w:pPr>
        <w:pStyle w:val="ListParagraph"/>
        <w:numPr>
          <w:ilvl w:val="1"/>
          <w:numId w:val="47"/>
        </w:numPr>
      </w:pPr>
      <w:r>
        <w:t>Public IP addresses: over 32</w:t>
      </w:r>
    </w:p>
    <w:p w14:paraId="18712BC4" w14:textId="77777777" w:rsidR="002803A0" w:rsidRDefault="002803A0" w:rsidP="002803A0">
      <w:pPr>
        <w:pStyle w:val="ListParagraph"/>
        <w:numPr>
          <w:ilvl w:val="1"/>
          <w:numId w:val="47"/>
        </w:numPr>
      </w:pPr>
      <w:r>
        <w:t>Access type: Opportunistic</w:t>
      </w:r>
    </w:p>
    <w:p w14:paraId="48A8C9F5" w14:textId="77777777" w:rsidR="002803A0" w:rsidRDefault="002803A0" w:rsidP="002803A0">
      <w:pPr>
        <w:pStyle w:val="ListParagraph"/>
        <w:numPr>
          <w:ilvl w:val="1"/>
          <w:numId w:val="47"/>
        </w:numPr>
      </w:pPr>
      <w:r>
        <w:t xml:space="preserve">Other technical requirements: </w:t>
      </w:r>
      <w:proofErr w:type="spellStart"/>
      <w:r>
        <w:t>FedCloud</w:t>
      </w:r>
      <w:proofErr w:type="spellEnd"/>
      <w:r>
        <w:t xml:space="preserve">/OCCI support </w:t>
      </w:r>
    </w:p>
    <w:p w14:paraId="0E5887FC" w14:textId="77777777" w:rsidR="002803A0" w:rsidRDefault="002803A0" w:rsidP="002803A0">
      <w:pPr>
        <w:pStyle w:val="ListParagraph"/>
        <w:numPr>
          <w:ilvl w:val="1"/>
          <w:numId w:val="47"/>
        </w:numPr>
      </w:pPr>
      <w:r>
        <w:t>Duration: 01/01/2016 – 01/01/2017</w:t>
      </w:r>
    </w:p>
    <w:p w14:paraId="75658910" w14:textId="77777777" w:rsidR="002803A0" w:rsidRDefault="002803A0" w:rsidP="002803A0">
      <w:pPr>
        <w:pStyle w:val="ListParagraph"/>
        <w:numPr>
          <w:ilvl w:val="1"/>
          <w:numId w:val="47"/>
        </w:numPr>
      </w:pPr>
      <w:r>
        <w:t xml:space="preserve">Supported VO: </w:t>
      </w:r>
      <w:r w:rsidRPr="009D684D">
        <w:t>hydrology.terradue.com</w:t>
      </w:r>
    </w:p>
    <w:p w14:paraId="744F1597" w14:textId="77777777" w:rsidR="002C551F" w:rsidRPr="002803A0" w:rsidRDefault="002C551F" w:rsidP="002803A0">
      <w:pPr>
        <w:rPr>
          <w:b/>
        </w:rPr>
      </w:pP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735F4857"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AE6950">
        <w:t>90%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3892B983"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AE6950">
        <w:t>95%</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lastRenderedPageBreak/>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B47841" w:rsidP="009C77B1">
            <w:pPr>
              <w:rPr>
                <w:rFonts w:cs="Open Sans"/>
                <w:highlight w:val="yellow"/>
              </w:rPr>
            </w:pPr>
            <w:hyperlink r:id="rId13"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2E15B8FA" w14:textId="77777777" w:rsidR="008D383B" w:rsidRDefault="008D383B" w:rsidP="008D383B">
            <w:pPr>
              <w:rPr>
                <w:rFonts w:cs="Open Sans"/>
              </w:rPr>
            </w:pPr>
            <w:r w:rsidRPr="008D383B">
              <w:rPr>
                <w:rFonts w:cs="Open Sans"/>
              </w:rPr>
              <w:t xml:space="preserve">Carlos </w:t>
            </w:r>
            <w:r>
              <w:rPr>
                <w:rFonts w:cs="Open Sans"/>
              </w:rPr>
              <w:t xml:space="preserve">Fernandez </w:t>
            </w:r>
          </w:p>
          <w:p w14:paraId="0D1F9537" w14:textId="1E93B2BA" w:rsidR="00542830" w:rsidRPr="0097663A" w:rsidRDefault="00B47841" w:rsidP="008D383B">
            <w:hyperlink r:id="rId14" w:history="1">
              <w:r w:rsidR="008D383B" w:rsidRPr="008736D1">
                <w:rPr>
                  <w:rStyle w:val="Hyperlink"/>
                  <w:rFonts w:cs="Open Sans"/>
                </w:rPr>
                <w:t>carlosf@cesga.es</w:t>
              </w:r>
            </w:hyperlink>
            <w:r w:rsidR="008D383B">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80396" w14:textId="77777777" w:rsidR="00B47841" w:rsidRDefault="00B47841" w:rsidP="00835E24">
      <w:pPr>
        <w:spacing w:after="0" w:line="240" w:lineRule="auto"/>
      </w:pPr>
      <w:r>
        <w:separator/>
      </w:r>
    </w:p>
  </w:endnote>
  <w:endnote w:type="continuationSeparator" w:id="0">
    <w:p w14:paraId="07A8C053" w14:textId="77777777" w:rsidR="00B47841" w:rsidRDefault="00B4784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B47841"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D71545">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B47841"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3FFCC" w14:textId="77777777" w:rsidR="00B47841" w:rsidRDefault="00B47841" w:rsidP="00835E24">
      <w:pPr>
        <w:spacing w:after="0" w:line="240" w:lineRule="auto"/>
      </w:pPr>
      <w:r>
        <w:separator/>
      </w:r>
    </w:p>
  </w:footnote>
  <w:footnote w:type="continuationSeparator" w:id="0">
    <w:p w14:paraId="1093E306" w14:textId="77777777" w:rsidR="00B47841" w:rsidRDefault="00B47841"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869BA"/>
    <w:rsid w:val="0009389B"/>
    <w:rsid w:val="000E00D2"/>
    <w:rsid w:val="000E17FC"/>
    <w:rsid w:val="000F328F"/>
    <w:rsid w:val="001013F4"/>
    <w:rsid w:val="0010672E"/>
    <w:rsid w:val="00130F8B"/>
    <w:rsid w:val="001624FB"/>
    <w:rsid w:val="00162D8F"/>
    <w:rsid w:val="00163455"/>
    <w:rsid w:val="001725AC"/>
    <w:rsid w:val="00176CC7"/>
    <w:rsid w:val="00186160"/>
    <w:rsid w:val="001A5250"/>
    <w:rsid w:val="001C5D2E"/>
    <w:rsid w:val="001C68FD"/>
    <w:rsid w:val="001D1106"/>
    <w:rsid w:val="001D3170"/>
    <w:rsid w:val="001D48DE"/>
    <w:rsid w:val="00221D0C"/>
    <w:rsid w:val="00227F47"/>
    <w:rsid w:val="00244936"/>
    <w:rsid w:val="002539A4"/>
    <w:rsid w:val="0027172A"/>
    <w:rsid w:val="002803A0"/>
    <w:rsid w:val="00283160"/>
    <w:rsid w:val="00287654"/>
    <w:rsid w:val="002A3C5A"/>
    <w:rsid w:val="002A7241"/>
    <w:rsid w:val="002B2235"/>
    <w:rsid w:val="002C551F"/>
    <w:rsid w:val="002E5F1F"/>
    <w:rsid w:val="00334E08"/>
    <w:rsid w:val="00337DFA"/>
    <w:rsid w:val="0035124F"/>
    <w:rsid w:val="003714D0"/>
    <w:rsid w:val="00391D54"/>
    <w:rsid w:val="003B5139"/>
    <w:rsid w:val="003C3C6F"/>
    <w:rsid w:val="003C43E1"/>
    <w:rsid w:val="003C6C87"/>
    <w:rsid w:val="003F375A"/>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414C"/>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A3ECC"/>
    <w:rsid w:val="007B6C0B"/>
    <w:rsid w:val="007C78CA"/>
    <w:rsid w:val="007F0630"/>
    <w:rsid w:val="00813ED4"/>
    <w:rsid w:val="00835E24"/>
    <w:rsid w:val="00840515"/>
    <w:rsid w:val="00873234"/>
    <w:rsid w:val="008765EB"/>
    <w:rsid w:val="00884A91"/>
    <w:rsid w:val="008B1E35"/>
    <w:rsid w:val="008B2F11"/>
    <w:rsid w:val="008B4217"/>
    <w:rsid w:val="008C0D21"/>
    <w:rsid w:val="008D1EC3"/>
    <w:rsid w:val="008D383B"/>
    <w:rsid w:val="008E25E7"/>
    <w:rsid w:val="008F5101"/>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7816"/>
    <w:rsid w:val="00A77123"/>
    <w:rsid w:val="00AB042E"/>
    <w:rsid w:val="00AB3B0C"/>
    <w:rsid w:val="00AE6950"/>
    <w:rsid w:val="00B107DD"/>
    <w:rsid w:val="00B46C00"/>
    <w:rsid w:val="00B47841"/>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14E19"/>
    <w:rsid w:val="00D206E9"/>
    <w:rsid w:val="00D26F29"/>
    <w:rsid w:val="00D42568"/>
    <w:rsid w:val="00D46739"/>
    <w:rsid w:val="00D63871"/>
    <w:rsid w:val="00D647EA"/>
    <w:rsid w:val="00D71545"/>
    <w:rsid w:val="00D859A3"/>
    <w:rsid w:val="00D9315C"/>
    <w:rsid w:val="00D95F48"/>
    <w:rsid w:val="00D97E64"/>
    <w:rsid w:val="00E04C11"/>
    <w:rsid w:val="00E06D2A"/>
    <w:rsid w:val="00E07FA0"/>
    <w:rsid w:val="00E13F9A"/>
    <w:rsid w:val="00E208DA"/>
    <w:rsid w:val="00E2379C"/>
    <w:rsid w:val="00E40082"/>
    <w:rsid w:val="00E638C0"/>
    <w:rsid w:val="00E8128D"/>
    <w:rsid w:val="00E825A1"/>
    <w:rsid w:val="00EA73F8"/>
    <w:rsid w:val="00EB1A2A"/>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6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arlosf@cesga.es"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B8F2-C635-4799-9435-BFE1EB75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7</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74</cp:revision>
  <cp:lastPrinted>2016-03-02T17:04:00Z</cp:lastPrinted>
  <dcterms:created xsi:type="dcterms:W3CDTF">2015-11-24T16:38:00Z</dcterms:created>
  <dcterms:modified xsi:type="dcterms:W3CDTF">2016-03-02T17:04:00Z</dcterms:modified>
</cp:coreProperties>
</file>