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1F55E" w14:textId="77777777" w:rsidR="004B04FF" w:rsidRDefault="000502D5" w:rsidP="00CF1E31">
      <w:pPr>
        <w:jc w:val="center"/>
      </w:pPr>
      <w:bookmarkStart w:id="0" w:name="_GoBack"/>
      <w:bookmarkEnd w:id="0"/>
      <w:r>
        <w:rPr>
          <w:noProof/>
          <w:lang w:eastAsia="en-GB"/>
        </w:rPr>
        <w:drawing>
          <wp:inline distT="0" distB="0" distL="0" distR="0" wp14:anchorId="3FD6D903" wp14:editId="30500E4D">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D6EC501" w14:textId="77777777" w:rsidR="000502D5" w:rsidRDefault="000502D5" w:rsidP="000502D5">
      <w:pPr>
        <w:jc w:val="center"/>
        <w:rPr>
          <w:b/>
          <w:color w:val="0067B1"/>
          <w:sz w:val="56"/>
        </w:rPr>
      </w:pPr>
      <w:r w:rsidRPr="00E04C11">
        <w:rPr>
          <w:b/>
          <w:color w:val="0067B1"/>
          <w:sz w:val="56"/>
        </w:rPr>
        <w:t>EGI-Engage</w:t>
      </w:r>
    </w:p>
    <w:p w14:paraId="1D88AE7F" w14:textId="77777777" w:rsidR="001C5D2E" w:rsidRPr="00E04C11" w:rsidRDefault="001C5D2E" w:rsidP="00E04C11"/>
    <w:p w14:paraId="1F9B0073" w14:textId="26D2A759" w:rsidR="000502D5" w:rsidRPr="00E04C11" w:rsidRDefault="00703930" w:rsidP="000502D5">
      <w:pPr>
        <w:pStyle w:val="Title"/>
        <w:rPr>
          <w:i w:val="0"/>
        </w:rPr>
      </w:pPr>
      <w:r>
        <w:rPr>
          <w:i w:val="0"/>
        </w:rPr>
        <w:t>The website is reviewed</w:t>
      </w:r>
    </w:p>
    <w:p w14:paraId="186D0C1A" w14:textId="6B3CB425" w:rsidR="001C5D2E" w:rsidRDefault="005A71A0" w:rsidP="006669E7">
      <w:pPr>
        <w:pStyle w:val="Subtitle"/>
      </w:pPr>
      <w:r>
        <w:t>M2.</w:t>
      </w:r>
      <w:r w:rsidR="00703930">
        <w:t>3</w:t>
      </w:r>
    </w:p>
    <w:p w14:paraId="2A76107F"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7E0AAED3" w14:textId="77777777" w:rsidTr="00835E24">
        <w:tc>
          <w:tcPr>
            <w:tcW w:w="2835" w:type="dxa"/>
          </w:tcPr>
          <w:p w14:paraId="0E63A3D1" w14:textId="77777777" w:rsidR="000502D5" w:rsidRPr="00CF1E31" w:rsidRDefault="000502D5" w:rsidP="00CF1E31">
            <w:pPr>
              <w:pStyle w:val="NoSpacing"/>
              <w:rPr>
                <w:b/>
              </w:rPr>
            </w:pPr>
            <w:r w:rsidRPr="00CF1E31">
              <w:rPr>
                <w:b/>
              </w:rPr>
              <w:t>Date</w:t>
            </w:r>
          </w:p>
        </w:tc>
        <w:tc>
          <w:tcPr>
            <w:tcW w:w="5103" w:type="dxa"/>
          </w:tcPr>
          <w:p w14:paraId="1F904DF0" w14:textId="7DA1C642" w:rsidR="000502D5" w:rsidRPr="00CF1E31" w:rsidRDefault="00703930" w:rsidP="00CF1E31">
            <w:pPr>
              <w:pStyle w:val="NoSpacing"/>
            </w:pPr>
            <w:r>
              <w:t>29 February 2016</w:t>
            </w:r>
          </w:p>
        </w:tc>
      </w:tr>
      <w:tr w:rsidR="000502D5" w:rsidRPr="00CF1E31" w14:paraId="64CACC14" w14:textId="77777777" w:rsidTr="00835E24">
        <w:tc>
          <w:tcPr>
            <w:tcW w:w="2835" w:type="dxa"/>
          </w:tcPr>
          <w:p w14:paraId="7AE1CF28" w14:textId="77777777" w:rsidR="000502D5" w:rsidRPr="00CF1E31" w:rsidRDefault="000502D5" w:rsidP="00CF1E31">
            <w:pPr>
              <w:pStyle w:val="NoSpacing"/>
              <w:rPr>
                <w:b/>
              </w:rPr>
            </w:pPr>
            <w:r w:rsidRPr="00CF1E31">
              <w:rPr>
                <w:b/>
              </w:rPr>
              <w:t>Activity</w:t>
            </w:r>
          </w:p>
        </w:tc>
        <w:tc>
          <w:tcPr>
            <w:tcW w:w="5103" w:type="dxa"/>
          </w:tcPr>
          <w:p w14:paraId="43D53122" w14:textId="77777777" w:rsidR="000502D5" w:rsidRPr="00CF1E31" w:rsidRDefault="005A71A0" w:rsidP="00CF1E31">
            <w:pPr>
              <w:pStyle w:val="NoSpacing"/>
            </w:pPr>
            <w:r>
              <w:t>NA2.1</w:t>
            </w:r>
          </w:p>
        </w:tc>
      </w:tr>
      <w:tr w:rsidR="000502D5" w:rsidRPr="00CF1E31" w14:paraId="4C2A226F" w14:textId="77777777" w:rsidTr="00835E24">
        <w:tc>
          <w:tcPr>
            <w:tcW w:w="2835" w:type="dxa"/>
          </w:tcPr>
          <w:p w14:paraId="5303F63A" w14:textId="77777777" w:rsidR="000502D5" w:rsidRPr="00CF1E31" w:rsidRDefault="00835E24" w:rsidP="00CF1E31">
            <w:pPr>
              <w:pStyle w:val="NoSpacing"/>
              <w:rPr>
                <w:b/>
              </w:rPr>
            </w:pPr>
            <w:r w:rsidRPr="00CF1E31">
              <w:rPr>
                <w:b/>
              </w:rPr>
              <w:t>Lead Partner</w:t>
            </w:r>
          </w:p>
        </w:tc>
        <w:tc>
          <w:tcPr>
            <w:tcW w:w="5103" w:type="dxa"/>
          </w:tcPr>
          <w:p w14:paraId="5A09FC8A" w14:textId="77777777" w:rsidR="000502D5" w:rsidRPr="00CF1E31" w:rsidRDefault="005A71A0" w:rsidP="00CF1E31">
            <w:pPr>
              <w:pStyle w:val="NoSpacing"/>
            </w:pPr>
            <w:r>
              <w:t>EGI.eu</w:t>
            </w:r>
          </w:p>
        </w:tc>
      </w:tr>
      <w:tr w:rsidR="000502D5" w:rsidRPr="00CF1E31" w14:paraId="515D9E99" w14:textId="77777777" w:rsidTr="00835E24">
        <w:tc>
          <w:tcPr>
            <w:tcW w:w="2835" w:type="dxa"/>
          </w:tcPr>
          <w:p w14:paraId="0777D02C" w14:textId="77777777" w:rsidR="000502D5" w:rsidRPr="00CF1E31" w:rsidRDefault="00835E24" w:rsidP="00CF1E31">
            <w:pPr>
              <w:pStyle w:val="NoSpacing"/>
              <w:rPr>
                <w:b/>
              </w:rPr>
            </w:pPr>
            <w:r w:rsidRPr="00CF1E31">
              <w:rPr>
                <w:b/>
              </w:rPr>
              <w:t>Document Status</w:t>
            </w:r>
          </w:p>
        </w:tc>
        <w:tc>
          <w:tcPr>
            <w:tcW w:w="5103" w:type="dxa"/>
          </w:tcPr>
          <w:p w14:paraId="1A79E547" w14:textId="7D368CF3" w:rsidR="000502D5" w:rsidRPr="00CF1E31" w:rsidRDefault="00B86563" w:rsidP="00CF1E31">
            <w:pPr>
              <w:pStyle w:val="NoSpacing"/>
            </w:pPr>
            <w:r>
              <w:t>FINAL</w:t>
            </w:r>
          </w:p>
        </w:tc>
      </w:tr>
      <w:tr w:rsidR="000502D5" w:rsidRPr="00CF1E31" w14:paraId="632B295F" w14:textId="77777777" w:rsidTr="00835E24">
        <w:tc>
          <w:tcPr>
            <w:tcW w:w="2835" w:type="dxa"/>
          </w:tcPr>
          <w:p w14:paraId="0F9A2A34" w14:textId="77777777" w:rsidR="000502D5" w:rsidRPr="00CF1E31" w:rsidRDefault="00835E24" w:rsidP="00CF1E31">
            <w:pPr>
              <w:pStyle w:val="NoSpacing"/>
              <w:rPr>
                <w:b/>
              </w:rPr>
            </w:pPr>
            <w:r w:rsidRPr="00CF1E31">
              <w:rPr>
                <w:b/>
              </w:rPr>
              <w:t>Document Link</w:t>
            </w:r>
          </w:p>
        </w:tc>
        <w:tc>
          <w:tcPr>
            <w:tcW w:w="5103" w:type="dxa"/>
          </w:tcPr>
          <w:p w14:paraId="2851BF78" w14:textId="77777777" w:rsidR="000502D5" w:rsidRPr="00CF1E31" w:rsidRDefault="00F444CC" w:rsidP="005A71A0">
            <w:pPr>
              <w:pStyle w:val="NoSpacing"/>
            </w:pPr>
            <w:hyperlink r:id="rId10" w:history="1">
              <w:r w:rsidR="00177680" w:rsidRPr="0000586E">
                <w:rPr>
                  <w:rStyle w:val="Hyperlink"/>
                </w:rPr>
                <w:t>https://documents.egi.eu/document/2673</w:t>
              </w:r>
            </w:hyperlink>
            <w:r w:rsidR="00177680">
              <w:t xml:space="preserve"> </w:t>
            </w:r>
          </w:p>
        </w:tc>
      </w:tr>
    </w:tbl>
    <w:p w14:paraId="09DF05FF" w14:textId="77777777" w:rsidR="000502D5" w:rsidRDefault="000502D5" w:rsidP="000502D5"/>
    <w:p w14:paraId="4BF5AB01" w14:textId="77777777" w:rsidR="00835E24" w:rsidRPr="000502D5" w:rsidRDefault="00835E24" w:rsidP="00EA73F8">
      <w:pPr>
        <w:pStyle w:val="Subtitle"/>
      </w:pPr>
      <w:r>
        <w:t>Abstract</w:t>
      </w:r>
    </w:p>
    <w:p w14:paraId="1BF82F93" w14:textId="7535BD3B" w:rsidR="005A71A0" w:rsidRDefault="005A71A0" w:rsidP="00835E24">
      <w:r>
        <w:t xml:space="preserve">This milestone </w:t>
      </w:r>
      <w:r w:rsidR="00703930">
        <w:t>describes the changes and revisions underwent by the EGI website throughout the first project year</w:t>
      </w:r>
      <w:r>
        <w:t>.</w:t>
      </w:r>
    </w:p>
    <w:p w14:paraId="1B45DC1E" w14:textId="77777777" w:rsidR="004A3ECF" w:rsidRDefault="004A3ECF" w:rsidP="00835E24"/>
    <w:p w14:paraId="621A29D6" w14:textId="77777777" w:rsidR="00835E24" w:rsidRDefault="00835E24" w:rsidP="00835E24"/>
    <w:p w14:paraId="20C3E6C3" w14:textId="77777777" w:rsidR="00835E24" w:rsidRDefault="00835E24">
      <w:pPr>
        <w:spacing w:after="200"/>
        <w:jc w:val="left"/>
      </w:pPr>
      <w:r>
        <w:br w:type="page"/>
      </w:r>
    </w:p>
    <w:p w14:paraId="16788F86"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A26C280" w14:textId="77777777" w:rsidR="00B60F00" w:rsidRDefault="00B60F00" w:rsidP="00B60F00">
      <w:r>
        <w:rPr>
          <w:noProof/>
          <w:lang w:eastAsia="en-GB"/>
        </w:rPr>
        <w:drawing>
          <wp:inline distT="0" distB="0" distL="0" distR="0" wp14:anchorId="0A415B05" wp14:editId="084D8764">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C00728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83690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ADF1226" w14:textId="77777777" w:rsidTr="00E04C11">
        <w:tc>
          <w:tcPr>
            <w:tcW w:w="2310" w:type="dxa"/>
            <w:shd w:val="clear" w:color="auto" w:fill="B8CCE4" w:themeFill="accent1" w:themeFillTint="66"/>
          </w:tcPr>
          <w:p w14:paraId="5054D740" w14:textId="77777777" w:rsidR="002E5F1F" w:rsidRPr="002E5F1F" w:rsidRDefault="002E5F1F" w:rsidP="002E5F1F">
            <w:pPr>
              <w:pStyle w:val="NoSpacing"/>
              <w:rPr>
                <w:b/>
              </w:rPr>
            </w:pPr>
          </w:p>
        </w:tc>
        <w:tc>
          <w:tcPr>
            <w:tcW w:w="3610" w:type="dxa"/>
            <w:shd w:val="clear" w:color="auto" w:fill="B8CCE4" w:themeFill="accent1" w:themeFillTint="66"/>
          </w:tcPr>
          <w:p w14:paraId="61D2A48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8FE35DD"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7B655E49" w14:textId="77777777" w:rsidR="002E5F1F" w:rsidRPr="002E5F1F" w:rsidRDefault="002E5F1F" w:rsidP="002E5F1F">
            <w:pPr>
              <w:pStyle w:val="NoSpacing"/>
              <w:rPr>
                <w:b/>
                <w:i/>
              </w:rPr>
            </w:pPr>
            <w:r>
              <w:rPr>
                <w:b/>
                <w:i/>
              </w:rPr>
              <w:t>Date</w:t>
            </w:r>
          </w:p>
        </w:tc>
      </w:tr>
      <w:tr w:rsidR="002E5F1F" w14:paraId="2D81E7ED" w14:textId="77777777" w:rsidTr="00E04C11">
        <w:tc>
          <w:tcPr>
            <w:tcW w:w="2310" w:type="dxa"/>
            <w:shd w:val="clear" w:color="auto" w:fill="B8CCE4" w:themeFill="accent1" w:themeFillTint="66"/>
          </w:tcPr>
          <w:p w14:paraId="5AC830EB" w14:textId="77777777" w:rsidR="002E5F1F" w:rsidRPr="002E5F1F" w:rsidRDefault="002E5F1F" w:rsidP="002E5F1F">
            <w:pPr>
              <w:pStyle w:val="NoSpacing"/>
              <w:rPr>
                <w:b/>
              </w:rPr>
            </w:pPr>
            <w:r w:rsidRPr="002E5F1F">
              <w:rPr>
                <w:b/>
              </w:rPr>
              <w:t>From:</w:t>
            </w:r>
          </w:p>
        </w:tc>
        <w:tc>
          <w:tcPr>
            <w:tcW w:w="3610" w:type="dxa"/>
          </w:tcPr>
          <w:p w14:paraId="4D097D9D" w14:textId="7C09367E" w:rsidR="002E5F1F" w:rsidRDefault="00B86563" w:rsidP="00B86563">
            <w:pPr>
              <w:pStyle w:val="NoSpacing"/>
            </w:pPr>
            <w:r>
              <w:t>S.Coelho / I.Popescu</w:t>
            </w:r>
          </w:p>
        </w:tc>
        <w:tc>
          <w:tcPr>
            <w:tcW w:w="1843" w:type="dxa"/>
          </w:tcPr>
          <w:p w14:paraId="0024CC80" w14:textId="77777777" w:rsidR="002E5F1F" w:rsidRDefault="00177680" w:rsidP="002E5F1F">
            <w:pPr>
              <w:pStyle w:val="NoSpacing"/>
            </w:pPr>
            <w:r>
              <w:t>EGI.eu/WP2</w:t>
            </w:r>
          </w:p>
        </w:tc>
        <w:tc>
          <w:tcPr>
            <w:tcW w:w="1479" w:type="dxa"/>
          </w:tcPr>
          <w:p w14:paraId="1EC60386" w14:textId="4374FA0B" w:rsidR="002E5F1F" w:rsidRDefault="00703930" w:rsidP="002E5F1F">
            <w:pPr>
              <w:pStyle w:val="NoSpacing"/>
            </w:pPr>
            <w:r>
              <w:t>29.02.2016</w:t>
            </w:r>
          </w:p>
        </w:tc>
      </w:tr>
      <w:tr w:rsidR="002E5F1F" w14:paraId="1F93DBB8" w14:textId="77777777" w:rsidTr="00E04C11">
        <w:tc>
          <w:tcPr>
            <w:tcW w:w="2310" w:type="dxa"/>
            <w:shd w:val="clear" w:color="auto" w:fill="B8CCE4" w:themeFill="accent1" w:themeFillTint="66"/>
          </w:tcPr>
          <w:p w14:paraId="6BAB3275" w14:textId="77777777" w:rsidR="002E5F1F" w:rsidRPr="002E5F1F" w:rsidRDefault="002E5F1F" w:rsidP="002E5F1F">
            <w:pPr>
              <w:pStyle w:val="NoSpacing"/>
              <w:rPr>
                <w:b/>
              </w:rPr>
            </w:pPr>
            <w:r w:rsidRPr="002E5F1F">
              <w:rPr>
                <w:b/>
              </w:rPr>
              <w:t>Moderated by:</w:t>
            </w:r>
          </w:p>
        </w:tc>
        <w:tc>
          <w:tcPr>
            <w:tcW w:w="3610" w:type="dxa"/>
          </w:tcPr>
          <w:p w14:paraId="21BB97A9" w14:textId="77777777" w:rsidR="002E5F1F" w:rsidRDefault="00177680" w:rsidP="002E5F1F">
            <w:pPr>
              <w:pStyle w:val="NoSpacing"/>
            </w:pPr>
            <w:r>
              <w:t>Małgorzata Krakowian</w:t>
            </w:r>
          </w:p>
        </w:tc>
        <w:tc>
          <w:tcPr>
            <w:tcW w:w="1843" w:type="dxa"/>
          </w:tcPr>
          <w:p w14:paraId="34B5EA43" w14:textId="77777777" w:rsidR="002E5F1F" w:rsidRDefault="00177680" w:rsidP="002E5F1F">
            <w:pPr>
              <w:pStyle w:val="NoSpacing"/>
            </w:pPr>
            <w:r>
              <w:t>EGI.eu/WP1</w:t>
            </w:r>
          </w:p>
        </w:tc>
        <w:tc>
          <w:tcPr>
            <w:tcW w:w="1479" w:type="dxa"/>
          </w:tcPr>
          <w:p w14:paraId="41E8EB33" w14:textId="77777777" w:rsidR="002E5F1F" w:rsidRDefault="002E5F1F" w:rsidP="002E5F1F">
            <w:pPr>
              <w:pStyle w:val="NoSpacing"/>
            </w:pPr>
          </w:p>
        </w:tc>
      </w:tr>
      <w:tr w:rsidR="002E5F1F" w14:paraId="4AEB2D16" w14:textId="77777777" w:rsidTr="00E04C11">
        <w:tc>
          <w:tcPr>
            <w:tcW w:w="2310" w:type="dxa"/>
            <w:shd w:val="clear" w:color="auto" w:fill="B8CCE4" w:themeFill="accent1" w:themeFillTint="66"/>
          </w:tcPr>
          <w:p w14:paraId="0660F3AB" w14:textId="77777777" w:rsidR="002E5F1F" w:rsidRPr="002E5F1F" w:rsidRDefault="002E5F1F" w:rsidP="002E5F1F">
            <w:pPr>
              <w:pStyle w:val="NoSpacing"/>
              <w:rPr>
                <w:b/>
              </w:rPr>
            </w:pPr>
            <w:r w:rsidRPr="002E5F1F">
              <w:rPr>
                <w:b/>
              </w:rPr>
              <w:t>Reviewed by</w:t>
            </w:r>
          </w:p>
        </w:tc>
        <w:tc>
          <w:tcPr>
            <w:tcW w:w="3610" w:type="dxa"/>
          </w:tcPr>
          <w:p w14:paraId="1BCA8C1F" w14:textId="77777777" w:rsidR="002E5F1F" w:rsidRDefault="00E50851" w:rsidP="002E5F1F">
            <w:pPr>
              <w:pStyle w:val="NoSpacing"/>
            </w:pPr>
            <w:r w:rsidRPr="00E50851">
              <w:t>K. Koumantaros</w:t>
            </w:r>
          </w:p>
          <w:p w14:paraId="6852CCFC" w14:textId="77777777" w:rsidR="00E50851" w:rsidRDefault="00E50851" w:rsidP="002E5F1F">
            <w:pPr>
              <w:pStyle w:val="NoSpacing"/>
            </w:pPr>
            <w:r w:rsidRPr="00E50851">
              <w:t>T. Ferrari</w:t>
            </w:r>
          </w:p>
          <w:p w14:paraId="5070A815" w14:textId="43C95A9D" w:rsidR="00E50851" w:rsidRDefault="00E50851" w:rsidP="002E5F1F">
            <w:pPr>
              <w:pStyle w:val="NoSpacing"/>
            </w:pPr>
            <w:r w:rsidRPr="00E50851">
              <w:t>Y. Legré</w:t>
            </w:r>
          </w:p>
        </w:tc>
        <w:tc>
          <w:tcPr>
            <w:tcW w:w="1843" w:type="dxa"/>
          </w:tcPr>
          <w:p w14:paraId="30CA3D7D" w14:textId="77777777" w:rsidR="002E5F1F" w:rsidRDefault="00B86563" w:rsidP="002E5F1F">
            <w:pPr>
              <w:pStyle w:val="NoSpacing"/>
            </w:pPr>
            <w:r>
              <w:t>GRNET/PMB</w:t>
            </w:r>
          </w:p>
          <w:p w14:paraId="2A99DEFC" w14:textId="77777777" w:rsidR="00B86563" w:rsidRDefault="00B86563" w:rsidP="002E5F1F">
            <w:pPr>
              <w:pStyle w:val="NoSpacing"/>
            </w:pPr>
            <w:r>
              <w:t>EGI.eu/NA1</w:t>
            </w:r>
          </w:p>
          <w:p w14:paraId="0CED19FB" w14:textId="6C0C2D2B" w:rsidR="00B86563" w:rsidRDefault="00B86563" w:rsidP="002E5F1F">
            <w:pPr>
              <w:pStyle w:val="NoSpacing"/>
            </w:pPr>
            <w:r>
              <w:t>EGI.eu/NA1</w:t>
            </w:r>
          </w:p>
        </w:tc>
        <w:tc>
          <w:tcPr>
            <w:tcW w:w="1479" w:type="dxa"/>
          </w:tcPr>
          <w:p w14:paraId="7F0A5852" w14:textId="2A2DB4FC" w:rsidR="002E5F1F" w:rsidRDefault="00B86563" w:rsidP="002E5F1F">
            <w:pPr>
              <w:pStyle w:val="NoSpacing"/>
            </w:pPr>
            <w:r>
              <w:t>10.03.2016</w:t>
            </w:r>
          </w:p>
        </w:tc>
      </w:tr>
      <w:tr w:rsidR="002E5F1F" w14:paraId="6ECFAA41" w14:textId="77777777" w:rsidTr="00E04C11">
        <w:tc>
          <w:tcPr>
            <w:tcW w:w="2310" w:type="dxa"/>
            <w:shd w:val="clear" w:color="auto" w:fill="B8CCE4" w:themeFill="accent1" w:themeFillTint="66"/>
          </w:tcPr>
          <w:p w14:paraId="3B2D8307" w14:textId="59A5BDF3" w:rsidR="002E5F1F" w:rsidRPr="002E5F1F" w:rsidRDefault="002E5F1F" w:rsidP="002E5F1F">
            <w:pPr>
              <w:pStyle w:val="NoSpacing"/>
              <w:rPr>
                <w:b/>
              </w:rPr>
            </w:pPr>
            <w:r w:rsidRPr="002E5F1F">
              <w:rPr>
                <w:b/>
              </w:rPr>
              <w:t>Approved by:</w:t>
            </w:r>
          </w:p>
        </w:tc>
        <w:tc>
          <w:tcPr>
            <w:tcW w:w="3610" w:type="dxa"/>
          </w:tcPr>
          <w:p w14:paraId="5C087BCF" w14:textId="1EA610EE" w:rsidR="002E5F1F" w:rsidRDefault="00E50851" w:rsidP="002E5F1F">
            <w:pPr>
              <w:pStyle w:val="NoSpacing"/>
            </w:pPr>
            <w:r>
              <w:t>AMB and PMB</w:t>
            </w:r>
          </w:p>
        </w:tc>
        <w:tc>
          <w:tcPr>
            <w:tcW w:w="1843" w:type="dxa"/>
          </w:tcPr>
          <w:p w14:paraId="4C828CFD" w14:textId="77777777" w:rsidR="002E5F1F" w:rsidRDefault="002E5F1F" w:rsidP="002E5F1F">
            <w:pPr>
              <w:pStyle w:val="NoSpacing"/>
            </w:pPr>
          </w:p>
        </w:tc>
        <w:tc>
          <w:tcPr>
            <w:tcW w:w="1479" w:type="dxa"/>
          </w:tcPr>
          <w:p w14:paraId="4767A91D" w14:textId="087C7830" w:rsidR="002E5F1F" w:rsidRDefault="00B86563" w:rsidP="002E5F1F">
            <w:pPr>
              <w:pStyle w:val="NoSpacing"/>
            </w:pPr>
            <w:r>
              <w:t>14.03.2016</w:t>
            </w:r>
          </w:p>
        </w:tc>
      </w:tr>
    </w:tbl>
    <w:p w14:paraId="2FC36EF5" w14:textId="77777777" w:rsidR="002E5F1F" w:rsidRDefault="002E5F1F" w:rsidP="002E5F1F"/>
    <w:p w14:paraId="778483D8"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4141"/>
        <w:gridCol w:w="2897"/>
      </w:tblGrid>
      <w:tr w:rsidR="002E5F1F" w:rsidRPr="002E5F1F" w14:paraId="0B819733" w14:textId="77777777" w:rsidTr="00817BF9">
        <w:tc>
          <w:tcPr>
            <w:tcW w:w="812" w:type="dxa"/>
            <w:shd w:val="clear" w:color="auto" w:fill="B8CCE4" w:themeFill="accent1" w:themeFillTint="66"/>
          </w:tcPr>
          <w:p w14:paraId="31C2E351" w14:textId="77777777" w:rsidR="002E5F1F" w:rsidRPr="002E5F1F" w:rsidRDefault="002E5F1F" w:rsidP="00B674DB">
            <w:pPr>
              <w:pStyle w:val="NoSpacing"/>
              <w:rPr>
                <w:b/>
                <w:i/>
              </w:rPr>
            </w:pPr>
            <w:r w:rsidRPr="002E5F1F">
              <w:rPr>
                <w:b/>
                <w:i/>
              </w:rPr>
              <w:t>Issue</w:t>
            </w:r>
          </w:p>
        </w:tc>
        <w:tc>
          <w:tcPr>
            <w:tcW w:w="1392" w:type="dxa"/>
            <w:shd w:val="clear" w:color="auto" w:fill="B8CCE4" w:themeFill="accent1" w:themeFillTint="66"/>
          </w:tcPr>
          <w:p w14:paraId="1C9758FE" w14:textId="77777777" w:rsidR="002E5F1F" w:rsidRPr="002E5F1F" w:rsidRDefault="002E5F1F" w:rsidP="00B674DB">
            <w:pPr>
              <w:pStyle w:val="NoSpacing"/>
              <w:rPr>
                <w:b/>
                <w:i/>
              </w:rPr>
            </w:pPr>
            <w:r>
              <w:rPr>
                <w:b/>
                <w:i/>
              </w:rPr>
              <w:t>Date</w:t>
            </w:r>
          </w:p>
        </w:tc>
        <w:tc>
          <w:tcPr>
            <w:tcW w:w="4141" w:type="dxa"/>
            <w:shd w:val="clear" w:color="auto" w:fill="B8CCE4" w:themeFill="accent1" w:themeFillTint="66"/>
          </w:tcPr>
          <w:p w14:paraId="753DD572" w14:textId="77777777" w:rsidR="002E5F1F" w:rsidRPr="002E5F1F" w:rsidRDefault="002E5F1F" w:rsidP="00B674DB">
            <w:pPr>
              <w:pStyle w:val="NoSpacing"/>
              <w:rPr>
                <w:b/>
                <w:i/>
              </w:rPr>
            </w:pPr>
            <w:r>
              <w:rPr>
                <w:b/>
                <w:i/>
              </w:rPr>
              <w:t>Comment</w:t>
            </w:r>
          </w:p>
        </w:tc>
        <w:tc>
          <w:tcPr>
            <w:tcW w:w="2897" w:type="dxa"/>
            <w:shd w:val="clear" w:color="auto" w:fill="B8CCE4" w:themeFill="accent1" w:themeFillTint="66"/>
          </w:tcPr>
          <w:p w14:paraId="60327A10" w14:textId="77777777" w:rsidR="002E5F1F" w:rsidRPr="002E5F1F" w:rsidRDefault="002E5F1F" w:rsidP="00B674DB">
            <w:pPr>
              <w:pStyle w:val="NoSpacing"/>
              <w:rPr>
                <w:b/>
                <w:i/>
              </w:rPr>
            </w:pPr>
            <w:r>
              <w:rPr>
                <w:b/>
                <w:i/>
              </w:rPr>
              <w:t>Author/Partner</w:t>
            </w:r>
          </w:p>
        </w:tc>
      </w:tr>
      <w:tr w:rsidR="002E5F1F" w14:paraId="7F57C7AF" w14:textId="77777777" w:rsidTr="00817BF9">
        <w:tc>
          <w:tcPr>
            <w:tcW w:w="812" w:type="dxa"/>
            <w:shd w:val="clear" w:color="auto" w:fill="auto"/>
          </w:tcPr>
          <w:p w14:paraId="05923BC6" w14:textId="77777777" w:rsidR="002E5F1F" w:rsidRPr="002E5F1F" w:rsidRDefault="00177680" w:rsidP="00B674DB">
            <w:pPr>
              <w:pStyle w:val="NoSpacing"/>
              <w:rPr>
                <w:b/>
              </w:rPr>
            </w:pPr>
            <w:r>
              <w:rPr>
                <w:b/>
              </w:rPr>
              <w:t>V1</w:t>
            </w:r>
          </w:p>
        </w:tc>
        <w:tc>
          <w:tcPr>
            <w:tcW w:w="1392" w:type="dxa"/>
            <w:shd w:val="clear" w:color="auto" w:fill="auto"/>
          </w:tcPr>
          <w:p w14:paraId="560BCFE7" w14:textId="6EB83F84" w:rsidR="002E5F1F" w:rsidRDefault="00B86563" w:rsidP="00B674DB">
            <w:pPr>
              <w:pStyle w:val="NoSpacing"/>
            </w:pPr>
            <w:r>
              <w:t>29.02.2016</w:t>
            </w:r>
          </w:p>
        </w:tc>
        <w:tc>
          <w:tcPr>
            <w:tcW w:w="4141" w:type="dxa"/>
            <w:shd w:val="clear" w:color="auto" w:fill="auto"/>
          </w:tcPr>
          <w:p w14:paraId="1E33BADE" w14:textId="77777777" w:rsidR="002E5F1F" w:rsidRDefault="00817BF9" w:rsidP="00B674DB">
            <w:pPr>
              <w:pStyle w:val="NoSpacing"/>
            </w:pPr>
            <w:r>
              <w:t>First draft</w:t>
            </w:r>
          </w:p>
        </w:tc>
        <w:tc>
          <w:tcPr>
            <w:tcW w:w="2897" w:type="dxa"/>
            <w:shd w:val="clear" w:color="auto" w:fill="auto"/>
          </w:tcPr>
          <w:p w14:paraId="4194AA58" w14:textId="1EFD5565" w:rsidR="002E5F1F" w:rsidRDefault="00817BF9" w:rsidP="000D3A16">
            <w:pPr>
              <w:pStyle w:val="NoSpacing"/>
            </w:pPr>
            <w:r>
              <w:t>S</w:t>
            </w:r>
            <w:r w:rsidR="000D3A16">
              <w:t>.</w:t>
            </w:r>
            <w:r>
              <w:t>Coelho</w:t>
            </w:r>
            <w:r w:rsidR="000D3A16">
              <w:t xml:space="preserve"> / I.Popescu</w:t>
            </w:r>
            <w:r>
              <w:t>, EGI.eu</w:t>
            </w:r>
          </w:p>
        </w:tc>
      </w:tr>
      <w:tr w:rsidR="002E5F1F" w14:paraId="465597FD" w14:textId="77777777" w:rsidTr="00817BF9">
        <w:tc>
          <w:tcPr>
            <w:tcW w:w="812" w:type="dxa"/>
            <w:shd w:val="clear" w:color="auto" w:fill="auto"/>
          </w:tcPr>
          <w:p w14:paraId="65947CFB" w14:textId="3684E810" w:rsidR="002E5F1F" w:rsidRPr="002E5F1F" w:rsidRDefault="00B86563" w:rsidP="00B674DB">
            <w:pPr>
              <w:pStyle w:val="NoSpacing"/>
              <w:rPr>
                <w:b/>
              </w:rPr>
            </w:pPr>
            <w:r>
              <w:rPr>
                <w:b/>
              </w:rPr>
              <w:t>FINAL</w:t>
            </w:r>
          </w:p>
        </w:tc>
        <w:tc>
          <w:tcPr>
            <w:tcW w:w="1392" w:type="dxa"/>
            <w:shd w:val="clear" w:color="auto" w:fill="auto"/>
          </w:tcPr>
          <w:p w14:paraId="0C8BA57E" w14:textId="2F848FC2" w:rsidR="002E5F1F" w:rsidRDefault="00B86563" w:rsidP="00B674DB">
            <w:pPr>
              <w:pStyle w:val="NoSpacing"/>
            </w:pPr>
            <w:r>
              <w:t>29.022016</w:t>
            </w:r>
          </w:p>
        </w:tc>
        <w:tc>
          <w:tcPr>
            <w:tcW w:w="4141" w:type="dxa"/>
            <w:shd w:val="clear" w:color="auto" w:fill="auto"/>
          </w:tcPr>
          <w:p w14:paraId="6458935C" w14:textId="697D74BF" w:rsidR="002E5F1F" w:rsidRDefault="00B86563" w:rsidP="00B674DB">
            <w:pPr>
              <w:pStyle w:val="NoSpacing"/>
            </w:pPr>
            <w:r>
              <w:t xml:space="preserve">Final version </w:t>
            </w:r>
          </w:p>
        </w:tc>
        <w:tc>
          <w:tcPr>
            <w:tcW w:w="2897" w:type="dxa"/>
            <w:shd w:val="clear" w:color="auto" w:fill="auto"/>
          </w:tcPr>
          <w:p w14:paraId="351A204A" w14:textId="0F8707AB" w:rsidR="002E5F1F" w:rsidRDefault="00B86563" w:rsidP="00B674DB">
            <w:pPr>
              <w:pStyle w:val="NoSpacing"/>
            </w:pPr>
            <w:r>
              <w:t>S.Coelho / I.Popescu, EGI.eu</w:t>
            </w:r>
          </w:p>
        </w:tc>
      </w:tr>
    </w:tbl>
    <w:p w14:paraId="3120F8DE" w14:textId="77777777" w:rsidR="000502D5" w:rsidRDefault="000502D5" w:rsidP="002E5F1F"/>
    <w:p w14:paraId="58F8172B" w14:textId="77777777" w:rsidR="005D14DF" w:rsidRPr="005D14DF" w:rsidRDefault="005D14DF" w:rsidP="005D14DF">
      <w:pPr>
        <w:rPr>
          <w:b/>
          <w:color w:val="4F81BD" w:themeColor="accent1"/>
        </w:rPr>
      </w:pPr>
      <w:r w:rsidRPr="005D14DF">
        <w:rPr>
          <w:b/>
          <w:color w:val="4F81BD" w:themeColor="accent1"/>
        </w:rPr>
        <w:t>TERMINOLOGY</w:t>
      </w:r>
    </w:p>
    <w:p w14:paraId="409DA124"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7A3BB7B8"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003FF49" w14:textId="77777777" w:rsidR="00227F47" w:rsidRPr="00227F47" w:rsidRDefault="00227F47" w:rsidP="00227F47">
          <w:pPr>
            <w:rPr>
              <w:b/>
              <w:color w:val="0067B1"/>
              <w:sz w:val="40"/>
            </w:rPr>
          </w:pPr>
          <w:r w:rsidRPr="00227F47">
            <w:rPr>
              <w:b/>
              <w:color w:val="0067B1"/>
              <w:sz w:val="40"/>
            </w:rPr>
            <w:t>Contents</w:t>
          </w:r>
        </w:p>
        <w:p w14:paraId="54DAE098" w14:textId="77777777" w:rsidR="00833884"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5131171" w:history="1">
            <w:r w:rsidR="00833884" w:rsidRPr="00A922AF">
              <w:rPr>
                <w:rStyle w:val="Hyperlink"/>
                <w:noProof/>
              </w:rPr>
              <w:t>1</w:t>
            </w:r>
            <w:r w:rsidR="00833884">
              <w:rPr>
                <w:rFonts w:asciiTheme="minorHAnsi" w:eastAsiaTheme="minorEastAsia" w:hAnsiTheme="minorHAnsi"/>
                <w:noProof/>
                <w:spacing w:val="0"/>
                <w:lang w:eastAsia="en-GB"/>
              </w:rPr>
              <w:tab/>
            </w:r>
            <w:r w:rsidR="00833884" w:rsidRPr="00A922AF">
              <w:rPr>
                <w:rStyle w:val="Hyperlink"/>
                <w:noProof/>
              </w:rPr>
              <w:t>Background information</w:t>
            </w:r>
            <w:r w:rsidR="00833884">
              <w:rPr>
                <w:noProof/>
                <w:webHidden/>
              </w:rPr>
              <w:tab/>
            </w:r>
            <w:r w:rsidR="00833884">
              <w:rPr>
                <w:noProof/>
                <w:webHidden/>
              </w:rPr>
              <w:fldChar w:fldCharType="begin"/>
            </w:r>
            <w:r w:rsidR="00833884">
              <w:rPr>
                <w:noProof/>
                <w:webHidden/>
              </w:rPr>
              <w:instrText xml:space="preserve"> PAGEREF _Toc445131171 \h </w:instrText>
            </w:r>
            <w:r w:rsidR="00833884">
              <w:rPr>
                <w:noProof/>
                <w:webHidden/>
              </w:rPr>
            </w:r>
            <w:r w:rsidR="00833884">
              <w:rPr>
                <w:noProof/>
                <w:webHidden/>
              </w:rPr>
              <w:fldChar w:fldCharType="separate"/>
            </w:r>
            <w:r w:rsidR="00150882">
              <w:rPr>
                <w:noProof/>
                <w:webHidden/>
              </w:rPr>
              <w:t>4</w:t>
            </w:r>
            <w:r w:rsidR="00833884">
              <w:rPr>
                <w:noProof/>
                <w:webHidden/>
              </w:rPr>
              <w:fldChar w:fldCharType="end"/>
            </w:r>
          </w:hyperlink>
        </w:p>
        <w:p w14:paraId="6BE71A62" w14:textId="77777777" w:rsidR="00833884" w:rsidRDefault="00F444CC">
          <w:pPr>
            <w:pStyle w:val="TOC1"/>
            <w:tabs>
              <w:tab w:val="left" w:pos="400"/>
              <w:tab w:val="right" w:leader="dot" w:pos="9016"/>
            </w:tabs>
            <w:rPr>
              <w:rFonts w:asciiTheme="minorHAnsi" w:eastAsiaTheme="minorEastAsia" w:hAnsiTheme="minorHAnsi"/>
              <w:noProof/>
              <w:spacing w:val="0"/>
              <w:lang w:eastAsia="en-GB"/>
            </w:rPr>
          </w:pPr>
          <w:hyperlink w:anchor="_Toc445131172" w:history="1">
            <w:r w:rsidR="00833884" w:rsidRPr="00A922AF">
              <w:rPr>
                <w:rStyle w:val="Hyperlink"/>
                <w:noProof/>
              </w:rPr>
              <w:t>2</w:t>
            </w:r>
            <w:r w:rsidR="00833884">
              <w:rPr>
                <w:rFonts w:asciiTheme="minorHAnsi" w:eastAsiaTheme="minorEastAsia" w:hAnsiTheme="minorHAnsi"/>
                <w:noProof/>
                <w:spacing w:val="0"/>
                <w:lang w:eastAsia="en-GB"/>
              </w:rPr>
              <w:tab/>
            </w:r>
            <w:r w:rsidR="00833884" w:rsidRPr="00A922AF">
              <w:rPr>
                <w:rStyle w:val="Hyperlink"/>
                <w:noProof/>
              </w:rPr>
              <w:t>The new EGI website</w:t>
            </w:r>
            <w:r w:rsidR="00833884">
              <w:rPr>
                <w:noProof/>
                <w:webHidden/>
              </w:rPr>
              <w:tab/>
            </w:r>
            <w:r w:rsidR="00833884">
              <w:rPr>
                <w:noProof/>
                <w:webHidden/>
              </w:rPr>
              <w:fldChar w:fldCharType="begin"/>
            </w:r>
            <w:r w:rsidR="00833884">
              <w:rPr>
                <w:noProof/>
                <w:webHidden/>
              </w:rPr>
              <w:instrText xml:space="preserve"> PAGEREF _Toc445131172 \h </w:instrText>
            </w:r>
            <w:r w:rsidR="00833884">
              <w:rPr>
                <w:noProof/>
                <w:webHidden/>
              </w:rPr>
            </w:r>
            <w:r w:rsidR="00833884">
              <w:rPr>
                <w:noProof/>
                <w:webHidden/>
              </w:rPr>
              <w:fldChar w:fldCharType="separate"/>
            </w:r>
            <w:r w:rsidR="00150882">
              <w:rPr>
                <w:noProof/>
                <w:webHidden/>
              </w:rPr>
              <w:t>5</w:t>
            </w:r>
            <w:r w:rsidR="00833884">
              <w:rPr>
                <w:noProof/>
                <w:webHidden/>
              </w:rPr>
              <w:fldChar w:fldCharType="end"/>
            </w:r>
          </w:hyperlink>
        </w:p>
        <w:p w14:paraId="1BEC0269" w14:textId="77777777" w:rsidR="00833884" w:rsidRDefault="00F444CC">
          <w:pPr>
            <w:pStyle w:val="TOC2"/>
            <w:tabs>
              <w:tab w:val="left" w:pos="880"/>
              <w:tab w:val="right" w:leader="dot" w:pos="9016"/>
            </w:tabs>
            <w:rPr>
              <w:rFonts w:asciiTheme="minorHAnsi" w:eastAsiaTheme="minorEastAsia" w:hAnsiTheme="minorHAnsi"/>
              <w:noProof/>
              <w:spacing w:val="0"/>
              <w:lang w:eastAsia="en-GB"/>
            </w:rPr>
          </w:pPr>
          <w:hyperlink w:anchor="_Toc445131173" w:history="1">
            <w:r w:rsidR="00833884" w:rsidRPr="00A922AF">
              <w:rPr>
                <w:rStyle w:val="Hyperlink"/>
                <w:noProof/>
              </w:rPr>
              <w:t>2.1</w:t>
            </w:r>
            <w:r w:rsidR="00833884">
              <w:rPr>
                <w:rFonts w:asciiTheme="minorHAnsi" w:eastAsiaTheme="minorEastAsia" w:hAnsiTheme="minorHAnsi"/>
                <w:noProof/>
                <w:spacing w:val="0"/>
                <w:lang w:eastAsia="en-GB"/>
              </w:rPr>
              <w:tab/>
            </w:r>
            <w:r w:rsidR="00833884" w:rsidRPr="00A922AF">
              <w:rPr>
                <w:rStyle w:val="Hyperlink"/>
                <w:noProof/>
              </w:rPr>
              <w:t>Aims</w:t>
            </w:r>
            <w:r w:rsidR="00833884">
              <w:rPr>
                <w:noProof/>
                <w:webHidden/>
              </w:rPr>
              <w:tab/>
            </w:r>
            <w:r w:rsidR="00833884">
              <w:rPr>
                <w:noProof/>
                <w:webHidden/>
              </w:rPr>
              <w:fldChar w:fldCharType="begin"/>
            </w:r>
            <w:r w:rsidR="00833884">
              <w:rPr>
                <w:noProof/>
                <w:webHidden/>
              </w:rPr>
              <w:instrText xml:space="preserve"> PAGEREF _Toc445131173 \h </w:instrText>
            </w:r>
            <w:r w:rsidR="00833884">
              <w:rPr>
                <w:noProof/>
                <w:webHidden/>
              </w:rPr>
            </w:r>
            <w:r w:rsidR="00833884">
              <w:rPr>
                <w:noProof/>
                <w:webHidden/>
              </w:rPr>
              <w:fldChar w:fldCharType="separate"/>
            </w:r>
            <w:r w:rsidR="00150882">
              <w:rPr>
                <w:noProof/>
                <w:webHidden/>
              </w:rPr>
              <w:t>5</w:t>
            </w:r>
            <w:r w:rsidR="00833884">
              <w:rPr>
                <w:noProof/>
                <w:webHidden/>
              </w:rPr>
              <w:fldChar w:fldCharType="end"/>
            </w:r>
          </w:hyperlink>
        </w:p>
        <w:p w14:paraId="482543B2" w14:textId="77777777" w:rsidR="00833884" w:rsidRDefault="00F444CC">
          <w:pPr>
            <w:pStyle w:val="TOC2"/>
            <w:tabs>
              <w:tab w:val="left" w:pos="880"/>
              <w:tab w:val="right" w:leader="dot" w:pos="9016"/>
            </w:tabs>
            <w:rPr>
              <w:rFonts w:asciiTheme="minorHAnsi" w:eastAsiaTheme="minorEastAsia" w:hAnsiTheme="minorHAnsi"/>
              <w:noProof/>
              <w:spacing w:val="0"/>
              <w:lang w:eastAsia="en-GB"/>
            </w:rPr>
          </w:pPr>
          <w:hyperlink w:anchor="_Toc445131174" w:history="1">
            <w:r w:rsidR="00833884" w:rsidRPr="00A922AF">
              <w:rPr>
                <w:rStyle w:val="Hyperlink"/>
                <w:noProof/>
              </w:rPr>
              <w:t>2.2</w:t>
            </w:r>
            <w:r w:rsidR="00833884">
              <w:rPr>
                <w:rFonts w:asciiTheme="minorHAnsi" w:eastAsiaTheme="minorEastAsia" w:hAnsiTheme="minorHAnsi"/>
                <w:noProof/>
                <w:spacing w:val="0"/>
                <w:lang w:eastAsia="en-GB"/>
              </w:rPr>
              <w:tab/>
            </w:r>
            <w:r w:rsidR="00833884" w:rsidRPr="00A922AF">
              <w:rPr>
                <w:rStyle w:val="Hyperlink"/>
                <w:noProof/>
              </w:rPr>
              <w:t>Technical development</w:t>
            </w:r>
            <w:r w:rsidR="00833884">
              <w:rPr>
                <w:noProof/>
                <w:webHidden/>
              </w:rPr>
              <w:tab/>
            </w:r>
            <w:r w:rsidR="00833884">
              <w:rPr>
                <w:noProof/>
                <w:webHidden/>
              </w:rPr>
              <w:fldChar w:fldCharType="begin"/>
            </w:r>
            <w:r w:rsidR="00833884">
              <w:rPr>
                <w:noProof/>
                <w:webHidden/>
              </w:rPr>
              <w:instrText xml:space="preserve"> PAGEREF _Toc445131174 \h </w:instrText>
            </w:r>
            <w:r w:rsidR="00833884">
              <w:rPr>
                <w:noProof/>
                <w:webHidden/>
              </w:rPr>
            </w:r>
            <w:r w:rsidR="00833884">
              <w:rPr>
                <w:noProof/>
                <w:webHidden/>
              </w:rPr>
              <w:fldChar w:fldCharType="separate"/>
            </w:r>
            <w:r w:rsidR="00150882">
              <w:rPr>
                <w:noProof/>
                <w:webHidden/>
              </w:rPr>
              <w:t>5</w:t>
            </w:r>
            <w:r w:rsidR="00833884">
              <w:rPr>
                <w:noProof/>
                <w:webHidden/>
              </w:rPr>
              <w:fldChar w:fldCharType="end"/>
            </w:r>
          </w:hyperlink>
        </w:p>
        <w:p w14:paraId="58A2DD6D" w14:textId="77777777" w:rsidR="00833884" w:rsidRDefault="00F444CC">
          <w:pPr>
            <w:pStyle w:val="TOC2"/>
            <w:tabs>
              <w:tab w:val="left" w:pos="880"/>
              <w:tab w:val="right" w:leader="dot" w:pos="9016"/>
            </w:tabs>
            <w:rPr>
              <w:rFonts w:asciiTheme="minorHAnsi" w:eastAsiaTheme="minorEastAsia" w:hAnsiTheme="minorHAnsi"/>
              <w:noProof/>
              <w:spacing w:val="0"/>
              <w:lang w:eastAsia="en-GB"/>
            </w:rPr>
          </w:pPr>
          <w:hyperlink w:anchor="_Toc445131175" w:history="1">
            <w:r w:rsidR="00833884" w:rsidRPr="00A922AF">
              <w:rPr>
                <w:rStyle w:val="Hyperlink"/>
                <w:noProof/>
              </w:rPr>
              <w:t>2.3</w:t>
            </w:r>
            <w:r w:rsidR="00833884">
              <w:rPr>
                <w:rFonts w:asciiTheme="minorHAnsi" w:eastAsiaTheme="minorEastAsia" w:hAnsiTheme="minorHAnsi"/>
                <w:noProof/>
                <w:spacing w:val="0"/>
                <w:lang w:eastAsia="en-GB"/>
              </w:rPr>
              <w:tab/>
            </w:r>
            <w:r w:rsidR="00833884" w:rsidRPr="00A922AF">
              <w:rPr>
                <w:rStyle w:val="Hyperlink"/>
                <w:noProof/>
              </w:rPr>
              <w:t>Content development</w:t>
            </w:r>
            <w:r w:rsidR="00833884">
              <w:rPr>
                <w:noProof/>
                <w:webHidden/>
              </w:rPr>
              <w:tab/>
            </w:r>
            <w:r w:rsidR="00833884">
              <w:rPr>
                <w:noProof/>
                <w:webHidden/>
              </w:rPr>
              <w:fldChar w:fldCharType="begin"/>
            </w:r>
            <w:r w:rsidR="00833884">
              <w:rPr>
                <w:noProof/>
                <w:webHidden/>
              </w:rPr>
              <w:instrText xml:space="preserve"> PAGEREF _Toc445131175 \h </w:instrText>
            </w:r>
            <w:r w:rsidR="00833884">
              <w:rPr>
                <w:noProof/>
                <w:webHidden/>
              </w:rPr>
            </w:r>
            <w:r w:rsidR="00833884">
              <w:rPr>
                <w:noProof/>
                <w:webHidden/>
              </w:rPr>
              <w:fldChar w:fldCharType="separate"/>
            </w:r>
            <w:r w:rsidR="00150882">
              <w:rPr>
                <w:noProof/>
                <w:webHidden/>
              </w:rPr>
              <w:t>7</w:t>
            </w:r>
            <w:r w:rsidR="00833884">
              <w:rPr>
                <w:noProof/>
                <w:webHidden/>
              </w:rPr>
              <w:fldChar w:fldCharType="end"/>
            </w:r>
          </w:hyperlink>
        </w:p>
        <w:p w14:paraId="7B158FA9" w14:textId="77777777" w:rsidR="00833884" w:rsidRDefault="00F444CC">
          <w:pPr>
            <w:pStyle w:val="TOC2"/>
            <w:tabs>
              <w:tab w:val="left" w:pos="880"/>
              <w:tab w:val="right" w:leader="dot" w:pos="9016"/>
            </w:tabs>
            <w:rPr>
              <w:rFonts w:asciiTheme="minorHAnsi" w:eastAsiaTheme="minorEastAsia" w:hAnsiTheme="minorHAnsi"/>
              <w:noProof/>
              <w:spacing w:val="0"/>
              <w:lang w:eastAsia="en-GB"/>
            </w:rPr>
          </w:pPr>
          <w:hyperlink w:anchor="_Toc445131176" w:history="1">
            <w:r w:rsidR="00833884" w:rsidRPr="00A922AF">
              <w:rPr>
                <w:rStyle w:val="Hyperlink"/>
                <w:noProof/>
              </w:rPr>
              <w:t>2.4</w:t>
            </w:r>
            <w:r w:rsidR="00833884">
              <w:rPr>
                <w:rFonts w:asciiTheme="minorHAnsi" w:eastAsiaTheme="minorEastAsia" w:hAnsiTheme="minorHAnsi"/>
                <w:noProof/>
                <w:spacing w:val="0"/>
                <w:lang w:eastAsia="en-GB"/>
              </w:rPr>
              <w:tab/>
            </w:r>
            <w:r w:rsidR="00833884" w:rsidRPr="00A922AF">
              <w:rPr>
                <w:rStyle w:val="Hyperlink"/>
                <w:noProof/>
              </w:rPr>
              <w:t>Timeline</w:t>
            </w:r>
            <w:r w:rsidR="00833884">
              <w:rPr>
                <w:noProof/>
                <w:webHidden/>
              </w:rPr>
              <w:tab/>
            </w:r>
            <w:r w:rsidR="00833884">
              <w:rPr>
                <w:noProof/>
                <w:webHidden/>
              </w:rPr>
              <w:fldChar w:fldCharType="begin"/>
            </w:r>
            <w:r w:rsidR="00833884">
              <w:rPr>
                <w:noProof/>
                <w:webHidden/>
              </w:rPr>
              <w:instrText xml:space="preserve"> PAGEREF _Toc445131176 \h </w:instrText>
            </w:r>
            <w:r w:rsidR="00833884">
              <w:rPr>
                <w:noProof/>
                <w:webHidden/>
              </w:rPr>
            </w:r>
            <w:r w:rsidR="00833884">
              <w:rPr>
                <w:noProof/>
                <w:webHidden/>
              </w:rPr>
              <w:fldChar w:fldCharType="separate"/>
            </w:r>
            <w:r w:rsidR="00150882">
              <w:rPr>
                <w:noProof/>
                <w:webHidden/>
              </w:rPr>
              <w:t>7</w:t>
            </w:r>
            <w:r w:rsidR="00833884">
              <w:rPr>
                <w:noProof/>
                <w:webHidden/>
              </w:rPr>
              <w:fldChar w:fldCharType="end"/>
            </w:r>
          </w:hyperlink>
        </w:p>
        <w:p w14:paraId="42D8C004" w14:textId="77777777" w:rsidR="00227F47" w:rsidRDefault="00227F47" w:rsidP="000502D5">
          <w:r>
            <w:rPr>
              <w:b/>
              <w:bCs/>
              <w:noProof/>
            </w:rPr>
            <w:fldChar w:fldCharType="end"/>
          </w:r>
        </w:p>
      </w:sdtContent>
    </w:sdt>
    <w:p w14:paraId="104B2163" w14:textId="77777777" w:rsidR="00A76B07" w:rsidRDefault="00A76B07" w:rsidP="002815D7">
      <w:pPr>
        <w:rPr>
          <w:b/>
          <w:color w:val="365F91" w:themeColor="accent1" w:themeShade="BF"/>
          <w:sz w:val="40"/>
          <w:szCs w:val="40"/>
        </w:rPr>
      </w:pPr>
    </w:p>
    <w:p w14:paraId="2D4C94D4" w14:textId="77777777" w:rsidR="00A76B07" w:rsidRDefault="00A76B07" w:rsidP="002815D7">
      <w:pPr>
        <w:rPr>
          <w:b/>
          <w:color w:val="365F91" w:themeColor="accent1" w:themeShade="BF"/>
          <w:sz w:val="40"/>
          <w:szCs w:val="40"/>
        </w:rPr>
      </w:pPr>
    </w:p>
    <w:p w14:paraId="16943D28" w14:textId="77777777" w:rsidR="00A100BA" w:rsidRDefault="00A100BA" w:rsidP="002815D7">
      <w:pPr>
        <w:rPr>
          <w:b/>
          <w:color w:val="365F91" w:themeColor="accent1" w:themeShade="BF"/>
          <w:sz w:val="40"/>
          <w:szCs w:val="40"/>
        </w:rPr>
      </w:pPr>
    </w:p>
    <w:p w14:paraId="653CAF9E" w14:textId="0B071AAA" w:rsidR="001100E5" w:rsidRDefault="00703930" w:rsidP="001100E5">
      <w:pPr>
        <w:pStyle w:val="Heading1"/>
      </w:pPr>
      <w:bookmarkStart w:id="1" w:name="_Toc445131171"/>
      <w:r>
        <w:lastRenderedPageBreak/>
        <w:t>Background information</w:t>
      </w:r>
      <w:bookmarkEnd w:id="1"/>
    </w:p>
    <w:p w14:paraId="347955B5" w14:textId="27A246D8" w:rsidR="00703930" w:rsidRDefault="00703930" w:rsidP="00703930">
      <w:r>
        <w:t>The EGI website</w:t>
      </w:r>
      <w:r>
        <w:rPr>
          <w:rStyle w:val="FootnoteReference"/>
        </w:rPr>
        <w:footnoteReference w:id="1"/>
      </w:r>
      <w:r>
        <w:t xml:space="preserve"> is the main communication channel of EGI and its management is part of the </w:t>
      </w:r>
      <w:r w:rsidR="008B7196">
        <w:t>NA</w:t>
      </w:r>
      <w:r>
        <w:t xml:space="preserve">2.1 </w:t>
      </w:r>
      <w:r w:rsidR="008B7196">
        <w:t xml:space="preserve">task </w:t>
      </w:r>
      <w:r>
        <w:t>(Communications &amp; Events) of the EGI-Engage project.</w:t>
      </w:r>
    </w:p>
    <w:p w14:paraId="3EFBA75D" w14:textId="23E88B1C" w:rsidR="00703930" w:rsidRDefault="00703930" w:rsidP="00703930">
      <w:r>
        <w:t xml:space="preserve">At the outset of the project there were no plans to revise the EGI website from a design &amp; structure point of view. </w:t>
      </w:r>
      <w:r w:rsidR="008B7196">
        <w:t xml:space="preserve">As such, the original goal of this milestone was to review the content of the website and to check which sections (if any) needed to be updated, according to </w:t>
      </w:r>
      <w:r w:rsidR="00E10A9B">
        <w:t>the work developed during 2015</w:t>
      </w:r>
      <w:r w:rsidR="00E10A9B">
        <w:rPr>
          <w:rStyle w:val="FootnoteReference"/>
        </w:rPr>
        <w:footnoteReference w:id="2"/>
      </w:r>
      <w:r w:rsidR="00E10A9B">
        <w:t>.</w:t>
      </w:r>
    </w:p>
    <w:p w14:paraId="08763F69" w14:textId="53030BFA" w:rsidR="00E10A9B" w:rsidRDefault="00E10A9B" w:rsidP="00703930">
      <w:r>
        <w:t>However, during the first year of EGI-Engage it became clear that the website n</w:t>
      </w:r>
      <w:r w:rsidR="00312EF8">
        <w:t>eeded a complete restructuring because:</w:t>
      </w:r>
    </w:p>
    <w:p w14:paraId="48972F74" w14:textId="77777777" w:rsidR="00312EF8" w:rsidRDefault="00312EF8" w:rsidP="00312EF8">
      <w:pPr>
        <w:pStyle w:val="ListParagraph"/>
        <w:numPr>
          <w:ilvl w:val="0"/>
          <w:numId w:val="33"/>
        </w:numPr>
      </w:pPr>
      <w:r>
        <w:t>The navigation structure of the website is out of line with current trends in online communication.</w:t>
      </w:r>
    </w:p>
    <w:p w14:paraId="55E87CA8" w14:textId="3F75302D" w:rsidR="00312EF8" w:rsidRDefault="00312EF8" w:rsidP="00312EF8">
      <w:pPr>
        <w:pStyle w:val="ListParagraph"/>
        <w:numPr>
          <w:ilvl w:val="0"/>
          <w:numId w:val="33"/>
        </w:numPr>
      </w:pPr>
      <w:r>
        <w:t>The website is targeted at too many groups and tries to convey too many messages.</w:t>
      </w:r>
    </w:p>
    <w:p w14:paraId="373C5880" w14:textId="48E44B2F" w:rsidR="00312EF8" w:rsidRDefault="00312EF8" w:rsidP="00312EF8">
      <w:pPr>
        <w:pStyle w:val="ListParagraph"/>
        <w:numPr>
          <w:ilvl w:val="0"/>
          <w:numId w:val="33"/>
        </w:numPr>
      </w:pPr>
      <w:r>
        <w:t>The website is not structured/coded in a way that allows comfortable browsing in mobile devices.</w:t>
      </w:r>
    </w:p>
    <w:p w14:paraId="2207AC5C" w14:textId="00EFA908" w:rsidR="00312EF8" w:rsidRDefault="00312EF8" w:rsidP="00312EF8">
      <w:pPr>
        <w:pStyle w:val="ListParagraph"/>
        <w:numPr>
          <w:ilvl w:val="0"/>
          <w:numId w:val="33"/>
        </w:numPr>
      </w:pPr>
      <w:r>
        <w:t xml:space="preserve">The website content is burdened by five years of legacy that, in many cases, no longer reflects the current EGI community nor the recently approved strategy. </w:t>
      </w:r>
    </w:p>
    <w:p w14:paraId="05345760" w14:textId="3327746E" w:rsidR="00312EF8" w:rsidRDefault="00312EF8" w:rsidP="00312EF8">
      <w:r>
        <w:t>As a consequence, the website is no longer an efficient communication channel.</w:t>
      </w:r>
    </w:p>
    <w:p w14:paraId="381C5CF8" w14:textId="610CDACE" w:rsidR="00312EF8" w:rsidRDefault="00312EF8" w:rsidP="00312EF8">
      <w:r>
        <w:t>To address this problem, the Communications team decided in conjunction with the Managing Director to completely renovate the EGI online presence. In order to do that we started, in late 2015, by defining the goals of the new website and by contacting professional communication agencies to work on the technical development.</w:t>
      </w:r>
    </w:p>
    <w:p w14:paraId="12870664" w14:textId="70B19F1D" w:rsidR="00312EF8" w:rsidRDefault="00312EF8" w:rsidP="00312EF8">
      <w:r>
        <w:t>At this stage, and although we do not have a hard deadline for this project, we aim to have the work completed by April 2016.</w:t>
      </w:r>
    </w:p>
    <w:p w14:paraId="2CA253F6" w14:textId="547C73E7" w:rsidR="00312EF8" w:rsidRDefault="00312EF8" w:rsidP="00312EF8">
      <w:r>
        <w:t>This short milestone will provide a current state of the art of the 'new website' project.</w:t>
      </w:r>
    </w:p>
    <w:p w14:paraId="25C050C6" w14:textId="77777777" w:rsidR="00312EF8" w:rsidRDefault="00312EF8" w:rsidP="00312EF8"/>
    <w:p w14:paraId="136D31A9" w14:textId="457757B5" w:rsidR="00312EF8" w:rsidRDefault="00312EF8" w:rsidP="00312EF8">
      <w:pPr>
        <w:pStyle w:val="Heading1"/>
      </w:pPr>
      <w:bookmarkStart w:id="2" w:name="_Toc445131172"/>
      <w:r>
        <w:lastRenderedPageBreak/>
        <w:t>The new EGI website</w:t>
      </w:r>
      <w:bookmarkEnd w:id="2"/>
    </w:p>
    <w:p w14:paraId="69322075" w14:textId="43140B2F" w:rsidR="00312EF8" w:rsidRDefault="00312EF8" w:rsidP="00312EF8">
      <w:pPr>
        <w:pStyle w:val="Heading2"/>
      </w:pPr>
      <w:bookmarkStart w:id="3" w:name="_Toc445131173"/>
      <w:r>
        <w:t>Aims</w:t>
      </w:r>
      <w:bookmarkEnd w:id="3"/>
    </w:p>
    <w:p w14:paraId="5B1AFF52" w14:textId="7E860733" w:rsidR="00312EF8" w:rsidRDefault="00312EF8" w:rsidP="00312EF8">
      <w:r>
        <w:t>Part of the problem of the old website is that it tries to co</w:t>
      </w:r>
      <w:r w:rsidR="001D11C3">
        <w:t>nvey too many messages, too much</w:t>
      </w:r>
      <w:r>
        <w:t xml:space="preserve"> information to too many audiences. This is reflected, for example, in the effort of creating entry pages for five separate audience groups (</w:t>
      </w:r>
      <w:r w:rsidR="00467F85">
        <w:t>e.g.</w:t>
      </w:r>
      <w:r>
        <w:t>: newcomers</w:t>
      </w:r>
      <w:r>
        <w:rPr>
          <w:rStyle w:val="FootnoteReference"/>
        </w:rPr>
        <w:footnoteReference w:id="3"/>
      </w:r>
      <w:r>
        <w:t>, researchers</w:t>
      </w:r>
      <w:r>
        <w:rPr>
          <w:rStyle w:val="FootnoteReference"/>
        </w:rPr>
        <w:footnoteReference w:id="4"/>
      </w:r>
      <w:r>
        <w:t>)</w:t>
      </w:r>
      <w:r w:rsidR="00467F85">
        <w:t xml:space="preserve"> and in turn reflects an underlying drive to be inclusive by exhausting all potential targets of inclusion. This communication strategy made sense at a time when EGI was starting and establishing itself in the e-Infrastructure landscape. Now it is not efficient as it clutters the communication with detail that does not add value.</w:t>
      </w:r>
    </w:p>
    <w:p w14:paraId="42ECFFD0" w14:textId="720534C0" w:rsidR="00467F85" w:rsidRDefault="00467F85" w:rsidP="00312EF8">
      <w:r>
        <w:t xml:space="preserve">The new website will try to address this problem of inclusiveness by being generic. Instead of listing all possible audiences, we will list what we have to offer and we will let the reader </w:t>
      </w:r>
      <w:r w:rsidR="006D4734">
        <w:t>decide what to read on further</w:t>
      </w:r>
      <w:r>
        <w:t xml:space="preserve"> (instead of trying to catalogue everyone a priori). </w:t>
      </w:r>
    </w:p>
    <w:p w14:paraId="4E704491" w14:textId="77777777" w:rsidR="006D4734" w:rsidRPr="006D4734" w:rsidRDefault="006D4734" w:rsidP="006D4734">
      <w:r>
        <w:t>In conclusion, we’d like the new website to be about EGI, its services, solutions and supported users as a</w:t>
      </w:r>
      <w:r w:rsidRPr="006D4734">
        <w:t xml:space="preserve"> whole. The main aims of the website are:</w:t>
      </w:r>
    </w:p>
    <w:p w14:paraId="44035541" w14:textId="77777777" w:rsidR="006D4734" w:rsidRDefault="006D4734" w:rsidP="006D4734">
      <w:pPr>
        <w:pStyle w:val="ListParagraph"/>
        <w:numPr>
          <w:ilvl w:val="0"/>
          <w:numId w:val="34"/>
        </w:numPr>
        <w:spacing w:after="200"/>
        <w:jc w:val="left"/>
      </w:pPr>
      <w:r>
        <w:t>Showcase our services and solutions</w:t>
      </w:r>
    </w:p>
    <w:p w14:paraId="4EEA6BA4" w14:textId="77777777" w:rsidR="006D4734" w:rsidRDefault="006D4734" w:rsidP="006D4734">
      <w:pPr>
        <w:pStyle w:val="ListParagraph"/>
        <w:numPr>
          <w:ilvl w:val="0"/>
          <w:numId w:val="34"/>
        </w:numPr>
        <w:spacing w:after="200"/>
        <w:jc w:val="left"/>
      </w:pPr>
      <w:r>
        <w:t>Establish EGI as a leading data and computing e-infrastructure for science</w:t>
      </w:r>
    </w:p>
    <w:p w14:paraId="123041EE" w14:textId="77777777" w:rsidR="006D4734" w:rsidRDefault="006D4734" w:rsidP="006D4734">
      <w:pPr>
        <w:pStyle w:val="ListParagraph"/>
        <w:numPr>
          <w:ilvl w:val="0"/>
          <w:numId w:val="34"/>
        </w:numPr>
        <w:spacing w:after="200"/>
        <w:jc w:val="left"/>
      </w:pPr>
      <w:r>
        <w:t>Increase service awareness</w:t>
      </w:r>
    </w:p>
    <w:p w14:paraId="605E08A6" w14:textId="77777777" w:rsidR="006D4734" w:rsidRDefault="006D4734" w:rsidP="006D4734">
      <w:pPr>
        <w:pStyle w:val="ListParagraph"/>
        <w:numPr>
          <w:ilvl w:val="0"/>
          <w:numId w:val="34"/>
        </w:numPr>
        <w:spacing w:after="200"/>
        <w:jc w:val="left"/>
      </w:pPr>
      <w:r>
        <w:t xml:space="preserve">Give visibility to the stakeholders </w:t>
      </w:r>
    </w:p>
    <w:p w14:paraId="082DE90F" w14:textId="58074F6C" w:rsidR="00523CA0" w:rsidRDefault="00523CA0" w:rsidP="00523CA0">
      <w:pPr>
        <w:pStyle w:val="Heading2"/>
      </w:pPr>
      <w:bookmarkStart w:id="4" w:name="_Toc445131174"/>
      <w:r>
        <w:t>Technical development</w:t>
      </w:r>
      <w:bookmarkEnd w:id="4"/>
    </w:p>
    <w:p w14:paraId="7F3193B7" w14:textId="1A7E2BE2" w:rsidR="00523CA0" w:rsidRDefault="00523CA0" w:rsidP="00523CA0">
      <w:r>
        <w:t>Due to the complex nature of the project, we invited a number of design agencies to submit a quote and a proposal for the development of the new website. All proposals were based on the design brief we prepared and sent beforehand.</w:t>
      </w:r>
    </w:p>
    <w:p w14:paraId="04DFD86B" w14:textId="7777BD53" w:rsidR="00523CA0" w:rsidRDefault="00523CA0" w:rsidP="00523CA0">
      <w:r>
        <w:t xml:space="preserve">The design agencies were asked to suggest </w:t>
      </w:r>
      <w:r w:rsidRPr="00523CA0">
        <w:t xml:space="preserve">a new ‘look and feel’, and </w:t>
      </w:r>
      <w:r>
        <w:t xml:space="preserve">to consider </w:t>
      </w:r>
      <w:r w:rsidRPr="00523CA0">
        <w:t>a mechanism to a</w:t>
      </w:r>
      <w:r>
        <w:t>dd content via ‘template’ pages on a CMS platform of their choice. We listed the following 'must haves':</w:t>
      </w:r>
    </w:p>
    <w:p w14:paraId="720F2960" w14:textId="44BFE66F" w:rsidR="00523CA0" w:rsidRDefault="00523CA0" w:rsidP="00523CA0">
      <w:r>
        <w:t>(In brackets are included examples to illustrate the concept we are trying to explain – they should not be seen as guidelines, the design agency is free to experiment with format.)</w:t>
      </w:r>
    </w:p>
    <w:p w14:paraId="5B374C0F" w14:textId="56EAB869" w:rsidR="00523CA0" w:rsidRDefault="00523CA0" w:rsidP="00523CA0">
      <w:r>
        <w:t xml:space="preserve">A) Our website must have the following functionalities: </w:t>
      </w:r>
    </w:p>
    <w:p w14:paraId="736DC997" w14:textId="05B17242" w:rsidR="00523CA0" w:rsidRDefault="00523CA0" w:rsidP="00523CA0">
      <w:pPr>
        <w:pStyle w:val="ListParagraph"/>
        <w:numPr>
          <w:ilvl w:val="0"/>
          <w:numId w:val="35"/>
        </w:numPr>
      </w:pPr>
      <w:r>
        <w:t>Newsfeed</w:t>
      </w:r>
    </w:p>
    <w:p w14:paraId="55DBA682" w14:textId="037906DA" w:rsidR="00523CA0" w:rsidRDefault="00523CA0" w:rsidP="00523CA0">
      <w:pPr>
        <w:pStyle w:val="ListParagraph"/>
        <w:numPr>
          <w:ilvl w:val="0"/>
          <w:numId w:val="35"/>
        </w:numPr>
      </w:pPr>
      <w:r>
        <w:t xml:space="preserve">Calendar </w:t>
      </w:r>
    </w:p>
    <w:p w14:paraId="668F9E6B" w14:textId="55088780" w:rsidR="00523CA0" w:rsidRDefault="00523CA0" w:rsidP="00523CA0">
      <w:pPr>
        <w:pStyle w:val="ListParagraph"/>
        <w:numPr>
          <w:ilvl w:val="0"/>
          <w:numId w:val="35"/>
        </w:numPr>
      </w:pPr>
      <w:r>
        <w:t>Blog</w:t>
      </w:r>
    </w:p>
    <w:p w14:paraId="2EBD5CDE" w14:textId="43431D14" w:rsidR="00523CA0" w:rsidRDefault="00523CA0" w:rsidP="00523CA0">
      <w:pPr>
        <w:pStyle w:val="ListParagraph"/>
        <w:numPr>
          <w:ilvl w:val="0"/>
          <w:numId w:val="35"/>
        </w:numPr>
      </w:pPr>
      <w:r>
        <w:t>Social media buttons</w:t>
      </w:r>
    </w:p>
    <w:p w14:paraId="31A07D00" w14:textId="00BF7178" w:rsidR="00523CA0" w:rsidRDefault="00523CA0" w:rsidP="00523CA0">
      <w:pPr>
        <w:pStyle w:val="ListParagraph"/>
        <w:numPr>
          <w:ilvl w:val="0"/>
          <w:numId w:val="35"/>
        </w:numPr>
      </w:pPr>
      <w:r>
        <w:lastRenderedPageBreak/>
        <w:t xml:space="preserve">Possibility to add a media gallery </w:t>
      </w:r>
    </w:p>
    <w:p w14:paraId="74E8465C" w14:textId="4B70BCF8" w:rsidR="00523CA0" w:rsidRDefault="00523CA0" w:rsidP="00523CA0">
      <w:pPr>
        <w:pStyle w:val="ListParagraph"/>
        <w:numPr>
          <w:ilvl w:val="0"/>
          <w:numId w:val="35"/>
        </w:numPr>
      </w:pPr>
      <w:r>
        <w:t>Compatible with google analytics</w:t>
      </w:r>
    </w:p>
    <w:p w14:paraId="69E0339E" w14:textId="3C466FD2" w:rsidR="00523CA0" w:rsidRDefault="00523CA0" w:rsidP="00523CA0">
      <w:r>
        <w:t xml:space="preserve">B) Page templates – a mechanism to add different types of content </w:t>
      </w:r>
    </w:p>
    <w:p w14:paraId="59291B33" w14:textId="3F0E4EA9" w:rsidR="00523CA0" w:rsidRDefault="00523CA0" w:rsidP="00523CA0">
      <w:pPr>
        <w:pStyle w:val="ListParagraph"/>
        <w:numPr>
          <w:ilvl w:val="0"/>
          <w:numId w:val="36"/>
        </w:numPr>
      </w:pPr>
      <w:r>
        <w:t>Homepage</w:t>
      </w:r>
    </w:p>
    <w:p w14:paraId="19055576" w14:textId="7B60EEB6" w:rsidR="00523CA0" w:rsidRDefault="00523CA0" w:rsidP="00523CA0">
      <w:pPr>
        <w:pStyle w:val="ListParagraph"/>
        <w:numPr>
          <w:ilvl w:val="0"/>
          <w:numId w:val="36"/>
        </w:numPr>
      </w:pPr>
      <w:r>
        <w:t xml:space="preserve">Empty page to add content </w:t>
      </w:r>
    </w:p>
    <w:p w14:paraId="7CAC52DA" w14:textId="3296B194" w:rsidR="00523CA0" w:rsidRDefault="00523CA0" w:rsidP="00523CA0">
      <w:pPr>
        <w:pStyle w:val="ListParagraph"/>
        <w:numPr>
          <w:ilvl w:val="0"/>
          <w:numId w:val="36"/>
        </w:numPr>
      </w:pPr>
      <w:r>
        <w:t xml:space="preserve">Profile page </w:t>
      </w:r>
    </w:p>
    <w:p w14:paraId="79F35DDE" w14:textId="5A274086" w:rsidR="00523CA0" w:rsidRDefault="00523CA0" w:rsidP="00523CA0">
      <w:pPr>
        <w:pStyle w:val="ListParagraph"/>
        <w:numPr>
          <w:ilvl w:val="0"/>
          <w:numId w:val="36"/>
        </w:numPr>
      </w:pPr>
      <w:r>
        <w:t xml:space="preserve">Index page </w:t>
      </w:r>
    </w:p>
    <w:p w14:paraId="0865046A" w14:textId="2EE332A4" w:rsidR="00523CA0" w:rsidRDefault="00523CA0" w:rsidP="00523CA0">
      <w:pPr>
        <w:pStyle w:val="ListParagraph"/>
        <w:numPr>
          <w:ilvl w:val="0"/>
          <w:numId w:val="36"/>
        </w:numPr>
      </w:pPr>
      <w:r>
        <w:t xml:space="preserve">‘Gallery’ page </w:t>
      </w:r>
    </w:p>
    <w:p w14:paraId="596720AF" w14:textId="05F9475B" w:rsidR="00523CA0" w:rsidRDefault="00523CA0" w:rsidP="00523CA0">
      <w:r>
        <w:t>C) Homepage</w:t>
      </w:r>
    </w:p>
    <w:p w14:paraId="645DC133" w14:textId="6B17BF50" w:rsidR="00523CA0" w:rsidRDefault="00523CA0" w:rsidP="00523CA0">
      <w:pPr>
        <w:pStyle w:val="ListParagraph"/>
        <w:numPr>
          <w:ilvl w:val="0"/>
          <w:numId w:val="37"/>
        </w:numPr>
      </w:pPr>
      <w:r>
        <w:t>Slide banners with highlights</w:t>
      </w:r>
    </w:p>
    <w:p w14:paraId="7BC9A361" w14:textId="091340A6" w:rsidR="00523CA0" w:rsidRDefault="00523CA0" w:rsidP="00523CA0">
      <w:pPr>
        <w:pStyle w:val="ListParagraph"/>
        <w:numPr>
          <w:ilvl w:val="0"/>
          <w:numId w:val="37"/>
        </w:numPr>
      </w:pPr>
      <w:r>
        <w:t>Tickers (one by one) or sliders (a few at the time) with logos from stakeholders (scroll this page http://eudat.eu/ for an example of a slider)</w:t>
      </w:r>
    </w:p>
    <w:p w14:paraId="3764320E" w14:textId="5D26D199" w:rsidR="00523CA0" w:rsidRDefault="00523CA0" w:rsidP="00523CA0">
      <w:r>
        <w:t>D) Corporate area</w:t>
      </w:r>
    </w:p>
    <w:p w14:paraId="19E11A02" w14:textId="42A3D907" w:rsidR="00523CA0" w:rsidRDefault="00523CA0" w:rsidP="00523CA0">
      <w:r>
        <w:t>This should be part of the website and be built from the same ‘blocks’, but made slightly different, for example with a different header.</w:t>
      </w:r>
    </w:p>
    <w:p w14:paraId="275823A1" w14:textId="77777777" w:rsidR="00C43375" w:rsidRDefault="00523CA0" w:rsidP="00C43375">
      <w:r>
        <w:t>After a round of four proposals and consultations with the Managing Director, the Communications team selected Digin – an agency based in France</w:t>
      </w:r>
      <w:r w:rsidR="00C43375">
        <w:t xml:space="preserve">. Their website proposal was in line with our expectations and they understood best our website requirements. Moreover, they have a lot of experience with clients similar to EGI. </w:t>
      </w:r>
    </w:p>
    <w:p w14:paraId="625327A1" w14:textId="77777777" w:rsidR="00C1761D" w:rsidRDefault="00C1761D" w:rsidP="00C43375"/>
    <w:p w14:paraId="0A32BA1D" w14:textId="3C9C930C" w:rsidR="00523CA0" w:rsidRDefault="00C1761D" w:rsidP="00523CA0">
      <w:r>
        <w:rPr>
          <w:noProof/>
          <w:lang w:eastAsia="en-GB"/>
        </w:rPr>
        <w:drawing>
          <wp:inline distT="0" distB="0" distL="0" distR="0" wp14:anchorId="5DC1F8BE" wp14:editId="356AEEAD">
            <wp:extent cx="5731510" cy="3576955"/>
            <wp:effectExtent l="0" t="0" r="254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3576955"/>
                    </a:xfrm>
                    <a:prstGeom prst="rect">
                      <a:avLst/>
                    </a:prstGeom>
                  </pic:spPr>
                </pic:pic>
              </a:graphicData>
            </a:graphic>
          </wp:inline>
        </w:drawing>
      </w:r>
    </w:p>
    <w:p w14:paraId="7887C173" w14:textId="4D8D60B9" w:rsidR="00C1761D" w:rsidRDefault="00C1761D" w:rsidP="00C1761D">
      <w:pPr>
        <w:pStyle w:val="Heading2"/>
      </w:pPr>
      <w:bookmarkStart w:id="5" w:name="_Toc445131175"/>
      <w:r>
        <w:lastRenderedPageBreak/>
        <w:t>Content development</w:t>
      </w:r>
      <w:bookmarkEnd w:id="5"/>
    </w:p>
    <w:p w14:paraId="0B155C94" w14:textId="4BF94AE6" w:rsidR="00C1761D" w:rsidRDefault="00C1761D" w:rsidP="00523CA0">
      <w:r>
        <w:t>The new website will have comparatively less content and will focus on the EGI service offer. The previous image contains an outline of the future sitemap.</w:t>
      </w:r>
    </w:p>
    <w:p w14:paraId="6F82E20F" w14:textId="14EC0A09" w:rsidR="00C1761D" w:rsidRDefault="00C1761D" w:rsidP="00C1761D">
      <w:pPr>
        <w:pStyle w:val="Heading2"/>
      </w:pPr>
      <w:bookmarkStart w:id="6" w:name="_Toc445131176"/>
      <w:r>
        <w:t>Timeline</w:t>
      </w:r>
      <w:bookmarkEnd w:id="6"/>
    </w:p>
    <w:p w14:paraId="455629B2" w14:textId="58CD9FDC" w:rsidR="00AD6D63" w:rsidRDefault="00AD6D63" w:rsidP="00AD6D63">
      <w:r>
        <w:t xml:space="preserve">Proposed timeline: </w:t>
      </w:r>
    </w:p>
    <w:p w14:paraId="1435EF5A" w14:textId="637AAAB7" w:rsidR="00AD6D63" w:rsidRDefault="00833884" w:rsidP="00AD6D63">
      <w:r w:rsidRPr="00AD6D63">
        <w:rPr>
          <w:noProof/>
          <w:sz w:val="20"/>
          <w:lang w:eastAsia="en-GB"/>
        </w:rPr>
        <w:drawing>
          <wp:anchor distT="0" distB="0" distL="114300" distR="114300" simplePos="0" relativeHeight="251658240" behindDoc="0" locked="0" layoutInCell="1" allowOverlap="1" wp14:anchorId="3E546FDB" wp14:editId="73F4089E">
            <wp:simplePos x="0" y="0"/>
            <wp:positionH relativeFrom="margin">
              <wp:posOffset>-816610</wp:posOffset>
            </wp:positionH>
            <wp:positionV relativeFrom="margin">
              <wp:posOffset>1567815</wp:posOffset>
            </wp:positionV>
            <wp:extent cx="7339330" cy="29514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_website_project.JPG"/>
                    <pic:cNvPicPr/>
                  </pic:nvPicPr>
                  <pic:blipFill>
                    <a:blip r:embed="rId14">
                      <a:extLst>
                        <a:ext uri="{28A0092B-C50C-407E-A947-70E740481C1C}">
                          <a14:useLocalDpi xmlns:a14="http://schemas.microsoft.com/office/drawing/2010/main" val="0"/>
                        </a:ext>
                      </a:extLst>
                    </a:blip>
                    <a:stretch>
                      <a:fillRect/>
                    </a:stretch>
                  </pic:blipFill>
                  <pic:spPr>
                    <a:xfrm>
                      <a:off x="0" y="0"/>
                      <a:ext cx="7339330" cy="2951480"/>
                    </a:xfrm>
                    <a:prstGeom prst="rect">
                      <a:avLst/>
                    </a:prstGeom>
                  </pic:spPr>
                </pic:pic>
              </a:graphicData>
            </a:graphic>
          </wp:anchor>
        </w:drawing>
      </w:r>
    </w:p>
    <w:p w14:paraId="742BFE86" w14:textId="77777777" w:rsidR="00AD6D63" w:rsidRDefault="00AD6D63" w:rsidP="00AD6D63"/>
    <w:p w14:paraId="2E1570BE" w14:textId="51378A3D" w:rsidR="00AD6D63" w:rsidRDefault="00AD6D63" w:rsidP="00AD6D63">
      <w:r w:rsidRPr="00C51717">
        <w:rPr>
          <w:b/>
        </w:rPr>
        <w:t>Start of project:</w:t>
      </w:r>
      <w:r>
        <w:t xml:space="preserve"> end of February 2016</w:t>
      </w:r>
    </w:p>
    <w:p w14:paraId="2D4C769E" w14:textId="53C5E16B" w:rsidR="00AD6D63" w:rsidRDefault="00AD6D63" w:rsidP="00AD6D63">
      <w:r>
        <w:t>Taking into account our expectations, the technical solution is to use a Wordpress platform</w:t>
      </w:r>
      <w:r w:rsidR="00394132">
        <w:t xml:space="preserve"> mainly for two reasons:</w:t>
      </w:r>
      <w:r>
        <w:t xml:space="preserve"> </w:t>
      </w:r>
    </w:p>
    <w:p w14:paraId="58308F91" w14:textId="75FF566F" w:rsidR="00AD6D63" w:rsidRPr="00AD6D63" w:rsidRDefault="00394132" w:rsidP="00833884">
      <w:pPr>
        <w:pStyle w:val="ListParagraph"/>
        <w:numPr>
          <w:ilvl w:val="0"/>
          <w:numId w:val="36"/>
        </w:numPr>
      </w:pPr>
      <w:r>
        <w:t>Open-source, regularly maintained, consistent security updates.</w:t>
      </w:r>
    </w:p>
    <w:p w14:paraId="5A009081" w14:textId="20878A12" w:rsidR="00AD6D63" w:rsidRDefault="00AD6D63" w:rsidP="00833884">
      <w:pPr>
        <w:pStyle w:val="ListParagraph"/>
        <w:numPr>
          <w:ilvl w:val="0"/>
          <w:numId w:val="36"/>
        </w:numPr>
      </w:pPr>
      <w:r w:rsidRPr="00AD6D63">
        <w:t>The administrati</w:t>
      </w:r>
      <w:r w:rsidR="00394132">
        <w:t xml:space="preserve">on interface is very intuitive and will allow us to keep the website </w:t>
      </w:r>
      <w:r w:rsidR="00394132" w:rsidRPr="00AD6D63">
        <w:t>up-to-date</w:t>
      </w:r>
    </w:p>
    <w:p w14:paraId="28517A2C" w14:textId="4E9A3868" w:rsidR="004C22B3" w:rsidRPr="004C22B3" w:rsidRDefault="00394132" w:rsidP="00833884">
      <w:pPr>
        <w:pStyle w:val="ListParagraph"/>
        <w:numPr>
          <w:ilvl w:val="0"/>
          <w:numId w:val="36"/>
        </w:numPr>
      </w:pPr>
      <w:r>
        <w:t>Complete control over our content</w:t>
      </w:r>
    </w:p>
    <w:p w14:paraId="1C342CB4" w14:textId="74CA7ACF" w:rsidR="004C22B3" w:rsidRPr="00C51717" w:rsidRDefault="004C22B3" w:rsidP="00AD6D63">
      <w:pPr>
        <w:rPr>
          <w:b/>
        </w:rPr>
      </w:pPr>
      <w:r w:rsidRPr="00C51717">
        <w:rPr>
          <w:b/>
        </w:rPr>
        <w:t xml:space="preserve">Main steps of the project: </w:t>
      </w:r>
    </w:p>
    <w:p w14:paraId="5C5E217F" w14:textId="22E97AA4" w:rsidR="004C22B3" w:rsidRPr="004C22B3" w:rsidRDefault="004C22B3" w:rsidP="00833884">
      <w:pPr>
        <w:pStyle w:val="ListParagraph"/>
        <w:numPr>
          <w:ilvl w:val="0"/>
          <w:numId w:val="36"/>
        </w:numPr>
      </w:pPr>
      <w:r w:rsidRPr="004C22B3">
        <w:t>Advisory role on establishing the content tree, especially to produce a content hierarchy in</w:t>
      </w:r>
      <w:r>
        <w:t xml:space="preserve"> line </w:t>
      </w:r>
      <w:r w:rsidRPr="004C22B3">
        <w:t>with the SEO strategy</w:t>
      </w:r>
    </w:p>
    <w:p w14:paraId="576E8C17" w14:textId="5D7BF1FC" w:rsidR="004C22B3" w:rsidRPr="004C22B3" w:rsidRDefault="004C22B3" w:rsidP="00833884">
      <w:pPr>
        <w:pStyle w:val="ListParagraph"/>
        <w:numPr>
          <w:ilvl w:val="0"/>
          <w:numId w:val="36"/>
        </w:numPr>
      </w:pPr>
      <w:r>
        <w:t>Custom webdesign</w:t>
      </w:r>
      <w:r w:rsidRPr="004C22B3">
        <w:t>: 5 different templates for the front end (home, blank page, profile, index and</w:t>
      </w:r>
      <w:r w:rsidR="00833884">
        <w:t xml:space="preserve"> </w:t>
      </w:r>
      <w:r w:rsidRPr="004C22B3">
        <w:t>gallery) both in desktop and mobile resolution + 1 template for the Corporate area</w:t>
      </w:r>
    </w:p>
    <w:p w14:paraId="47013814" w14:textId="28AF5F2B" w:rsidR="004C22B3" w:rsidRPr="004C22B3" w:rsidRDefault="004C22B3" w:rsidP="00833884">
      <w:pPr>
        <w:pStyle w:val="ListParagraph"/>
        <w:numPr>
          <w:ilvl w:val="0"/>
          <w:numId w:val="36"/>
        </w:numPr>
      </w:pPr>
      <w:r w:rsidRPr="004C22B3">
        <w:t>Setting up of the Wordpress platform and server</w:t>
      </w:r>
    </w:p>
    <w:p w14:paraId="0DDD94C3" w14:textId="77777777" w:rsidR="00833884" w:rsidRDefault="004C22B3" w:rsidP="004C22B3">
      <w:pPr>
        <w:pStyle w:val="ListParagraph"/>
        <w:numPr>
          <w:ilvl w:val="0"/>
          <w:numId w:val="36"/>
        </w:numPr>
      </w:pPr>
      <w:r w:rsidRPr="004C22B3">
        <w:t>Integration of the web</w:t>
      </w:r>
      <w:r>
        <w:t xml:space="preserve"> </w:t>
      </w:r>
      <w:r w:rsidRPr="004C22B3">
        <w:t>design in a custom theme</w:t>
      </w:r>
    </w:p>
    <w:p w14:paraId="3A07B6F4" w14:textId="40329F98" w:rsidR="004C22B3" w:rsidRPr="004C22B3" w:rsidRDefault="004C22B3" w:rsidP="004C22B3">
      <w:pPr>
        <w:pStyle w:val="ListParagraph"/>
        <w:numPr>
          <w:ilvl w:val="0"/>
          <w:numId w:val="36"/>
        </w:numPr>
      </w:pPr>
      <w:r w:rsidRPr="004C22B3">
        <w:t>SEO optimization</w:t>
      </w:r>
    </w:p>
    <w:p w14:paraId="55027F90" w14:textId="6D4A094E" w:rsidR="004C22B3" w:rsidRPr="004C22B3" w:rsidRDefault="004C22B3" w:rsidP="00833884">
      <w:pPr>
        <w:pStyle w:val="ListParagraph"/>
        <w:numPr>
          <w:ilvl w:val="0"/>
          <w:numId w:val="36"/>
        </w:numPr>
      </w:pPr>
      <w:r w:rsidRPr="004C22B3">
        <w:lastRenderedPageBreak/>
        <w:t>Integration of functionality for homepage slider</w:t>
      </w:r>
    </w:p>
    <w:p w14:paraId="5BE497BE" w14:textId="29B43872" w:rsidR="004C22B3" w:rsidRPr="004C22B3" w:rsidRDefault="004C22B3" w:rsidP="00833884">
      <w:pPr>
        <w:pStyle w:val="ListParagraph"/>
        <w:numPr>
          <w:ilvl w:val="0"/>
          <w:numId w:val="36"/>
        </w:numPr>
      </w:pPr>
      <w:r w:rsidRPr="004C22B3">
        <w:t>Integration of blog functionality</w:t>
      </w:r>
    </w:p>
    <w:p w14:paraId="6B9E4B75" w14:textId="7A0837DF" w:rsidR="004C22B3" w:rsidRPr="004C22B3" w:rsidRDefault="004C22B3" w:rsidP="00833884">
      <w:pPr>
        <w:pStyle w:val="ListParagraph"/>
        <w:numPr>
          <w:ilvl w:val="0"/>
          <w:numId w:val="36"/>
        </w:numPr>
      </w:pPr>
      <w:r w:rsidRPr="004C22B3">
        <w:t>Integration of newsfeed functionality</w:t>
      </w:r>
    </w:p>
    <w:p w14:paraId="32C1B5E0" w14:textId="30ED8296" w:rsidR="004C22B3" w:rsidRPr="004C22B3" w:rsidRDefault="004C22B3" w:rsidP="00833884">
      <w:pPr>
        <w:pStyle w:val="ListParagraph"/>
        <w:numPr>
          <w:ilvl w:val="0"/>
          <w:numId w:val="36"/>
        </w:numPr>
      </w:pPr>
      <w:r w:rsidRPr="004C22B3">
        <w:t>Integration of calendar functionality (interface with iCal or Google Calendar if you wish)</w:t>
      </w:r>
    </w:p>
    <w:p w14:paraId="4C6B1B48" w14:textId="5EC16F3B" w:rsidR="004C22B3" w:rsidRPr="004C22B3" w:rsidRDefault="004C22B3" w:rsidP="00833884">
      <w:pPr>
        <w:pStyle w:val="ListParagraph"/>
        <w:numPr>
          <w:ilvl w:val="0"/>
          <w:numId w:val="36"/>
        </w:numPr>
      </w:pPr>
      <w:r w:rsidRPr="004C22B3">
        <w:t>Integration of Google Analytics</w:t>
      </w:r>
    </w:p>
    <w:p w14:paraId="440268E1" w14:textId="5BCD42DE" w:rsidR="004C22B3" w:rsidRPr="004C22B3" w:rsidRDefault="004C22B3" w:rsidP="00833884">
      <w:pPr>
        <w:pStyle w:val="ListParagraph"/>
        <w:numPr>
          <w:ilvl w:val="0"/>
          <w:numId w:val="36"/>
        </w:numPr>
      </w:pPr>
      <w:r w:rsidRPr="004C22B3">
        <w:t>Custom web development</w:t>
      </w:r>
    </w:p>
    <w:p w14:paraId="2B7E63C5" w14:textId="5B3F27F1" w:rsidR="004C22B3" w:rsidRPr="004C22B3" w:rsidRDefault="004C22B3" w:rsidP="00833884">
      <w:pPr>
        <w:pStyle w:val="ListParagraph"/>
        <w:numPr>
          <w:ilvl w:val="0"/>
          <w:numId w:val="36"/>
        </w:numPr>
      </w:pPr>
      <w:r w:rsidRPr="004C22B3">
        <w:t>Slider (one by one or few at a time) for stakeholders’ logos</w:t>
      </w:r>
    </w:p>
    <w:p w14:paraId="2AC642DA" w14:textId="09090674" w:rsidR="004C22B3" w:rsidRPr="004C22B3" w:rsidRDefault="004C22B3" w:rsidP="00833884">
      <w:pPr>
        <w:pStyle w:val="ListParagraph"/>
        <w:numPr>
          <w:ilvl w:val="0"/>
          <w:numId w:val="36"/>
        </w:numPr>
      </w:pPr>
      <w:r w:rsidRPr="004C22B3">
        <w:t>Upload of the site on a temporary domain for validation (for instance : egi.digin.fr)</w:t>
      </w:r>
    </w:p>
    <w:p w14:paraId="6B273711" w14:textId="7A8995CF" w:rsidR="004C22B3" w:rsidRPr="004C22B3" w:rsidRDefault="004C22B3" w:rsidP="00833884">
      <w:pPr>
        <w:pStyle w:val="ListParagraph"/>
        <w:numPr>
          <w:ilvl w:val="0"/>
          <w:numId w:val="36"/>
        </w:numPr>
      </w:pPr>
      <w:r w:rsidRPr="004C22B3">
        <w:t xml:space="preserve">Training on how </w:t>
      </w:r>
      <w:r w:rsidR="00DD02A2">
        <w:t xml:space="preserve">to take control of </w:t>
      </w:r>
      <w:r w:rsidR="00C51717">
        <w:t>the</w:t>
      </w:r>
      <w:r w:rsidR="00DD02A2">
        <w:t xml:space="preserve"> content</w:t>
      </w:r>
      <w:r w:rsidRPr="004C22B3">
        <w:t>: blog posts, pa</w:t>
      </w:r>
      <w:r w:rsidR="00DD02A2">
        <w:t xml:space="preserve">ges, content (text and images), </w:t>
      </w:r>
      <w:r w:rsidRPr="004C22B3">
        <w:t>managing menu items, using the custom templates, etc.</w:t>
      </w:r>
    </w:p>
    <w:p w14:paraId="5A7866B5" w14:textId="1EAD3266" w:rsidR="004C22B3" w:rsidRPr="004C22B3" w:rsidRDefault="004C22B3" w:rsidP="00833884">
      <w:pPr>
        <w:pStyle w:val="ListParagraph"/>
        <w:numPr>
          <w:ilvl w:val="0"/>
          <w:numId w:val="36"/>
        </w:numPr>
      </w:pPr>
      <w:r w:rsidRPr="004C22B3">
        <w:t>Specific tests and optimizations for tablets and smartphones</w:t>
      </w:r>
    </w:p>
    <w:p w14:paraId="58091E5F" w14:textId="7D5F8846" w:rsidR="004C22B3" w:rsidRPr="004C22B3" w:rsidRDefault="004C22B3" w:rsidP="00833884">
      <w:pPr>
        <w:pStyle w:val="ListParagraph"/>
        <w:numPr>
          <w:ilvl w:val="0"/>
          <w:numId w:val="36"/>
        </w:numPr>
      </w:pPr>
      <w:r w:rsidRPr="004C22B3">
        <w:t>General tests</w:t>
      </w:r>
    </w:p>
    <w:p w14:paraId="5E57C75B" w14:textId="571BE6DC" w:rsidR="004C22B3" w:rsidRDefault="004C22B3" w:rsidP="00833884">
      <w:pPr>
        <w:pStyle w:val="ListParagraph"/>
        <w:numPr>
          <w:ilvl w:val="0"/>
          <w:numId w:val="36"/>
        </w:numPr>
      </w:pPr>
      <w:r>
        <w:t>Launch of the website</w:t>
      </w:r>
      <w:r w:rsidRPr="004C22B3">
        <w:t>!</w:t>
      </w:r>
    </w:p>
    <w:p w14:paraId="38A050C8" w14:textId="77777777" w:rsidR="00394132" w:rsidRPr="00AD6D63" w:rsidRDefault="00394132" w:rsidP="00AD6D63"/>
    <w:p w14:paraId="5E4C3EE3" w14:textId="77777777" w:rsidR="00AD6D63" w:rsidRPr="00AD6D63" w:rsidRDefault="00AD6D63" w:rsidP="00AD6D63"/>
    <w:sectPr w:rsidR="00AD6D63" w:rsidRPr="00AD6D63" w:rsidSect="00A100BA">
      <w:headerReference w:type="default" r:id="rId15"/>
      <w:footerReference w:type="default" r:id="rId16"/>
      <w:footerReference w:type="first" r:id="rId17"/>
      <w:pgSz w:w="11906" w:h="16838"/>
      <w:pgMar w:top="1985" w:right="1440" w:bottom="1440" w:left="1440" w:header="993" w:footer="14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AF86E" w14:textId="77777777" w:rsidR="00F444CC" w:rsidRDefault="00F444CC" w:rsidP="00835E24">
      <w:pPr>
        <w:spacing w:after="0" w:line="240" w:lineRule="auto"/>
      </w:pPr>
      <w:r>
        <w:separator/>
      </w:r>
    </w:p>
  </w:endnote>
  <w:endnote w:type="continuationSeparator" w:id="0">
    <w:p w14:paraId="702389BD" w14:textId="77777777" w:rsidR="00F444CC" w:rsidRDefault="00F444C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1ABDB" w14:textId="77777777" w:rsidR="00A100BA" w:rsidRDefault="00A100B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100BA" w14:paraId="2F425356" w14:textId="77777777" w:rsidTr="00D065EF">
      <w:trPr>
        <w:trHeight w:val="857"/>
      </w:trPr>
      <w:tc>
        <w:tcPr>
          <w:tcW w:w="3060" w:type="dxa"/>
          <w:vAlign w:val="bottom"/>
        </w:tcPr>
        <w:p w14:paraId="091AA84F" w14:textId="77777777" w:rsidR="00A100BA" w:rsidRDefault="00A100BA" w:rsidP="00D065EF">
          <w:pPr>
            <w:pStyle w:val="Header"/>
            <w:jc w:val="left"/>
          </w:pPr>
          <w:r>
            <w:rPr>
              <w:noProof/>
              <w:lang w:eastAsia="en-GB"/>
            </w:rPr>
            <w:drawing>
              <wp:inline distT="0" distB="0" distL="0" distR="0" wp14:anchorId="6B810FC2" wp14:editId="51466636">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EB79791" w14:textId="77777777" w:rsidR="00A100BA" w:rsidRDefault="00F444CC" w:rsidP="00B674DB">
          <w:pPr>
            <w:pStyle w:val="Header"/>
            <w:jc w:val="center"/>
          </w:pPr>
          <w:sdt>
            <w:sdtPr>
              <w:id w:val="1030074310"/>
              <w:docPartObj>
                <w:docPartGallery w:val="Page Numbers (Bottom of Page)"/>
                <w:docPartUnique/>
              </w:docPartObj>
            </w:sdtPr>
            <w:sdtEndPr>
              <w:rPr>
                <w:noProof/>
              </w:rPr>
            </w:sdtEndPr>
            <w:sdtContent>
              <w:r w:rsidR="00A100BA">
                <w:fldChar w:fldCharType="begin"/>
              </w:r>
              <w:r w:rsidR="00A100BA">
                <w:instrText xml:space="preserve"> PAGE   \* MERGEFORMAT </w:instrText>
              </w:r>
              <w:r w:rsidR="00A100BA">
                <w:fldChar w:fldCharType="separate"/>
              </w:r>
              <w:r w:rsidR="00150882">
                <w:rPr>
                  <w:noProof/>
                </w:rPr>
                <w:t>3</w:t>
              </w:r>
              <w:r w:rsidR="00A100BA">
                <w:rPr>
                  <w:noProof/>
                </w:rPr>
                <w:fldChar w:fldCharType="end"/>
              </w:r>
            </w:sdtContent>
          </w:sdt>
        </w:p>
      </w:tc>
      <w:tc>
        <w:tcPr>
          <w:tcW w:w="3060" w:type="dxa"/>
          <w:vAlign w:val="bottom"/>
        </w:tcPr>
        <w:p w14:paraId="443E90B5" w14:textId="77777777" w:rsidR="00A100BA" w:rsidRDefault="00A100BA" w:rsidP="00B674DB">
          <w:pPr>
            <w:pStyle w:val="Header"/>
            <w:jc w:val="right"/>
          </w:pPr>
          <w:r>
            <w:rPr>
              <w:noProof/>
              <w:lang w:eastAsia="en-GB"/>
            </w:rPr>
            <w:drawing>
              <wp:inline distT="0" distB="0" distL="0" distR="0" wp14:anchorId="14CC0335" wp14:editId="71A3B6B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1E83CD15" w14:textId="77777777" w:rsidR="00A100BA" w:rsidRDefault="00A100B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100BA" w14:paraId="019957B6" w14:textId="77777777" w:rsidTr="0010672E">
      <w:tc>
        <w:tcPr>
          <w:tcW w:w="1242" w:type="dxa"/>
          <w:vAlign w:val="center"/>
        </w:tcPr>
        <w:p w14:paraId="010025EF" w14:textId="77777777" w:rsidR="00A100BA" w:rsidRDefault="00A100BA" w:rsidP="0010672E">
          <w:pPr>
            <w:pStyle w:val="Footer"/>
            <w:jc w:val="center"/>
          </w:pPr>
          <w:r>
            <w:rPr>
              <w:noProof/>
              <w:lang w:eastAsia="en-GB"/>
            </w:rPr>
            <w:drawing>
              <wp:inline distT="0" distB="0" distL="0" distR="0" wp14:anchorId="30A52F46" wp14:editId="4C134B19">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DBBE9C2" w14:textId="77777777" w:rsidR="00A100BA" w:rsidRPr="00962667" w:rsidRDefault="00A100BA" w:rsidP="00B674D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D03B090" w14:textId="77777777" w:rsidR="00A100BA" w:rsidRPr="00962667" w:rsidRDefault="00A100BA" w:rsidP="00B674D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2C69AF6" w14:textId="77777777" w:rsidR="00A100BA" w:rsidRDefault="00A1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F860C" w14:textId="77777777" w:rsidR="00F444CC" w:rsidRDefault="00F444CC" w:rsidP="00835E24">
      <w:pPr>
        <w:spacing w:after="0" w:line="240" w:lineRule="auto"/>
      </w:pPr>
      <w:r>
        <w:separator/>
      </w:r>
    </w:p>
  </w:footnote>
  <w:footnote w:type="continuationSeparator" w:id="0">
    <w:p w14:paraId="484D3626" w14:textId="77777777" w:rsidR="00F444CC" w:rsidRDefault="00F444CC" w:rsidP="00835E24">
      <w:pPr>
        <w:spacing w:after="0" w:line="240" w:lineRule="auto"/>
      </w:pPr>
      <w:r>
        <w:continuationSeparator/>
      </w:r>
    </w:p>
  </w:footnote>
  <w:footnote w:id="1">
    <w:p w14:paraId="66247082" w14:textId="43B22DEC" w:rsidR="00703930" w:rsidRDefault="00703930">
      <w:pPr>
        <w:pStyle w:val="FootnoteText"/>
      </w:pPr>
      <w:r>
        <w:rPr>
          <w:rStyle w:val="FootnoteReference"/>
        </w:rPr>
        <w:footnoteRef/>
      </w:r>
      <w:r>
        <w:t xml:space="preserve"> </w:t>
      </w:r>
      <w:hyperlink r:id="rId1" w:history="1">
        <w:r w:rsidR="00833884" w:rsidRPr="006E0669">
          <w:rPr>
            <w:rStyle w:val="Hyperlink"/>
          </w:rPr>
          <w:t>http://www.egi.eu</w:t>
        </w:r>
      </w:hyperlink>
      <w:r w:rsidR="00833884">
        <w:t xml:space="preserve"> </w:t>
      </w:r>
    </w:p>
  </w:footnote>
  <w:footnote w:id="2">
    <w:p w14:paraId="2B2D7BA7" w14:textId="45A5E606" w:rsidR="00E10A9B" w:rsidRDefault="00E10A9B">
      <w:pPr>
        <w:pStyle w:val="FootnoteText"/>
      </w:pPr>
      <w:r>
        <w:rPr>
          <w:rStyle w:val="FootnoteReference"/>
        </w:rPr>
        <w:footnoteRef/>
      </w:r>
      <w:r>
        <w:t xml:space="preserve"> The milestone was submitted with the subtitle: The website is reviewed and a number of recommended changes have been applied</w:t>
      </w:r>
    </w:p>
  </w:footnote>
  <w:footnote w:id="3">
    <w:p w14:paraId="505E92AC" w14:textId="7ABA4206" w:rsidR="00312EF8" w:rsidRDefault="00312EF8">
      <w:pPr>
        <w:pStyle w:val="FootnoteText"/>
      </w:pPr>
      <w:r>
        <w:rPr>
          <w:rStyle w:val="FootnoteReference"/>
        </w:rPr>
        <w:footnoteRef/>
      </w:r>
      <w:r>
        <w:t xml:space="preserve"> </w:t>
      </w:r>
      <w:hyperlink r:id="rId2" w:history="1">
        <w:r w:rsidR="00833884" w:rsidRPr="006E0669">
          <w:rPr>
            <w:rStyle w:val="Hyperlink"/>
          </w:rPr>
          <w:t>http://www.egi.eu/links-for/newcomers/</w:t>
        </w:r>
      </w:hyperlink>
      <w:r w:rsidR="00833884">
        <w:t xml:space="preserve">  </w:t>
      </w:r>
    </w:p>
  </w:footnote>
  <w:footnote w:id="4">
    <w:p w14:paraId="0B6E85AD" w14:textId="30609A3D" w:rsidR="00312EF8" w:rsidRDefault="00312EF8">
      <w:pPr>
        <w:pStyle w:val="FootnoteText"/>
      </w:pPr>
      <w:r>
        <w:rPr>
          <w:rStyle w:val="FootnoteReference"/>
        </w:rPr>
        <w:footnoteRef/>
      </w:r>
      <w:r>
        <w:t xml:space="preserve"> </w:t>
      </w:r>
      <w:hyperlink r:id="rId3" w:history="1">
        <w:r w:rsidR="00833884" w:rsidRPr="006E0669">
          <w:rPr>
            <w:rStyle w:val="Hyperlink"/>
          </w:rPr>
          <w:t>http://www.egi.eu/links-for/researchers/</w:t>
        </w:r>
      </w:hyperlink>
      <w:r w:rsidR="0083388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100BA" w14:paraId="65245BEB" w14:textId="77777777" w:rsidTr="00D065EF">
      <w:tc>
        <w:tcPr>
          <w:tcW w:w="4621" w:type="dxa"/>
        </w:tcPr>
        <w:p w14:paraId="7C33ED26" w14:textId="77777777" w:rsidR="00A100BA" w:rsidRDefault="00A100BA" w:rsidP="00163455"/>
      </w:tc>
      <w:tc>
        <w:tcPr>
          <w:tcW w:w="4621" w:type="dxa"/>
        </w:tcPr>
        <w:p w14:paraId="6F1DCBE7" w14:textId="77777777" w:rsidR="00A100BA" w:rsidRDefault="00A100BA" w:rsidP="00D065EF">
          <w:pPr>
            <w:jc w:val="right"/>
          </w:pPr>
          <w:r>
            <w:t>EGI-Engage</w:t>
          </w:r>
        </w:p>
      </w:tc>
    </w:tr>
  </w:tbl>
  <w:p w14:paraId="3EE74214" w14:textId="77777777" w:rsidR="00A100BA" w:rsidRDefault="00A100BA"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CC27C5"/>
    <w:multiLevelType w:val="hybridMultilevel"/>
    <w:tmpl w:val="E242BD4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600A1C"/>
    <w:multiLevelType w:val="hybridMultilevel"/>
    <w:tmpl w:val="F33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FD3063"/>
    <w:multiLevelType w:val="hybridMultilevel"/>
    <w:tmpl w:val="E24053CA"/>
    <w:lvl w:ilvl="0" w:tplc="08090001">
      <w:start w:val="1"/>
      <w:numFmt w:val="bullet"/>
      <w:lvlText w:val=""/>
      <w:lvlJc w:val="left"/>
      <w:pPr>
        <w:ind w:left="720" w:hanging="360"/>
      </w:pPr>
      <w:rPr>
        <w:rFonts w:ascii="Symbol" w:hAnsi="Symbol" w:hint="default"/>
      </w:rPr>
    </w:lvl>
    <w:lvl w:ilvl="1" w:tplc="4BF8FB4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C92D49"/>
    <w:multiLevelType w:val="hybridMultilevel"/>
    <w:tmpl w:val="EB12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2365C7"/>
    <w:multiLevelType w:val="hybridMultilevel"/>
    <w:tmpl w:val="8CE6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7442F8"/>
    <w:multiLevelType w:val="hybridMultilevel"/>
    <w:tmpl w:val="D370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4ED27C9"/>
    <w:multiLevelType w:val="hybridMultilevel"/>
    <w:tmpl w:val="2A80C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EE163F"/>
    <w:multiLevelType w:val="hybridMultilevel"/>
    <w:tmpl w:val="5CB4E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FD5764"/>
    <w:multiLevelType w:val="hybridMultilevel"/>
    <w:tmpl w:val="31DE7EE0"/>
    <w:lvl w:ilvl="0" w:tplc="AC3CE6D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F475451"/>
    <w:multiLevelType w:val="hybridMultilevel"/>
    <w:tmpl w:val="FFDC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856147"/>
    <w:multiLevelType w:val="hybridMultilevel"/>
    <w:tmpl w:val="38A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320D35"/>
    <w:multiLevelType w:val="hybridMultilevel"/>
    <w:tmpl w:val="DCB8F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03218F"/>
    <w:multiLevelType w:val="hybridMultilevel"/>
    <w:tmpl w:val="2208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9B4BB4"/>
    <w:multiLevelType w:val="hybridMultilevel"/>
    <w:tmpl w:val="12B0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2B25DB"/>
    <w:multiLevelType w:val="hybridMultilevel"/>
    <w:tmpl w:val="5F026E80"/>
    <w:lvl w:ilvl="0" w:tplc="08090001">
      <w:start w:val="1"/>
      <w:numFmt w:val="bullet"/>
      <w:lvlText w:val=""/>
      <w:lvlJc w:val="left"/>
      <w:pPr>
        <w:ind w:left="720" w:hanging="360"/>
      </w:pPr>
      <w:rPr>
        <w:rFonts w:ascii="Symbol" w:hAnsi="Symbol" w:hint="default"/>
      </w:rPr>
    </w:lvl>
    <w:lvl w:ilvl="1" w:tplc="B0B23F6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6B5084A"/>
    <w:multiLevelType w:val="hybridMultilevel"/>
    <w:tmpl w:val="83FCC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6D21690C"/>
    <w:multiLevelType w:val="hybridMultilevel"/>
    <w:tmpl w:val="6966D066"/>
    <w:lvl w:ilvl="0" w:tplc="C85AE25E">
      <w:start w:val="5"/>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32E0089"/>
    <w:multiLevelType w:val="hybridMultilevel"/>
    <w:tmpl w:val="88D0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8502F0"/>
    <w:multiLevelType w:val="hybridMultilevel"/>
    <w:tmpl w:val="BC12B73A"/>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FA12DB"/>
    <w:multiLevelType w:val="hybridMultilevel"/>
    <w:tmpl w:val="0270E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72610E"/>
    <w:multiLevelType w:val="hybridMultilevel"/>
    <w:tmpl w:val="3D36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6710F7"/>
    <w:multiLevelType w:val="hybridMultilevel"/>
    <w:tmpl w:val="30B016B8"/>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CB4709"/>
    <w:multiLevelType w:val="hybridMultilevel"/>
    <w:tmpl w:val="B49AFDB6"/>
    <w:lvl w:ilvl="0" w:tplc="C85AE25E">
      <w:start w:val="5"/>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8"/>
  </w:num>
  <w:num w:numId="4">
    <w:abstractNumId w:val="0"/>
  </w:num>
  <w:num w:numId="5">
    <w:abstractNumId w:val="2"/>
  </w:num>
  <w:num w:numId="6">
    <w:abstractNumId w:val="15"/>
  </w:num>
  <w:num w:numId="7">
    <w:abstractNumId w:val="15"/>
    <w:lvlOverride w:ilvl="0">
      <w:startOverride w:val="1"/>
    </w:lvlOverride>
  </w:num>
  <w:num w:numId="8">
    <w:abstractNumId w:val="11"/>
  </w:num>
  <w:num w:numId="9">
    <w:abstractNumId w:val="3"/>
  </w:num>
  <w:num w:numId="10">
    <w:abstractNumId w:val="8"/>
  </w:num>
  <w:num w:numId="11">
    <w:abstractNumId w:val="1"/>
  </w:num>
  <w:num w:numId="12">
    <w:abstractNumId w:val="34"/>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0"/>
  </w:num>
  <w:num w:numId="18">
    <w:abstractNumId w:val="33"/>
  </w:num>
  <w:num w:numId="19">
    <w:abstractNumId w:val="35"/>
  </w:num>
  <w:num w:numId="20">
    <w:abstractNumId w:val="27"/>
  </w:num>
  <w:num w:numId="21">
    <w:abstractNumId w:val="4"/>
  </w:num>
  <w:num w:numId="22">
    <w:abstractNumId w:val="23"/>
  </w:num>
  <w:num w:numId="23">
    <w:abstractNumId w:val="25"/>
  </w:num>
  <w:num w:numId="24">
    <w:abstractNumId w:val="9"/>
  </w:num>
  <w:num w:numId="25">
    <w:abstractNumId w:val="5"/>
  </w:num>
  <w:num w:numId="26">
    <w:abstractNumId w:val="12"/>
  </w:num>
  <w:num w:numId="27">
    <w:abstractNumId w:val="22"/>
  </w:num>
  <w:num w:numId="28">
    <w:abstractNumId w:val="10"/>
  </w:num>
  <w:num w:numId="29">
    <w:abstractNumId w:val="21"/>
  </w:num>
  <w:num w:numId="30">
    <w:abstractNumId w:val="18"/>
  </w:num>
  <w:num w:numId="31">
    <w:abstractNumId w:val="32"/>
  </w:num>
  <w:num w:numId="32">
    <w:abstractNumId w:val="29"/>
  </w:num>
  <w:num w:numId="33">
    <w:abstractNumId w:val="13"/>
  </w:num>
  <w:num w:numId="34">
    <w:abstractNumId w:val="14"/>
  </w:num>
  <w:num w:numId="35">
    <w:abstractNumId w:val="7"/>
  </w:num>
  <w:num w:numId="36">
    <w:abstractNumId w:val="6"/>
  </w:num>
  <w:num w:numId="37">
    <w:abstractNumId w:val="20"/>
  </w:num>
  <w:num w:numId="38">
    <w:abstractNumId w:val="31"/>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30C3A"/>
    <w:rsid w:val="000441E3"/>
    <w:rsid w:val="000502D5"/>
    <w:rsid w:val="00062C7D"/>
    <w:rsid w:val="000852E1"/>
    <w:rsid w:val="00092C1D"/>
    <w:rsid w:val="000D3A16"/>
    <w:rsid w:val="000E00D2"/>
    <w:rsid w:val="000E17FC"/>
    <w:rsid w:val="000F13BA"/>
    <w:rsid w:val="000F4C6D"/>
    <w:rsid w:val="001013F4"/>
    <w:rsid w:val="0010672E"/>
    <w:rsid w:val="001100E5"/>
    <w:rsid w:val="0012357A"/>
    <w:rsid w:val="00130F8B"/>
    <w:rsid w:val="00150882"/>
    <w:rsid w:val="001624FB"/>
    <w:rsid w:val="001625FD"/>
    <w:rsid w:val="00163455"/>
    <w:rsid w:val="00177680"/>
    <w:rsid w:val="001B0722"/>
    <w:rsid w:val="001C5D2E"/>
    <w:rsid w:val="001C68FD"/>
    <w:rsid w:val="001D11C3"/>
    <w:rsid w:val="00221D0C"/>
    <w:rsid w:val="00227F47"/>
    <w:rsid w:val="002539A4"/>
    <w:rsid w:val="002815D7"/>
    <w:rsid w:val="00283160"/>
    <w:rsid w:val="002A3C5A"/>
    <w:rsid w:val="002A7241"/>
    <w:rsid w:val="002E5F1F"/>
    <w:rsid w:val="002E6A82"/>
    <w:rsid w:val="00312EF8"/>
    <w:rsid w:val="00337DFA"/>
    <w:rsid w:val="0035124F"/>
    <w:rsid w:val="003826E5"/>
    <w:rsid w:val="00394132"/>
    <w:rsid w:val="003E2F69"/>
    <w:rsid w:val="003E529C"/>
    <w:rsid w:val="004161FD"/>
    <w:rsid w:val="00416C17"/>
    <w:rsid w:val="004338C6"/>
    <w:rsid w:val="00454D75"/>
    <w:rsid w:val="00467F85"/>
    <w:rsid w:val="0049232C"/>
    <w:rsid w:val="004A3ECF"/>
    <w:rsid w:val="004B04FF"/>
    <w:rsid w:val="004B108D"/>
    <w:rsid w:val="004C22B3"/>
    <w:rsid w:val="004D249B"/>
    <w:rsid w:val="004E24E2"/>
    <w:rsid w:val="00501E2A"/>
    <w:rsid w:val="00523CA0"/>
    <w:rsid w:val="005476E0"/>
    <w:rsid w:val="00551BFA"/>
    <w:rsid w:val="0056751B"/>
    <w:rsid w:val="005947E6"/>
    <w:rsid w:val="005962E0"/>
    <w:rsid w:val="005A339C"/>
    <w:rsid w:val="005A71A0"/>
    <w:rsid w:val="005D14DF"/>
    <w:rsid w:val="005E0744"/>
    <w:rsid w:val="005E3558"/>
    <w:rsid w:val="005E5D31"/>
    <w:rsid w:val="006669E7"/>
    <w:rsid w:val="00674443"/>
    <w:rsid w:val="006971E0"/>
    <w:rsid w:val="006A4B74"/>
    <w:rsid w:val="006D4734"/>
    <w:rsid w:val="006D527C"/>
    <w:rsid w:val="006E664E"/>
    <w:rsid w:val="006F7556"/>
    <w:rsid w:val="00703930"/>
    <w:rsid w:val="007050D7"/>
    <w:rsid w:val="00712D78"/>
    <w:rsid w:val="0072045A"/>
    <w:rsid w:val="00733386"/>
    <w:rsid w:val="00782A92"/>
    <w:rsid w:val="00782EEB"/>
    <w:rsid w:val="007C78CA"/>
    <w:rsid w:val="007E4569"/>
    <w:rsid w:val="007F3366"/>
    <w:rsid w:val="0080466E"/>
    <w:rsid w:val="00813ED4"/>
    <w:rsid w:val="00817BF9"/>
    <w:rsid w:val="00833884"/>
    <w:rsid w:val="00835E24"/>
    <w:rsid w:val="00840515"/>
    <w:rsid w:val="0085506D"/>
    <w:rsid w:val="00856D68"/>
    <w:rsid w:val="008B1E35"/>
    <w:rsid w:val="008B2F11"/>
    <w:rsid w:val="008B7196"/>
    <w:rsid w:val="008D1EC3"/>
    <w:rsid w:val="008D75C7"/>
    <w:rsid w:val="009138D4"/>
    <w:rsid w:val="00931656"/>
    <w:rsid w:val="009346FB"/>
    <w:rsid w:val="00947A45"/>
    <w:rsid w:val="00976A73"/>
    <w:rsid w:val="0099617E"/>
    <w:rsid w:val="009E1317"/>
    <w:rsid w:val="009F1E23"/>
    <w:rsid w:val="009F7EE5"/>
    <w:rsid w:val="00A060EB"/>
    <w:rsid w:val="00A100BA"/>
    <w:rsid w:val="00A312B2"/>
    <w:rsid w:val="00A5267D"/>
    <w:rsid w:val="00A53F7F"/>
    <w:rsid w:val="00A67816"/>
    <w:rsid w:val="00A76B07"/>
    <w:rsid w:val="00AD6D63"/>
    <w:rsid w:val="00B0574E"/>
    <w:rsid w:val="00B063B7"/>
    <w:rsid w:val="00B107DD"/>
    <w:rsid w:val="00B440D5"/>
    <w:rsid w:val="00B47C6A"/>
    <w:rsid w:val="00B60F00"/>
    <w:rsid w:val="00B674DB"/>
    <w:rsid w:val="00B80FB4"/>
    <w:rsid w:val="00B85B70"/>
    <w:rsid w:val="00B86563"/>
    <w:rsid w:val="00C1761D"/>
    <w:rsid w:val="00C40D39"/>
    <w:rsid w:val="00C43375"/>
    <w:rsid w:val="00C51717"/>
    <w:rsid w:val="00C63FE2"/>
    <w:rsid w:val="00C82428"/>
    <w:rsid w:val="00C96C8F"/>
    <w:rsid w:val="00CB5059"/>
    <w:rsid w:val="00CD57DB"/>
    <w:rsid w:val="00CF04C2"/>
    <w:rsid w:val="00CF1E31"/>
    <w:rsid w:val="00D04EA5"/>
    <w:rsid w:val="00D065EF"/>
    <w:rsid w:val="00D075E1"/>
    <w:rsid w:val="00D26F29"/>
    <w:rsid w:val="00D42568"/>
    <w:rsid w:val="00D9315C"/>
    <w:rsid w:val="00D95F48"/>
    <w:rsid w:val="00DC2DEB"/>
    <w:rsid w:val="00DD02A2"/>
    <w:rsid w:val="00DD08D7"/>
    <w:rsid w:val="00E04C11"/>
    <w:rsid w:val="00E06D2A"/>
    <w:rsid w:val="00E10A9B"/>
    <w:rsid w:val="00E1491D"/>
    <w:rsid w:val="00E208DA"/>
    <w:rsid w:val="00E50851"/>
    <w:rsid w:val="00E56374"/>
    <w:rsid w:val="00E8128D"/>
    <w:rsid w:val="00EA73F8"/>
    <w:rsid w:val="00EC75A5"/>
    <w:rsid w:val="00F337DD"/>
    <w:rsid w:val="00F42F91"/>
    <w:rsid w:val="00F444CC"/>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55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nhideWhenUsed/>
    <w:rsid w:val="005A71A0"/>
    <w:pPr>
      <w:spacing w:after="0" w:line="240" w:lineRule="auto"/>
    </w:pPr>
    <w:rPr>
      <w:sz w:val="20"/>
      <w:szCs w:val="20"/>
    </w:rPr>
  </w:style>
  <w:style w:type="character" w:customStyle="1" w:styleId="FootnoteTextChar">
    <w:name w:val="Footnote Text Char"/>
    <w:basedOn w:val="DefaultParagraphFont"/>
    <w:link w:val="FootnoteText"/>
    <w:rsid w:val="005A71A0"/>
    <w:rPr>
      <w:rFonts w:ascii="Calibri" w:hAnsi="Calibri"/>
      <w:spacing w:val="2"/>
      <w:sz w:val="20"/>
      <w:szCs w:val="20"/>
    </w:rPr>
  </w:style>
  <w:style w:type="character" w:styleId="FootnoteReference">
    <w:name w:val="footnote reference"/>
    <w:basedOn w:val="DefaultParagraphFont"/>
    <w:unhideWhenUsed/>
    <w:rsid w:val="005A71A0"/>
    <w:rPr>
      <w:vertAlign w:val="superscript"/>
    </w:rPr>
  </w:style>
  <w:style w:type="character" w:customStyle="1" w:styleId="apple-style-span">
    <w:name w:val="apple-style-span"/>
    <w:basedOn w:val="DefaultParagraphFont"/>
    <w:rsid w:val="005A71A0"/>
  </w:style>
  <w:style w:type="table" w:styleId="LightList-Accent1">
    <w:name w:val="Light List Accent 1"/>
    <w:basedOn w:val="TableNormal"/>
    <w:uiPriority w:val="61"/>
    <w:rsid w:val="001625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E56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74712">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80892171">
      <w:bodyDiv w:val="1"/>
      <w:marLeft w:val="0"/>
      <w:marRight w:val="0"/>
      <w:marTop w:val="0"/>
      <w:marBottom w:val="0"/>
      <w:divBdr>
        <w:top w:val="none" w:sz="0" w:space="0" w:color="auto"/>
        <w:left w:val="none" w:sz="0" w:space="0" w:color="auto"/>
        <w:bottom w:val="none" w:sz="0" w:space="0" w:color="auto"/>
        <w:right w:val="none" w:sz="0" w:space="0" w:color="auto"/>
      </w:divBdr>
    </w:div>
    <w:div w:id="21419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cuments.egi.eu/document/2673"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www.egi.eu/links-for/researchers/" TargetMode="External"/><Relationship Id="rId2" Type="http://schemas.openxmlformats.org/officeDocument/2006/relationships/hyperlink" Target="http://www.egi.eu/links-for/newcomers/" TargetMode="External"/><Relationship Id="rId1" Type="http://schemas.openxmlformats.org/officeDocument/2006/relationships/hyperlink" Target="http://www.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AC2E-F3EC-402D-802A-1C29D0F5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4</cp:revision>
  <cp:lastPrinted>2016-03-14T08:49:00Z</cp:lastPrinted>
  <dcterms:created xsi:type="dcterms:W3CDTF">2016-03-14T08:49:00Z</dcterms:created>
  <dcterms:modified xsi:type="dcterms:W3CDTF">2016-03-14T08:49:00Z</dcterms:modified>
</cp:coreProperties>
</file>