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4832EA" w:rsidP="009E130B">
            <w:pPr>
              <w:ind w:left="113" w:right="113"/>
              <w:jc w:val="left"/>
              <w:rPr>
                <w:b/>
              </w:rPr>
            </w:pPr>
            <w:r w:rsidRPr="004832EA">
              <w:rPr>
                <w:b/>
              </w:rPr>
              <w:t>Design of the EGI Service Registry and Marketplace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4832EA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EGI-doc-2658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4832EA" w:rsidP="00DD03A2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https://documents.egi.eu/document/2658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4832EA" w:rsidP="009E130B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D. Flanders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Pr="0079377B" w:rsidRDefault="00CB278D" w:rsidP="00CB278D">
      <w:pPr>
        <w:outlineLvl w:val="0"/>
        <w:rPr>
          <w:b/>
          <w:bCs/>
          <w:sz w:val="24"/>
        </w:rPr>
      </w:pPr>
      <w:bookmarkStart w:id="0" w:name="_GoBack"/>
      <w:bookmarkEnd w:id="0"/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731" w:rsidRDefault="00AC0731" w:rsidP="00835E24">
      <w:pPr>
        <w:spacing w:after="0" w:line="240" w:lineRule="auto"/>
      </w:pPr>
      <w:r>
        <w:separator/>
      </w:r>
    </w:p>
  </w:endnote>
  <w:endnote w:type="continuationSeparator" w:id="0">
    <w:p w:rsidR="00AC0731" w:rsidRDefault="00AC0731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AC0731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E2326B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731" w:rsidRDefault="00AC0731" w:rsidP="00835E24">
      <w:pPr>
        <w:spacing w:after="0" w:line="240" w:lineRule="auto"/>
      </w:pPr>
      <w:r>
        <w:separator/>
      </w:r>
    </w:p>
  </w:footnote>
  <w:footnote w:type="continuationSeparator" w:id="0">
    <w:p w:rsidR="00AC0731" w:rsidRDefault="00AC0731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832EA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AC0731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95F48"/>
    <w:rsid w:val="00DD03A2"/>
    <w:rsid w:val="00DE5C85"/>
    <w:rsid w:val="00E04C11"/>
    <w:rsid w:val="00E06D2A"/>
    <w:rsid w:val="00E208DA"/>
    <w:rsid w:val="00E2326B"/>
    <w:rsid w:val="00E8128D"/>
    <w:rsid w:val="00EA73F8"/>
    <w:rsid w:val="00EC75A5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5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D6473-D753-4D44-9554-5C72AB5D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10</cp:revision>
  <dcterms:created xsi:type="dcterms:W3CDTF">2015-04-17T14:01:00Z</dcterms:created>
  <dcterms:modified xsi:type="dcterms:W3CDTF">2016-03-10T10:19:00Z</dcterms:modified>
</cp:coreProperties>
</file>