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1C394467" w:rsidR="000502D5" w:rsidRPr="00CF1E31" w:rsidRDefault="000502D5" w:rsidP="00C00133">
            <w:pPr>
              <w:pStyle w:val="NoSpacing"/>
            </w:pP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4F10B02E" w:rsidR="000502D5" w:rsidRPr="00CF1E31" w:rsidRDefault="006B549D" w:rsidP="00CF1E31">
            <w:pPr>
              <w:pStyle w:val="NoSpacing"/>
            </w:pPr>
            <w:r>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049B7D1F" w:rsidR="000502D5" w:rsidRPr="00CF1E31" w:rsidRDefault="000502D5" w:rsidP="00CF1E31">
            <w:pPr>
              <w:pStyle w:val="NoSpacing"/>
            </w:pP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3278E7">
      <w:pPr>
        <w:spacing w:after="200"/>
        <w:jc w:val="left"/>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36CA31CD" w:rsidR="002E5F1F" w:rsidRDefault="002E5F1F" w:rsidP="002E5F1F">
            <w:pPr>
              <w:pStyle w:val="NoSpacing"/>
            </w:pPr>
          </w:p>
        </w:tc>
        <w:tc>
          <w:tcPr>
            <w:tcW w:w="1843" w:type="dxa"/>
          </w:tcPr>
          <w:p w14:paraId="187005DA" w14:textId="58CB6ED1" w:rsidR="002E5F1F" w:rsidRDefault="002E5F1F" w:rsidP="002E5F1F">
            <w:pPr>
              <w:pStyle w:val="NoSpacing"/>
            </w:pP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05E555F3" w:rsidR="002E5F1F" w:rsidRDefault="002E5F1F" w:rsidP="002E5F1F">
            <w:pPr>
              <w:pStyle w:val="NoSpacing"/>
            </w:pPr>
          </w:p>
        </w:tc>
        <w:tc>
          <w:tcPr>
            <w:tcW w:w="1843" w:type="dxa"/>
          </w:tcPr>
          <w:p w14:paraId="668ED3D2" w14:textId="0F6725E4" w:rsidR="002E5F1F" w:rsidRDefault="002E5F1F" w:rsidP="002E5F1F">
            <w:pPr>
              <w:pStyle w:val="NoSpacing"/>
            </w:pP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2298BE5B"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120"/>
        <w:gridCol w:w="2897"/>
      </w:tblGrid>
      <w:tr w:rsidR="002E5F1F" w:rsidRPr="002E5F1F" w14:paraId="521ED402" w14:textId="77777777" w:rsidTr="00FB799D">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4120"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2897"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FB799D">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4120" w:type="dxa"/>
            <w:shd w:val="clear" w:color="auto" w:fill="auto"/>
          </w:tcPr>
          <w:p w14:paraId="1C47B308" w14:textId="481883C0" w:rsidR="002E5F1F" w:rsidRDefault="002E5F1F" w:rsidP="00C774CC">
            <w:pPr>
              <w:pStyle w:val="NoSpacing"/>
            </w:pPr>
          </w:p>
        </w:tc>
        <w:tc>
          <w:tcPr>
            <w:tcW w:w="2897"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FB799D">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6311B92F" w:rsidR="002E5F1F" w:rsidRDefault="002E5F1F" w:rsidP="00C774CC">
            <w:pPr>
              <w:pStyle w:val="NoSpacing"/>
            </w:pPr>
          </w:p>
        </w:tc>
        <w:tc>
          <w:tcPr>
            <w:tcW w:w="4120" w:type="dxa"/>
            <w:shd w:val="clear" w:color="auto" w:fill="auto"/>
          </w:tcPr>
          <w:p w14:paraId="29FD624F" w14:textId="2544FFB0" w:rsidR="002E5F1F" w:rsidRDefault="002E5F1F" w:rsidP="00C774CC">
            <w:pPr>
              <w:pStyle w:val="NoSpacing"/>
            </w:pPr>
          </w:p>
        </w:tc>
        <w:tc>
          <w:tcPr>
            <w:tcW w:w="2897" w:type="dxa"/>
            <w:shd w:val="clear" w:color="auto" w:fill="auto"/>
          </w:tcPr>
          <w:p w14:paraId="78B1472A" w14:textId="192B1804" w:rsidR="002E5F1F" w:rsidRDefault="002E5F1F" w:rsidP="00C774CC">
            <w:pPr>
              <w:pStyle w:val="NoSpacing"/>
            </w:pPr>
          </w:p>
        </w:tc>
      </w:tr>
      <w:tr w:rsidR="002E5F1F" w14:paraId="17608025" w14:textId="77777777" w:rsidTr="00FB799D">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676E332C" w:rsidR="002E5F1F" w:rsidRDefault="002E5F1F" w:rsidP="00C774CC">
            <w:pPr>
              <w:pStyle w:val="NoSpacing"/>
            </w:pPr>
          </w:p>
        </w:tc>
        <w:tc>
          <w:tcPr>
            <w:tcW w:w="4120" w:type="dxa"/>
            <w:shd w:val="clear" w:color="auto" w:fill="auto"/>
          </w:tcPr>
          <w:p w14:paraId="48503DA6" w14:textId="4DAC560E" w:rsidR="002E5F1F" w:rsidRDefault="002E5F1F" w:rsidP="00C774CC">
            <w:pPr>
              <w:pStyle w:val="NoSpacing"/>
            </w:pPr>
          </w:p>
        </w:tc>
        <w:tc>
          <w:tcPr>
            <w:tcW w:w="2897" w:type="dxa"/>
            <w:shd w:val="clear" w:color="auto" w:fill="auto"/>
          </w:tcPr>
          <w:p w14:paraId="4959DC2D" w14:textId="39FA2D65"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924116">
              <w:rPr>
                <w:noProof/>
                <w:webHidden/>
              </w:rPr>
              <w:t>5</w:t>
            </w:r>
            <w:r w:rsidR="00091B99">
              <w:rPr>
                <w:noProof/>
                <w:webHidden/>
              </w:rPr>
              <w:fldChar w:fldCharType="end"/>
            </w:r>
          </w:hyperlink>
        </w:p>
        <w:p w14:paraId="6403DE53" w14:textId="77777777" w:rsidR="00091B99" w:rsidRDefault="006B35ED">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00091B99" w:rsidRPr="00093AD6">
              <w:rPr>
                <w:rStyle w:val="Hyperlink"/>
                <w:noProof/>
              </w:rPr>
              <w:t>2</w:t>
            </w:r>
            <w:r w:rsidR="00091B99">
              <w:rPr>
                <w:rFonts w:asciiTheme="minorHAnsi" w:eastAsiaTheme="minorEastAsia" w:hAnsiTheme="minorHAnsi"/>
                <w:noProof/>
                <w:spacing w:val="0"/>
                <w:lang w:eastAsia="en-GB"/>
              </w:rPr>
              <w:tab/>
            </w:r>
            <w:r w:rsidR="00091B99" w:rsidRPr="00093AD6">
              <w:rPr>
                <w:rStyle w:val="Hyperlink"/>
                <w:noProof/>
              </w:rPr>
              <w:t>Quality Management in EGI-Engage</w:t>
            </w:r>
            <w:r w:rsidR="00091B99">
              <w:rPr>
                <w:noProof/>
                <w:webHidden/>
              </w:rPr>
              <w:tab/>
            </w:r>
            <w:r w:rsidR="00091B99">
              <w:rPr>
                <w:noProof/>
                <w:webHidden/>
              </w:rPr>
              <w:fldChar w:fldCharType="begin"/>
            </w:r>
            <w:r w:rsidR="00091B99">
              <w:rPr>
                <w:noProof/>
                <w:webHidden/>
              </w:rPr>
              <w:instrText xml:space="preserve"> PAGEREF _Toc421785885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0374F192"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00091B99" w:rsidRPr="00093AD6">
              <w:rPr>
                <w:rStyle w:val="Hyperlink"/>
                <w:noProof/>
              </w:rPr>
              <w:t>2.1.1</w:t>
            </w:r>
            <w:r w:rsidR="00091B99">
              <w:rPr>
                <w:rFonts w:asciiTheme="minorHAnsi" w:eastAsiaTheme="minorEastAsia" w:hAnsiTheme="minorHAnsi"/>
                <w:noProof/>
                <w:spacing w:val="0"/>
                <w:lang w:eastAsia="en-GB"/>
              </w:rPr>
              <w:tab/>
            </w:r>
            <w:r w:rsidR="00091B99" w:rsidRPr="00093AD6">
              <w:rPr>
                <w:rStyle w:val="Hyperlink"/>
                <w:noProof/>
              </w:rPr>
              <w:t>Plan Quality Management</w:t>
            </w:r>
            <w:r w:rsidR="00091B99">
              <w:rPr>
                <w:noProof/>
                <w:webHidden/>
              </w:rPr>
              <w:tab/>
            </w:r>
            <w:r w:rsidR="00091B99">
              <w:rPr>
                <w:noProof/>
                <w:webHidden/>
              </w:rPr>
              <w:fldChar w:fldCharType="begin"/>
            </w:r>
            <w:r w:rsidR="00091B99">
              <w:rPr>
                <w:noProof/>
                <w:webHidden/>
              </w:rPr>
              <w:instrText xml:space="preserve"> PAGEREF _Toc421785886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3864123B"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00091B99" w:rsidRPr="00093AD6">
              <w:rPr>
                <w:rStyle w:val="Hyperlink"/>
                <w:noProof/>
              </w:rPr>
              <w:t>2.1.2</w:t>
            </w:r>
            <w:r w:rsidR="00091B99">
              <w:rPr>
                <w:rFonts w:asciiTheme="minorHAnsi" w:eastAsiaTheme="minorEastAsia" w:hAnsiTheme="minorHAnsi"/>
                <w:noProof/>
                <w:spacing w:val="0"/>
                <w:lang w:eastAsia="en-GB"/>
              </w:rPr>
              <w:tab/>
            </w:r>
            <w:r w:rsidR="00091B99" w:rsidRPr="00093AD6">
              <w:rPr>
                <w:rStyle w:val="Hyperlink"/>
                <w:noProof/>
              </w:rPr>
              <w:t>Quality Assurance</w:t>
            </w:r>
            <w:r w:rsidR="00091B99">
              <w:rPr>
                <w:noProof/>
                <w:webHidden/>
              </w:rPr>
              <w:tab/>
            </w:r>
            <w:r w:rsidR="00091B99">
              <w:rPr>
                <w:noProof/>
                <w:webHidden/>
              </w:rPr>
              <w:fldChar w:fldCharType="begin"/>
            </w:r>
            <w:r w:rsidR="00091B99">
              <w:rPr>
                <w:noProof/>
                <w:webHidden/>
              </w:rPr>
              <w:instrText xml:space="preserve"> PAGEREF _Toc421785887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721C3101"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00091B99" w:rsidRPr="00093AD6">
              <w:rPr>
                <w:rStyle w:val="Hyperlink"/>
                <w:noProof/>
              </w:rPr>
              <w:t>2.1.3</w:t>
            </w:r>
            <w:r w:rsidR="00091B99">
              <w:rPr>
                <w:rFonts w:asciiTheme="minorHAnsi" w:eastAsiaTheme="minorEastAsia" w:hAnsiTheme="minorHAnsi"/>
                <w:noProof/>
                <w:spacing w:val="0"/>
                <w:lang w:eastAsia="en-GB"/>
              </w:rPr>
              <w:tab/>
            </w:r>
            <w:r w:rsidR="00091B99" w:rsidRPr="00093AD6">
              <w:rPr>
                <w:rStyle w:val="Hyperlink"/>
                <w:noProof/>
              </w:rPr>
              <w:t>Quality Control</w:t>
            </w:r>
            <w:r w:rsidR="00091B99">
              <w:rPr>
                <w:noProof/>
                <w:webHidden/>
              </w:rPr>
              <w:tab/>
            </w:r>
            <w:r w:rsidR="00091B99">
              <w:rPr>
                <w:noProof/>
                <w:webHidden/>
              </w:rPr>
              <w:fldChar w:fldCharType="begin"/>
            </w:r>
            <w:r w:rsidR="00091B99">
              <w:rPr>
                <w:noProof/>
                <w:webHidden/>
              </w:rPr>
              <w:instrText xml:space="preserve"> PAGEREF _Toc421785888 \h </w:instrText>
            </w:r>
            <w:r w:rsidR="00091B99">
              <w:rPr>
                <w:noProof/>
                <w:webHidden/>
              </w:rPr>
            </w:r>
            <w:r w:rsidR="00091B99">
              <w:rPr>
                <w:noProof/>
                <w:webHidden/>
              </w:rPr>
              <w:fldChar w:fldCharType="separate"/>
            </w:r>
            <w:r w:rsidR="00924116">
              <w:rPr>
                <w:noProof/>
                <w:webHidden/>
              </w:rPr>
              <w:t>7</w:t>
            </w:r>
            <w:r w:rsidR="00091B99">
              <w:rPr>
                <w:noProof/>
                <w:webHidden/>
              </w:rPr>
              <w:fldChar w:fldCharType="end"/>
            </w:r>
          </w:hyperlink>
        </w:p>
        <w:p w14:paraId="3E90EFD2" w14:textId="77777777" w:rsidR="00091B99" w:rsidRDefault="006B35ED">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00091B99" w:rsidRPr="00093AD6">
              <w:rPr>
                <w:rStyle w:val="Hyperlink"/>
                <w:noProof/>
              </w:rPr>
              <w:t>3</w:t>
            </w:r>
            <w:r w:rsidR="00091B99">
              <w:rPr>
                <w:rFonts w:asciiTheme="minorHAnsi" w:eastAsiaTheme="minorEastAsia" w:hAnsiTheme="minorHAnsi"/>
                <w:noProof/>
                <w:spacing w:val="0"/>
                <w:lang w:eastAsia="en-GB"/>
              </w:rPr>
              <w:tab/>
            </w:r>
            <w:r w:rsidR="00091B99" w:rsidRPr="00093AD6">
              <w:rPr>
                <w:rStyle w:val="Hyperlink"/>
                <w:noProof/>
              </w:rPr>
              <w:t>Quality guidelines</w:t>
            </w:r>
            <w:r w:rsidR="00091B99">
              <w:rPr>
                <w:noProof/>
                <w:webHidden/>
              </w:rPr>
              <w:tab/>
            </w:r>
            <w:r w:rsidR="00091B99">
              <w:rPr>
                <w:noProof/>
                <w:webHidden/>
              </w:rPr>
              <w:fldChar w:fldCharType="begin"/>
            </w:r>
            <w:r w:rsidR="00091B99">
              <w:rPr>
                <w:noProof/>
                <w:webHidden/>
              </w:rPr>
              <w:instrText xml:space="preserve"> PAGEREF _Toc421785889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594D19E3" w14:textId="77777777" w:rsidR="00091B99" w:rsidRDefault="006B35ED">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00091B99" w:rsidRPr="00093AD6">
              <w:rPr>
                <w:rStyle w:val="Hyperlink"/>
                <w:noProof/>
              </w:rPr>
              <w:t>3.1</w:t>
            </w:r>
            <w:r w:rsidR="00091B99">
              <w:rPr>
                <w:rFonts w:asciiTheme="minorHAnsi" w:eastAsiaTheme="minorEastAsia" w:hAnsiTheme="minorHAnsi"/>
                <w:noProof/>
                <w:spacing w:val="0"/>
                <w:lang w:eastAsia="en-GB"/>
              </w:rPr>
              <w:tab/>
            </w:r>
            <w:r w:rsidR="00091B99" w:rsidRPr="00093AD6">
              <w:rPr>
                <w:rStyle w:val="Hyperlink"/>
                <w:noProof/>
              </w:rPr>
              <w:t>Project communication and outputs</w:t>
            </w:r>
            <w:r w:rsidR="00091B99">
              <w:rPr>
                <w:noProof/>
                <w:webHidden/>
              </w:rPr>
              <w:tab/>
            </w:r>
            <w:r w:rsidR="00091B99">
              <w:rPr>
                <w:noProof/>
                <w:webHidden/>
              </w:rPr>
              <w:fldChar w:fldCharType="begin"/>
            </w:r>
            <w:r w:rsidR="00091B99">
              <w:rPr>
                <w:noProof/>
                <w:webHidden/>
              </w:rPr>
              <w:instrText xml:space="preserve"> PAGEREF _Toc421785890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7DE7080E"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00091B99" w:rsidRPr="00093AD6">
              <w:rPr>
                <w:rStyle w:val="Hyperlink"/>
                <w:noProof/>
              </w:rPr>
              <w:t>3.1.1</w:t>
            </w:r>
            <w:r w:rsidR="00091B99">
              <w:rPr>
                <w:rFonts w:asciiTheme="minorHAnsi" w:eastAsiaTheme="minorEastAsia" w:hAnsiTheme="minorHAnsi"/>
                <w:noProof/>
                <w:spacing w:val="0"/>
                <w:lang w:eastAsia="en-GB"/>
              </w:rPr>
              <w:tab/>
            </w:r>
            <w:r w:rsidR="00091B99" w:rsidRPr="00093AD6">
              <w:rPr>
                <w:rStyle w:val="Hyperlink"/>
                <w:noProof/>
              </w:rPr>
              <w:t>Templates</w:t>
            </w:r>
            <w:r w:rsidR="00091B99">
              <w:rPr>
                <w:noProof/>
                <w:webHidden/>
              </w:rPr>
              <w:tab/>
            </w:r>
            <w:r w:rsidR="00091B99">
              <w:rPr>
                <w:noProof/>
                <w:webHidden/>
              </w:rPr>
              <w:fldChar w:fldCharType="begin"/>
            </w:r>
            <w:r w:rsidR="00091B99">
              <w:rPr>
                <w:noProof/>
                <w:webHidden/>
              </w:rPr>
              <w:instrText xml:space="preserve"> PAGEREF _Toc421785891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232D0530"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00091B99" w:rsidRPr="00093AD6">
              <w:rPr>
                <w:rStyle w:val="Hyperlink"/>
                <w:noProof/>
              </w:rPr>
              <w:t>3.1.2</w:t>
            </w:r>
            <w:r w:rsidR="00091B99">
              <w:rPr>
                <w:rFonts w:asciiTheme="minorHAnsi" w:eastAsiaTheme="minorEastAsia" w:hAnsiTheme="minorHAnsi"/>
                <w:noProof/>
                <w:spacing w:val="0"/>
                <w:lang w:eastAsia="en-GB"/>
              </w:rPr>
              <w:tab/>
            </w:r>
            <w:r w:rsidR="00091B99" w:rsidRPr="00093AD6">
              <w:rPr>
                <w:rStyle w:val="Hyperlink"/>
                <w:noProof/>
              </w:rPr>
              <w:t>Acknowledgement</w:t>
            </w:r>
            <w:r w:rsidR="00091B99">
              <w:rPr>
                <w:noProof/>
                <w:webHidden/>
              </w:rPr>
              <w:tab/>
            </w:r>
            <w:r w:rsidR="00091B99">
              <w:rPr>
                <w:noProof/>
                <w:webHidden/>
              </w:rPr>
              <w:fldChar w:fldCharType="begin"/>
            </w:r>
            <w:r w:rsidR="00091B99">
              <w:rPr>
                <w:noProof/>
                <w:webHidden/>
              </w:rPr>
              <w:instrText xml:space="preserve"> PAGEREF _Toc421785892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112CBEE8"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00091B99" w:rsidRPr="00093AD6">
              <w:rPr>
                <w:rStyle w:val="Hyperlink"/>
                <w:noProof/>
              </w:rPr>
              <w:t>3.1.3</w:t>
            </w:r>
            <w:r w:rsidR="00091B99">
              <w:rPr>
                <w:rFonts w:asciiTheme="minorHAnsi" w:eastAsiaTheme="minorEastAsia" w:hAnsiTheme="minorHAnsi"/>
                <w:noProof/>
                <w:spacing w:val="0"/>
                <w:lang w:eastAsia="en-GB"/>
              </w:rPr>
              <w:tab/>
            </w:r>
            <w:r w:rsidR="00091B99" w:rsidRPr="00093AD6">
              <w:rPr>
                <w:rStyle w:val="Hyperlink"/>
                <w:noProof/>
              </w:rPr>
              <w:t>Service and Software Provisioning</w:t>
            </w:r>
            <w:r w:rsidR="00091B99">
              <w:rPr>
                <w:noProof/>
                <w:webHidden/>
              </w:rPr>
              <w:tab/>
            </w:r>
            <w:r w:rsidR="00091B99">
              <w:rPr>
                <w:noProof/>
                <w:webHidden/>
              </w:rPr>
              <w:fldChar w:fldCharType="begin"/>
            </w:r>
            <w:r w:rsidR="00091B99">
              <w:rPr>
                <w:noProof/>
                <w:webHidden/>
              </w:rPr>
              <w:instrText xml:space="preserve"> PAGEREF _Toc421785893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7CA49428" w14:textId="77777777" w:rsidR="00091B99" w:rsidRDefault="006B35ED">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00091B99" w:rsidRPr="00093AD6">
              <w:rPr>
                <w:rStyle w:val="Hyperlink"/>
                <w:noProof/>
              </w:rPr>
              <w:t>3.2</w:t>
            </w:r>
            <w:r w:rsidR="00091B99">
              <w:rPr>
                <w:rFonts w:asciiTheme="minorHAnsi" w:eastAsiaTheme="minorEastAsia" w:hAnsiTheme="minorHAnsi"/>
                <w:noProof/>
                <w:spacing w:val="0"/>
                <w:lang w:eastAsia="en-GB"/>
              </w:rPr>
              <w:tab/>
            </w:r>
            <w:r w:rsidR="00091B99" w:rsidRPr="00093AD6">
              <w:rPr>
                <w:rStyle w:val="Hyperlink"/>
                <w:noProof/>
              </w:rPr>
              <w:t>Document management</w:t>
            </w:r>
            <w:r w:rsidR="00091B99">
              <w:rPr>
                <w:noProof/>
                <w:webHidden/>
              </w:rPr>
              <w:tab/>
            </w:r>
            <w:r w:rsidR="00091B99">
              <w:rPr>
                <w:noProof/>
                <w:webHidden/>
              </w:rPr>
              <w:fldChar w:fldCharType="begin"/>
            </w:r>
            <w:r w:rsidR="00091B99">
              <w:rPr>
                <w:noProof/>
                <w:webHidden/>
              </w:rPr>
              <w:instrText xml:space="preserve"> PAGEREF _Toc421785894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50D4C67B"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00091B99" w:rsidRPr="00093AD6">
              <w:rPr>
                <w:rStyle w:val="Hyperlink"/>
                <w:noProof/>
              </w:rPr>
              <w:t>3.2.1</w:t>
            </w:r>
            <w:r w:rsidR="00091B99">
              <w:rPr>
                <w:rFonts w:asciiTheme="minorHAnsi" w:eastAsiaTheme="minorEastAsia" w:hAnsiTheme="minorHAnsi"/>
                <w:noProof/>
                <w:spacing w:val="0"/>
                <w:lang w:eastAsia="en-GB"/>
              </w:rPr>
              <w:tab/>
            </w:r>
            <w:r w:rsidR="00091B99" w:rsidRPr="00093AD6">
              <w:rPr>
                <w:rStyle w:val="Hyperlink"/>
                <w:noProof/>
              </w:rPr>
              <w:t>Content</w:t>
            </w:r>
            <w:r w:rsidR="00091B99">
              <w:rPr>
                <w:noProof/>
                <w:webHidden/>
              </w:rPr>
              <w:tab/>
            </w:r>
            <w:r w:rsidR="00091B99">
              <w:rPr>
                <w:noProof/>
                <w:webHidden/>
              </w:rPr>
              <w:fldChar w:fldCharType="begin"/>
            </w:r>
            <w:r w:rsidR="00091B99">
              <w:rPr>
                <w:noProof/>
                <w:webHidden/>
              </w:rPr>
              <w:instrText xml:space="preserve"> PAGEREF _Toc421785895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DCF3195"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00091B99" w:rsidRPr="00093AD6">
              <w:rPr>
                <w:rStyle w:val="Hyperlink"/>
                <w:noProof/>
              </w:rPr>
              <w:t>3.2.2</w:t>
            </w:r>
            <w:r w:rsidR="00091B99">
              <w:rPr>
                <w:rFonts w:asciiTheme="minorHAnsi" w:eastAsiaTheme="minorEastAsia" w:hAnsiTheme="minorHAnsi"/>
                <w:noProof/>
                <w:spacing w:val="0"/>
                <w:lang w:eastAsia="en-GB"/>
              </w:rPr>
              <w:tab/>
            </w:r>
            <w:r w:rsidR="00091B99" w:rsidRPr="00093AD6">
              <w:rPr>
                <w:rStyle w:val="Hyperlink"/>
                <w:noProof/>
              </w:rPr>
              <w:t>Formats and tools</w:t>
            </w:r>
            <w:r w:rsidR="00091B99">
              <w:rPr>
                <w:noProof/>
                <w:webHidden/>
              </w:rPr>
              <w:tab/>
            </w:r>
            <w:r w:rsidR="00091B99">
              <w:rPr>
                <w:noProof/>
                <w:webHidden/>
              </w:rPr>
              <w:fldChar w:fldCharType="begin"/>
            </w:r>
            <w:r w:rsidR="00091B99">
              <w:rPr>
                <w:noProof/>
                <w:webHidden/>
              </w:rPr>
              <w:instrText xml:space="preserve"> PAGEREF _Toc421785896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60ADCCE3"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00091B99" w:rsidRPr="00093AD6">
              <w:rPr>
                <w:rStyle w:val="Hyperlink"/>
                <w:noProof/>
              </w:rPr>
              <w:t>3.2.3</w:t>
            </w:r>
            <w:r w:rsidR="00091B99">
              <w:rPr>
                <w:rFonts w:asciiTheme="minorHAnsi" w:eastAsiaTheme="minorEastAsia" w:hAnsiTheme="minorHAnsi"/>
                <w:noProof/>
                <w:spacing w:val="0"/>
                <w:lang w:eastAsia="en-GB"/>
              </w:rPr>
              <w:tab/>
            </w:r>
            <w:r w:rsidR="00091B99" w:rsidRPr="00093AD6">
              <w:rPr>
                <w:rStyle w:val="Hyperlink"/>
                <w:noProof/>
              </w:rPr>
              <w:t>Document naming convention</w:t>
            </w:r>
            <w:r w:rsidR="00091B99">
              <w:rPr>
                <w:noProof/>
                <w:webHidden/>
              </w:rPr>
              <w:tab/>
            </w:r>
            <w:r w:rsidR="00091B99">
              <w:rPr>
                <w:noProof/>
                <w:webHidden/>
              </w:rPr>
              <w:fldChar w:fldCharType="begin"/>
            </w:r>
            <w:r w:rsidR="00091B99">
              <w:rPr>
                <w:noProof/>
                <w:webHidden/>
              </w:rPr>
              <w:instrText xml:space="preserve"> PAGEREF _Toc421785897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699FD4E"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00091B99" w:rsidRPr="00093AD6">
              <w:rPr>
                <w:rStyle w:val="Hyperlink"/>
                <w:noProof/>
              </w:rPr>
              <w:t>3.2.4</w:t>
            </w:r>
            <w:r w:rsidR="00091B99">
              <w:rPr>
                <w:rFonts w:asciiTheme="minorHAnsi" w:eastAsiaTheme="minorEastAsia" w:hAnsiTheme="minorHAnsi"/>
                <w:noProof/>
                <w:spacing w:val="0"/>
                <w:lang w:eastAsia="en-GB"/>
              </w:rPr>
              <w:tab/>
            </w:r>
            <w:r w:rsidR="00091B99" w:rsidRPr="00093AD6">
              <w:rPr>
                <w:rStyle w:val="Hyperlink"/>
                <w:noProof/>
              </w:rPr>
              <w:t>Document metadata</w:t>
            </w:r>
            <w:r w:rsidR="00091B99">
              <w:rPr>
                <w:noProof/>
                <w:webHidden/>
              </w:rPr>
              <w:tab/>
            </w:r>
            <w:r w:rsidR="00091B99">
              <w:rPr>
                <w:noProof/>
                <w:webHidden/>
              </w:rPr>
              <w:fldChar w:fldCharType="begin"/>
            </w:r>
            <w:r w:rsidR="00091B99">
              <w:rPr>
                <w:noProof/>
                <w:webHidden/>
              </w:rPr>
              <w:instrText xml:space="preserve"> PAGEREF _Toc421785898 \h </w:instrText>
            </w:r>
            <w:r w:rsidR="00091B99">
              <w:rPr>
                <w:noProof/>
                <w:webHidden/>
              </w:rPr>
            </w:r>
            <w:r w:rsidR="00091B99">
              <w:rPr>
                <w:noProof/>
                <w:webHidden/>
              </w:rPr>
              <w:fldChar w:fldCharType="separate"/>
            </w:r>
            <w:r w:rsidR="00924116">
              <w:rPr>
                <w:noProof/>
                <w:webHidden/>
              </w:rPr>
              <w:t>12</w:t>
            </w:r>
            <w:r w:rsidR="00091B99">
              <w:rPr>
                <w:noProof/>
                <w:webHidden/>
              </w:rPr>
              <w:fldChar w:fldCharType="end"/>
            </w:r>
          </w:hyperlink>
        </w:p>
        <w:p w14:paraId="5C974ED5"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00091B99" w:rsidRPr="00093AD6">
              <w:rPr>
                <w:rStyle w:val="Hyperlink"/>
                <w:noProof/>
              </w:rPr>
              <w:t>3.2.5</w:t>
            </w:r>
            <w:r w:rsidR="00091B99">
              <w:rPr>
                <w:rFonts w:asciiTheme="minorHAnsi" w:eastAsiaTheme="minorEastAsia" w:hAnsiTheme="minorHAnsi"/>
                <w:noProof/>
                <w:spacing w:val="0"/>
                <w:lang w:eastAsia="en-GB"/>
              </w:rPr>
              <w:tab/>
            </w:r>
            <w:r w:rsidR="00091B99" w:rsidRPr="00093AD6">
              <w:rPr>
                <w:rStyle w:val="Hyperlink"/>
                <w:noProof/>
              </w:rPr>
              <w:t>Repository metadata</w:t>
            </w:r>
            <w:r w:rsidR="00091B99">
              <w:rPr>
                <w:noProof/>
                <w:webHidden/>
              </w:rPr>
              <w:tab/>
            </w:r>
            <w:r w:rsidR="00091B99">
              <w:rPr>
                <w:noProof/>
                <w:webHidden/>
              </w:rPr>
              <w:fldChar w:fldCharType="begin"/>
            </w:r>
            <w:r w:rsidR="00091B99">
              <w:rPr>
                <w:noProof/>
                <w:webHidden/>
              </w:rPr>
              <w:instrText xml:space="preserve"> PAGEREF _Toc421785899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3B835BE"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00091B99" w:rsidRPr="00093AD6">
              <w:rPr>
                <w:rStyle w:val="Hyperlink"/>
                <w:noProof/>
              </w:rPr>
              <w:t>3.2.6</w:t>
            </w:r>
            <w:r w:rsidR="00091B99">
              <w:rPr>
                <w:rFonts w:asciiTheme="minorHAnsi" w:eastAsiaTheme="minorEastAsia" w:hAnsiTheme="minorHAnsi"/>
                <w:noProof/>
                <w:spacing w:val="0"/>
                <w:lang w:eastAsia="en-GB"/>
              </w:rPr>
              <w:tab/>
            </w:r>
            <w:r w:rsidR="00091B99" w:rsidRPr="00093AD6">
              <w:rPr>
                <w:rStyle w:val="Hyperlink"/>
                <w:noProof/>
              </w:rPr>
              <w:t>Access to documents</w:t>
            </w:r>
            <w:r w:rsidR="00091B99">
              <w:rPr>
                <w:noProof/>
                <w:webHidden/>
              </w:rPr>
              <w:tab/>
            </w:r>
            <w:r w:rsidR="00091B99">
              <w:rPr>
                <w:noProof/>
                <w:webHidden/>
              </w:rPr>
              <w:fldChar w:fldCharType="begin"/>
            </w:r>
            <w:r w:rsidR="00091B99">
              <w:rPr>
                <w:noProof/>
                <w:webHidden/>
              </w:rPr>
              <w:instrText xml:space="preserve"> PAGEREF _Toc421785900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CF2973C" w14:textId="77777777" w:rsidR="00091B99" w:rsidRDefault="006B35ED">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00091B99" w:rsidRPr="00093AD6">
              <w:rPr>
                <w:rStyle w:val="Hyperlink"/>
                <w:noProof/>
              </w:rPr>
              <w:t>3.3</w:t>
            </w:r>
            <w:r w:rsidR="00091B99">
              <w:rPr>
                <w:rFonts w:asciiTheme="minorHAnsi" w:eastAsiaTheme="minorEastAsia" w:hAnsiTheme="minorHAnsi"/>
                <w:noProof/>
                <w:spacing w:val="0"/>
                <w:lang w:eastAsia="en-GB"/>
              </w:rPr>
              <w:tab/>
            </w:r>
            <w:r w:rsidR="00091B99" w:rsidRPr="00093AD6">
              <w:rPr>
                <w:rStyle w:val="Hyperlink"/>
                <w:noProof/>
              </w:rPr>
              <w:t>Review process for deliverables and milestones</w:t>
            </w:r>
            <w:r w:rsidR="00091B99">
              <w:rPr>
                <w:noProof/>
                <w:webHidden/>
              </w:rPr>
              <w:tab/>
            </w:r>
            <w:r w:rsidR="00091B99">
              <w:rPr>
                <w:noProof/>
                <w:webHidden/>
              </w:rPr>
              <w:fldChar w:fldCharType="begin"/>
            </w:r>
            <w:r w:rsidR="00091B99">
              <w:rPr>
                <w:noProof/>
                <w:webHidden/>
              </w:rPr>
              <w:instrText xml:space="preserve"> PAGEREF _Toc421785901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41A0B123"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00091B99" w:rsidRPr="00093AD6">
              <w:rPr>
                <w:rStyle w:val="Hyperlink"/>
                <w:noProof/>
              </w:rPr>
              <w:t>3.3.1</w:t>
            </w:r>
            <w:r w:rsidR="00091B99">
              <w:rPr>
                <w:rFonts w:asciiTheme="minorHAnsi" w:eastAsiaTheme="minorEastAsia" w:hAnsiTheme="minorHAnsi"/>
                <w:noProof/>
                <w:spacing w:val="0"/>
                <w:lang w:eastAsia="en-GB"/>
              </w:rPr>
              <w:tab/>
            </w:r>
            <w:r w:rsidR="00091B99" w:rsidRPr="00093AD6">
              <w:rPr>
                <w:rStyle w:val="Hyperlink"/>
                <w:noProof/>
              </w:rPr>
              <w:t>Roles</w:t>
            </w:r>
            <w:r w:rsidR="00091B99">
              <w:rPr>
                <w:noProof/>
                <w:webHidden/>
              </w:rPr>
              <w:tab/>
            </w:r>
            <w:r w:rsidR="00091B99">
              <w:rPr>
                <w:noProof/>
                <w:webHidden/>
              </w:rPr>
              <w:fldChar w:fldCharType="begin"/>
            </w:r>
            <w:r w:rsidR="00091B99">
              <w:rPr>
                <w:noProof/>
                <w:webHidden/>
              </w:rPr>
              <w:instrText xml:space="preserve"> PAGEREF _Toc421785902 \h </w:instrText>
            </w:r>
            <w:r w:rsidR="00091B99">
              <w:rPr>
                <w:noProof/>
                <w:webHidden/>
              </w:rPr>
            </w:r>
            <w:r w:rsidR="00091B99">
              <w:rPr>
                <w:noProof/>
                <w:webHidden/>
              </w:rPr>
              <w:fldChar w:fldCharType="separate"/>
            </w:r>
            <w:r w:rsidR="00924116">
              <w:rPr>
                <w:noProof/>
                <w:webHidden/>
              </w:rPr>
              <w:t>14</w:t>
            </w:r>
            <w:r w:rsidR="00091B99">
              <w:rPr>
                <w:noProof/>
                <w:webHidden/>
              </w:rPr>
              <w:fldChar w:fldCharType="end"/>
            </w:r>
          </w:hyperlink>
        </w:p>
        <w:p w14:paraId="4CB86B79"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00091B99" w:rsidRPr="00093AD6">
              <w:rPr>
                <w:rStyle w:val="Hyperlink"/>
                <w:noProof/>
              </w:rPr>
              <w:t>3.3.2</w:t>
            </w:r>
            <w:r w:rsidR="00091B99">
              <w:rPr>
                <w:rFonts w:asciiTheme="minorHAnsi" w:eastAsiaTheme="minorEastAsia" w:hAnsiTheme="minorHAnsi"/>
                <w:noProof/>
                <w:spacing w:val="0"/>
                <w:lang w:eastAsia="en-GB"/>
              </w:rPr>
              <w:tab/>
            </w:r>
            <w:r w:rsidR="00091B99" w:rsidRPr="00093AD6">
              <w:rPr>
                <w:rStyle w:val="Hyperlink"/>
                <w:noProof/>
              </w:rPr>
              <w:t>Workflow of review process</w:t>
            </w:r>
            <w:r w:rsidR="00091B99">
              <w:rPr>
                <w:noProof/>
                <w:webHidden/>
              </w:rPr>
              <w:tab/>
            </w:r>
            <w:r w:rsidR="00091B99">
              <w:rPr>
                <w:noProof/>
                <w:webHidden/>
              </w:rPr>
              <w:fldChar w:fldCharType="begin"/>
            </w:r>
            <w:r w:rsidR="00091B99">
              <w:rPr>
                <w:noProof/>
                <w:webHidden/>
              </w:rPr>
              <w:instrText xml:space="preserve"> PAGEREF _Toc421785903 \h </w:instrText>
            </w:r>
            <w:r w:rsidR="00091B99">
              <w:rPr>
                <w:noProof/>
                <w:webHidden/>
              </w:rPr>
            </w:r>
            <w:r w:rsidR="00091B99">
              <w:rPr>
                <w:noProof/>
                <w:webHidden/>
              </w:rPr>
              <w:fldChar w:fldCharType="separate"/>
            </w:r>
            <w:r w:rsidR="00924116">
              <w:rPr>
                <w:noProof/>
                <w:webHidden/>
              </w:rPr>
              <w:t>15</w:t>
            </w:r>
            <w:r w:rsidR="00091B99">
              <w:rPr>
                <w:noProof/>
                <w:webHidden/>
              </w:rPr>
              <w:fldChar w:fldCharType="end"/>
            </w:r>
          </w:hyperlink>
        </w:p>
        <w:p w14:paraId="59FFE00A" w14:textId="77777777" w:rsidR="00091B99" w:rsidRDefault="006B35ED">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00091B99" w:rsidRPr="00093AD6">
              <w:rPr>
                <w:rStyle w:val="Hyperlink"/>
                <w:noProof/>
              </w:rPr>
              <w:t>4</w:t>
            </w:r>
            <w:r w:rsidR="00091B99">
              <w:rPr>
                <w:rFonts w:asciiTheme="minorHAnsi" w:eastAsiaTheme="minorEastAsia" w:hAnsiTheme="minorHAnsi"/>
                <w:noProof/>
                <w:spacing w:val="0"/>
                <w:lang w:eastAsia="en-GB"/>
              </w:rPr>
              <w:tab/>
            </w:r>
            <w:r w:rsidR="00091B99" w:rsidRPr="00093AD6">
              <w:rPr>
                <w:rStyle w:val="Hyperlink"/>
                <w:noProof/>
              </w:rPr>
              <w:t>Metrics</w:t>
            </w:r>
            <w:r w:rsidR="00091B99">
              <w:rPr>
                <w:noProof/>
                <w:webHidden/>
              </w:rPr>
              <w:tab/>
            </w:r>
            <w:r w:rsidR="00091B99">
              <w:rPr>
                <w:noProof/>
                <w:webHidden/>
              </w:rPr>
              <w:fldChar w:fldCharType="begin"/>
            </w:r>
            <w:r w:rsidR="00091B99">
              <w:rPr>
                <w:noProof/>
                <w:webHidden/>
              </w:rPr>
              <w:instrText xml:space="preserve"> PAGEREF _Toc421785904 \h </w:instrText>
            </w:r>
            <w:r w:rsidR="00091B99">
              <w:rPr>
                <w:noProof/>
                <w:webHidden/>
              </w:rPr>
            </w:r>
            <w:r w:rsidR="00091B99">
              <w:rPr>
                <w:noProof/>
                <w:webHidden/>
              </w:rPr>
              <w:fldChar w:fldCharType="separate"/>
            </w:r>
            <w:r w:rsidR="00924116">
              <w:rPr>
                <w:noProof/>
                <w:webHidden/>
              </w:rPr>
              <w:t>17</w:t>
            </w:r>
            <w:r w:rsidR="00091B99">
              <w:rPr>
                <w:noProof/>
                <w:webHidden/>
              </w:rPr>
              <w:fldChar w:fldCharType="end"/>
            </w:r>
          </w:hyperlink>
        </w:p>
        <w:p w14:paraId="4842CCBA" w14:textId="77777777" w:rsidR="00091B99" w:rsidRDefault="006B35ED">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00091B99" w:rsidRPr="00093AD6">
              <w:rPr>
                <w:rStyle w:val="Hyperlink"/>
                <w:noProof/>
              </w:rPr>
              <w:t>4.1</w:t>
            </w:r>
            <w:r w:rsidR="00091B99">
              <w:rPr>
                <w:rFonts w:asciiTheme="minorHAnsi" w:eastAsiaTheme="minorEastAsia" w:hAnsiTheme="minorHAnsi"/>
                <w:noProof/>
                <w:spacing w:val="0"/>
                <w:lang w:eastAsia="en-GB"/>
              </w:rPr>
              <w:tab/>
            </w:r>
            <w:r w:rsidR="00091B99" w:rsidRPr="00093AD6">
              <w:rPr>
                <w:rStyle w:val="Hyperlink"/>
                <w:noProof/>
              </w:rPr>
              <w:t>Key Performance Indicators</w:t>
            </w:r>
            <w:r w:rsidR="00091B99">
              <w:rPr>
                <w:noProof/>
                <w:webHidden/>
              </w:rPr>
              <w:tab/>
            </w:r>
            <w:r w:rsidR="00091B99">
              <w:rPr>
                <w:noProof/>
                <w:webHidden/>
              </w:rPr>
              <w:fldChar w:fldCharType="begin"/>
            </w:r>
            <w:r w:rsidR="00091B99">
              <w:rPr>
                <w:noProof/>
                <w:webHidden/>
              </w:rPr>
              <w:instrText xml:space="preserve"> PAGEREF _Toc421785905 \h </w:instrText>
            </w:r>
            <w:r w:rsidR="00091B99">
              <w:rPr>
                <w:noProof/>
                <w:webHidden/>
              </w:rPr>
            </w:r>
            <w:r w:rsidR="00091B99">
              <w:rPr>
                <w:noProof/>
                <w:webHidden/>
              </w:rPr>
              <w:fldChar w:fldCharType="separate"/>
            </w:r>
            <w:r w:rsidR="00924116">
              <w:rPr>
                <w:noProof/>
                <w:webHidden/>
              </w:rPr>
              <w:t>18</w:t>
            </w:r>
            <w:r w:rsidR="00091B99">
              <w:rPr>
                <w:noProof/>
                <w:webHidden/>
              </w:rPr>
              <w:fldChar w:fldCharType="end"/>
            </w:r>
          </w:hyperlink>
        </w:p>
        <w:p w14:paraId="45B4E764" w14:textId="77777777" w:rsidR="00091B99" w:rsidRDefault="006B35ED">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00091B99" w:rsidRPr="00093AD6">
              <w:rPr>
                <w:rStyle w:val="Hyperlink"/>
                <w:noProof/>
              </w:rPr>
              <w:t>4.2</w:t>
            </w:r>
            <w:r w:rsidR="00091B99">
              <w:rPr>
                <w:rFonts w:asciiTheme="minorHAnsi" w:eastAsiaTheme="minorEastAsia" w:hAnsiTheme="minorHAnsi"/>
                <w:noProof/>
                <w:spacing w:val="0"/>
                <w:lang w:eastAsia="en-GB"/>
              </w:rPr>
              <w:tab/>
            </w:r>
            <w:r w:rsidR="00091B99" w:rsidRPr="00093AD6">
              <w:rPr>
                <w:rStyle w:val="Hyperlink"/>
                <w:noProof/>
              </w:rPr>
              <w:t>Activity Metrics</w:t>
            </w:r>
            <w:r w:rsidR="00091B99">
              <w:rPr>
                <w:noProof/>
                <w:webHidden/>
              </w:rPr>
              <w:tab/>
            </w:r>
            <w:r w:rsidR="00091B99">
              <w:rPr>
                <w:noProof/>
                <w:webHidden/>
              </w:rPr>
              <w:fldChar w:fldCharType="begin"/>
            </w:r>
            <w:r w:rsidR="00091B99">
              <w:rPr>
                <w:noProof/>
                <w:webHidden/>
              </w:rPr>
              <w:instrText xml:space="preserve"> PAGEREF _Toc421785906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481DCFC7"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00091B99" w:rsidRPr="00093AD6">
              <w:rPr>
                <w:rStyle w:val="Hyperlink"/>
                <w:noProof/>
              </w:rPr>
              <w:t>4.2.1</w:t>
            </w:r>
            <w:r w:rsidR="00091B99">
              <w:rPr>
                <w:rFonts w:asciiTheme="minorHAnsi" w:eastAsiaTheme="minorEastAsia" w:hAnsiTheme="minorHAnsi"/>
                <w:noProof/>
                <w:spacing w:val="0"/>
                <w:lang w:eastAsia="en-GB"/>
              </w:rPr>
              <w:tab/>
            </w:r>
            <w:r w:rsidR="00091B99" w:rsidRPr="00093AD6">
              <w:rPr>
                <w:rStyle w:val="Hyperlink"/>
                <w:noProof/>
              </w:rPr>
              <w:t>NA1 – Project Management</w:t>
            </w:r>
            <w:r w:rsidR="00091B99">
              <w:rPr>
                <w:noProof/>
                <w:webHidden/>
              </w:rPr>
              <w:tab/>
            </w:r>
            <w:r w:rsidR="00091B99">
              <w:rPr>
                <w:noProof/>
                <w:webHidden/>
              </w:rPr>
              <w:fldChar w:fldCharType="begin"/>
            </w:r>
            <w:r w:rsidR="00091B99">
              <w:rPr>
                <w:noProof/>
                <w:webHidden/>
              </w:rPr>
              <w:instrText xml:space="preserve"> PAGEREF _Toc421785907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3AB8E713"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00091B99" w:rsidRPr="00093AD6">
              <w:rPr>
                <w:rStyle w:val="Hyperlink"/>
                <w:noProof/>
              </w:rPr>
              <w:t>4.2.2</w:t>
            </w:r>
            <w:r w:rsidR="00091B99">
              <w:rPr>
                <w:rFonts w:asciiTheme="minorHAnsi" w:eastAsiaTheme="minorEastAsia" w:hAnsiTheme="minorHAnsi"/>
                <w:noProof/>
                <w:spacing w:val="0"/>
                <w:lang w:eastAsia="en-GB"/>
              </w:rPr>
              <w:tab/>
            </w:r>
            <w:r w:rsidR="00091B99" w:rsidRPr="00093AD6">
              <w:rPr>
                <w:rStyle w:val="Hyperlink"/>
                <w:noProof/>
              </w:rPr>
              <w:t>NA2 – Strategy, Policy and Communication</w:t>
            </w:r>
            <w:r w:rsidR="00091B99">
              <w:rPr>
                <w:noProof/>
                <w:webHidden/>
              </w:rPr>
              <w:tab/>
            </w:r>
            <w:r w:rsidR="00091B99">
              <w:rPr>
                <w:noProof/>
                <w:webHidden/>
              </w:rPr>
              <w:fldChar w:fldCharType="begin"/>
            </w:r>
            <w:r w:rsidR="00091B99">
              <w:rPr>
                <w:noProof/>
                <w:webHidden/>
              </w:rPr>
              <w:instrText xml:space="preserve"> PAGEREF _Toc421785908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62859F50"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00091B99" w:rsidRPr="00093AD6">
              <w:rPr>
                <w:rStyle w:val="Hyperlink"/>
                <w:noProof/>
              </w:rPr>
              <w:t>4.2.3</w:t>
            </w:r>
            <w:r w:rsidR="00091B99">
              <w:rPr>
                <w:rFonts w:asciiTheme="minorHAnsi" w:eastAsiaTheme="minorEastAsia" w:hAnsiTheme="minorHAnsi"/>
                <w:noProof/>
                <w:spacing w:val="0"/>
                <w:lang w:eastAsia="en-GB"/>
              </w:rPr>
              <w:tab/>
            </w:r>
            <w:r w:rsidR="00091B99" w:rsidRPr="00093AD6">
              <w:rPr>
                <w:rStyle w:val="Hyperlink"/>
                <w:noProof/>
              </w:rPr>
              <w:t>JRA1 – E-Infrastructure Commons</w:t>
            </w:r>
            <w:r w:rsidR="00091B99">
              <w:rPr>
                <w:noProof/>
                <w:webHidden/>
              </w:rPr>
              <w:tab/>
            </w:r>
            <w:r w:rsidR="00091B99">
              <w:rPr>
                <w:noProof/>
                <w:webHidden/>
              </w:rPr>
              <w:fldChar w:fldCharType="begin"/>
            </w:r>
            <w:r w:rsidR="00091B99">
              <w:rPr>
                <w:noProof/>
                <w:webHidden/>
              </w:rPr>
              <w:instrText xml:space="preserve"> PAGEREF _Toc421785909 \h </w:instrText>
            </w:r>
            <w:r w:rsidR="00091B99">
              <w:rPr>
                <w:noProof/>
                <w:webHidden/>
              </w:rPr>
            </w:r>
            <w:r w:rsidR="00091B99">
              <w:rPr>
                <w:noProof/>
                <w:webHidden/>
              </w:rPr>
              <w:fldChar w:fldCharType="separate"/>
            </w:r>
            <w:r w:rsidR="00924116">
              <w:rPr>
                <w:noProof/>
                <w:webHidden/>
              </w:rPr>
              <w:t>21</w:t>
            </w:r>
            <w:r w:rsidR="00091B99">
              <w:rPr>
                <w:noProof/>
                <w:webHidden/>
              </w:rPr>
              <w:fldChar w:fldCharType="end"/>
            </w:r>
          </w:hyperlink>
        </w:p>
        <w:p w14:paraId="3B3DB0FB"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00091B99" w:rsidRPr="00093AD6">
              <w:rPr>
                <w:rStyle w:val="Hyperlink"/>
                <w:noProof/>
              </w:rPr>
              <w:t>4.2.4</w:t>
            </w:r>
            <w:r w:rsidR="00091B99">
              <w:rPr>
                <w:rFonts w:asciiTheme="minorHAnsi" w:eastAsiaTheme="minorEastAsia" w:hAnsiTheme="minorHAnsi"/>
                <w:noProof/>
                <w:spacing w:val="0"/>
                <w:lang w:eastAsia="en-GB"/>
              </w:rPr>
              <w:tab/>
            </w:r>
            <w:r w:rsidR="00091B99" w:rsidRPr="00093AD6">
              <w:rPr>
                <w:rStyle w:val="Hyperlink"/>
                <w:noProof/>
              </w:rPr>
              <w:t>JRA2 – Platforms for the Data Commons</w:t>
            </w:r>
            <w:r w:rsidR="00091B99">
              <w:rPr>
                <w:noProof/>
                <w:webHidden/>
              </w:rPr>
              <w:tab/>
            </w:r>
            <w:r w:rsidR="00091B99">
              <w:rPr>
                <w:noProof/>
                <w:webHidden/>
              </w:rPr>
              <w:fldChar w:fldCharType="begin"/>
            </w:r>
            <w:r w:rsidR="00091B99">
              <w:rPr>
                <w:noProof/>
                <w:webHidden/>
              </w:rPr>
              <w:instrText xml:space="preserve"> PAGEREF _Toc421785910 \h </w:instrText>
            </w:r>
            <w:r w:rsidR="00091B99">
              <w:rPr>
                <w:noProof/>
                <w:webHidden/>
              </w:rPr>
            </w:r>
            <w:r w:rsidR="00091B99">
              <w:rPr>
                <w:noProof/>
                <w:webHidden/>
              </w:rPr>
              <w:fldChar w:fldCharType="separate"/>
            </w:r>
            <w:r w:rsidR="00924116">
              <w:rPr>
                <w:noProof/>
                <w:webHidden/>
              </w:rPr>
              <w:t>22</w:t>
            </w:r>
            <w:r w:rsidR="00091B99">
              <w:rPr>
                <w:noProof/>
                <w:webHidden/>
              </w:rPr>
              <w:fldChar w:fldCharType="end"/>
            </w:r>
          </w:hyperlink>
        </w:p>
        <w:p w14:paraId="48BB5CC2"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00091B99" w:rsidRPr="00093AD6">
              <w:rPr>
                <w:rStyle w:val="Hyperlink"/>
                <w:noProof/>
              </w:rPr>
              <w:t>4.2.5</w:t>
            </w:r>
            <w:r w:rsidR="00091B99">
              <w:rPr>
                <w:rFonts w:asciiTheme="minorHAnsi" w:eastAsiaTheme="minorEastAsia" w:hAnsiTheme="minorHAnsi"/>
                <w:noProof/>
                <w:spacing w:val="0"/>
                <w:lang w:eastAsia="en-GB"/>
              </w:rPr>
              <w:tab/>
            </w:r>
            <w:r w:rsidR="00091B99" w:rsidRPr="00093AD6">
              <w:rPr>
                <w:rStyle w:val="Hyperlink"/>
                <w:noProof/>
              </w:rPr>
              <w:t>SA1 – Operations</w:t>
            </w:r>
            <w:r w:rsidR="00091B99">
              <w:rPr>
                <w:noProof/>
                <w:webHidden/>
              </w:rPr>
              <w:tab/>
            </w:r>
            <w:r w:rsidR="00091B99">
              <w:rPr>
                <w:noProof/>
                <w:webHidden/>
              </w:rPr>
              <w:fldChar w:fldCharType="begin"/>
            </w:r>
            <w:r w:rsidR="00091B99">
              <w:rPr>
                <w:noProof/>
                <w:webHidden/>
              </w:rPr>
              <w:instrText xml:space="preserve"> PAGEREF _Toc421785911 \h </w:instrText>
            </w:r>
            <w:r w:rsidR="00091B99">
              <w:rPr>
                <w:noProof/>
                <w:webHidden/>
              </w:rPr>
            </w:r>
            <w:r w:rsidR="00091B99">
              <w:rPr>
                <w:noProof/>
                <w:webHidden/>
              </w:rPr>
              <w:fldChar w:fldCharType="separate"/>
            </w:r>
            <w:r w:rsidR="00924116">
              <w:rPr>
                <w:noProof/>
                <w:webHidden/>
              </w:rPr>
              <w:t>23</w:t>
            </w:r>
            <w:r w:rsidR="00091B99">
              <w:rPr>
                <w:noProof/>
                <w:webHidden/>
              </w:rPr>
              <w:fldChar w:fldCharType="end"/>
            </w:r>
          </w:hyperlink>
        </w:p>
        <w:p w14:paraId="56E25491" w14:textId="77777777" w:rsidR="00091B99" w:rsidRDefault="006B35ED">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00091B99" w:rsidRPr="00093AD6">
              <w:rPr>
                <w:rStyle w:val="Hyperlink"/>
                <w:noProof/>
              </w:rPr>
              <w:t>4.2.6</w:t>
            </w:r>
            <w:r w:rsidR="00091B99">
              <w:rPr>
                <w:rFonts w:asciiTheme="minorHAnsi" w:eastAsiaTheme="minorEastAsia" w:hAnsiTheme="minorHAnsi"/>
                <w:noProof/>
                <w:spacing w:val="0"/>
                <w:lang w:eastAsia="en-GB"/>
              </w:rPr>
              <w:tab/>
            </w:r>
            <w:r w:rsidR="00091B99" w:rsidRPr="00093AD6">
              <w:rPr>
                <w:rStyle w:val="Hyperlink"/>
                <w:noProof/>
              </w:rPr>
              <w:t>SA2 – Knowledge Commons</w:t>
            </w:r>
            <w:r w:rsidR="00091B99">
              <w:rPr>
                <w:noProof/>
                <w:webHidden/>
              </w:rPr>
              <w:tab/>
            </w:r>
            <w:r w:rsidR="00091B99">
              <w:rPr>
                <w:noProof/>
                <w:webHidden/>
              </w:rPr>
              <w:fldChar w:fldCharType="begin"/>
            </w:r>
            <w:r w:rsidR="00091B99">
              <w:rPr>
                <w:noProof/>
                <w:webHidden/>
              </w:rPr>
              <w:instrText xml:space="preserve"> PAGEREF _Toc421785912 \h </w:instrText>
            </w:r>
            <w:r w:rsidR="00091B99">
              <w:rPr>
                <w:noProof/>
                <w:webHidden/>
              </w:rPr>
            </w:r>
            <w:r w:rsidR="00091B99">
              <w:rPr>
                <w:noProof/>
                <w:webHidden/>
              </w:rPr>
              <w:fldChar w:fldCharType="separate"/>
            </w:r>
            <w:r w:rsidR="00924116">
              <w:rPr>
                <w:noProof/>
                <w:webHidden/>
              </w:rPr>
              <w:t>24</w:t>
            </w:r>
            <w:r w:rsidR="00091B99">
              <w:rPr>
                <w:noProof/>
                <w:webHidden/>
              </w:rPr>
              <w:fldChar w:fldCharType="end"/>
            </w:r>
          </w:hyperlink>
        </w:p>
        <w:p w14:paraId="43D33390" w14:textId="77777777" w:rsidR="00091B99" w:rsidRDefault="006B35ED">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00091B99" w:rsidRPr="00093AD6">
              <w:rPr>
                <w:rStyle w:val="Hyperlink"/>
                <w:noProof/>
              </w:rPr>
              <w:t>5</w:t>
            </w:r>
            <w:r w:rsidR="00091B99">
              <w:rPr>
                <w:rFonts w:asciiTheme="minorHAnsi" w:eastAsiaTheme="minorEastAsia" w:hAnsiTheme="minorHAnsi"/>
                <w:noProof/>
                <w:spacing w:val="0"/>
                <w:lang w:eastAsia="en-GB"/>
              </w:rPr>
              <w:tab/>
            </w:r>
            <w:r w:rsidR="00091B99" w:rsidRPr="00093AD6">
              <w:rPr>
                <w:rStyle w:val="Hyperlink"/>
                <w:noProof/>
              </w:rPr>
              <w:t>Gender plan</w:t>
            </w:r>
            <w:r w:rsidR="00091B99">
              <w:rPr>
                <w:noProof/>
                <w:webHidden/>
              </w:rPr>
              <w:tab/>
            </w:r>
            <w:r w:rsidR="00091B99">
              <w:rPr>
                <w:noProof/>
                <w:webHidden/>
              </w:rPr>
              <w:fldChar w:fldCharType="begin"/>
            </w:r>
            <w:r w:rsidR="00091B99">
              <w:rPr>
                <w:noProof/>
                <w:webHidden/>
              </w:rPr>
              <w:instrText xml:space="preserve"> PAGEREF _Toc421785913 \h </w:instrText>
            </w:r>
            <w:r w:rsidR="00091B99">
              <w:rPr>
                <w:noProof/>
                <w:webHidden/>
              </w:rPr>
            </w:r>
            <w:r w:rsidR="00091B99">
              <w:rPr>
                <w:noProof/>
                <w:webHidden/>
              </w:rPr>
              <w:fldChar w:fldCharType="separate"/>
            </w:r>
            <w:r w:rsidR="00924116">
              <w:rPr>
                <w:noProof/>
                <w:webHidden/>
              </w:rPr>
              <w:t>25</w:t>
            </w:r>
            <w:r w:rsidR="00091B99">
              <w:rPr>
                <w:noProof/>
                <w:webHidden/>
              </w:rPr>
              <w:fldChar w:fldCharType="end"/>
            </w:r>
          </w:hyperlink>
        </w:p>
        <w:p w14:paraId="186E02F1" w14:textId="77777777" w:rsidR="00091B99" w:rsidRDefault="006B35ED">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00091B99" w:rsidRPr="00093AD6">
              <w:rPr>
                <w:rStyle w:val="Hyperlink"/>
                <w:noProof/>
              </w:rPr>
              <w:t>6</w:t>
            </w:r>
            <w:r w:rsidR="00091B99">
              <w:rPr>
                <w:rFonts w:asciiTheme="minorHAnsi" w:eastAsiaTheme="minorEastAsia" w:hAnsiTheme="minorHAnsi"/>
                <w:noProof/>
                <w:spacing w:val="0"/>
                <w:lang w:eastAsia="en-GB"/>
              </w:rPr>
              <w:tab/>
            </w:r>
            <w:r w:rsidR="00091B99" w:rsidRPr="00093AD6">
              <w:rPr>
                <w:rStyle w:val="Hyperlink"/>
                <w:noProof/>
              </w:rPr>
              <w:t>Conclusions</w:t>
            </w:r>
            <w:r w:rsidR="00091B99">
              <w:rPr>
                <w:noProof/>
                <w:webHidden/>
              </w:rPr>
              <w:tab/>
            </w:r>
            <w:r w:rsidR="00091B99">
              <w:rPr>
                <w:noProof/>
                <w:webHidden/>
              </w:rPr>
              <w:fldChar w:fldCharType="begin"/>
            </w:r>
            <w:r w:rsidR="00091B99">
              <w:rPr>
                <w:noProof/>
                <w:webHidden/>
              </w:rPr>
              <w:instrText xml:space="preserve"> PAGEREF _Toc421785914 \h </w:instrText>
            </w:r>
            <w:r w:rsidR="00091B99">
              <w:rPr>
                <w:noProof/>
                <w:webHidden/>
              </w:rPr>
            </w:r>
            <w:r w:rsidR="00091B99">
              <w:rPr>
                <w:noProof/>
                <w:webHidden/>
              </w:rPr>
              <w:fldChar w:fldCharType="separate"/>
            </w:r>
            <w:r w:rsidR="00924116">
              <w:rPr>
                <w:noProof/>
                <w:webHidden/>
              </w:rPr>
              <w:t>26</w:t>
            </w:r>
            <w:r w:rsidR="00091B9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785884"/>
      <w:r>
        <w:lastRenderedPageBreak/>
        <w:t>Introduction</w:t>
      </w:r>
      <w:bookmarkEnd w:id="0"/>
    </w:p>
    <w:p w14:paraId="01DB57AC" w14:textId="7D7B1E3C" w:rsidR="00440929" w:rsidRDefault="00440929" w:rsidP="00972511">
      <w:pPr>
        <w:spacing w:after="200"/>
      </w:pPr>
      <w:r w:rsidRPr="00B24A85">
        <w:t>This document defines</w:t>
      </w:r>
      <w:r>
        <w:t xml:space="preserve"> how the quality process f</w:t>
      </w:r>
      <w:r w:rsidR="00FB799D">
        <w:t>or the project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for the outputs themselves (quality control). </w:t>
      </w:r>
    </w:p>
    <w:p w14:paraId="1B6FAD21" w14:textId="5AFDABC5"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w:t>
      </w:r>
      <w:r w:rsidR="004155E7">
        <w:t xml:space="preserve">the </w:t>
      </w:r>
      <w:r w:rsidR="00820C17">
        <w:t xml:space="preserve">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77777777" w:rsidR="00C46713" w:rsidRDefault="00C46713" w:rsidP="001D0753">
      <w:pPr>
        <w:pStyle w:val="ListParagraph"/>
        <w:numPr>
          <w:ilvl w:val="0"/>
          <w:numId w:val="4"/>
        </w:numPr>
      </w:pPr>
      <w:r w:rsidRPr="005A6376">
        <w:rPr>
          <w:b/>
        </w:rPr>
        <w:t>Prevention:</w:t>
      </w:r>
      <w:r>
        <w:t xml:space="preserve"> to prevent mistakes;</w:t>
      </w:r>
    </w:p>
    <w:p w14:paraId="41F4264E" w14:textId="4AF79BA6"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p>
    <w:p w14:paraId="4E6E42F8" w14:textId="77777777"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1D73900A" w:rsidR="00322D6D" w:rsidRDefault="004155E7" w:rsidP="001D0753">
      <w:pPr>
        <w:pStyle w:val="ListParagraph"/>
        <w:numPr>
          <w:ilvl w:val="0"/>
          <w:numId w:val="3"/>
        </w:numPr>
      </w:pPr>
      <w:r>
        <w:rPr>
          <w:b/>
        </w:rPr>
        <w:t xml:space="preserve">Plan </w:t>
      </w:r>
      <w:r w:rsidR="00322D6D" w:rsidRPr="00E252D1">
        <w:rPr>
          <w:b/>
        </w:rPr>
        <w:t>Quality Management</w:t>
      </w:r>
      <w:r w:rsidR="00820C17">
        <w:t xml:space="preserve"> </w:t>
      </w:r>
      <w:r w:rsidR="00322D6D">
        <w:t xml:space="preserve">goal is 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569916B" w:rsidR="005D7042" w:rsidRDefault="00820C17" w:rsidP="001D0753">
      <w:pPr>
        <w:pStyle w:val="ListParagraph"/>
        <w:numPr>
          <w:ilvl w:val="0"/>
          <w:numId w:val="3"/>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6932E301"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1E476956" w14:textId="6DFCA224" w:rsidR="007A4264" w:rsidRDefault="007A4264" w:rsidP="00091B99">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421785885"/>
      <w:r w:rsidRPr="00A40F5A">
        <w:lastRenderedPageBreak/>
        <w:t xml:space="preserve">Quality </w:t>
      </w:r>
      <w:r w:rsidR="00C0207C">
        <w:t>Management</w:t>
      </w:r>
      <w:r w:rsidRPr="00A40F5A">
        <w:t xml:space="preserve"> in EGI-Engage</w:t>
      </w:r>
      <w:bookmarkEnd w:id="1"/>
    </w:p>
    <w:p w14:paraId="1895ADC1" w14:textId="358C4F7B"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Plan Quality Management, Quality Assurance and Quality Control processes within EGI-Engage.</w:t>
      </w:r>
    </w:p>
    <w:p w14:paraId="35167A43" w14:textId="77777777" w:rsidR="00462CCF" w:rsidRDefault="00462CCF" w:rsidP="00A40F5A"/>
    <w:p w14:paraId="3A5D2911" w14:textId="2643AA72" w:rsidR="00462CCF" w:rsidRDefault="00462CCF" w:rsidP="00A40F5A">
      <w:r>
        <w:t>Quality management in EGI-Engage project is composed from following activates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1FA513D6" w14:textId="77777777" w:rsidR="00630845" w:rsidRDefault="00630845" w:rsidP="008A6FBA">
            <w:pPr>
              <w:pStyle w:val="ListParagraph"/>
              <w:numPr>
                <w:ilvl w:val="0"/>
                <w:numId w:val="18"/>
              </w:numPr>
            </w:pPr>
            <w:r>
              <w:t>Submitting change requests</w:t>
            </w:r>
          </w:p>
          <w:p w14:paraId="1AF6C698" w14:textId="77777777" w:rsidR="00630845" w:rsidRDefault="00630845" w:rsidP="008A6FBA">
            <w:pPr>
              <w:pStyle w:val="ListParagraph"/>
              <w:numPr>
                <w:ilvl w:val="0"/>
                <w:numId w:val="18"/>
              </w:numPr>
            </w:pPr>
            <w:r>
              <w:t>Updating lessons learned</w:t>
            </w:r>
          </w:p>
          <w:p w14:paraId="000831E1" w14:textId="5782F265" w:rsidR="00630845" w:rsidRDefault="00630845" w:rsidP="008A6FBA">
            <w:pPr>
              <w:pStyle w:val="ListParagraph"/>
              <w:numPr>
                <w:ilvl w:val="0"/>
                <w:numId w:val="18"/>
              </w:numPr>
            </w:pPr>
            <w:r>
              <w:t>Identifying need for  improvements</w:t>
            </w:r>
          </w:p>
        </w:tc>
      </w:tr>
    </w:tbl>
    <w:p w14:paraId="0DB1717E" w14:textId="082D847F" w:rsidR="002875BB" w:rsidRDefault="002875BB" w:rsidP="00A40F5A"/>
    <w:p w14:paraId="6B5BB26E" w14:textId="77777777" w:rsidR="002875BB" w:rsidRDefault="002875BB" w:rsidP="00A40F5A"/>
    <w:p w14:paraId="44DA6384" w14:textId="7F52A316" w:rsidR="00812B3C" w:rsidRDefault="0081341A" w:rsidP="0081341A">
      <w:pPr>
        <w:pStyle w:val="Heading2"/>
      </w:pPr>
      <w:r>
        <w:t>Changes introduced during project year 1</w:t>
      </w:r>
    </w:p>
    <w:p w14:paraId="32CA4147" w14:textId="77777777" w:rsidR="00113D09" w:rsidRDefault="00113D09" w:rsidP="00113D09"/>
    <w:p w14:paraId="14371A43" w14:textId="20F72B2C" w:rsidR="00113D09" w:rsidRPr="00113D09" w:rsidRDefault="00113D09" w:rsidP="00113D09">
      <w:commentRangeStart w:id="2"/>
      <w:r>
        <w:t>XXX</w:t>
      </w:r>
      <w:commentRangeEnd w:id="2"/>
      <w:r>
        <w:rPr>
          <w:rStyle w:val="CommentReference"/>
        </w:rPr>
        <w:commentReference w:id="2"/>
      </w:r>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3" w:name="_Ref295628728"/>
      <w:bookmarkStart w:id="4" w:name="_Toc421785889"/>
      <w:r>
        <w:lastRenderedPageBreak/>
        <w:t>Plan Quality Management</w:t>
      </w:r>
    </w:p>
    <w:p w14:paraId="04A43547" w14:textId="4C0068AB" w:rsidR="003A6CC4" w:rsidRDefault="003A6CC4" w:rsidP="003A6CC4">
      <w:r>
        <w:t>Within this process, the Quality Manager is responsible for creation and maintenance of the EGI-Engage Quality Plan</w:t>
      </w:r>
      <w:r>
        <w:rPr>
          <w:rStyle w:val="FootnoteReference"/>
        </w:rPr>
        <w:footnoteReference w:id="2"/>
      </w:r>
      <w:r>
        <w:t xml:space="preserve"> to provide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 a set of metrics (Key Performance indicators and activity metrics) have been defined and gathered.</w:t>
      </w:r>
    </w:p>
    <w:p w14:paraId="34D87674" w14:textId="588C49DE" w:rsidR="00D95F48" w:rsidRPr="004338C6" w:rsidRDefault="00FB799D" w:rsidP="00FB799D">
      <w:pPr>
        <w:pStyle w:val="Heading2"/>
      </w:pPr>
      <w:r>
        <w:t>G</w:t>
      </w:r>
      <w:r w:rsidR="00074D54">
        <w:t>uidelines</w:t>
      </w:r>
      <w:bookmarkEnd w:id="3"/>
      <w:bookmarkEnd w:id="4"/>
    </w:p>
    <w:p w14:paraId="6F45230B" w14:textId="4C54F01B" w:rsidR="00CB5C5D" w:rsidRPr="00302F84" w:rsidRDefault="002E4A93" w:rsidP="00FB799D">
      <w:pPr>
        <w:pStyle w:val="Heading3"/>
      </w:pPr>
      <w:bookmarkStart w:id="5" w:name="_Toc421785890"/>
      <w:r w:rsidRPr="00302F84">
        <w:t>C</w:t>
      </w:r>
      <w:r w:rsidR="00CB5C5D" w:rsidRPr="00302F84">
        <w:t>ommunication</w:t>
      </w:r>
      <w:bookmarkEnd w:id="5"/>
      <w:r w:rsidRPr="00302F84">
        <w:t xml:space="preserve"> management</w:t>
      </w:r>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3"/>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55D302D3"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Posters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4"/>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7C7FB6DB"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single sign on to be linked to mailing lists, access to wiki space, document access, etc.</w:t>
      </w:r>
      <w:r w:rsidR="00302F84">
        <w:br/>
      </w:r>
      <w:r w:rsidR="00A43F98">
        <w:t>Base m</w:t>
      </w:r>
      <w:r w:rsidR="00302F84">
        <w:t>ailing lists to be used within EGI-Engage project:</w:t>
      </w:r>
    </w:p>
    <w:p w14:paraId="38F5B945" w14:textId="1960A820" w:rsidR="00302F84" w:rsidRDefault="006B35ED" w:rsidP="00302F84">
      <w:pPr>
        <w:pStyle w:val="ListParagraph"/>
        <w:numPr>
          <w:ilvl w:val="1"/>
          <w:numId w:val="5"/>
        </w:numPr>
        <w:jc w:val="left"/>
      </w:pPr>
      <w:hyperlink r:id="rId12" w:history="1">
        <w:r w:rsidR="007150B1" w:rsidRPr="004A48E2">
          <w:rPr>
            <w:rStyle w:val="Hyperlink"/>
            <w:b/>
            <w:bCs/>
          </w:rPr>
          <w:t>egi-engage-po@egi.eu</w:t>
        </w:r>
      </w:hyperlink>
      <w:r w:rsidR="00302F84">
        <w:t xml:space="preserve">: EGI-Engage project office </w:t>
      </w:r>
    </w:p>
    <w:p w14:paraId="65C1CB0D" w14:textId="6111D963" w:rsidR="00302F84" w:rsidRDefault="006B35ED" w:rsidP="00302F84">
      <w:pPr>
        <w:pStyle w:val="ListParagraph"/>
        <w:numPr>
          <w:ilvl w:val="1"/>
          <w:numId w:val="5"/>
        </w:numPr>
        <w:jc w:val="left"/>
      </w:pPr>
      <w:hyperlink r:id="rId13" w:history="1">
        <w:r w:rsidR="007150B1" w:rsidRPr="004A48E2">
          <w:rPr>
            <w:rStyle w:val="Hyperlink"/>
            <w:b/>
            <w:bCs/>
          </w:rPr>
          <w:t>egi-engage-cb@mailman.egi.eu</w:t>
        </w:r>
      </w:hyperlink>
      <w:r w:rsidR="00302F84">
        <w:t xml:space="preserve">: SSO based. Collaboration Board </w:t>
      </w:r>
    </w:p>
    <w:p w14:paraId="7D41EC89" w14:textId="6DACF417" w:rsidR="00302F84" w:rsidRDefault="006B35ED" w:rsidP="00302F84">
      <w:pPr>
        <w:pStyle w:val="ListParagraph"/>
        <w:numPr>
          <w:ilvl w:val="1"/>
          <w:numId w:val="5"/>
        </w:numPr>
        <w:jc w:val="left"/>
      </w:pPr>
      <w:hyperlink r:id="rId14"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D7F6A8D" w:rsidR="00302F84" w:rsidRDefault="006B35ED" w:rsidP="00302F84">
      <w:pPr>
        <w:pStyle w:val="ListParagraph"/>
        <w:numPr>
          <w:ilvl w:val="1"/>
          <w:numId w:val="5"/>
        </w:numPr>
        <w:jc w:val="left"/>
      </w:pPr>
      <w:hyperlink r:id="rId15" w:history="1">
        <w:r w:rsidR="007150B1" w:rsidRPr="004A48E2">
          <w:rPr>
            <w:rStyle w:val="Hyperlink"/>
            <w:b/>
            <w:bCs/>
          </w:rPr>
          <w:t>egi-engage-pmb@mailman.egi.eu</w:t>
        </w:r>
      </w:hyperlink>
      <w:r w:rsidR="00302F84">
        <w:t xml:space="preserve">: SSO based. Project Management Board (to be populated) </w:t>
      </w:r>
    </w:p>
    <w:p w14:paraId="6B37DB62" w14:textId="7C275DD9" w:rsidR="00302F84" w:rsidRDefault="006B35ED" w:rsidP="00302F84">
      <w:pPr>
        <w:pStyle w:val="ListParagraph"/>
        <w:numPr>
          <w:ilvl w:val="1"/>
          <w:numId w:val="5"/>
        </w:numPr>
        <w:jc w:val="left"/>
      </w:pPr>
      <w:hyperlink r:id="rId16"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6B35ED" w:rsidP="00302F84">
      <w:pPr>
        <w:pStyle w:val="ListParagraph"/>
        <w:numPr>
          <w:ilvl w:val="1"/>
          <w:numId w:val="5"/>
        </w:numPr>
        <w:jc w:val="left"/>
      </w:pPr>
      <w:hyperlink r:id="rId17"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Default="006B35ED" w:rsidP="00302F84">
      <w:pPr>
        <w:pStyle w:val="ListParagraph"/>
        <w:numPr>
          <w:ilvl w:val="2"/>
          <w:numId w:val="5"/>
        </w:numPr>
        <w:jc w:val="left"/>
      </w:pPr>
      <w:hyperlink r:id="rId18" w:history="1">
        <w:r w:rsidR="00302F84">
          <w:rPr>
            <w:rStyle w:val="Hyperlink"/>
          </w:rPr>
          <w:t>egi-engage-wp1@mailman.egi.eu</w:t>
        </w:r>
      </w:hyperlink>
      <w:r w:rsidR="00302F84">
        <w:t xml:space="preserve"> </w:t>
      </w:r>
    </w:p>
    <w:p w14:paraId="4824719A" w14:textId="77777777" w:rsidR="00302F84" w:rsidRDefault="006B35ED" w:rsidP="00302F84">
      <w:pPr>
        <w:pStyle w:val="ListParagraph"/>
        <w:numPr>
          <w:ilvl w:val="2"/>
          <w:numId w:val="5"/>
        </w:numPr>
        <w:jc w:val="left"/>
      </w:pPr>
      <w:hyperlink r:id="rId19" w:history="1">
        <w:r w:rsidR="00302F84">
          <w:rPr>
            <w:rStyle w:val="Hyperlink"/>
          </w:rPr>
          <w:t>egi-engage-wp2@mailman.egi.eu</w:t>
        </w:r>
      </w:hyperlink>
      <w:r w:rsidR="00302F84">
        <w:t xml:space="preserve"> </w:t>
      </w:r>
    </w:p>
    <w:p w14:paraId="04CE1B7A" w14:textId="77777777" w:rsidR="00302F84" w:rsidRDefault="006B35ED" w:rsidP="00302F84">
      <w:pPr>
        <w:pStyle w:val="ListParagraph"/>
        <w:numPr>
          <w:ilvl w:val="2"/>
          <w:numId w:val="5"/>
        </w:numPr>
        <w:jc w:val="left"/>
      </w:pPr>
      <w:hyperlink r:id="rId20" w:history="1">
        <w:r w:rsidR="00302F84">
          <w:rPr>
            <w:rStyle w:val="Hyperlink"/>
          </w:rPr>
          <w:t>egi-engage-wp3@mailman.egi.eu</w:t>
        </w:r>
      </w:hyperlink>
      <w:r w:rsidR="00302F84">
        <w:t xml:space="preserve"> </w:t>
      </w:r>
    </w:p>
    <w:p w14:paraId="787D2C7B" w14:textId="77777777" w:rsidR="00302F84" w:rsidRDefault="006B35ED" w:rsidP="00302F84">
      <w:pPr>
        <w:pStyle w:val="ListParagraph"/>
        <w:numPr>
          <w:ilvl w:val="2"/>
          <w:numId w:val="5"/>
        </w:numPr>
        <w:jc w:val="left"/>
      </w:pPr>
      <w:hyperlink r:id="rId21" w:history="1">
        <w:r w:rsidR="00302F84">
          <w:rPr>
            <w:rStyle w:val="Hyperlink"/>
          </w:rPr>
          <w:t>egi-engage-wp4@mailman.egi.eu</w:t>
        </w:r>
      </w:hyperlink>
      <w:r w:rsidR="00302F84">
        <w:t xml:space="preserve"> </w:t>
      </w:r>
    </w:p>
    <w:p w14:paraId="10AC450A" w14:textId="77777777" w:rsidR="00302F84" w:rsidRDefault="006B35ED" w:rsidP="00302F84">
      <w:pPr>
        <w:pStyle w:val="ListParagraph"/>
        <w:numPr>
          <w:ilvl w:val="2"/>
          <w:numId w:val="5"/>
        </w:numPr>
        <w:jc w:val="left"/>
      </w:pPr>
      <w:hyperlink r:id="rId22" w:history="1">
        <w:r w:rsidR="00302F84">
          <w:rPr>
            <w:rStyle w:val="Hyperlink"/>
          </w:rPr>
          <w:t>egi-engage-wp5@mailman.egi.eu</w:t>
        </w:r>
      </w:hyperlink>
    </w:p>
    <w:p w14:paraId="2E7C0D67" w14:textId="3BE145C2" w:rsidR="00302F84" w:rsidRDefault="006B35ED" w:rsidP="00302F84">
      <w:pPr>
        <w:pStyle w:val="ListParagraph"/>
        <w:numPr>
          <w:ilvl w:val="2"/>
          <w:numId w:val="5"/>
        </w:numPr>
        <w:jc w:val="left"/>
      </w:pPr>
      <w:hyperlink r:id="rId23" w:history="1">
        <w:r w:rsidR="00302F84">
          <w:rPr>
            <w:rStyle w:val="Hyperlink"/>
          </w:rPr>
          <w:t>egi-engage-wp6@mailman.egi.eu</w:t>
        </w:r>
      </w:hyperlink>
      <w:r w:rsidR="00302F84">
        <w:t xml:space="preserve"> </w:t>
      </w:r>
    </w:p>
    <w:p w14:paraId="77D84F82" w14:textId="77777777" w:rsidR="00302F84" w:rsidRPr="00302F84" w:rsidRDefault="00302F84" w:rsidP="00302F84">
      <w:pPr>
        <w:pStyle w:val="ListParagraph"/>
      </w:pPr>
    </w:p>
    <w:p w14:paraId="3EA54642" w14:textId="095A5127"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5"/>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6"/>
      </w:r>
      <w:r w:rsidR="00641FD1" w:rsidRPr="00A43F98">
        <w:t>.</w:t>
      </w:r>
    </w:p>
    <w:p w14:paraId="39E9E685" w14:textId="7FB75F31" w:rsidR="00A43F98" w:rsidRDefault="009A2DF6" w:rsidP="00A43F98">
      <w:pPr>
        <w:pStyle w:val="ListParagraph"/>
        <w:numPr>
          <w:ilvl w:val="0"/>
          <w:numId w:val="5"/>
        </w:numPr>
      </w:pPr>
      <w:r w:rsidRPr="00A43F98">
        <w:rPr>
          <w:b/>
        </w:rPr>
        <w:t>Websites:</w:t>
      </w:r>
      <w:r w:rsidRPr="00A43F98">
        <w:t xml:space="preserve">  </w:t>
      </w:r>
      <w:r w:rsidR="00A43F98">
        <w:t>www.egi.eu is the main website for the project. A dedicated set of project pages is being prepared. It is used mainly for all ‘official’ ‘static’ content</w:t>
      </w:r>
      <w:r w:rsidR="00A43F98">
        <w:rPr>
          <w:rStyle w:val="FootnoteReference"/>
        </w:rPr>
        <w:footnoteReference w:id="7"/>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8"/>
      </w:r>
      <w:r>
        <w:t xml:space="preserve"> content:</w:t>
      </w:r>
    </w:p>
    <w:p w14:paraId="3DA515F9" w14:textId="77777777" w:rsidR="00A43F98" w:rsidRDefault="00A43F98" w:rsidP="00A43F98">
      <w:pPr>
        <w:pStyle w:val="ListParagraph"/>
        <w:numPr>
          <w:ilvl w:val="1"/>
          <w:numId w:val="5"/>
        </w:numPr>
      </w:pPr>
      <w:r>
        <w:t>description of the project</w:t>
      </w:r>
    </w:p>
    <w:p w14:paraId="6B203688" w14:textId="77777777" w:rsidR="00A43F98" w:rsidRDefault="00A43F98" w:rsidP="00A43F98">
      <w:pPr>
        <w:pStyle w:val="ListParagraph"/>
        <w:numPr>
          <w:ilvl w:val="1"/>
          <w:numId w:val="5"/>
        </w:numPr>
      </w:pPr>
      <w:proofErr w:type="gramStart"/>
      <w:r>
        <w:t>work</w:t>
      </w:r>
      <w:proofErr w:type="gramEnd"/>
      <w:r>
        <w:t xml:space="preserve"> packages dedicated pages (tasks, contacts, deliverables, milestones) Please do not change structure of the page.</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6" w:name="_Toc421785894"/>
      <w:r w:rsidRPr="00B20A0D">
        <w:lastRenderedPageBreak/>
        <w:t>Outputs management</w:t>
      </w:r>
    </w:p>
    <w:p w14:paraId="7B8B829B" w14:textId="77777777" w:rsidR="00D9500F" w:rsidRPr="00B20A0D" w:rsidRDefault="00D9500F" w:rsidP="00D9500F">
      <w:pPr>
        <w:pStyle w:val="Heading4"/>
      </w:pPr>
      <w:bookmarkStart w:id="7" w:name="_Toc421785891"/>
      <w:r w:rsidRPr="00B20A0D">
        <w:t>Templates</w:t>
      </w:r>
      <w:bookmarkEnd w:id="7"/>
    </w:p>
    <w:p w14:paraId="321E7198" w14:textId="77777777" w:rsidR="00D9500F" w:rsidRPr="00B20A0D" w:rsidRDefault="00D9500F" w:rsidP="00D9500F">
      <w:r w:rsidRPr="00B20A0D">
        <w:t>All outputs from EGI-Engage, e.g. project deliverable, presentations, and technical reports, should use EGI-Engage templates available on main website under the “Logo and templates”</w:t>
      </w:r>
      <w:r w:rsidRPr="00B20A0D">
        <w:rPr>
          <w:rStyle w:val="FootnoteReference"/>
        </w:rPr>
        <w:footnoteReference w:id="9"/>
      </w:r>
      <w:r w:rsidRPr="00B20A0D">
        <w:t xml:space="preserve"> section.</w:t>
      </w:r>
    </w:p>
    <w:p w14:paraId="5F8E335E" w14:textId="77777777" w:rsidR="00D9500F" w:rsidRPr="00B20A0D" w:rsidRDefault="00D9500F" w:rsidP="00D9500F">
      <w:pPr>
        <w:pStyle w:val="Heading4"/>
      </w:pPr>
      <w:bookmarkStart w:id="8" w:name="_Toc421785892"/>
      <w:r w:rsidRPr="00B20A0D">
        <w:t>Acknowledgement</w:t>
      </w:r>
      <w:bookmarkEnd w:id="8"/>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0"/>
      </w:r>
      <w:r w:rsidRPr="00B20A0D">
        <w:rPr>
          <w:i/>
          <w:color w:val="7F7F7F" w:themeColor="text1" w:themeTint="80"/>
        </w:rPr>
        <w:t xml:space="preserve">. The EGI-Engage project is co-funded by the European Union (EU) Horizon 2020 program under Grant number </w:t>
      </w:r>
      <w:proofErr w:type="gramStart"/>
      <w:r w:rsidRPr="00B20A0D">
        <w:rPr>
          <w:i/>
          <w:color w:val="7F7F7F" w:themeColor="text1" w:themeTint="80"/>
        </w:rPr>
        <w:t>654142 http://go.egi.eu/eng</w:t>
      </w:r>
      <w:proofErr w:type="gramEnd"/>
    </w:p>
    <w:p w14:paraId="64DB893B" w14:textId="77777777"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77777777"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p>
    <w:p w14:paraId="29B03FD7" w14:textId="77777777" w:rsidR="00D9500F" w:rsidRPr="00B20A0D" w:rsidRDefault="00D9500F" w:rsidP="00D9500F">
      <w:pPr>
        <w:pStyle w:val="ListParagraph"/>
        <w:numPr>
          <w:ilvl w:val="1"/>
          <w:numId w:val="6"/>
        </w:numPr>
        <w:jc w:val="left"/>
        <w:rPr>
          <w:color w:val="7F7F7F" w:themeColor="text1" w:themeTint="80"/>
        </w:rPr>
      </w:pPr>
      <w:r w:rsidRPr="00B20A0D">
        <w:t>To acknowledge EGI and the project</w:t>
      </w:r>
      <w:r w:rsidRPr="00B20A0D">
        <w:br/>
      </w:r>
      <w:proofErr w:type="gramStart"/>
      <w:r w:rsidRPr="00B20A0D">
        <w:rPr>
          <w:i/>
          <w:color w:val="7F7F7F" w:themeColor="text1" w:themeTint="80"/>
        </w:rPr>
        <w:t>This</w:t>
      </w:r>
      <w:proofErr w:type="gramEnd"/>
      <w:r w:rsidRPr="00B20A0D">
        <w:rPr>
          <w:i/>
          <w:color w:val="7F7F7F" w:themeColor="text1" w:themeTint="80"/>
        </w:rPr>
        <w:t xml:space="preserve"> work used the European Grid Infrastructure (EGI) and is co-funded by the EGI-Engage project (Horizon 2020) under Grant number 654142.</w:t>
      </w:r>
    </w:p>
    <w:p w14:paraId="2042EBFB" w14:textId="77777777" w:rsidR="00B20A0D" w:rsidRPr="00B20A0D" w:rsidRDefault="00D9500F" w:rsidP="004159F0">
      <w:pPr>
        <w:pStyle w:val="ListParagraph"/>
        <w:numPr>
          <w:ilvl w:val="1"/>
          <w:numId w:val="6"/>
        </w:numPr>
        <w:jc w:val="left"/>
      </w:pPr>
      <w:r w:rsidRPr="00B20A0D">
        <w:t>To acknowledge EGI, the project and specific countries providing resources</w:t>
      </w:r>
      <w:r w:rsidRPr="00B20A0D">
        <w:br/>
      </w:r>
      <w:r w:rsidRPr="00B20A0D">
        <w:rPr>
          <w:i/>
          <w:color w:val="7F7F7F" w:themeColor="text1" w:themeTint="80"/>
        </w:rPr>
        <w:t>This work used the European Grid Infrastructure (EGI) through resources from Country_1, Country_</w:t>
      </w:r>
      <w:proofErr w:type="gramStart"/>
      <w:r w:rsidRPr="00B20A0D">
        <w:rPr>
          <w:i/>
          <w:color w:val="7F7F7F" w:themeColor="text1" w:themeTint="80"/>
        </w:rPr>
        <w:t>2, …</w:t>
      </w:r>
      <w:proofErr w:type="gramEnd"/>
      <w:r w:rsidRPr="00B20A0D">
        <w:rPr>
          <w:i/>
          <w:color w:val="7F7F7F" w:themeColor="text1" w:themeTint="80"/>
        </w:rPr>
        <w:t xml:space="preserve"> and is co-funded by the EGI-Engage project (Horizon 2020) under Grant number 654142</w:t>
      </w:r>
      <w:r w:rsidRPr="00B20A0D">
        <w:rPr>
          <w:i/>
        </w:rPr>
        <w:t>.</w:t>
      </w:r>
    </w:p>
    <w:p w14:paraId="6E44EB0F" w14:textId="78BDE3FB"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t xml:space="preserve">The work represented by source file was partially or entirely funded by the EGI-Engage project co-funded by the European Union (EU) Horizon 2020 program under Grant number 654142. </w:t>
      </w:r>
    </w:p>
    <w:p w14:paraId="2A8B1A48" w14:textId="77777777"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712B776B" w14:textId="77777777" w:rsidR="00B20A0D" w:rsidRDefault="00B20A0D" w:rsidP="00B20A0D">
      <w:pPr>
        <w:pStyle w:val="ListParagraph"/>
        <w:ind w:left="1440"/>
        <w:jc w:val="left"/>
      </w:pPr>
    </w:p>
    <w:p w14:paraId="01A56E49" w14:textId="4561286C" w:rsidR="00B20A0D" w:rsidRDefault="00B20A0D" w:rsidP="00B20A0D">
      <w:pPr>
        <w:pStyle w:val="ListParagraph"/>
        <w:ind w:left="1440"/>
        <w:jc w:val="left"/>
      </w:pPr>
      <w:r>
        <w:rPr>
          <w:noProof/>
          <w:lang w:eastAsia="en-GB"/>
        </w:rPr>
        <w:drawing>
          <wp:inline distT="0" distB="0" distL="0" distR="0" wp14:anchorId="19F5D40B" wp14:editId="06D4753A">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4">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2B9138C3" w14:textId="77777777" w:rsidR="00B20A0D" w:rsidRDefault="00B20A0D" w:rsidP="00B20A0D">
      <w:pPr>
        <w:pStyle w:val="ListParagraph"/>
        <w:ind w:left="1440"/>
        <w:jc w:val="left"/>
      </w:pPr>
    </w:p>
    <w:p w14:paraId="7D3B5219" w14:textId="77777777" w:rsidR="00B20A0D" w:rsidRDefault="00B20A0D" w:rsidP="00B20A0D">
      <w:pPr>
        <w:pStyle w:val="ListParagraph"/>
        <w:ind w:left="1440"/>
        <w:jc w:val="left"/>
      </w:pPr>
    </w:p>
    <w:p w14:paraId="39A87B51" w14:textId="0FB253D5" w:rsidR="004159F0" w:rsidRDefault="004159F0" w:rsidP="004159F0">
      <w:pPr>
        <w:pStyle w:val="ListParagraph"/>
        <w:numPr>
          <w:ilvl w:val="1"/>
          <w:numId w:val="6"/>
        </w:numPr>
        <w:jc w:val="left"/>
      </w:pPr>
      <w:r>
        <w:lastRenderedPageBreak/>
        <w:t>To acknowledge EGI.eu EGI-Engage (Service co-funded by EGI.eu and EGI-Engage)</w:t>
      </w:r>
    </w:p>
    <w:p w14:paraId="3B589605" w14:textId="5BCDC893" w:rsidR="00B20A0D" w:rsidRDefault="00B20A0D" w:rsidP="00B20A0D">
      <w:pPr>
        <w:pStyle w:val="ListParagraph"/>
        <w:ind w:left="1440"/>
        <w:jc w:val="left"/>
      </w:pPr>
      <w:r>
        <w:rPr>
          <w:noProof/>
          <w:lang w:eastAsia="en-GB"/>
        </w:rPr>
        <w:drawing>
          <wp:inline distT="0" distB="0" distL="0" distR="0" wp14:anchorId="0094965C" wp14:editId="5F58EA90">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5">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77777777" w:rsidR="00484526" w:rsidRPr="00484526" w:rsidRDefault="00484526" w:rsidP="00484526">
      <w:pPr>
        <w:pStyle w:val="ListParagraph"/>
        <w:numPr>
          <w:ilvl w:val="0"/>
          <w:numId w:val="6"/>
        </w:numPr>
        <w:rPr>
          <w:b/>
        </w:rPr>
      </w:pPr>
      <w:r w:rsidRPr="00484526">
        <w:rPr>
          <w:b/>
        </w:rPr>
        <w:t>Software:</w:t>
      </w:r>
    </w:p>
    <w:p w14:paraId="6F2A3C01" w14:textId="77777777" w:rsidR="00484526" w:rsidRDefault="00484526" w:rsidP="00484526">
      <w:pPr>
        <w:pStyle w:val="ListParagraph"/>
        <w:numPr>
          <w:ilvl w:val="1"/>
          <w:numId w:val="6"/>
        </w:numPr>
      </w:pPr>
      <w:r>
        <w:t>New developed software: An OSI-approved license</w:t>
      </w:r>
      <w:r>
        <w:rPr>
          <w:rStyle w:val="FootnoteReference"/>
        </w:rPr>
        <w:footnoteReference w:id="11"/>
      </w:r>
      <w:r>
        <w:t>, for any new software developed within the Project;</w:t>
      </w:r>
    </w:p>
    <w:p w14:paraId="226853CD" w14:textId="77777777" w:rsidR="00484526" w:rsidRDefault="00484526" w:rsidP="00484526">
      <w:pPr>
        <w:pStyle w:val="ListParagraph"/>
        <w:numPr>
          <w:ilvl w:val="1"/>
          <w:numId w:val="6"/>
        </w:numPr>
      </w:pPr>
      <w:r w:rsidRPr="00484526">
        <w:rPr>
          <w:b/>
        </w:rPr>
        <w:t>Further develop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0B2B62FE" w14:textId="646FA18A" w:rsidR="00484526" w:rsidRDefault="00484526" w:rsidP="00484526">
      <w:pPr>
        <w:pStyle w:val="ListParagraph"/>
        <w:numPr>
          <w:ilvl w:val="0"/>
          <w:numId w:val="6"/>
        </w:numPr>
        <w:jc w:val="left"/>
      </w:pPr>
      <w:r w:rsidRPr="00484526">
        <w:rPr>
          <w:b/>
        </w:rPr>
        <w:t>Materials</w:t>
      </w:r>
      <w:r>
        <w:rPr>
          <w:b/>
        </w:rPr>
        <w:br/>
      </w:r>
      <w:proofErr w:type="gramStart"/>
      <w:r>
        <w:t>This</w:t>
      </w:r>
      <w:proofErr w:type="gramEnd"/>
      <w:r>
        <w:t xml:space="preserve"> statement should be used for materials such as documents, presentations and reports.</w:t>
      </w:r>
    </w:p>
    <w:p w14:paraId="4362A79F" w14:textId="77777777" w:rsidR="00484526" w:rsidRDefault="00484526" w:rsidP="00484526">
      <w:pPr>
        <w:pStyle w:val="ListParagraph"/>
        <w:jc w:val="left"/>
      </w:pPr>
      <w:r>
        <w:rPr>
          <w:noProof/>
          <w:lang w:eastAsia="en-GB"/>
        </w:rPr>
        <w:drawing>
          <wp:inline distT="0" distB="0" distL="0" distR="0" wp14:anchorId="49372B15" wp14:editId="1151887F">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6">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69CFDB93" w14:textId="0D68F36E" w:rsidR="00484526" w:rsidRPr="00484526" w:rsidRDefault="00484526" w:rsidP="00484526">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w:t>
      </w:r>
      <w:proofErr w:type="gramStart"/>
      <w:r w:rsidRPr="00484526">
        <w:rPr>
          <w:i/>
          <w:color w:val="7F7F7F" w:themeColor="text1" w:themeTint="80"/>
        </w:rPr>
        <w:t xml:space="preserve">654142 </w:t>
      </w:r>
      <w:hyperlink r:id="rId27" w:history="1">
        <w:r w:rsidRPr="00484526">
          <w:rPr>
            <w:i/>
            <w:color w:val="7F7F7F" w:themeColor="text1" w:themeTint="80"/>
          </w:rPr>
          <w:t>http://go.egi.eu/eng</w:t>
        </w:r>
        <w:proofErr w:type="gramEnd"/>
      </w:hyperlink>
      <w:r>
        <w:rPr>
          <w:i/>
          <w:color w:val="7F7F7F" w:themeColor="text1" w:themeTint="80"/>
        </w:rPr>
        <w:t xml:space="preserve"> </w:t>
      </w:r>
    </w:p>
    <w:p w14:paraId="53D445E8" w14:textId="77777777" w:rsidR="00484526" w:rsidRPr="00484526" w:rsidRDefault="00484526" w:rsidP="00484526">
      <w:pPr>
        <w:pStyle w:val="ListParagraph"/>
        <w:numPr>
          <w:ilvl w:val="0"/>
          <w:numId w:val="6"/>
        </w:numPr>
        <w:jc w:val="left"/>
      </w:pPr>
      <w:r w:rsidRPr="00484526">
        <w:rPr>
          <w:b/>
        </w:rPr>
        <w:t>Work other than software that cannot be reused without explicit permission</w:t>
      </w:r>
    </w:p>
    <w:p w14:paraId="33374FA5" w14:textId="118AA4DC" w:rsidR="00484526" w:rsidRPr="00484526" w:rsidRDefault="00484526" w:rsidP="00484526">
      <w:pPr>
        <w:pStyle w:val="ListParagraph"/>
        <w:jc w:val="left"/>
        <w:rPr>
          <w:i/>
          <w:color w:val="7F7F7F" w:themeColor="text1" w:themeTint="80"/>
        </w:rPr>
      </w:pPr>
      <w:proofErr w:type="gramStart"/>
      <w:r w:rsidRPr="00484526">
        <w:rPr>
          <w:i/>
          <w:color w:val="7F7F7F" w:themeColor="text1" w:themeTint="80"/>
        </w:rPr>
        <w:t>Copyright © 2015-2017 Parties of the EGI-Engage Consortium.</w:t>
      </w:r>
      <w:proofErr w:type="gramEnd"/>
      <w:r w:rsidRPr="00484526">
        <w:rPr>
          <w:i/>
          <w:color w:val="7F7F7F" w:themeColor="text1" w:themeTint="80"/>
        </w:rPr>
        <w:t xml:space="preserve"> The EGI-Engage project is co-funded by the European Union (EU) Horizon 2020 program under Grant number </w:t>
      </w:r>
      <w:proofErr w:type="gramStart"/>
      <w:r w:rsidRPr="00484526">
        <w:rPr>
          <w:i/>
          <w:color w:val="7F7F7F" w:themeColor="text1" w:themeTint="80"/>
        </w:rPr>
        <w:t>654142 .</w:t>
      </w:r>
      <w:proofErr w:type="gramEnd"/>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2"/>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3"/>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bookmarkStart w:id="9" w:name="_Toc421785895"/>
      <w:r w:rsidRPr="002A4BE5">
        <w:t>Content</w:t>
      </w:r>
      <w:bookmarkEnd w:id="9"/>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bookmarkStart w:id="10" w:name="_Toc421785896"/>
      <w:r w:rsidRPr="002A4BE5">
        <w:t>Formats and tools</w:t>
      </w:r>
      <w:bookmarkEnd w:id="10"/>
    </w:p>
    <w:p w14:paraId="58A24C67" w14:textId="77777777" w:rsidR="00D9500F" w:rsidRPr="002A4BE5" w:rsidRDefault="00D9500F" w:rsidP="00D9500F">
      <w:r w:rsidRPr="002A4BE5">
        <w:t>The following tools and formats will be recognised within the project:</w:t>
      </w:r>
    </w:p>
    <w:p w14:paraId="6559E601" w14:textId="77777777" w:rsidR="00D9500F" w:rsidRPr="002A4BE5" w:rsidRDefault="00D9500F" w:rsidP="008A6FBA">
      <w:pPr>
        <w:pStyle w:val="ListParagraph"/>
        <w:numPr>
          <w:ilvl w:val="0"/>
          <w:numId w:val="12"/>
        </w:numPr>
      </w:pPr>
      <w:r w:rsidRPr="002A4BE5">
        <w:t>Word Processing: ‘Word Format’ allowing its use on MS Office on Windows/Mac and OpenOffice on Linux</w:t>
      </w:r>
    </w:p>
    <w:p w14:paraId="44D9A55B" w14:textId="77777777" w:rsidR="00D9500F" w:rsidRPr="002A4BE5" w:rsidRDefault="00D9500F" w:rsidP="008A6FBA">
      <w:pPr>
        <w:pStyle w:val="ListParagraph"/>
        <w:numPr>
          <w:ilvl w:val="0"/>
          <w:numId w:val="12"/>
        </w:numPr>
      </w:pPr>
      <w:r w:rsidRPr="002A4BE5">
        <w:t>Spreadsheet: ‘Excel Format’ allowing the use of MS Office on Windows/Mac.</w:t>
      </w:r>
    </w:p>
    <w:p w14:paraId="6CA96A99" w14:textId="77777777" w:rsidR="00D9500F" w:rsidRPr="002A4BE5" w:rsidRDefault="00D9500F" w:rsidP="008A6FBA">
      <w:pPr>
        <w:pStyle w:val="ListParagraph"/>
        <w:numPr>
          <w:ilvl w:val="0"/>
          <w:numId w:val="12"/>
        </w:numPr>
      </w:pPr>
      <w:r w:rsidRPr="002A4BE5">
        <w:t>Presentation: ‘</w:t>
      </w:r>
      <w:proofErr w:type="spellStart"/>
      <w:r w:rsidRPr="002A4BE5">
        <w:t>Powerpoint</w:t>
      </w:r>
      <w:proofErr w:type="spellEnd"/>
      <w:r w:rsidRPr="002A4BE5">
        <w:t xml:space="preserve"> Format’ allowing the use of MS Office on Windows/Mac. </w:t>
      </w:r>
    </w:p>
    <w:p w14:paraId="3A6B67EB" w14:textId="77777777" w:rsidR="00D9500F" w:rsidRPr="002A4BE5" w:rsidRDefault="00D9500F" w:rsidP="00D9500F">
      <w:r w:rsidRPr="002A4BE5">
        <w:t>Final version of all formal documents (milestones and deliverables) must be available in PDF format.</w:t>
      </w:r>
    </w:p>
    <w:p w14:paraId="457E7145" w14:textId="77777777" w:rsidR="00D9500F" w:rsidRPr="002A4BE5" w:rsidRDefault="00D9500F" w:rsidP="00D9500F">
      <w:pPr>
        <w:pStyle w:val="Heading5"/>
      </w:pPr>
      <w:bookmarkStart w:id="11" w:name="_Toc421785897"/>
      <w:r w:rsidRPr="002A4BE5">
        <w:t>Document naming convention</w:t>
      </w:r>
      <w:bookmarkEnd w:id="11"/>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D9500F">
      <w:pPr>
        <w:rPr>
          <w:rFonts w:asciiTheme="minorHAnsi" w:hAnsiTheme="minorHAnsi"/>
        </w:rPr>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bookmarkStart w:id="12" w:name="_Toc421785898"/>
      <w:r w:rsidRPr="00590A7A">
        <w:t>Document metadata</w:t>
      </w:r>
      <w:bookmarkEnd w:id="12"/>
      <w:r w:rsidRPr="00590A7A">
        <w:t xml:space="preserve"> </w:t>
      </w:r>
    </w:p>
    <w:p w14:paraId="2AD86720" w14:textId="6A327FA6" w:rsidR="00D9500F" w:rsidRPr="00590A7A" w:rsidRDefault="00D9500F" w:rsidP="00D9500F">
      <w:r w:rsidRPr="00590A7A">
        <w:t>The cover page of the document contains metadata that needs to be reviewed and completed:</w:t>
      </w:r>
    </w:p>
    <w:p w14:paraId="4AF91137" w14:textId="77777777" w:rsidR="00D9500F" w:rsidRPr="00590A7A" w:rsidRDefault="00D9500F" w:rsidP="008A6FBA">
      <w:pPr>
        <w:pStyle w:val="ListParagraph"/>
        <w:numPr>
          <w:ilvl w:val="0"/>
          <w:numId w:val="8"/>
        </w:numPr>
      </w:pPr>
      <w:r w:rsidRPr="00590A7A">
        <w:t>Title: This must be the title of the milestone or deliverable as described in the Description of Work.</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37F17B14" w:rsidR="00D9500F" w:rsidRPr="00590A7A" w:rsidRDefault="00D9500F" w:rsidP="008A6FBA">
      <w:pPr>
        <w:pStyle w:val="ListParagraph"/>
        <w:numPr>
          <w:ilvl w:val="0"/>
          <w:numId w:val="8"/>
        </w:numPr>
      </w:pPr>
      <w:r w:rsidRPr="00590A7A">
        <w:t>Date: This field records the last date the document was saved</w:t>
      </w:r>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bookmarkStart w:id="13" w:name="_Toc421785899"/>
      <w:r w:rsidRPr="00D40641">
        <w:lastRenderedPageBreak/>
        <w:t>Repository metadata</w:t>
      </w:r>
      <w:bookmarkEnd w:id="13"/>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8A6FBA">
      <w:pPr>
        <w:pStyle w:val="ListParagraph"/>
        <w:numPr>
          <w:ilvl w:val="0"/>
          <w:numId w:val="10"/>
        </w:numPr>
      </w:pPr>
      <w:r w:rsidRPr="00D40641">
        <w:t>Title</w:t>
      </w:r>
    </w:p>
    <w:p w14:paraId="6EA2200C" w14:textId="77777777" w:rsidR="00D9500F" w:rsidRPr="00D40641" w:rsidRDefault="00D9500F" w:rsidP="008A6FBA">
      <w:pPr>
        <w:pStyle w:val="ListParagraph"/>
        <w:numPr>
          <w:ilvl w:val="0"/>
          <w:numId w:val="9"/>
        </w:numPr>
      </w:pPr>
      <w:r w:rsidRPr="00D40641">
        <w:t>Abstract</w:t>
      </w:r>
    </w:p>
    <w:p w14:paraId="5CB460DF" w14:textId="77777777" w:rsidR="00D9500F" w:rsidRPr="00D40641" w:rsidRDefault="00D9500F" w:rsidP="008A6FBA">
      <w:pPr>
        <w:pStyle w:val="ListParagraph"/>
        <w:numPr>
          <w:ilvl w:val="0"/>
          <w:numId w:val="9"/>
        </w:numPr>
      </w:pPr>
      <w:r w:rsidRPr="00D40641">
        <w:t>Keywords</w:t>
      </w:r>
    </w:p>
    <w:p w14:paraId="0EF5363D" w14:textId="77777777" w:rsidR="00D9500F" w:rsidRPr="00D40641" w:rsidRDefault="00D9500F" w:rsidP="008A6FBA">
      <w:pPr>
        <w:pStyle w:val="ListParagraph"/>
        <w:numPr>
          <w:ilvl w:val="0"/>
          <w:numId w:val="9"/>
        </w:numPr>
      </w:pPr>
      <w:r w:rsidRPr="00D40641">
        <w:t>Notes and changes</w:t>
      </w:r>
    </w:p>
    <w:p w14:paraId="702E72DC" w14:textId="7DD3F323" w:rsidR="00D9500F" w:rsidRPr="00D40641" w:rsidRDefault="00D40641" w:rsidP="008A6FBA">
      <w:pPr>
        <w:pStyle w:val="ListParagraph"/>
        <w:numPr>
          <w:ilvl w:val="0"/>
          <w:numId w:val="9"/>
        </w:numPr>
      </w:pPr>
      <w:r w:rsidRPr="00D40641">
        <w:t>Document</w:t>
      </w:r>
      <w:r w:rsidR="00D9500F" w:rsidRPr="00D40641">
        <w:t xml:space="preserve"> type</w:t>
      </w:r>
    </w:p>
    <w:p w14:paraId="472389E3" w14:textId="396DB330" w:rsidR="00D40641" w:rsidRPr="00D40641" w:rsidRDefault="00D40641" w:rsidP="008A6FBA">
      <w:pPr>
        <w:pStyle w:val="ListParagraph"/>
        <w:numPr>
          <w:ilvl w:val="0"/>
          <w:numId w:val="9"/>
        </w:numPr>
      </w:pPr>
      <w:r w:rsidRPr="00D40641">
        <w:t>Status</w:t>
      </w:r>
    </w:p>
    <w:p w14:paraId="40F964AC" w14:textId="77777777" w:rsidR="00D9500F" w:rsidRPr="00D40641" w:rsidRDefault="00D9500F" w:rsidP="008A6FBA">
      <w:pPr>
        <w:pStyle w:val="ListParagraph"/>
        <w:numPr>
          <w:ilvl w:val="0"/>
          <w:numId w:val="9"/>
        </w:numPr>
      </w:pPr>
      <w:r w:rsidRPr="00D40641">
        <w:t>Submitter: Select the person submitting the document.</w:t>
      </w:r>
    </w:p>
    <w:p w14:paraId="3A97F2FA" w14:textId="77777777" w:rsidR="00D9500F" w:rsidRPr="00D40641" w:rsidRDefault="00D9500F" w:rsidP="008A6FBA">
      <w:pPr>
        <w:pStyle w:val="ListParagraph"/>
        <w:numPr>
          <w:ilvl w:val="0"/>
          <w:numId w:val="9"/>
        </w:numPr>
      </w:pPr>
      <w:r w:rsidRPr="00D40641">
        <w:t>Authors: Select the people involved in writing significant portions of the document.</w:t>
      </w:r>
    </w:p>
    <w:p w14:paraId="72512826" w14:textId="77777777" w:rsidR="00D9500F" w:rsidRPr="00D40641" w:rsidRDefault="00D9500F" w:rsidP="008A6FBA">
      <w:pPr>
        <w:pStyle w:val="ListParagraph"/>
        <w:numPr>
          <w:ilvl w:val="0"/>
          <w:numId w:val="9"/>
        </w:numPr>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8A6FBA">
      <w:pPr>
        <w:pStyle w:val="ListParagraph"/>
        <w:numPr>
          <w:ilvl w:val="0"/>
          <w:numId w:val="9"/>
        </w:numPr>
      </w:pPr>
      <w:r w:rsidRPr="00D40641">
        <w:t>Modify: The ‘office’ group must me marked as able to modify the document.</w:t>
      </w:r>
    </w:p>
    <w:p w14:paraId="3B1135A6" w14:textId="77777777" w:rsidR="00D9500F" w:rsidRPr="00D40641" w:rsidRDefault="00D9500F" w:rsidP="008A6FBA">
      <w:pPr>
        <w:pStyle w:val="ListParagraph"/>
        <w:numPr>
          <w:ilvl w:val="0"/>
          <w:numId w:val="9"/>
        </w:numPr>
      </w:pPr>
      <w:r w:rsidRPr="00D40641">
        <w:t>Topics: Select the topics relevant for the material. These will generally include ‘EGI-Engage’, committee/board that the material is coming from</w:t>
      </w:r>
    </w:p>
    <w:p w14:paraId="1E43E6B1" w14:textId="77777777" w:rsidR="00D9500F" w:rsidRPr="00D40641" w:rsidRDefault="00D9500F" w:rsidP="008A6FBA">
      <w:pPr>
        <w:pStyle w:val="ListParagraph"/>
        <w:numPr>
          <w:ilvl w:val="1"/>
          <w:numId w:val="9"/>
        </w:numPr>
      </w:pPr>
      <w:r w:rsidRPr="00D40641">
        <w:t>Any output from EGI-Engage would minimally have the topics ‘EGI-Engage’</w:t>
      </w:r>
    </w:p>
    <w:p w14:paraId="2DF5CF6C" w14:textId="77777777" w:rsidR="00D9500F" w:rsidRPr="00D40641" w:rsidRDefault="00D9500F" w:rsidP="008A6FBA">
      <w:pPr>
        <w:pStyle w:val="ListParagraph"/>
        <w:numPr>
          <w:ilvl w:val="1"/>
          <w:numId w:val="9"/>
        </w:numPr>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bookmarkStart w:id="14" w:name="_Toc421785900"/>
      <w:r w:rsidRPr="003D01FD">
        <w:t>Access to documents</w:t>
      </w:r>
      <w:bookmarkEnd w:id="14"/>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bookmarkStart w:id="15" w:name="_Toc421785893"/>
      <w:r w:rsidRPr="0063159D">
        <w:t xml:space="preserve">Service and Software </w:t>
      </w:r>
      <w:bookmarkEnd w:id="15"/>
    </w:p>
    <w:p w14:paraId="63EED2A0" w14:textId="492BBA04" w:rsidR="0063159D" w:rsidRPr="003278E7" w:rsidRDefault="0063159D" w:rsidP="0063159D">
      <w:pPr>
        <w:pStyle w:val="NormalWeb"/>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Quality of services produced within EGI-Engage project is ensured by the adoption of the EGI Services management standard ISO20k. Instruction for service teams can be found under Instructions Tools teams’ instruction.</w:t>
      </w:r>
      <w:r w:rsidRPr="003278E7">
        <w:rPr>
          <w:rFonts w:ascii="Calibri" w:eastAsiaTheme="minorHAnsi" w:hAnsi="Calibri" w:cstheme="minorBidi"/>
          <w:spacing w:val="2"/>
          <w:lang w:eastAsia="en-US"/>
        </w:rPr>
        <w:footnoteReference w:id="14"/>
      </w:r>
      <w:r w:rsidRPr="003278E7">
        <w:rPr>
          <w:rFonts w:ascii="Calibri" w:eastAsiaTheme="minorHAnsi" w:hAnsi="Calibri" w:cstheme="minorBidi"/>
          <w:spacing w:val="2"/>
          <w:sz w:val="22"/>
          <w:szCs w:val="22"/>
          <w:lang w:eastAsia="en-US"/>
        </w:rPr>
        <w:t xml:space="preserve"> </w:t>
      </w:r>
    </w:p>
    <w:p w14:paraId="2378115C" w14:textId="4D15DCC2" w:rsidR="0063159D" w:rsidRPr="003278E7" w:rsidRDefault="0063159D" w:rsidP="0063159D">
      <w:pPr>
        <w:pStyle w:val="NormalWeb"/>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Pr="003278E7">
        <w:rPr>
          <w:rFonts w:ascii="Calibri" w:eastAsiaTheme="minorHAnsi" w:hAnsi="Calibri" w:cstheme="minorBidi"/>
          <w:spacing w:val="2"/>
          <w:lang w:eastAsia="en-US"/>
        </w:rPr>
        <w:footnoteReference w:id="15"/>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63159D">
      <w:pPr>
        <w:pStyle w:val="NormalWeb"/>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8A6FBA">
      <w:pPr>
        <w:numPr>
          <w:ilvl w:val="0"/>
          <w:numId w:val="19"/>
        </w:numPr>
        <w:spacing w:before="100" w:beforeAutospacing="1" w:after="100" w:afterAutospacing="1" w:line="240" w:lineRule="auto"/>
        <w:jc w:val="left"/>
        <w:rPr>
          <w:rFonts w:asciiTheme="minorHAnsi" w:hAnsiTheme="minorHAnsi"/>
        </w:rPr>
      </w:pPr>
      <w:r w:rsidRPr="0063159D">
        <w:rPr>
          <w:rFonts w:asciiTheme="minorHAnsi" w:hAnsiTheme="minorHAnsi"/>
        </w:rPr>
        <w:t xml:space="preserve">ensure that the contribution is openly accessible, </w:t>
      </w:r>
    </w:p>
    <w:p w14:paraId="0A4A9C63" w14:textId="77777777" w:rsidR="0063159D" w:rsidRPr="0063159D" w:rsidRDefault="0063159D" w:rsidP="008A6FBA">
      <w:pPr>
        <w:numPr>
          <w:ilvl w:val="0"/>
          <w:numId w:val="19"/>
        </w:numPr>
        <w:spacing w:before="100" w:beforeAutospacing="1" w:after="100" w:afterAutospacing="1" w:line="240" w:lineRule="auto"/>
        <w:jc w:val="left"/>
        <w:rPr>
          <w:rFonts w:asciiTheme="minorHAnsi" w:hAnsiTheme="minorHAnsi"/>
        </w:rPr>
      </w:pPr>
      <w:r w:rsidRPr="0063159D">
        <w:rPr>
          <w:rFonts w:asciiTheme="minorHAnsi" w:hAnsiTheme="minorHAnsi"/>
        </w:rPr>
        <w:t xml:space="preserve">add the metadata information needed to enable reuse, </w:t>
      </w:r>
    </w:p>
    <w:p w14:paraId="0A623499" w14:textId="685C16D7" w:rsidR="00CF38A0" w:rsidRPr="0063159D" w:rsidRDefault="0063159D" w:rsidP="008A6FBA">
      <w:pPr>
        <w:numPr>
          <w:ilvl w:val="0"/>
          <w:numId w:val="19"/>
        </w:numPr>
        <w:spacing w:before="100" w:beforeAutospacing="1" w:after="100" w:afterAutospacing="1" w:line="240" w:lineRule="auto"/>
        <w:jc w:val="left"/>
        <w:rPr>
          <w:rFonts w:asciiTheme="minorHAnsi" w:hAnsiTheme="minorHAnsi"/>
        </w:rPr>
      </w:pPr>
      <w:proofErr w:type="gramStart"/>
      <w:r w:rsidRPr="0063159D">
        <w:rPr>
          <w:rFonts w:asciiTheme="minorHAnsi" w:hAnsiTheme="minorHAnsi"/>
        </w:rPr>
        <w:t>communicate</w:t>
      </w:r>
      <w:proofErr w:type="gramEnd"/>
      <w:r w:rsidRPr="0063159D">
        <w:rPr>
          <w:rFonts w:asciiTheme="minorHAnsi" w:hAnsiTheme="minorHAnsi"/>
        </w:rPr>
        <w:t xml:space="preserve"> the URL to the consortium.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proofErr w:type="gramStart"/>
      <w:r>
        <w:t>other</w:t>
      </w:r>
      <w:proofErr w:type="gramEnd"/>
      <w:r>
        <w:t xml:space="preserve">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proofErr w:type="gramStart"/>
      <w:r>
        <w:t>provide</w:t>
      </w:r>
      <w:proofErr w:type="gramEnd"/>
      <w:r>
        <w:t xml:space="preserv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Note: 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t>Data management plan has been described in d</w:t>
      </w:r>
      <w:r w:rsidRPr="00154439">
        <w:t>eliverable 2.4 Data management plan</w:t>
      </w:r>
      <w:r>
        <w:rPr>
          <w:rStyle w:val="FootnoteReference"/>
        </w:rPr>
        <w:footnoteReference w:id="16"/>
      </w:r>
      <w:r>
        <w:t xml:space="preserve"> and extracted to Data Plan wiki page</w:t>
      </w:r>
      <w:r>
        <w:rPr>
          <w:rStyle w:val="FootnoteReference"/>
        </w:rPr>
        <w:footnoteReference w:id="17"/>
      </w:r>
      <w:r>
        <w:t xml:space="preserve"> for easier access. </w:t>
      </w:r>
    </w:p>
    <w:p w14:paraId="70721B07" w14:textId="1B8E553B" w:rsidR="00D9500F" w:rsidRPr="006D7DD7" w:rsidRDefault="00D9500F" w:rsidP="00D9500F">
      <w:pPr>
        <w:pStyle w:val="Heading4"/>
      </w:pPr>
      <w:r w:rsidRPr="006D7DD7">
        <w:lastRenderedPageBreak/>
        <w:t>Other outputs</w:t>
      </w:r>
    </w:p>
    <w:p w14:paraId="0D47CB35" w14:textId="77777777"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format and provided to the quality manager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bookmarkEnd w:id="6"/>
    <w:p w14:paraId="0842AA40" w14:textId="008A0DC7" w:rsidR="00FB799D" w:rsidRDefault="00FB799D" w:rsidP="00FB799D">
      <w:pPr>
        <w:pStyle w:val="Heading2"/>
      </w:pPr>
      <w:r>
        <w:t>Procedures</w:t>
      </w:r>
    </w:p>
    <w:p w14:paraId="2C1C6C46" w14:textId="75DEAA1E" w:rsidR="00A35520" w:rsidRPr="00A35520" w:rsidRDefault="00A35520" w:rsidP="00A35520">
      <w:r>
        <w:t>During first year of the project 4 new procedures have been creat</w:t>
      </w:r>
      <w:r w:rsidR="00C97924">
        <w:t>ed to better manage the project. In addition d</w:t>
      </w:r>
      <w:r w:rsidRPr="00A35520">
        <w:t>eliverables and milestones review procedure</w:t>
      </w:r>
      <w:r>
        <w:t xml:space="preserve"> has been revised to better serve different types of deliverables. </w:t>
      </w:r>
    </w:p>
    <w:p w14:paraId="3618E772" w14:textId="77777777" w:rsidR="00A35520" w:rsidRDefault="00A35520" w:rsidP="000B4649">
      <w:pPr>
        <w:pStyle w:val="Heading3"/>
      </w:pPr>
      <w:r w:rsidRPr="00A35520">
        <w:t xml:space="preserve">Deliverables </w:t>
      </w:r>
      <w:r w:rsidRPr="000B4649">
        <w:t>and</w:t>
      </w:r>
      <w:r w:rsidRPr="00A35520">
        <w:t xml:space="preserve"> milestones review procedure</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t>Input: delivery, UMD software provisioning process</w:t>
      </w:r>
      <w:r w:rsidRPr="00C97924">
        <w:rPr>
          <w:rStyle w:val="FootnoteReference"/>
        </w:rPr>
        <w:footnoteReference w:id="18"/>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lastRenderedPageBreak/>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8A6FBA">
      <w:pPr>
        <w:pStyle w:val="ListParagraph"/>
        <w:numPr>
          <w:ilvl w:val="0"/>
          <w:numId w:val="11"/>
        </w:numPr>
      </w:pPr>
      <w:r w:rsidRPr="00C97924">
        <w:t>Milestones are expected to have</w:t>
      </w:r>
    </w:p>
    <w:p w14:paraId="59E37EF7" w14:textId="2FBEDBA5" w:rsidR="00A35520" w:rsidRPr="00C97924" w:rsidRDefault="00C97924" w:rsidP="008A6FBA">
      <w:pPr>
        <w:pStyle w:val="ListParagraph"/>
        <w:numPr>
          <w:ilvl w:val="1"/>
          <w:numId w:val="11"/>
        </w:numPr>
      </w:pPr>
      <w:r>
        <w:t>two reviews produced by reviewers</w:t>
      </w:r>
      <w:r w:rsidR="00A35520" w:rsidRPr="00C97924">
        <w:t>;</w:t>
      </w:r>
    </w:p>
    <w:p w14:paraId="078AA5E5" w14:textId="77777777" w:rsidR="00A35520" w:rsidRPr="00C97924" w:rsidRDefault="00A35520" w:rsidP="008A6FBA">
      <w:pPr>
        <w:pStyle w:val="ListParagraph"/>
        <w:numPr>
          <w:ilvl w:val="1"/>
          <w:numId w:val="11"/>
        </w:numPr>
      </w:pPr>
      <w:r w:rsidRPr="00C97924">
        <w:t>reviewers: 1 external, 1 Activity Managers Board member</w:t>
      </w:r>
    </w:p>
    <w:p w14:paraId="6D0B05B3" w14:textId="77777777" w:rsidR="00A35520" w:rsidRPr="00C97924" w:rsidRDefault="00A35520" w:rsidP="008A6FBA">
      <w:pPr>
        <w:pStyle w:val="ListParagraph"/>
        <w:numPr>
          <w:ilvl w:val="1"/>
          <w:numId w:val="11"/>
        </w:numPr>
      </w:pPr>
      <w:r w:rsidRPr="00C97924">
        <w:t>are not delivered to the EC</w:t>
      </w:r>
    </w:p>
    <w:p w14:paraId="5AE6971E" w14:textId="77777777" w:rsidR="00A35520" w:rsidRPr="00C97924" w:rsidRDefault="00A35520" w:rsidP="008A6FBA">
      <w:pPr>
        <w:pStyle w:val="ListParagraph"/>
        <w:numPr>
          <w:ilvl w:val="0"/>
          <w:numId w:val="11"/>
        </w:numPr>
      </w:pPr>
      <w:r w:rsidRPr="00C97924">
        <w:t xml:space="preserve">Deliverables are expected to have </w:t>
      </w:r>
    </w:p>
    <w:p w14:paraId="5B4033BC" w14:textId="2DE9BC1B" w:rsidR="00A35520" w:rsidRPr="00C97924" w:rsidRDefault="00A35520" w:rsidP="008A6FBA">
      <w:pPr>
        <w:pStyle w:val="ListParagraph"/>
        <w:numPr>
          <w:ilvl w:val="1"/>
          <w:numId w:val="11"/>
        </w:numPr>
      </w:pPr>
      <w:r w:rsidRPr="00C97924">
        <w:t>three reviews produced by reviewers;</w:t>
      </w:r>
    </w:p>
    <w:p w14:paraId="490DAB55" w14:textId="77777777" w:rsidR="00A35520" w:rsidRPr="00C97924" w:rsidRDefault="00A35520" w:rsidP="008A6FBA">
      <w:pPr>
        <w:pStyle w:val="ListParagraph"/>
        <w:numPr>
          <w:ilvl w:val="1"/>
          <w:numId w:val="11"/>
        </w:numPr>
      </w:pPr>
      <w:proofErr w:type="gramStart"/>
      <w:r w:rsidRPr="00C97924">
        <w:t>reviewers</w:t>
      </w:r>
      <w:proofErr w:type="gramEnd"/>
      <w:r w:rsidRPr="00C97924">
        <w:t>: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8A6FBA">
      <w:pPr>
        <w:pStyle w:val="ListParagraph"/>
        <w:numPr>
          <w:ilvl w:val="0"/>
          <w:numId w:val="13"/>
        </w:numPr>
      </w:pPr>
      <w:r w:rsidRPr="00124B02">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EFD40BD" w:rsidR="00A35520" w:rsidRPr="00124B02" w:rsidRDefault="00A35520" w:rsidP="008A6FBA">
      <w:pPr>
        <w:pStyle w:val="ListParagraph"/>
        <w:numPr>
          <w:ilvl w:val="0"/>
          <w:numId w:val="13"/>
        </w:numPr>
      </w:pPr>
      <w:r w:rsidRPr="00124B02">
        <w:rPr>
          <w:b/>
        </w:rPr>
        <w:t>Moderator</w:t>
      </w:r>
      <w:r w:rsidRPr="00124B02">
        <w:t xml:space="preserve">: Responsible for deciding in cases of conflicting reviews which elements of a review must be implemented by the author. The decision to follow or reject a reviewer’s comment must be tracked in the review document. The moderator is normally an EGI-Engage </w:t>
      </w:r>
      <w:r w:rsidR="00124B02" w:rsidRPr="00124B02">
        <w:t>Work Package</w:t>
      </w:r>
      <w:r w:rsidRPr="00124B02">
        <w:t xml:space="preserve"> leader. </w:t>
      </w:r>
    </w:p>
    <w:p w14:paraId="49ABD5EA" w14:textId="77777777" w:rsidR="00A35520" w:rsidRPr="00124B02" w:rsidRDefault="00A35520" w:rsidP="008A6FBA">
      <w:pPr>
        <w:pStyle w:val="ListParagraph"/>
        <w:numPr>
          <w:ilvl w:val="0"/>
          <w:numId w:val="13"/>
        </w:numPr>
      </w:pPr>
      <w:r w:rsidRPr="00124B02">
        <w:rPr>
          <w:b/>
        </w:rPr>
        <w:t>Editor</w:t>
      </w:r>
      <w:r w:rsidRPr="00124B02">
        <w:t>: The person from the activity and the partner who is responsible for the document and for collecting input from relevant project tasks. They may rely on others within the activity to provide and/or collect the information needed. The editor cannot be a moderator or reviewer.</w:t>
      </w:r>
    </w:p>
    <w:p w14:paraId="603A3E95" w14:textId="148A2972" w:rsidR="00A35520" w:rsidRPr="00124B02" w:rsidRDefault="00A35520" w:rsidP="008A6FBA">
      <w:pPr>
        <w:pStyle w:val="ListParagraph"/>
        <w:numPr>
          <w:ilvl w:val="0"/>
          <w:numId w:val="13"/>
        </w:numPr>
      </w:pPr>
      <w:r w:rsidRPr="00124B02">
        <w:rPr>
          <w:b/>
        </w:rPr>
        <w:t>Quality Manager (QM):</w:t>
      </w:r>
      <w:r w:rsidR="00124B02">
        <w:t xml:space="preserve"> P</w:t>
      </w:r>
      <w:r w:rsidRPr="00124B02">
        <w:t>rovides administrative support for the process.</w:t>
      </w:r>
    </w:p>
    <w:p w14:paraId="357FCC65" w14:textId="057FB04F" w:rsidR="00A35520" w:rsidRPr="00124B02" w:rsidRDefault="00124B02" w:rsidP="008A6FBA">
      <w:pPr>
        <w:pStyle w:val="ListParagraph"/>
        <w:numPr>
          <w:ilvl w:val="0"/>
          <w:numId w:val="13"/>
        </w:numPr>
      </w:pPr>
      <w:r w:rsidRPr="00124B02">
        <w:rPr>
          <w:b/>
        </w:rPr>
        <w:t>Work Package leader</w:t>
      </w:r>
      <w:r>
        <w:rPr>
          <w:b/>
        </w:rPr>
        <w:t xml:space="preserve"> (WP</w:t>
      </w:r>
      <w:r w:rsidR="003278E7">
        <w:rPr>
          <w:b/>
        </w:rPr>
        <w:t xml:space="preserve"> leader</w:t>
      </w:r>
      <w:r>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8A6FBA">
      <w:pPr>
        <w:pStyle w:val="ListParagraph"/>
        <w:numPr>
          <w:ilvl w:val="0"/>
          <w:numId w:val="13"/>
        </w:numPr>
      </w:pPr>
      <w:r w:rsidRPr="00124B02">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lastRenderedPageBreak/>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8362E">
        <w:tc>
          <w:tcPr>
            <w:tcW w:w="1384" w:type="dxa"/>
            <w:tcBorders>
              <w:bottom w:val="single" w:sz="4" w:space="0" w:color="auto"/>
            </w:tcBorders>
            <w:shd w:val="clear" w:color="auto" w:fill="B8CCE4" w:themeFill="accent1" w:themeFillTint="66"/>
          </w:tcPr>
          <w:p w14:paraId="423ACA40" w14:textId="77777777" w:rsidR="003278E7" w:rsidRPr="003278E7" w:rsidRDefault="003278E7" w:rsidP="00B20A0D">
            <w:pPr>
              <w:pStyle w:val="NoSpacing"/>
              <w:jc w:val="left"/>
              <w:rPr>
                <w:b/>
              </w:rPr>
            </w:pPr>
            <w:r w:rsidRPr="003278E7">
              <w:rPr>
                <w:b/>
              </w:rPr>
              <w:t>Time before submission</w:t>
            </w:r>
          </w:p>
        </w:tc>
        <w:tc>
          <w:tcPr>
            <w:tcW w:w="1276" w:type="dxa"/>
            <w:tcBorders>
              <w:bottom w:val="single" w:sz="4" w:space="0" w:color="auto"/>
            </w:tcBorders>
            <w:shd w:val="clear" w:color="auto" w:fill="B8CCE4" w:themeFill="accent1" w:themeFillTint="66"/>
          </w:tcPr>
          <w:p w14:paraId="646DDBEE" w14:textId="77777777" w:rsidR="003278E7" w:rsidRPr="003278E7" w:rsidRDefault="003278E7" w:rsidP="00B20A0D">
            <w:pPr>
              <w:pStyle w:val="NoSpacing"/>
              <w:jc w:val="left"/>
              <w:rPr>
                <w:b/>
              </w:rPr>
            </w:pPr>
            <w:r w:rsidRPr="003278E7">
              <w:rPr>
                <w:b/>
              </w:rPr>
              <w:t>Role</w:t>
            </w:r>
          </w:p>
        </w:tc>
        <w:tc>
          <w:tcPr>
            <w:tcW w:w="6379" w:type="dxa"/>
            <w:tcBorders>
              <w:bottom w:val="single" w:sz="4" w:space="0" w:color="auto"/>
            </w:tcBorders>
            <w:shd w:val="clear" w:color="auto" w:fill="B8CCE4" w:themeFill="accent1" w:themeFillTint="66"/>
          </w:tcPr>
          <w:p w14:paraId="659B1BC4" w14:textId="77777777" w:rsidR="003278E7" w:rsidRPr="003278E7" w:rsidRDefault="003278E7" w:rsidP="00B20A0D">
            <w:pPr>
              <w:pStyle w:val="NoSpacing"/>
              <w:jc w:val="left"/>
              <w:rPr>
                <w:b/>
              </w:rPr>
            </w:pPr>
            <w:r w:rsidRPr="003278E7">
              <w:rPr>
                <w:b/>
                <w:bCs/>
              </w:rPr>
              <w:t>Action</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45556D16" w14:textId="082D058C" w:rsidR="003278E7" w:rsidRPr="003278E7" w:rsidRDefault="00D8362E" w:rsidP="00D8362E">
            <w:pPr>
              <w:pStyle w:val="NoSpacing"/>
            </w:pPr>
            <w:r>
              <w:t xml:space="preserve">In inform QM that </w:t>
            </w:r>
            <w:r w:rsidR="003278E7" w:rsidRPr="003278E7">
              <w:t>document is ready for external review.</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D8362E" w:rsidRPr="00A35520" w14:paraId="32644E6C" w14:textId="77777777" w:rsidTr="00D8362E">
        <w:tc>
          <w:tcPr>
            <w:tcW w:w="1384" w:type="dxa"/>
          </w:tcPr>
          <w:p w14:paraId="4FA9E1A2" w14:textId="38BF659B"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2B2F1373" w:rsidR="00D8362E"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28302C65" w:rsidR="00D8362E" w:rsidRDefault="00D8362E" w:rsidP="00D8362E">
            <w:pPr>
              <w:pStyle w:val="NoSpacing"/>
            </w:pPr>
            <w:r>
              <w:t xml:space="preserve">Involve WP leader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28EF80C5" w:rsidR="00D8362E" w:rsidRPr="003278E7" w:rsidRDefault="00D8362E" w:rsidP="008A6FBA">
            <w:pPr>
              <w:pStyle w:val="NoSpacing"/>
              <w:numPr>
                <w:ilvl w:val="0"/>
                <w:numId w:val="33"/>
              </w:numPr>
            </w:pPr>
            <w:r>
              <w:t xml:space="preserve">check if software deliverables are delivered according to </w:t>
            </w:r>
            <w:hyperlink r:id="rId28" w:history="1">
              <w:r w:rsidRPr="0017781B">
                <w:rPr>
                  <w:rStyle w:val="Hyperlink"/>
                </w:rPr>
                <w:t>https://wiki.egi.eu/wiki/EGI-Engage:Software_and_services</w:t>
              </w:r>
            </w:hyperlink>
            <w:r>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8362E" w:rsidRPr="00187E9A" w14:paraId="779E4B85" w14:textId="77777777" w:rsidTr="00D8362E">
        <w:tc>
          <w:tcPr>
            <w:tcW w:w="1384" w:type="dxa"/>
          </w:tcPr>
          <w:p w14:paraId="13743086" w14:textId="77777777" w:rsidR="00D8362E" w:rsidRPr="003278E7" w:rsidRDefault="00D8362E" w:rsidP="00B20A0D">
            <w:pPr>
              <w:pStyle w:val="NoSpacing"/>
            </w:pPr>
            <w:r w:rsidRPr="003278E7">
              <w:t>Immediately</w:t>
            </w:r>
          </w:p>
        </w:tc>
        <w:tc>
          <w:tcPr>
            <w:tcW w:w="1276" w:type="dxa"/>
          </w:tcPr>
          <w:p w14:paraId="6B763322" w14:textId="77777777" w:rsidR="00D8362E" w:rsidRPr="003278E7" w:rsidRDefault="00D8362E" w:rsidP="00B20A0D">
            <w:pPr>
              <w:pStyle w:val="NoSpacing"/>
            </w:pPr>
            <w:r w:rsidRPr="003278E7">
              <w:t>Shepherd</w:t>
            </w:r>
          </w:p>
        </w:tc>
        <w:tc>
          <w:tcPr>
            <w:tcW w:w="6379" w:type="dxa"/>
          </w:tcPr>
          <w:p w14:paraId="309490DF" w14:textId="77777777" w:rsidR="00D8362E" w:rsidRPr="003278E7" w:rsidRDefault="00D8362E" w:rsidP="00B20A0D">
            <w:pPr>
              <w:pStyle w:val="NoSpacing"/>
            </w:pPr>
            <w:r w:rsidRPr="003278E7">
              <w:t>The external review is complete.</w:t>
            </w:r>
          </w:p>
          <w:p w14:paraId="4E8675AE" w14:textId="77777777" w:rsidR="00D8362E" w:rsidRPr="003278E7" w:rsidRDefault="00D8362E" w:rsidP="00B20A0D">
            <w:pPr>
              <w:pStyle w:val="NoSpacing"/>
            </w:pPr>
            <w:r w:rsidRPr="003278E7">
              <w:t>Notify the AMB and PMB that the document has completed external review</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7F87E1C5" w14:textId="77777777" w:rsidR="00CF38A0" w:rsidRDefault="00CF38A0" w:rsidP="00A35520"/>
    <w:p w14:paraId="635FDEAC" w14:textId="77777777" w:rsidR="00022380" w:rsidRDefault="00022380" w:rsidP="00A35520"/>
    <w:p w14:paraId="462BEAE6" w14:textId="77777777" w:rsidR="00A35520" w:rsidRDefault="00A35520" w:rsidP="00A35520">
      <w:pPr>
        <w:pStyle w:val="Heading3"/>
      </w:pPr>
      <w:r w:rsidRPr="00A35520">
        <w:lastRenderedPageBreak/>
        <w:t xml:space="preserve">Requesting change in </w:t>
      </w:r>
      <w:proofErr w:type="spellStart"/>
      <w:proofErr w:type="gramStart"/>
      <w:r w:rsidRPr="00A35520">
        <w:t>DoA</w:t>
      </w:r>
      <w:proofErr w:type="spellEnd"/>
      <w:proofErr w:type="gramEnd"/>
      <w:r w:rsidRPr="00A35520">
        <w:t xml:space="preserve"> procedure</w:t>
      </w:r>
    </w:p>
    <w:p w14:paraId="4C73C026" w14:textId="77777777" w:rsidR="00A35520" w:rsidRPr="00187E9A" w:rsidRDefault="00A35520" w:rsidP="00A35520">
      <w:pPr>
        <w:pStyle w:val="Heading4"/>
      </w:pPr>
      <w:r w:rsidRPr="00187E9A">
        <w:t>Introduction</w:t>
      </w:r>
    </w:p>
    <w:p w14:paraId="6A5A8582" w14:textId="29FB8676" w:rsidR="00187E9A" w:rsidRDefault="00187E9A" w:rsidP="00187E9A">
      <w:r>
        <w:t xml:space="preserve">The procedure has been introduced to better coordinate process of requesting changes in </w:t>
      </w:r>
      <w:proofErr w:type="spellStart"/>
      <w:proofErr w:type="gramStart"/>
      <w:r>
        <w:t>DoA</w:t>
      </w:r>
      <w:proofErr w:type="spellEnd"/>
      <w:proofErr w:type="gramEnd"/>
      <w:r>
        <w:t xml:space="preserve">. </w:t>
      </w:r>
    </w:p>
    <w:p w14:paraId="33D348BD" w14:textId="1CBD5340" w:rsidR="00187E9A" w:rsidRDefault="00187E9A" w:rsidP="00187E9A">
      <w:r>
        <w:t>For Deliverables and Milestones change request should be send not later than 6 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p w14:paraId="397ADD2F" w14:textId="77777777" w:rsidR="00C62813" w:rsidRDefault="00187E9A" w:rsidP="008A6FBA">
      <w:pPr>
        <w:pStyle w:val="ListParagraph"/>
        <w:numPr>
          <w:ilvl w:val="0"/>
          <w:numId w:val="27"/>
        </w:numPr>
      </w:pPr>
      <w:r w:rsidRPr="00187E9A">
        <w:t>Requester send request to WP leader</w:t>
      </w:r>
    </w:p>
    <w:p w14:paraId="340D36FC" w14:textId="77777777" w:rsidR="00C62813" w:rsidRDefault="00187E9A" w:rsidP="008A6FBA">
      <w:pPr>
        <w:pStyle w:val="ListParagraph"/>
        <w:numPr>
          <w:ilvl w:val="0"/>
          <w:numId w:val="27"/>
        </w:numPr>
      </w:pPr>
      <w:r w:rsidRPr="00187E9A">
        <w:t>Approval of WP leader</w:t>
      </w:r>
    </w:p>
    <w:p w14:paraId="742BED14" w14:textId="471EE6B0" w:rsidR="00C62813" w:rsidRDefault="00187E9A" w:rsidP="008A6FBA">
      <w:pPr>
        <w:pStyle w:val="ListParagraph"/>
        <w:numPr>
          <w:ilvl w:val="0"/>
          <w:numId w:val="27"/>
        </w:numPr>
      </w:pPr>
      <w:r w:rsidRPr="00187E9A">
        <w:t xml:space="preserve">WP leader creates ticket in AMB queue </w:t>
      </w:r>
      <w:r w:rsidR="00C62813">
        <w:t xml:space="preserve">in EGI RT system </w:t>
      </w:r>
      <w:r w:rsidRPr="00187E9A">
        <w:t>with prefix [</w:t>
      </w:r>
      <w:proofErr w:type="spellStart"/>
      <w:r w:rsidRPr="00187E9A">
        <w:t>DoA</w:t>
      </w:r>
      <w:proofErr w:type="spellEnd"/>
      <w:r w:rsidRPr="00187E9A">
        <w:t xml:space="preserve"> change request] and is writing proposal to WP1</w:t>
      </w:r>
      <w:r w:rsidR="00C62813">
        <w:t xml:space="preserve"> mailing list</w:t>
      </w:r>
    </w:p>
    <w:p w14:paraId="7C8C8830" w14:textId="7423D2E0" w:rsidR="00C62813" w:rsidRDefault="00187E9A" w:rsidP="008A6FBA">
      <w:pPr>
        <w:pStyle w:val="ListParagraph"/>
        <w:numPr>
          <w:ilvl w:val="0"/>
          <w:numId w:val="27"/>
        </w:numPr>
      </w:pPr>
      <w:r w:rsidRPr="00187E9A">
        <w:t xml:space="preserve">Change is a subject of AMB discussion during the </w:t>
      </w:r>
      <w:r w:rsidR="00C62813">
        <w:t xml:space="preserve">AMB </w:t>
      </w:r>
      <w:r w:rsidRPr="00187E9A">
        <w:t>meeting.</w:t>
      </w:r>
    </w:p>
    <w:p w14:paraId="23B1EF0B" w14:textId="77777777" w:rsidR="00C62813" w:rsidRDefault="00187E9A" w:rsidP="008A6FBA">
      <w:pPr>
        <w:pStyle w:val="ListParagraph"/>
        <w:numPr>
          <w:ilvl w:val="0"/>
          <w:numId w:val="27"/>
        </w:numPr>
      </w:pPr>
      <w:r w:rsidRPr="00187E9A">
        <w:t>Technical Coordinator approve/reject/ask for more explanation</w:t>
      </w:r>
    </w:p>
    <w:p w14:paraId="0970E56B" w14:textId="77777777" w:rsidR="00C62813" w:rsidRDefault="00187E9A" w:rsidP="008A6FBA">
      <w:pPr>
        <w:pStyle w:val="ListParagraph"/>
        <w:numPr>
          <w:ilvl w:val="0"/>
          <w:numId w:val="27"/>
        </w:numPr>
      </w:pPr>
      <w:r w:rsidRPr="00187E9A">
        <w:t>If approved Technical Coordinator mail EC with PO in CC</w:t>
      </w:r>
    </w:p>
    <w:p w14:paraId="025D041A" w14:textId="77777777" w:rsidR="00C62813" w:rsidRDefault="00187E9A" w:rsidP="008A6FBA">
      <w:pPr>
        <w:pStyle w:val="ListParagraph"/>
        <w:numPr>
          <w:ilvl w:val="0"/>
          <w:numId w:val="27"/>
        </w:numPr>
      </w:pPr>
      <w:r w:rsidRPr="00187E9A">
        <w:t>Once approved/rejected by EC, Technical Coordinator communicate decision to WP1 and AMB mailing list</w:t>
      </w:r>
    </w:p>
    <w:p w14:paraId="6E69885E" w14:textId="48A997F6" w:rsidR="00187E9A" w:rsidRPr="00187E9A" w:rsidRDefault="00C62813" w:rsidP="008A6FBA">
      <w:pPr>
        <w:pStyle w:val="ListParagraph"/>
        <w:numPr>
          <w:ilvl w:val="0"/>
          <w:numId w:val="27"/>
        </w:numPr>
      </w:pPr>
      <w:r>
        <w:t xml:space="preserve">QM update </w:t>
      </w:r>
      <w:r w:rsidR="00187E9A" w:rsidRPr="00187E9A">
        <w:t>related documentation, PO add information in changelog for the amendment</w:t>
      </w:r>
    </w:p>
    <w:p w14:paraId="1FFF974A" w14:textId="77777777" w:rsidR="00A35520" w:rsidRDefault="00A35520" w:rsidP="00A35520">
      <w:pPr>
        <w:pStyle w:val="Heading3"/>
      </w:pPr>
      <w:r w:rsidRPr="00A35520">
        <w:t>Financial and effort review procedure</w:t>
      </w:r>
    </w:p>
    <w:p w14:paraId="49FC2A01" w14:textId="77777777" w:rsidR="00A35520" w:rsidRDefault="00A35520" w:rsidP="00A35520">
      <w:pPr>
        <w:pStyle w:val="Heading4"/>
      </w:pPr>
      <w:r w:rsidRPr="008010D2">
        <w:t>Introduction</w:t>
      </w:r>
    </w:p>
    <w:p w14:paraId="2474FC7C" w14:textId="0BF3B8A1" w:rsidR="008010D2" w:rsidRPr="008010D2" w:rsidRDefault="001530D3" w:rsidP="008010D2">
      <w:r w:rsidRPr="001530D3">
        <w:t>Financial and effort review procedure</w:t>
      </w:r>
      <w:r>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45D644BA" w14:textId="29F9EF34" w:rsidR="005274C7" w:rsidRPr="005274C7" w:rsidRDefault="005274C7" w:rsidP="005274C7">
      <w:proofErr w:type="gramStart"/>
      <w:r>
        <w:t>Whe</w:t>
      </w:r>
      <w:r w:rsidR="002B0259">
        <w:t xml:space="preserve">re </w:t>
      </w:r>
      <w:r w:rsidR="002B0259" w:rsidRPr="002B0259">
        <w:rPr>
          <w:b/>
        </w:rPr>
        <w:t>M</w:t>
      </w:r>
      <w:r w:rsidR="002B0259">
        <w:t xml:space="preserve"> means month at the end of effort reporting period.</w:t>
      </w:r>
      <w:proofErr w:type="gramEnd"/>
      <w:r w:rsidR="002B0259">
        <w:t xml:space="preserve"> </w:t>
      </w:r>
    </w:p>
    <w:p w14:paraId="06F14B93" w14:textId="5162C3F4" w:rsidR="008010D2" w:rsidRDefault="008010D2" w:rsidP="008A6FBA">
      <w:pPr>
        <w:pStyle w:val="ListParagraph"/>
        <w:numPr>
          <w:ilvl w:val="0"/>
          <w:numId w:val="28"/>
        </w:numPr>
      </w:pPr>
      <w:r w:rsidRPr="005274C7">
        <w:rPr>
          <w:b/>
        </w:rPr>
        <w:t>M + 10 days</w:t>
      </w:r>
      <w:r w:rsidR="005274C7">
        <w:t xml:space="preserve"> - </w:t>
      </w:r>
      <w:r>
        <w:t>Deadline for Partners to report on effort (Actual efforts and costs in preparation for the cost statement. Efforts based on actual consumption and costs of personnel (only) based on estimated PM average costs.)</w:t>
      </w:r>
    </w:p>
    <w:p w14:paraId="71ED0CE8" w14:textId="55044573" w:rsidR="008010D2" w:rsidRDefault="008010D2" w:rsidP="008A6FBA">
      <w:pPr>
        <w:pStyle w:val="ListParagraph"/>
        <w:numPr>
          <w:ilvl w:val="0"/>
          <w:numId w:val="28"/>
        </w:numPr>
      </w:pPr>
      <w:r w:rsidRPr="005274C7">
        <w:rPr>
          <w:b/>
        </w:rPr>
        <w:lastRenderedPageBreak/>
        <w:t>M + 15 days</w:t>
      </w:r>
      <w:r w:rsidR="005274C7">
        <w:t xml:space="preserve"> </w:t>
      </w:r>
      <w:r>
        <w:t>(Quality</w:t>
      </w:r>
      <w:r w:rsidR="005274C7">
        <w:t xml:space="preserve"> Manager</w:t>
      </w:r>
      <w:r>
        <w:t>)</w:t>
      </w:r>
      <w:r w:rsidR="005274C7">
        <w:t xml:space="preserve"> -</w:t>
      </w:r>
      <w:r>
        <w:t xml:space="preserve"> </w:t>
      </w:r>
      <w:r w:rsidR="005274C7">
        <w:t>S</w:t>
      </w:r>
      <w:r>
        <w:t xml:space="preserve">ent </w:t>
      </w:r>
      <w:r w:rsidR="005274C7">
        <w:t xml:space="preserve">draft </w:t>
      </w:r>
      <w:r>
        <w:t>to AMB</w:t>
      </w:r>
    </w:p>
    <w:p w14:paraId="2E151D90" w14:textId="1FE93681" w:rsidR="008010D2" w:rsidRDefault="008010D2" w:rsidP="008A6FBA">
      <w:pPr>
        <w:pStyle w:val="ListParagraph"/>
        <w:numPr>
          <w:ilvl w:val="0"/>
          <w:numId w:val="28"/>
        </w:numPr>
      </w:pPr>
      <w:r w:rsidRPr="005274C7">
        <w:rPr>
          <w:b/>
        </w:rPr>
        <w:t>M + 20 days</w:t>
      </w:r>
      <w:r>
        <w:t xml:space="preserve"> (</w:t>
      </w:r>
      <w:r w:rsidR="005274C7">
        <w:t>Quality Manager</w:t>
      </w:r>
      <w:r>
        <w:t xml:space="preserve">) </w:t>
      </w:r>
      <w:r w:rsidR="005274C7">
        <w:t xml:space="preserve">- </w:t>
      </w:r>
      <w:r>
        <w:t>Coordinate AMB to take an action to remind partners and check deviations</w:t>
      </w:r>
    </w:p>
    <w:p w14:paraId="7B1BEBC2" w14:textId="2C6A4B17" w:rsidR="008010D2" w:rsidRDefault="008010D2" w:rsidP="008A6FBA">
      <w:pPr>
        <w:pStyle w:val="ListParagraph"/>
        <w:numPr>
          <w:ilvl w:val="1"/>
          <w:numId w:val="28"/>
        </w:numPr>
      </w:pPr>
      <w:r>
        <w:t>Partners not reporting</w:t>
      </w:r>
    </w:p>
    <w:p w14:paraId="7930787F" w14:textId="2B05D399" w:rsidR="008010D2" w:rsidRDefault="008010D2" w:rsidP="008A6FBA">
      <w:pPr>
        <w:pStyle w:val="ListParagraph"/>
        <w:numPr>
          <w:ilvl w:val="1"/>
          <w:numId w:val="28"/>
        </w:numPr>
      </w:pPr>
      <w:r>
        <w:t xml:space="preserve">Partners over/under-spending </w:t>
      </w:r>
    </w:p>
    <w:p w14:paraId="6F007CF4" w14:textId="50DCB1A7" w:rsidR="008010D2" w:rsidRPr="008010D2" w:rsidRDefault="008010D2" w:rsidP="008A6FBA">
      <w:pPr>
        <w:pStyle w:val="ListParagraph"/>
        <w:numPr>
          <w:ilvl w:val="0"/>
          <w:numId w:val="28"/>
        </w:numPr>
      </w:pPr>
      <w:r w:rsidRPr="005274C7">
        <w:rPr>
          <w:b/>
        </w:rPr>
        <w:t>M + 25 days</w:t>
      </w:r>
      <w:r>
        <w:t xml:space="preserve"> (Finance</w:t>
      </w:r>
      <w:r w:rsidR="005274C7">
        <w:t xml:space="preserve"> team</w:t>
      </w:r>
      <w:r>
        <w:t>)</w:t>
      </w:r>
      <w:r w:rsidR="005274C7">
        <w:t xml:space="preserve"> -</w:t>
      </w:r>
      <w:r>
        <w:t xml:space="preserve"> Final report provided to PMB</w:t>
      </w:r>
    </w:p>
    <w:p w14:paraId="14577571" w14:textId="77777777" w:rsidR="00A35520" w:rsidRDefault="00A35520" w:rsidP="00A35520">
      <w:pPr>
        <w:pStyle w:val="Heading3"/>
      </w:pPr>
      <w:r w:rsidRPr="00A35520">
        <w:t>Risk review procedure</w:t>
      </w:r>
    </w:p>
    <w:p w14:paraId="0766EAEC" w14:textId="77777777" w:rsidR="00A35520" w:rsidRDefault="00A35520" w:rsidP="00A35520">
      <w:pPr>
        <w:pStyle w:val="Heading4"/>
      </w:pPr>
      <w:r w:rsidRPr="001530D3">
        <w:t>Introduction</w:t>
      </w:r>
    </w:p>
    <w:p w14:paraId="0CE3BD2B" w14:textId="60CD9B42" w:rsidR="009F5598" w:rsidRPr="009F5598" w:rsidRDefault="009F5598" w:rsidP="009F5598">
      <w:r>
        <w:t xml:space="preserve">Risk review procedure has been introduced with deliverable D1.2 </w:t>
      </w:r>
      <w:r w:rsidRPr="009F5598">
        <w:t>Risk analysis and risk response for Period 1</w:t>
      </w:r>
      <w:r>
        <w:rPr>
          <w:rStyle w:val="FootnoteReference"/>
        </w:rPr>
        <w:footnoteReference w:id="19"/>
      </w:r>
      <w:r>
        <w:t xml:space="preserve">. The goal of this procedure is to identify risks and plan proper response to prevent risk occurrence.  </w:t>
      </w:r>
    </w:p>
    <w:p w14:paraId="07C0B831" w14:textId="0857EAA9" w:rsidR="00A35520" w:rsidRDefault="00A35520" w:rsidP="00A35520">
      <w:pPr>
        <w:pStyle w:val="Heading4"/>
      </w:pPr>
      <w:r w:rsidRPr="001530D3">
        <w:t>Steps</w:t>
      </w:r>
    </w:p>
    <w:p w14:paraId="175537E5" w14:textId="77777777" w:rsidR="009F5598" w:rsidRDefault="009F5598" w:rsidP="008A6FBA">
      <w:pPr>
        <w:pStyle w:val="ListParagraph"/>
        <w:numPr>
          <w:ilvl w:val="0"/>
          <w:numId w:val="29"/>
        </w:numPr>
      </w:pPr>
      <w:r>
        <w:t>Continuously (whenever necessary)</w:t>
      </w:r>
    </w:p>
    <w:p w14:paraId="4FB97D43" w14:textId="77777777" w:rsidR="009F5598" w:rsidRDefault="009F5598" w:rsidP="008A6FBA">
      <w:pPr>
        <w:pStyle w:val="ListParagraph"/>
        <w:numPr>
          <w:ilvl w:val="1"/>
          <w:numId w:val="29"/>
        </w:numPr>
      </w:pPr>
      <w:r>
        <w:t xml:space="preserve">Work Package Leaders are </w:t>
      </w:r>
    </w:p>
    <w:p w14:paraId="56B2D68E" w14:textId="1A076469" w:rsidR="009F5598" w:rsidRDefault="009F5598" w:rsidP="008A6FBA">
      <w:pPr>
        <w:pStyle w:val="ListParagraph"/>
        <w:numPr>
          <w:ilvl w:val="2"/>
          <w:numId w:val="29"/>
        </w:numPr>
      </w:pPr>
      <w:r>
        <w:t>applying risks response</w:t>
      </w:r>
    </w:p>
    <w:p w14:paraId="3AA3BC58" w14:textId="77777777" w:rsidR="009F5598" w:rsidRDefault="009F5598" w:rsidP="008A6FBA">
      <w:pPr>
        <w:pStyle w:val="ListParagraph"/>
        <w:numPr>
          <w:ilvl w:val="2"/>
          <w:numId w:val="29"/>
        </w:numPr>
      </w:pPr>
      <w:r>
        <w:t>reporting on risk occurrence</w:t>
      </w:r>
    </w:p>
    <w:p w14:paraId="757DE53A" w14:textId="77777777" w:rsidR="009F5598" w:rsidRDefault="009F5598" w:rsidP="008A6FBA">
      <w:pPr>
        <w:pStyle w:val="ListParagraph"/>
        <w:numPr>
          <w:ilvl w:val="2"/>
          <w:numId w:val="29"/>
        </w:numPr>
      </w:pPr>
      <w:r>
        <w:t xml:space="preserve">reporting on new risks identified </w:t>
      </w:r>
    </w:p>
    <w:p w14:paraId="65C08953" w14:textId="77777777" w:rsidR="009F5598" w:rsidRDefault="009F5598" w:rsidP="008A6FBA">
      <w:pPr>
        <w:pStyle w:val="ListParagraph"/>
        <w:numPr>
          <w:ilvl w:val="0"/>
          <w:numId w:val="29"/>
        </w:numPr>
      </w:pPr>
      <w:r>
        <w:t>On a monthly basis</w:t>
      </w:r>
    </w:p>
    <w:p w14:paraId="5CD82232" w14:textId="77777777" w:rsidR="009F5598" w:rsidRDefault="009F5598" w:rsidP="008A6FBA">
      <w:pPr>
        <w:pStyle w:val="ListParagraph"/>
        <w:numPr>
          <w:ilvl w:val="1"/>
          <w:numId w:val="29"/>
        </w:numPr>
      </w:pPr>
      <w:r>
        <w:t>Quality and Risk Manager is</w:t>
      </w:r>
    </w:p>
    <w:p w14:paraId="79F6F13D" w14:textId="77777777" w:rsidR="009F5598" w:rsidRDefault="009F5598" w:rsidP="008A6FBA">
      <w:pPr>
        <w:pStyle w:val="ListParagraph"/>
        <w:numPr>
          <w:ilvl w:val="2"/>
          <w:numId w:val="29"/>
        </w:numPr>
      </w:pPr>
      <w:proofErr w:type="gramStart"/>
      <w:r>
        <w:t>reporting</w:t>
      </w:r>
      <w:proofErr w:type="gramEnd"/>
      <w:r>
        <w:t xml:space="preserve"> to PMB risk occurrences and newly identified risks which require PMB attention. </w:t>
      </w:r>
    </w:p>
    <w:p w14:paraId="6666D85B" w14:textId="77777777" w:rsidR="009F5598" w:rsidRDefault="009F5598" w:rsidP="008A6FBA">
      <w:pPr>
        <w:pStyle w:val="ListParagraph"/>
        <w:numPr>
          <w:ilvl w:val="0"/>
          <w:numId w:val="29"/>
        </w:numPr>
      </w:pPr>
      <w:r>
        <w:t>Every 3 months</w:t>
      </w:r>
    </w:p>
    <w:p w14:paraId="7BAB2D8B" w14:textId="77777777" w:rsidR="009F5598" w:rsidRDefault="009F5598" w:rsidP="008A6FBA">
      <w:pPr>
        <w:pStyle w:val="ListParagraph"/>
        <w:numPr>
          <w:ilvl w:val="1"/>
          <w:numId w:val="29"/>
        </w:numPr>
      </w:pPr>
      <w:r>
        <w:t>Quality and Risk Manager is conducting the risk registry review with Work Package leaders, including:</w:t>
      </w:r>
    </w:p>
    <w:p w14:paraId="4ACC39BE" w14:textId="77777777" w:rsidR="009F5598" w:rsidRDefault="009F5598" w:rsidP="008A6FBA">
      <w:pPr>
        <w:pStyle w:val="ListParagraph"/>
        <w:numPr>
          <w:ilvl w:val="2"/>
          <w:numId w:val="29"/>
        </w:numPr>
      </w:pPr>
      <w:r>
        <w:t>identification of deprecated risks</w:t>
      </w:r>
    </w:p>
    <w:p w14:paraId="24A2F144" w14:textId="77777777" w:rsidR="009F5598" w:rsidRDefault="009F5598" w:rsidP="008A6FBA">
      <w:pPr>
        <w:pStyle w:val="ListParagraph"/>
        <w:numPr>
          <w:ilvl w:val="2"/>
          <w:numId w:val="29"/>
        </w:numPr>
      </w:pPr>
      <w:r>
        <w:t>reassessment of impact and probability of existing risks</w:t>
      </w:r>
    </w:p>
    <w:p w14:paraId="25C6097D" w14:textId="77777777" w:rsidR="009F5598" w:rsidRDefault="009F5598" w:rsidP="008A6FBA">
      <w:pPr>
        <w:pStyle w:val="ListParagraph"/>
        <w:numPr>
          <w:ilvl w:val="2"/>
          <w:numId w:val="29"/>
        </w:numPr>
      </w:pPr>
      <w:r>
        <w:t>review of risk response</w:t>
      </w:r>
    </w:p>
    <w:p w14:paraId="43E46C6F" w14:textId="77777777" w:rsidR="009F5598" w:rsidRDefault="009F5598" w:rsidP="008A6FBA">
      <w:pPr>
        <w:pStyle w:val="ListParagraph"/>
        <w:numPr>
          <w:ilvl w:val="2"/>
          <w:numId w:val="29"/>
        </w:numPr>
      </w:pPr>
      <w:r>
        <w:t xml:space="preserve">identification of new risks </w:t>
      </w:r>
    </w:p>
    <w:p w14:paraId="0286EAA0" w14:textId="268B9DE6" w:rsidR="009F5598" w:rsidRPr="009F5598" w:rsidRDefault="009F5598" w:rsidP="008A6FBA">
      <w:pPr>
        <w:pStyle w:val="ListParagraph"/>
        <w:numPr>
          <w:ilvl w:val="1"/>
          <w:numId w:val="29"/>
        </w:numPr>
      </w:pPr>
      <w:r>
        <w:t>Quality and Risk Manager is reporting to PMB the results of the review.</w:t>
      </w:r>
    </w:p>
    <w:p w14:paraId="5E4AE6BF" w14:textId="287486D3" w:rsidR="002875BB" w:rsidRDefault="00A35520" w:rsidP="00A35520">
      <w:pPr>
        <w:pStyle w:val="Heading3"/>
      </w:pPr>
      <w:r w:rsidRPr="00A35520">
        <w:t>Software quality assessment procedure</w:t>
      </w:r>
    </w:p>
    <w:p w14:paraId="1ABCE491" w14:textId="7F266216" w:rsidR="004F4338" w:rsidRDefault="004F4338" w:rsidP="004F4338">
      <w:pPr>
        <w:pStyle w:val="Heading4"/>
      </w:pPr>
      <w:r>
        <w:t>Introduction</w:t>
      </w:r>
    </w:p>
    <w:p w14:paraId="4D1E9720" w14:textId="165E6BDE" w:rsidR="004F4338" w:rsidRDefault="004F4338" w:rsidP="004F4338">
      <w:pPr>
        <w:pStyle w:val="NormalWeb"/>
        <w:rPr>
          <w:rFonts w:asciiTheme="minorHAnsi" w:hAnsiTheme="minorHAnsi"/>
          <w:sz w:val="22"/>
          <w:szCs w:val="22"/>
        </w:rPr>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lastRenderedPageBreak/>
        <w:t>Requirement:</w:t>
      </w:r>
      <w:r w:rsidRPr="004F4338">
        <w:rPr>
          <w:rFonts w:asciiTheme="minorHAnsi" w:hAnsiTheme="minorHAnsi"/>
          <w:sz w:val="22"/>
          <w:szCs w:val="22"/>
        </w:rPr>
        <w:t xml:space="preserve"> </w:t>
      </w:r>
    </w:p>
    <w:p w14:paraId="1D153A68" w14:textId="77777777" w:rsidR="004F4338" w:rsidRPr="004F4338" w:rsidRDefault="004F4338" w:rsidP="008A6FBA">
      <w:pPr>
        <w:numPr>
          <w:ilvl w:val="0"/>
          <w:numId w:val="20"/>
        </w:numPr>
        <w:spacing w:before="100" w:beforeAutospacing="1" w:after="100" w:afterAutospacing="1" w:line="240" w:lineRule="auto"/>
        <w:jc w:val="left"/>
        <w:rPr>
          <w:rFonts w:asciiTheme="minorHAnsi" w:hAnsiTheme="minorHAnsi"/>
        </w:rPr>
      </w:pPr>
      <w:r w:rsidRPr="004F4338">
        <w:rPr>
          <w:rFonts w:asciiTheme="minorHAnsi" w:hAnsiTheme="minorHAnsi"/>
        </w:rPr>
        <w:t>Production tools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A6FBA">
      <w:pPr>
        <w:numPr>
          <w:ilvl w:val="0"/>
          <w:numId w:val="21"/>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A6FBA">
      <w:pPr>
        <w:numPr>
          <w:ilvl w:val="1"/>
          <w:numId w:val="21"/>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Manual test </w:t>
      </w:r>
    </w:p>
    <w:p w14:paraId="2A3F6714" w14:textId="3A8BB14F" w:rsidR="004F4338" w:rsidRDefault="004F4338" w:rsidP="008A6FBA">
      <w:pPr>
        <w:numPr>
          <w:ilvl w:val="1"/>
          <w:numId w:val="21"/>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(Semi-)Automatic internal procedure to test the release </w:t>
      </w:r>
    </w:p>
    <w:p w14:paraId="4363E206" w14:textId="25510788" w:rsidR="004F4338" w:rsidRPr="004F4338" w:rsidRDefault="004F4338" w:rsidP="004F4338">
      <w:pPr>
        <w:pStyle w:val="NormalWeb"/>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proofErr w:type="gramStart"/>
      <w:r w:rsidRPr="004F4338">
        <w:rPr>
          <w:rFonts w:asciiTheme="minorHAnsi" w:hAnsiTheme="minorHAnsi"/>
          <w:sz w:val="22"/>
          <w:szCs w:val="22"/>
        </w:rPr>
        <w:t>DoA</w:t>
      </w:r>
      <w:proofErr w:type="spellEnd"/>
      <w:proofErr w:type="gramEnd"/>
      <w:r w:rsidRPr="004F4338">
        <w:rPr>
          <w:rFonts w:asciiTheme="minorHAnsi" w:hAnsiTheme="minorHAnsi"/>
          <w:sz w:val="22"/>
          <w:szCs w:val="22"/>
        </w:rPr>
        <w:t xml:space="preserve">. Similar procedures can be applied to internal EGI-Engage releases (between to SW deliverables) or to releases related to the core service activities. In these cases the short document is not strictly needed although storing a test report would be useful. </w:t>
      </w:r>
    </w:p>
    <w:p w14:paraId="21CAE0FF" w14:textId="7E8DE2D2" w:rsidR="004F4338" w:rsidRPr="004F4338" w:rsidRDefault="004F4338" w:rsidP="004F4338">
      <w:pPr>
        <w:pStyle w:val="Heading4"/>
      </w:pPr>
      <w:r>
        <w:t>Steps</w:t>
      </w:r>
    </w:p>
    <w:p w14:paraId="0C0D8D99" w14:textId="309AA08F" w:rsidR="004159F0" w:rsidRPr="004F4338" w:rsidRDefault="004159F0" w:rsidP="004159F0">
      <w:pPr>
        <w:pStyle w:val="NormalWeb"/>
        <w:rPr>
          <w:rFonts w:asciiTheme="minorHAnsi" w:hAnsiTheme="minorHAnsi"/>
          <w:sz w:val="22"/>
          <w:szCs w:val="22"/>
        </w:rPr>
      </w:pPr>
      <w:r w:rsidRPr="004F4338">
        <w:rPr>
          <w:rFonts w:asciiTheme="minorHAnsi" w:hAnsiTheme="minorHAnsi"/>
          <w:b/>
          <w:bCs/>
          <w:sz w:val="22"/>
          <w:szCs w:val="22"/>
        </w:rPr>
        <w:t>1. Manual Test:</w:t>
      </w:r>
      <w:r w:rsidRPr="004F4338">
        <w:rPr>
          <w:rFonts w:asciiTheme="minorHAnsi" w:hAnsiTheme="minorHAnsi"/>
          <w:sz w:val="22"/>
          <w:szCs w:val="22"/>
        </w:rPr>
        <w:t xml:space="preserve"> </w:t>
      </w:r>
    </w:p>
    <w:p w14:paraId="7EFDD269"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proofErr w:type="gramStart"/>
      <w:r w:rsidRPr="004F4338">
        <w:rPr>
          <w:rFonts w:asciiTheme="minorHAnsi" w:hAnsiTheme="minorHAnsi"/>
        </w:rPr>
        <w:t>as</w:t>
      </w:r>
      <w:proofErr w:type="gramEnd"/>
      <w:r w:rsidRPr="004F4338">
        <w:rPr>
          <w:rFonts w:asciiTheme="minorHAnsi" w:hAnsiTheme="minorHAnsi"/>
        </w:rPr>
        <w:t xml:space="preserve"> for the classical deliverables (the documents), 3 reviewers (1 moderator + 2 reviewers) will be assigned to each software deliverable. The WP manager has the responsibility to identify the reviewers. </w:t>
      </w:r>
    </w:p>
    <w:p w14:paraId="6A7E104F"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The reviewers will perform the validation tests on the candidate release </w:t>
      </w:r>
    </w:p>
    <w:p w14:paraId="0144A4CF"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In the case of deliverables containing more than 1 software releases, we will have 3 reviewers for deliverable plus supporting testers </w:t>
      </w:r>
    </w:p>
    <w:p w14:paraId="41734136"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The candidate release should be installed on the testing/</w:t>
      </w:r>
      <w:proofErr w:type="spellStart"/>
      <w:r w:rsidRPr="004F4338">
        <w:rPr>
          <w:rFonts w:asciiTheme="minorHAnsi" w:hAnsiTheme="minorHAnsi"/>
        </w:rPr>
        <w:t>devel</w:t>
      </w:r>
      <w:proofErr w:type="spellEnd"/>
      <w:r w:rsidRPr="004F4338">
        <w:rPr>
          <w:rFonts w:asciiTheme="minorHAnsi" w:hAnsiTheme="minorHAnsi"/>
        </w:rPr>
        <w:t xml:space="preserve"> instance </w:t>
      </w:r>
    </w:p>
    <w:p w14:paraId="7D998E4E"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Tests will be executed within a week. During this period the testing/</w:t>
      </w:r>
      <w:proofErr w:type="spellStart"/>
      <w:r w:rsidRPr="004F4338">
        <w:rPr>
          <w:rFonts w:asciiTheme="minorHAnsi" w:hAnsiTheme="minorHAnsi"/>
        </w:rPr>
        <w:t>devel</w:t>
      </w:r>
      <w:proofErr w:type="spellEnd"/>
      <w:r w:rsidRPr="004F4338">
        <w:rPr>
          <w:rFonts w:asciiTheme="minorHAnsi" w:hAnsiTheme="minorHAnsi"/>
        </w:rPr>
        <w:t xml:space="preserve"> instance should not be updated. Reviewers and developers should agree on the week to perform the tests </w:t>
      </w:r>
    </w:p>
    <w:p w14:paraId="06F53BE7" w14:textId="77777777" w:rsidR="004159F0" w:rsidRPr="004F4338" w:rsidRDefault="004159F0" w:rsidP="008A6FBA">
      <w:pPr>
        <w:numPr>
          <w:ilvl w:val="0"/>
          <w:numId w:val="22"/>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Outcome of the testing process will be part of the short document describing the software release </w:t>
      </w:r>
    </w:p>
    <w:p w14:paraId="0907C03F" w14:textId="77777777" w:rsidR="004159F0" w:rsidRPr="004F4338" w:rsidRDefault="004159F0" w:rsidP="004159F0">
      <w:pPr>
        <w:pStyle w:val="NormalWeb"/>
        <w:rPr>
          <w:rFonts w:asciiTheme="minorHAnsi" w:hAnsiTheme="minorHAnsi"/>
          <w:sz w:val="22"/>
          <w:szCs w:val="22"/>
        </w:rPr>
      </w:pPr>
      <w:r w:rsidRPr="004F4338">
        <w:rPr>
          <w:rFonts w:asciiTheme="minorHAnsi" w:hAnsiTheme="minorHAnsi"/>
          <w:b/>
          <w:bCs/>
          <w:sz w:val="22"/>
          <w:szCs w:val="22"/>
        </w:rPr>
        <w:t>2. (Semi-</w:t>
      </w:r>
      <w:proofErr w:type="gramStart"/>
      <w:r w:rsidRPr="004F4338">
        <w:rPr>
          <w:rFonts w:asciiTheme="minorHAnsi" w:hAnsiTheme="minorHAnsi"/>
          <w:b/>
          <w:bCs/>
          <w:sz w:val="22"/>
          <w:szCs w:val="22"/>
        </w:rPr>
        <w:t>)Automatic</w:t>
      </w:r>
      <w:proofErr w:type="gramEnd"/>
      <w:r w:rsidRPr="004F4338">
        <w:rPr>
          <w:rFonts w:asciiTheme="minorHAnsi" w:hAnsiTheme="minorHAnsi"/>
          <w:b/>
          <w:bCs/>
          <w:sz w:val="22"/>
          <w:szCs w:val="22"/>
        </w:rPr>
        <w:t xml:space="preserve"> Internal Testing procedure:</w:t>
      </w:r>
      <w:r w:rsidRPr="004F4338">
        <w:rPr>
          <w:rFonts w:asciiTheme="minorHAnsi" w:hAnsiTheme="minorHAnsi"/>
          <w:sz w:val="22"/>
          <w:szCs w:val="22"/>
        </w:rPr>
        <w:t xml:space="preserve"> </w:t>
      </w:r>
    </w:p>
    <w:p w14:paraId="0966F4A0" w14:textId="77777777" w:rsidR="004159F0" w:rsidRPr="004F4338" w:rsidRDefault="004159F0" w:rsidP="008A6FBA">
      <w:pPr>
        <w:numPr>
          <w:ilvl w:val="0"/>
          <w:numId w:val="23"/>
        </w:numPr>
        <w:spacing w:before="100" w:beforeAutospacing="1" w:after="100" w:afterAutospacing="1" w:line="240" w:lineRule="auto"/>
        <w:jc w:val="left"/>
        <w:rPr>
          <w:rFonts w:asciiTheme="minorHAnsi" w:hAnsiTheme="minorHAnsi"/>
        </w:rPr>
      </w:pPr>
      <w:proofErr w:type="gramStart"/>
      <w:r w:rsidRPr="004F4338">
        <w:rPr>
          <w:rFonts w:asciiTheme="minorHAnsi" w:hAnsiTheme="minorHAnsi"/>
        </w:rPr>
        <w:t>the</w:t>
      </w:r>
      <w:proofErr w:type="gramEnd"/>
      <w:r w:rsidRPr="004F4338">
        <w:rPr>
          <w:rFonts w:asciiTheme="minorHAnsi" w:hAnsiTheme="minorHAnsi"/>
        </w:rPr>
        <w:t xml:space="preserve"> PT should propose to its work package leader a (semi-)automatic procedure to verify the quality of its releases. An example of this procedure is a continuous integration system with a set of automatic/manual tests executed against each built. </w:t>
      </w:r>
    </w:p>
    <w:p w14:paraId="4DC35965" w14:textId="77777777" w:rsidR="004159F0" w:rsidRPr="004F4338" w:rsidRDefault="004159F0" w:rsidP="008A6FBA">
      <w:pPr>
        <w:numPr>
          <w:ilvl w:val="0"/>
          <w:numId w:val="23"/>
        </w:numPr>
        <w:spacing w:before="100" w:beforeAutospacing="1" w:after="100" w:afterAutospacing="1" w:line="240" w:lineRule="auto"/>
        <w:jc w:val="left"/>
        <w:rPr>
          <w:rFonts w:asciiTheme="minorHAnsi" w:hAnsiTheme="minorHAnsi"/>
        </w:rPr>
      </w:pPr>
      <w:proofErr w:type="gramStart"/>
      <w:r w:rsidRPr="004F4338">
        <w:rPr>
          <w:rFonts w:asciiTheme="minorHAnsi" w:hAnsiTheme="minorHAnsi"/>
        </w:rPr>
        <w:t>this</w:t>
      </w:r>
      <w:proofErr w:type="gramEnd"/>
      <w:r w:rsidRPr="004F4338">
        <w:rPr>
          <w:rFonts w:asciiTheme="minorHAnsi" w:hAnsiTheme="minorHAnsi"/>
        </w:rPr>
        <w:t xml:space="preserve"> procedure should be properly documented. </w:t>
      </w:r>
    </w:p>
    <w:p w14:paraId="5A49452A" w14:textId="77777777" w:rsidR="004159F0" w:rsidRPr="004F4338" w:rsidRDefault="004159F0" w:rsidP="008A6FBA">
      <w:pPr>
        <w:numPr>
          <w:ilvl w:val="0"/>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the document at point 2) should: </w:t>
      </w:r>
    </w:p>
    <w:p w14:paraId="47EF556B" w14:textId="77777777" w:rsidR="004159F0" w:rsidRPr="004F4338" w:rsidRDefault="004159F0" w:rsidP="008A6FBA">
      <w:pPr>
        <w:numPr>
          <w:ilvl w:val="1"/>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describe the process adopted by the PT to create a new release </w:t>
      </w:r>
    </w:p>
    <w:p w14:paraId="43ACB8B2" w14:textId="77777777" w:rsidR="004159F0" w:rsidRPr="004F4338" w:rsidRDefault="004159F0" w:rsidP="008A6FBA">
      <w:pPr>
        <w:numPr>
          <w:ilvl w:val="1"/>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describe the quality tests performed against each release </w:t>
      </w:r>
    </w:p>
    <w:p w14:paraId="543661CD" w14:textId="00D7C519" w:rsidR="004159F0" w:rsidRPr="004F4338" w:rsidRDefault="004159F0" w:rsidP="008A6FBA">
      <w:pPr>
        <w:numPr>
          <w:ilvl w:val="1"/>
          <w:numId w:val="23"/>
        </w:numPr>
        <w:spacing w:before="100" w:beforeAutospacing="1" w:after="100" w:afterAutospacing="1" w:line="240" w:lineRule="auto"/>
        <w:jc w:val="left"/>
        <w:rPr>
          <w:rFonts w:asciiTheme="minorHAnsi" w:hAnsiTheme="minorHAnsi"/>
        </w:rPr>
      </w:pPr>
      <w:r w:rsidRPr="004F4338">
        <w:rPr>
          <w:rFonts w:asciiTheme="minorHAnsi" w:hAnsiTheme="minorHAnsi"/>
        </w:rPr>
        <w:t xml:space="preserve">contain instructions to </w:t>
      </w:r>
      <w:r w:rsidR="00C96E9B" w:rsidRPr="004F4338">
        <w:rPr>
          <w:rFonts w:asciiTheme="minorHAnsi" w:hAnsiTheme="minorHAnsi"/>
        </w:rPr>
        <w:t>roll back</w:t>
      </w:r>
      <w:r w:rsidRPr="004F4338">
        <w:rPr>
          <w:rFonts w:asciiTheme="minorHAnsi" w:hAnsiTheme="minorHAnsi"/>
        </w:rPr>
        <w:t xml:space="preserve"> to the previous release in case of issues in production and describe how the risk of data loss (e.g. for A/R and accounting) is managed </w:t>
      </w:r>
    </w:p>
    <w:p w14:paraId="63C758AB" w14:textId="38BD5ED3" w:rsidR="00E1117B" w:rsidRDefault="004159F0" w:rsidP="008A6FBA">
      <w:pPr>
        <w:numPr>
          <w:ilvl w:val="0"/>
          <w:numId w:val="23"/>
        </w:numPr>
        <w:spacing w:before="100" w:beforeAutospacing="1" w:after="100" w:afterAutospacing="1" w:line="240" w:lineRule="auto"/>
        <w:jc w:val="left"/>
      </w:pPr>
      <w:proofErr w:type="gramStart"/>
      <w:r w:rsidRPr="001B4B5D">
        <w:rPr>
          <w:rFonts w:asciiTheme="minorHAnsi" w:hAnsiTheme="minorHAnsi"/>
        </w:rPr>
        <w:lastRenderedPageBreak/>
        <w:t>the</w:t>
      </w:r>
      <w:proofErr w:type="gramEnd"/>
      <w:r w:rsidRPr="001B4B5D">
        <w:rPr>
          <w:rFonts w:asciiTheme="minorHAnsi" w:hAnsiTheme="minorHAnsi"/>
        </w:rPr>
        <w:t xml:space="preserve"> WP manager, in collaboration with the project management, should validate and approve the procedure verifying it can guarantee a good level of quality assessment. 5) Outcome of this (Semi-)Automatic Internal Testing procedure should be reported in the short document describing the software release (including a referen</w:t>
      </w:r>
      <w:r w:rsidR="001B4B5D" w:rsidRPr="001B4B5D">
        <w:rPr>
          <w:rFonts w:asciiTheme="minorHAnsi" w:hAnsiTheme="minorHAnsi"/>
        </w:rPr>
        <w:t>ce to the document at point 2))</w:t>
      </w:r>
    </w:p>
    <w:p w14:paraId="71A172A2" w14:textId="77777777" w:rsidR="00CB5C5D" w:rsidRDefault="00CB5C5D" w:rsidP="003A6CC4">
      <w:pPr>
        <w:pStyle w:val="Heading2"/>
      </w:pPr>
      <w:bookmarkStart w:id="16" w:name="_Ref295629568"/>
      <w:bookmarkStart w:id="17" w:name="_Toc421785904"/>
      <w:r>
        <w:t>Metrics</w:t>
      </w:r>
      <w:bookmarkEnd w:id="16"/>
      <w:bookmarkEnd w:id="17"/>
    </w:p>
    <w:p w14:paraId="51E56834" w14:textId="48C72F2E"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954201" w:rsidRPr="00954201">
        <w:t>. They are supporting</w:t>
      </w:r>
      <w:r w:rsidR="009E319B" w:rsidRPr="00954201">
        <w:t xml:space="preserve"> follow up on project’s activities quality and project’s activities progresses. </w:t>
      </w:r>
    </w:p>
    <w:p w14:paraId="68DB8335" w14:textId="21053CD9" w:rsidR="00074D54" w:rsidRPr="00954201" w:rsidRDefault="009E319B" w:rsidP="00074D54">
      <w:r w:rsidRPr="00954201">
        <w:t>In addition</w:t>
      </w:r>
      <w:r w:rsidR="00505EB8" w:rsidRPr="00954201">
        <w:t>,</w:t>
      </w:r>
      <w:r w:rsidRPr="00954201">
        <w:t xml:space="preserve"> e</w:t>
      </w:r>
      <w:r w:rsidR="00074D54" w:rsidRPr="00954201">
        <w:t>ach of the activit</w:t>
      </w:r>
      <w:r w:rsidR="002C5301" w:rsidRPr="00954201">
        <w:t>y</w:t>
      </w:r>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r w:rsidR="00CB0233" w:rsidRPr="00954201">
        <w:t xml:space="preserve"> who will ensure</w:t>
      </w:r>
      <w:r w:rsidR="00074D54" w:rsidRPr="00954201">
        <w:t xml:space="preserve"> </w:t>
      </w:r>
      <w:r w:rsidR="00CB0233" w:rsidRPr="00954201">
        <w:t>provision of</w:t>
      </w:r>
      <w:r w:rsidR="00074D54" w:rsidRPr="00954201">
        <w:t xml:space="preserve"> a list of </w:t>
      </w:r>
      <w:r w:rsidR="00CB0233" w:rsidRPr="00954201">
        <w:t xml:space="preserve">activity </w:t>
      </w:r>
      <w:r w:rsidR="006F41B3" w:rsidRPr="00954201">
        <w:t>metrics</w:t>
      </w:r>
      <w:r w:rsidR="001A4F3A" w:rsidRPr="00954201">
        <w:t>, which</w:t>
      </w:r>
      <w:r w:rsidR="00074D54" w:rsidRPr="00954201">
        <w:t xml:space="preserve"> will provide progress status against the activity. The </w:t>
      </w:r>
      <w:r w:rsidR="00CB0233" w:rsidRPr="00954201">
        <w:t>Quality</w:t>
      </w:r>
      <w:r w:rsidR="00074D54" w:rsidRPr="00954201">
        <w:t xml:space="preserve"> </w:t>
      </w:r>
      <w:r w:rsidR="001C0B19" w:rsidRPr="00954201">
        <w:t>M</w:t>
      </w:r>
      <w:r w:rsidR="00074D54" w:rsidRPr="00954201">
        <w:t>anager</w:t>
      </w:r>
      <w:r w:rsidR="00CB0233" w:rsidRPr="00954201">
        <w:t xml:space="preserve"> with Activity Manager</w:t>
      </w:r>
      <w:r w:rsidR="00074D54" w:rsidRPr="00954201">
        <w:t xml:space="preserve"> will control that the defined </w:t>
      </w:r>
      <w:r w:rsidRPr="00954201">
        <w:t>metrics</w:t>
      </w:r>
      <w:r w:rsidR="00074D54" w:rsidRPr="00954201">
        <w:t xml:space="preserve"> are Specific, Measureable, Attainable, Relevant and Time-bound (SMART) prior to allowing activity participants to report against them.</w:t>
      </w:r>
    </w:p>
    <w:p w14:paraId="48456CCF" w14:textId="2F94DB3D" w:rsidR="00D92247" w:rsidRDefault="00D4489C" w:rsidP="00D92247">
      <w:r w:rsidRPr="00954201">
        <w:t>KPIs and a</w:t>
      </w:r>
      <w:r w:rsidR="00D92247" w:rsidRPr="00954201">
        <w:t>ctivity metrics</w:t>
      </w:r>
      <w:r w:rsidR="00954201" w:rsidRPr="00954201">
        <w:t xml:space="preserve"> v</w:t>
      </w:r>
      <w:r w:rsidR="00D92247" w:rsidRPr="00954201">
        <w:t>alues are either collected manually or extracted as applicable from a number of EGI tools. Metrics are gathered every 6 months as part of report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29"/>
          <w:footerReference w:type="default" r:id="rId30"/>
          <w:footerReference w:type="first" r:id="rId31"/>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18" w:name="_Toc421785905"/>
      <w:r w:rsidRPr="00A40F5A">
        <w:lastRenderedPageBreak/>
        <w:t>Key Performance Indicators</w:t>
      </w:r>
      <w:bookmarkEnd w:id="18"/>
      <w:r w:rsidR="00CB5C5D">
        <w:t xml:space="preserve"> </w:t>
      </w:r>
    </w:p>
    <w:p w14:paraId="02A83962" w14:textId="77777777" w:rsidR="008E48C5" w:rsidRPr="001D5255" w:rsidRDefault="008E48C5" w:rsidP="008E48C5">
      <w:pPr>
        <w:rPr>
          <w:highlight w:val="yellow"/>
        </w:rPr>
      </w:pPr>
      <w:r w:rsidRPr="001D5255">
        <w:rPr>
          <w:highlight w:val="yellow"/>
        </w:rPr>
        <w:t xml:space="preserve">These indicators will be available on </w:t>
      </w:r>
      <w:hyperlink r:id="rId32" w:history="1">
        <w:r w:rsidR="007A0197" w:rsidRPr="001D5255">
          <w:rPr>
            <w:rStyle w:val="Hyperlink"/>
            <w:highlight w:val="yellow"/>
          </w:rPr>
          <w:t>http://www.egi.eu/about/egi-engage/metrics.html</w:t>
        </w:r>
      </w:hyperlink>
      <w:r w:rsidR="007A0197" w:rsidRPr="001D5255">
        <w:rPr>
          <w:highlight w:val="yellow"/>
        </w:rPr>
        <w:t xml:space="preserve"> </w:t>
      </w:r>
      <w:r w:rsidRPr="001D5255">
        <w:rPr>
          <w:highlight w:val="yellow"/>
        </w:rPr>
        <w:t>and updated on a periodic basis</w:t>
      </w:r>
      <w:r w:rsidR="00B34462" w:rsidRPr="001D5255">
        <w:rPr>
          <w:highlight w:val="yellow"/>
        </w:rPr>
        <w:t xml:space="preserve"> (</w:t>
      </w:r>
      <w:r w:rsidR="00DD0958" w:rsidRPr="001D5255">
        <w:rPr>
          <w:highlight w:val="yellow"/>
        </w:rPr>
        <w:t>every 6 month</w:t>
      </w:r>
      <w:r w:rsidR="00B34462" w:rsidRPr="001D5255">
        <w:rPr>
          <w:highlight w:val="yellow"/>
        </w:rPr>
        <w:t>)</w:t>
      </w:r>
      <w:r w:rsidRPr="001D5255">
        <w:rPr>
          <w:highlight w:val="yellow"/>
        </w:rPr>
        <w:t>.</w:t>
      </w:r>
    </w:p>
    <w:p w14:paraId="307D9FD4" w14:textId="5E695963" w:rsidR="00614477" w:rsidRPr="001D5255" w:rsidRDefault="00614477" w:rsidP="008E48C5">
      <w:pPr>
        <w:rPr>
          <w:highlight w:val="yellow"/>
        </w:rPr>
      </w:pPr>
      <w:r w:rsidRPr="001D5255">
        <w:rPr>
          <w:highlight w:val="yellow"/>
        </w:rPr>
        <w:t>*Type: Cumulative (cum), per period (pp), average (</w:t>
      </w:r>
      <w:proofErr w:type="spellStart"/>
      <w:r w:rsidRPr="001D5255">
        <w:rPr>
          <w:highlight w:val="yellow"/>
        </w:rPr>
        <w:t>avg</w:t>
      </w:r>
      <w:proofErr w:type="spellEnd"/>
      <w:r w:rsidRPr="001D5255">
        <w:rPr>
          <w:highlight w:val="yellow"/>
        </w:rPr>
        <w:t>)</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rsidRPr="001D5255" w14:paraId="509E4646" w14:textId="77777777" w:rsidTr="00091B99">
        <w:trPr>
          <w:trHeight w:val="809"/>
        </w:trPr>
        <w:tc>
          <w:tcPr>
            <w:tcW w:w="1188" w:type="dxa"/>
            <w:shd w:val="clear" w:color="auto" w:fill="B8CCE4" w:themeFill="accent1" w:themeFillTint="66"/>
          </w:tcPr>
          <w:p w14:paraId="0AAE12B0" w14:textId="38E123FD" w:rsidR="00614477" w:rsidRPr="001D5255" w:rsidRDefault="00614477">
            <w:pPr>
              <w:rPr>
                <w:b/>
                <w:highlight w:val="yellow"/>
              </w:rPr>
            </w:pPr>
            <w:r w:rsidRPr="001D5255">
              <w:rPr>
                <w:b/>
                <w:highlight w:val="yellow"/>
              </w:rPr>
              <w:t xml:space="preserve">Objective </w:t>
            </w:r>
          </w:p>
        </w:tc>
        <w:tc>
          <w:tcPr>
            <w:tcW w:w="2889" w:type="dxa"/>
            <w:shd w:val="clear" w:color="auto" w:fill="B8CCE4" w:themeFill="accent1" w:themeFillTint="66"/>
          </w:tcPr>
          <w:p w14:paraId="7D02B24F" w14:textId="51478B9E" w:rsidR="00614477" w:rsidRPr="001D5255" w:rsidRDefault="00614477" w:rsidP="008E48C5">
            <w:pPr>
              <w:rPr>
                <w:b/>
                <w:highlight w:val="yellow"/>
              </w:rPr>
            </w:pPr>
            <w:r w:rsidRPr="001D5255">
              <w:rPr>
                <w:b/>
                <w:highlight w:val="yellow"/>
              </w:rPr>
              <w:t>Impact</w:t>
            </w:r>
          </w:p>
        </w:tc>
        <w:tc>
          <w:tcPr>
            <w:tcW w:w="1341" w:type="dxa"/>
            <w:shd w:val="clear" w:color="auto" w:fill="B8CCE4" w:themeFill="accent1" w:themeFillTint="66"/>
          </w:tcPr>
          <w:p w14:paraId="530F9240" w14:textId="1B67ED2E" w:rsidR="00614477" w:rsidRPr="001D5255" w:rsidRDefault="00614477" w:rsidP="008E48C5">
            <w:pPr>
              <w:rPr>
                <w:b/>
                <w:highlight w:val="yellow"/>
              </w:rPr>
            </w:pPr>
            <w:r w:rsidRPr="001D5255">
              <w:rPr>
                <w:b/>
                <w:highlight w:val="yellow"/>
              </w:rPr>
              <w:t>Metric ID</w:t>
            </w:r>
          </w:p>
        </w:tc>
        <w:tc>
          <w:tcPr>
            <w:tcW w:w="4590" w:type="dxa"/>
            <w:shd w:val="clear" w:color="auto" w:fill="B8CCE4" w:themeFill="accent1" w:themeFillTint="66"/>
          </w:tcPr>
          <w:p w14:paraId="176A8772" w14:textId="302E6300" w:rsidR="00614477" w:rsidRPr="001D5255" w:rsidRDefault="00614477" w:rsidP="004E7675">
            <w:pPr>
              <w:jc w:val="left"/>
              <w:rPr>
                <w:b/>
                <w:highlight w:val="yellow"/>
              </w:rPr>
            </w:pPr>
            <w:r w:rsidRPr="001D5255">
              <w:rPr>
                <w:b/>
                <w:highlight w:val="yellow"/>
              </w:rPr>
              <w:t>Impact and Metric</w:t>
            </w:r>
          </w:p>
        </w:tc>
        <w:tc>
          <w:tcPr>
            <w:tcW w:w="720" w:type="dxa"/>
            <w:shd w:val="clear" w:color="auto" w:fill="B8CCE4" w:themeFill="accent1" w:themeFillTint="66"/>
          </w:tcPr>
          <w:p w14:paraId="6CDAE1AD" w14:textId="0A970ED9" w:rsidR="00614477" w:rsidRPr="001D5255" w:rsidRDefault="00614477">
            <w:pPr>
              <w:rPr>
                <w:b/>
                <w:highlight w:val="yellow"/>
              </w:rPr>
            </w:pPr>
            <w:r w:rsidRPr="001D5255">
              <w:rPr>
                <w:b/>
                <w:highlight w:val="yellow"/>
              </w:rPr>
              <w:t xml:space="preserve">Type* </w:t>
            </w:r>
          </w:p>
        </w:tc>
        <w:tc>
          <w:tcPr>
            <w:tcW w:w="990" w:type="dxa"/>
            <w:shd w:val="clear" w:color="auto" w:fill="B8CCE4" w:themeFill="accent1" w:themeFillTint="66"/>
          </w:tcPr>
          <w:p w14:paraId="24108BB5" w14:textId="77777777" w:rsidR="00614477" w:rsidRPr="001D5255" w:rsidRDefault="00614477" w:rsidP="008E48C5">
            <w:pPr>
              <w:rPr>
                <w:b/>
                <w:highlight w:val="yellow"/>
              </w:rPr>
            </w:pPr>
            <w:r w:rsidRPr="001D5255">
              <w:rPr>
                <w:b/>
                <w:highlight w:val="yellow"/>
              </w:rPr>
              <w:t>Polarity</w:t>
            </w:r>
          </w:p>
        </w:tc>
        <w:tc>
          <w:tcPr>
            <w:tcW w:w="900" w:type="dxa"/>
            <w:shd w:val="clear" w:color="auto" w:fill="B8CCE4" w:themeFill="accent1" w:themeFillTint="66"/>
          </w:tcPr>
          <w:p w14:paraId="29CC5AEC" w14:textId="77777777" w:rsidR="00614477" w:rsidRPr="001D5255" w:rsidRDefault="00614477" w:rsidP="008E48C5">
            <w:pPr>
              <w:rPr>
                <w:b/>
                <w:highlight w:val="yellow"/>
              </w:rPr>
            </w:pPr>
            <w:r w:rsidRPr="001D5255">
              <w:rPr>
                <w:b/>
                <w:highlight w:val="yellow"/>
              </w:rPr>
              <w:t>Target PM12</w:t>
            </w:r>
          </w:p>
        </w:tc>
        <w:tc>
          <w:tcPr>
            <w:tcW w:w="900" w:type="dxa"/>
            <w:shd w:val="clear" w:color="auto" w:fill="B8CCE4" w:themeFill="accent1" w:themeFillTint="66"/>
          </w:tcPr>
          <w:p w14:paraId="1FC8E41B" w14:textId="77777777" w:rsidR="00614477" w:rsidRPr="001D5255" w:rsidRDefault="00614477" w:rsidP="008E48C5">
            <w:pPr>
              <w:rPr>
                <w:b/>
                <w:highlight w:val="yellow"/>
              </w:rPr>
            </w:pPr>
            <w:r w:rsidRPr="001D5255">
              <w:rPr>
                <w:b/>
                <w:highlight w:val="yellow"/>
              </w:rPr>
              <w:t>Target PM24</w:t>
            </w:r>
          </w:p>
        </w:tc>
        <w:tc>
          <w:tcPr>
            <w:tcW w:w="992" w:type="dxa"/>
            <w:shd w:val="clear" w:color="auto" w:fill="B8CCE4" w:themeFill="accent1" w:themeFillTint="66"/>
          </w:tcPr>
          <w:p w14:paraId="78E3A783" w14:textId="77777777" w:rsidR="00614477" w:rsidRPr="001D5255" w:rsidRDefault="00614477" w:rsidP="008E48C5">
            <w:pPr>
              <w:rPr>
                <w:b/>
                <w:highlight w:val="yellow"/>
              </w:rPr>
            </w:pPr>
            <w:r w:rsidRPr="001D5255">
              <w:rPr>
                <w:b/>
                <w:highlight w:val="yellow"/>
              </w:rPr>
              <w:t>Target PM30</w:t>
            </w:r>
          </w:p>
        </w:tc>
      </w:tr>
      <w:tr w:rsidR="00913435" w:rsidRPr="001D5255" w14:paraId="714BBE4E" w14:textId="77777777" w:rsidTr="00091B99">
        <w:trPr>
          <w:trHeight w:val="403"/>
        </w:trPr>
        <w:tc>
          <w:tcPr>
            <w:tcW w:w="1188" w:type="dxa"/>
          </w:tcPr>
          <w:p w14:paraId="62FAC4AB" w14:textId="42A0AC70" w:rsidR="00614477" w:rsidRPr="001D5255" w:rsidRDefault="00614477" w:rsidP="008E48C5">
            <w:pPr>
              <w:rPr>
                <w:highlight w:val="yellow"/>
              </w:rPr>
            </w:pPr>
            <w:r w:rsidRPr="001D5255">
              <w:rPr>
                <w:highlight w:val="yellow"/>
              </w:rPr>
              <w:t xml:space="preserve">O4 </w:t>
            </w:r>
          </w:p>
        </w:tc>
        <w:tc>
          <w:tcPr>
            <w:tcW w:w="2889" w:type="dxa"/>
          </w:tcPr>
          <w:p w14:paraId="12B25000" w14:textId="74BD87FD" w:rsidR="00614477" w:rsidRPr="001D5255" w:rsidRDefault="00614477" w:rsidP="00091B99">
            <w:pPr>
              <w:jc w:val="left"/>
              <w:rPr>
                <w:b/>
                <w:highlight w:val="yellow"/>
              </w:rPr>
            </w:pPr>
            <w:r w:rsidRPr="001D5255">
              <w:rPr>
                <w:rFonts w:eastAsia="Times New Roman" w:cs="Times New Roman"/>
                <w:b/>
                <w:highlight w:val="yellow"/>
              </w:rPr>
              <w:t>Increased availability and efficiency in use of research data, EGI supports FAIR data: Findable, Accessible, Interoperable, Reusable</w:t>
            </w:r>
          </w:p>
        </w:tc>
        <w:tc>
          <w:tcPr>
            <w:tcW w:w="1341" w:type="dxa"/>
          </w:tcPr>
          <w:p w14:paraId="4957BAC6" w14:textId="6B7F6E2B" w:rsidR="00614477" w:rsidRPr="001D5255" w:rsidRDefault="00614477" w:rsidP="008E48C5">
            <w:pPr>
              <w:rPr>
                <w:highlight w:val="yellow"/>
              </w:rPr>
            </w:pPr>
            <w:r w:rsidRPr="001D5255">
              <w:rPr>
                <w:highlight w:val="yellow"/>
              </w:rPr>
              <w:t>KPI.1.JRA2.OpenData</w:t>
            </w:r>
          </w:p>
        </w:tc>
        <w:tc>
          <w:tcPr>
            <w:tcW w:w="4590" w:type="dxa"/>
          </w:tcPr>
          <w:p w14:paraId="45A511ED" w14:textId="77777777" w:rsidR="00614477" w:rsidRPr="001D5255" w:rsidRDefault="00614477" w:rsidP="004E7675">
            <w:pPr>
              <w:jc w:val="left"/>
              <w:rPr>
                <w:highlight w:val="yellow"/>
              </w:rPr>
            </w:pPr>
            <w:r w:rsidRPr="001D5255">
              <w:rPr>
                <w:highlight w:val="yellow"/>
              </w:rPr>
              <w:t>Number of open research datasets that can be published, discovered, used and reused by EGI applications/tools</w:t>
            </w:r>
          </w:p>
        </w:tc>
        <w:tc>
          <w:tcPr>
            <w:tcW w:w="720" w:type="dxa"/>
          </w:tcPr>
          <w:p w14:paraId="68AD7C53" w14:textId="619BD5C8" w:rsidR="00614477" w:rsidRPr="001D5255" w:rsidRDefault="00614477" w:rsidP="008E48C5">
            <w:pPr>
              <w:rPr>
                <w:highlight w:val="yellow"/>
              </w:rPr>
            </w:pPr>
            <w:r w:rsidRPr="001D5255">
              <w:rPr>
                <w:highlight w:val="yellow"/>
              </w:rPr>
              <w:t>cum</w:t>
            </w:r>
          </w:p>
        </w:tc>
        <w:tc>
          <w:tcPr>
            <w:tcW w:w="990" w:type="dxa"/>
          </w:tcPr>
          <w:p w14:paraId="62876413" w14:textId="77777777" w:rsidR="00614477" w:rsidRPr="001D5255" w:rsidRDefault="00614477" w:rsidP="008E48C5">
            <w:pPr>
              <w:rPr>
                <w:highlight w:val="yellow"/>
              </w:rPr>
            </w:pPr>
            <w:r w:rsidRPr="001D5255">
              <w:rPr>
                <w:highlight w:val="yellow"/>
              </w:rPr>
              <w:t>Up</w:t>
            </w:r>
          </w:p>
        </w:tc>
        <w:tc>
          <w:tcPr>
            <w:tcW w:w="900" w:type="dxa"/>
          </w:tcPr>
          <w:p w14:paraId="7F172AA1" w14:textId="77777777" w:rsidR="00614477" w:rsidRPr="001D5255" w:rsidRDefault="00614477" w:rsidP="008E48C5">
            <w:pPr>
              <w:rPr>
                <w:highlight w:val="yellow"/>
              </w:rPr>
            </w:pPr>
            <w:r w:rsidRPr="001D5255">
              <w:rPr>
                <w:highlight w:val="yellow"/>
              </w:rPr>
              <w:t>0</w:t>
            </w:r>
          </w:p>
        </w:tc>
        <w:tc>
          <w:tcPr>
            <w:tcW w:w="900" w:type="dxa"/>
          </w:tcPr>
          <w:p w14:paraId="36CB5AC0" w14:textId="77777777" w:rsidR="00614477" w:rsidRPr="001D5255" w:rsidRDefault="00614477" w:rsidP="008E48C5">
            <w:pPr>
              <w:rPr>
                <w:highlight w:val="yellow"/>
              </w:rPr>
            </w:pPr>
            <w:r w:rsidRPr="001D5255">
              <w:rPr>
                <w:highlight w:val="yellow"/>
              </w:rPr>
              <w:t>10</w:t>
            </w:r>
          </w:p>
        </w:tc>
        <w:tc>
          <w:tcPr>
            <w:tcW w:w="992" w:type="dxa"/>
          </w:tcPr>
          <w:p w14:paraId="32653FC2" w14:textId="77777777" w:rsidR="00614477" w:rsidRPr="001D5255" w:rsidRDefault="00614477" w:rsidP="008E48C5">
            <w:pPr>
              <w:rPr>
                <w:highlight w:val="yellow"/>
              </w:rPr>
            </w:pPr>
            <w:r w:rsidRPr="001D5255">
              <w:rPr>
                <w:highlight w:val="yellow"/>
              </w:rPr>
              <w:t>20</w:t>
            </w:r>
          </w:p>
        </w:tc>
      </w:tr>
      <w:tr w:rsidR="00913435" w:rsidRPr="001D5255" w14:paraId="43414082" w14:textId="77777777" w:rsidTr="00091B99">
        <w:trPr>
          <w:trHeight w:val="403"/>
        </w:trPr>
        <w:tc>
          <w:tcPr>
            <w:tcW w:w="1188" w:type="dxa"/>
          </w:tcPr>
          <w:p w14:paraId="01D0A575" w14:textId="77777777" w:rsidR="00913435" w:rsidRPr="001D5255" w:rsidRDefault="00913435" w:rsidP="008E48C5">
            <w:pPr>
              <w:rPr>
                <w:highlight w:val="yellow"/>
              </w:rPr>
            </w:pPr>
            <w:r w:rsidRPr="001D5255">
              <w:rPr>
                <w:highlight w:val="yellow"/>
              </w:rPr>
              <w:t>O1, O2</w:t>
            </w:r>
          </w:p>
        </w:tc>
        <w:tc>
          <w:tcPr>
            <w:tcW w:w="2889" w:type="dxa"/>
            <w:vMerge w:val="restart"/>
          </w:tcPr>
          <w:p w14:paraId="54872F2E" w14:textId="2616EBC0" w:rsidR="00913435" w:rsidRPr="001D5255" w:rsidRDefault="00913435" w:rsidP="00091B99">
            <w:pPr>
              <w:jc w:val="left"/>
              <w:rPr>
                <w:b/>
                <w:highlight w:val="yellow"/>
              </w:rPr>
            </w:pPr>
            <w:r w:rsidRPr="001D5255">
              <w:rPr>
                <w:rFonts w:eastAsia="Times New Roman" w:cs="Times New Roman"/>
                <w:b/>
                <w:highlight w:val="yellow"/>
              </w:rPr>
              <w:t>Easier integration and interoperability of compute and data resources across communities and national borders</w:t>
            </w:r>
          </w:p>
        </w:tc>
        <w:tc>
          <w:tcPr>
            <w:tcW w:w="1341" w:type="dxa"/>
          </w:tcPr>
          <w:p w14:paraId="3C683B5E" w14:textId="5DB3C486" w:rsidR="00913435" w:rsidRPr="001D5255" w:rsidRDefault="00913435" w:rsidP="004E7675">
            <w:pPr>
              <w:rPr>
                <w:highlight w:val="yellow"/>
              </w:rPr>
            </w:pPr>
            <w:r w:rsidRPr="001D5255">
              <w:rPr>
                <w:highlight w:val="yellow"/>
              </w:rPr>
              <w:t>KPI.2.SA1.Intergation</w:t>
            </w:r>
          </w:p>
        </w:tc>
        <w:tc>
          <w:tcPr>
            <w:tcW w:w="4590" w:type="dxa"/>
          </w:tcPr>
          <w:p w14:paraId="05BA5208" w14:textId="77777777" w:rsidR="00913435" w:rsidRPr="001D5255" w:rsidRDefault="00913435" w:rsidP="004E7675">
            <w:pPr>
              <w:jc w:val="left"/>
              <w:rPr>
                <w:highlight w:val="yellow"/>
              </w:rPr>
            </w:pPr>
            <w:r w:rsidRPr="001D5255">
              <w:rPr>
                <w:highlight w:val="yellow"/>
              </w:rPr>
              <w:t>Number of RIs and e-Infrastructures integrated with EGI</w:t>
            </w:r>
          </w:p>
        </w:tc>
        <w:tc>
          <w:tcPr>
            <w:tcW w:w="720" w:type="dxa"/>
          </w:tcPr>
          <w:p w14:paraId="57E9AEF5" w14:textId="32654242" w:rsidR="00913435" w:rsidRPr="001D5255" w:rsidRDefault="00913435" w:rsidP="008E48C5">
            <w:pPr>
              <w:rPr>
                <w:highlight w:val="yellow"/>
              </w:rPr>
            </w:pPr>
            <w:r w:rsidRPr="001D5255">
              <w:rPr>
                <w:highlight w:val="yellow"/>
              </w:rPr>
              <w:t>cum</w:t>
            </w:r>
          </w:p>
        </w:tc>
        <w:tc>
          <w:tcPr>
            <w:tcW w:w="990" w:type="dxa"/>
          </w:tcPr>
          <w:p w14:paraId="3AE9D3BB" w14:textId="77777777" w:rsidR="00913435" w:rsidRPr="001D5255" w:rsidRDefault="00913435">
            <w:pPr>
              <w:rPr>
                <w:highlight w:val="yellow"/>
              </w:rPr>
            </w:pPr>
            <w:r w:rsidRPr="001D5255">
              <w:rPr>
                <w:highlight w:val="yellow"/>
              </w:rPr>
              <w:t>Up</w:t>
            </w:r>
          </w:p>
        </w:tc>
        <w:tc>
          <w:tcPr>
            <w:tcW w:w="900" w:type="dxa"/>
          </w:tcPr>
          <w:p w14:paraId="376C87E6" w14:textId="77777777" w:rsidR="00913435" w:rsidRPr="001D5255" w:rsidRDefault="00913435" w:rsidP="008E48C5">
            <w:pPr>
              <w:rPr>
                <w:highlight w:val="yellow"/>
              </w:rPr>
            </w:pPr>
            <w:r w:rsidRPr="001D5255">
              <w:rPr>
                <w:highlight w:val="yellow"/>
              </w:rPr>
              <w:t>9</w:t>
            </w:r>
          </w:p>
        </w:tc>
        <w:tc>
          <w:tcPr>
            <w:tcW w:w="900" w:type="dxa"/>
          </w:tcPr>
          <w:p w14:paraId="59A649A9" w14:textId="77777777" w:rsidR="00913435" w:rsidRPr="001D5255" w:rsidRDefault="00913435" w:rsidP="008E48C5">
            <w:pPr>
              <w:rPr>
                <w:highlight w:val="yellow"/>
              </w:rPr>
            </w:pPr>
            <w:r w:rsidRPr="001D5255">
              <w:rPr>
                <w:highlight w:val="yellow"/>
              </w:rPr>
              <w:t>11</w:t>
            </w:r>
          </w:p>
        </w:tc>
        <w:tc>
          <w:tcPr>
            <w:tcW w:w="992" w:type="dxa"/>
          </w:tcPr>
          <w:p w14:paraId="5B64C0B2" w14:textId="77777777" w:rsidR="00913435" w:rsidRPr="001D5255" w:rsidRDefault="00913435" w:rsidP="008E48C5">
            <w:pPr>
              <w:rPr>
                <w:highlight w:val="yellow"/>
              </w:rPr>
            </w:pPr>
            <w:r w:rsidRPr="001D5255">
              <w:rPr>
                <w:highlight w:val="yellow"/>
              </w:rPr>
              <w:t>13</w:t>
            </w:r>
          </w:p>
        </w:tc>
      </w:tr>
      <w:tr w:rsidR="00913435" w:rsidRPr="001D5255" w14:paraId="337573B5" w14:textId="77777777" w:rsidTr="00091B99">
        <w:trPr>
          <w:trHeight w:val="403"/>
        </w:trPr>
        <w:tc>
          <w:tcPr>
            <w:tcW w:w="1188" w:type="dxa"/>
          </w:tcPr>
          <w:p w14:paraId="39549EE2" w14:textId="77777777" w:rsidR="00913435" w:rsidRPr="001D5255" w:rsidRDefault="00913435" w:rsidP="008E48C5">
            <w:pPr>
              <w:rPr>
                <w:highlight w:val="yellow"/>
              </w:rPr>
            </w:pPr>
            <w:r w:rsidRPr="001D5255">
              <w:rPr>
                <w:highlight w:val="yellow"/>
              </w:rPr>
              <w:t>O1, O2</w:t>
            </w:r>
          </w:p>
        </w:tc>
        <w:tc>
          <w:tcPr>
            <w:tcW w:w="2889" w:type="dxa"/>
            <w:vMerge/>
          </w:tcPr>
          <w:p w14:paraId="1F21BFD3" w14:textId="77777777" w:rsidR="00913435" w:rsidRPr="001D5255" w:rsidRDefault="00913435" w:rsidP="008E48C5">
            <w:pPr>
              <w:rPr>
                <w:highlight w:val="yellow"/>
              </w:rPr>
            </w:pPr>
          </w:p>
        </w:tc>
        <w:tc>
          <w:tcPr>
            <w:tcW w:w="1341" w:type="dxa"/>
          </w:tcPr>
          <w:p w14:paraId="7E600DE7" w14:textId="6129E421" w:rsidR="00913435" w:rsidRPr="001D5255" w:rsidRDefault="00913435" w:rsidP="008E48C5">
            <w:pPr>
              <w:rPr>
                <w:highlight w:val="yellow"/>
              </w:rPr>
            </w:pPr>
            <w:r w:rsidRPr="001D5255">
              <w:rPr>
                <w:highlight w:val="yellow"/>
              </w:rPr>
              <w:t>KPI.3.SA1.Software</w:t>
            </w:r>
          </w:p>
        </w:tc>
        <w:tc>
          <w:tcPr>
            <w:tcW w:w="4590" w:type="dxa"/>
          </w:tcPr>
          <w:p w14:paraId="460253E6" w14:textId="77777777" w:rsidR="00913435" w:rsidRPr="001D5255" w:rsidRDefault="00913435" w:rsidP="004E7675">
            <w:pPr>
              <w:jc w:val="left"/>
              <w:rPr>
                <w:highlight w:val="yellow"/>
              </w:rPr>
            </w:pPr>
            <w:r w:rsidRPr="001D5255">
              <w:rPr>
                <w:highlight w:val="yellow"/>
              </w:rPr>
              <w:t>Number of new registered software items and VM appliances</w:t>
            </w:r>
          </w:p>
        </w:tc>
        <w:tc>
          <w:tcPr>
            <w:tcW w:w="720" w:type="dxa"/>
          </w:tcPr>
          <w:p w14:paraId="6259777E" w14:textId="71ABA754" w:rsidR="00913435" w:rsidRPr="001D5255" w:rsidRDefault="00913435" w:rsidP="008E48C5">
            <w:pPr>
              <w:rPr>
                <w:highlight w:val="yellow"/>
              </w:rPr>
            </w:pPr>
            <w:r w:rsidRPr="001D5255">
              <w:rPr>
                <w:highlight w:val="yellow"/>
              </w:rPr>
              <w:t>pp</w:t>
            </w:r>
          </w:p>
        </w:tc>
        <w:tc>
          <w:tcPr>
            <w:tcW w:w="990" w:type="dxa"/>
          </w:tcPr>
          <w:p w14:paraId="1D4A0DEB" w14:textId="77777777" w:rsidR="00913435" w:rsidRPr="001D5255" w:rsidRDefault="00913435">
            <w:pPr>
              <w:rPr>
                <w:highlight w:val="yellow"/>
              </w:rPr>
            </w:pPr>
            <w:r w:rsidRPr="001D5255">
              <w:rPr>
                <w:highlight w:val="yellow"/>
              </w:rPr>
              <w:t>Up</w:t>
            </w:r>
          </w:p>
        </w:tc>
        <w:tc>
          <w:tcPr>
            <w:tcW w:w="900" w:type="dxa"/>
          </w:tcPr>
          <w:p w14:paraId="3D04AE7D" w14:textId="77777777" w:rsidR="00913435" w:rsidRPr="001D5255" w:rsidRDefault="00913435" w:rsidP="008E48C5">
            <w:pPr>
              <w:rPr>
                <w:highlight w:val="yellow"/>
              </w:rPr>
            </w:pPr>
            <w:r w:rsidRPr="001D5255">
              <w:rPr>
                <w:highlight w:val="yellow"/>
              </w:rPr>
              <w:t>50/50</w:t>
            </w:r>
          </w:p>
        </w:tc>
        <w:tc>
          <w:tcPr>
            <w:tcW w:w="900" w:type="dxa"/>
          </w:tcPr>
          <w:p w14:paraId="77A6BB23" w14:textId="77777777" w:rsidR="00913435" w:rsidRPr="001D5255" w:rsidRDefault="00913435" w:rsidP="008E48C5">
            <w:pPr>
              <w:rPr>
                <w:highlight w:val="yellow"/>
              </w:rPr>
            </w:pPr>
            <w:r w:rsidRPr="001D5255">
              <w:rPr>
                <w:highlight w:val="yellow"/>
              </w:rPr>
              <w:t>60/60</w:t>
            </w:r>
          </w:p>
        </w:tc>
        <w:tc>
          <w:tcPr>
            <w:tcW w:w="992" w:type="dxa"/>
          </w:tcPr>
          <w:p w14:paraId="526623BA" w14:textId="77777777" w:rsidR="00913435" w:rsidRPr="001D5255" w:rsidRDefault="00913435" w:rsidP="008E48C5">
            <w:pPr>
              <w:rPr>
                <w:highlight w:val="yellow"/>
              </w:rPr>
            </w:pPr>
            <w:r w:rsidRPr="001D5255">
              <w:rPr>
                <w:highlight w:val="yellow"/>
              </w:rPr>
              <w:t>70/70</w:t>
            </w:r>
          </w:p>
        </w:tc>
      </w:tr>
      <w:tr w:rsidR="00913435" w:rsidRPr="001D5255" w14:paraId="373EB4DD" w14:textId="77777777" w:rsidTr="00091B99">
        <w:trPr>
          <w:trHeight w:val="403"/>
        </w:trPr>
        <w:tc>
          <w:tcPr>
            <w:tcW w:w="1188" w:type="dxa"/>
          </w:tcPr>
          <w:p w14:paraId="3BE4B820" w14:textId="77777777" w:rsidR="00614477" w:rsidRPr="001D5255" w:rsidRDefault="00614477" w:rsidP="008E48C5">
            <w:pPr>
              <w:rPr>
                <w:highlight w:val="yellow"/>
              </w:rPr>
            </w:pPr>
            <w:r w:rsidRPr="001D5255">
              <w:rPr>
                <w:highlight w:val="yellow"/>
              </w:rPr>
              <w:t>O1, O2</w:t>
            </w:r>
          </w:p>
        </w:tc>
        <w:tc>
          <w:tcPr>
            <w:tcW w:w="2889" w:type="dxa"/>
          </w:tcPr>
          <w:p w14:paraId="6CD92DA3" w14:textId="6F01A5DC" w:rsidR="00614477" w:rsidRPr="001D5255" w:rsidRDefault="00614477" w:rsidP="00091B99">
            <w:pPr>
              <w:jc w:val="left"/>
              <w:rPr>
                <w:b/>
                <w:highlight w:val="yellow"/>
              </w:rPr>
            </w:pPr>
            <w:r w:rsidRPr="001D5255">
              <w:rPr>
                <w:b/>
                <w:highlight w:val="yellow"/>
              </w:rPr>
              <w:t>Better portability of applications across different providers</w:t>
            </w:r>
          </w:p>
        </w:tc>
        <w:tc>
          <w:tcPr>
            <w:tcW w:w="1341" w:type="dxa"/>
          </w:tcPr>
          <w:p w14:paraId="50788781" w14:textId="6CC8C277" w:rsidR="00614477" w:rsidRPr="001D5255" w:rsidRDefault="00614477" w:rsidP="008E48C5">
            <w:pPr>
              <w:rPr>
                <w:highlight w:val="yellow"/>
              </w:rPr>
            </w:pPr>
            <w:r w:rsidRPr="001D5255">
              <w:rPr>
                <w:highlight w:val="yellow"/>
              </w:rPr>
              <w:t>KPI.4.SA1.Cloud</w:t>
            </w:r>
          </w:p>
        </w:tc>
        <w:tc>
          <w:tcPr>
            <w:tcW w:w="4590" w:type="dxa"/>
          </w:tcPr>
          <w:p w14:paraId="3AF33E93" w14:textId="77777777" w:rsidR="00614477" w:rsidRPr="001D5255" w:rsidRDefault="00614477" w:rsidP="004E7675">
            <w:pPr>
              <w:jc w:val="left"/>
              <w:rPr>
                <w:highlight w:val="yellow"/>
              </w:rPr>
            </w:pPr>
            <w:r w:rsidRPr="001D5255">
              <w:rPr>
                <w:highlight w:val="yellow"/>
              </w:rPr>
              <w:t>Number of providers offering compute and storage capacity accessible through open standard interfaces</w:t>
            </w:r>
          </w:p>
        </w:tc>
        <w:tc>
          <w:tcPr>
            <w:tcW w:w="720" w:type="dxa"/>
          </w:tcPr>
          <w:p w14:paraId="20B457A9" w14:textId="613F3B0C" w:rsidR="00614477" w:rsidRPr="001D5255" w:rsidRDefault="00614477" w:rsidP="008E48C5">
            <w:pPr>
              <w:rPr>
                <w:highlight w:val="yellow"/>
              </w:rPr>
            </w:pPr>
            <w:r w:rsidRPr="001D5255">
              <w:rPr>
                <w:highlight w:val="yellow"/>
              </w:rPr>
              <w:t>cum</w:t>
            </w:r>
          </w:p>
        </w:tc>
        <w:tc>
          <w:tcPr>
            <w:tcW w:w="990" w:type="dxa"/>
          </w:tcPr>
          <w:p w14:paraId="4193A218" w14:textId="77777777" w:rsidR="00614477" w:rsidRPr="001D5255" w:rsidRDefault="00614477">
            <w:pPr>
              <w:rPr>
                <w:highlight w:val="yellow"/>
              </w:rPr>
            </w:pPr>
            <w:r w:rsidRPr="001D5255">
              <w:rPr>
                <w:highlight w:val="yellow"/>
              </w:rPr>
              <w:t>Up</w:t>
            </w:r>
          </w:p>
        </w:tc>
        <w:tc>
          <w:tcPr>
            <w:tcW w:w="900" w:type="dxa"/>
          </w:tcPr>
          <w:p w14:paraId="57BE594B" w14:textId="77777777" w:rsidR="00614477" w:rsidRPr="001D5255" w:rsidRDefault="00614477" w:rsidP="008E48C5">
            <w:pPr>
              <w:rPr>
                <w:highlight w:val="yellow"/>
              </w:rPr>
            </w:pPr>
            <w:r w:rsidRPr="001D5255">
              <w:rPr>
                <w:highlight w:val="yellow"/>
              </w:rPr>
              <w:t>25</w:t>
            </w:r>
          </w:p>
        </w:tc>
        <w:tc>
          <w:tcPr>
            <w:tcW w:w="900" w:type="dxa"/>
          </w:tcPr>
          <w:p w14:paraId="3C7485A3" w14:textId="77777777" w:rsidR="00614477" w:rsidRPr="001D5255" w:rsidRDefault="00614477" w:rsidP="008E48C5">
            <w:pPr>
              <w:rPr>
                <w:highlight w:val="yellow"/>
              </w:rPr>
            </w:pPr>
            <w:r w:rsidRPr="001D5255">
              <w:rPr>
                <w:highlight w:val="yellow"/>
              </w:rPr>
              <w:t>30</w:t>
            </w:r>
          </w:p>
        </w:tc>
        <w:tc>
          <w:tcPr>
            <w:tcW w:w="992" w:type="dxa"/>
          </w:tcPr>
          <w:p w14:paraId="5D378D90" w14:textId="77777777" w:rsidR="00614477" w:rsidRPr="001D5255" w:rsidRDefault="00614477" w:rsidP="008E48C5">
            <w:pPr>
              <w:rPr>
                <w:highlight w:val="yellow"/>
              </w:rPr>
            </w:pPr>
            <w:r w:rsidRPr="001D5255">
              <w:rPr>
                <w:highlight w:val="yellow"/>
              </w:rPr>
              <w:t>35</w:t>
            </w:r>
          </w:p>
        </w:tc>
      </w:tr>
      <w:tr w:rsidR="00913435" w:rsidRPr="001D5255" w14:paraId="380145B8" w14:textId="77777777" w:rsidTr="00091B99">
        <w:trPr>
          <w:trHeight w:val="403"/>
        </w:trPr>
        <w:tc>
          <w:tcPr>
            <w:tcW w:w="1188" w:type="dxa"/>
          </w:tcPr>
          <w:p w14:paraId="7BAD5D2B" w14:textId="77777777" w:rsidR="00913435" w:rsidRPr="001D5255" w:rsidRDefault="00913435" w:rsidP="008E48C5">
            <w:pPr>
              <w:rPr>
                <w:highlight w:val="yellow"/>
              </w:rPr>
            </w:pPr>
            <w:r w:rsidRPr="001D5255">
              <w:rPr>
                <w:highlight w:val="yellow"/>
              </w:rPr>
              <w:t>O5</w:t>
            </w:r>
          </w:p>
        </w:tc>
        <w:tc>
          <w:tcPr>
            <w:tcW w:w="2889" w:type="dxa"/>
            <w:vMerge w:val="restart"/>
          </w:tcPr>
          <w:p w14:paraId="64DD5169" w14:textId="3959D37B" w:rsidR="00913435" w:rsidRPr="001D5255" w:rsidRDefault="00913435" w:rsidP="00091B99">
            <w:pPr>
              <w:tabs>
                <w:tab w:val="left" w:pos="1929"/>
              </w:tabs>
              <w:jc w:val="left"/>
              <w:rPr>
                <w:b/>
                <w:highlight w:val="yellow"/>
              </w:rPr>
            </w:pPr>
            <w:r w:rsidRPr="001D5255">
              <w:rPr>
                <w:rFonts w:eastAsia="Times New Roman" w:cs="Times New Roman"/>
                <w:b/>
                <w:highlight w:val="yellow"/>
              </w:rPr>
              <w:t>Increased adoption of compute/data intensive services</w:t>
            </w:r>
          </w:p>
        </w:tc>
        <w:tc>
          <w:tcPr>
            <w:tcW w:w="1341" w:type="dxa"/>
          </w:tcPr>
          <w:p w14:paraId="44DC477C" w14:textId="62B8C152" w:rsidR="00913435" w:rsidRPr="001D5255" w:rsidRDefault="00913435" w:rsidP="008E48C5">
            <w:pPr>
              <w:rPr>
                <w:highlight w:val="yellow"/>
              </w:rPr>
            </w:pPr>
            <w:r w:rsidRPr="001D5255">
              <w:rPr>
                <w:highlight w:val="yellow"/>
              </w:rPr>
              <w:t>KPI.5.SA2.Users</w:t>
            </w:r>
          </w:p>
        </w:tc>
        <w:tc>
          <w:tcPr>
            <w:tcW w:w="4590" w:type="dxa"/>
          </w:tcPr>
          <w:p w14:paraId="51AF4C78" w14:textId="77777777" w:rsidR="00913435" w:rsidRPr="001D5255" w:rsidRDefault="00913435" w:rsidP="004E7675">
            <w:pPr>
              <w:jc w:val="left"/>
              <w:rPr>
                <w:highlight w:val="yellow"/>
              </w:rPr>
            </w:pPr>
            <w:r w:rsidRPr="001D5255">
              <w:rPr>
                <w:highlight w:val="yellow"/>
              </w:rPr>
              <w:t>Number of researchers served by EGI</w:t>
            </w:r>
          </w:p>
        </w:tc>
        <w:tc>
          <w:tcPr>
            <w:tcW w:w="720" w:type="dxa"/>
          </w:tcPr>
          <w:p w14:paraId="4D156B10" w14:textId="51C92D2D" w:rsidR="00913435" w:rsidRPr="001D5255" w:rsidRDefault="00913435" w:rsidP="008E48C5">
            <w:pPr>
              <w:rPr>
                <w:highlight w:val="yellow"/>
              </w:rPr>
            </w:pPr>
            <w:r w:rsidRPr="001D5255">
              <w:rPr>
                <w:highlight w:val="yellow"/>
              </w:rPr>
              <w:t>cum</w:t>
            </w:r>
          </w:p>
        </w:tc>
        <w:tc>
          <w:tcPr>
            <w:tcW w:w="990" w:type="dxa"/>
          </w:tcPr>
          <w:p w14:paraId="49B92BFD" w14:textId="77777777" w:rsidR="00913435" w:rsidRPr="001D5255" w:rsidRDefault="00913435">
            <w:pPr>
              <w:rPr>
                <w:highlight w:val="yellow"/>
              </w:rPr>
            </w:pPr>
            <w:r w:rsidRPr="001D5255">
              <w:rPr>
                <w:highlight w:val="yellow"/>
              </w:rPr>
              <w:t>Up</w:t>
            </w:r>
          </w:p>
        </w:tc>
        <w:tc>
          <w:tcPr>
            <w:tcW w:w="900" w:type="dxa"/>
          </w:tcPr>
          <w:p w14:paraId="5FD96751" w14:textId="77777777" w:rsidR="00913435" w:rsidRPr="001D5255" w:rsidRDefault="00913435" w:rsidP="008E48C5">
            <w:pPr>
              <w:rPr>
                <w:highlight w:val="yellow"/>
              </w:rPr>
            </w:pPr>
            <w:r w:rsidRPr="001D5255">
              <w:rPr>
                <w:highlight w:val="yellow"/>
              </w:rPr>
              <w:t>40 000</w:t>
            </w:r>
          </w:p>
        </w:tc>
        <w:tc>
          <w:tcPr>
            <w:tcW w:w="900" w:type="dxa"/>
          </w:tcPr>
          <w:p w14:paraId="325D8989" w14:textId="77777777" w:rsidR="00913435" w:rsidRPr="001D5255" w:rsidRDefault="00913435" w:rsidP="003E5820">
            <w:pPr>
              <w:rPr>
                <w:highlight w:val="yellow"/>
              </w:rPr>
            </w:pPr>
            <w:r w:rsidRPr="001D5255">
              <w:rPr>
                <w:highlight w:val="yellow"/>
              </w:rPr>
              <w:t>45 000</w:t>
            </w:r>
          </w:p>
        </w:tc>
        <w:tc>
          <w:tcPr>
            <w:tcW w:w="992" w:type="dxa"/>
          </w:tcPr>
          <w:p w14:paraId="497210F4" w14:textId="77777777" w:rsidR="00913435" w:rsidRPr="001D5255" w:rsidRDefault="00913435" w:rsidP="008E48C5">
            <w:pPr>
              <w:rPr>
                <w:highlight w:val="yellow"/>
              </w:rPr>
            </w:pPr>
            <w:r w:rsidRPr="001D5255">
              <w:rPr>
                <w:highlight w:val="yellow"/>
              </w:rPr>
              <w:t>47 000</w:t>
            </w:r>
          </w:p>
        </w:tc>
      </w:tr>
      <w:tr w:rsidR="00913435" w:rsidRPr="001D5255" w14:paraId="06C3BA0D" w14:textId="77777777" w:rsidTr="00091B99">
        <w:trPr>
          <w:trHeight w:val="392"/>
        </w:trPr>
        <w:tc>
          <w:tcPr>
            <w:tcW w:w="1188" w:type="dxa"/>
          </w:tcPr>
          <w:p w14:paraId="23DC7EF5" w14:textId="77777777" w:rsidR="00913435" w:rsidRPr="001D5255" w:rsidRDefault="00913435" w:rsidP="008E48C5">
            <w:pPr>
              <w:rPr>
                <w:highlight w:val="yellow"/>
              </w:rPr>
            </w:pPr>
            <w:r w:rsidRPr="001D5255">
              <w:rPr>
                <w:highlight w:val="yellow"/>
              </w:rPr>
              <w:t>O3</w:t>
            </w:r>
          </w:p>
        </w:tc>
        <w:tc>
          <w:tcPr>
            <w:tcW w:w="2889" w:type="dxa"/>
            <w:vMerge/>
          </w:tcPr>
          <w:p w14:paraId="3AFECFCB" w14:textId="77777777" w:rsidR="00913435" w:rsidRPr="001D5255" w:rsidRDefault="00913435" w:rsidP="008E48C5">
            <w:pPr>
              <w:rPr>
                <w:highlight w:val="yellow"/>
              </w:rPr>
            </w:pPr>
          </w:p>
        </w:tc>
        <w:tc>
          <w:tcPr>
            <w:tcW w:w="1341" w:type="dxa"/>
          </w:tcPr>
          <w:p w14:paraId="5CFF520C" w14:textId="19891532" w:rsidR="00913435" w:rsidRPr="001D5255" w:rsidRDefault="00913435" w:rsidP="008E48C5">
            <w:pPr>
              <w:rPr>
                <w:highlight w:val="yellow"/>
              </w:rPr>
            </w:pPr>
            <w:r w:rsidRPr="001D5255">
              <w:rPr>
                <w:highlight w:val="yellow"/>
              </w:rPr>
              <w:t>KPI.6.JRA1.AAI</w:t>
            </w:r>
          </w:p>
        </w:tc>
        <w:tc>
          <w:tcPr>
            <w:tcW w:w="4590" w:type="dxa"/>
          </w:tcPr>
          <w:p w14:paraId="49FB766B" w14:textId="77777777" w:rsidR="00913435" w:rsidRPr="001D5255" w:rsidRDefault="00913435" w:rsidP="004E7675">
            <w:pPr>
              <w:jc w:val="left"/>
              <w:rPr>
                <w:highlight w:val="yellow"/>
              </w:rPr>
            </w:pPr>
            <w:r w:rsidRPr="001D5255">
              <w:rPr>
                <w:highlight w:val="yellow"/>
              </w:rPr>
              <w:t xml:space="preserve">Number of users adopting federated </w:t>
            </w:r>
            <w:proofErr w:type="spellStart"/>
            <w:r w:rsidRPr="001D5255">
              <w:rPr>
                <w:highlight w:val="yellow"/>
              </w:rPr>
              <w:t>IdP</w:t>
            </w:r>
            <w:proofErr w:type="spellEnd"/>
          </w:p>
        </w:tc>
        <w:tc>
          <w:tcPr>
            <w:tcW w:w="720" w:type="dxa"/>
          </w:tcPr>
          <w:p w14:paraId="4EFABB77" w14:textId="2DD6EDD1" w:rsidR="00913435" w:rsidRPr="001D5255" w:rsidRDefault="00913435" w:rsidP="008E48C5">
            <w:pPr>
              <w:rPr>
                <w:highlight w:val="yellow"/>
              </w:rPr>
            </w:pPr>
            <w:r w:rsidRPr="001D5255">
              <w:rPr>
                <w:highlight w:val="yellow"/>
              </w:rPr>
              <w:t>cum</w:t>
            </w:r>
          </w:p>
        </w:tc>
        <w:tc>
          <w:tcPr>
            <w:tcW w:w="990" w:type="dxa"/>
          </w:tcPr>
          <w:p w14:paraId="03F6A0D9" w14:textId="77777777" w:rsidR="00913435" w:rsidRPr="001D5255" w:rsidRDefault="00913435">
            <w:pPr>
              <w:rPr>
                <w:highlight w:val="yellow"/>
              </w:rPr>
            </w:pPr>
            <w:r w:rsidRPr="001D5255">
              <w:rPr>
                <w:highlight w:val="yellow"/>
              </w:rPr>
              <w:t>Up</w:t>
            </w:r>
          </w:p>
        </w:tc>
        <w:tc>
          <w:tcPr>
            <w:tcW w:w="900" w:type="dxa"/>
          </w:tcPr>
          <w:p w14:paraId="2785456D" w14:textId="77777777" w:rsidR="00913435" w:rsidRPr="001D5255" w:rsidRDefault="00913435">
            <w:pPr>
              <w:rPr>
                <w:highlight w:val="yellow"/>
              </w:rPr>
            </w:pPr>
            <w:r w:rsidRPr="001D5255">
              <w:rPr>
                <w:highlight w:val="yellow"/>
              </w:rPr>
              <w:t>TBD</w:t>
            </w:r>
          </w:p>
        </w:tc>
        <w:tc>
          <w:tcPr>
            <w:tcW w:w="900" w:type="dxa"/>
          </w:tcPr>
          <w:p w14:paraId="3EC540F6" w14:textId="77777777" w:rsidR="00913435" w:rsidRPr="001D5255" w:rsidRDefault="00913435">
            <w:pPr>
              <w:rPr>
                <w:highlight w:val="yellow"/>
              </w:rPr>
            </w:pPr>
            <w:r w:rsidRPr="001D5255">
              <w:rPr>
                <w:highlight w:val="yellow"/>
              </w:rPr>
              <w:t>TBD</w:t>
            </w:r>
          </w:p>
        </w:tc>
        <w:tc>
          <w:tcPr>
            <w:tcW w:w="992" w:type="dxa"/>
          </w:tcPr>
          <w:p w14:paraId="3059F975" w14:textId="77777777" w:rsidR="00913435" w:rsidRPr="001D5255" w:rsidRDefault="00913435">
            <w:pPr>
              <w:rPr>
                <w:highlight w:val="yellow"/>
              </w:rPr>
            </w:pPr>
            <w:r w:rsidRPr="001D5255">
              <w:rPr>
                <w:highlight w:val="yellow"/>
              </w:rPr>
              <w:t>TBD</w:t>
            </w:r>
          </w:p>
        </w:tc>
      </w:tr>
      <w:tr w:rsidR="00913435" w:rsidRPr="001D5255" w14:paraId="59B04CB4" w14:textId="77777777" w:rsidTr="00091B99">
        <w:trPr>
          <w:trHeight w:val="403"/>
        </w:trPr>
        <w:tc>
          <w:tcPr>
            <w:tcW w:w="1188" w:type="dxa"/>
          </w:tcPr>
          <w:p w14:paraId="1DC52F36" w14:textId="77777777" w:rsidR="00913435" w:rsidRPr="001D5255" w:rsidRDefault="00913435" w:rsidP="008E48C5">
            <w:pPr>
              <w:rPr>
                <w:highlight w:val="yellow"/>
              </w:rPr>
            </w:pPr>
            <w:r w:rsidRPr="001D5255">
              <w:rPr>
                <w:highlight w:val="yellow"/>
              </w:rPr>
              <w:t>O5</w:t>
            </w:r>
          </w:p>
        </w:tc>
        <w:tc>
          <w:tcPr>
            <w:tcW w:w="2889" w:type="dxa"/>
            <w:vMerge/>
          </w:tcPr>
          <w:p w14:paraId="47534BCB" w14:textId="77777777" w:rsidR="00913435" w:rsidRPr="001D5255" w:rsidRDefault="00913435" w:rsidP="008E48C5">
            <w:pPr>
              <w:rPr>
                <w:highlight w:val="yellow"/>
              </w:rPr>
            </w:pPr>
          </w:p>
        </w:tc>
        <w:tc>
          <w:tcPr>
            <w:tcW w:w="1341" w:type="dxa"/>
          </w:tcPr>
          <w:p w14:paraId="30B0DDB8" w14:textId="5C76742A" w:rsidR="00913435" w:rsidRPr="001D5255" w:rsidRDefault="00913435" w:rsidP="008E48C5">
            <w:pPr>
              <w:rPr>
                <w:highlight w:val="yellow"/>
              </w:rPr>
            </w:pPr>
            <w:r w:rsidRPr="001D5255">
              <w:rPr>
                <w:highlight w:val="yellow"/>
              </w:rPr>
              <w:t>KPI.7.SA2.U</w:t>
            </w:r>
            <w:r w:rsidRPr="001D5255">
              <w:rPr>
                <w:highlight w:val="yellow"/>
              </w:rPr>
              <w:lastRenderedPageBreak/>
              <w:t>sers</w:t>
            </w:r>
          </w:p>
        </w:tc>
        <w:tc>
          <w:tcPr>
            <w:tcW w:w="4590" w:type="dxa"/>
          </w:tcPr>
          <w:p w14:paraId="0C36B10A" w14:textId="77777777" w:rsidR="00913435" w:rsidRPr="001D5255" w:rsidRDefault="00913435" w:rsidP="004E7675">
            <w:pPr>
              <w:jc w:val="left"/>
              <w:rPr>
                <w:highlight w:val="yellow"/>
              </w:rPr>
            </w:pPr>
            <w:r w:rsidRPr="001D5255">
              <w:rPr>
                <w:highlight w:val="yellow"/>
              </w:rPr>
              <w:lastRenderedPageBreak/>
              <w:t>Number of research communities served</w:t>
            </w:r>
          </w:p>
        </w:tc>
        <w:tc>
          <w:tcPr>
            <w:tcW w:w="720" w:type="dxa"/>
          </w:tcPr>
          <w:p w14:paraId="29329444" w14:textId="296E35EE" w:rsidR="00913435" w:rsidRPr="001D5255" w:rsidRDefault="00913435" w:rsidP="008E48C5">
            <w:pPr>
              <w:rPr>
                <w:highlight w:val="yellow"/>
              </w:rPr>
            </w:pPr>
            <w:r w:rsidRPr="001D5255">
              <w:rPr>
                <w:highlight w:val="yellow"/>
              </w:rPr>
              <w:t>pp</w:t>
            </w:r>
          </w:p>
        </w:tc>
        <w:tc>
          <w:tcPr>
            <w:tcW w:w="990" w:type="dxa"/>
          </w:tcPr>
          <w:p w14:paraId="146EC10F" w14:textId="77777777" w:rsidR="00913435" w:rsidRPr="001D5255" w:rsidRDefault="00913435">
            <w:pPr>
              <w:rPr>
                <w:highlight w:val="yellow"/>
              </w:rPr>
            </w:pPr>
            <w:r w:rsidRPr="001D5255">
              <w:rPr>
                <w:highlight w:val="yellow"/>
              </w:rPr>
              <w:t>Up</w:t>
            </w:r>
          </w:p>
        </w:tc>
        <w:tc>
          <w:tcPr>
            <w:tcW w:w="900" w:type="dxa"/>
          </w:tcPr>
          <w:p w14:paraId="77F11372" w14:textId="77777777" w:rsidR="00913435" w:rsidRPr="001D5255" w:rsidRDefault="00913435" w:rsidP="008E48C5">
            <w:pPr>
              <w:rPr>
                <w:highlight w:val="yellow"/>
              </w:rPr>
            </w:pPr>
            <w:r w:rsidRPr="001D5255">
              <w:rPr>
                <w:highlight w:val="yellow"/>
              </w:rPr>
              <w:t>20</w:t>
            </w:r>
          </w:p>
        </w:tc>
        <w:tc>
          <w:tcPr>
            <w:tcW w:w="900" w:type="dxa"/>
          </w:tcPr>
          <w:p w14:paraId="7683E2B0" w14:textId="77777777" w:rsidR="00913435" w:rsidRPr="001D5255" w:rsidRDefault="00913435" w:rsidP="008E48C5">
            <w:pPr>
              <w:rPr>
                <w:highlight w:val="yellow"/>
              </w:rPr>
            </w:pPr>
            <w:r w:rsidRPr="001D5255">
              <w:rPr>
                <w:highlight w:val="yellow"/>
              </w:rPr>
              <w:t>20</w:t>
            </w:r>
          </w:p>
        </w:tc>
        <w:tc>
          <w:tcPr>
            <w:tcW w:w="992" w:type="dxa"/>
          </w:tcPr>
          <w:p w14:paraId="3C9C77E4" w14:textId="77777777" w:rsidR="00913435" w:rsidRPr="001D5255" w:rsidRDefault="00913435" w:rsidP="008E48C5">
            <w:pPr>
              <w:rPr>
                <w:highlight w:val="yellow"/>
              </w:rPr>
            </w:pPr>
            <w:r w:rsidRPr="001D5255">
              <w:rPr>
                <w:highlight w:val="yellow"/>
              </w:rPr>
              <w:t>20</w:t>
            </w:r>
          </w:p>
        </w:tc>
      </w:tr>
      <w:tr w:rsidR="00913435" w:rsidRPr="001D5255" w14:paraId="0DF8EDE6" w14:textId="77777777" w:rsidTr="00091B99">
        <w:trPr>
          <w:trHeight w:val="415"/>
        </w:trPr>
        <w:tc>
          <w:tcPr>
            <w:tcW w:w="1188" w:type="dxa"/>
          </w:tcPr>
          <w:p w14:paraId="5B7B7E4A" w14:textId="77777777" w:rsidR="00913435" w:rsidRPr="001D5255" w:rsidRDefault="00913435" w:rsidP="008E48C5">
            <w:pPr>
              <w:rPr>
                <w:highlight w:val="yellow"/>
              </w:rPr>
            </w:pPr>
            <w:r w:rsidRPr="001D5255">
              <w:rPr>
                <w:highlight w:val="yellow"/>
              </w:rPr>
              <w:lastRenderedPageBreak/>
              <w:t>O2</w:t>
            </w:r>
          </w:p>
        </w:tc>
        <w:tc>
          <w:tcPr>
            <w:tcW w:w="2889" w:type="dxa"/>
            <w:vMerge/>
          </w:tcPr>
          <w:p w14:paraId="5BBE4A91" w14:textId="77777777" w:rsidR="00913435" w:rsidRPr="001D5255" w:rsidRDefault="00913435" w:rsidP="008E48C5">
            <w:pPr>
              <w:rPr>
                <w:highlight w:val="yellow"/>
              </w:rPr>
            </w:pPr>
          </w:p>
        </w:tc>
        <w:tc>
          <w:tcPr>
            <w:tcW w:w="1341" w:type="dxa"/>
          </w:tcPr>
          <w:p w14:paraId="2BA8C21D" w14:textId="618F9119" w:rsidR="00913435" w:rsidRPr="001D5255" w:rsidRDefault="00913435" w:rsidP="008E48C5">
            <w:pPr>
              <w:rPr>
                <w:highlight w:val="yellow"/>
              </w:rPr>
            </w:pPr>
            <w:r w:rsidRPr="001D5255">
              <w:rPr>
                <w:highlight w:val="yellow"/>
              </w:rPr>
              <w:t>KPI.8.SA1.Users</w:t>
            </w:r>
          </w:p>
        </w:tc>
        <w:tc>
          <w:tcPr>
            <w:tcW w:w="4590" w:type="dxa"/>
          </w:tcPr>
          <w:p w14:paraId="042B953A" w14:textId="77777777" w:rsidR="00913435" w:rsidRPr="001D5255" w:rsidRDefault="00913435" w:rsidP="004E7675">
            <w:pPr>
              <w:jc w:val="left"/>
              <w:rPr>
                <w:highlight w:val="yellow"/>
              </w:rPr>
            </w:pPr>
            <w:r w:rsidRPr="001D5255">
              <w:rPr>
                <w:highlight w:val="yellow"/>
              </w:rPr>
              <w:t>Number of VO SLAs established</w:t>
            </w:r>
          </w:p>
        </w:tc>
        <w:tc>
          <w:tcPr>
            <w:tcW w:w="720" w:type="dxa"/>
          </w:tcPr>
          <w:p w14:paraId="17087883" w14:textId="0417BE7C" w:rsidR="00913435" w:rsidRPr="001D5255" w:rsidRDefault="00913435" w:rsidP="008E48C5">
            <w:pPr>
              <w:rPr>
                <w:highlight w:val="yellow"/>
              </w:rPr>
            </w:pPr>
            <w:r w:rsidRPr="001D5255">
              <w:rPr>
                <w:highlight w:val="yellow"/>
              </w:rPr>
              <w:t>cum</w:t>
            </w:r>
          </w:p>
        </w:tc>
        <w:tc>
          <w:tcPr>
            <w:tcW w:w="990" w:type="dxa"/>
          </w:tcPr>
          <w:p w14:paraId="3B03F409" w14:textId="77777777" w:rsidR="00913435" w:rsidRPr="001D5255" w:rsidRDefault="00913435">
            <w:pPr>
              <w:rPr>
                <w:highlight w:val="yellow"/>
              </w:rPr>
            </w:pPr>
            <w:r w:rsidRPr="001D5255">
              <w:rPr>
                <w:highlight w:val="yellow"/>
              </w:rPr>
              <w:t>Up</w:t>
            </w:r>
          </w:p>
        </w:tc>
        <w:tc>
          <w:tcPr>
            <w:tcW w:w="900" w:type="dxa"/>
          </w:tcPr>
          <w:p w14:paraId="21B5CAD3" w14:textId="77777777" w:rsidR="00913435" w:rsidRPr="001D5255" w:rsidRDefault="00913435" w:rsidP="008E48C5">
            <w:pPr>
              <w:rPr>
                <w:highlight w:val="yellow"/>
              </w:rPr>
            </w:pPr>
            <w:r w:rsidRPr="001D5255">
              <w:rPr>
                <w:highlight w:val="yellow"/>
              </w:rPr>
              <w:t>4</w:t>
            </w:r>
          </w:p>
        </w:tc>
        <w:tc>
          <w:tcPr>
            <w:tcW w:w="900" w:type="dxa"/>
          </w:tcPr>
          <w:p w14:paraId="5632B40D" w14:textId="77777777" w:rsidR="00913435" w:rsidRPr="001D5255" w:rsidRDefault="00913435" w:rsidP="008E48C5">
            <w:pPr>
              <w:rPr>
                <w:highlight w:val="yellow"/>
              </w:rPr>
            </w:pPr>
            <w:r w:rsidRPr="001D5255">
              <w:rPr>
                <w:highlight w:val="yellow"/>
              </w:rPr>
              <w:t>8</w:t>
            </w:r>
          </w:p>
        </w:tc>
        <w:tc>
          <w:tcPr>
            <w:tcW w:w="992" w:type="dxa"/>
          </w:tcPr>
          <w:p w14:paraId="723247C9" w14:textId="77777777" w:rsidR="00913435" w:rsidRPr="001D5255" w:rsidRDefault="00913435" w:rsidP="008E48C5">
            <w:pPr>
              <w:rPr>
                <w:highlight w:val="yellow"/>
              </w:rPr>
            </w:pPr>
            <w:r w:rsidRPr="001D5255">
              <w:rPr>
                <w:highlight w:val="yellow"/>
              </w:rPr>
              <w:t>10</w:t>
            </w:r>
          </w:p>
        </w:tc>
      </w:tr>
      <w:tr w:rsidR="00913435" w:rsidRPr="001D5255" w14:paraId="15028DC0" w14:textId="77777777" w:rsidTr="00091B99">
        <w:trPr>
          <w:trHeight w:val="415"/>
        </w:trPr>
        <w:tc>
          <w:tcPr>
            <w:tcW w:w="1188" w:type="dxa"/>
          </w:tcPr>
          <w:p w14:paraId="21CB380B" w14:textId="77777777" w:rsidR="00913435" w:rsidRPr="001D5255" w:rsidRDefault="00913435" w:rsidP="008E48C5">
            <w:pPr>
              <w:rPr>
                <w:highlight w:val="yellow"/>
              </w:rPr>
            </w:pPr>
            <w:r w:rsidRPr="001D5255">
              <w:rPr>
                <w:highlight w:val="yellow"/>
              </w:rPr>
              <w:t>O5</w:t>
            </w:r>
          </w:p>
        </w:tc>
        <w:tc>
          <w:tcPr>
            <w:tcW w:w="2889" w:type="dxa"/>
            <w:vMerge/>
          </w:tcPr>
          <w:p w14:paraId="53FA5464" w14:textId="3F888CE8" w:rsidR="00913435" w:rsidRPr="001D5255" w:rsidRDefault="00913435" w:rsidP="00091B99">
            <w:pPr>
              <w:jc w:val="left"/>
              <w:rPr>
                <w:b/>
                <w:highlight w:val="yellow"/>
              </w:rPr>
            </w:pPr>
          </w:p>
        </w:tc>
        <w:tc>
          <w:tcPr>
            <w:tcW w:w="1341" w:type="dxa"/>
          </w:tcPr>
          <w:p w14:paraId="0C31CD46" w14:textId="1DF3586A" w:rsidR="00913435" w:rsidRPr="001D5255" w:rsidRDefault="00913435">
            <w:pPr>
              <w:rPr>
                <w:highlight w:val="yellow"/>
              </w:rPr>
            </w:pPr>
            <w:r w:rsidRPr="001D5255">
              <w:rPr>
                <w:highlight w:val="yellow"/>
              </w:rPr>
              <w:t>KPI.9.NA2.Comm</w:t>
            </w:r>
          </w:p>
        </w:tc>
        <w:tc>
          <w:tcPr>
            <w:tcW w:w="4590" w:type="dxa"/>
          </w:tcPr>
          <w:p w14:paraId="6D9CB0A6" w14:textId="77777777" w:rsidR="00913435" w:rsidRPr="001D5255" w:rsidRDefault="00913435" w:rsidP="004E7675">
            <w:pPr>
              <w:jc w:val="left"/>
              <w:rPr>
                <w:highlight w:val="yellow"/>
              </w:rPr>
            </w:pPr>
            <w:r w:rsidRPr="001D5255">
              <w:rPr>
                <w:highlight w:val="yellow"/>
              </w:rPr>
              <w:t>Number of scientific publications supported by EGI</w:t>
            </w:r>
          </w:p>
        </w:tc>
        <w:tc>
          <w:tcPr>
            <w:tcW w:w="720" w:type="dxa"/>
          </w:tcPr>
          <w:p w14:paraId="2F31AF51" w14:textId="1B93AB48" w:rsidR="00913435" w:rsidRPr="001D5255" w:rsidRDefault="00913435" w:rsidP="008E48C5">
            <w:pPr>
              <w:rPr>
                <w:highlight w:val="yellow"/>
              </w:rPr>
            </w:pPr>
            <w:r w:rsidRPr="001D5255">
              <w:rPr>
                <w:highlight w:val="yellow"/>
              </w:rPr>
              <w:t>cum</w:t>
            </w:r>
          </w:p>
        </w:tc>
        <w:tc>
          <w:tcPr>
            <w:tcW w:w="990" w:type="dxa"/>
          </w:tcPr>
          <w:p w14:paraId="201F7631" w14:textId="77777777" w:rsidR="00913435" w:rsidRPr="001D5255" w:rsidRDefault="00913435">
            <w:pPr>
              <w:rPr>
                <w:highlight w:val="yellow"/>
              </w:rPr>
            </w:pPr>
            <w:r w:rsidRPr="001D5255">
              <w:rPr>
                <w:highlight w:val="yellow"/>
              </w:rPr>
              <w:t>Up</w:t>
            </w:r>
          </w:p>
        </w:tc>
        <w:tc>
          <w:tcPr>
            <w:tcW w:w="900" w:type="dxa"/>
          </w:tcPr>
          <w:p w14:paraId="7205FF61" w14:textId="77777777" w:rsidR="00913435" w:rsidRPr="001D5255" w:rsidRDefault="00913435" w:rsidP="008E48C5">
            <w:pPr>
              <w:rPr>
                <w:highlight w:val="yellow"/>
              </w:rPr>
            </w:pPr>
            <w:r w:rsidRPr="001D5255">
              <w:rPr>
                <w:highlight w:val="yellow"/>
              </w:rPr>
              <w:t>NA</w:t>
            </w:r>
          </w:p>
        </w:tc>
        <w:tc>
          <w:tcPr>
            <w:tcW w:w="900" w:type="dxa"/>
          </w:tcPr>
          <w:p w14:paraId="6B231450" w14:textId="77777777" w:rsidR="00913435" w:rsidRPr="001D5255" w:rsidRDefault="00913435" w:rsidP="008E48C5">
            <w:pPr>
              <w:rPr>
                <w:highlight w:val="yellow"/>
              </w:rPr>
            </w:pPr>
            <w:r w:rsidRPr="001D5255">
              <w:rPr>
                <w:highlight w:val="yellow"/>
              </w:rPr>
              <w:t>NA</w:t>
            </w:r>
          </w:p>
        </w:tc>
        <w:tc>
          <w:tcPr>
            <w:tcW w:w="992" w:type="dxa"/>
          </w:tcPr>
          <w:p w14:paraId="3BCF2671" w14:textId="77777777" w:rsidR="00913435" w:rsidRPr="001D5255" w:rsidRDefault="00913435" w:rsidP="008E48C5">
            <w:pPr>
              <w:rPr>
                <w:highlight w:val="yellow"/>
              </w:rPr>
            </w:pPr>
            <w:r w:rsidRPr="001D5255">
              <w:rPr>
                <w:highlight w:val="yellow"/>
              </w:rPr>
              <w:t>NA</w:t>
            </w:r>
          </w:p>
        </w:tc>
      </w:tr>
      <w:tr w:rsidR="00913435" w:rsidRPr="001D5255" w14:paraId="4E05F001" w14:textId="77777777" w:rsidTr="00091B99">
        <w:trPr>
          <w:trHeight w:val="415"/>
        </w:trPr>
        <w:tc>
          <w:tcPr>
            <w:tcW w:w="1188" w:type="dxa"/>
          </w:tcPr>
          <w:p w14:paraId="1E04CA48" w14:textId="77777777" w:rsidR="00913435" w:rsidRPr="001D5255" w:rsidRDefault="00913435" w:rsidP="008E48C5">
            <w:pPr>
              <w:rPr>
                <w:highlight w:val="yellow"/>
              </w:rPr>
            </w:pPr>
            <w:r w:rsidRPr="001D5255">
              <w:rPr>
                <w:highlight w:val="yellow"/>
              </w:rPr>
              <w:t>O2</w:t>
            </w:r>
          </w:p>
        </w:tc>
        <w:tc>
          <w:tcPr>
            <w:tcW w:w="2889" w:type="dxa"/>
            <w:vMerge w:val="restart"/>
          </w:tcPr>
          <w:p w14:paraId="03418140" w14:textId="524F1940" w:rsidR="00913435" w:rsidRPr="001D5255" w:rsidRDefault="00913435" w:rsidP="008E48C5">
            <w:pPr>
              <w:rPr>
                <w:highlight w:val="yellow"/>
              </w:rPr>
            </w:pPr>
            <w:r w:rsidRPr="001D5255">
              <w:rPr>
                <w:rFonts w:eastAsia="Times New Roman" w:cs="Times New Roman"/>
                <w:b/>
                <w:highlight w:val="yellow"/>
              </w:rPr>
              <w:t>Better optimisation of the use of IT equipment for research</w:t>
            </w:r>
          </w:p>
        </w:tc>
        <w:tc>
          <w:tcPr>
            <w:tcW w:w="1341" w:type="dxa"/>
          </w:tcPr>
          <w:p w14:paraId="38D0E33B" w14:textId="0B1EBBA8" w:rsidR="00913435" w:rsidRPr="001D5255" w:rsidRDefault="00913435">
            <w:pPr>
              <w:rPr>
                <w:highlight w:val="yellow"/>
              </w:rPr>
            </w:pPr>
            <w:r w:rsidRPr="001D5255">
              <w:rPr>
                <w:highlight w:val="yellow"/>
              </w:rPr>
              <w:t>KPI.10.NA2.Comm</w:t>
            </w:r>
          </w:p>
        </w:tc>
        <w:tc>
          <w:tcPr>
            <w:tcW w:w="4590" w:type="dxa"/>
          </w:tcPr>
          <w:p w14:paraId="40AA1551" w14:textId="77777777" w:rsidR="00913435" w:rsidRPr="001D5255" w:rsidRDefault="00913435" w:rsidP="004E7675">
            <w:pPr>
              <w:jc w:val="left"/>
              <w:rPr>
                <w:highlight w:val="yellow"/>
              </w:rPr>
            </w:pPr>
            <w:r w:rsidRPr="001D5255">
              <w:rPr>
                <w:highlight w:val="yellow"/>
              </w:rPr>
              <w:t>Number of relevant authorities informed of the policy paper on procurement</w:t>
            </w:r>
          </w:p>
        </w:tc>
        <w:tc>
          <w:tcPr>
            <w:tcW w:w="720" w:type="dxa"/>
          </w:tcPr>
          <w:p w14:paraId="580097D2" w14:textId="3511CEFC" w:rsidR="00913435" w:rsidRPr="001D5255" w:rsidRDefault="00913435" w:rsidP="008E48C5">
            <w:pPr>
              <w:rPr>
                <w:highlight w:val="yellow"/>
              </w:rPr>
            </w:pPr>
            <w:r w:rsidRPr="001D5255">
              <w:rPr>
                <w:highlight w:val="yellow"/>
              </w:rPr>
              <w:t>cum</w:t>
            </w:r>
          </w:p>
        </w:tc>
        <w:tc>
          <w:tcPr>
            <w:tcW w:w="990" w:type="dxa"/>
          </w:tcPr>
          <w:p w14:paraId="29CD3380" w14:textId="77777777" w:rsidR="00913435" w:rsidRPr="001D5255" w:rsidRDefault="00913435">
            <w:pPr>
              <w:rPr>
                <w:highlight w:val="yellow"/>
              </w:rPr>
            </w:pPr>
            <w:r w:rsidRPr="001D5255">
              <w:rPr>
                <w:highlight w:val="yellow"/>
              </w:rPr>
              <w:t>Up</w:t>
            </w:r>
          </w:p>
        </w:tc>
        <w:tc>
          <w:tcPr>
            <w:tcW w:w="900" w:type="dxa"/>
          </w:tcPr>
          <w:p w14:paraId="403D71AB" w14:textId="77777777" w:rsidR="00913435" w:rsidRPr="001D5255" w:rsidRDefault="00913435" w:rsidP="008E48C5">
            <w:pPr>
              <w:rPr>
                <w:highlight w:val="yellow"/>
              </w:rPr>
            </w:pPr>
            <w:r w:rsidRPr="001D5255">
              <w:rPr>
                <w:highlight w:val="yellow"/>
              </w:rPr>
              <w:t>5</w:t>
            </w:r>
          </w:p>
        </w:tc>
        <w:tc>
          <w:tcPr>
            <w:tcW w:w="900" w:type="dxa"/>
          </w:tcPr>
          <w:p w14:paraId="103E817E" w14:textId="77777777" w:rsidR="00913435" w:rsidRPr="001D5255" w:rsidRDefault="00913435" w:rsidP="008E48C5">
            <w:pPr>
              <w:rPr>
                <w:highlight w:val="yellow"/>
              </w:rPr>
            </w:pPr>
            <w:r w:rsidRPr="001D5255">
              <w:rPr>
                <w:highlight w:val="yellow"/>
              </w:rPr>
              <w:t>20</w:t>
            </w:r>
          </w:p>
        </w:tc>
        <w:tc>
          <w:tcPr>
            <w:tcW w:w="992" w:type="dxa"/>
          </w:tcPr>
          <w:p w14:paraId="48FA867B" w14:textId="77777777" w:rsidR="00913435" w:rsidRPr="001D5255" w:rsidRDefault="00913435" w:rsidP="008E48C5">
            <w:pPr>
              <w:rPr>
                <w:highlight w:val="yellow"/>
              </w:rPr>
            </w:pPr>
            <w:r w:rsidRPr="001D5255">
              <w:rPr>
                <w:highlight w:val="yellow"/>
              </w:rPr>
              <w:t>25</w:t>
            </w:r>
          </w:p>
        </w:tc>
      </w:tr>
      <w:tr w:rsidR="00913435" w:rsidRPr="001D5255" w14:paraId="50839A87" w14:textId="77777777" w:rsidTr="00091B99">
        <w:trPr>
          <w:trHeight w:val="415"/>
        </w:trPr>
        <w:tc>
          <w:tcPr>
            <w:tcW w:w="1188" w:type="dxa"/>
          </w:tcPr>
          <w:p w14:paraId="54D52F9A" w14:textId="77777777" w:rsidR="00913435" w:rsidRPr="001D5255" w:rsidRDefault="00913435" w:rsidP="008E48C5">
            <w:pPr>
              <w:rPr>
                <w:highlight w:val="yellow"/>
              </w:rPr>
            </w:pPr>
            <w:r w:rsidRPr="001D5255">
              <w:rPr>
                <w:highlight w:val="yellow"/>
              </w:rPr>
              <w:t>O5</w:t>
            </w:r>
          </w:p>
        </w:tc>
        <w:tc>
          <w:tcPr>
            <w:tcW w:w="2889" w:type="dxa"/>
            <w:vMerge/>
          </w:tcPr>
          <w:p w14:paraId="6CDA25DE" w14:textId="77777777" w:rsidR="00913435" w:rsidRPr="001D5255" w:rsidRDefault="00913435" w:rsidP="008E48C5">
            <w:pPr>
              <w:rPr>
                <w:highlight w:val="yellow"/>
              </w:rPr>
            </w:pPr>
          </w:p>
        </w:tc>
        <w:tc>
          <w:tcPr>
            <w:tcW w:w="1341" w:type="dxa"/>
          </w:tcPr>
          <w:p w14:paraId="11900D9A" w14:textId="030834B1" w:rsidR="00913435" w:rsidRPr="001D5255" w:rsidRDefault="00913435" w:rsidP="008E48C5">
            <w:pPr>
              <w:rPr>
                <w:highlight w:val="yellow"/>
              </w:rPr>
            </w:pPr>
            <w:r w:rsidRPr="001D5255">
              <w:rPr>
                <w:highlight w:val="yellow"/>
              </w:rPr>
              <w:t>KPI.11.SA1.Users</w:t>
            </w:r>
          </w:p>
        </w:tc>
        <w:tc>
          <w:tcPr>
            <w:tcW w:w="4590" w:type="dxa"/>
          </w:tcPr>
          <w:p w14:paraId="5E667A93" w14:textId="77777777" w:rsidR="00913435" w:rsidRPr="001D5255" w:rsidRDefault="00913435" w:rsidP="004E7675">
            <w:pPr>
              <w:jc w:val="left"/>
              <w:rPr>
                <w:highlight w:val="yellow"/>
              </w:rPr>
            </w:pPr>
            <w:r w:rsidRPr="001D5255">
              <w:rPr>
                <w:highlight w:val="yellow"/>
              </w:rPr>
              <w:t>User satisfaction</w:t>
            </w:r>
          </w:p>
        </w:tc>
        <w:tc>
          <w:tcPr>
            <w:tcW w:w="720" w:type="dxa"/>
          </w:tcPr>
          <w:p w14:paraId="1C794AFF" w14:textId="073E60CF" w:rsidR="00913435" w:rsidRPr="001D5255" w:rsidRDefault="00913435" w:rsidP="008E48C5">
            <w:pPr>
              <w:rPr>
                <w:highlight w:val="yellow"/>
              </w:rPr>
            </w:pPr>
            <w:proofErr w:type="spellStart"/>
            <w:r w:rsidRPr="001D5255">
              <w:rPr>
                <w:highlight w:val="yellow"/>
              </w:rPr>
              <w:t>avg</w:t>
            </w:r>
            <w:proofErr w:type="spellEnd"/>
          </w:p>
        </w:tc>
        <w:tc>
          <w:tcPr>
            <w:tcW w:w="990" w:type="dxa"/>
          </w:tcPr>
          <w:p w14:paraId="743EDA32" w14:textId="77777777" w:rsidR="00913435" w:rsidRPr="001D5255" w:rsidRDefault="00913435">
            <w:pPr>
              <w:rPr>
                <w:highlight w:val="yellow"/>
              </w:rPr>
            </w:pPr>
            <w:r w:rsidRPr="001D5255">
              <w:rPr>
                <w:highlight w:val="yellow"/>
              </w:rPr>
              <w:t>Up</w:t>
            </w:r>
          </w:p>
        </w:tc>
        <w:tc>
          <w:tcPr>
            <w:tcW w:w="900" w:type="dxa"/>
          </w:tcPr>
          <w:p w14:paraId="2A45ADE5" w14:textId="77777777" w:rsidR="00913435" w:rsidRPr="001D5255" w:rsidRDefault="00913435" w:rsidP="008E48C5">
            <w:pPr>
              <w:rPr>
                <w:highlight w:val="yellow"/>
              </w:rPr>
            </w:pPr>
            <w:r w:rsidRPr="001D5255">
              <w:rPr>
                <w:highlight w:val="yellow"/>
              </w:rPr>
              <w:t>4</w:t>
            </w:r>
          </w:p>
        </w:tc>
        <w:tc>
          <w:tcPr>
            <w:tcW w:w="900" w:type="dxa"/>
          </w:tcPr>
          <w:p w14:paraId="4E2CFC3D" w14:textId="77777777" w:rsidR="00913435" w:rsidRPr="001D5255" w:rsidRDefault="00913435" w:rsidP="008E48C5">
            <w:pPr>
              <w:rPr>
                <w:highlight w:val="yellow"/>
              </w:rPr>
            </w:pPr>
            <w:r w:rsidRPr="001D5255">
              <w:rPr>
                <w:highlight w:val="yellow"/>
              </w:rPr>
              <w:t>5</w:t>
            </w:r>
          </w:p>
        </w:tc>
        <w:tc>
          <w:tcPr>
            <w:tcW w:w="992" w:type="dxa"/>
          </w:tcPr>
          <w:p w14:paraId="2ED58608" w14:textId="77777777" w:rsidR="00913435" w:rsidRPr="001D5255" w:rsidRDefault="00913435" w:rsidP="008E48C5">
            <w:pPr>
              <w:rPr>
                <w:highlight w:val="yellow"/>
              </w:rPr>
            </w:pPr>
            <w:r w:rsidRPr="001D5255">
              <w:rPr>
                <w:highlight w:val="yellow"/>
              </w:rPr>
              <w:t>5</w:t>
            </w:r>
          </w:p>
        </w:tc>
      </w:tr>
      <w:tr w:rsidR="00913435" w:rsidRPr="001D5255" w14:paraId="04DBE18E" w14:textId="77777777" w:rsidTr="00091B99">
        <w:trPr>
          <w:trHeight w:val="415"/>
        </w:trPr>
        <w:tc>
          <w:tcPr>
            <w:tcW w:w="1188" w:type="dxa"/>
          </w:tcPr>
          <w:p w14:paraId="63CBFAAB" w14:textId="77777777" w:rsidR="00614477" w:rsidRPr="001D5255" w:rsidRDefault="00614477" w:rsidP="008E48C5">
            <w:pPr>
              <w:rPr>
                <w:highlight w:val="yellow"/>
              </w:rPr>
            </w:pPr>
            <w:r w:rsidRPr="001D5255">
              <w:rPr>
                <w:highlight w:val="yellow"/>
              </w:rPr>
              <w:t>O2</w:t>
            </w:r>
          </w:p>
        </w:tc>
        <w:tc>
          <w:tcPr>
            <w:tcW w:w="2889" w:type="dxa"/>
          </w:tcPr>
          <w:p w14:paraId="78B1CFAD" w14:textId="374FA61E" w:rsidR="00614477" w:rsidRPr="001D5255" w:rsidRDefault="00913435" w:rsidP="00091B99">
            <w:pPr>
              <w:tabs>
                <w:tab w:val="left" w:pos="1813"/>
              </w:tabs>
              <w:jc w:val="left"/>
              <w:rPr>
                <w:b/>
                <w:highlight w:val="yellow"/>
              </w:rPr>
            </w:pPr>
            <w:r w:rsidRPr="001D5255">
              <w:rPr>
                <w:rFonts w:eastAsia="Times New Roman" w:cs="Times New Roman"/>
                <w:b/>
                <w:highlight w:val="yellow"/>
              </w:rPr>
              <w:t>More innovation transferred to the business sector</w:t>
            </w:r>
          </w:p>
        </w:tc>
        <w:tc>
          <w:tcPr>
            <w:tcW w:w="1341" w:type="dxa"/>
          </w:tcPr>
          <w:p w14:paraId="235C52DB" w14:textId="07EBB600" w:rsidR="00614477" w:rsidRPr="001D5255" w:rsidRDefault="00614477" w:rsidP="008E48C5">
            <w:pPr>
              <w:rPr>
                <w:highlight w:val="yellow"/>
              </w:rPr>
            </w:pPr>
            <w:r w:rsidRPr="001D5255">
              <w:rPr>
                <w:highlight w:val="yellow"/>
              </w:rPr>
              <w:t>KPI.12.NA2.Industry</w:t>
            </w:r>
          </w:p>
        </w:tc>
        <w:tc>
          <w:tcPr>
            <w:tcW w:w="4590" w:type="dxa"/>
          </w:tcPr>
          <w:p w14:paraId="27E36225" w14:textId="77777777" w:rsidR="00614477" w:rsidRPr="001D5255" w:rsidRDefault="00614477" w:rsidP="004E7675">
            <w:pPr>
              <w:jc w:val="left"/>
              <w:rPr>
                <w:highlight w:val="yellow"/>
              </w:rPr>
            </w:pPr>
            <w:r w:rsidRPr="001D5255">
              <w:rPr>
                <w:highlight w:val="yellow"/>
              </w:rPr>
              <w:t>Number of services, demonstrators and project ideas running on EGI for SMEs and industry</w:t>
            </w:r>
          </w:p>
        </w:tc>
        <w:tc>
          <w:tcPr>
            <w:tcW w:w="720" w:type="dxa"/>
          </w:tcPr>
          <w:p w14:paraId="5938DCF6" w14:textId="7F148EB5" w:rsidR="00614477" w:rsidRPr="001D5255" w:rsidRDefault="00614477" w:rsidP="008E48C5">
            <w:pPr>
              <w:rPr>
                <w:highlight w:val="yellow"/>
              </w:rPr>
            </w:pPr>
            <w:r w:rsidRPr="001D5255">
              <w:rPr>
                <w:highlight w:val="yellow"/>
              </w:rPr>
              <w:t>cum</w:t>
            </w:r>
          </w:p>
        </w:tc>
        <w:tc>
          <w:tcPr>
            <w:tcW w:w="990" w:type="dxa"/>
          </w:tcPr>
          <w:p w14:paraId="7581BA0E" w14:textId="77777777" w:rsidR="00614477" w:rsidRPr="001D5255" w:rsidRDefault="00614477">
            <w:pPr>
              <w:rPr>
                <w:highlight w:val="yellow"/>
              </w:rPr>
            </w:pPr>
            <w:r w:rsidRPr="001D5255">
              <w:rPr>
                <w:highlight w:val="yellow"/>
              </w:rPr>
              <w:t>Up</w:t>
            </w:r>
          </w:p>
        </w:tc>
        <w:tc>
          <w:tcPr>
            <w:tcW w:w="900" w:type="dxa"/>
          </w:tcPr>
          <w:p w14:paraId="0CCBB27C" w14:textId="77777777" w:rsidR="00614477" w:rsidRPr="001D5255" w:rsidRDefault="00614477" w:rsidP="008E48C5">
            <w:pPr>
              <w:rPr>
                <w:highlight w:val="yellow"/>
              </w:rPr>
            </w:pPr>
            <w:r w:rsidRPr="001D5255">
              <w:rPr>
                <w:highlight w:val="yellow"/>
              </w:rPr>
              <w:t>2</w:t>
            </w:r>
          </w:p>
        </w:tc>
        <w:tc>
          <w:tcPr>
            <w:tcW w:w="900" w:type="dxa"/>
          </w:tcPr>
          <w:p w14:paraId="7D8AFB36" w14:textId="77777777" w:rsidR="00614477" w:rsidRPr="001D5255" w:rsidRDefault="00614477" w:rsidP="008E48C5">
            <w:pPr>
              <w:rPr>
                <w:highlight w:val="yellow"/>
              </w:rPr>
            </w:pPr>
            <w:r w:rsidRPr="001D5255">
              <w:rPr>
                <w:highlight w:val="yellow"/>
              </w:rPr>
              <w:t>7</w:t>
            </w:r>
          </w:p>
        </w:tc>
        <w:tc>
          <w:tcPr>
            <w:tcW w:w="992" w:type="dxa"/>
          </w:tcPr>
          <w:p w14:paraId="57D44159" w14:textId="77777777" w:rsidR="00614477" w:rsidRPr="001D5255" w:rsidRDefault="00614477" w:rsidP="008E48C5">
            <w:pPr>
              <w:rPr>
                <w:highlight w:val="yellow"/>
              </w:rPr>
            </w:pPr>
            <w:r w:rsidRPr="001D5255">
              <w:rPr>
                <w:highlight w:val="yellow"/>
              </w:rPr>
              <w:t>10</w:t>
            </w:r>
          </w:p>
        </w:tc>
      </w:tr>
      <w:tr w:rsidR="00913435" w:rsidRPr="001D5255" w14:paraId="311657E7" w14:textId="77777777" w:rsidTr="00091B99">
        <w:trPr>
          <w:trHeight w:val="415"/>
        </w:trPr>
        <w:tc>
          <w:tcPr>
            <w:tcW w:w="1188" w:type="dxa"/>
          </w:tcPr>
          <w:p w14:paraId="0268BF7C" w14:textId="77777777" w:rsidR="00913435" w:rsidRPr="001D5255" w:rsidRDefault="00913435" w:rsidP="008E48C5">
            <w:pPr>
              <w:rPr>
                <w:highlight w:val="yellow"/>
              </w:rPr>
            </w:pPr>
            <w:r w:rsidRPr="001D5255">
              <w:rPr>
                <w:highlight w:val="yellow"/>
              </w:rPr>
              <w:t>O5</w:t>
            </w:r>
          </w:p>
        </w:tc>
        <w:tc>
          <w:tcPr>
            <w:tcW w:w="2889" w:type="dxa"/>
            <w:vMerge w:val="restart"/>
          </w:tcPr>
          <w:p w14:paraId="36852A70" w14:textId="00E5CA77" w:rsidR="00913435" w:rsidRPr="001D5255" w:rsidRDefault="00913435" w:rsidP="00091B99">
            <w:pPr>
              <w:jc w:val="left"/>
              <w:rPr>
                <w:b/>
                <w:highlight w:val="yellow"/>
              </w:rPr>
            </w:pPr>
            <w:r w:rsidRPr="001D5255">
              <w:rPr>
                <w:rFonts w:eastAsia="Times New Roman" w:cs="Times New Roman"/>
                <w:b/>
                <w:highlight w:val="yellow"/>
              </w:rPr>
              <w:t>Increased accessibility to compute/data intensive services, software and expertise</w:t>
            </w:r>
          </w:p>
        </w:tc>
        <w:tc>
          <w:tcPr>
            <w:tcW w:w="1341" w:type="dxa"/>
          </w:tcPr>
          <w:p w14:paraId="0786A2AF" w14:textId="58790A18" w:rsidR="00913435" w:rsidRPr="001D5255" w:rsidRDefault="00913435" w:rsidP="008E48C5">
            <w:pPr>
              <w:rPr>
                <w:highlight w:val="yellow"/>
              </w:rPr>
            </w:pPr>
            <w:r w:rsidRPr="001D5255">
              <w:rPr>
                <w:highlight w:val="yellow"/>
              </w:rPr>
              <w:t>KPI.13.SA2.Support</w:t>
            </w:r>
          </w:p>
        </w:tc>
        <w:tc>
          <w:tcPr>
            <w:tcW w:w="4590" w:type="dxa"/>
          </w:tcPr>
          <w:p w14:paraId="531BD49D" w14:textId="77777777" w:rsidR="00913435" w:rsidRPr="001D5255" w:rsidRDefault="00913435" w:rsidP="004E7675">
            <w:pPr>
              <w:jc w:val="left"/>
              <w:rPr>
                <w:highlight w:val="yellow"/>
              </w:rPr>
            </w:pPr>
            <w:r w:rsidRPr="001D5255">
              <w:rPr>
                <w:highlight w:val="yellow"/>
              </w:rPr>
              <w:t>Number of delivered knowledge transfer events</w:t>
            </w:r>
          </w:p>
        </w:tc>
        <w:tc>
          <w:tcPr>
            <w:tcW w:w="720" w:type="dxa"/>
          </w:tcPr>
          <w:p w14:paraId="6DB86EFA" w14:textId="52B3A7B8" w:rsidR="00913435" w:rsidRPr="001D5255" w:rsidRDefault="00913435" w:rsidP="008E48C5">
            <w:pPr>
              <w:rPr>
                <w:highlight w:val="yellow"/>
              </w:rPr>
            </w:pPr>
            <w:r w:rsidRPr="001D5255">
              <w:rPr>
                <w:highlight w:val="yellow"/>
              </w:rPr>
              <w:t>cum</w:t>
            </w:r>
          </w:p>
        </w:tc>
        <w:tc>
          <w:tcPr>
            <w:tcW w:w="990" w:type="dxa"/>
          </w:tcPr>
          <w:p w14:paraId="57866993" w14:textId="77777777" w:rsidR="00913435" w:rsidRPr="001D5255" w:rsidRDefault="00913435">
            <w:pPr>
              <w:rPr>
                <w:highlight w:val="yellow"/>
              </w:rPr>
            </w:pPr>
            <w:r w:rsidRPr="001D5255">
              <w:rPr>
                <w:highlight w:val="yellow"/>
              </w:rPr>
              <w:t>Up</w:t>
            </w:r>
          </w:p>
        </w:tc>
        <w:tc>
          <w:tcPr>
            <w:tcW w:w="900" w:type="dxa"/>
          </w:tcPr>
          <w:p w14:paraId="5A8D16E0" w14:textId="77777777" w:rsidR="00913435" w:rsidRPr="001D5255" w:rsidRDefault="00913435" w:rsidP="008E48C5">
            <w:pPr>
              <w:rPr>
                <w:highlight w:val="yellow"/>
              </w:rPr>
            </w:pPr>
            <w:r w:rsidRPr="001D5255">
              <w:rPr>
                <w:highlight w:val="yellow"/>
              </w:rPr>
              <w:t>15</w:t>
            </w:r>
          </w:p>
        </w:tc>
        <w:tc>
          <w:tcPr>
            <w:tcW w:w="900" w:type="dxa"/>
          </w:tcPr>
          <w:p w14:paraId="71B36D7B" w14:textId="77777777" w:rsidR="00913435" w:rsidRPr="001D5255" w:rsidRDefault="00913435" w:rsidP="008E48C5">
            <w:pPr>
              <w:rPr>
                <w:highlight w:val="yellow"/>
              </w:rPr>
            </w:pPr>
            <w:r w:rsidRPr="001D5255">
              <w:rPr>
                <w:highlight w:val="yellow"/>
              </w:rPr>
              <w:t>30</w:t>
            </w:r>
          </w:p>
        </w:tc>
        <w:tc>
          <w:tcPr>
            <w:tcW w:w="992" w:type="dxa"/>
          </w:tcPr>
          <w:p w14:paraId="0B7C0D49" w14:textId="77777777" w:rsidR="00913435" w:rsidRPr="001D5255" w:rsidRDefault="00913435" w:rsidP="008E48C5">
            <w:pPr>
              <w:rPr>
                <w:highlight w:val="yellow"/>
              </w:rPr>
            </w:pPr>
            <w:r w:rsidRPr="001D5255">
              <w:rPr>
                <w:highlight w:val="yellow"/>
              </w:rPr>
              <w:t>45</w:t>
            </w:r>
          </w:p>
        </w:tc>
      </w:tr>
      <w:tr w:rsidR="00913435" w:rsidRPr="001D5255" w14:paraId="644A4631" w14:textId="77777777" w:rsidTr="00091B99">
        <w:trPr>
          <w:trHeight w:val="415"/>
        </w:trPr>
        <w:tc>
          <w:tcPr>
            <w:tcW w:w="1188" w:type="dxa"/>
          </w:tcPr>
          <w:p w14:paraId="4136FD1A" w14:textId="77777777" w:rsidR="00913435" w:rsidRPr="001D5255" w:rsidRDefault="00913435" w:rsidP="008E48C5">
            <w:pPr>
              <w:rPr>
                <w:highlight w:val="yellow"/>
              </w:rPr>
            </w:pPr>
            <w:r w:rsidRPr="001D5255">
              <w:rPr>
                <w:highlight w:val="yellow"/>
              </w:rPr>
              <w:t>O3, O5</w:t>
            </w:r>
          </w:p>
        </w:tc>
        <w:tc>
          <w:tcPr>
            <w:tcW w:w="2889" w:type="dxa"/>
            <w:vMerge/>
          </w:tcPr>
          <w:p w14:paraId="4E810C39" w14:textId="77777777" w:rsidR="00913435" w:rsidRPr="001D5255" w:rsidRDefault="00913435" w:rsidP="008E48C5">
            <w:pPr>
              <w:rPr>
                <w:highlight w:val="yellow"/>
              </w:rPr>
            </w:pPr>
          </w:p>
        </w:tc>
        <w:tc>
          <w:tcPr>
            <w:tcW w:w="1341" w:type="dxa"/>
          </w:tcPr>
          <w:p w14:paraId="7598B385" w14:textId="2DB9DDDC" w:rsidR="00913435" w:rsidRPr="001D5255" w:rsidRDefault="00913435" w:rsidP="008E48C5">
            <w:pPr>
              <w:rPr>
                <w:highlight w:val="yellow"/>
              </w:rPr>
            </w:pPr>
            <w:r w:rsidRPr="001D5255">
              <w:rPr>
                <w:highlight w:val="yellow"/>
              </w:rPr>
              <w:t>KPI.14.SA1.Size</w:t>
            </w:r>
          </w:p>
        </w:tc>
        <w:tc>
          <w:tcPr>
            <w:tcW w:w="4590" w:type="dxa"/>
          </w:tcPr>
          <w:p w14:paraId="7E2BF6CA" w14:textId="77777777" w:rsidR="00913435" w:rsidRPr="001D5255" w:rsidRDefault="00913435" w:rsidP="004E7675">
            <w:pPr>
              <w:jc w:val="left"/>
              <w:rPr>
                <w:highlight w:val="yellow"/>
              </w:rPr>
            </w:pPr>
            <w:r w:rsidRPr="001D5255">
              <w:rPr>
                <w:highlight w:val="yellow"/>
              </w:rPr>
              <w:t>Number of compute available to international research communities and long tail of science</w:t>
            </w:r>
          </w:p>
        </w:tc>
        <w:tc>
          <w:tcPr>
            <w:tcW w:w="720" w:type="dxa"/>
          </w:tcPr>
          <w:p w14:paraId="77A79EC9" w14:textId="51362252" w:rsidR="00913435" w:rsidRPr="001D5255" w:rsidRDefault="00913435" w:rsidP="008E48C5">
            <w:pPr>
              <w:rPr>
                <w:highlight w:val="yellow"/>
              </w:rPr>
            </w:pPr>
            <w:r w:rsidRPr="001D5255">
              <w:rPr>
                <w:highlight w:val="yellow"/>
              </w:rPr>
              <w:t>pp</w:t>
            </w:r>
          </w:p>
        </w:tc>
        <w:tc>
          <w:tcPr>
            <w:tcW w:w="990" w:type="dxa"/>
          </w:tcPr>
          <w:p w14:paraId="74838B83" w14:textId="77777777" w:rsidR="00913435" w:rsidRPr="001D5255" w:rsidRDefault="00913435">
            <w:pPr>
              <w:rPr>
                <w:highlight w:val="yellow"/>
              </w:rPr>
            </w:pPr>
            <w:r w:rsidRPr="001D5255">
              <w:rPr>
                <w:highlight w:val="yellow"/>
              </w:rPr>
              <w:t>Up</w:t>
            </w:r>
          </w:p>
        </w:tc>
        <w:tc>
          <w:tcPr>
            <w:tcW w:w="900" w:type="dxa"/>
          </w:tcPr>
          <w:p w14:paraId="758C2296" w14:textId="77777777" w:rsidR="00913435" w:rsidRPr="001D5255" w:rsidRDefault="00913435" w:rsidP="008E48C5">
            <w:pPr>
              <w:rPr>
                <w:highlight w:val="yellow"/>
              </w:rPr>
            </w:pPr>
            <w:r w:rsidRPr="001D5255">
              <w:rPr>
                <w:highlight w:val="yellow"/>
              </w:rPr>
              <w:t>TBD</w:t>
            </w:r>
          </w:p>
        </w:tc>
        <w:tc>
          <w:tcPr>
            <w:tcW w:w="900" w:type="dxa"/>
          </w:tcPr>
          <w:p w14:paraId="1C17DA64" w14:textId="77777777" w:rsidR="00913435" w:rsidRPr="001D5255" w:rsidRDefault="00913435" w:rsidP="008E48C5">
            <w:pPr>
              <w:rPr>
                <w:highlight w:val="yellow"/>
              </w:rPr>
            </w:pPr>
            <w:r w:rsidRPr="001D5255">
              <w:rPr>
                <w:highlight w:val="yellow"/>
              </w:rPr>
              <w:t>TBD</w:t>
            </w:r>
          </w:p>
        </w:tc>
        <w:tc>
          <w:tcPr>
            <w:tcW w:w="992" w:type="dxa"/>
          </w:tcPr>
          <w:p w14:paraId="5A21F895" w14:textId="77777777" w:rsidR="00913435" w:rsidRPr="001D5255" w:rsidRDefault="00913435" w:rsidP="008E48C5">
            <w:pPr>
              <w:rPr>
                <w:highlight w:val="yellow"/>
              </w:rPr>
            </w:pPr>
            <w:r w:rsidRPr="001D5255">
              <w:rPr>
                <w:highlight w:val="yellow"/>
              </w:rPr>
              <w:t>TBD</w:t>
            </w:r>
          </w:p>
        </w:tc>
      </w:tr>
      <w:tr w:rsidR="00913435" w:rsidRPr="001D5255" w14:paraId="62757466" w14:textId="77777777" w:rsidTr="00091B99">
        <w:trPr>
          <w:trHeight w:val="415"/>
        </w:trPr>
        <w:tc>
          <w:tcPr>
            <w:tcW w:w="1188" w:type="dxa"/>
          </w:tcPr>
          <w:p w14:paraId="1073AC61" w14:textId="77777777" w:rsidR="00913435" w:rsidRPr="001D5255" w:rsidRDefault="00913435" w:rsidP="00477D86">
            <w:pPr>
              <w:rPr>
                <w:highlight w:val="yellow"/>
              </w:rPr>
            </w:pPr>
            <w:r w:rsidRPr="001D5255">
              <w:rPr>
                <w:highlight w:val="yellow"/>
              </w:rPr>
              <w:t>O3, O5</w:t>
            </w:r>
          </w:p>
        </w:tc>
        <w:tc>
          <w:tcPr>
            <w:tcW w:w="2889" w:type="dxa"/>
            <w:vMerge/>
          </w:tcPr>
          <w:p w14:paraId="7F154830" w14:textId="77777777" w:rsidR="00913435" w:rsidRPr="001D5255" w:rsidRDefault="00913435" w:rsidP="008E48C5">
            <w:pPr>
              <w:rPr>
                <w:highlight w:val="yellow"/>
              </w:rPr>
            </w:pPr>
          </w:p>
        </w:tc>
        <w:tc>
          <w:tcPr>
            <w:tcW w:w="1341" w:type="dxa"/>
          </w:tcPr>
          <w:p w14:paraId="40A8D244" w14:textId="47BED59A" w:rsidR="00913435" w:rsidRPr="001D5255" w:rsidRDefault="00913435" w:rsidP="008E48C5">
            <w:pPr>
              <w:rPr>
                <w:highlight w:val="yellow"/>
              </w:rPr>
            </w:pPr>
            <w:r w:rsidRPr="001D5255">
              <w:rPr>
                <w:highlight w:val="yellow"/>
              </w:rPr>
              <w:t>KPI.15.SA1.Size</w:t>
            </w:r>
          </w:p>
        </w:tc>
        <w:tc>
          <w:tcPr>
            <w:tcW w:w="4590" w:type="dxa"/>
          </w:tcPr>
          <w:p w14:paraId="27974A0E" w14:textId="77777777" w:rsidR="00913435" w:rsidRPr="001D5255" w:rsidRDefault="00913435" w:rsidP="003E5820">
            <w:pPr>
              <w:jc w:val="left"/>
              <w:rPr>
                <w:highlight w:val="yellow"/>
              </w:rPr>
            </w:pPr>
            <w:r w:rsidRPr="001D5255">
              <w:rPr>
                <w:highlight w:val="yellow"/>
              </w:rPr>
              <w:t>Number of storage available to international research communities and long tail of science</w:t>
            </w:r>
          </w:p>
        </w:tc>
        <w:tc>
          <w:tcPr>
            <w:tcW w:w="720" w:type="dxa"/>
          </w:tcPr>
          <w:p w14:paraId="7200BC45" w14:textId="24CF93E2" w:rsidR="00913435" w:rsidRPr="001D5255" w:rsidRDefault="00913435" w:rsidP="008E48C5">
            <w:pPr>
              <w:rPr>
                <w:highlight w:val="yellow"/>
              </w:rPr>
            </w:pPr>
            <w:r w:rsidRPr="001D5255">
              <w:rPr>
                <w:highlight w:val="yellow"/>
              </w:rPr>
              <w:t>pp</w:t>
            </w:r>
          </w:p>
        </w:tc>
        <w:tc>
          <w:tcPr>
            <w:tcW w:w="990" w:type="dxa"/>
          </w:tcPr>
          <w:p w14:paraId="2143A452" w14:textId="77777777" w:rsidR="00913435" w:rsidRPr="001D5255" w:rsidRDefault="00913435">
            <w:pPr>
              <w:rPr>
                <w:highlight w:val="yellow"/>
              </w:rPr>
            </w:pPr>
            <w:r w:rsidRPr="001D5255">
              <w:rPr>
                <w:highlight w:val="yellow"/>
              </w:rPr>
              <w:t>Up</w:t>
            </w:r>
          </w:p>
        </w:tc>
        <w:tc>
          <w:tcPr>
            <w:tcW w:w="900" w:type="dxa"/>
          </w:tcPr>
          <w:p w14:paraId="3B039E01" w14:textId="77777777" w:rsidR="00913435" w:rsidRPr="001D5255" w:rsidRDefault="00913435" w:rsidP="008E48C5">
            <w:pPr>
              <w:rPr>
                <w:highlight w:val="yellow"/>
              </w:rPr>
            </w:pPr>
            <w:r w:rsidRPr="001D5255">
              <w:rPr>
                <w:highlight w:val="yellow"/>
              </w:rPr>
              <w:t>TBD</w:t>
            </w:r>
          </w:p>
        </w:tc>
        <w:tc>
          <w:tcPr>
            <w:tcW w:w="900" w:type="dxa"/>
          </w:tcPr>
          <w:p w14:paraId="14D15964" w14:textId="77777777" w:rsidR="00913435" w:rsidRPr="001D5255" w:rsidRDefault="00913435" w:rsidP="008E48C5">
            <w:pPr>
              <w:rPr>
                <w:highlight w:val="yellow"/>
              </w:rPr>
            </w:pPr>
            <w:r w:rsidRPr="001D5255">
              <w:rPr>
                <w:highlight w:val="yellow"/>
              </w:rPr>
              <w:t>TBD</w:t>
            </w:r>
          </w:p>
        </w:tc>
        <w:tc>
          <w:tcPr>
            <w:tcW w:w="992" w:type="dxa"/>
          </w:tcPr>
          <w:p w14:paraId="3E5F20AD" w14:textId="77777777" w:rsidR="00913435" w:rsidRPr="001D5255" w:rsidRDefault="00913435" w:rsidP="008E48C5">
            <w:pPr>
              <w:rPr>
                <w:highlight w:val="yellow"/>
              </w:rPr>
            </w:pPr>
            <w:r w:rsidRPr="001D5255">
              <w:rPr>
                <w:highlight w:val="yellow"/>
              </w:rPr>
              <w:t>TBD</w:t>
            </w:r>
          </w:p>
        </w:tc>
      </w:tr>
      <w:tr w:rsidR="00913435" w:rsidRPr="001D5255" w14:paraId="3619239D" w14:textId="77777777" w:rsidTr="00091B99">
        <w:trPr>
          <w:trHeight w:val="415"/>
        </w:trPr>
        <w:tc>
          <w:tcPr>
            <w:tcW w:w="1188" w:type="dxa"/>
          </w:tcPr>
          <w:p w14:paraId="4EFF47F1" w14:textId="77777777" w:rsidR="00913435" w:rsidRPr="001D5255" w:rsidRDefault="00913435" w:rsidP="008E48C5">
            <w:pPr>
              <w:rPr>
                <w:highlight w:val="yellow"/>
              </w:rPr>
            </w:pPr>
            <w:r w:rsidRPr="001D5255">
              <w:rPr>
                <w:highlight w:val="yellow"/>
              </w:rPr>
              <w:t>O2, O5</w:t>
            </w:r>
          </w:p>
        </w:tc>
        <w:tc>
          <w:tcPr>
            <w:tcW w:w="2889" w:type="dxa"/>
            <w:vMerge/>
          </w:tcPr>
          <w:p w14:paraId="257C6777" w14:textId="77777777" w:rsidR="00913435" w:rsidRPr="001D5255" w:rsidRDefault="00913435" w:rsidP="008E48C5">
            <w:pPr>
              <w:rPr>
                <w:highlight w:val="yellow"/>
              </w:rPr>
            </w:pPr>
          </w:p>
        </w:tc>
        <w:tc>
          <w:tcPr>
            <w:tcW w:w="1341" w:type="dxa"/>
          </w:tcPr>
          <w:p w14:paraId="3277CF0E" w14:textId="6E7F5212" w:rsidR="00913435" w:rsidRPr="001D5255" w:rsidRDefault="00913435" w:rsidP="008E48C5">
            <w:pPr>
              <w:rPr>
                <w:highlight w:val="yellow"/>
              </w:rPr>
            </w:pPr>
            <w:r w:rsidRPr="001D5255">
              <w:rPr>
                <w:highlight w:val="yellow"/>
              </w:rPr>
              <w:t>KPI.16.SA2.Support</w:t>
            </w:r>
          </w:p>
        </w:tc>
        <w:tc>
          <w:tcPr>
            <w:tcW w:w="4590" w:type="dxa"/>
          </w:tcPr>
          <w:p w14:paraId="394F1225" w14:textId="77777777" w:rsidR="00913435" w:rsidRPr="001D5255" w:rsidRDefault="00913435" w:rsidP="004E7675">
            <w:pPr>
              <w:jc w:val="left"/>
              <w:rPr>
                <w:highlight w:val="yellow"/>
              </w:rPr>
            </w:pPr>
            <w:r w:rsidRPr="001D5255">
              <w:rPr>
                <w:highlight w:val="yellow"/>
              </w:rPr>
              <w:t>Number of international support cases (for/with RIs, projects, industry)</w:t>
            </w:r>
          </w:p>
        </w:tc>
        <w:tc>
          <w:tcPr>
            <w:tcW w:w="720" w:type="dxa"/>
          </w:tcPr>
          <w:p w14:paraId="2977E8EA" w14:textId="4A6914C0" w:rsidR="00913435" w:rsidRPr="001D5255" w:rsidRDefault="00913435" w:rsidP="008E48C5">
            <w:pPr>
              <w:rPr>
                <w:highlight w:val="yellow"/>
              </w:rPr>
            </w:pPr>
            <w:r w:rsidRPr="001D5255">
              <w:rPr>
                <w:highlight w:val="yellow"/>
              </w:rPr>
              <w:t>cum</w:t>
            </w:r>
          </w:p>
        </w:tc>
        <w:tc>
          <w:tcPr>
            <w:tcW w:w="990" w:type="dxa"/>
          </w:tcPr>
          <w:p w14:paraId="782F19D1" w14:textId="77777777" w:rsidR="00913435" w:rsidRPr="001D5255" w:rsidRDefault="00913435">
            <w:pPr>
              <w:rPr>
                <w:highlight w:val="yellow"/>
              </w:rPr>
            </w:pPr>
            <w:r w:rsidRPr="001D5255">
              <w:rPr>
                <w:highlight w:val="yellow"/>
              </w:rPr>
              <w:t>Up</w:t>
            </w:r>
          </w:p>
        </w:tc>
        <w:tc>
          <w:tcPr>
            <w:tcW w:w="900" w:type="dxa"/>
          </w:tcPr>
          <w:p w14:paraId="41FE6BB3" w14:textId="77777777" w:rsidR="00913435" w:rsidRPr="001D5255" w:rsidRDefault="00913435" w:rsidP="008E48C5">
            <w:pPr>
              <w:rPr>
                <w:highlight w:val="yellow"/>
              </w:rPr>
            </w:pPr>
            <w:r w:rsidRPr="001D5255">
              <w:rPr>
                <w:highlight w:val="yellow"/>
              </w:rPr>
              <w:t>30</w:t>
            </w:r>
          </w:p>
        </w:tc>
        <w:tc>
          <w:tcPr>
            <w:tcW w:w="900" w:type="dxa"/>
          </w:tcPr>
          <w:p w14:paraId="587686C5" w14:textId="77777777" w:rsidR="00913435" w:rsidRPr="001D5255" w:rsidRDefault="00913435" w:rsidP="008E48C5">
            <w:pPr>
              <w:rPr>
                <w:highlight w:val="yellow"/>
              </w:rPr>
            </w:pPr>
            <w:r w:rsidRPr="001D5255">
              <w:rPr>
                <w:highlight w:val="yellow"/>
              </w:rPr>
              <w:t>60</w:t>
            </w:r>
          </w:p>
        </w:tc>
        <w:tc>
          <w:tcPr>
            <w:tcW w:w="992" w:type="dxa"/>
          </w:tcPr>
          <w:p w14:paraId="561D1E1D" w14:textId="77777777" w:rsidR="00913435" w:rsidRPr="001D5255" w:rsidRDefault="00913435" w:rsidP="008E48C5">
            <w:pPr>
              <w:rPr>
                <w:highlight w:val="yellow"/>
              </w:rPr>
            </w:pPr>
            <w:r w:rsidRPr="001D5255">
              <w:rPr>
                <w:highlight w:val="yellow"/>
              </w:rPr>
              <w:t>90</w:t>
            </w:r>
          </w:p>
        </w:tc>
      </w:tr>
      <w:tr w:rsidR="00913435" w:rsidRPr="001D5255" w14:paraId="6F47C773" w14:textId="77777777" w:rsidTr="00091B99">
        <w:trPr>
          <w:trHeight w:val="415"/>
        </w:trPr>
        <w:tc>
          <w:tcPr>
            <w:tcW w:w="1188" w:type="dxa"/>
          </w:tcPr>
          <w:p w14:paraId="7D781925" w14:textId="77777777" w:rsidR="00913435" w:rsidRPr="001D5255" w:rsidRDefault="00913435" w:rsidP="00477D86">
            <w:pPr>
              <w:rPr>
                <w:highlight w:val="yellow"/>
              </w:rPr>
            </w:pPr>
            <w:r w:rsidRPr="001D5255">
              <w:rPr>
                <w:highlight w:val="yellow"/>
              </w:rPr>
              <w:t>O3, O5</w:t>
            </w:r>
          </w:p>
        </w:tc>
        <w:tc>
          <w:tcPr>
            <w:tcW w:w="2889" w:type="dxa"/>
            <w:vMerge/>
          </w:tcPr>
          <w:p w14:paraId="1E522AFA" w14:textId="77777777" w:rsidR="00913435" w:rsidRPr="001D5255" w:rsidRDefault="00913435" w:rsidP="008E48C5">
            <w:pPr>
              <w:rPr>
                <w:highlight w:val="yellow"/>
              </w:rPr>
            </w:pPr>
          </w:p>
        </w:tc>
        <w:tc>
          <w:tcPr>
            <w:tcW w:w="1341" w:type="dxa"/>
          </w:tcPr>
          <w:p w14:paraId="03699BDA" w14:textId="3099FB80" w:rsidR="00913435" w:rsidRPr="001D5255" w:rsidRDefault="00913435" w:rsidP="008E48C5">
            <w:pPr>
              <w:rPr>
                <w:highlight w:val="yellow"/>
              </w:rPr>
            </w:pPr>
            <w:r w:rsidRPr="001D5255">
              <w:rPr>
                <w:highlight w:val="yellow"/>
              </w:rPr>
              <w:t>KPI.17.SA1.Size</w:t>
            </w:r>
          </w:p>
        </w:tc>
        <w:tc>
          <w:tcPr>
            <w:tcW w:w="4590" w:type="dxa"/>
          </w:tcPr>
          <w:p w14:paraId="058CB3F8" w14:textId="77777777" w:rsidR="00913435" w:rsidRPr="001D5255" w:rsidRDefault="00913435" w:rsidP="003E5820">
            <w:pPr>
              <w:jc w:val="left"/>
              <w:rPr>
                <w:highlight w:val="yellow"/>
              </w:rPr>
            </w:pPr>
            <w:r w:rsidRPr="001D5255">
              <w:rPr>
                <w:highlight w:val="yellow"/>
              </w:rPr>
              <w:t>Number of compute resources available to the long tail of science</w:t>
            </w:r>
          </w:p>
        </w:tc>
        <w:tc>
          <w:tcPr>
            <w:tcW w:w="720" w:type="dxa"/>
          </w:tcPr>
          <w:p w14:paraId="01E0E64C" w14:textId="3C4DE6D0" w:rsidR="00913435" w:rsidRPr="001D5255" w:rsidRDefault="00913435" w:rsidP="008E48C5">
            <w:pPr>
              <w:rPr>
                <w:highlight w:val="yellow"/>
              </w:rPr>
            </w:pPr>
            <w:r w:rsidRPr="001D5255">
              <w:rPr>
                <w:highlight w:val="yellow"/>
              </w:rPr>
              <w:t>cum</w:t>
            </w:r>
          </w:p>
        </w:tc>
        <w:tc>
          <w:tcPr>
            <w:tcW w:w="990" w:type="dxa"/>
          </w:tcPr>
          <w:p w14:paraId="2BEFA3BD" w14:textId="77777777" w:rsidR="00913435" w:rsidRPr="001D5255" w:rsidRDefault="00913435">
            <w:pPr>
              <w:rPr>
                <w:highlight w:val="yellow"/>
              </w:rPr>
            </w:pPr>
            <w:r w:rsidRPr="001D5255">
              <w:rPr>
                <w:highlight w:val="yellow"/>
              </w:rPr>
              <w:t>Up</w:t>
            </w:r>
          </w:p>
        </w:tc>
        <w:tc>
          <w:tcPr>
            <w:tcW w:w="900" w:type="dxa"/>
          </w:tcPr>
          <w:p w14:paraId="236950FF" w14:textId="77777777" w:rsidR="00913435" w:rsidRPr="001D5255" w:rsidRDefault="00913435" w:rsidP="008E48C5">
            <w:pPr>
              <w:rPr>
                <w:highlight w:val="yellow"/>
              </w:rPr>
            </w:pPr>
            <w:r w:rsidRPr="001D5255">
              <w:rPr>
                <w:highlight w:val="yellow"/>
              </w:rPr>
              <w:t>300</w:t>
            </w:r>
          </w:p>
        </w:tc>
        <w:tc>
          <w:tcPr>
            <w:tcW w:w="900" w:type="dxa"/>
          </w:tcPr>
          <w:p w14:paraId="1A550E1F" w14:textId="77777777" w:rsidR="00913435" w:rsidRPr="001D5255" w:rsidRDefault="00913435" w:rsidP="008E48C5">
            <w:pPr>
              <w:rPr>
                <w:highlight w:val="yellow"/>
              </w:rPr>
            </w:pPr>
            <w:r w:rsidRPr="001D5255">
              <w:rPr>
                <w:highlight w:val="yellow"/>
              </w:rPr>
              <w:t>500</w:t>
            </w:r>
          </w:p>
        </w:tc>
        <w:tc>
          <w:tcPr>
            <w:tcW w:w="992" w:type="dxa"/>
          </w:tcPr>
          <w:p w14:paraId="4C0B79AD" w14:textId="77777777" w:rsidR="00913435" w:rsidRPr="001D5255" w:rsidRDefault="00913435" w:rsidP="008E48C5">
            <w:pPr>
              <w:rPr>
                <w:highlight w:val="yellow"/>
              </w:rPr>
            </w:pPr>
            <w:r w:rsidRPr="001D5255">
              <w:rPr>
                <w:highlight w:val="yellow"/>
              </w:rPr>
              <w:t>500</w:t>
            </w:r>
          </w:p>
        </w:tc>
      </w:tr>
    </w:tbl>
    <w:p w14:paraId="2FBB6C4E" w14:textId="77777777" w:rsidR="004B319F" w:rsidRPr="001D5255" w:rsidRDefault="004B319F" w:rsidP="008E48C5">
      <w:pPr>
        <w:rPr>
          <w:highlight w:val="yellow"/>
        </w:rPr>
      </w:pPr>
    </w:p>
    <w:p w14:paraId="4436CAF8" w14:textId="77777777" w:rsidR="00464207" w:rsidRPr="001D5255" w:rsidRDefault="00464207" w:rsidP="008E48C5">
      <w:pPr>
        <w:rPr>
          <w:highlight w:val="yellow"/>
        </w:rPr>
      </w:pPr>
    </w:p>
    <w:p w14:paraId="051575BF" w14:textId="77777777" w:rsidR="00464207" w:rsidRPr="001D5255" w:rsidRDefault="00464207" w:rsidP="008E48C5">
      <w:pPr>
        <w:rPr>
          <w:highlight w:val="yellow"/>
        </w:rPr>
      </w:pPr>
    </w:p>
    <w:p w14:paraId="2352D836" w14:textId="77777777" w:rsidR="00464207" w:rsidRPr="001D5255" w:rsidRDefault="00464207" w:rsidP="008E48C5">
      <w:pPr>
        <w:rPr>
          <w:highlight w:val="yellow"/>
        </w:rPr>
      </w:pPr>
    </w:p>
    <w:p w14:paraId="3C3D4F75" w14:textId="77777777" w:rsidR="00CB5C5D" w:rsidRPr="001D5255" w:rsidRDefault="00CB5C5D" w:rsidP="003A6CC4">
      <w:pPr>
        <w:pStyle w:val="Heading3"/>
        <w:rPr>
          <w:highlight w:val="yellow"/>
        </w:rPr>
      </w:pPr>
      <w:bookmarkStart w:id="19" w:name="_Toc421785906"/>
      <w:r w:rsidRPr="001D5255">
        <w:rPr>
          <w:highlight w:val="yellow"/>
        </w:rPr>
        <w:t>Activity Metrics</w:t>
      </w:r>
      <w:bookmarkEnd w:id="19"/>
    </w:p>
    <w:p w14:paraId="171E0C0E" w14:textId="17AADCB4" w:rsidR="00EB437C" w:rsidRPr="001D5255" w:rsidRDefault="00EB437C" w:rsidP="00EB437C">
      <w:pPr>
        <w:rPr>
          <w:highlight w:val="yellow"/>
        </w:rPr>
      </w:pPr>
      <w:r w:rsidRPr="001D5255">
        <w:rPr>
          <w:highlight w:val="yellow"/>
        </w:rPr>
        <w:t>This section lists the activity metrics for each of EGI-Engage activit</w:t>
      </w:r>
      <w:r w:rsidR="00030EA7" w:rsidRPr="001D5255">
        <w:rPr>
          <w:highlight w:val="yellow"/>
        </w:rPr>
        <w:t>y</w:t>
      </w:r>
      <w:r w:rsidRPr="001D5255">
        <w:rPr>
          <w:highlight w:val="yellow"/>
        </w:rPr>
        <w:t xml:space="preserve">. </w:t>
      </w:r>
    </w:p>
    <w:p w14:paraId="76C132AD" w14:textId="77777777" w:rsidR="00CB5C5D" w:rsidRPr="001D5255" w:rsidRDefault="00035395" w:rsidP="00A25090">
      <w:pPr>
        <w:pStyle w:val="Heading3"/>
        <w:rPr>
          <w:highlight w:val="yellow"/>
        </w:rPr>
      </w:pPr>
      <w:bookmarkStart w:id="20" w:name="_Toc421785907"/>
      <w:r w:rsidRPr="001D5255">
        <w:rPr>
          <w:highlight w:val="yellow"/>
        </w:rPr>
        <w:t>NA1 – Project Management</w:t>
      </w:r>
      <w:bookmarkEnd w:id="20"/>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rsidRPr="001D5255" w14:paraId="7A537ABA" w14:textId="77777777" w:rsidTr="00322A88">
        <w:tc>
          <w:tcPr>
            <w:tcW w:w="2518" w:type="dxa"/>
            <w:shd w:val="clear" w:color="auto" w:fill="B8CCE4" w:themeFill="accent1" w:themeFillTint="66"/>
          </w:tcPr>
          <w:p w14:paraId="6CC1FC86" w14:textId="77777777" w:rsidR="00FF7D67" w:rsidRPr="001D5255" w:rsidRDefault="00FF7D67" w:rsidP="00035395">
            <w:pPr>
              <w:rPr>
                <w:b/>
                <w:highlight w:val="yellow"/>
              </w:rPr>
            </w:pPr>
            <w:r w:rsidRPr="001D5255">
              <w:rPr>
                <w:b/>
                <w:highlight w:val="yellow"/>
              </w:rPr>
              <w:t>Metric ID</w:t>
            </w:r>
          </w:p>
        </w:tc>
        <w:tc>
          <w:tcPr>
            <w:tcW w:w="7513" w:type="dxa"/>
            <w:shd w:val="clear" w:color="auto" w:fill="B8CCE4" w:themeFill="accent1" w:themeFillTint="66"/>
          </w:tcPr>
          <w:p w14:paraId="69018D40" w14:textId="77777777" w:rsidR="00FF7D67" w:rsidRPr="001D5255" w:rsidRDefault="00FF7D67" w:rsidP="00EC57A5">
            <w:pPr>
              <w:jc w:val="left"/>
              <w:rPr>
                <w:b/>
                <w:highlight w:val="yellow"/>
              </w:rPr>
            </w:pPr>
            <w:r w:rsidRPr="001D5255">
              <w:rPr>
                <w:b/>
                <w:highlight w:val="yellow"/>
              </w:rPr>
              <w:t>Metric</w:t>
            </w:r>
          </w:p>
        </w:tc>
        <w:tc>
          <w:tcPr>
            <w:tcW w:w="1276" w:type="dxa"/>
            <w:shd w:val="clear" w:color="auto" w:fill="B8CCE4" w:themeFill="accent1" w:themeFillTint="66"/>
          </w:tcPr>
          <w:p w14:paraId="7B94B1BA" w14:textId="77777777" w:rsidR="00FF7D67" w:rsidRPr="001D5255" w:rsidRDefault="00FF7D67" w:rsidP="00035395">
            <w:pPr>
              <w:rPr>
                <w:b/>
                <w:highlight w:val="yellow"/>
              </w:rPr>
            </w:pPr>
            <w:r w:rsidRPr="001D5255">
              <w:rPr>
                <w:b/>
                <w:highlight w:val="yellow"/>
              </w:rPr>
              <w:t>Task</w:t>
            </w:r>
          </w:p>
        </w:tc>
        <w:tc>
          <w:tcPr>
            <w:tcW w:w="1275" w:type="dxa"/>
            <w:shd w:val="clear" w:color="auto" w:fill="B8CCE4" w:themeFill="accent1" w:themeFillTint="66"/>
          </w:tcPr>
          <w:p w14:paraId="127338D7" w14:textId="77777777" w:rsidR="00FF7D67" w:rsidRPr="001D5255" w:rsidRDefault="00FF7D67" w:rsidP="00035395">
            <w:pPr>
              <w:rPr>
                <w:b/>
                <w:highlight w:val="yellow"/>
              </w:rPr>
            </w:pPr>
            <w:r w:rsidRPr="001D5255">
              <w:rPr>
                <w:b/>
                <w:highlight w:val="yellow"/>
              </w:rPr>
              <w:t>Type</w:t>
            </w:r>
          </w:p>
        </w:tc>
        <w:tc>
          <w:tcPr>
            <w:tcW w:w="993" w:type="dxa"/>
            <w:shd w:val="clear" w:color="auto" w:fill="B8CCE4" w:themeFill="accent1" w:themeFillTint="66"/>
          </w:tcPr>
          <w:p w14:paraId="695844C7" w14:textId="77777777" w:rsidR="00FF7D67" w:rsidRPr="001D5255" w:rsidRDefault="00FF7D67" w:rsidP="00E64607">
            <w:pPr>
              <w:rPr>
                <w:b/>
                <w:highlight w:val="yellow"/>
              </w:rPr>
            </w:pPr>
            <w:r w:rsidRPr="001D5255">
              <w:rPr>
                <w:b/>
                <w:highlight w:val="yellow"/>
              </w:rPr>
              <w:t>Polarity</w:t>
            </w:r>
          </w:p>
        </w:tc>
      </w:tr>
      <w:tr w:rsidR="00FF7D67" w:rsidRPr="001D5255" w14:paraId="1D70AA0C" w14:textId="77777777" w:rsidTr="00322A88">
        <w:tc>
          <w:tcPr>
            <w:tcW w:w="2518" w:type="dxa"/>
          </w:tcPr>
          <w:p w14:paraId="6F983C1C" w14:textId="77777777" w:rsidR="00FF7D67" w:rsidRPr="001D5255" w:rsidRDefault="00FF7D67" w:rsidP="00035395">
            <w:pPr>
              <w:rPr>
                <w:highlight w:val="yellow"/>
              </w:rPr>
            </w:pPr>
            <w:r w:rsidRPr="001D5255">
              <w:rPr>
                <w:highlight w:val="yellow"/>
              </w:rPr>
              <w:t>M.NA1.Quality.1</w:t>
            </w:r>
          </w:p>
        </w:tc>
        <w:tc>
          <w:tcPr>
            <w:tcW w:w="7513" w:type="dxa"/>
          </w:tcPr>
          <w:p w14:paraId="3E46F8D4" w14:textId="77777777" w:rsidR="00FF7D67" w:rsidRPr="001D5255" w:rsidRDefault="00FF7D67" w:rsidP="00EC57A5">
            <w:pPr>
              <w:jc w:val="left"/>
              <w:rPr>
                <w:highlight w:val="yellow"/>
              </w:rPr>
            </w:pPr>
            <w:r w:rsidRPr="001D5255">
              <w:rPr>
                <w:highlight w:val="yellow"/>
              </w:rPr>
              <w:t>Percentage of deliverables and milestones delivered on time</w:t>
            </w:r>
          </w:p>
        </w:tc>
        <w:tc>
          <w:tcPr>
            <w:tcW w:w="1276" w:type="dxa"/>
          </w:tcPr>
          <w:p w14:paraId="43C4C431" w14:textId="77777777" w:rsidR="00FF7D67" w:rsidRPr="001D5255" w:rsidRDefault="00FF7D67" w:rsidP="00035395">
            <w:pPr>
              <w:rPr>
                <w:highlight w:val="yellow"/>
              </w:rPr>
            </w:pPr>
            <w:r w:rsidRPr="001D5255">
              <w:rPr>
                <w:highlight w:val="yellow"/>
              </w:rPr>
              <w:t>1.3</w:t>
            </w:r>
          </w:p>
        </w:tc>
        <w:tc>
          <w:tcPr>
            <w:tcW w:w="1275" w:type="dxa"/>
          </w:tcPr>
          <w:p w14:paraId="6EA76A35" w14:textId="77777777" w:rsidR="00FF7D67" w:rsidRPr="001D5255" w:rsidRDefault="00FF7D67" w:rsidP="00035395">
            <w:pPr>
              <w:rPr>
                <w:highlight w:val="yellow"/>
              </w:rPr>
            </w:pPr>
            <w:r w:rsidRPr="001D5255">
              <w:rPr>
                <w:highlight w:val="yellow"/>
              </w:rPr>
              <w:t>Per period</w:t>
            </w:r>
          </w:p>
        </w:tc>
        <w:tc>
          <w:tcPr>
            <w:tcW w:w="993" w:type="dxa"/>
          </w:tcPr>
          <w:p w14:paraId="27A26E5D" w14:textId="77777777" w:rsidR="00FF7D67" w:rsidRPr="001D5255" w:rsidRDefault="00FF7D67" w:rsidP="00035395">
            <w:pPr>
              <w:rPr>
                <w:highlight w:val="yellow"/>
              </w:rPr>
            </w:pPr>
            <w:r w:rsidRPr="001D5255">
              <w:rPr>
                <w:highlight w:val="yellow"/>
              </w:rPr>
              <w:t>Up</w:t>
            </w:r>
          </w:p>
        </w:tc>
      </w:tr>
    </w:tbl>
    <w:p w14:paraId="0638540C" w14:textId="77777777" w:rsidR="00A40F5A" w:rsidRPr="001D5255" w:rsidRDefault="00A40F5A" w:rsidP="00A40F5A">
      <w:pPr>
        <w:rPr>
          <w:highlight w:val="yellow"/>
        </w:rPr>
      </w:pPr>
    </w:p>
    <w:p w14:paraId="39FD00FD" w14:textId="77777777" w:rsidR="00035395" w:rsidRPr="001D5255" w:rsidRDefault="00035395" w:rsidP="00A25090">
      <w:pPr>
        <w:pStyle w:val="Heading3"/>
        <w:rPr>
          <w:highlight w:val="yellow"/>
        </w:rPr>
      </w:pPr>
      <w:bookmarkStart w:id="21" w:name="_Toc421785908"/>
      <w:r w:rsidRPr="001D5255">
        <w:rPr>
          <w:highlight w:val="yellow"/>
        </w:rPr>
        <w:t>NA2 – Strategy, Policy and Communication</w:t>
      </w:r>
      <w:bookmarkEnd w:id="21"/>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rsidRPr="001D5255" w14:paraId="29BFC247" w14:textId="77777777" w:rsidTr="00FF7D67">
        <w:tc>
          <w:tcPr>
            <w:tcW w:w="2526" w:type="dxa"/>
            <w:shd w:val="clear" w:color="auto" w:fill="B8CCE4" w:themeFill="accent1" w:themeFillTint="66"/>
          </w:tcPr>
          <w:p w14:paraId="3A1BBF54" w14:textId="77777777" w:rsidR="00FF7D67" w:rsidRPr="001D5255" w:rsidRDefault="00FF7D67" w:rsidP="00FF7D67">
            <w:pPr>
              <w:rPr>
                <w:b/>
                <w:highlight w:val="yellow"/>
              </w:rPr>
            </w:pPr>
            <w:r w:rsidRPr="001D5255">
              <w:rPr>
                <w:b/>
                <w:highlight w:val="yellow"/>
              </w:rPr>
              <w:t>Metric ID</w:t>
            </w:r>
          </w:p>
        </w:tc>
        <w:tc>
          <w:tcPr>
            <w:tcW w:w="7480" w:type="dxa"/>
            <w:shd w:val="clear" w:color="auto" w:fill="B8CCE4" w:themeFill="accent1" w:themeFillTint="66"/>
          </w:tcPr>
          <w:p w14:paraId="5587D60D" w14:textId="77777777" w:rsidR="00FF7D67" w:rsidRPr="001D5255" w:rsidRDefault="00FF7D67" w:rsidP="00FF7D67">
            <w:pPr>
              <w:jc w:val="left"/>
              <w:rPr>
                <w:b/>
                <w:highlight w:val="yellow"/>
              </w:rPr>
            </w:pPr>
            <w:r w:rsidRPr="001D5255">
              <w:rPr>
                <w:b/>
                <w:highlight w:val="yellow"/>
              </w:rPr>
              <w:t>Metric</w:t>
            </w:r>
          </w:p>
        </w:tc>
        <w:tc>
          <w:tcPr>
            <w:tcW w:w="1237" w:type="dxa"/>
            <w:shd w:val="clear" w:color="auto" w:fill="B8CCE4" w:themeFill="accent1" w:themeFillTint="66"/>
          </w:tcPr>
          <w:p w14:paraId="572B9713" w14:textId="77777777" w:rsidR="00FF7D67" w:rsidRPr="001D5255" w:rsidRDefault="00FF7D67" w:rsidP="00FF7D67">
            <w:pPr>
              <w:rPr>
                <w:b/>
                <w:highlight w:val="yellow"/>
              </w:rPr>
            </w:pPr>
            <w:r w:rsidRPr="001D5255">
              <w:rPr>
                <w:b/>
                <w:highlight w:val="yellow"/>
              </w:rPr>
              <w:t>Task</w:t>
            </w:r>
          </w:p>
        </w:tc>
        <w:tc>
          <w:tcPr>
            <w:tcW w:w="1326" w:type="dxa"/>
            <w:shd w:val="clear" w:color="auto" w:fill="B8CCE4" w:themeFill="accent1" w:themeFillTint="66"/>
          </w:tcPr>
          <w:p w14:paraId="3E4F9263" w14:textId="77777777" w:rsidR="00FF7D67" w:rsidRPr="001D5255" w:rsidRDefault="00FF7D67" w:rsidP="00FF7D67">
            <w:pPr>
              <w:rPr>
                <w:b/>
                <w:highlight w:val="yellow"/>
              </w:rPr>
            </w:pPr>
            <w:r w:rsidRPr="001D5255">
              <w:rPr>
                <w:b/>
                <w:highlight w:val="yellow"/>
              </w:rPr>
              <w:t>Type</w:t>
            </w:r>
          </w:p>
        </w:tc>
        <w:tc>
          <w:tcPr>
            <w:tcW w:w="943" w:type="dxa"/>
            <w:shd w:val="clear" w:color="auto" w:fill="B8CCE4" w:themeFill="accent1" w:themeFillTint="66"/>
          </w:tcPr>
          <w:p w14:paraId="0DAFBBAE" w14:textId="77777777" w:rsidR="00FF7D67" w:rsidRPr="001D5255" w:rsidRDefault="00FF7D67" w:rsidP="00FF7D67">
            <w:pPr>
              <w:rPr>
                <w:b/>
                <w:highlight w:val="yellow"/>
              </w:rPr>
            </w:pPr>
            <w:r w:rsidRPr="001D5255">
              <w:rPr>
                <w:b/>
                <w:highlight w:val="yellow"/>
              </w:rPr>
              <w:t>Polarity</w:t>
            </w:r>
          </w:p>
        </w:tc>
      </w:tr>
      <w:tr w:rsidR="00FF7D67" w:rsidRPr="001D5255" w14:paraId="70AB58AD" w14:textId="77777777" w:rsidTr="00FF7D67">
        <w:tc>
          <w:tcPr>
            <w:tcW w:w="2526" w:type="dxa"/>
          </w:tcPr>
          <w:p w14:paraId="3C8CDCE2" w14:textId="77777777" w:rsidR="00FF7D67" w:rsidRPr="001D5255" w:rsidRDefault="00FF7D67" w:rsidP="00FF7D67">
            <w:pPr>
              <w:rPr>
                <w:highlight w:val="yellow"/>
              </w:rPr>
            </w:pPr>
            <w:r w:rsidRPr="001D5255">
              <w:rPr>
                <w:highlight w:val="yellow"/>
              </w:rPr>
              <w:t>M.NA2.Communication.1</w:t>
            </w:r>
          </w:p>
        </w:tc>
        <w:tc>
          <w:tcPr>
            <w:tcW w:w="7480" w:type="dxa"/>
          </w:tcPr>
          <w:p w14:paraId="0302A1B2" w14:textId="77777777" w:rsidR="00FF7D67" w:rsidRPr="001D5255" w:rsidRDefault="00FF7D67" w:rsidP="00FF7D67">
            <w:pPr>
              <w:jc w:val="left"/>
              <w:rPr>
                <w:highlight w:val="yellow"/>
              </w:rPr>
            </w:pPr>
            <w:r w:rsidRPr="001D5255">
              <w:rPr>
                <w:highlight w:val="yellow"/>
              </w:rPr>
              <w:t>Percentage of articles, news, blog posts about or contributed by user communities and NGIs/EIROs with respect to the total of items published in EGI’s channels</w:t>
            </w:r>
          </w:p>
        </w:tc>
        <w:tc>
          <w:tcPr>
            <w:tcW w:w="1237" w:type="dxa"/>
          </w:tcPr>
          <w:p w14:paraId="1701EA1B" w14:textId="77777777" w:rsidR="00FF7D67" w:rsidRPr="001D5255" w:rsidRDefault="00FF7D67" w:rsidP="00FF7D67">
            <w:pPr>
              <w:rPr>
                <w:highlight w:val="yellow"/>
              </w:rPr>
            </w:pPr>
            <w:r w:rsidRPr="001D5255">
              <w:rPr>
                <w:highlight w:val="yellow"/>
              </w:rPr>
              <w:t>2.1</w:t>
            </w:r>
          </w:p>
        </w:tc>
        <w:tc>
          <w:tcPr>
            <w:tcW w:w="1326" w:type="dxa"/>
          </w:tcPr>
          <w:p w14:paraId="3F7EC961" w14:textId="77777777" w:rsidR="00FF7D67" w:rsidRPr="001D5255" w:rsidRDefault="00FF7D67" w:rsidP="00FF7D67">
            <w:pPr>
              <w:rPr>
                <w:highlight w:val="yellow"/>
              </w:rPr>
            </w:pPr>
            <w:r w:rsidRPr="001D5255">
              <w:rPr>
                <w:highlight w:val="yellow"/>
              </w:rPr>
              <w:t>Per period</w:t>
            </w:r>
          </w:p>
        </w:tc>
        <w:tc>
          <w:tcPr>
            <w:tcW w:w="943" w:type="dxa"/>
          </w:tcPr>
          <w:p w14:paraId="7E006839" w14:textId="77777777" w:rsidR="00FF7D67" w:rsidRPr="001D5255" w:rsidRDefault="00FF7D67" w:rsidP="00FF7D67">
            <w:pPr>
              <w:rPr>
                <w:highlight w:val="yellow"/>
              </w:rPr>
            </w:pPr>
            <w:r w:rsidRPr="001D5255">
              <w:rPr>
                <w:highlight w:val="yellow"/>
              </w:rPr>
              <w:t>Up</w:t>
            </w:r>
          </w:p>
        </w:tc>
      </w:tr>
      <w:tr w:rsidR="00FF7D67" w:rsidRPr="001D5255" w14:paraId="2E236477" w14:textId="77777777" w:rsidTr="00FF7D67">
        <w:tc>
          <w:tcPr>
            <w:tcW w:w="2526" w:type="dxa"/>
          </w:tcPr>
          <w:p w14:paraId="7875DC5B" w14:textId="77777777" w:rsidR="00FF7D67" w:rsidRPr="001D5255" w:rsidRDefault="00FF7D67" w:rsidP="00FF7D67">
            <w:pPr>
              <w:rPr>
                <w:highlight w:val="yellow"/>
              </w:rPr>
            </w:pPr>
            <w:r w:rsidRPr="001D5255">
              <w:rPr>
                <w:highlight w:val="yellow"/>
              </w:rPr>
              <w:t>M.NA2.Communication.2</w:t>
            </w:r>
          </w:p>
        </w:tc>
        <w:tc>
          <w:tcPr>
            <w:tcW w:w="7480" w:type="dxa"/>
          </w:tcPr>
          <w:p w14:paraId="5C938478" w14:textId="77777777" w:rsidR="00FF7D67" w:rsidRPr="001D5255" w:rsidRDefault="00FF7D67" w:rsidP="00FF7D67">
            <w:pPr>
              <w:jc w:val="left"/>
              <w:rPr>
                <w:highlight w:val="yellow"/>
              </w:rPr>
            </w:pPr>
            <w:r w:rsidRPr="001D5255">
              <w:rPr>
                <w:highlight w:val="yellow"/>
              </w:rPr>
              <w:t>Number of unique visitors to the website</w:t>
            </w:r>
          </w:p>
        </w:tc>
        <w:tc>
          <w:tcPr>
            <w:tcW w:w="1237" w:type="dxa"/>
          </w:tcPr>
          <w:p w14:paraId="224DE1B6" w14:textId="77777777" w:rsidR="00FF7D67" w:rsidRPr="001D5255" w:rsidRDefault="00FF7D67">
            <w:pPr>
              <w:rPr>
                <w:highlight w:val="yellow"/>
              </w:rPr>
            </w:pPr>
            <w:r w:rsidRPr="001D5255">
              <w:rPr>
                <w:highlight w:val="yellow"/>
              </w:rPr>
              <w:t>2.1</w:t>
            </w:r>
          </w:p>
        </w:tc>
        <w:tc>
          <w:tcPr>
            <w:tcW w:w="1326" w:type="dxa"/>
          </w:tcPr>
          <w:p w14:paraId="20D8CF19" w14:textId="77777777" w:rsidR="00FF7D67" w:rsidRPr="001D5255" w:rsidRDefault="00FF7D67" w:rsidP="00FF7D67">
            <w:pPr>
              <w:rPr>
                <w:highlight w:val="yellow"/>
              </w:rPr>
            </w:pPr>
            <w:r w:rsidRPr="001D5255">
              <w:rPr>
                <w:highlight w:val="yellow"/>
              </w:rPr>
              <w:t>Per period</w:t>
            </w:r>
          </w:p>
        </w:tc>
        <w:tc>
          <w:tcPr>
            <w:tcW w:w="943" w:type="dxa"/>
          </w:tcPr>
          <w:p w14:paraId="388DAC9A" w14:textId="77777777" w:rsidR="00FF7D67" w:rsidRPr="001D5255" w:rsidRDefault="00FF7D67">
            <w:pPr>
              <w:rPr>
                <w:highlight w:val="yellow"/>
              </w:rPr>
            </w:pPr>
            <w:r w:rsidRPr="001D5255">
              <w:rPr>
                <w:highlight w:val="yellow"/>
              </w:rPr>
              <w:t>Up</w:t>
            </w:r>
          </w:p>
        </w:tc>
      </w:tr>
      <w:tr w:rsidR="00FF7D67" w:rsidRPr="001D5255" w14:paraId="602DCBCC" w14:textId="77777777" w:rsidTr="00FF7D67">
        <w:tc>
          <w:tcPr>
            <w:tcW w:w="2526" w:type="dxa"/>
          </w:tcPr>
          <w:p w14:paraId="1ED1FEE0" w14:textId="77777777" w:rsidR="00FF7D67" w:rsidRPr="001D5255" w:rsidRDefault="00FF7D67" w:rsidP="00FF7D67">
            <w:pPr>
              <w:rPr>
                <w:highlight w:val="yellow"/>
              </w:rPr>
            </w:pPr>
            <w:r w:rsidRPr="001D5255">
              <w:rPr>
                <w:highlight w:val="yellow"/>
              </w:rPr>
              <w:t>M.NA2.Communication.3</w:t>
            </w:r>
          </w:p>
        </w:tc>
        <w:tc>
          <w:tcPr>
            <w:tcW w:w="7480" w:type="dxa"/>
          </w:tcPr>
          <w:p w14:paraId="792BA273" w14:textId="77777777" w:rsidR="00FF7D67" w:rsidRPr="001D5255" w:rsidRDefault="00FF7D67" w:rsidP="00FF7D67">
            <w:pPr>
              <w:jc w:val="left"/>
              <w:rPr>
                <w:highlight w:val="yellow"/>
              </w:rPr>
            </w:pPr>
            <w:r w:rsidRPr="001D5255">
              <w:rPr>
                <w:highlight w:val="yellow"/>
              </w:rPr>
              <w:t xml:space="preserve">Number of </w:t>
            </w:r>
            <w:proofErr w:type="spellStart"/>
            <w:r w:rsidRPr="001D5255">
              <w:rPr>
                <w:highlight w:val="yellow"/>
              </w:rPr>
              <w:t>pageviews</w:t>
            </w:r>
            <w:proofErr w:type="spellEnd"/>
            <w:r w:rsidRPr="001D5255">
              <w:rPr>
                <w:highlight w:val="yellow"/>
              </w:rPr>
              <w:t xml:space="preserve"> on the website</w:t>
            </w:r>
          </w:p>
        </w:tc>
        <w:tc>
          <w:tcPr>
            <w:tcW w:w="1237" w:type="dxa"/>
          </w:tcPr>
          <w:p w14:paraId="1A041622" w14:textId="77777777" w:rsidR="00FF7D67" w:rsidRPr="001D5255" w:rsidRDefault="00FF7D67">
            <w:pPr>
              <w:rPr>
                <w:highlight w:val="yellow"/>
              </w:rPr>
            </w:pPr>
            <w:r w:rsidRPr="001D5255">
              <w:rPr>
                <w:highlight w:val="yellow"/>
              </w:rPr>
              <w:t>2.1</w:t>
            </w:r>
          </w:p>
        </w:tc>
        <w:tc>
          <w:tcPr>
            <w:tcW w:w="1326" w:type="dxa"/>
          </w:tcPr>
          <w:p w14:paraId="29D1CFAC" w14:textId="77777777" w:rsidR="00FF7D67" w:rsidRPr="001D5255" w:rsidRDefault="00FF7D67" w:rsidP="00FF7D67">
            <w:pPr>
              <w:rPr>
                <w:highlight w:val="yellow"/>
              </w:rPr>
            </w:pPr>
            <w:r w:rsidRPr="001D5255">
              <w:rPr>
                <w:highlight w:val="yellow"/>
              </w:rPr>
              <w:t>Per period</w:t>
            </w:r>
          </w:p>
        </w:tc>
        <w:tc>
          <w:tcPr>
            <w:tcW w:w="943" w:type="dxa"/>
          </w:tcPr>
          <w:p w14:paraId="7118D199" w14:textId="77777777" w:rsidR="00FF7D67" w:rsidRPr="001D5255" w:rsidRDefault="00FF7D67">
            <w:pPr>
              <w:rPr>
                <w:highlight w:val="yellow"/>
              </w:rPr>
            </w:pPr>
            <w:r w:rsidRPr="001D5255">
              <w:rPr>
                <w:highlight w:val="yellow"/>
              </w:rPr>
              <w:t>Up</w:t>
            </w:r>
          </w:p>
        </w:tc>
      </w:tr>
      <w:tr w:rsidR="00FF7D67" w:rsidRPr="001D5255" w14:paraId="48ADD9E4" w14:textId="77777777" w:rsidTr="00FF7D67">
        <w:tc>
          <w:tcPr>
            <w:tcW w:w="2526" w:type="dxa"/>
          </w:tcPr>
          <w:p w14:paraId="57F03CA1" w14:textId="77777777" w:rsidR="00FF7D67" w:rsidRPr="001D5255" w:rsidRDefault="00FF7D67" w:rsidP="00FF7D67">
            <w:pPr>
              <w:rPr>
                <w:highlight w:val="yellow"/>
              </w:rPr>
            </w:pPr>
            <w:r w:rsidRPr="001D5255">
              <w:rPr>
                <w:highlight w:val="yellow"/>
              </w:rPr>
              <w:t>M.NA2.Communication.4</w:t>
            </w:r>
          </w:p>
        </w:tc>
        <w:tc>
          <w:tcPr>
            <w:tcW w:w="7480" w:type="dxa"/>
          </w:tcPr>
          <w:p w14:paraId="3652DF6E" w14:textId="77777777" w:rsidR="00FF7D67" w:rsidRPr="001D5255" w:rsidRDefault="00FF7D67" w:rsidP="00FF7D67">
            <w:pPr>
              <w:jc w:val="left"/>
              <w:rPr>
                <w:highlight w:val="yellow"/>
              </w:rPr>
            </w:pPr>
            <w:r w:rsidRPr="001D5255">
              <w:rPr>
                <w:highlight w:val="yellow"/>
              </w:rPr>
              <w:t>Number of news items published</w:t>
            </w:r>
          </w:p>
        </w:tc>
        <w:tc>
          <w:tcPr>
            <w:tcW w:w="1237" w:type="dxa"/>
          </w:tcPr>
          <w:p w14:paraId="24524ADE" w14:textId="77777777" w:rsidR="00FF7D67" w:rsidRPr="001D5255" w:rsidRDefault="00FF7D67">
            <w:pPr>
              <w:rPr>
                <w:highlight w:val="yellow"/>
              </w:rPr>
            </w:pPr>
            <w:r w:rsidRPr="001D5255">
              <w:rPr>
                <w:highlight w:val="yellow"/>
              </w:rPr>
              <w:t>2.1</w:t>
            </w:r>
          </w:p>
        </w:tc>
        <w:tc>
          <w:tcPr>
            <w:tcW w:w="1326" w:type="dxa"/>
          </w:tcPr>
          <w:p w14:paraId="040EDA34" w14:textId="77777777" w:rsidR="00FF7D67" w:rsidRPr="001D5255" w:rsidRDefault="00FF7D67" w:rsidP="00FF7D67">
            <w:pPr>
              <w:rPr>
                <w:highlight w:val="yellow"/>
              </w:rPr>
            </w:pPr>
            <w:r w:rsidRPr="001D5255">
              <w:rPr>
                <w:highlight w:val="yellow"/>
              </w:rPr>
              <w:t>Per period</w:t>
            </w:r>
          </w:p>
        </w:tc>
        <w:tc>
          <w:tcPr>
            <w:tcW w:w="943" w:type="dxa"/>
          </w:tcPr>
          <w:p w14:paraId="48D5AF2B" w14:textId="77777777" w:rsidR="00FF7D67" w:rsidRPr="001D5255" w:rsidRDefault="00FF7D67">
            <w:pPr>
              <w:rPr>
                <w:highlight w:val="yellow"/>
              </w:rPr>
            </w:pPr>
            <w:r w:rsidRPr="001D5255">
              <w:rPr>
                <w:highlight w:val="yellow"/>
              </w:rPr>
              <w:t>Up</w:t>
            </w:r>
          </w:p>
        </w:tc>
      </w:tr>
      <w:tr w:rsidR="00FF7D67" w:rsidRPr="001D5255" w14:paraId="50E9D86C" w14:textId="77777777" w:rsidTr="00FF7D67">
        <w:tc>
          <w:tcPr>
            <w:tcW w:w="2526" w:type="dxa"/>
          </w:tcPr>
          <w:p w14:paraId="508CCE6D" w14:textId="77777777" w:rsidR="00FF7D67" w:rsidRPr="001D5255" w:rsidRDefault="00FF7D67" w:rsidP="00FF7D67">
            <w:pPr>
              <w:rPr>
                <w:highlight w:val="yellow"/>
              </w:rPr>
            </w:pPr>
            <w:r w:rsidRPr="001D5255">
              <w:rPr>
                <w:highlight w:val="yellow"/>
              </w:rPr>
              <w:t>M.NA2.Communication.5</w:t>
            </w:r>
          </w:p>
        </w:tc>
        <w:tc>
          <w:tcPr>
            <w:tcW w:w="7480" w:type="dxa"/>
          </w:tcPr>
          <w:p w14:paraId="44D81A31" w14:textId="77777777" w:rsidR="00FF7D67" w:rsidRPr="001D5255" w:rsidRDefault="00FF7D67" w:rsidP="00FF7D67">
            <w:pPr>
              <w:jc w:val="left"/>
              <w:rPr>
                <w:highlight w:val="yellow"/>
              </w:rPr>
            </w:pPr>
            <w:r w:rsidRPr="001D5255">
              <w:rPr>
                <w:highlight w:val="yellow"/>
              </w:rPr>
              <w:t>Number of events with participation of EGI Champions</w:t>
            </w:r>
          </w:p>
        </w:tc>
        <w:tc>
          <w:tcPr>
            <w:tcW w:w="1237" w:type="dxa"/>
          </w:tcPr>
          <w:p w14:paraId="3171A78A" w14:textId="77777777" w:rsidR="00FF7D67" w:rsidRPr="001D5255" w:rsidRDefault="00FF7D67">
            <w:pPr>
              <w:rPr>
                <w:highlight w:val="yellow"/>
              </w:rPr>
            </w:pPr>
            <w:r w:rsidRPr="001D5255">
              <w:rPr>
                <w:highlight w:val="yellow"/>
              </w:rPr>
              <w:t>2.1</w:t>
            </w:r>
          </w:p>
        </w:tc>
        <w:tc>
          <w:tcPr>
            <w:tcW w:w="1326" w:type="dxa"/>
          </w:tcPr>
          <w:p w14:paraId="70351586" w14:textId="77777777" w:rsidR="00FF7D67" w:rsidRPr="001D5255" w:rsidRDefault="00FF7D67" w:rsidP="00FF7D67">
            <w:pPr>
              <w:rPr>
                <w:highlight w:val="yellow"/>
              </w:rPr>
            </w:pPr>
            <w:r w:rsidRPr="001D5255">
              <w:rPr>
                <w:highlight w:val="yellow"/>
              </w:rPr>
              <w:t>Per period</w:t>
            </w:r>
          </w:p>
        </w:tc>
        <w:tc>
          <w:tcPr>
            <w:tcW w:w="943" w:type="dxa"/>
          </w:tcPr>
          <w:p w14:paraId="3F879EF4" w14:textId="77777777" w:rsidR="00FF7D67" w:rsidRPr="001D5255" w:rsidRDefault="00FF7D67">
            <w:pPr>
              <w:rPr>
                <w:highlight w:val="yellow"/>
              </w:rPr>
            </w:pPr>
            <w:r w:rsidRPr="001D5255">
              <w:rPr>
                <w:highlight w:val="yellow"/>
              </w:rPr>
              <w:t>Up</w:t>
            </w:r>
          </w:p>
        </w:tc>
      </w:tr>
      <w:tr w:rsidR="00FF7D67" w:rsidRPr="001D5255" w14:paraId="568AE4A1" w14:textId="77777777" w:rsidTr="00FF7D67">
        <w:tc>
          <w:tcPr>
            <w:tcW w:w="2526" w:type="dxa"/>
          </w:tcPr>
          <w:p w14:paraId="362082A6" w14:textId="77777777" w:rsidR="00FF7D67" w:rsidRPr="001D5255" w:rsidRDefault="00FF7D67" w:rsidP="00FF7D67">
            <w:pPr>
              <w:rPr>
                <w:highlight w:val="yellow"/>
              </w:rPr>
            </w:pPr>
            <w:r w:rsidRPr="001D5255">
              <w:rPr>
                <w:highlight w:val="yellow"/>
              </w:rPr>
              <w:t>M.NA2.Communication.6</w:t>
            </w:r>
          </w:p>
        </w:tc>
        <w:tc>
          <w:tcPr>
            <w:tcW w:w="7480" w:type="dxa"/>
          </w:tcPr>
          <w:p w14:paraId="1840E4DC" w14:textId="77777777" w:rsidR="00FF7D67" w:rsidRPr="001D5255" w:rsidRDefault="00FF7D67" w:rsidP="00FF7D67">
            <w:pPr>
              <w:jc w:val="left"/>
              <w:rPr>
                <w:highlight w:val="yellow"/>
              </w:rPr>
            </w:pPr>
            <w:r w:rsidRPr="001D5255">
              <w:rPr>
                <w:highlight w:val="yellow"/>
              </w:rPr>
              <w:t>Number of case studies published</w:t>
            </w:r>
          </w:p>
        </w:tc>
        <w:tc>
          <w:tcPr>
            <w:tcW w:w="1237" w:type="dxa"/>
          </w:tcPr>
          <w:p w14:paraId="0C989B80" w14:textId="77777777" w:rsidR="00FF7D67" w:rsidRPr="001D5255" w:rsidRDefault="00FF7D67">
            <w:pPr>
              <w:rPr>
                <w:highlight w:val="yellow"/>
              </w:rPr>
            </w:pPr>
            <w:r w:rsidRPr="001D5255">
              <w:rPr>
                <w:highlight w:val="yellow"/>
              </w:rPr>
              <w:t>2.1</w:t>
            </w:r>
          </w:p>
        </w:tc>
        <w:tc>
          <w:tcPr>
            <w:tcW w:w="1326" w:type="dxa"/>
          </w:tcPr>
          <w:p w14:paraId="55922D3A" w14:textId="77777777" w:rsidR="00FF7D67" w:rsidRPr="001D5255" w:rsidRDefault="00FF7D67" w:rsidP="00FF7D67">
            <w:pPr>
              <w:rPr>
                <w:highlight w:val="yellow"/>
              </w:rPr>
            </w:pPr>
            <w:r w:rsidRPr="001D5255">
              <w:rPr>
                <w:highlight w:val="yellow"/>
              </w:rPr>
              <w:t>Per period</w:t>
            </w:r>
          </w:p>
        </w:tc>
        <w:tc>
          <w:tcPr>
            <w:tcW w:w="943" w:type="dxa"/>
          </w:tcPr>
          <w:p w14:paraId="63DDFEF5" w14:textId="77777777" w:rsidR="00FF7D67" w:rsidRPr="001D5255" w:rsidRDefault="00FF7D67">
            <w:pPr>
              <w:rPr>
                <w:highlight w:val="yellow"/>
              </w:rPr>
            </w:pPr>
            <w:r w:rsidRPr="001D5255">
              <w:rPr>
                <w:highlight w:val="yellow"/>
              </w:rPr>
              <w:t>Up</w:t>
            </w:r>
          </w:p>
        </w:tc>
      </w:tr>
      <w:tr w:rsidR="00FF7D67" w:rsidRPr="001D5255" w14:paraId="23139FE9" w14:textId="77777777" w:rsidTr="00FF7D67">
        <w:tc>
          <w:tcPr>
            <w:tcW w:w="2526" w:type="dxa"/>
          </w:tcPr>
          <w:p w14:paraId="2971D659" w14:textId="77777777" w:rsidR="00FF7D67" w:rsidRPr="001D5255" w:rsidRDefault="00FF7D67" w:rsidP="00FF7D67">
            <w:pPr>
              <w:rPr>
                <w:highlight w:val="yellow"/>
              </w:rPr>
            </w:pPr>
            <w:r w:rsidRPr="001D5255">
              <w:rPr>
                <w:highlight w:val="yellow"/>
              </w:rPr>
              <w:lastRenderedPageBreak/>
              <w:t>M.NA2.Communication.7</w:t>
            </w:r>
          </w:p>
        </w:tc>
        <w:tc>
          <w:tcPr>
            <w:tcW w:w="7480" w:type="dxa"/>
          </w:tcPr>
          <w:p w14:paraId="0F38D05A" w14:textId="77777777" w:rsidR="00FF7D67" w:rsidRPr="001D5255" w:rsidRDefault="00FF7D67" w:rsidP="00FF7D67">
            <w:pPr>
              <w:jc w:val="left"/>
              <w:rPr>
                <w:highlight w:val="yellow"/>
              </w:rPr>
            </w:pPr>
            <w:r w:rsidRPr="001D5255">
              <w:rPr>
                <w:highlight w:val="yellow"/>
              </w:rPr>
              <w:t>Attendee-days per event</w:t>
            </w:r>
          </w:p>
        </w:tc>
        <w:tc>
          <w:tcPr>
            <w:tcW w:w="1237" w:type="dxa"/>
          </w:tcPr>
          <w:p w14:paraId="119DD322" w14:textId="77777777" w:rsidR="00FF7D67" w:rsidRPr="001D5255" w:rsidRDefault="00FF7D67">
            <w:pPr>
              <w:rPr>
                <w:highlight w:val="yellow"/>
              </w:rPr>
            </w:pPr>
            <w:r w:rsidRPr="001D5255">
              <w:rPr>
                <w:highlight w:val="yellow"/>
              </w:rPr>
              <w:t>2.1</w:t>
            </w:r>
          </w:p>
        </w:tc>
        <w:tc>
          <w:tcPr>
            <w:tcW w:w="1326" w:type="dxa"/>
          </w:tcPr>
          <w:p w14:paraId="6EB968EF" w14:textId="77777777" w:rsidR="00FF7D67" w:rsidRPr="001D5255" w:rsidRDefault="00FF7D67" w:rsidP="00FF7D67">
            <w:pPr>
              <w:rPr>
                <w:highlight w:val="yellow"/>
              </w:rPr>
            </w:pPr>
            <w:r w:rsidRPr="001D5255">
              <w:rPr>
                <w:highlight w:val="yellow"/>
              </w:rPr>
              <w:t>Per period</w:t>
            </w:r>
          </w:p>
        </w:tc>
        <w:tc>
          <w:tcPr>
            <w:tcW w:w="943" w:type="dxa"/>
          </w:tcPr>
          <w:p w14:paraId="59FB91C2" w14:textId="77777777" w:rsidR="00FF7D67" w:rsidRPr="001D5255" w:rsidRDefault="00FF7D67">
            <w:pPr>
              <w:rPr>
                <w:highlight w:val="yellow"/>
              </w:rPr>
            </w:pPr>
            <w:r w:rsidRPr="001D5255">
              <w:rPr>
                <w:highlight w:val="yellow"/>
              </w:rPr>
              <w:t>Up</w:t>
            </w:r>
          </w:p>
        </w:tc>
      </w:tr>
      <w:tr w:rsidR="00FF7D67" w:rsidRPr="001D5255" w14:paraId="0785DEC0" w14:textId="77777777" w:rsidTr="00FF7D67">
        <w:tc>
          <w:tcPr>
            <w:tcW w:w="2526" w:type="dxa"/>
          </w:tcPr>
          <w:p w14:paraId="42EA7EB8" w14:textId="77777777" w:rsidR="00FF7D67" w:rsidRPr="001D5255" w:rsidRDefault="00FF7D67" w:rsidP="00FF7D67">
            <w:pPr>
              <w:rPr>
                <w:highlight w:val="yellow"/>
              </w:rPr>
            </w:pPr>
            <w:r w:rsidRPr="001D5255">
              <w:rPr>
                <w:highlight w:val="yellow"/>
              </w:rPr>
              <w:t>M.NA2.Strategy.1</w:t>
            </w:r>
          </w:p>
        </w:tc>
        <w:tc>
          <w:tcPr>
            <w:tcW w:w="7480" w:type="dxa"/>
          </w:tcPr>
          <w:p w14:paraId="390C20DA" w14:textId="77777777" w:rsidR="00FF7D67" w:rsidRPr="001D5255" w:rsidRDefault="00FF7D67" w:rsidP="00FF7D67">
            <w:pPr>
              <w:jc w:val="left"/>
              <w:rPr>
                <w:highlight w:val="yellow"/>
              </w:rPr>
            </w:pPr>
            <w:r w:rsidRPr="001D5255">
              <w:rPr>
                <w:highlight w:val="yellow"/>
              </w:rPr>
              <w:t>Number of EGI impact assessment reports circulated to the stakeholders</w:t>
            </w:r>
          </w:p>
        </w:tc>
        <w:tc>
          <w:tcPr>
            <w:tcW w:w="1237" w:type="dxa"/>
          </w:tcPr>
          <w:p w14:paraId="21551407" w14:textId="77777777" w:rsidR="00FF7D67" w:rsidRPr="001D5255" w:rsidRDefault="00FF7D67" w:rsidP="00FF7D67">
            <w:pPr>
              <w:rPr>
                <w:highlight w:val="yellow"/>
              </w:rPr>
            </w:pPr>
            <w:r w:rsidRPr="001D5255">
              <w:rPr>
                <w:highlight w:val="yellow"/>
              </w:rPr>
              <w:t>2.2</w:t>
            </w:r>
          </w:p>
        </w:tc>
        <w:tc>
          <w:tcPr>
            <w:tcW w:w="1326" w:type="dxa"/>
          </w:tcPr>
          <w:p w14:paraId="57EE194C" w14:textId="77777777" w:rsidR="00FF7D67" w:rsidRPr="001D5255" w:rsidRDefault="00FF7D67" w:rsidP="00FF7D67">
            <w:pPr>
              <w:rPr>
                <w:highlight w:val="yellow"/>
              </w:rPr>
            </w:pPr>
            <w:r w:rsidRPr="001D5255">
              <w:rPr>
                <w:highlight w:val="yellow"/>
              </w:rPr>
              <w:t>Per period</w:t>
            </w:r>
          </w:p>
        </w:tc>
        <w:tc>
          <w:tcPr>
            <w:tcW w:w="943" w:type="dxa"/>
          </w:tcPr>
          <w:p w14:paraId="644D60C2" w14:textId="77777777" w:rsidR="00FF7D67" w:rsidRPr="001D5255" w:rsidRDefault="00FF7D67" w:rsidP="00FF7D67">
            <w:pPr>
              <w:rPr>
                <w:highlight w:val="yellow"/>
              </w:rPr>
            </w:pPr>
            <w:r w:rsidRPr="001D5255">
              <w:rPr>
                <w:highlight w:val="yellow"/>
              </w:rPr>
              <w:t>Up</w:t>
            </w:r>
          </w:p>
        </w:tc>
      </w:tr>
      <w:tr w:rsidR="00FF7D67" w:rsidRPr="001D5255" w14:paraId="195DEA74" w14:textId="77777777" w:rsidTr="00FF7D67">
        <w:tc>
          <w:tcPr>
            <w:tcW w:w="2526" w:type="dxa"/>
          </w:tcPr>
          <w:p w14:paraId="35BF3149" w14:textId="77777777" w:rsidR="00FF7D67" w:rsidRPr="001D5255" w:rsidRDefault="00FF7D67" w:rsidP="00FF7D67">
            <w:pPr>
              <w:rPr>
                <w:highlight w:val="yellow"/>
              </w:rPr>
            </w:pPr>
            <w:r w:rsidRPr="001D5255">
              <w:rPr>
                <w:highlight w:val="yellow"/>
              </w:rPr>
              <w:t>M.NA2.Strategy.2</w:t>
            </w:r>
          </w:p>
        </w:tc>
        <w:tc>
          <w:tcPr>
            <w:tcW w:w="7480" w:type="dxa"/>
          </w:tcPr>
          <w:p w14:paraId="02D28694" w14:textId="77777777" w:rsidR="00FF7D67" w:rsidRPr="001D5255" w:rsidRDefault="00FF7D67" w:rsidP="00FF7D67">
            <w:pPr>
              <w:jc w:val="left"/>
              <w:rPr>
                <w:highlight w:val="yellow"/>
              </w:rPr>
            </w:pPr>
            <w:r w:rsidRPr="001D5255">
              <w:rPr>
                <w:highlight w:val="yellow"/>
              </w:rPr>
              <w:t>Number of MoUs involving EGI.eu or EGI-Engage as a project</w:t>
            </w:r>
          </w:p>
        </w:tc>
        <w:tc>
          <w:tcPr>
            <w:tcW w:w="1237" w:type="dxa"/>
          </w:tcPr>
          <w:p w14:paraId="61819310" w14:textId="77777777" w:rsidR="00FF7D67" w:rsidRPr="001D5255" w:rsidRDefault="00FF7D67" w:rsidP="00FF7D67">
            <w:pPr>
              <w:rPr>
                <w:highlight w:val="yellow"/>
              </w:rPr>
            </w:pPr>
            <w:r w:rsidRPr="001D5255">
              <w:rPr>
                <w:highlight w:val="yellow"/>
              </w:rPr>
              <w:t>2.2</w:t>
            </w:r>
          </w:p>
        </w:tc>
        <w:tc>
          <w:tcPr>
            <w:tcW w:w="1326" w:type="dxa"/>
          </w:tcPr>
          <w:p w14:paraId="42F3A89A" w14:textId="77777777" w:rsidR="00FF7D67" w:rsidRPr="001D5255" w:rsidRDefault="00FF7D67" w:rsidP="00FF7D67">
            <w:pPr>
              <w:rPr>
                <w:highlight w:val="yellow"/>
              </w:rPr>
            </w:pPr>
            <w:r w:rsidRPr="001D5255">
              <w:rPr>
                <w:highlight w:val="yellow"/>
              </w:rPr>
              <w:t>Cumulative</w:t>
            </w:r>
          </w:p>
        </w:tc>
        <w:tc>
          <w:tcPr>
            <w:tcW w:w="943" w:type="dxa"/>
          </w:tcPr>
          <w:p w14:paraId="1897F9FC" w14:textId="77777777" w:rsidR="00FF7D67" w:rsidRPr="001D5255" w:rsidRDefault="00FF7D67" w:rsidP="00FF7D67">
            <w:pPr>
              <w:rPr>
                <w:highlight w:val="yellow"/>
              </w:rPr>
            </w:pPr>
            <w:r w:rsidRPr="001D5255">
              <w:rPr>
                <w:highlight w:val="yellow"/>
              </w:rPr>
              <w:t>Up</w:t>
            </w:r>
          </w:p>
        </w:tc>
      </w:tr>
      <w:tr w:rsidR="00FF7D67" w:rsidRPr="001D5255" w14:paraId="442E3197" w14:textId="77777777" w:rsidTr="00FF7D67">
        <w:tc>
          <w:tcPr>
            <w:tcW w:w="2526" w:type="dxa"/>
          </w:tcPr>
          <w:p w14:paraId="42F81691" w14:textId="77777777" w:rsidR="00FF7D67" w:rsidRPr="001D5255" w:rsidRDefault="00FF7D67" w:rsidP="00FF7D67">
            <w:pPr>
              <w:rPr>
                <w:highlight w:val="yellow"/>
              </w:rPr>
            </w:pPr>
            <w:r w:rsidRPr="001D5255">
              <w:rPr>
                <w:highlight w:val="yellow"/>
              </w:rPr>
              <w:t>M.NA2.Strategy.3</w:t>
            </w:r>
          </w:p>
        </w:tc>
        <w:tc>
          <w:tcPr>
            <w:tcW w:w="7480" w:type="dxa"/>
          </w:tcPr>
          <w:p w14:paraId="42869BE2" w14:textId="77777777" w:rsidR="00FF7D67" w:rsidRPr="001D5255" w:rsidRDefault="00FF7D67" w:rsidP="00FF7D67">
            <w:pPr>
              <w:jc w:val="left"/>
              <w:rPr>
                <w:highlight w:val="yellow"/>
              </w:rPr>
            </w:pPr>
            <w:r w:rsidRPr="001D5255">
              <w:rPr>
                <w:highlight w:val="yellow"/>
              </w:rPr>
              <w:t>Number of SLAs established paying customers</w:t>
            </w:r>
          </w:p>
        </w:tc>
        <w:tc>
          <w:tcPr>
            <w:tcW w:w="1237" w:type="dxa"/>
          </w:tcPr>
          <w:p w14:paraId="4116F376" w14:textId="77777777" w:rsidR="00FF7D67" w:rsidRPr="001D5255" w:rsidRDefault="00FF7D67" w:rsidP="00FF7D67">
            <w:pPr>
              <w:rPr>
                <w:highlight w:val="yellow"/>
              </w:rPr>
            </w:pPr>
            <w:r w:rsidRPr="001D5255">
              <w:rPr>
                <w:highlight w:val="yellow"/>
              </w:rPr>
              <w:t>2.2</w:t>
            </w:r>
          </w:p>
        </w:tc>
        <w:tc>
          <w:tcPr>
            <w:tcW w:w="1326" w:type="dxa"/>
          </w:tcPr>
          <w:p w14:paraId="2886BED9" w14:textId="77777777" w:rsidR="00FF7D67" w:rsidRPr="001D5255" w:rsidRDefault="00FF7D67" w:rsidP="00FF7D67">
            <w:pPr>
              <w:rPr>
                <w:highlight w:val="yellow"/>
              </w:rPr>
            </w:pPr>
            <w:r w:rsidRPr="001D5255">
              <w:rPr>
                <w:highlight w:val="yellow"/>
              </w:rPr>
              <w:t>Cumulative</w:t>
            </w:r>
          </w:p>
        </w:tc>
        <w:tc>
          <w:tcPr>
            <w:tcW w:w="943" w:type="dxa"/>
          </w:tcPr>
          <w:p w14:paraId="54546186" w14:textId="77777777" w:rsidR="00FF7D67" w:rsidRPr="001D5255" w:rsidRDefault="00FF7D67" w:rsidP="00FF7D67">
            <w:pPr>
              <w:rPr>
                <w:highlight w:val="yellow"/>
              </w:rPr>
            </w:pPr>
            <w:r w:rsidRPr="001D5255">
              <w:rPr>
                <w:highlight w:val="yellow"/>
              </w:rPr>
              <w:t>Up</w:t>
            </w:r>
          </w:p>
        </w:tc>
      </w:tr>
      <w:tr w:rsidR="00FF7D67" w:rsidRPr="001D5255" w14:paraId="615B24BE" w14:textId="77777777" w:rsidTr="00FF7D67">
        <w:tc>
          <w:tcPr>
            <w:tcW w:w="2526" w:type="dxa"/>
          </w:tcPr>
          <w:p w14:paraId="3B313483" w14:textId="77777777" w:rsidR="00FF7D67" w:rsidRPr="001D5255" w:rsidRDefault="00FF7D67" w:rsidP="00FF7D67">
            <w:pPr>
              <w:rPr>
                <w:highlight w:val="yellow"/>
              </w:rPr>
            </w:pPr>
            <w:r w:rsidRPr="001D5255">
              <w:rPr>
                <w:highlight w:val="yellow"/>
              </w:rPr>
              <w:t>M.NA2.Industry.1</w:t>
            </w:r>
          </w:p>
        </w:tc>
        <w:tc>
          <w:tcPr>
            <w:tcW w:w="7480" w:type="dxa"/>
          </w:tcPr>
          <w:p w14:paraId="69B86A71" w14:textId="77777777" w:rsidR="00FF7D67" w:rsidRPr="001D5255" w:rsidRDefault="00FF7D67" w:rsidP="00FF7D67">
            <w:pPr>
              <w:jc w:val="left"/>
              <w:rPr>
                <w:highlight w:val="yellow"/>
              </w:rPr>
            </w:pPr>
            <w:r w:rsidRPr="001D5255">
              <w:rPr>
                <w:highlight w:val="yellow"/>
              </w:rPr>
              <w:t>Number of engaged SMEs/Industry contacts</w:t>
            </w:r>
          </w:p>
        </w:tc>
        <w:tc>
          <w:tcPr>
            <w:tcW w:w="1237" w:type="dxa"/>
          </w:tcPr>
          <w:p w14:paraId="62D85D9F" w14:textId="77777777" w:rsidR="00FF7D67" w:rsidRPr="001D5255" w:rsidRDefault="00FF7D67" w:rsidP="00FF7D67">
            <w:pPr>
              <w:rPr>
                <w:highlight w:val="yellow"/>
              </w:rPr>
            </w:pPr>
            <w:r w:rsidRPr="001D5255">
              <w:rPr>
                <w:highlight w:val="yellow"/>
              </w:rPr>
              <w:t>2.3</w:t>
            </w:r>
          </w:p>
        </w:tc>
        <w:tc>
          <w:tcPr>
            <w:tcW w:w="1326" w:type="dxa"/>
          </w:tcPr>
          <w:p w14:paraId="218C7E2C" w14:textId="77777777" w:rsidR="00FF7D67" w:rsidRPr="001D5255" w:rsidRDefault="00FF7D67" w:rsidP="00FF7D67">
            <w:pPr>
              <w:rPr>
                <w:highlight w:val="yellow"/>
              </w:rPr>
            </w:pPr>
            <w:r w:rsidRPr="001D5255">
              <w:rPr>
                <w:highlight w:val="yellow"/>
              </w:rPr>
              <w:t>Cumulative</w:t>
            </w:r>
          </w:p>
        </w:tc>
        <w:tc>
          <w:tcPr>
            <w:tcW w:w="943" w:type="dxa"/>
          </w:tcPr>
          <w:p w14:paraId="25D1168F" w14:textId="77777777" w:rsidR="00FF7D67" w:rsidRPr="001D5255" w:rsidRDefault="00FF7D67" w:rsidP="00FF7D67">
            <w:pPr>
              <w:rPr>
                <w:highlight w:val="yellow"/>
              </w:rPr>
            </w:pPr>
            <w:r w:rsidRPr="001D5255">
              <w:rPr>
                <w:highlight w:val="yellow"/>
              </w:rPr>
              <w:t>Up</w:t>
            </w:r>
          </w:p>
        </w:tc>
      </w:tr>
      <w:tr w:rsidR="00FF7D67" w:rsidRPr="001D5255" w14:paraId="71B93E46" w14:textId="77777777" w:rsidTr="00FF7D67">
        <w:tc>
          <w:tcPr>
            <w:tcW w:w="2526" w:type="dxa"/>
          </w:tcPr>
          <w:p w14:paraId="009D8117" w14:textId="77777777" w:rsidR="00FF7D67" w:rsidRPr="001D5255" w:rsidRDefault="00FF7D67" w:rsidP="00FF7D67">
            <w:pPr>
              <w:rPr>
                <w:highlight w:val="yellow"/>
              </w:rPr>
            </w:pPr>
            <w:r w:rsidRPr="001D5255">
              <w:rPr>
                <w:highlight w:val="yellow"/>
              </w:rPr>
              <w:t>M.NA2.Industry.2</w:t>
            </w:r>
          </w:p>
        </w:tc>
        <w:tc>
          <w:tcPr>
            <w:tcW w:w="7480" w:type="dxa"/>
          </w:tcPr>
          <w:p w14:paraId="356E10B2" w14:textId="77777777" w:rsidR="00FF7D67" w:rsidRPr="001D5255" w:rsidRDefault="00FF7D67" w:rsidP="00FF7D67">
            <w:pPr>
              <w:jc w:val="left"/>
              <w:rPr>
                <w:highlight w:val="yellow"/>
              </w:rPr>
            </w:pPr>
            <w:r w:rsidRPr="001D5255">
              <w:rPr>
                <w:highlight w:val="yellow"/>
              </w:rPr>
              <w:t>Number of establish collaborations with SMEs/Industry (with MoU)</w:t>
            </w:r>
          </w:p>
        </w:tc>
        <w:tc>
          <w:tcPr>
            <w:tcW w:w="1237" w:type="dxa"/>
          </w:tcPr>
          <w:p w14:paraId="5A833F20" w14:textId="77777777" w:rsidR="00FF7D67" w:rsidRPr="001D5255" w:rsidRDefault="00FF7D67" w:rsidP="00FF7D67">
            <w:pPr>
              <w:rPr>
                <w:highlight w:val="yellow"/>
              </w:rPr>
            </w:pPr>
            <w:r w:rsidRPr="001D5255">
              <w:rPr>
                <w:highlight w:val="yellow"/>
              </w:rPr>
              <w:t>2.3</w:t>
            </w:r>
          </w:p>
        </w:tc>
        <w:tc>
          <w:tcPr>
            <w:tcW w:w="1326" w:type="dxa"/>
          </w:tcPr>
          <w:p w14:paraId="78199859" w14:textId="77777777" w:rsidR="00FF7D67" w:rsidRPr="001D5255" w:rsidRDefault="00FF7D67" w:rsidP="00FF7D67">
            <w:pPr>
              <w:rPr>
                <w:highlight w:val="yellow"/>
              </w:rPr>
            </w:pPr>
            <w:r w:rsidRPr="001D5255">
              <w:rPr>
                <w:highlight w:val="yellow"/>
              </w:rPr>
              <w:t>Per period</w:t>
            </w:r>
          </w:p>
        </w:tc>
        <w:tc>
          <w:tcPr>
            <w:tcW w:w="943" w:type="dxa"/>
          </w:tcPr>
          <w:p w14:paraId="08F6737D" w14:textId="77777777" w:rsidR="00FF7D67" w:rsidRPr="001D5255" w:rsidRDefault="00FF7D67" w:rsidP="00FF7D67">
            <w:pPr>
              <w:rPr>
                <w:highlight w:val="yellow"/>
              </w:rPr>
            </w:pPr>
            <w:r w:rsidRPr="001D5255">
              <w:rPr>
                <w:highlight w:val="yellow"/>
              </w:rPr>
              <w:t>Up</w:t>
            </w:r>
          </w:p>
        </w:tc>
      </w:tr>
      <w:tr w:rsidR="00FF7D67" w:rsidRPr="001D5255" w14:paraId="0BF67B74" w14:textId="77777777" w:rsidTr="00FF7D67">
        <w:tc>
          <w:tcPr>
            <w:tcW w:w="2526" w:type="dxa"/>
          </w:tcPr>
          <w:p w14:paraId="6A9708A6" w14:textId="77777777" w:rsidR="00FF7D67" w:rsidRPr="001D5255" w:rsidRDefault="00FF7D67" w:rsidP="00FF7D67">
            <w:pPr>
              <w:rPr>
                <w:highlight w:val="yellow"/>
              </w:rPr>
            </w:pPr>
            <w:r w:rsidRPr="001D5255">
              <w:rPr>
                <w:highlight w:val="yellow"/>
              </w:rPr>
              <w:t>M.NA2.Industry.3</w:t>
            </w:r>
          </w:p>
        </w:tc>
        <w:tc>
          <w:tcPr>
            <w:tcW w:w="7480" w:type="dxa"/>
          </w:tcPr>
          <w:p w14:paraId="3F33C702" w14:textId="77777777" w:rsidR="00FF7D67" w:rsidRPr="001D5255" w:rsidRDefault="00FF7D67" w:rsidP="00FF7D67">
            <w:pPr>
              <w:jc w:val="left"/>
              <w:rPr>
                <w:highlight w:val="yellow"/>
              </w:rPr>
            </w:pPr>
            <w:r w:rsidRPr="001D5255">
              <w:rPr>
                <w:highlight w:val="yellow"/>
              </w:rPr>
              <w:t>Number of requirements gathered from market analysis activities</w:t>
            </w:r>
          </w:p>
        </w:tc>
        <w:tc>
          <w:tcPr>
            <w:tcW w:w="1237" w:type="dxa"/>
          </w:tcPr>
          <w:p w14:paraId="4066777C" w14:textId="77777777" w:rsidR="00FF7D67" w:rsidRPr="001D5255" w:rsidRDefault="00FF7D67" w:rsidP="00FF7D67">
            <w:pPr>
              <w:rPr>
                <w:highlight w:val="yellow"/>
              </w:rPr>
            </w:pPr>
            <w:r w:rsidRPr="001D5255">
              <w:rPr>
                <w:highlight w:val="yellow"/>
              </w:rPr>
              <w:t>2.3</w:t>
            </w:r>
          </w:p>
        </w:tc>
        <w:tc>
          <w:tcPr>
            <w:tcW w:w="1326" w:type="dxa"/>
          </w:tcPr>
          <w:p w14:paraId="3602AF22" w14:textId="77777777" w:rsidR="00FF7D67" w:rsidRPr="001D5255" w:rsidRDefault="00FF7D67" w:rsidP="00FF7D67">
            <w:pPr>
              <w:rPr>
                <w:highlight w:val="yellow"/>
              </w:rPr>
            </w:pPr>
            <w:r w:rsidRPr="001D5255">
              <w:rPr>
                <w:highlight w:val="yellow"/>
              </w:rPr>
              <w:t>Per period</w:t>
            </w:r>
          </w:p>
        </w:tc>
        <w:tc>
          <w:tcPr>
            <w:tcW w:w="943" w:type="dxa"/>
          </w:tcPr>
          <w:p w14:paraId="20057216" w14:textId="77777777" w:rsidR="00FF7D67" w:rsidRPr="001D5255" w:rsidRDefault="00FF7D67" w:rsidP="00FF7D67">
            <w:pPr>
              <w:rPr>
                <w:highlight w:val="yellow"/>
              </w:rPr>
            </w:pPr>
            <w:r w:rsidRPr="001D5255">
              <w:rPr>
                <w:highlight w:val="yellow"/>
              </w:rPr>
              <w:t>Up</w:t>
            </w:r>
          </w:p>
        </w:tc>
      </w:tr>
    </w:tbl>
    <w:p w14:paraId="09EAD33B" w14:textId="77777777" w:rsidR="004B319F" w:rsidRPr="001D5255" w:rsidRDefault="004B319F" w:rsidP="00A40F5A">
      <w:pPr>
        <w:rPr>
          <w:highlight w:val="yellow"/>
        </w:rPr>
      </w:pPr>
    </w:p>
    <w:p w14:paraId="10B639DB" w14:textId="77777777" w:rsidR="00035395" w:rsidRPr="001D5255" w:rsidRDefault="00035395" w:rsidP="00A25090">
      <w:pPr>
        <w:pStyle w:val="Heading3"/>
        <w:rPr>
          <w:highlight w:val="yellow"/>
        </w:rPr>
      </w:pPr>
      <w:bookmarkStart w:id="22" w:name="_Toc421785909"/>
      <w:r w:rsidRPr="001D5255">
        <w:rPr>
          <w:highlight w:val="yellow"/>
        </w:rPr>
        <w:t>JRA1 – E-Infrastructure Commons</w:t>
      </w:r>
      <w:bookmarkEnd w:id="22"/>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rsidRPr="001D5255" w14:paraId="66D2A83E" w14:textId="77777777" w:rsidTr="00477D86">
        <w:tc>
          <w:tcPr>
            <w:tcW w:w="2526" w:type="dxa"/>
            <w:shd w:val="clear" w:color="auto" w:fill="B8CCE4" w:themeFill="accent1" w:themeFillTint="66"/>
          </w:tcPr>
          <w:p w14:paraId="39D63B9C" w14:textId="77777777" w:rsidR="007F4510" w:rsidRPr="001D5255" w:rsidRDefault="007F4510" w:rsidP="00477D86">
            <w:pPr>
              <w:rPr>
                <w:b/>
                <w:highlight w:val="yellow"/>
              </w:rPr>
            </w:pPr>
            <w:r w:rsidRPr="001D5255">
              <w:rPr>
                <w:b/>
                <w:highlight w:val="yellow"/>
              </w:rPr>
              <w:t>Metric ID</w:t>
            </w:r>
          </w:p>
        </w:tc>
        <w:tc>
          <w:tcPr>
            <w:tcW w:w="7480" w:type="dxa"/>
            <w:shd w:val="clear" w:color="auto" w:fill="B8CCE4" w:themeFill="accent1" w:themeFillTint="66"/>
          </w:tcPr>
          <w:p w14:paraId="6AB99A39" w14:textId="77777777" w:rsidR="007F4510" w:rsidRPr="001D5255" w:rsidRDefault="007F4510" w:rsidP="00477D86">
            <w:pPr>
              <w:jc w:val="left"/>
              <w:rPr>
                <w:b/>
                <w:highlight w:val="yellow"/>
              </w:rPr>
            </w:pPr>
            <w:r w:rsidRPr="001D5255">
              <w:rPr>
                <w:b/>
                <w:highlight w:val="yellow"/>
              </w:rPr>
              <w:t>Metric</w:t>
            </w:r>
          </w:p>
        </w:tc>
        <w:tc>
          <w:tcPr>
            <w:tcW w:w="1237" w:type="dxa"/>
            <w:shd w:val="clear" w:color="auto" w:fill="B8CCE4" w:themeFill="accent1" w:themeFillTint="66"/>
          </w:tcPr>
          <w:p w14:paraId="6D5E72A4" w14:textId="77777777" w:rsidR="007F4510" w:rsidRPr="001D5255" w:rsidRDefault="007F4510" w:rsidP="00477D86">
            <w:pPr>
              <w:rPr>
                <w:b/>
                <w:highlight w:val="yellow"/>
              </w:rPr>
            </w:pPr>
            <w:r w:rsidRPr="001D5255">
              <w:rPr>
                <w:b/>
                <w:highlight w:val="yellow"/>
              </w:rPr>
              <w:t>Task</w:t>
            </w:r>
          </w:p>
        </w:tc>
        <w:tc>
          <w:tcPr>
            <w:tcW w:w="1326" w:type="dxa"/>
            <w:shd w:val="clear" w:color="auto" w:fill="B8CCE4" w:themeFill="accent1" w:themeFillTint="66"/>
          </w:tcPr>
          <w:p w14:paraId="5B60FA08" w14:textId="77777777" w:rsidR="007F4510" w:rsidRPr="001D5255" w:rsidRDefault="007F4510" w:rsidP="00477D86">
            <w:pPr>
              <w:rPr>
                <w:b/>
                <w:highlight w:val="yellow"/>
              </w:rPr>
            </w:pPr>
            <w:r w:rsidRPr="001D5255">
              <w:rPr>
                <w:b/>
                <w:highlight w:val="yellow"/>
              </w:rPr>
              <w:t>Type</w:t>
            </w:r>
          </w:p>
        </w:tc>
        <w:tc>
          <w:tcPr>
            <w:tcW w:w="943" w:type="dxa"/>
            <w:shd w:val="clear" w:color="auto" w:fill="B8CCE4" w:themeFill="accent1" w:themeFillTint="66"/>
          </w:tcPr>
          <w:p w14:paraId="3264F9DF" w14:textId="77777777" w:rsidR="007F4510" w:rsidRPr="001D5255" w:rsidRDefault="007F4510" w:rsidP="00477D86">
            <w:pPr>
              <w:rPr>
                <w:b/>
                <w:highlight w:val="yellow"/>
              </w:rPr>
            </w:pPr>
            <w:r w:rsidRPr="001D5255">
              <w:rPr>
                <w:b/>
                <w:highlight w:val="yellow"/>
              </w:rPr>
              <w:t>Polarity</w:t>
            </w:r>
          </w:p>
        </w:tc>
      </w:tr>
      <w:tr w:rsidR="009E6165" w:rsidRPr="001D5255" w14:paraId="379DEA3D" w14:textId="77777777" w:rsidTr="00477D86">
        <w:tc>
          <w:tcPr>
            <w:tcW w:w="2526" w:type="dxa"/>
          </w:tcPr>
          <w:p w14:paraId="3A8D3042" w14:textId="77777777" w:rsidR="009E6165" w:rsidRPr="001D5255" w:rsidRDefault="009E6165" w:rsidP="009E6165">
            <w:pPr>
              <w:rPr>
                <w:highlight w:val="yellow"/>
              </w:rPr>
            </w:pPr>
            <w:r w:rsidRPr="001D5255">
              <w:rPr>
                <w:highlight w:val="yellow"/>
              </w:rPr>
              <w:t>M.JRA1.AAI.1</w:t>
            </w:r>
          </w:p>
        </w:tc>
        <w:tc>
          <w:tcPr>
            <w:tcW w:w="7480" w:type="dxa"/>
          </w:tcPr>
          <w:p w14:paraId="558136BB" w14:textId="480B24BB" w:rsidR="009E6165" w:rsidRPr="001D5255" w:rsidRDefault="009E6165" w:rsidP="009E6165">
            <w:pPr>
              <w:jc w:val="left"/>
              <w:rPr>
                <w:highlight w:val="yellow"/>
              </w:rPr>
            </w:pPr>
            <w:r w:rsidRPr="001D5255">
              <w:rPr>
                <w:highlight w:val="yellow"/>
              </w:rPr>
              <w:t>Number of communities whose I</w:t>
            </w:r>
            <w:r w:rsidR="00CB0233" w:rsidRPr="001D5255">
              <w:rPr>
                <w:highlight w:val="yellow"/>
              </w:rPr>
              <w:t xml:space="preserve">dentity </w:t>
            </w:r>
            <w:r w:rsidRPr="001D5255">
              <w:rPr>
                <w:highlight w:val="yellow"/>
              </w:rPr>
              <w:t>P</w:t>
            </w:r>
            <w:r w:rsidR="00CB0233" w:rsidRPr="001D5255">
              <w:rPr>
                <w:highlight w:val="yellow"/>
              </w:rPr>
              <w:t>rovider</w:t>
            </w:r>
            <w:r w:rsidRPr="001D5255">
              <w:rPr>
                <w:highlight w:val="yellow"/>
              </w:rPr>
              <w:t xml:space="preserve"> framework integrates with EGI AAI</w:t>
            </w:r>
          </w:p>
        </w:tc>
        <w:tc>
          <w:tcPr>
            <w:tcW w:w="1237" w:type="dxa"/>
          </w:tcPr>
          <w:p w14:paraId="591D8D35" w14:textId="77777777" w:rsidR="009E6165" w:rsidRPr="001D5255" w:rsidRDefault="009E6165" w:rsidP="009E6165">
            <w:pPr>
              <w:rPr>
                <w:highlight w:val="yellow"/>
              </w:rPr>
            </w:pPr>
            <w:r w:rsidRPr="001D5255">
              <w:rPr>
                <w:highlight w:val="yellow"/>
              </w:rPr>
              <w:t>3.1</w:t>
            </w:r>
          </w:p>
        </w:tc>
        <w:tc>
          <w:tcPr>
            <w:tcW w:w="1326" w:type="dxa"/>
          </w:tcPr>
          <w:p w14:paraId="5DBF0BF5" w14:textId="77777777" w:rsidR="009E6165" w:rsidRPr="001D5255" w:rsidRDefault="009E6165" w:rsidP="009E6165">
            <w:pPr>
              <w:rPr>
                <w:highlight w:val="yellow"/>
              </w:rPr>
            </w:pPr>
            <w:r w:rsidRPr="001D5255">
              <w:rPr>
                <w:highlight w:val="yellow"/>
              </w:rPr>
              <w:t>Cumulative</w:t>
            </w:r>
          </w:p>
        </w:tc>
        <w:tc>
          <w:tcPr>
            <w:tcW w:w="943" w:type="dxa"/>
          </w:tcPr>
          <w:p w14:paraId="053AB0D1" w14:textId="77777777" w:rsidR="009E6165" w:rsidRPr="001D5255" w:rsidRDefault="009E6165" w:rsidP="009E6165">
            <w:pPr>
              <w:rPr>
                <w:highlight w:val="yellow"/>
              </w:rPr>
            </w:pPr>
            <w:r w:rsidRPr="001D5255">
              <w:rPr>
                <w:highlight w:val="yellow"/>
              </w:rPr>
              <w:t>Up</w:t>
            </w:r>
          </w:p>
        </w:tc>
      </w:tr>
      <w:tr w:rsidR="009E6165" w:rsidRPr="001D5255" w14:paraId="6112E3C1" w14:textId="77777777" w:rsidTr="00477D86">
        <w:tc>
          <w:tcPr>
            <w:tcW w:w="2526" w:type="dxa"/>
          </w:tcPr>
          <w:p w14:paraId="402FF55C" w14:textId="77777777" w:rsidR="009E6165" w:rsidRPr="001D5255" w:rsidRDefault="009E6165" w:rsidP="009E6165">
            <w:pPr>
              <w:rPr>
                <w:highlight w:val="yellow"/>
              </w:rPr>
            </w:pPr>
            <w:r w:rsidRPr="001D5255">
              <w:rPr>
                <w:highlight w:val="yellow"/>
              </w:rPr>
              <w:t>M.JRA1.Marketplace.1</w:t>
            </w:r>
          </w:p>
        </w:tc>
        <w:tc>
          <w:tcPr>
            <w:tcW w:w="7480" w:type="dxa"/>
          </w:tcPr>
          <w:p w14:paraId="0AE4A40A" w14:textId="77777777" w:rsidR="009E6165" w:rsidRPr="001D5255" w:rsidRDefault="009E6165" w:rsidP="009E6165">
            <w:pPr>
              <w:jc w:val="left"/>
              <w:rPr>
                <w:highlight w:val="yellow"/>
              </w:rPr>
            </w:pPr>
            <w:r w:rsidRPr="001D5255">
              <w:rPr>
                <w:highlight w:val="yellow"/>
              </w:rPr>
              <w:t>Number of entries in the EGI Marketplace (i.e. services, applications etc.)</w:t>
            </w:r>
          </w:p>
        </w:tc>
        <w:tc>
          <w:tcPr>
            <w:tcW w:w="1237" w:type="dxa"/>
          </w:tcPr>
          <w:p w14:paraId="0075D067" w14:textId="77777777" w:rsidR="009E6165" w:rsidRPr="001D5255" w:rsidRDefault="009E6165" w:rsidP="009E6165">
            <w:pPr>
              <w:rPr>
                <w:highlight w:val="yellow"/>
              </w:rPr>
            </w:pPr>
            <w:r w:rsidRPr="001D5255">
              <w:rPr>
                <w:highlight w:val="yellow"/>
              </w:rPr>
              <w:t>3.2</w:t>
            </w:r>
          </w:p>
        </w:tc>
        <w:tc>
          <w:tcPr>
            <w:tcW w:w="1326" w:type="dxa"/>
          </w:tcPr>
          <w:p w14:paraId="42C8BECF" w14:textId="77777777" w:rsidR="009E6165" w:rsidRPr="001D5255" w:rsidRDefault="009E6165" w:rsidP="009E6165">
            <w:pPr>
              <w:rPr>
                <w:highlight w:val="yellow"/>
              </w:rPr>
            </w:pPr>
            <w:r w:rsidRPr="001D5255">
              <w:rPr>
                <w:highlight w:val="yellow"/>
              </w:rPr>
              <w:t>Cumulative</w:t>
            </w:r>
          </w:p>
        </w:tc>
        <w:tc>
          <w:tcPr>
            <w:tcW w:w="943" w:type="dxa"/>
          </w:tcPr>
          <w:p w14:paraId="2A4CD84E" w14:textId="77777777" w:rsidR="009E6165" w:rsidRPr="001D5255" w:rsidRDefault="009E6165" w:rsidP="009E6165">
            <w:pPr>
              <w:rPr>
                <w:highlight w:val="yellow"/>
              </w:rPr>
            </w:pPr>
            <w:r w:rsidRPr="001D5255">
              <w:rPr>
                <w:highlight w:val="yellow"/>
              </w:rPr>
              <w:t>Up</w:t>
            </w:r>
          </w:p>
        </w:tc>
      </w:tr>
      <w:tr w:rsidR="009E6165" w:rsidRPr="001D5255" w14:paraId="62EB0FEE" w14:textId="77777777" w:rsidTr="00477D86">
        <w:tc>
          <w:tcPr>
            <w:tcW w:w="2526" w:type="dxa"/>
          </w:tcPr>
          <w:p w14:paraId="2CB83E87" w14:textId="77777777" w:rsidR="009E6165" w:rsidRPr="001D5255" w:rsidRDefault="009E6165" w:rsidP="009E6165">
            <w:pPr>
              <w:rPr>
                <w:highlight w:val="yellow"/>
              </w:rPr>
            </w:pPr>
            <w:r w:rsidRPr="001D5255">
              <w:rPr>
                <w:highlight w:val="yellow"/>
              </w:rPr>
              <w:t>M.JRA1.Accounting.1</w:t>
            </w:r>
          </w:p>
        </w:tc>
        <w:tc>
          <w:tcPr>
            <w:tcW w:w="7480" w:type="dxa"/>
          </w:tcPr>
          <w:p w14:paraId="33438B99" w14:textId="77777777" w:rsidR="009E6165" w:rsidRPr="001D5255" w:rsidRDefault="009E6165" w:rsidP="009E6165">
            <w:pPr>
              <w:jc w:val="left"/>
              <w:rPr>
                <w:highlight w:val="yellow"/>
              </w:rPr>
            </w:pPr>
            <w:r w:rsidRPr="001D5255">
              <w:rPr>
                <w:highlight w:val="yellow"/>
              </w:rPr>
              <w:t>Number of kinds of data repository systems integrated with the EGI accounting software</w:t>
            </w:r>
          </w:p>
        </w:tc>
        <w:tc>
          <w:tcPr>
            <w:tcW w:w="1237" w:type="dxa"/>
          </w:tcPr>
          <w:p w14:paraId="414F3C28" w14:textId="77777777" w:rsidR="009E6165" w:rsidRPr="001D5255" w:rsidRDefault="009E6165" w:rsidP="009E6165">
            <w:pPr>
              <w:rPr>
                <w:highlight w:val="yellow"/>
              </w:rPr>
            </w:pPr>
            <w:r w:rsidRPr="001D5255">
              <w:rPr>
                <w:highlight w:val="yellow"/>
              </w:rPr>
              <w:t>3.3</w:t>
            </w:r>
          </w:p>
        </w:tc>
        <w:tc>
          <w:tcPr>
            <w:tcW w:w="1326" w:type="dxa"/>
          </w:tcPr>
          <w:p w14:paraId="17C3A0A0" w14:textId="77777777" w:rsidR="009E6165" w:rsidRPr="001D5255" w:rsidRDefault="009E6165" w:rsidP="009E6165">
            <w:pPr>
              <w:rPr>
                <w:highlight w:val="yellow"/>
              </w:rPr>
            </w:pPr>
            <w:r w:rsidRPr="001D5255">
              <w:rPr>
                <w:highlight w:val="yellow"/>
              </w:rPr>
              <w:t>Cumulative</w:t>
            </w:r>
          </w:p>
        </w:tc>
        <w:tc>
          <w:tcPr>
            <w:tcW w:w="943" w:type="dxa"/>
          </w:tcPr>
          <w:p w14:paraId="46F5E8A6" w14:textId="77777777" w:rsidR="009E6165" w:rsidRPr="001D5255" w:rsidRDefault="009E6165" w:rsidP="009E6165">
            <w:pPr>
              <w:rPr>
                <w:highlight w:val="yellow"/>
              </w:rPr>
            </w:pPr>
            <w:r w:rsidRPr="001D5255">
              <w:rPr>
                <w:highlight w:val="yellow"/>
              </w:rPr>
              <w:t>Up</w:t>
            </w:r>
          </w:p>
        </w:tc>
      </w:tr>
      <w:tr w:rsidR="009E6165" w:rsidRPr="001D5255" w14:paraId="59F3BA7C" w14:textId="77777777" w:rsidTr="00477D86">
        <w:tc>
          <w:tcPr>
            <w:tcW w:w="2526" w:type="dxa"/>
          </w:tcPr>
          <w:p w14:paraId="6ECEFF51" w14:textId="77777777" w:rsidR="009E6165" w:rsidRPr="001D5255" w:rsidRDefault="009E6165" w:rsidP="009E6165">
            <w:pPr>
              <w:rPr>
                <w:highlight w:val="yellow"/>
              </w:rPr>
            </w:pPr>
            <w:r w:rsidRPr="001D5255">
              <w:rPr>
                <w:highlight w:val="yellow"/>
              </w:rPr>
              <w:t>M.JRA1.Accounting.2</w:t>
            </w:r>
          </w:p>
        </w:tc>
        <w:tc>
          <w:tcPr>
            <w:tcW w:w="7480" w:type="dxa"/>
          </w:tcPr>
          <w:p w14:paraId="1625A8CF" w14:textId="77777777" w:rsidR="009E6165" w:rsidRPr="001D5255" w:rsidRDefault="009E6165" w:rsidP="009E6165">
            <w:pPr>
              <w:jc w:val="left"/>
              <w:rPr>
                <w:highlight w:val="yellow"/>
              </w:rPr>
            </w:pPr>
            <w:r w:rsidRPr="001D5255">
              <w:rPr>
                <w:highlight w:val="yellow"/>
              </w:rPr>
              <w:t>Number of kinds of storage systems integrated with the EGI accounting software</w:t>
            </w:r>
          </w:p>
        </w:tc>
        <w:tc>
          <w:tcPr>
            <w:tcW w:w="1237" w:type="dxa"/>
          </w:tcPr>
          <w:p w14:paraId="3DC9D3B5" w14:textId="77777777" w:rsidR="009E6165" w:rsidRPr="001D5255" w:rsidRDefault="009E6165" w:rsidP="009E6165">
            <w:pPr>
              <w:rPr>
                <w:highlight w:val="yellow"/>
              </w:rPr>
            </w:pPr>
            <w:r w:rsidRPr="001D5255">
              <w:rPr>
                <w:highlight w:val="yellow"/>
              </w:rPr>
              <w:t>3.3</w:t>
            </w:r>
          </w:p>
        </w:tc>
        <w:tc>
          <w:tcPr>
            <w:tcW w:w="1326" w:type="dxa"/>
          </w:tcPr>
          <w:p w14:paraId="02CB9DAD" w14:textId="77777777" w:rsidR="009E6165" w:rsidRPr="001D5255" w:rsidRDefault="009E6165" w:rsidP="009E6165">
            <w:pPr>
              <w:rPr>
                <w:highlight w:val="yellow"/>
              </w:rPr>
            </w:pPr>
            <w:r w:rsidRPr="001D5255">
              <w:rPr>
                <w:highlight w:val="yellow"/>
              </w:rPr>
              <w:t>Cumulative</w:t>
            </w:r>
          </w:p>
        </w:tc>
        <w:tc>
          <w:tcPr>
            <w:tcW w:w="943" w:type="dxa"/>
          </w:tcPr>
          <w:p w14:paraId="586C9DEF" w14:textId="77777777" w:rsidR="009E6165" w:rsidRPr="001D5255" w:rsidRDefault="009E6165" w:rsidP="009E6165">
            <w:pPr>
              <w:rPr>
                <w:highlight w:val="yellow"/>
              </w:rPr>
            </w:pPr>
            <w:r w:rsidRPr="001D5255">
              <w:rPr>
                <w:highlight w:val="yellow"/>
              </w:rPr>
              <w:t>Up</w:t>
            </w:r>
          </w:p>
        </w:tc>
      </w:tr>
      <w:tr w:rsidR="009E6165" w:rsidRPr="001D5255" w14:paraId="4A83D825" w14:textId="77777777" w:rsidTr="00477D86">
        <w:tc>
          <w:tcPr>
            <w:tcW w:w="2526" w:type="dxa"/>
          </w:tcPr>
          <w:p w14:paraId="7645FDA9" w14:textId="77777777" w:rsidR="009E6165" w:rsidRPr="001D5255" w:rsidRDefault="009E6165" w:rsidP="009E6165">
            <w:pPr>
              <w:rPr>
                <w:highlight w:val="yellow"/>
              </w:rPr>
            </w:pPr>
            <w:r w:rsidRPr="001D5255">
              <w:rPr>
                <w:highlight w:val="yellow"/>
              </w:rPr>
              <w:t>M.JRA1.OpsTools.1</w:t>
            </w:r>
          </w:p>
        </w:tc>
        <w:tc>
          <w:tcPr>
            <w:tcW w:w="7480" w:type="dxa"/>
          </w:tcPr>
          <w:p w14:paraId="76213BB2" w14:textId="77777777" w:rsidR="009E6165" w:rsidRPr="001D5255" w:rsidRDefault="009E6165" w:rsidP="009E6165">
            <w:pPr>
              <w:jc w:val="left"/>
              <w:rPr>
                <w:highlight w:val="yellow"/>
              </w:rPr>
            </w:pPr>
            <w:r w:rsidRPr="001D5255">
              <w:rPr>
                <w:highlight w:val="yellow"/>
              </w:rPr>
              <w:t>Number of new requirements introduced in the roadmap</w:t>
            </w:r>
          </w:p>
        </w:tc>
        <w:tc>
          <w:tcPr>
            <w:tcW w:w="1237" w:type="dxa"/>
          </w:tcPr>
          <w:p w14:paraId="73FC0CE1" w14:textId="77777777" w:rsidR="009E6165" w:rsidRPr="001D5255" w:rsidRDefault="009E6165" w:rsidP="009E6165">
            <w:pPr>
              <w:rPr>
                <w:highlight w:val="yellow"/>
              </w:rPr>
            </w:pPr>
            <w:r w:rsidRPr="001D5255">
              <w:rPr>
                <w:highlight w:val="yellow"/>
              </w:rPr>
              <w:t>3.4</w:t>
            </w:r>
          </w:p>
        </w:tc>
        <w:tc>
          <w:tcPr>
            <w:tcW w:w="1326" w:type="dxa"/>
          </w:tcPr>
          <w:p w14:paraId="2786FF43" w14:textId="77777777" w:rsidR="009E6165" w:rsidRPr="001D5255" w:rsidRDefault="009E6165" w:rsidP="009E6165">
            <w:pPr>
              <w:rPr>
                <w:highlight w:val="yellow"/>
              </w:rPr>
            </w:pPr>
            <w:r w:rsidRPr="001D5255">
              <w:rPr>
                <w:highlight w:val="yellow"/>
              </w:rPr>
              <w:t>Cumulative</w:t>
            </w:r>
          </w:p>
        </w:tc>
        <w:tc>
          <w:tcPr>
            <w:tcW w:w="943" w:type="dxa"/>
          </w:tcPr>
          <w:p w14:paraId="00FB79FF" w14:textId="77777777" w:rsidR="009E6165" w:rsidRPr="001D5255" w:rsidRDefault="009E6165" w:rsidP="009E6165">
            <w:pPr>
              <w:rPr>
                <w:highlight w:val="yellow"/>
              </w:rPr>
            </w:pPr>
            <w:r w:rsidRPr="001D5255">
              <w:rPr>
                <w:highlight w:val="yellow"/>
              </w:rPr>
              <w:t>Up</w:t>
            </w:r>
          </w:p>
        </w:tc>
      </w:tr>
      <w:tr w:rsidR="009E6165" w:rsidRPr="001D5255" w14:paraId="5DA34B2B" w14:textId="77777777" w:rsidTr="00477D86">
        <w:tc>
          <w:tcPr>
            <w:tcW w:w="2526" w:type="dxa"/>
          </w:tcPr>
          <w:p w14:paraId="3F07D93C" w14:textId="77777777" w:rsidR="009E6165" w:rsidRPr="001D5255" w:rsidRDefault="009E6165" w:rsidP="009E6165">
            <w:pPr>
              <w:rPr>
                <w:highlight w:val="yellow"/>
              </w:rPr>
            </w:pPr>
            <w:r w:rsidRPr="001D5255">
              <w:rPr>
                <w:highlight w:val="yellow"/>
              </w:rPr>
              <w:t>M.JRA1.OpsTools.2</w:t>
            </w:r>
          </w:p>
        </w:tc>
        <w:tc>
          <w:tcPr>
            <w:tcW w:w="7480" w:type="dxa"/>
          </w:tcPr>
          <w:p w14:paraId="2B25B747" w14:textId="77777777" w:rsidR="009E6165" w:rsidRPr="001D5255" w:rsidRDefault="009E6165" w:rsidP="009E6165">
            <w:pPr>
              <w:jc w:val="left"/>
              <w:rPr>
                <w:highlight w:val="yellow"/>
              </w:rPr>
            </w:pPr>
            <w:r w:rsidRPr="001D5255">
              <w:rPr>
                <w:highlight w:val="yellow"/>
              </w:rPr>
              <w:t>Number of probes developed to monitor cloud resources</w:t>
            </w:r>
          </w:p>
        </w:tc>
        <w:tc>
          <w:tcPr>
            <w:tcW w:w="1237" w:type="dxa"/>
          </w:tcPr>
          <w:p w14:paraId="60F4E885" w14:textId="77777777" w:rsidR="009E6165" w:rsidRPr="001D5255" w:rsidRDefault="009E6165" w:rsidP="009E6165">
            <w:pPr>
              <w:rPr>
                <w:highlight w:val="yellow"/>
              </w:rPr>
            </w:pPr>
            <w:r w:rsidRPr="001D5255">
              <w:rPr>
                <w:highlight w:val="yellow"/>
              </w:rPr>
              <w:t>3.4</w:t>
            </w:r>
          </w:p>
        </w:tc>
        <w:tc>
          <w:tcPr>
            <w:tcW w:w="1326" w:type="dxa"/>
          </w:tcPr>
          <w:p w14:paraId="2E892C54" w14:textId="77777777" w:rsidR="009E6165" w:rsidRPr="001D5255" w:rsidRDefault="009E6165" w:rsidP="009E6165">
            <w:pPr>
              <w:rPr>
                <w:highlight w:val="yellow"/>
              </w:rPr>
            </w:pPr>
            <w:r w:rsidRPr="001D5255">
              <w:rPr>
                <w:highlight w:val="yellow"/>
              </w:rPr>
              <w:t>Per period</w:t>
            </w:r>
          </w:p>
        </w:tc>
        <w:tc>
          <w:tcPr>
            <w:tcW w:w="943" w:type="dxa"/>
          </w:tcPr>
          <w:p w14:paraId="5F766F93" w14:textId="77777777" w:rsidR="009E6165" w:rsidRPr="001D5255" w:rsidRDefault="009E6165" w:rsidP="009E6165">
            <w:pPr>
              <w:rPr>
                <w:highlight w:val="yellow"/>
              </w:rPr>
            </w:pPr>
            <w:r w:rsidRPr="001D5255">
              <w:rPr>
                <w:highlight w:val="yellow"/>
              </w:rPr>
              <w:t>Up</w:t>
            </w:r>
          </w:p>
        </w:tc>
      </w:tr>
      <w:tr w:rsidR="009E6165" w:rsidRPr="001D5255" w14:paraId="16393191" w14:textId="77777777" w:rsidTr="00477D86">
        <w:tc>
          <w:tcPr>
            <w:tcW w:w="2526" w:type="dxa"/>
          </w:tcPr>
          <w:p w14:paraId="5C87989F" w14:textId="77777777" w:rsidR="009E6165" w:rsidRPr="001D5255" w:rsidRDefault="009E6165" w:rsidP="009E6165">
            <w:pPr>
              <w:rPr>
                <w:highlight w:val="yellow"/>
              </w:rPr>
            </w:pPr>
            <w:r w:rsidRPr="001D5255">
              <w:rPr>
                <w:highlight w:val="yellow"/>
              </w:rPr>
              <w:t>M.JRA1.eGrant.1</w:t>
            </w:r>
          </w:p>
        </w:tc>
        <w:tc>
          <w:tcPr>
            <w:tcW w:w="7480" w:type="dxa"/>
          </w:tcPr>
          <w:p w14:paraId="58F6EA18" w14:textId="77777777" w:rsidR="009E6165" w:rsidRPr="001D5255" w:rsidRDefault="009E6165" w:rsidP="009E6165">
            <w:pPr>
              <w:jc w:val="left"/>
              <w:rPr>
                <w:highlight w:val="yellow"/>
              </w:rPr>
            </w:pPr>
            <w:r w:rsidRPr="001D5255">
              <w:rPr>
                <w:highlight w:val="yellow"/>
              </w:rPr>
              <w:t>Number of user requests handled in e-GRANT</w:t>
            </w:r>
          </w:p>
        </w:tc>
        <w:tc>
          <w:tcPr>
            <w:tcW w:w="1237" w:type="dxa"/>
          </w:tcPr>
          <w:p w14:paraId="137F8EDC" w14:textId="77777777" w:rsidR="009E6165" w:rsidRPr="001D5255" w:rsidRDefault="009E6165" w:rsidP="009E6165">
            <w:pPr>
              <w:rPr>
                <w:highlight w:val="yellow"/>
              </w:rPr>
            </w:pPr>
            <w:r w:rsidRPr="001D5255">
              <w:rPr>
                <w:highlight w:val="yellow"/>
              </w:rPr>
              <w:t>3.5</w:t>
            </w:r>
          </w:p>
        </w:tc>
        <w:tc>
          <w:tcPr>
            <w:tcW w:w="1326" w:type="dxa"/>
          </w:tcPr>
          <w:p w14:paraId="1F98563B" w14:textId="77777777" w:rsidR="009E6165" w:rsidRPr="001D5255" w:rsidRDefault="009E6165" w:rsidP="009E6165">
            <w:pPr>
              <w:rPr>
                <w:highlight w:val="yellow"/>
              </w:rPr>
            </w:pPr>
            <w:r w:rsidRPr="001D5255">
              <w:rPr>
                <w:highlight w:val="yellow"/>
              </w:rPr>
              <w:t>Per period</w:t>
            </w:r>
          </w:p>
        </w:tc>
        <w:tc>
          <w:tcPr>
            <w:tcW w:w="943" w:type="dxa"/>
          </w:tcPr>
          <w:p w14:paraId="3230D3C6" w14:textId="77777777" w:rsidR="009E6165" w:rsidRPr="001D5255" w:rsidRDefault="009E6165" w:rsidP="009E6165">
            <w:pPr>
              <w:rPr>
                <w:highlight w:val="yellow"/>
              </w:rPr>
            </w:pPr>
            <w:r w:rsidRPr="001D5255">
              <w:rPr>
                <w:highlight w:val="yellow"/>
              </w:rPr>
              <w:t>Up</w:t>
            </w:r>
          </w:p>
        </w:tc>
      </w:tr>
    </w:tbl>
    <w:p w14:paraId="615AF625" w14:textId="77777777" w:rsidR="004B319F" w:rsidRPr="001D5255" w:rsidRDefault="004B319F" w:rsidP="004B319F">
      <w:pPr>
        <w:rPr>
          <w:highlight w:val="yellow"/>
        </w:rPr>
      </w:pPr>
    </w:p>
    <w:p w14:paraId="79A1CD64" w14:textId="77777777" w:rsidR="00035395" w:rsidRPr="001D5255" w:rsidRDefault="00035395" w:rsidP="00A25090">
      <w:pPr>
        <w:pStyle w:val="Heading3"/>
        <w:rPr>
          <w:highlight w:val="yellow"/>
        </w:rPr>
      </w:pPr>
      <w:bookmarkStart w:id="23" w:name="_Toc421785910"/>
      <w:r w:rsidRPr="001D5255">
        <w:rPr>
          <w:highlight w:val="yellow"/>
        </w:rPr>
        <w:t>JRA2 – Platforms for the Data Commons</w:t>
      </w:r>
      <w:bookmarkEnd w:id="23"/>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rsidRPr="001D5255" w14:paraId="3E43C67F" w14:textId="77777777" w:rsidTr="009E6165">
        <w:tc>
          <w:tcPr>
            <w:tcW w:w="3216" w:type="dxa"/>
            <w:shd w:val="clear" w:color="auto" w:fill="B8CCE4" w:themeFill="accent1" w:themeFillTint="66"/>
          </w:tcPr>
          <w:p w14:paraId="4F51815E" w14:textId="77777777" w:rsidR="009E6165" w:rsidRPr="001D5255" w:rsidRDefault="009E6165" w:rsidP="00477D86">
            <w:pPr>
              <w:rPr>
                <w:b/>
                <w:highlight w:val="yellow"/>
              </w:rPr>
            </w:pPr>
            <w:r w:rsidRPr="001D5255">
              <w:rPr>
                <w:b/>
                <w:highlight w:val="yellow"/>
              </w:rPr>
              <w:t>Metric ID</w:t>
            </w:r>
          </w:p>
        </w:tc>
        <w:tc>
          <w:tcPr>
            <w:tcW w:w="6990" w:type="dxa"/>
            <w:shd w:val="clear" w:color="auto" w:fill="B8CCE4" w:themeFill="accent1" w:themeFillTint="66"/>
          </w:tcPr>
          <w:p w14:paraId="04DCDFB9" w14:textId="77777777" w:rsidR="009E6165" w:rsidRPr="001D5255" w:rsidRDefault="009E6165" w:rsidP="00477D86">
            <w:pPr>
              <w:jc w:val="left"/>
              <w:rPr>
                <w:b/>
                <w:highlight w:val="yellow"/>
              </w:rPr>
            </w:pPr>
            <w:r w:rsidRPr="001D5255">
              <w:rPr>
                <w:b/>
                <w:highlight w:val="yellow"/>
              </w:rPr>
              <w:t>Metric</w:t>
            </w:r>
          </w:p>
        </w:tc>
        <w:tc>
          <w:tcPr>
            <w:tcW w:w="1185" w:type="dxa"/>
            <w:shd w:val="clear" w:color="auto" w:fill="B8CCE4" w:themeFill="accent1" w:themeFillTint="66"/>
          </w:tcPr>
          <w:p w14:paraId="287F7741" w14:textId="77777777" w:rsidR="009E6165" w:rsidRPr="001D5255" w:rsidRDefault="009E6165" w:rsidP="00477D86">
            <w:pPr>
              <w:rPr>
                <w:b/>
                <w:highlight w:val="yellow"/>
              </w:rPr>
            </w:pPr>
            <w:r w:rsidRPr="001D5255">
              <w:rPr>
                <w:b/>
                <w:highlight w:val="yellow"/>
              </w:rPr>
              <w:t>Task</w:t>
            </w:r>
          </w:p>
        </w:tc>
        <w:tc>
          <w:tcPr>
            <w:tcW w:w="1295" w:type="dxa"/>
            <w:shd w:val="clear" w:color="auto" w:fill="B8CCE4" w:themeFill="accent1" w:themeFillTint="66"/>
          </w:tcPr>
          <w:p w14:paraId="3D0EB12F" w14:textId="77777777" w:rsidR="009E6165" w:rsidRPr="001D5255" w:rsidRDefault="009E6165" w:rsidP="00477D86">
            <w:pPr>
              <w:rPr>
                <w:b/>
                <w:highlight w:val="yellow"/>
              </w:rPr>
            </w:pPr>
            <w:r w:rsidRPr="001D5255">
              <w:rPr>
                <w:b/>
                <w:highlight w:val="yellow"/>
              </w:rPr>
              <w:t>Type</w:t>
            </w:r>
          </w:p>
        </w:tc>
        <w:tc>
          <w:tcPr>
            <w:tcW w:w="943" w:type="dxa"/>
            <w:shd w:val="clear" w:color="auto" w:fill="B8CCE4" w:themeFill="accent1" w:themeFillTint="66"/>
          </w:tcPr>
          <w:p w14:paraId="77B0373B" w14:textId="77777777" w:rsidR="009E6165" w:rsidRPr="001D5255" w:rsidRDefault="009E6165" w:rsidP="00477D86">
            <w:pPr>
              <w:rPr>
                <w:b/>
                <w:highlight w:val="yellow"/>
              </w:rPr>
            </w:pPr>
            <w:r w:rsidRPr="001D5255">
              <w:rPr>
                <w:b/>
                <w:highlight w:val="yellow"/>
              </w:rPr>
              <w:t>Polarity</w:t>
            </w:r>
          </w:p>
        </w:tc>
      </w:tr>
      <w:tr w:rsidR="009E6165" w:rsidRPr="001D5255" w14:paraId="138AB420" w14:textId="77777777" w:rsidTr="009E6165">
        <w:tc>
          <w:tcPr>
            <w:tcW w:w="3216" w:type="dxa"/>
          </w:tcPr>
          <w:p w14:paraId="4922DDEA" w14:textId="77777777" w:rsidR="009E6165" w:rsidRPr="001D5255" w:rsidRDefault="009E6165" w:rsidP="00477D86">
            <w:pPr>
              <w:rPr>
                <w:highlight w:val="yellow"/>
              </w:rPr>
            </w:pPr>
            <w:r w:rsidRPr="001D5255">
              <w:rPr>
                <w:highlight w:val="yellow"/>
              </w:rPr>
              <w:t>M.JRA2.Cloud.1</w:t>
            </w:r>
          </w:p>
        </w:tc>
        <w:tc>
          <w:tcPr>
            <w:tcW w:w="6990" w:type="dxa"/>
          </w:tcPr>
          <w:p w14:paraId="59A82370" w14:textId="77777777" w:rsidR="009E6165" w:rsidRPr="001D5255" w:rsidRDefault="009E6165" w:rsidP="00477D86">
            <w:pPr>
              <w:jc w:val="left"/>
              <w:rPr>
                <w:highlight w:val="yellow"/>
              </w:rPr>
            </w:pPr>
            <w:r w:rsidRPr="001D5255">
              <w:rPr>
                <w:highlight w:val="yellow"/>
              </w:rPr>
              <w:t xml:space="preserve">Number of VM instances managed through </w:t>
            </w:r>
            <w:proofErr w:type="spellStart"/>
            <w:r w:rsidRPr="001D5255">
              <w:rPr>
                <w:highlight w:val="yellow"/>
              </w:rPr>
              <w:t>AppDB</w:t>
            </w:r>
            <w:proofErr w:type="spellEnd"/>
            <w:r w:rsidRPr="001D5255">
              <w:rPr>
                <w:highlight w:val="yellow"/>
              </w:rPr>
              <w:t xml:space="preserve"> GUI</w:t>
            </w:r>
          </w:p>
        </w:tc>
        <w:tc>
          <w:tcPr>
            <w:tcW w:w="1185" w:type="dxa"/>
          </w:tcPr>
          <w:p w14:paraId="226459D4" w14:textId="77777777" w:rsidR="009E6165" w:rsidRPr="001D5255" w:rsidRDefault="009E6165" w:rsidP="00477D86">
            <w:pPr>
              <w:rPr>
                <w:highlight w:val="yellow"/>
              </w:rPr>
            </w:pPr>
            <w:r w:rsidRPr="001D5255">
              <w:rPr>
                <w:highlight w:val="yellow"/>
              </w:rPr>
              <w:t>4.2</w:t>
            </w:r>
          </w:p>
        </w:tc>
        <w:tc>
          <w:tcPr>
            <w:tcW w:w="1295" w:type="dxa"/>
          </w:tcPr>
          <w:p w14:paraId="7ED6E132" w14:textId="77777777" w:rsidR="009E6165" w:rsidRPr="001D5255" w:rsidRDefault="009E6165" w:rsidP="00477D86">
            <w:pPr>
              <w:rPr>
                <w:highlight w:val="yellow"/>
              </w:rPr>
            </w:pPr>
            <w:r w:rsidRPr="001D5255">
              <w:rPr>
                <w:highlight w:val="yellow"/>
              </w:rPr>
              <w:t>Average</w:t>
            </w:r>
          </w:p>
        </w:tc>
        <w:tc>
          <w:tcPr>
            <w:tcW w:w="943" w:type="dxa"/>
          </w:tcPr>
          <w:p w14:paraId="148A2A70" w14:textId="77777777" w:rsidR="009E6165" w:rsidRPr="001D5255" w:rsidRDefault="009E6165" w:rsidP="00477D86">
            <w:pPr>
              <w:rPr>
                <w:highlight w:val="yellow"/>
              </w:rPr>
            </w:pPr>
            <w:r w:rsidRPr="001D5255">
              <w:rPr>
                <w:highlight w:val="yellow"/>
              </w:rPr>
              <w:t>Up</w:t>
            </w:r>
          </w:p>
        </w:tc>
      </w:tr>
      <w:tr w:rsidR="009E6165" w:rsidRPr="001D5255" w14:paraId="25D725A7" w14:textId="77777777" w:rsidTr="009E6165">
        <w:tc>
          <w:tcPr>
            <w:tcW w:w="3216" w:type="dxa"/>
          </w:tcPr>
          <w:p w14:paraId="4B2CF442" w14:textId="77777777" w:rsidR="009E6165" w:rsidRPr="001D5255" w:rsidRDefault="009E6165" w:rsidP="00477D86">
            <w:pPr>
              <w:rPr>
                <w:highlight w:val="yellow"/>
              </w:rPr>
            </w:pPr>
            <w:r w:rsidRPr="001D5255">
              <w:rPr>
                <w:highlight w:val="yellow"/>
              </w:rPr>
              <w:t>M.JRA2.Cloud.2</w:t>
            </w:r>
          </w:p>
        </w:tc>
        <w:tc>
          <w:tcPr>
            <w:tcW w:w="6990" w:type="dxa"/>
          </w:tcPr>
          <w:p w14:paraId="16A37081" w14:textId="77777777" w:rsidR="009E6165" w:rsidRPr="001D5255" w:rsidRDefault="009E6165" w:rsidP="00477D86">
            <w:pPr>
              <w:jc w:val="left"/>
              <w:rPr>
                <w:highlight w:val="yellow"/>
              </w:rPr>
            </w:pPr>
            <w:r w:rsidRPr="001D5255">
              <w:rPr>
                <w:highlight w:val="yellow"/>
              </w:rPr>
              <w:t>Percentage of cloud providers providing snapshot support</w:t>
            </w:r>
          </w:p>
        </w:tc>
        <w:tc>
          <w:tcPr>
            <w:tcW w:w="1185" w:type="dxa"/>
          </w:tcPr>
          <w:p w14:paraId="171FC741" w14:textId="77777777" w:rsidR="009E6165" w:rsidRPr="001D5255" w:rsidRDefault="009E6165" w:rsidP="00477D86">
            <w:pPr>
              <w:rPr>
                <w:highlight w:val="yellow"/>
              </w:rPr>
            </w:pPr>
            <w:r w:rsidRPr="001D5255">
              <w:rPr>
                <w:highlight w:val="yellow"/>
              </w:rPr>
              <w:t>4.2</w:t>
            </w:r>
          </w:p>
        </w:tc>
        <w:tc>
          <w:tcPr>
            <w:tcW w:w="1295" w:type="dxa"/>
          </w:tcPr>
          <w:p w14:paraId="392BB98B" w14:textId="77777777" w:rsidR="009E6165" w:rsidRPr="001D5255" w:rsidRDefault="009E6165" w:rsidP="00477D86">
            <w:pPr>
              <w:rPr>
                <w:highlight w:val="yellow"/>
              </w:rPr>
            </w:pPr>
            <w:r w:rsidRPr="001D5255">
              <w:rPr>
                <w:highlight w:val="yellow"/>
              </w:rPr>
              <w:t>Per period</w:t>
            </w:r>
          </w:p>
        </w:tc>
        <w:tc>
          <w:tcPr>
            <w:tcW w:w="943" w:type="dxa"/>
          </w:tcPr>
          <w:p w14:paraId="5D79D46C" w14:textId="77777777" w:rsidR="009E6165" w:rsidRPr="001D5255" w:rsidRDefault="009E6165">
            <w:pPr>
              <w:rPr>
                <w:highlight w:val="yellow"/>
              </w:rPr>
            </w:pPr>
            <w:r w:rsidRPr="001D5255">
              <w:rPr>
                <w:highlight w:val="yellow"/>
              </w:rPr>
              <w:t>Up</w:t>
            </w:r>
          </w:p>
        </w:tc>
      </w:tr>
      <w:tr w:rsidR="009E6165" w:rsidRPr="001D5255" w14:paraId="39EAD1B6" w14:textId="77777777" w:rsidTr="009E6165">
        <w:tc>
          <w:tcPr>
            <w:tcW w:w="3216" w:type="dxa"/>
          </w:tcPr>
          <w:p w14:paraId="49CC3928" w14:textId="77777777" w:rsidR="009E6165" w:rsidRPr="001D5255" w:rsidRDefault="009E6165" w:rsidP="00477D86">
            <w:pPr>
              <w:rPr>
                <w:highlight w:val="yellow"/>
              </w:rPr>
            </w:pPr>
            <w:r w:rsidRPr="001D5255">
              <w:rPr>
                <w:highlight w:val="yellow"/>
              </w:rPr>
              <w:t>M.JRA2.Cloud.3</w:t>
            </w:r>
          </w:p>
        </w:tc>
        <w:tc>
          <w:tcPr>
            <w:tcW w:w="6990" w:type="dxa"/>
          </w:tcPr>
          <w:p w14:paraId="3AB983EE" w14:textId="77777777" w:rsidR="009E6165" w:rsidRPr="001D5255" w:rsidRDefault="009E6165" w:rsidP="00477D86">
            <w:pPr>
              <w:jc w:val="left"/>
              <w:rPr>
                <w:highlight w:val="yellow"/>
              </w:rPr>
            </w:pPr>
            <w:r w:rsidRPr="001D5255">
              <w:rPr>
                <w:highlight w:val="yellow"/>
              </w:rPr>
              <w:t>Percentage of cloud providers providing VM resizing support</w:t>
            </w:r>
          </w:p>
        </w:tc>
        <w:tc>
          <w:tcPr>
            <w:tcW w:w="1185" w:type="dxa"/>
          </w:tcPr>
          <w:p w14:paraId="7A07177A" w14:textId="77777777" w:rsidR="009E6165" w:rsidRPr="001D5255" w:rsidRDefault="009E6165" w:rsidP="00477D86">
            <w:pPr>
              <w:rPr>
                <w:highlight w:val="yellow"/>
              </w:rPr>
            </w:pPr>
            <w:r w:rsidRPr="001D5255">
              <w:rPr>
                <w:highlight w:val="yellow"/>
              </w:rPr>
              <w:t>4.2</w:t>
            </w:r>
          </w:p>
        </w:tc>
        <w:tc>
          <w:tcPr>
            <w:tcW w:w="1295" w:type="dxa"/>
          </w:tcPr>
          <w:p w14:paraId="7D1C913D" w14:textId="77777777" w:rsidR="009E6165" w:rsidRPr="001D5255" w:rsidRDefault="009E6165">
            <w:pPr>
              <w:rPr>
                <w:highlight w:val="yellow"/>
              </w:rPr>
            </w:pPr>
            <w:r w:rsidRPr="001D5255">
              <w:rPr>
                <w:highlight w:val="yellow"/>
              </w:rPr>
              <w:t>Per period</w:t>
            </w:r>
          </w:p>
        </w:tc>
        <w:tc>
          <w:tcPr>
            <w:tcW w:w="943" w:type="dxa"/>
          </w:tcPr>
          <w:p w14:paraId="4BFCBCFB" w14:textId="77777777" w:rsidR="009E6165" w:rsidRPr="001D5255" w:rsidRDefault="009E6165">
            <w:pPr>
              <w:rPr>
                <w:highlight w:val="yellow"/>
              </w:rPr>
            </w:pPr>
            <w:r w:rsidRPr="001D5255">
              <w:rPr>
                <w:highlight w:val="yellow"/>
              </w:rPr>
              <w:t>Up</w:t>
            </w:r>
          </w:p>
        </w:tc>
      </w:tr>
      <w:tr w:rsidR="009E6165" w:rsidRPr="001D5255" w14:paraId="0772E022" w14:textId="77777777" w:rsidTr="009E6165">
        <w:tc>
          <w:tcPr>
            <w:tcW w:w="3216" w:type="dxa"/>
          </w:tcPr>
          <w:p w14:paraId="007BF582" w14:textId="77777777" w:rsidR="009E6165" w:rsidRPr="001D5255" w:rsidRDefault="009E6165" w:rsidP="00477D86">
            <w:pPr>
              <w:rPr>
                <w:highlight w:val="yellow"/>
              </w:rPr>
            </w:pPr>
            <w:r w:rsidRPr="001D5255">
              <w:rPr>
                <w:highlight w:val="yellow"/>
              </w:rPr>
              <w:t>M.JRA2.Cloud.4</w:t>
            </w:r>
          </w:p>
        </w:tc>
        <w:tc>
          <w:tcPr>
            <w:tcW w:w="6990" w:type="dxa"/>
          </w:tcPr>
          <w:p w14:paraId="2E862D28" w14:textId="77777777" w:rsidR="009E6165" w:rsidRPr="001D5255" w:rsidRDefault="009E6165" w:rsidP="00477D86">
            <w:pPr>
              <w:jc w:val="left"/>
              <w:rPr>
                <w:highlight w:val="yellow"/>
              </w:rPr>
            </w:pPr>
            <w:r w:rsidRPr="001D5255">
              <w:rPr>
                <w:highlight w:val="yellow"/>
              </w:rPr>
              <w:t>Number of OCCI implementation supporting OCCI 1.2</w:t>
            </w:r>
          </w:p>
        </w:tc>
        <w:tc>
          <w:tcPr>
            <w:tcW w:w="1185" w:type="dxa"/>
          </w:tcPr>
          <w:p w14:paraId="6C7F2275" w14:textId="77777777" w:rsidR="009E6165" w:rsidRPr="001D5255" w:rsidRDefault="009E6165" w:rsidP="00477D86">
            <w:pPr>
              <w:rPr>
                <w:highlight w:val="yellow"/>
              </w:rPr>
            </w:pPr>
            <w:r w:rsidRPr="001D5255">
              <w:rPr>
                <w:highlight w:val="yellow"/>
              </w:rPr>
              <w:t>4.2</w:t>
            </w:r>
          </w:p>
        </w:tc>
        <w:tc>
          <w:tcPr>
            <w:tcW w:w="1295" w:type="dxa"/>
          </w:tcPr>
          <w:p w14:paraId="6459E06B" w14:textId="77777777" w:rsidR="009E6165" w:rsidRPr="001D5255" w:rsidRDefault="009E6165">
            <w:pPr>
              <w:rPr>
                <w:highlight w:val="yellow"/>
              </w:rPr>
            </w:pPr>
            <w:r w:rsidRPr="001D5255">
              <w:rPr>
                <w:highlight w:val="yellow"/>
              </w:rPr>
              <w:t>Per period</w:t>
            </w:r>
          </w:p>
        </w:tc>
        <w:tc>
          <w:tcPr>
            <w:tcW w:w="943" w:type="dxa"/>
          </w:tcPr>
          <w:p w14:paraId="67035F7B" w14:textId="77777777" w:rsidR="009E6165" w:rsidRPr="001D5255" w:rsidRDefault="009E6165">
            <w:pPr>
              <w:rPr>
                <w:highlight w:val="yellow"/>
              </w:rPr>
            </w:pPr>
            <w:r w:rsidRPr="001D5255">
              <w:rPr>
                <w:highlight w:val="yellow"/>
              </w:rPr>
              <w:t>Up</w:t>
            </w:r>
          </w:p>
        </w:tc>
      </w:tr>
      <w:tr w:rsidR="009E6165" w:rsidRPr="001D5255" w14:paraId="674E32CE" w14:textId="77777777" w:rsidTr="009E6165">
        <w:tc>
          <w:tcPr>
            <w:tcW w:w="3216" w:type="dxa"/>
          </w:tcPr>
          <w:p w14:paraId="5D0D21C9" w14:textId="77777777" w:rsidR="009E6165" w:rsidRPr="001D5255" w:rsidRDefault="009E6165" w:rsidP="00477D86">
            <w:pPr>
              <w:rPr>
                <w:highlight w:val="yellow"/>
              </w:rPr>
            </w:pPr>
            <w:r w:rsidRPr="001D5255">
              <w:rPr>
                <w:highlight w:val="yellow"/>
              </w:rPr>
              <w:t>M.JRA2.Cloud.5</w:t>
            </w:r>
          </w:p>
        </w:tc>
        <w:tc>
          <w:tcPr>
            <w:tcW w:w="6990" w:type="dxa"/>
          </w:tcPr>
          <w:p w14:paraId="5BD60704" w14:textId="77777777" w:rsidR="009E6165" w:rsidRPr="001D5255" w:rsidRDefault="009E6165" w:rsidP="00477D86">
            <w:pPr>
              <w:jc w:val="left"/>
              <w:rPr>
                <w:highlight w:val="yellow"/>
              </w:rPr>
            </w:pPr>
            <w:r w:rsidRPr="001D5255">
              <w:rPr>
                <w:highlight w:val="yellow"/>
              </w:rPr>
              <w:t>Number of new OCCI implementations for existing or new CMFs.</w:t>
            </w:r>
          </w:p>
        </w:tc>
        <w:tc>
          <w:tcPr>
            <w:tcW w:w="1185" w:type="dxa"/>
          </w:tcPr>
          <w:p w14:paraId="3CD80CFB" w14:textId="77777777" w:rsidR="009E6165" w:rsidRPr="001D5255" w:rsidRDefault="009E6165" w:rsidP="00477D86">
            <w:pPr>
              <w:rPr>
                <w:highlight w:val="yellow"/>
              </w:rPr>
            </w:pPr>
            <w:r w:rsidRPr="001D5255">
              <w:rPr>
                <w:highlight w:val="yellow"/>
              </w:rPr>
              <w:t>4.2</w:t>
            </w:r>
          </w:p>
        </w:tc>
        <w:tc>
          <w:tcPr>
            <w:tcW w:w="1295" w:type="dxa"/>
          </w:tcPr>
          <w:p w14:paraId="4776BB92" w14:textId="77777777" w:rsidR="009E6165" w:rsidRPr="001D5255" w:rsidRDefault="009E6165">
            <w:pPr>
              <w:rPr>
                <w:highlight w:val="yellow"/>
              </w:rPr>
            </w:pPr>
            <w:r w:rsidRPr="001D5255">
              <w:rPr>
                <w:highlight w:val="yellow"/>
              </w:rPr>
              <w:t>Per period</w:t>
            </w:r>
          </w:p>
        </w:tc>
        <w:tc>
          <w:tcPr>
            <w:tcW w:w="943" w:type="dxa"/>
          </w:tcPr>
          <w:p w14:paraId="3106A755" w14:textId="77777777" w:rsidR="009E6165" w:rsidRPr="001D5255" w:rsidRDefault="009E6165">
            <w:pPr>
              <w:rPr>
                <w:highlight w:val="yellow"/>
              </w:rPr>
            </w:pPr>
            <w:r w:rsidRPr="001D5255">
              <w:rPr>
                <w:highlight w:val="yellow"/>
              </w:rPr>
              <w:t>Up</w:t>
            </w:r>
          </w:p>
        </w:tc>
      </w:tr>
      <w:tr w:rsidR="009E6165" w:rsidRPr="001D5255" w14:paraId="6F53947A" w14:textId="77777777" w:rsidTr="009E6165">
        <w:tc>
          <w:tcPr>
            <w:tcW w:w="3216" w:type="dxa"/>
          </w:tcPr>
          <w:p w14:paraId="3DFFFB40" w14:textId="77777777" w:rsidR="009E6165" w:rsidRPr="001D5255" w:rsidRDefault="009E6165" w:rsidP="00477D86">
            <w:pPr>
              <w:rPr>
                <w:highlight w:val="yellow"/>
              </w:rPr>
            </w:pPr>
            <w:r w:rsidRPr="001D5255">
              <w:rPr>
                <w:highlight w:val="yellow"/>
              </w:rPr>
              <w:t>M.JRA2.Integration.1</w:t>
            </w:r>
          </w:p>
        </w:tc>
        <w:tc>
          <w:tcPr>
            <w:tcW w:w="6990" w:type="dxa"/>
          </w:tcPr>
          <w:p w14:paraId="2056AE1A" w14:textId="77777777" w:rsidR="009E6165" w:rsidRPr="001D5255" w:rsidRDefault="009E6165" w:rsidP="00477D86">
            <w:pPr>
              <w:jc w:val="left"/>
              <w:rPr>
                <w:highlight w:val="yellow"/>
              </w:rPr>
            </w:pPr>
            <w:r w:rsidRPr="001D5255">
              <w:rPr>
                <w:highlight w:val="yellow"/>
              </w:rPr>
              <w:t>Number of European cloud providers in the federated Astronomy community cloud</w:t>
            </w:r>
          </w:p>
        </w:tc>
        <w:tc>
          <w:tcPr>
            <w:tcW w:w="1185" w:type="dxa"/>
          </w:tcPr>
          <w:p w14:paraId="3861EBD8" w14:textId="77777777" w:rsidR="009E6165" w:rsidRPr="001D5255" w:rsidRDefault="009E6165" w:rsidP="00477D86">
            <w:pPr>
              <w:rPr>
                <w:highlight w:val="yellow"/>
              </w:rPr>
            </w:pPr>
            <w:r w:rsidRPr="001D5255">
              <w:rPr>
                <w:highlight w:val="yellow"/>
              </w:rPr>
              <w:t>4.3</w:t>
            </w:r>
          </w:p>
        </w:tc>
        <w:tc>
          <w:tcPr>
            <w:tcW w:w="1295" w:type="dxa"/>
          </w:tcPr>
          <w:p w14:paraId="1FA1937D" w14:textId="77777777" w:rsidR="009E6165" w:rsidRPr="001D5255" w:rsidRDefault="009E6165">
            <w:pPr>
              <w:rPr>
                <w:highlight w:val="yellow"/>
              </w:rPr>
            </w:pPr>
            <w:r w:rsidRPr="001D5255">
              <w:rPr>
                <w:highlight w:val="yellow"/>
              </w:rPr>
              <w:t>Cumulative</w:t>
            </w:r>
          </w:p>
        </w:tc>
        <w:tc>
          <w:tcPr>
            <w:tcW w:w="943" w:type="dxa"/>
          </w:tcPr>
          <w:p w14:paraId="14A3E9F8" w14:textId="77777777" w:rsidR="009E6165" w:rsidRPr="001D5255" w:rsidRDefault="009E6165">
            <w:pPr>
              <w:rPr>
                <w:highlight w:val="yellow"/>
              </w:rPr>
            </w:pPr>
            <w:r w:rsidRPr="001D5255">
              <w:rPr>
                <w:highlight w:val="yellow"/>
              </w:rPr>
              <w:t>Up</w:t>
            </w:r>
          </w:p>
        </w:tc>
      </w:tr>
      <w:tr w:rsidR="009E6165" w:rsidRPr="001D5255" w14:paraId="0537F4FF" w14:textId="77777777" w:rsidTr="009E6165">
        <w:tc>
          <w:tcPr>
            <w:tcW w:w="3216" w:type="dxa"/>
          </w:tcPr>
          <w:p w14:paraId="7473EDCD" w14:textId="77777777" w:rsidR="009E6165" w:rsidRPr="001D5255" w:rsidRDefault="009E6165" w:rsidP="00477D86">
            <w:pPr>
              <w:rPr>
                <w:highlight w:val="yellow"/>
              </w:rPr>
            </w:pPr>
            <w:r w:rsidRPr="001D5255">
              <w:rPr>
                <w:highlight w:val="yellow"/>
              </w:rPr>
              <w:t>M.JRA2.Integration.2</w:t>
            </w:r>
          </w:p>
        </w:tc>
        <w:tc>
          <w:tcPr>
            <w:tcW w:w="6990" w:type="dxa"/>
          </w:tcPr>
          <w:p w14:paraId="1E76B774" w14:textId="77777777" w:rsidR="009E6165" w:rsidRPr="001D5255" w:rsidRDefault="009E6165" w:rsidP="00477D86">
            <w:pPr>
              <w:jc w:val="left"/>
              <w:rPr>
                <w:highlight w:val="yellow"/>
              </w:rPr>
            </w:pPr>
            <w:r w:rsidRPr="001D5255">
              <w:rPr>
                <w:highlight w:val="yellow"/>
              </w:rPr>
              <w:t>Number of virtual appliances shared</w:t>
            </w:r>
          </w:p>
        </w:tc>
        <w:tc>
          <w:tcPr>
            <w:tcW w:w="1185" w:type="dxa"/>
          </w:tcPr>
          <w:p w14:paraId="4B6898DC" w14:textId="77777777" w:rsidR="009E6165" w:rsidRPr="001D5255" w:rsidRDefault="009E6165" w:rsidP="00477D86">
            <w:pPr>
              <w:rPr>
                <w:highlight w:val="yellow"/>
              </w:rPr>
            </w:pPr>
            <w:r w:rsidRPr="001D5255">
              <w:rPr>
                <w:highlight w:val="yellow"/>
              </w:rPr>
              <w:t>4.3</w:t>
            </w:r>
          </w:p>
        </w:tc>
        <w:tc>
          <w:tcPr>
            <w:tcW w:w="1295" w:type="dxa"/>
          </w:tcPr>
          <w:p w14:paraId="06BD00D9" w14:textId="77777777" w:rsidR="009E6165" w:rsidRPr="001D5255" w:rsidRDefault="009E6165">
            <w:pPr>
              <w:rPr>
                <w:highlight w:val="yellow"/>
              </w:rPr>
            </w:pPr>
            <w:r w:rsidRPr="001D5255">
              <w:rPr>
                <w:highlight w:val="yellow"/>
              </w:rPr>
              <w:t>Cumulative</w:t>
            </w:r>
          </w:p>
        </w:tc>
        <w:tc>
          <w:tcPr>
            <w:tcW w:w="943" w:type="dxa"/>
          </w:tcPr>
          <w:p w14:paraId="1BD63EE7" w14:textId="77777777" w:rsidR="009E6165" w:rsidRPr="001D5255" w:rsidRDefault="009E6165">
            <w:pPr>
              <w:rPr>
                <w:highlight w:val="yellow"/>
              </w:rPr>
            </w:pPr>
            <w:r w:rsidRPr="001D5255">
              <w:rPr>
                <w:highlight w:val="yellow"/>
              </w:rPr>
              <w:t>Up</w:t>
            </w:r>
          </w:p>
        </w:tc>
      </w:tr>
      <w:tr w:rsidR="009E6165" w:rsidRPr="001D5255" w14:paraId="480FE7E1" w14:textId="77777777" w:rsidTr="009E6165">
        <w:tc>
          <w:tcPr>
            <w:tcW w:w="3216" w:type="dxa"/>
          </w:tcPr>
          <w:p w14:paraId="4EBE7C47" w14:textId="77777777" w:rsidR="009E6165" w:rsidRPr="001D5255" w:rsidRDefault="009E6165" w:rsidP="00477D86">
            <w:pPr>
              <w:rPr>
                <w:highlight w:val="yellow"/>
              </w:rPr>
            </w:pPr>
            <w:r w:rsidRPr="001D5255">
              <w:rPr>
                <w:highlight w:val="yellow"/>
              </w:rPr>
              <w:t>M.JRA2.Integration.3</w:t>
            </w:r>
          </w:p>
        </w:tc>
        <w:tc>
          <w:tcPr>
            <w:tcW w:w="6990" w:type="dxa"/>
          </w:tcPr>
          <w:p w14:paraId="7CB29EFC" w14:textId="77777777" w:rsidR="009E6165" w:rsidRPr="001D5255" w:rsidRDefault="009E6165" w:rsidP="00477D86">
            <w:pPr>
              <w:jc w:val="left"/>
              <w:rPr>
                <w:highlight w:val="yellow"/>
              </w:rPr>
            </w:pPr>
            <w:r w:rsidRPr="001D5255">
              <w:rPr>
                <w:highlight w:val="yellow"/>
              </w:rPr>
              <w:t>Number of different datasets replicated across CADC and EGI</w:t>
            </w:r>
          </w:p>
        </w:tc>
        <w:tc>
          <w:tcPr>
            <w:tcW w:w="1185" w:type="dxa"/>
          </w:tcPr>
          <w:p w14:paraId="6B8A18AA" w14:textId="77777777" w:rsidR="009E6165" w:rsidRPr="001D5255" w:rsidRDefault="009E6165" w:rsidP="00477D86">
            <w:pPr>
              <w:rPr>
                <w:highlight w:val="yellow"/>
              </w:rPr>
            </w:pPr>
            <w:r w:rsidRPr="001D5255">
              <w:rPr>
                <w:highlight w:val="yellow"/>
              </w:rPr>
              <w:t>4.3</w:t>
            </w:r>
          </w:p>
        </w:tc>
        <w:tc>
          <w:tcPr>
            <w:tcW w:w="1295" w:type="dxa"/>
          </w:tcPr>
          <w:p w14:paraId="2BE119FC" w14:textId="77777777" w:rsidR="009E6165" w:rsidRPr="001D5255" w:rsidRDefault="009E6165">
            <w:pPr>
              <w:rPr>
                <w:highlight w:val="yellow"/>
              </w:rPr>
            </w:pPr>
            <w:r w:rsidRPr="001D5255">
              <w:rPr>
                <w:highlight w:val="yellow"/>
              </w:rPr>
              <w:t>Cumulative</w:t>
            </w:r>
          </w:p>
        </w:tc>
        <w:tc>
          <w:tcPr>
            <w:tcW w:w="943" w:type="dxa"/>
          </w:tcPr>
          <w:p w14:paraId="75AEA57F" w14:textId="77777777" w:rsidR="009E6165" w:rsidRPr="001D5255" w:rsidRDefault="009E6165">
            <w:pPr>
              <w:rPr>
                <w:highlight w:val="yellow"/>
              </w:rPr>
            </w:pPr>
            <w:r w:rsidRPr="001D5255">
              <w:rPr>
                <w:highlight w:val="yellow"/>
              </w:rPr>
              <w:t>Up</w:t>
            </w:r>
          </w:p>
        </w:tc>
      </w:tr>
      <w:tr w:rsidR="009E6165" w:rsidRPr="001D5255" w14:paraId="1915B392" w14:textId="77777777" w:rsidTr="009E6165">
        <w:tc>
          <w:tcPr>
            <w:tcW w:w="3216" w:type="dxa"/>
          </w:tcPr>
          <w:p w14:paraId="253F8E90" w14:textId="77777777" w:rsidR="009E6165" w:rsidRPr="001D5255" w:rsidRDefault="009E6165" w:rsidP="00477D86">
            <w:pPr>
              <w:rPr>
                <w:highlight w:val="yellow"/>
              </w:rPr>
            </w:pPr>
            <w:r w:rsidRPr="001D5255">
              <w:rPr>
                <w:highlight w:val="yellow"/>
              </w:rPr>
              <w:t>M.JRA2.Integration.4</w:t>
            </w:r>
          </w:p>
        </w:tc>
        <w:tc>
          <w:tcPr>
            <w:tcW w:w="6990" w:type="dxa"/>
          </w:tcPr>
          <w:p w14:paraId="124CEC67" w14:textId="77777777" w:rsidR="009E6165" w:rsidRPr="001D5255" w:rsidRDefault="009E6165" w:rsidP="00477D86">
            <w:pPr>
              <w:jc w:val="left"/>
              <w:rPr>
                <w:highlight w:val="yellow"/>
              </w:rPr>
            </w:pPr>
            <w:r w:rsidRPr="001D5255">
              <w:rPr>
                <w:highlight w:val="yellow"/>
              </w:rPr>
              <w:t>Number of EUDAT services integrated with the HTC and Cloud platforms of EGI</w:t>
            </w:r>
          </w:p>
        </w:tc>
        <w:tc>
          <w:tcPr>
            <w:tcW w:w="1185" w:type="dxa"/>
          </w:tcPr>
          <w:p w14:paraId="2C15E6D6" w14:textId="77777777" w:rsidR="009E6165" w:rsidRPr="001D5255" w:rsidRDefault="009E6165" w:rsidP="00477D86">
            <w:pPr>
              <w:rPr>
                <w:highlight w:val="yellow"/>
              </w:rPr>
            </w:pPr>
            <w:r w:rsidRPr="001D5255">
              <w:rPr>
                <w:highlight w:val="yellow"/>
              </w:rPr>
              <w:t>4.3</w:t>
            </w:r>
          </w:p>
        </w:tc>
        <w:tc>
          <w:tcPr>
            <w:tcW w:w="1295" w:type="dxa"/>
          </w:tcPr>
          <w:p w14:paraId="5F457B27" w14:textId="77777777" w:rsidR="009E6165" w:rsidRPr="001D5255" w:rsidRDefault="009E6165">
            <w:pPr>
              <w:rPr>
                <w:highlight w:val="yellow"/>
              </w:rPr>
            </w:pPr>
            <w:r w:rsidRPr="001D5255">
              <w:rPr>
                <w:highlight w:val="yellow"/>
              </w:rPr>
              <w:t>Cumulative</w:t>
            </w:r>
          </w:p>
        </w:tc>
        <w:tc>
          <w:tcPr>
            <w:tcW w:w="943" w:type="dxa"/>
          </w:tcPr>
          <w:p w14:paraId="07927817" w14:textId="77777777" w:rsidR="009E6165" w:rsidRPr="001D5255" w:rsidRDefault="009E6165">
            <w:pPr>
              <w:rPr>
                <w:highlight w:val="yellow"/>
              </w:rPr>
            </w:pPr>
            <w:r w:rsidRPr="001D5255">
              <w:rPr>
                <w:highlight w:val="yellow"/>
              </w:rPr>
              <w:t>Up</w:t>
            </w:r>
          </w:p>
        </w:tc>
      </w:tr>
      <w:tr w:rsidR="009E6165" w:rsidRPr="001D5255" w14:paraId="46C38CB4" w14:textId="77777777" w:rsidTr="009E6165">
        <w:tc>
          <w:tcPr>
            <w:tcW w:w="3216" w:type="dxa"/>
          </w:tcPr>
          <w:p w14:paraId="709697C4" w14:textId="77777777" w:rsidR="009E6165" w:rsidRPr="001D5255" w:rsidRDefault="009E6165" w:rsidP="00477D86">
            <w:pPr>
              <w:rPr>
                <w:highlight w:val="yellow"/>
              </w:rPr>
            </w:pPr>
            <w:r w:rsidRPr="001D5255">
              <w:rPr>
                <w:highlight w:val="yellow"/>
              </w:rPr>
              <w:t>M.JRA2.Integration.5</w:t>
            </w:r>
          </w:p>
        </w:tc>
        <w:tc>
          <w:tcPr>
            <w:tcW w:w="6990" w:type="dxa"/>
          </w:tcPr>
          <w:p w14:paraId="5C492F17" w14:textId="77777777" w:rsidR="009E6165" w:rsidRPr="001D5255" w:rsidRDefault="009E6165" w:rsidP="00477D86">
            <w:pPr>
              <w:jc w:val="left"/>
              <w:rPr>
                <w:highlight w:val="yellow"/>
              </w:rPr>
            </w:pPr>
            <w:r w:rsidRPr="001D5255">
              <w:rPr>
                <w:highlight w:val="yellow"/>
              </w:rPr>
              <w:t xml:space="preserve">Number of open research datasets replicated in the federated cloud for scalable access by </w:t>
            </w:r>
            <w:proofErr w:type="spellStart"/>
            <w:r w:rsidRPr="001D5255">
              <w:rPr>
                <w:highlight w:val="yellow"/>
              </w:rPr>
              <w:t>iMARINE</w:t>
            </w:r>
            <w:proofErr w:type="spellEnd"/>
            <w:r w:rsidRPr="001D5255">
              <w:rPr>
                <w:highlight w:val="yellow"/>
              </w:rPr>
              <w:t xml:space="preserve"> VREs</w:t>
            </w:r>
          </w:p>
        </w:tc>
        <w:tc>
          <w:tcPr>
            <w:tcW w:w="1185" w:type="dxa"/>
          </w:tcPr>
          <w:p w14:paraId="7EA06CFA" w14:textId="77777777" w:rsidR="009E6165" w:rsidRPr="001D5255" w:rsidRDefault="009E6165" w:rsidP="00477D86">
            <w:pPr>
              <w:rPr>
                <w:highlight w:val="yellow"/>
              </w:rPr>
            </w:pPr>
            <w:r w:rsidRPr="001D5255">
              <w:rPr>
                <w:highlight w:val="yellow"/>
              </w:rPr>
              <w:t>4.3</w:t>
            </w:r>
          </w:p>
        </w:tc>
        <w:tc>
          <w:tcPr>
            <w:tcW w:w="1295" w:type="dxa"/>
          </w:tcPr>
          <w:p w14:paraId="6B81BB0A" w14:textId="77777777" w:rsidR="009E6165" w:rsidRPr="001D5255" w:rsidRDefault="009E6165">
            <w:pPr>
              <w:rPr>
                <w:highlight w:val="yellow"/>
              </w:rPr>
            </w:pPr>
            <w:r w:rsidRPr="001D5255">
              <w:rPr>
                <w:highlight w:val="yellow"/>
              </w:rPr>
              <w:t>Cumulative</w:t>
            </w:r>
          </w:p>
        </w:tc>
        <w:tc>
          <w:tcPr>
            <w:tcW w:w="943" w:type="dxa"/>
          </w:tcPr>
          <w:p w14:paraId="6AF15129" w14:textId="77777777" w:rsidR="009E6165" w:rsidRPr="001D5255" w:rsidRDefault="009E6165">
            <w:pPr>
              <w:rPr>
                <w:highlight w:val="yellow"/>
              </w:rPr>
            </w:pPr>
            <w:r w:rsidRPr="001D5255">
              <w:rPr>
                <w:highlight w:val="yellow"/>
              </w:rPr>
              <w:t>Up</w:t>
            </w:r>
          </w:p>
        </w:tc>
      </w:tr>
      <w:tr w:rsidR="009E6165" w:rsidRPr="001D5255" w14:paraId="792DD478" w14:textId="77777777" w:rsidTr="009E6165">
        <w:tc>
          <w:tcPr>
            <w:tcW w:w="3216" w:type="dxa"/>
          </w:tcPr>
          <w:p w14:paraId="56F9A424" w14:textId="77777777" w:rsidR="009E6165" w:rsidRPr="001D5255" w:rsidRDefault="009E6165" w:rsidP="00477D86">
            <w:pPr>
              <w:rPr>
                <w:highlight w:val="yellow"/>
              </w:rPr>
            </w:pPr>
            <w:r w:rsidRPr="001D5255">
              <w:rPr>
                <w:highlight w:val="yellow"/>
              </w:rPr>
              <w:t>M.JRA2.Integration.6</w:t>
            </w:r>
          </w:p>
        </w:tc>
        <w:tc>
          <w:tcPr>
            <w:tcW w:w="6990" w:type="dxa"/>
          </w:tcPr>
          <w:p w14:paraId="421ACF3F" w14:textId="77777777" w:rsidR="009E6165" w:rsidRPr="001D5255" w:rsidRDefault="009E6165" w:rsidP="00477D86">
            <w:pPr>
              <w:jc w:val="left"/>
              <w:rPr>
                <w:highlight w:val="yellow"/>
              </w:rPr>
            </w:pPr>
            <w:r w:rsidRPr="001D5255">
              <w:rPr>
                <w:highlight w:val="yellow"/>
              </w:rPr>
              <w:t>Number of research clouds that interoperate with EGI federated cloud: community clouds, integrated, peer</w:t>
            </w:r>
          </w:p>
        </w:tc>
        <w:tc>
          <w:tcPr>
            <w:tcW w:w="1185" w:type="dxa"/>
          </w:tcPr>
          <w:p w14:paraId="198D7962" w14:textId="77777777" w:rsidR="009E6165" w:rsidRPr="001D5255" w:rsidRDefault="009E6165" w:rsidP="00477D86">
            <w:pPr>
              <w:rPr>
                <w:highlight w:val="yellow"/>
              </w:rPr>
            </w:pPr>
            <w:r w:rsidRPr="001D5255">
              <w:rPr>
                <w:highlight w:val="yellow"/>
              </w:rPr>
              <w:t>4.3</w:t>
            </w:r>
          </w:p>
        </w:tc>
        <w:tc>
          <w:tcPr>
            <w:tcW w:w="1295" w:type="dxa"/>
          </w:tcPr>
          <w:p w14:paraId="637661BE" w14:textId="77777777" w:rsidR="009E6165" w:rsidRPr="001D5255" w:rsidRDefault="009E6165">
            <w:pPr>
              <w:rPr>
                <w:highlight w:val="yellow"/>
              </w:rPr>
            </w:pPr>
            <w:r w:rsidRPr="001D5255">
              <w:rPr>
                <w:highlight w:val="yellow"/>
              </w:rPr>
              <w:t>Cumulative</w:t>
            </w:r>
          </w:p>
        </w:tc>
        <w:tc>
          <w:tcPr>
            <w:tcW w:w="943" w:type="dxa"/>
          </w:tcPr>
          <w:p w14:paraId="4F909841" w14:textId="77777777" w:rsidR="009E6165" w:rsidRPr="001D5255" w:rsidRDefault="009E6165">
            <w:pPr>
              <w:rPr>
                <w:highlight w:val="yellow"/>
              </w:rPr>
            </w:pPr>
            <w:r w:rsidRPr="001D5255">
              <w:rPr>
                <w:highlight w:val="yellow"/>
              </w:rPr>
              <w:t>Up</w:t>
            </w:r>
          </w:p>
        </w:tc>
      </w:tr>
      <w:tr w:rsidR="009E6165" w:rsidRPr="001D5255" w14:paraId="3179FC7F" w14:textId="77777777" w:rsidTr="009E6165">
        <w:tc>
          <w:tcPr>
            <w:tcW w:w="3216" w:type="dxa"/>
          </w:tcPr>
          <w:p w14:paraId="6E3CFE25" w14:textId="77777777" w:rsidR="009E6165" w:rsidRPr="001D5255" w:rsidRDefault="009E6165" w:rsidP="00477D86">
            <w:pPr>
              <w:rPr>
                <w:highlight w:val="yellow"/>
              </w:rPr>
            </w:pPr>
            <w:r w:rsidRPr="001D5255">
              <w:rPr>
                <w:highlight w:val="yellow"/>
              </w:rPr>
              <w:t>M.JRA2.AcceleratedComputing.1</w:t>
            </w:r>
          </w:p>
        </w:tc>
        <w:tc>
          <w:tcPr>
            <w:tcW w:w="6990" w:type="dxa"/>
          </w:tcPr>
          <w:p w14:paraId="34EEC9B4" w14:textId="77777777" w:rsidR="009E6165" w:rsidRPr="001D5255" w:rsidRDefault="009E6165" w:rsidP="00477D86">
            <w:pPr>
              <w:jc w:val="left"/>
              <w:rPr>
                <w:highlight w:val="yellow"/>
              </w:rPr>
            </w:pPr>
            <w:r w:rsidRPr="001D5255">
              <w:rPr>
                <w:highlight w:val="yellow"/>
              </w:rPr>
              <w:t>Number of batch systems for which GPGPU integration is possible to be supported through CREAM</w:t>
            </w:r>
          </w:p>
        </w:tc>
        <w:tc>
          <w:tcPr>
            <w:tcW w:w="1185" w:type="dxa"/>
          </w:tcPr>
          <w:p w14:paraId="47BCC666" w14:textId="77777777" w:rsidR="009E6165" w:rsidRPr="001D5255" w:rsidRDefault="009E6165" w:rsidP="00477D86">
            <w:pPr>
              <w:rPr>
                <w:highlight w:val="yellow"/>
              </w:rPr>
            </w:pPr>
            <w:r w:rsidRPr="001D5255">
              <w:rPr>
                <w:highlight w:val="yellow"/>
              </w:rPr>
              <w:t>4.4</w:t>
            </w:r>
          </w:p>
        </w:tc>
        <w:tc>
          <w:tcPr>
            <w:tcW w:w="1295" w:type="dxa"/>
          </w:tcPr>
          <w:p w14:paraId="3013FFE3" w14:textId="77777777" w:rsidR="009E6165" w:rsidRPr="001D5255" w:rsidRDefault="009E6165">
            <w:pPr>
              <w:rPr>
                <w:highlight w:val="yellow"/>
              </w:rPr>
            </w:pPr>
            <w:r w:rsidRPr="001D5255">
              <w:rPr>
                <w:highlight w:val="yellow"/>
              </w:rPr>
              <w:t>Cumulative</w:t>
            </w:r>
          </w:p>
        </w:tc>
        <w:tc>
          <w:tcPr>
            <w:tcW w:w="943" w:type="dxa"/>
          </w:tcPr>
          <w:p w14:paraId="0A4C7039" w14:textId="77777777" w:rsidR="009E6165" w:rsidRPr="001D5255" w:rsidRDefault="009E6165">
            <w:pPr>
              <w:rPr>
                <w:highlight w:val="yellow"/>
              </w:rPr>
            </w:pPr>
            <w:r w:rsidRPr="001D5255">
              <w:rPr>
                <w:highlight w:val="yellow"/>
              </w:rPr>
              <w:t>Up</w:t>
            </w:r>
          </w:p>
        </w:tc>
      </w:tr>
      <w:tr w:rsidR="009E6165" w:rsidRPr="001D5255" w14:paraId="1927D857" w14:textId="77777777" w:rsidTr="009E6165">
        <w:tc>
          <w:tcPr>
            <w:tcW w:w="3216" w:type="dxa"/>
          </w:tcPr>
          <w:p w14:paraId="2FD85A0C" w14:textId="77777777" w:rsidR="009E6165" w:rsidRPr="001D5255" w:rsidRDefault="009E6165" w:rsidP="00477D86">
            <w:pPr>
              <w:rPr>
                <w:highlight w:val="yellow"/>
              </w:rPr>
            </w:pPr>
            <w:r w:rsidRPr="001D5255">
              <w:rPr>
                <w:highlight w:val="yellow"/>
              </w:rPr>
              <w:t>M.JRA2.AcceleratedComputing.2</w:t>
            </w:r>
          </w:p>
        </w:tc>
        <w:tc>
          <w:tcPr>
            <w:tcW w:w="6990" w:type="dxa"/>
          </w:tcPr>
          <w:p w14:paraId="1A0343E5" w14:textId="77777777" w:rsidR="009E6165" w:rsidRPr="001D5255" w:rsidRDefault="009E6165" w:rsidP="00477D86">
            <w:pPr>
              <w:jc w:val="left"/>
              <w:rPr>
                <w:highlight w:val="yellow"/>
              </w:rPr>
            </w:pPr>
            <w:r w:rsidRPr="001D5255">
              <w:rPr>
                <w:highlight w:val="yellow"/>
              </w:rPr>
              <w:t xml:space="preserve">Number of Cloud Middleware Frameworks for which GPGPU integration is </w:t>
            </w:r>
            <w:r w:rsidRPr="001D5255">
              <w:rPr>
                <w:highlight w:val="yellow"/>
              </w:rPr>
              <w:lastRenderedPageBreak/>
              <w:t>supported and implemented</w:t>
            </w:r>
          </w:p>
        </w:tc>
        <w:tc>
          <w:tcPr>
            <w:tcW w:w="1185" w:type="dxa"/>
          </w:tcPr>
          <w:p w14:paraId="0A507140" w14:textId="77777777" w:rsidR="009E6165" w:rsidRPr="001D5255" w:rsidRDefault="009E6165" w:rsidP="00477D86">
            <w:pPr>
              <w:rPr>
                <w:highlight w:val="yellow"/>
              </w:rPr>
            </w:pPr>
            <w:r w:rsidRPr="001D5255">
              <w:rPr>
                <w:highlight w:val="yellow"/>
              </w:rPr>
              <w:lastRenderedPageBreak/>
              <w:t>4.4</w:t>
            </w:r>
          </w:p>
        </w:tc>
        <w:tc>
          <w:tcPr>
            <w:tcW w:w="1295" w:type="dxa"/>
          </w:tcPr>
          <w:p w14:paraId="4B155B8C" w14:textId="77777777" w:rsidR="009E6165" w:rsidRPr="001D5255" w:rsidRDefault="009E6165">
            <w:pPr>
              <w:rPr>
                <w:highlight w:val="yellow"/>
              </w:rPr>
            </w:pPr>
            <w:r w:rsidRPr="001D5255">
              <w:rPr>
                <w:highlight w:val="yellow"/>
              </w:rPr>
              <w:t>Cumulative</w:t>
            </w:r>
          </w:p>
        </w:tc>
        <w:tc>
          <w:tcPr>
            <w:tcW w:w="943" w:type="dxa"/>
          </w:tcPr>
          <w:p w14:paraId="0D65E5A6" w14:textId="77777777" w:rsidR="009E6165" w:rsidRPr="001D5255" w:rsidRDefault="009E6165">
            <w:pPr>
              <w:rPr>
                <w:highlight w:val="yellow"/>
              </w:rPr>
            </w:pPr>
            <w:r w:rsidRPr="001D5255">
              <w:rPr>
                <w:highlight w:val="yellow"/>
              </w:rPr>
              <w:t>Up</w:t>
            </w:r>
          </w:p>
        </w:tc>
      </w:tr>
      <w:tr w:rsidR="009E6165" w:rsidRPr="001D5255" w14:paraId="08A7A818" w14:textId="77777777" w:rsidTr="009E6165">
        <w:tc>
          <w:tcPr>
            <w:tcW w:w="3216" w:type="dxa"/>
          </w:tcPr>
          <w:p w14:paraId="28A33C93" w14:textId="77777777" w:rsidR="009E6165" w:rsidRPr="001D5255" w:rsidRDefault="009E6165" w:rsidP="00477D86">
            <w:pPr>
              <w:rPr>
                <w:highlight w:val="yellow"/>
              </w:rPr>
            </w:pPr>
            <w:r w:rsidRPr="001D5255">
              <w:rPr>
                <w:highlight w:val="yellow"/>
              </w:rPr>
              <w:lastRenderedPageBreak/>
              <w:t>M.JRA2.AcceleratedComputing.3</w:t>
            </w:r>
          </w:p>
        </w:tc>
        <w:tc>
          <w:tcPr>
            <w:tcW w:w="6990" w:type="dxa"/>
          </w:tcPr>
          <w:p w14:paraId="1957AB5F" w14:textId="77777777" w:rsidR="009E6165" w:rsidRPr="001D5255" w:rsidRDefault="009E6165" w:rsidP="00477D86">
            <w:pPr>
              <w:jc w:val="left"/>
              <w:rPr>
                <w:highlight w:val="yellow"/>
              </w:rPr>
            </w:pPr>
            <w:r w:rsidRPr="001D5255">
              <w:rPr>
                <w:highlight w:val="yellow"/>
              </w:rPr>
              <w:t>Number of level 3 disciplines with user applications that can use federated accelerated computing</w:t>
            </w:r>
          </w:p>
        </w:tc>
        <w:tc>
          <w:tcPr>
            <w:tcW w:w="1185" w:type="dxa"/>
          </w:tcPr>
          <w:p w14:paraId="5356186D" w14:textId="77777777" w:rsidR="009E6165" w:rsidRPr="001D5255" w:rsidRDefault="009E6165" w:rsidP="00477D86">
            <w:pPr>
              <w:rPr>
                <w:highlight w:val="yellow"/>
              </w:rPr>
            </w:pPr>
            <w:r w:rsidRPr="001D5255">
              <w:rPr>
                <w:highlight w:val="yellow"/>
              </w:rPr>
              <w:t>4.4</w:t>
            </w:r>
          </w:p>
        </w:tc>
        <w:tc>
          <w:tcPr>
            <w:tcW w:w="1295" w:type="dxa"/>
          </w:tcPr>
          <w:p w14:paraId="28F4014A" w14:textId="77777777" w:rsidR="009E6165" w:rsidRPr="001D5255" w:rsidRDefault="009E6165" w:rsidP="00477D86">
            <w:pPr>
              <w:rPr>
                <w:highlight w:val="yellow"/>
              </w:rPr>
            </w:pPr>
            <w:r w:rsidRPr="001D5255">
              <w:rPr>
                <w:highlight w:val="yellow"/>
              </w:rPr>
              <w:t>Cumulative</w:t>
            </w:r>
          </w:p>
        </w:tc>
        <w:tc>
          <w:tcPr>
            <w:tcW w:w="943" w:type="dxa"/>
          </w:tcPr>
          <w:p w14:paraId="33E238BE" w14:textId="77777777" w:rsidR="009E6165" w:rsidRPr="001D5255" w:rsidRDefault="009E6165" w:rsidP="00477D86">
            <w:pPr>
              <w:rPr>
                <w:highlight w:val="yellow"/>
              </w:rPr>
            </w:pPr>
            <w:r w:rsidRPr="001D5255">
              <w:rPr>
                <w:highlight w:val="yellow"/>
              </w:rPr>
              <w:t>Up</w:t>
            </w:r>
          </w:p>
        </w:tc>
      </w:tr>
    </w:tbl>
    <w:p w14:paraId="22E856BF" w14:textId="77777777" w:rsidR="004B319F" w:rsidRPr="001D5255" w:rsidRDefault="004B319F" w:rsidP="004B319F">
      <w:pPr>
        <w:rPr>
          <w:highlight w:val="yellow"/>
        </w:rPr>
      </w:pPr>
    </w:p>
    <w:p w14:paraId="46548F70" w14:textId="77777777" w:rsidR="00035395" w:rsidRPr="001D5255" w:rsidRDefault="00035395" w:rsidP="00A25090">
      <w:pPr>
        <w:pStyle w:val="Heading3"/>
        <w:rPr>
          <w:highlight w:val="yellow"/>
        </w:rPr>
      </w:pPr>
      <w:bookmarkStart w:id="24" w:name="_Toc421785911"/>
      <w:r w:rsidRPr="001D5255">
        <w:rPr>
          <w:highlight w:val="yellow"/>
        </w:rPr>
        <w:t>SA1 – Operations</w:t>
      </w:r>
      <w:bookmarkEnd w:id="24"/>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rsidRPr="001D5255" w14:paraId="7C0F7AE4" w14:textId="77777777" w:rsidTr="00477D86">
        <w:tc>
          <w:tcPr>
            <w:tcW w:w="3216" w:type="dxa"/>
            <w:shd w:val="clear" w:color="auto" w:fill="B8CCE4" w:themeFill="accent1" w:themeFillTint="66"/>
          </w:tcPr>
          <w:p w14:paraId="350FA26A" w14:textId="77777777" w:rsidR="0078120D" w:rsidRPr="001D5255" w:rsidRDefault="0078120D" w:rsidP="00477D86">
            <w:pPr>
              <w:rPr>
                <w:b/>
                <w:highlight w:val="yellow"/>
              </w:rPr>
            </w:pPr>
            <w:r w:rsidRPr="001D5255">
              <w:rPr>
                <w:b/>
                <w:highlight w:val="yellow"/>
              </w:rPr>
              <w:t>Metric ID</w:t>
            </w:r>
          </w:p>
        </w:tc>
        <w:tc>
          <w:tcPr>
            <w:tcW w:w="6990" w:type="dxa"/>
            <w:shd w:val="clear" w:color="auto" w:fill="B8CCE4" w:themeFill="accent1" w:themeFillTint="66"/>
          </w:tcPr>
          <w:p w14:paraId="33D69779" w14:textId="77777777" w:rsidR="0078120D" w:rsidRPr="001D5255" w:rsidRDefault="0078120D" w:rsidP="00477D86">
            <w:pPr>
              <w:jc w:val="left"/>
              <w:rPr>
                <w:b/>
                <w:highlight w:val="yellow"/>
              </w:rPr>
            </w:pPr>
            <w:r w:rsidRPr="001D5255">
              <w:rPr>
                <w:b/>
                <w:highlight w:val="yellow"/>
              </w:rPr>
              <w:t>Metric</w:t>
            </w:r>
          </w:p>
        </w:tc>
        <w:tc>
          <w:tcPr>
            <w:tcW w:w="1185" w:type="dxa"/>
            <w:shd w:val="clear" w:color="auto" w:fill="B8CCE4" w:themeFill="accent1" w:themeFillTint="66"/>
          </w:tcPr>
          <w:p w14:paraId="4A7DC410" w14:textId="77777777" w:rsidR="0078120D" w:rsidRPr="001D5255" w:rsidRDefault="0078120D" w:rsidP="00477D86">
            <w:pPr>
              <w:rPr>
                <w:b/>
                <w:highlight w:val="yellow"/>
              </w:rPr>
            </w:pPr>
            <w:r w:rsidRPr="001D5255">
              <w:rPr>
                <w:b/>
                <w:highlight w:val="yellow"/>
              </w:rPr>
              <w:t>Task</w:t>
            </w:r>
          </w:p>
        </w:tc>
        <w:tc>
          <w:tcPr>
            <w:tcW w:w="1295" w:type="dxa"/>
            <w:shd w:val="clear" w:color="auto" w:fill="B8CCE4" w:themeFill="accent1" w:themeFillTint="66"/>
          </w:tcPr>
          <w:p w14:paraId="55D7821D" w14:textId="77777777" w:rsidR="0078120D" w:rsidRPr="001D5255" w:rsidRDefault="0078120D" w:rsidP="00477D86">
            <w:pPr>
              <w:rPr>
                <w:b/>
                <w:highlight w:val="yellow"/>
              </w:rPr>
            </w:pPr>
            <w:r w:rsidRPr="001D5255">
              <w:rPr>
                <w:b/>
                <w:highlight w:val="yellow"/>
              </w:rPr>
              <w:t>Type</w:t>
            </w:r>
          </w:p>
        </w:tc>
        <w:tc>
          <w:tcPr>
            <w:tcW w:w="943" w:type="dxa"/>
            <w:shd w:val="clear" w:color="auto" w:fill="B8CCE4" w:themeFill="accent1" w:themeFillTint="66"/>
          </w:tcPr>
          <w:p w14:paraId="47A76661" w14:textId="77777777" w:rsidR="0078120D" w:rsidRPr="001D5255" w:rsidRDefault="0078120D" w:rsidP="00477D86">
            <w:pPr>
              <w:rPr>
                <w:b/>
                <w:highlight w:val="yellow"/>
              </w:rPr>
            </w:pPr>
            <w:r w:rsidRPr="001D5255">
              <w:rPr>
                <w:b/>
                <w:highlight w:val="yellow"/>
              </w:rPr>
              <w:t>Polarity</w:t>
            </w:r>
          </w:p>
        </w:tc>
      </w:tr>
      <w:tr w:rsidR="002A7B72" w:rsidRPr="001D5255" w14:paraId="0A24CF15" w14:textId="77777777" w:rsidTr="00477D86">
        <w:tc>
          <w:tcPr>
            <w:tcW w:w="3216" w:type="dxa"/>
          </w:tcPr>
          <w:p w14:paraId="78EA6CFE" w14:textId="77777777" w:rsidR="002A7B72" w:rsidRPr="001D5255" w:rsidRDefault="002A7B72" w:rsidP="00477D86">
            <w:pPr>
              <w:rPr>
                <w:highlight w:val="yellow"/>
              </w:rPr>
            </w:pPr>
            <w:r w:rsidRPr="001D5255">
              <w:rPr>
                <w:highlight w:val="yellow"/>
              </w:rPr>
              <w:t>M.SA1.Operations.1</w:t>
            </w:r>
          </w:p>
        </w:tc>
        <w:tc>
          <w:tcPr>
            <w:tcW w:w="6990" w:type="dxa"/>
          </w:tcPr>
          <w:p w14:paraId="54644954" w14:textId="77777777" w:rsidR="002A7B72" w:rsidRPr="001D5255" w:rsidRDefault="002A7B72" w:rsidP="00477D86">
            <w:pPr>
              <w:jc w:val="left"/>
              <w:rPr>
                <w:highlight w:val="yellow"/>
              </w:rPr>
            </w:pPr>
            <w:r w:rsidRPr="001D5255">
              <w:rPr>
                <w:highlight w:val="yellow"/>
              </w:rPr>
              <w:t>Amount of federated HTC compute capacity (EGI participants and integrated)</w:t>
            </w:r>
          </w:p>
        </w:tc>
        <w:tc>
          <w:tcPr>
            <w:tcW w:w="1185" w:type="dxa"/>
          </w:tcPr>
          <w:p w14:paraId="265DFB80" w14:textId="77777777" w:rsidR="002A7B72" w:rsidRPr="001D5255" w:rsidRDefault="002A7B72" w:rsidP="00477D86">
            <w:pPr>
              <w:rPr>
                <w:highlight w:val="yellow"/>
              </w:rPr>
            </w:pPr>
            <w:r w:rsidRPr="001D5255">
              <w:rPr>
                <w:highlight w:val="yellow"/>
              </w:rPr>
              <w:t>5.1</w:t>
            </w:r>
          </w:p>
        </w:tc>
        <w:tc>
          <w:tcPr>
            <w:tcW w:w="1295" w:type="dxa"/>
          </w:tcPr>
          <w:p w14:paraId="7E862B1F" w14:textId="77777777" w:rsidR="002A7B72" w:rsidRPr="001D5255" w:rsidRDefault="002A7B72" w:rsidP="00477D86">
            <w:pPr>
              <w:rPr>
                <w:highlight w:val="yellow"/>
              </w:rPr>
            </w:pPr>
            <w:r w:rsidRPr="001D5255">
              <w:rPr>
                <w:highlight w:val="yellow"/>
              </w:rPr>
              <w:t>Cumulative</w:t>
            </w:r>
          </w:p>
        </w:tc>
        <w:tc>
          <w:tcPr>
            <w:tcW w:w="943" w:type="dxa"/>
          </w:tcPr>
          <w:p w14:paraId="7C314B5B" w14:textId="77777777" w:rsidR="002A7B72" w:rsidRPr="001D5255" w:rsidRDefault="002A7B72">
            <w:pPr>
              <w:rPr>
                <w:highlight w:val="yellow"/>
              </w:rPr>
            </w:pPr>
            <w:r w:rsidRPr="001D5255">
              <w:rPr>
                <w:highlight w:val="yellow"/>
              </w:rPr>
              <w:t>Up</w:t>
            </w:r>
          </w:p>
        </w:tc>
      </w:tr>
      <w:tr w:rsidR="002A7B72" w:rsidRPr="001D5255" w14:paraId="45B8AC27" w14:textId="77777777" w:rsidTr="00477D86">
        <w:tc>
          <w:tcPr>
            <w:tcW w:w="3216" w:type="dxa"/>
          </w:tcPr>
          <w:p w14:paraId="41291732" w14:textId="77777777" w:rsidR="002A7B72" w:rsidRPr="001D5255" w:rsidRDefault="002A7B72" w:rsidP="002A7B72">
            <w:pPr>
              <w:rPr>
                <w:highlight w:val="yellow"/>
              </w:rPr>
            </w:pPr>
            <w:r w:rsidRPr="001D5255">
              <w:rPr>
                <w:highlight w:val="yellow"/>
              </w:rPr>
              <w:t>M.SA1.Operations.2</w:t>
            </w:r>
          </w:p>
        </w:tc>
        <w:tc>
          <w:tcPr>
            <w:tcW w:w="6990" w:type="dxa"/>
          </w:tcPr>
          <w:p w14:paraId="606BA657" w14:textId="77777777" w:rsidR="002A7B72" w:rsidRPr="001D5255" w:rsidRDefault="002A7B72" w:rsidP="002A7B72">
            <w:pPr>
              <w:jc w:val="left"/>
              <w:rPr>
                <w:highlight w:val="yellow"/>
              </w:rPr>
            </w:pPr>
            <w:r w:rsidRPr="001D5255">
              <w:rPr>
                <w:highlight w:val="yellow"/>
              </w:rPr>
              <w:t>Amount of federated HTC storage capacity (EGI participants and integrated): (Disk, Tape)</w:t>
            </w:r>
          </w:p>
        </w:tc>
        <w:tc>
          <w:tcPr>
            <w:tcW w:w="1185" w:type="dxa"/>
          </w:tcPr>
          <w:p w14:paraId="1CD934E5" w14:textId="77777777" w:rsidR="002A7B72" w:rsidRPr="001D5255" w:rsidRDefault="002A7B72" w:rsidP="002A7B72">
            <w:pPr>
              <w:rPr>
                <w:highlight w:val="yellow"/>
              </w:rPr>
            </w:pPr>
            <w:r w:rsidRPr="001D5255">
              <w:rPr>
                <w:highlight w:val="yellow"/>
              </w:rPr>
              <w:t>5.1</w:t>
            </w:r>
          </w:p>
        </w:tc>
        <w:tc>
          <w:tcPr>
            <w:tcW w:w="1295" w:type="dxa"/>
          </w:tcPr>
          <w:p w14:paraId="53CEEE23" w14:textId="77777777" w:rsidR="002A7B72" w:rsidRPr="001D5255" w:rsidRDefault="002A7B72" w:rsidP="002A7B72">
            <w:pPr>
              <w:rPr>
                <w:highlight w:val="yellow"/>
              </w:rPr>
            </w:pPr>
            <w:r w:rsidRPr="001D5255">
              <w:rPr>
                <w:highlight w:val="yellow"/>
              </w:rPr>
              <w:t>Cumulative</w:t>
            </w:r>
          </w:p>
        </w:tc>
        <w:tc>
          <w:tcPr>
            <w:tcW w:w="943" w:type="dxa"/>
          </w:tcPr>
          <w:p w14:paraId="4492905A" w14:textId="77777777" w:rsidR="002A7B72" w:rsidRPr="001D5255" w:rsidRDefault="002A7B72">
            <w:pPr>
              <w:rPr>
                <w:highlight w:val="yellow"/>
              </w:rPr>
            </w:pPr>
            <w:r w:rsidRPr="001D5255">
              <w:rPr>
                <w:highlight w:val="yellow"/>
              </w:rPr>
              <w:t>Up</w:t>
            </w:r>
          </w:p>
        </w:tc>
      </w:tr>
      <w:tr w:rsidR="002A7B72" w:rsidRPr="001D5255" w14:paraId="426BE735" w14:textId="77777777" w:rsidTr="00477D86">
        <w:tc>
          <w:tcPr>
            <w:tcW w:w="3216" w:type="dxa"/>
          </w:tcPr>
          <w:p w14:paraId="58B13DBE" w14:textId="77777777" w:rsidR="002A7B72" w:rsidRPr="001D5255" w:rsidRDefault="002A7B72" w:rsidP="002A7B72">
            <w:pPr>
              <w:rPr>
                <w:highlight w:val="yellow"/>
              </w:rPr>
            </w:pPr>
            <w:r w:rsidRPr="001D5255">
              <w:rPr>
                <w:highlight w:val="yellow"/>
              </w:rPr>
              <w:t>M.SA1.Operations.3</w:t>
            </w:r>
          </w:p>
        </w:tc>
        <w:tc>
          <w:tcPr>
            <w:tcW w:w="6990" w:type="dxa"/>
          </w:tcPr>
          <w:p w14:paraId="229A793E" w14:textId="77777777" w:rsidR="002A7B72" w:rsidRPr="001D5255" w:rsidRDefault="002A7B72" w:rsidP="002A7B72">
            <w:pPr>
              <w:jc w:val="left"/>
              <w:rPr>
                <w:highlight w:val="yellow"/>
              </w:rPr>
            </w:pPr>
            <w:r w:rsidRPr="001D5255">
              <w:rPr>
                <w:highlight w:val="yellow"/>
              </w:rPr>
              <w:t>Amount of allocated resources (storage) allocated through a EGI centrally managed pool of resources</w:t>
            </w:r>
          </w:p>
        </w:tc>
        <w:tc>
          <w:tcPr>
            <w:tcW w:w="1185" w:type="dxa"/>
          </w:tcPr>
          <w:p w14:paraId="1B2A037C" w14:textId="77777777" w:rsidR="002A7B72" w:rsidRPr="001D5255" w:rsidRDefault="002A7B72" w:rsidP="002A7B72">
            <w:pPr>
              <w:rPr>
                <w:highlight w:val="yellow"/>
              </w:rPr>
            </w:pPr>
            <w:r w:rsidRPr="001D5255">
              <w:rPr>
                <w:highlight w:val="yellow"/>
              </w:rPr>
              <w:t>5.1</w:t>
            </w:r>
          </w:p>
        </w:tc>
        <w:tc>
          <w:tcPr>
            <w:tcW w:w="1295" w:type="dxa"/>
          </w:tcPr>
          <w:p w14:paraId="35D47C39" w14:textId="77777777" w:rsidR="002A7B72" w:rsidRPr="001D5255" w:rsidRDefault="002177B7" w:rsidP="002A7B72">
            <w:pPr>
              <w:rPr>
                <w:highlight w:val="yellow"/>
              </w:rPr>
            </w:pPr>
            <w:r w:rsidRPr="001D5255">
              <w:rPr>
                <w:highlight w:val="yellow"/>
              </w:rPr>
              <w:t>Cumulative</w:t>
            </w:r>
          </w:p>
        </w:tc>
        <w:tc>
          <w:tcPr>
            <w:tcW w:w="943" w:type="dxa"/>
          </w:tcPr>
          <w:p w14:paraId="33AE57D2" w14:textId="77777777" w:rsidR="002A7B72" w:rsidRPr="001D5255" w:rsidRDefault="002A7B72">
            <w:pPr>
              <w:rPr>
                <w:highlight w:val="yellow"/>
              </w:rPr>
            </w:pPr>
            <w:r w:rsidRPr="001D5255">
              <w:rPr>
                <w:highlight w:val="yellow"/>
              </w:rPr>
              <w:t>Up</w:t>
            </w:r>
          </w:p>
        </w:tc>
      </w:tr>
      <w:tr w:rsidR="002A7B72" w:rsidRPr="001D5255" w14:paraId="5BC5B444" w14:textId="77777777" w:rsidTr="00477D86">
        <w:tc>
          <w:tcPr>
            <w:tcW w:w="3216" w:type="dxa"/>
          </w:tcPr>
          <w:p w14:paraId="4091C6E1" w14:textId="77777777" w:rsidR="002A7B72" w:rsidRPr="001D5255" w:rsidRDefault="002A7B72" w:rsidP="002A7B72">
            <w:pPr>
              <w:rPr>
                <w:highlight w:val="yellow"/>
              </w:rPr>
            </w:pPr>
            <w:r w:rsidRPr="001D5255">
              <w:rPr>
                <w:highlight w:val="yellow"/>
              </w:rPr>
              <w:t>M.SA1.Operations.4</w:t>
            </w:r>
          </w:p>
        </w:tc>
        <w:tc>
          <w:tcPr>
            <w:tcW w:w="6990" w:type="dxa"/>
          </w:tcPr>
          <w:p w14:paraId="33876B6C" w14:textId="77777777" w:rsidR="002A7B72" w:rsidRPr="001D5255" w:rsidRDefault="002A7B72" w:rsidP="002A7B72">
            <w:pPr>
              <w:jc w:val="left"/>
              <w:rPr>
                <w:highlight w:val="yellow"/>
              </w:rPr>
            </w:pPr>
            <w:r w:rsidRPr="001D5255">
              <w:rPr>
                <w:highlight w:val="yellow"/>
              </w:rPr>
              <w:t>Amount of allocated resources (logical cores) allocated through a EGI centrally managed pool of resources</w:t>
            </w:r>
          </w:p>
        </w:tc>
        <w:tc>
          <w:tcPr>
            <w:tcW w:w="1185" w:type="dxa"/>
          </w:tcPr>
          <w:p w14:paraId="6D30E539" w14:textId="77777777" w:rsidR="002A7B72" w:rsidRPr="001D5255" w:rsidRDefault="002A7B72" w:rsidP="002A7B72">
            <w:pPr>
              <w:rPr>
                <w:highlight w:val="yellow"/>
              </w:rPr>
            </w:pPr>
            <w:r w:rsidRPr="001D5255">
              <w:rPr>
                <w:highlight w:val="yellow"/>
              </w:rPr>
              <w:t>5.1</w:t>
            </w:r>
          </w:p>
        </w:tc>
        <w:tc>
          <w:tcPr>
            <w:tcW w:w="1295" w:type="dxa"/>
          </w:tcPr>
          <w:p w14:paraId="07D6B77E" w14:textId="77777777" w:rsidR="002A7B72" w:rsidRPr="001D5255" w:rsidRDefault="002177B7" w:rsidP="002A7B72">
            <w:pPr>
              <w:rPr>
                <w:highlight w:val="yellow"/>
              </w:rPr>
            </w:pPr>
            <w:r w:rsidRPr="001D5255">
              <w:rPr>
                <w:highlight w:val="yellow"/>
              </w:rPr>
              <w:t>Cumulative</w:t>
            </w:r>
          </w:p>
        </w:tc>
        <w:tc>
          <w:tcPr>
            <w:tcW w:w="943" w:type="dxa"/>
          </w:tcPr>
          <w:p w14:paraId="534A12F2" w14:textId="77777777" w:rsidR="002A7B72" w:rsidRPr="001D5255" w:rsidRDefault="002A7B72">
            <w:pPr>
              <w:rPr>
                <w:highlight w:val="yellow"/>
              </w:rPr>
            </w:pPr>
            <w:r w:rsidRPr="001D5255">
              <w:rPr>
                <w:highlight w:val="yellow"/>
              </w:rPr>
              <w:t>Up</w:t>
            </w:r>
          </w:p>
        </w:tc>
      </w:tr>
      <w:tr w:rsidR="002A7B72" w:rsidRPr="001D5255" w14:paraId="783BAAE3" w14:textId="77777777" w:rsidTr="00477D86">
        <w:tc>
          <w:tcPr>
            <w:tcW w:w="3216" w:type="dxa"/>
          </w:tcPr>
          <w:p w14:paraId="4AA17330" w14:textId="77777777" w:rsidR="002A7B72" w:rsidRPr="001D5255" w:rsidRDefault="002A7B72" w:rsidP="002A7B72">
            <w:pPr>
              <w:rPr>
                <w:highlight w:val="yellow"/>
              </w:rPr>
            </w:pPr>
            <w:r w:rsidRPr="001D5255">
              <w:rPr>
                <w:highlight w:val="yellow"/>
              </w:rPr>
              <w:t>M.SA1.Operations.5</w:t>
            </w:r>
          </w:p>
        </w:tc>
        <w:tc>
          <w:tcPr>
            <w:tcW w:w="6990" w:type="dxa"/>
          </w:tcPr>
          <w:p w14:paraId="2ECCD427" w14:textId="77777777" w:rsidR="002A7B72" w:rsidRPr="001D5255" w:rsidRDefault="002A7B72" w:rsidP="002A7B72">
            <w:pPr>
              <w:jc w:val="left"/>
              <w:rPr>
                <w:highlight w:val="yellow"/>
              </w:rPr>
            </w:pPr>
            <w:r w:rsidRPr="001D5255">
              <w:rPr>
                <w:highlight w:val="yellow"/>
              </w:rPr>
              <w:t>Number of new products distributed with UMD</w:t>
            </w:r>
          </w:p>
        </w:tc>
        <w:tc>
          <w:tcPr>
            <w:tcW w:w="1185" w:type="dxa"/>
          </w:tcPr>
          <w:p w14:paraId="02F39C3C" w14:textId="77777777" w:rsidR="002A7B72" w:rsidRPr="001D5255" w:rsidRDefault="002A7B72" w:rsidP="002A7B72">
            <w:pPr>
              <w:rPr>
                <w:highlight w:val="yellow"/>
              </w:rPr>
            </w:pPr>
            <w:r w:rsidRPr="001D5255">
              <w:rPr>
                <w:highlight w:val="yellow"/>
              </w:rPr>
              <w:t>5.1</w:t>
            </w:r>
          </w:p>
        </w:tc>
        <w:tc>
          <w:tcPr>
            <w:tcW w:w="1295" w:type="dxa"/>
          </w:tcPr>
          <w:p w14:paraId="56BD68E3" w14:textId="77777777" w:rsidR="002A7B72" w:rsidRPr="001D5255" w:rsidRDefault="002A7B72" w:rsidP="002A7B72">
            <w:pPr>
              <w:rPr>
                <w:highlight w:val="yellow"/>
              </w:rPr>
            </w:pPr>
            <w:r w:rsidRPr="001D5255">
              <w:rPr>
                <w:highlight w:val="yellow"/>
              </w:rPr>
              <w:t>Per period</w:t>
            </w:r>
          </w:p>
        </w:tc>
        <w:tc>
          <w:tcPr>
            <w:tcW w:w="943" w:type="dxa"/>
          </w:tcPr>
          <w:p w14:paraId="3B6DA40F" w14:textId="77777777" w:rsidR="002A7B72" w:rsidRPr="001D5255" w:rsidRDefault="002A7B72">
            <w:pPr>
              <w:rPr>
                <w:highlight w:val="yellow"/>
              </w:rPr>
            </w:pPr>
            <w:r w:rsidRPr="001D5255">
              <w:rPr>
                <w:highlight w:val="yellow"/>
              </w:rPr>
              <w:t>Up</w:t>
            </w:r>
          </w:p>
        </w:tc>
      </w:tr>
      <w:tr w:rsidR="002A7B72" w:rsidRPr="001D5255" w14:paraId="108EBE45" w14:textId="77777777" w:rsidTr="00477D86">
        <w:tc>
          <w:tcPr>
            <w:tcW w:w="3216" w:type="dxa"/>
          </w:tcPr>
          <w:p w14:paraId="2417C5B2" w14:textId="77777777" w:rsidR="002A7B72" w:rsidRPr="001D5255" w:rsidRDefault="002A7B72" w:rsidP="002A7B72">
            <w:pPr>
              <w:rPr>
                <w:highlight w:val="yellow"/>
              </w:rPr>
            </w:pPr>
            <w:r w:rsidRPr="001D5255">
              <w:rPr>
                <w:highlight w:val="yellow"/>
              </w:rPr>
              <w:t>M.SA1.SecurityOperations.1</w:t>
            </w:r>
          </w:p>
        </w:tc>
        <w:tc>
          <w:tcPr>
            <w:tcW w:w="6990" w:type="dxa"/>
          </w:tcPr>
          <w:p w14:paraId="3F0801A0" w14:textId="77777777" w:rsidR="002A7B72" w:rsidRPr="001D5255" w:rsidRDefault="002A7B72" w:rsidP="002A7B72">
            <w:pPr>
              <w:jc w:val="left"/>
              <w:rPr>
                <w:highlight w:val="yellow"/>
              </w:rPr>
            </w:pPr>
            <w:r w:rsidRPr="001D5255">
              <w:rPr>
                <w:highlight w:val="yellow"/>
              </w:rPr>
              <w:t>Number of security policies and procedures updated, reviewed and adapted to support new services</w:t>
            </w:r>
          </w:p>
        </w:tc>
        <w:tc>
          <w:tcPr>
            <w:tcW w:w="1185" w:type="dxa"/>
          </w:tcPr>
          <w:p w14:paraId="3133274D" w14:textId="77777777" w:rsidR="002A7B72" w:rsidRPr="001D5255" w:rsidRDefault="002A7B72" w:rsidP="002A7B72">
            <w:pPr>
              <w:rPr>
                <w:highlight w:val="yellow"/>
              </w:rPr>
            </w:pPr>
            <w:r w:rsidRPr="001D5255">
              <w:rPr>
                <w:highlight w:val="yellow"/>
              </w:rPr>
              <w:t>5.2</w:t>
            </w:r>
          </w:p>
        </w:tc>
        <w:tc>
          <w:tcPr>
            <w:tcW w:w="1295" w:type="dxa"/>
          </w:tcPr>
          <w:p w14:paraId="12777617" w14:textId="77777777" w:rsidR="002A7B72" w:rsidRPr="001D5255" w:rsidRDefault="002A7B72" w:rsidP="002A7B72">
            <w:pPr>
              <w:rPr>
                <w:highlight w:val="yellow"/>
              </w:rPr>
            </w:pPr>
            <w:r w:rsidRPr="001D5255">
              <w:rPr>
                <w:highlight w:val="yellow"/>
              </w:rPr>
              <w:t>Per period</w:t>
            </w:r>
          </w:p>
        </w:tc>
        <w:tc>
          <w:tcPr>
            <w:tcW w:w="943" w:type="dxa"/>
          </w:tcPr>
          <w:p w14:paraId="0BF9FDEA" w14:textId="77777777" w:rsidR="002A7B72" w:rsidRPr="001D5255" w:rsidRDefault="002A7B72">
            <w:pPr>
              <w:rPr>
                <w:highlight w:val="yellow"/>
              </w:rPr>
            </w:pPr>
            <w:r w:rsidRPr="001D5255">
              <w:rPr>
                <w:highlight w:val="yellow"/>
              </w:rPr>
              <w:t>Up</w:t>
            </w:r>
          </w:p>
        </w:tc>
      </w:tr>
      <w:tr w:rsidR="002A7B72" w:rsidRPr="001D5255" w14:paraId="5A4ADBF4" w14:textId="77777777" w:rsidTr="00477D86">
        <w:tc>
          <w:tcPr>
            <w:tcW w:w="3216" w:type="dxa"/>
          </w:tcPr>
          <w:p w14:paraId="4F2622C0" w14:textId="77777777" w:rsidR="002A7B72" w:rsidRPr="001D5255" w:rsidRDefault="002A7B72" w:rsidP="002A7B72">
            <w:pPr>
              <w:rPr>
                <w:highlight w:val="yellow"/>
              </w:rPr>
            </w:pPr>
            <w:r w:rsidRPr="001D5255">
              <w:rPr>
                <w:highlight w:val="yellow"/>
              </w:rPr>
              <w:t>M.SA1.Platforms.1</w:t>
            </w:r>
          </w:p>
        </w:tc>
        <w:tc>
          <w:tcPr>
            <w:tcW w:w="6990" w:type="dxa"/>
          </w:tcPr>
          <w:p w14:paraId="050FF6BF" w14:textId="77777777" w:rsidR="002A7B72" w:rsidRPr="001D5255" w:rsidRDefault="002A7B72" w:rsidP="002A7B72">
            <w:pPr>
              <w:jc w:val="left"/>
              <w:rPr>
                <w:highlight w:val="yellow"/>
              </w:rPr>
            </w:pPr>
            <w:r w:rsidRPr="001D5255">
              <w:rPr>
                <w:highlight w:val="yellow"/>
              </w:rPr>
              <w:t xml:space="preserve">Number of </w:t>
            </w:r>
            <w:proofErr w:type="spellStart"/>
            <w:r w:rsidRPr="001D5255">
              <w:rPr>
                <w:highlight w:val="yellow"/>
              </w:rPr>
              <w:t>gCUBE</w:t>
            </w:r>
            <w:proofErr w:type="spellEnd"/>
            <w:r w:rsidRPr="001D5255">
              <w:rPr>
                <w:highlight w:val="yellow"/>
              </w:rPr>
              <w:t xml:space="preserve"> VREs instantiated on the Federated Cloud for the </w:t>
            </w:r>
            <w:proofErr w:type="spellStart"/>
            <w:r w:rsidRPr="001D5255">
              <w:rPr>
                <w:highlight w:val="yellow"/>
              </w:rPr>
              <w:t>iMARINE</w:t>
            </w:r>
            <w:proofErr w:type="spellEnd"/>
            <w:r w:rsidRPr="001D5255">
              <w:rPr>
                <w:highlight w:val="yellow"/>
              </w:rPr>
              <w:t xml:space="preserve"> community</w:t>
            </w:r>
          </w:p>
        </w:tc>
        <w:tc>
          <w:tcPr>
            <w:tcW w:w="1185" w:type="dxa"/>
          </w:tcPr>
          <w:p w14:paraId="5079AC71" w14:textId="77777777" w:rsidR="002A7B72" w:rsidRPr="001D5255" w:rsidRDefault="002A7B72" w:rsidP="002A7B72">
            <w:pPr>
              <w:rPr>
                <w:highlight w:val="yellow"/>
              </w:rPr>
            </w:pPr>
            <w:r w:rsidRPr="001D5255">
              <w:rPr>
                <w:highlight w:val="yellow"/>
              </w:rPr>
              <w:t>5.3</w:t>
            </w:r>
          </w:p>
        </w:tc>
        <w:tc>
          <w:tcPr>
            <w:tcW w:w="1295" w:type="dxa"/>
          </w:tcPr>
          <w:p w14:paraId="66D94796" w14:textId="77777777" w:rsidR="002A7B72" w:rsidRPr="001D5255" w:rsidRDefault="002A7B72" w:rsidP="002A7B72">
            <w:pPr>
              <w:rPr>
                <w:highlight w:val="yellow"/>
              </w:rPr>
            </w:pPr>
            <w:r w:rsidRPr="001D5255">
              <w:rPr>
                <w:highlight w:val="yellow"/>
              </w:rPr>
              <w:t>Cumulative</w:t>
            </w:r>
          </w:p>
        </w:tc>
        <w:tc>
          <w:tcPr>
            <w:tcW w:w="943" w:type="dxa"/>
          </w:tcPr>
          <w:p w14:paraId="389C2BD8" w14:textId="77777777" w:rsidR="002A7B72" w:rsidRPr="001D5255" w:rsidRDefault="002A7B72">
            <w:pPr>
              <w:rPr>
                <w:highlight w:val="yellow"/>
              </w:rPr>
            </w:pPr>
            <w:r w:rsidRPr="001D5255">
              <w:rPr>
                <w:highlight w:val="yellow"/>
              </w:rPr>
              <w:t>Up</w:t>
            </w:r>
          </w:p>
        </w:tc>
      </w:tr>
      <w:tr w:rsidR="002A7B72" w:rsidRPr="001D5255" w14:paraId="6B23C889" w14:textId="77777777" w:rsidTr="00477D86">
        <w:tc>
          <w:tcPr>
            <w:tcW w:w="3216" w:type="dxa"/>
          </w:tcPr>
          <w:p w14:paraId="04E4FB5B" w14:textId="77777777" w:rsidR="002A7B72" w:rsidRPr="001D5255" w:rsidRDefault="002A7B72" w:rsidP="002A7B72">
            <w:pPr>
              <w:rPr>
                <w:highlight w:val="yellow"/>
              </w:rPr>
            </w:pPr>
            <w:r w:rsidRPr="001D5255">
              <w:rPr>
                <w:highlight w:val="yellow"/>
              </w:rPr>
              <w:t>M.SA1.Platforms.2</w:t>
            </w:r>
          </w:p>
        </w:tc>
        <w:tc>
          <w:tcPr>
            <w:tcW w:w="6990" w:type="dxa"/>
          </w:tcPr>
          <w:p w14:paraId="5F8B921F" w14:textId="77777777" w:rsidR="002A7B72" w:rsidRPr="001D5255" w:rsidRDefault="002A7B72" w:rsidP="002A7B72">
            <w:pPr>
              <w:jc w:val="left"/>
              <w:rPr>
                <w:highlight w:val="yellow"/>
              </w:rPr>
            </w:pPr>
            <w:r w:rsidRPr="001D5255">
              <w:rPr>
                <w:highlight w:val="yellow"/>
              </w:rPr>
              <w:t>Number of CPU time consumed by e-CEO challenges (hours * cores)</w:t>
            </w:r>
          </w:p>
        </w:tc>
        <w:tc>
          <w:tcPr>
            <w:tcW w:w="1185" w:type="dxa"/>
          </w:tcPr>
          <w:p w14:paraId="087194B8" w14:textId="77777777" w:rsidR="002A7B72" w:rsidRPr="001D5255" w:rsidRDefault="002A7B72" w:rsidP="002A7B72">
            <w:pPr>
              <w:rPr>
                <w:highlight w:val="yellow"/>
              </w:rPr>
            </w:pPr>
            <w:r w:rsidRPr="001D5255">
              <w:rPr>
                <w:highlight w:val="yellow"/>
              </w:rPr>
              <w:t>5.3</w:t>
            </w:r>
          </w:p>
        </w:tc>
        <w:tc>
          <w:tcPr>
            <w:tcW w:w="1295" w:type="dxa"/>
          </w:tcPr>
          <w:p w14:paraId="08630813" w14:textId="77777777" w:rsidR="002A7B72" w:rsidRPr="001D5255" w:rsidRDefault="002A7B72" w:rsidP="002A7B72">
            <w:pPr>
              <w:rPr>
                <w:highlight w:val="yellow"/>
              </w:rPr>
            </w:pPr>
            <w:r w:rsidRPr="001D5255">
              <w:rPr>
                <w:highlight w:val="yellow"/>
              </w:rPr>
              <w:t>Per period</w:t>
            </w:r>
          </w:p>
        </w:tc>
        <w:tc>
          <w:tcPr>
            <w:tcW w:w="943" w:type="dxa"/>
          </w:tcPr>
          <w:p w14:paraId="5A398157" w14:textId="77777777" w:rsidR="002A7B72" w:rsidRPr="001D5255" w:rsidRDefault="002A7B72">
            <w:pPr>
              <w:rPr>
                <w:highlight w:val="yellow"/>
              </w:rPr>
            </w:pPr>
            <w:r w:rsidRPr="001D5255">
              <w:rPr>
                <w:highlight w:val="yellow"/>
              </w:rPr>
              <w:t>Up</w:t>
            </w:r>
          </w:p>
        </w:tc>
      </w:tr>
    </w:tbl>
    <w:p w14:paraId="56D1191E" w14:textId="77777777" w:rsidR="00035395" w:rsidRPr="001D5255" w:rsidRDefault="00035395" w:rsidP="00035395">
      <w:pPr>
        <w:rPr>
          <w:highlight w:val="yellow"/>
        </w:rPr>
      </w:pPr>
    </w:p>
    <w:p w14:paraId="2EBD7CB9" w14:textId="77777777" w:rsidR="00035395" w:rsidRPr="001D5255" w:rsidRDefault="00035395" w:rsidP="00A25090">
      <w:pPr>
        <w:pStyle w:val="Heading3"/>
        <w:rPr>
          <w:highlight w:val="yellow"/>
        </w:rPr>
      </w:pPr>
      <w:bookmarkStart w:id="25" w:name="_Toc421785912"/>
      <w:r w:rsidRPr="001D5255">
        <w:rPr>
          <w:highlight w:val="yellow"/>
        </w:rPr>
        <w:lastRenderedPageBreak/>
        <w:t>SA2 – Knowledge Commons</w:t>
      </w:r>
      <w:bookmarkEnd w:id="25"/>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rsidRPr="001D5255" w14:paraId="6CE36EBE" w14:textId="77777777" w:rsidTr="00477D86">
        <w:tc>
          <w:tcPr>
            <w:tcW w:w="3216" w:type="dxa"/>
            <w:shd w:val="clear" w:color="auto" w:fill="B8CCE4" w:themeFill="accent1" w:themeFillTint="66"/>
          </w:tcPr>
          <w:p w14:paraId="3666A378" w14:textId="77777777" w:rsidR="002177B7" w:rsidRPr="001D5255" w:rsidRDefault="002177B7" w:rsidP="00477D86">
            <w:pPr>
              <w:rPr>
                <w:b/>
                <w:highlight w:val="yellow"/>
              </w:rPr>
            </w:pPr>
            <w:r w:rsidRPr="001D5255">
              <w:rPr>
                <w:b/>
                <w:highlight w:val="yellow"/>
              </w:rPr>
              <w:t>Metric ID</w:t>
            </w:r>
          </w:p>
        </w:tc>
        <w:tc>
          <w:tcPr>
            <w:tcW w:w="6990" w:type="dxa"/>
            <w:shd w:val="clear" w:color="auto" w:fill="B8CCE4" w:themeFill="accent1" w:themeFillTint="66"/>
          </w:tcPr>
          <w:p w14:paraId="1A99F967" w14:textId="77777777" w:rsidR="002177B7" w:rsidRPr="001D5255" w:rsidRDefault="002177B7" w:rsidP="00477D86">
            <w:pPr>
              <w:jc w:val="left"/>
              <w:rPr>
                <w:b/>
                <w:highlight w:val="yellow"/>
              </w:rPr>
            </w:pPr>
            <w:r w:rsidRPr="001D5255">
              <w:rPr>
                <w:b/>
                <w:highlight w:val="yellow"/>
              </w:rPr>
              <w:t>Metric</w:t>
            </w:r>
          </w:p>
        </w:tc>
        <w:tc>
          <w:tcPr>
            <w:tcW w:w="1185" w:type="dxa"/>
            <w:shd w:val="clear" w:color="auto" w:fill="B8CCE4" w:themeFill="accent1" w:themeFillTint="66"/>
          </w:tcPr>
          <w:p w14:paraId="2001B0D9" w14:textId="77777777" w:rsidR="002177B7" w:rsidRPr="001D5255" w:rsidRDefault="002177B7" w:rsidP="00477D86">
            <w:pPr>
              <w:rPr>
                <w:b/>
                <w:highlight w:val="yellow"/>
              </w:rPr>
            </w:pPr>
            <w:r w:rsidRPr="001D5255">
              <w:rPr>
                <w:b/>
                <w:highlight w:val="yellow"/>
              </w:rPr>
              <w:t>Task</w:t>
            </w:r>
          </w:p>
        </w:tc>
        <w:tc>
          <w:tcPr>
            <w:tcW w:w="1295" w:type="dxa"/>
            <w:shd w:val="clear" w:color="auto" w:fill="B8CCE4" w:themeFill="accent1" w:themeFillTint="66"/>
          </w:tcPr>
          <w:p w14:paraId="7BEA32CB" w14:textId="77777777" w:rsidR="002177B7" w:rsidRPr="001D5255" w:rsidRDefault="002177B7" w:rsidP="00477D86">
            <w:pPr>
              <w:rPr>
                <w:b/>
                <w:highlight w:val="yellow"/>
              </w:rPr>
            </w:pPr>
            <w:r w:rsidRPr="001D5255">
              <w:rPr>
                <w:b/>
                <w:highlight w:val="yellow"/>
              </w:rPr>
              <w:t>Type</w:t>
            </w:r>
          </w:p>
        </w:tc>
        <w:tc>
          <w:tcPr>
            <w:tcW w:w="943" w:type="dxa"/>
            <w:shd w:val="clear" w:color="auto" w:fill="B8CCE4" w:themeFill="accent1" w:themeFillTint="66"/>
          </w:tcPr>
          <w:p w14:paraId="62AB9E43" w14:textId="77777777" w:rsidR="002177B7" w:rsidRPr="001D5255" w:rsidRDefault="002177B7" w:rsidP="00477D86">
            <w:pPr>
              <w:rPr>
                <w:b/>
                <w:highlight w:val="yellow"/>
              </w:rPr>
            </w:pPr>
            <w:r w:rsidRPr="001D5255">
              <w:rPr>
                <w:b/>
                <w:highlight w:val="yellow"/>
              </w:rPr>
              <w:t>Polarity</w:t>
            </w:r>
          </w:p>
        </w:tc>
      </w:tr>
      <w:tr w:rsidR="002177B7" w:rsidRPr="001D5255" w14:paraId="5C4CF10D" w14:textId="77777777" w:rsidTr="00477D86">
        <w:tc>
          <w:tcPr>
            <w:tcW w:w="3216" w:type="dxa"/>
          </w:tcPr>
          <w:p w14:paraId="6C1C5945" w14:textId="77777777" w:rsidR="002177B7" w:rsidRPr="001D5255" w:rsidRDefault="002177B7" w:rsidP="00477D86">
            <w:pPr>
              <w:rPr>
                <w:highlight w:val="yellow"/>
              </w:rPr>
            </w:pPr>
            <w:r w:rsidRPr="001D5255">
              <w:rPr>
                <w:highlight w:val="yellow"/>
              </w:rPr>
              <w:t>M.SA2.UserSupport.1</w:t>
            </w:r>
          </w:p>
        </w:tc>
        <w:tc>
          <w:tcPr>
            <w:tcW w:w="6990" w:type="dxa"/>
          </w:tcPr>
          <w:p w14:paraId="16999BCA" w14:textId="77777777" w:rsidR="002177B7" w:rsidRPr="001D5255" w:rsidRDefault="002177B7" w:rsidP="00477D86">
            <w:pPr>
              <w:jc w:val="left"/>
              <w:rPr>
                <w:highlight w:val="yellow"/>
              </w:rPr>
            </w:pPr>
            <w:r w:rsidRPr="001D5255">
              <w:rPr>
                <w:highlight w:val="yellow"/>
              </w:rPr>
              <w:t>Number of training modules produced and kept up-to-date</w:t>
            </w:r>
          </w:p>
        </w:tc>
        <w:tc>
          <w:tcPr>
            <w:tcW w:w="1185" w:type="dxa"/>
          </w:tcPr>
          <w:p w14:paraId="1DFA4144" w14:textId="77777777" w:rsidR="002177B7" w:rsidRPr="001D5255" w:rsidRDefault="002177B7" w:rsidP="00477D86">
            <w:pPr>
              <w:rPr>
                <w:highlight w:val="yellow"/>
              </w:rPr>
            </w:pPr>
            <w:r w:rsidRPr="001D5255">
              <w:rPr>
                <w:highlight w:val="yellow"/>
              </w:rPr>
              <w:t>6.2</w:t>
            </w:r>
          </w:p>
        </w:tc>
        <w:tc>
          <w:tcPr>
            <w:tcW w:w="1295" w:type="dxa"/>
          </w:tcPr>
          <w:p w14:paraId="24A69FFA" w14:textId="77777777" w:rsidR="002177B7" w:rsidRPr="001D5255" w:rsidRDefault="002177B7" w:rsidP="00477D86">
            <w:pPr>
              <w:rPr>
                <w:highlight w:val="yellow"/>
              </w:rPr>
            </w:pPr>
            <w:r w:rsidRPr="001D5255">
              <w:rPr>
                <w:highlight w:val="yellow"/>
              </w:rPr>
              <w:t>Cumulative</w:t>
            </w:r>
          </w:p>
        </w:tc>
        <w:tc>
          <w:tcPr>
            <w:tcW w:w="943" w:type="dxa"/>
          </w:tcPr>
          <w:p w14:paraId="2753FE3B" w14:textId="77777777" w:rsidR="002177B7" w:rsidRPr="001D5255" w:rsidRDefault="002177B7" w:rsidP="00477D86">
            <w:pPr>
              <w:rPr>
                <w:highlight w:val="yellow"/>
              </w:rPr>
            </w:pPr>
            <w:r w:rsidRPr="001D5255">
              <w:rPr>
                <w:highlight w:val="yellow"/>
              </w:rPr>
              <w:t>Up</w:t>
            </w:r>
          </w:p>
        </w:tc>
      </w:tr>
      <w:tr w:rsidR="002177B7" w:rsidRPr="001D5255" w14:paraId="0FE3C144" w14:textId="77777777" w:rsidTr="00477D86">
        <w:tc>
          <w:tcPr>
            <w:tcW w:w="3216" w:type="dxa"/>
          </w:tcPr>
          <w:p w14:paraId="0EC874D7" w14:textId="77777777" w:rsidR="002177B7" w:rsidRPr="001D5255" w:rsidRDefault="002177B7" w:rsidP="00477D86">
            <w:pPr>
              <w:rPr>
                <w:highlight w:val="yellow"/>
              </w:rPr>
            </w:pPr>
            <w:r w:rsidRPr="001D5255">
              <w:rPr>
                <w:highlight w:val="yellow"/>
              </w:rPr>
              <w:t>M.SA2.UserSupport.2</w:t>
            </w:r>
          </w:p>
        </w:tc>
        <w:tc>
          <w:tcPr>
            <w:tcW w:w="6990" w:type="dxa"/>
          </w:tcPr>
          <w:p w14:paraId="3B370BE9" w14:textId="77777777" w:rsidR="002177B7" w:rsidRPr="001D5255" w:rsidRDefault="002177B7" w:rsidP="00477D86">
            <w:pPr>
              <w:jc w:val="left"/>
              <w:rPr>
                <w:highlight w:val="yellow"/>
              </w:rPr>
            </w:pPr>
            <w:r w:rsidRPr="001D5255">
              <w:rPr>
                <w:highlight w:val="yellow"/>
              </w:rPr>
              <w:t xml:space="preserve">HTC Absolute normalized time to a reference value of HEPSPEC06 (excluding OPS and </w:t>
            </w:r>
            <w:proofErr w:type="spellStart"/>
            <w:r w:rsidRPr="001D5255">
              <w:rPr>
                <w:highlight w:val="yellow"/>
              </w:rPr>
              <w:t>dteam</w:t>
            </w:r>
            <w:proofErr w:type="spellEnd"/>
            <w:r w:rsidRPr="001D5255">
              <w:rPr>
                <w:highlight w:val="yellow"/>
              </w:rPr>
              <w:t>) per 1 level disciplines</w:t>
            </w:r>
          </w:p>
        </w:tc>
        <w:tc>
          <w:tcPr>
            <w:tcW w:w="1185" w:type="dxa"/>
          </w:tcPr>
          <w:p w14:paraId="49D0BF23" w14:textId="77777777" w:rsidR="002177B7" w:rsidRPr="001D5255" w:rsidRDefault="002177B7">
            <w:pPr>
              <w:rPr>
                <w:highlight w:val="yellow"/>
              </w:rPr>
            </w:pPr>
            <w:r w:rsidRPr="001D5255">
              <w:rPr>
                <w:highlight w:val="yellow"/>
              </w:rPr>
              <w:t>6.2</w:t>
            </w:r>
          </w:p>
        </w:tc>
        <w:tc>
          <w:tcPr>
            <w:tcW w:w="1295" w:type="dxa"/>
          </w:tcPr>
          <w:p w14:paraId="68418538" w14:textId="77777777" w:rsidR="002177B7" w:rsidRPr="001D5255" w:rsidRDefault="002177B7" w:rsidP="00477D86">
            <w:pPr>
              <w:rPr>
                <w:highlight w:val="yellow"/>
              </w:rPr>
            </w:pPr>
            <w:r w:rsidRPr="001D5255">
              <w:rPr>
                <w:highlight w:val="yellow"/>
              </w:rPr>
              <w:t>Cumulative</w:t>
            </w:r>
          </w:p>
        </w:tc>
        <w:tc>
          <w:tcPr>
            <w:tcW w:w="943" w:type="dxa"/>
          </w:tcPr>
          <w:p w14:paraId="34A09793" w14:textId="77777777" w:rsidR="002177B7" w:rsidRPr="001D5255" w:rsidRDefault="002177B7">
            <w:pPr>
              <w:rPr>
                <w:highlight w:val="yellow"/>
              </w:rPr>
            </w:pPr>
            <w:r w:rsidRPr="001D5255">
              <w:rPr>
                <w:highlight w:val="yellow"/>
              </w:rPr>
              <w:t>Up</w:t>
            </w:r>
          </w:p>
        </w:tc>
      </w:tr>
      <w:tr w:rsidR="002177B7" w:rsidRPr="001D5255" w14:paraId="1AF05E7D" w14:textId="77777777" w:rsidTr="00477D86">
        <w:tc>
          <w:tcPr>
            <w:tcW w:w="3216" w:type="dxa"/>
          </w:tcPr>
          <w:p w14:paraId="2F79FF88" w14:textId="77777777" w:rsidR="002177B7" w:rsidRPr="001D5255" w:rsidRDefault="002177B7" w:rsidP="00477D86">
            <w:pPr>
              <w:rPr>
                <w:highlight w:val="yellow"/>
              </w:rPr>
            </w:pPr>
            <w:r w:rsidRPr="001D5255">
              <w:rPr>
                <w:highlight w:val="yellow"/>
              </w:rPr>
              <w:t>M.SA2.UserSupport.3</w:t>
            </w:r>
          </w:p>
        </w:tc>
        <w:tc>
          <w:tcPr>
            <w:tcW w:w="6990" w:type="dxa"/>
          </w:tcPr>
          <w:p w14:paraId="764CD63A" w14:textId="77777777" w:rsidR="002177B7" w:rsidRPr="001D5255" w:rsidRDefault="002177B7" w:rsidP="00477D86">
            <w:pPr>
              <w:jc w:val="left"/>
              <w:rPr>
                <w:highlight w:val="yellow"/>
              </w:rPr>
            </w:pPr>
            <w:r w:rsidRPr="001D5255">
              <w:rPr>
                <w:highlight w:val="yellow"/>
              </w:rPr>
              <w:t xml:space="preserve">HTC Relative increase normalized time to a reference value of HEPSPEC06 (excluding OPS and </w:t>
            </w:r>
            <w:proofErr w:type="spellStart"/>
            <w:r w:rsidRPr="001D5255">
              <w:rPr>
                <w:highlight w:val="yellow"/>
              </w:rPr>
              <w:t>dteam</w:t>
            </w:r>
            <w:proofErr w:type="spellEnd"/>
            <w:r w:rsidRPr="001D5255">
              <w:rPr>
                <w:highlight w:val="yellow"/>
              </w:rPr>
              <w:t>) per 1 level disciplines</w:t>
            </w:r>
          </w:p>
        </w:tc>
        <w:tc>
          <w:tcPr>
            <w:tcW w:w="1185" w:type="dxa"/>
          </w:tcPr>
          <w:p w14:paraId="7CC35665" w14:textId="77777777" w:rsidR="002177B7" w:rsidRPr="001D5255" w:rsidRDefault="002177B7">
            <w:pPr>
              <w:rPr>
                <w:highlight w:val="yellow"/>
              </w:rPr>
            </w:pPr>
            <w:r w:rsidRPr="001D5255">
              <w:rPr>
                <w:highlight w:val="yellow"/>
              </w:rPr>
              <w:t>6.2</w:t>
            </w:r>
          </w:p>
        </w:tc>
        <w:tc>
          <w:tcPr>
            <w:tcW w:w="1295" w:type="dxa"/>
          </w:tcPr>
          <w:p w14:paraId="6CD64D1C" w14:textId="77777777" w:rsidR="002177B7" w:rsidRPr="001D5255" w:rsidRDefault="002177B7">
            <w:pPr>
              <w:rPr>
                <w:highlight w:val="yellow"/>
              </w:rPr>
            </w:pPr>
            <w:r w:rsidRPr="001D5255">
              <w:rPr>
                <w:highlight w:val="yellow"/>
              </w:rPr>
              <w:t>Per period</w:t>
            </w:r>
          </w:p>
        </w:tc>
        <w:tc>
          <w:tcPr>
            <w:tcW w:w="943" w:type="dxa"/>
          </w:tcPr>
          <w:p w14:paraId="74592514" w14:textId="77777777" w:rsidR="002177B7" w:rsidRPr="001D5255" w:rsidRDefault="002177B7">
            <w:pPr>
              <w:rPr>
                <w:highlight w:val="yellow"/>
              </w:rPr>
            </w:pPr>
            <w:r w:rsidRPr="001D5255">
              <w:rPr>
                <w:highlight w:val="yellow"/>
              </w:rPr>
              <w:t>Up</w:t>
            </w:r>
          </w:p>
        </w:tc>
      </w:tr>
      <w:tr w:rsidR="002177B7" w:rsidRPr="001D5255" w14:paraId="1BF9A1CE" w14:textId="77777777" w:rsidTr="00477D86">
        <w:tc>
          <w:tcPr>
            <w:tcW w:w="3216" w:type="dxa"/>
          </w:tcPr>
          <w:p w14:paraId="12659C62" w14:textId="77777777" w:rsidR="002177B7" w:rsidRPr="001D5255" w:rsidRDefault="002177B7" w:rsidP="00477D86">
            <w:pPr>
              <w:rPr>
                <w:highlight w:val="yellow"/>
              </w:rPr>
            </w:pPr>
            <w:r w:rsidRPr="001D5255">
              <w:rPr>
                <w:highlight w:val="yellow"/>
              </w:rPr>
              <w:t>M.SA2.UserSupport.4</w:t>
            </w:r>
          </w:p>
        </w:tc>
        <w:tc>
          <w:tcPr>
            <w:tcW w:w="6990" w:type="dxa"/>
          </w:tcPr>
          <w:p w14:paraId="5F2D0D34" w14:textId="77777777" w:rsidR="002177B7" w:rsidRPr="001D5255" w:rsidRDefault="002177B7" w:rsidP="00477D86">
            <w:pPr>
              <w:jc w:val="left"/>
              <w:rPr>
                <w:highlight w:val="yellow"/>
              </w:rPr>
            </w:pPr>
            <w:r w:rsidRPr="001D5255">
              <w:rPr>
                <w:highlight w:val="yellow"/>
              </w:rPr>
              <w:t>Relative increase of users per 1 level disciplines</w:t>
            </w:r>
          </w:p>
        </w:tc>
        <w:tc>
          <w:tcPr>
            <w:tcW w:w="1185" w:type="dxa"/>
          </w:tcPr>
          <w:p w14:paraId="5E60672B" w14:textId="77777777" w:rsidR="002177B7" w:rsidRPr="001D5255" w:rsidRDefault="002177B7">
            <w:pPr>
              <w:rPr>
                <w:highlight w:val="yellow"/>
              </w:rPr>
            </w:pPr>
            <w:r w:rsidRPr="001D5255">
              <w:rPr>
                <w:highlight w:val="yellow"/>
              </w:rPr>
              <w:t>6.2</w:t>
            </w:r>
          </w:p>
        </w:tc>
        <w:tc>
          <w:tcPr>
            <w:tcW w:w="1295" w:type="dxa"/>
          </w:tcPr>
          <w:p w14:paraId="3362D050" w14:textId="77777777" w:rsidR="002177B7" w:rsidRPr="001D5255" w:rsidRDefault="002177B7">
            <w:pPr>
              <w:rPr>
                <w:highlight w:val="yellow"/>
              </w:rPr>
            </w:pPr>
            <w:r w:rsidRPr="001D5255">
              <w:rPr>
                <w:highlight w:val="yellow"/>
              </w:rPr>
              <w:t>Per period</w:t>
            </w:r>
          </w:p>
        </w:tc>
        <w:tc>
          <w:tcPr>
            <w:tcW w:w="943" w:type="dxa"/>
          </w:tcPr>
          <w:p w14:paraId="70DE51EB" w14:textId="77777777" w:rsidR="002177B7" w:rsidRPr="001D5255" w:rsidRDefault="002177B7">
            <w:pPr>
              <w:rPr>
                <w:highlight w:val="yellow"/>
              </w:rPr>
            </w:pPr>
            <w:r w:rsidRPr="001D5255">
              <w:rPr>
                <w:highlight w:val="yellow"/>
              </w:rPr>
              <w:t>Up</w:t>
            </w:r>
          </w:p>
        </w:tc>
      </w:tr>
      <w:tr w:rsidR="002177B7" w:rsidRPr="001D5255" w14:paraId="28174AB3" w14:textId="77777777" w:rsidTr="00477D86">
        <w:tc>
          <w:tcPr>
            <w:tcW w:w="3216" w:type="dxa"/>
          </w:tcPr>
          <w:p w14:paraId="52C11202" w14:textId="77777777" w:rsidR="002177B7" w:rsidRPr="001D5255" w:rsidRDefault="002177B7" w:rsidP="00477D86">
            <w:pPr>
              <w:rPr>
                <w:highlight w:val="yellow"/>
              </w:rPr>
            </w:pPr>
            <w:r w:rsidRPr="001D5255">
              <w:rPr>
                <w:highlight w:val="yellow"/>
              </w:rPr>
              <w:t>M.SA2.UserSupport.5</w:t>
            </w:r>
          </w:p>
        </w:tc>
        <w:tc>
          <w:tcPr>
            <w:tcW w:w="6990" w:type="dxa"/>
          </w:tcPr>
          <w:p w14:paraId="53DCBD14" w14:textId="77777777" w:rsidR="002177B7" w:rsidRPr="001D5255" w:rsidRDefault="002177B7" w:rsidP="00477D86">
            <w:pPr>
              <w:jc w:val="left"/>
              <w:rPr>
                <w:highlight w:val="yellow"/>
              </w:rPr>
            </w:pPr>
            <w:r w:rsidRPr="001D5255">
              <w:rPr>
                <w:highlight w:val="yellow"/>
              </w:rPr>
              <w:t>HTC Number of Low/Medium/High Activity VOs and total</w:t>
            </w:r>
          </w:p>
        </w:tc>
        <w:tc>
          <w:tcPr>
            <w:tcW w:w="1185" w:type="dxa"/>
          </w:tcPr>
          <w:p w14:paraId="564E86C0" w14:textId="77777777" w:rsidR="002177B7" w:rsidRPr="001D5255" w:rsidRDefault="002177B7">
            <w:pPr>
              <w:rPr>
                <w:highlight w:val="yellow"/>
              </w:rPr>
            </w:pPr>
            <w:r w:rsidRPr="001D5255">
              <w:rPr>
                <w:highlight w:val="yellow"/>
              </w:rPr>
              <w:t>6.2</w:t>
            </w:r>
          </w:p>
        </w:tc>
        <w:tc>
          <w:tcPr>
            <w:tcW w:w="1295" w:type="dxa"/>
          </w:tcPr>
          <w:p w14:paraId="1D944F77" w14:textId="77777777" w:rsidR="002177B7" w:rsidRPr="001D5255" w:rsidRDefault="002177B7">
            <w:pPr>
              <w:rPr>
                <w:highlight w:val="yellow"/>
              </w:rPr>
            </w:pPr>
            <w:r w:rsidRPr="001D5255">
              <w:rPr>
                <w:highlight w:val="yellow"/>
              </w:rPr>
              <w:t>Per period</w:t>
            </w:r>
          </w:p>
        </w:tc>
        <w:tc>
          <w:tcPr>
            <w:tcW w:w="943" w:type="dxa"/>
          </w:tcPr>
          <w:p w14:paraId="5DB9484B" w14:textId="77777777" w:rsidR="002177B7" w:rsidRPr="001D5255" w:rsidRDefault="002177B7">
            <w:pPr>
              <w:rPr>
                <w:highlight w:val="yellow"/>
              </w:rPr>
            </w:pPr>
            <w:r w:rsidRPr="001D5255">
              <w:rPr>
                <w:highlight w:val="yellow"/>
              </w:rPr>
              <w:t>Up</w:t>
            </w:r>
          </w:p>
        </w:tc>
      </w:tr>
      <w:tr w:rsidR="002177B7" w14:paraId="4D586956" w14:textId="77777777" w:rsidTr="00477D86">
        <w:tc>
          <w:tcPr>
            <w:tcW w:w="3216" w:type="dxa"/>
          </w:tcPr>
          <w:p w14:paraId="20998C9F" w14:textId="77777777" w:rsidR="002177B7" w:rsidRPr="001D5255" w:rsidRDefault="002177B7" w:rsidP="00477D86">
            <w:pPr>
              <w:rPr>
                <w:highlight w:val="yellow"/>
              </w:rPr>
            </w:pPr>
            <w:r w:rsidRPr="001D5255">
              <w:rPr>
                <w:highlight w:val="yellow"/>
              </w:rPr>
              <w:t>M.SA2.UserSupport.6</w:t>
            </w:r>
          </w:p>
        </w:tc>
        <w:tc>
          <w:tcPr>
            <w:tcW w:w="6990" w:type="dxa"/>
          </w:tcPr>
          <w:p w14:paraId="3DB47033" w14:textId="77777777" w:rsidR="002177B7" w:rsidRPr="001D5255" w:rsidRDefault="002177B7" w:rsidP="00477D86">
            <w:pPr>
              <w:jc w:val="left"/>
              <w:rPr>
                <w:highlight w:val="yellow"/>
              </w:rPr>
            </w:pPr>
            <w:r w:rsidRPr="001D5255">
              <w:rPr>
                <w:highlight w:val="yellow"/>
              </w:rPr>
              <w:t>Number of VM instantiated in Federated Cloud per 1 level discipline</w:t>
            </w:r>
          </w:p>
        </w:tc>
        <w:tc>
          <w:tcPr>
            <w:tcW w:w="1185" w:type="dxa"/>
          </w:tcPr>
          <w:p w14:paraId="4E413675" w14:textId="77777777" w:rsidR="002177B7" w:rsidRPr="001D5255" w:rsidRDefault="002177B7">
            <w:pPr>
              <w:rPr>
                <w:highlight w:val="yellow"/>
              </w:rPr>
            </w:pPr>
            <w:r w:rsidRPr="001D5255">
              <w:rPr>
                <w:highlight w:val="yellow"/>
              </w:rPr>
              <w:t>6.2</w:t>
            </w:r>
          </w:p>
        </w:tc>
        <w:tc>
          <w:tcPr>
            <w:tcW w:w="1295" w:type="dxa"/>
          </w:tcPr>
          <w:p w14:paraId="36D30FDB" w14:textId="77777777" w:rsidR="002177B7" w:rsidRPr="001D5255" w:rsidRDefault="002177B7">
            <w:pPr>
              <w:rPr>
                <w:highlight w:val="yellow"/>
              </w:rPr>
            </w:pPr>
            <w:r w:rsidRPr="001D5255">
              <w:rPr>
                <w:highlight w:val="yellow"/>
              </w:rPr>
              <w:t>Per period</w:t>
            </w:r>
          </w:p>
        </w:tc>
        <w:tc>
          <w:tcPr>
            <w:tcW w:w="943" w:type="dxa"/>
          </w:tcPr>
          <w:p w14:paraId="5A1406DE" w14:textId="77777777" w:rsidR="002177B7" w:rsidRDefault="002177B7">
            <w:r w:rsidRPr="001D5255">
              <w:rPr>
                <w:highlight w:val="yellow"/>
              </w:rPr>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3"/>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26" w:name="_Toc421785913"/>
      <w:r>
        <w:lastRenderedPageBreak/>
        <w:t>Quality Assurance</w:t>
      </w:r>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20"/>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r w:rsidRPr="00ED25B5">
        <w:t>Review</w:t>
      </w:r>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21"/>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22"/>
      </w:r>
    </w:p>
    <w:p w14:paraId="6474F882" w14:textId="1E12AA20" w:rsidR="002E4A93" w:rsidRDefault="002E4A93" w:rsidP="002E4A93">
      <w:pPr>
        <w:pStyle w:val="Heading2"/>
      </w:pPr>
      <w:r w:rsidRPr="00ED25B5">
        <w:t>Lessons learned</w:t>
      </w:r>
    </w:p>
    <w:p w14:paraId="38BA6F42" w14:textId="77777777" w:rsidR="00A66CFC" w:rsidRDefault="00ED25B5" w:rsidP="00A66CFC">
      <w:r>
        <w:t xml:space="preserve">As part of quality management activities lessons learned has been collected from Work package leaders and Project Management Board. </w:t>
      </w:r>
    </w:p>
    <w:p w14:paraId="6C523AD2" w14:textId="634B081F" w:rsidR="002E4A93" w:rsidRDefault="002E4A93" w:rsidP="00A66CFC">
      <w:pPr>
        <w:pStyle w:val="Heading2"/>
      </w:pPr>
      <w:r w:rsidRPr="00ED25B5">
        <w:t>Risk review</w:t>
      </w:r>
    </w:p>
    <w:p w14:paraId="39AC814F" w14:textId="55235BC8" w:rsidR="00ED25B5" w:rsidRPr="00ED25B5" w:rsidRDefault="00ED25B5" w:rsidP="00ED25B5">
      <w:r>
        <w:t xml:space="preserve">During project year 1 two risk reviews took place involving Work package leaders and Project Management Board. </w:t>
      </w:r>
      <w:r w:rsidR="00A66CFC">
        <w:t xml:space="preserve">All mitigation plans have been reviewed and approved by technical coordinator. </w:t>
      </w:r>
    </w:p>
    <w:p w14:paraId="357E8A46" w14:textId="528B69FC" w:rsidR="002153EF" w:rsidRPr="00A66CFC" w:rsidRDefault="002153EF" w:rsidP="002153EF">
      <w:pPr>
        <w:pStyle w:val="Heading2"/>
      </w:pPr>
      <w:r w:rsidRPr="00A66CFC">
        <w:lastRenderedPageBreak/>
        <w:t>Quality plan review</w:t>
      </w:r>
    </w:p>
    <w:p w14:paraId="1CF173C2" w14:textId="2DBDEF9B" w:rsidR="002153EF" w:rsidRPr="00A66CFC" w:rsidRDefault="002153EF" w:rsidP="002153EF">
      <w:r w:rsidRPr="00A66CFC">
        <w:t>On a yearly basis the quality plan is being 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bookmarkStart w:id="27" w:name="_GoBack"/>
      <w:bookmarkEnd w:id="27"/>
    </w:p>
    <w:p w14:paraId="4C02920C" w14:textId="0C87387E" w:rsidR="002E4A93" w:rsidRPr="00A66CFC" w:rsidRDefault="002E4A93" w:rsidP="002E4A93">
      <w:pPr>
        <w:pStyle w:val="Heading2"/>
      </w:pPr>
      <w:r w:rsidRPr="00A66CFC">
        <w:t xml:space="preserve">Progress monitoring </w:t>
      </w:r>
    </w:p>
    <w:p w14:paraId="09E36227" w14:textId="1DE9126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23"/>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r w:rsidRPr="003D078B">
        <w:lastRenderedPageBreak/>
        <w:t>Quality Control</w:t>
      </w:r>
    </w:p>
    <w:p w14:paraId="4D7C4969" w14:textId="77777777" w:rsidR="003A6CC4" w:rsidRPr="003D078B" w:rsidRDefault="003A6CC4" w:rsidP="003A6CC4"/>
    <w:p w14:paraId="2B76857B" w14:textId="41EDC5E8"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 be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r w:rsidRPr="003D078B">
        <w:t>Deliverables and milestones</w:t>
      </w:r>
    </w:p>
    <w:p w14:paraId="59CE3CE8" w14:textId="58037223" w:rsidR="003D078B" w:rsidRPr="003D078B" w:rsidRDefault="003D078B" w:rsidP="003D078B">
      <w:commentRangeStart w:id="28"/>
      <w:r>
        <w:t>XXXX</w:t>
      </w:r>
      <w:commentRangeEnd w:id="28"/>
      <w:r>
        <w:rPr>
          <w:rStyle w:val="CommentReference"/>
        </w:rPr>
        <w:commentReference w:id="28"/>
      </w:r>
    </w:p>
    <w:p w14:paraId="7E1F8985" w14:textId="07AEB279" w:rsidR="00A66CFC" w:rsidRPr="00A66CFC" w:rsidRDefault="00A66CFC" w:rsidP="00A66CFC">
      <w:pPr>
        <w:pStyle w:val="Heading2"/>
      </w:pPr>
      <w:r w:rsidRPr="00A66CFC">
        <w:t>Lessons learned</w:t>
      </w:r>
    </w:p>
    <w:p w14:paraId="7D75DAEE" w14:textId="46892FE6" w:rsidR="00A66CFC" w:rsidRDefault="00A66CFC" w:rsidP="00A66CFC">
      <w:r>
        <w:t xml:space="preserve">A list of 33 improvements suggestions have been identified and will be used for continuous improvement of project management. </w:t>
      </w:r>
    </w:p>
    <w:p w14:paraId="2D5CCAD5" w14:textId="77777777" w:rsidR="00A66CFC" w:rsidRDefault="00A66CFC" w:rsidP="00A66CFC">
      <w:r>
        <w:t xml:space="preserve">Improvements suggested were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r w:rsidRPr="00A66CFC">
        <w:t>Risk review</w:t>
      </w:r>
    </w:p>
    <w:p w14:paraId="393F04AF" w14:textId="77777777" w:rsidR="003D078B" w:rsidRPr="003D078B" w:rsidRDefault="003D078B" w:rsidP="003D078B">
      <w:commentRangeStart w:id="29"/>
      <w:r>
        <w:t>XXXX</w:t>
      </w:r>
      <w:commentRangeEnd w:id="29"/>
      <w:r>
        <w:rPr>
          <w:rStyle w:val="CommentReference"/>
        </w:rPr>
        <w:commentReference w:id="29"/>
      </w:r>
    </w:p>
    <w:p w14:paraId="36B2D351" w14:textId="77777777" w:rsidR="00A66CFC" w:rsidRPr="00A66CFC" w:rsidRDefault="00A66CFC" w:rsidP="00A66CFC">
      <w:pPr>
        <w:rPr>
          <w:highlight w:val="yellow"/>
        </w:rPr>
      </w:pPr>
    </w:p>
    <w:p w14:paraId="1D72DBC2" w14:textId="77777777" w:rsidR="00A66CFC" w:rsidRPr="001D5255" w:rsidRDefault="00A66CFC" w:rsidP="003A6CC4">
      <w:pPr>
        <w:rPr>
          <w:highlight w:val="yellow"/>
        </w:rPr>
      </w:pPr>
    </w:p>
    <w:p w14:paraId="3F7AF7C5" w14:textId="77777777" w:rsidR="003A6CC4" w:rsidRPr="001D5255" w:rsidRDefault="003A6CC4" w:rsidP="003A6CC4">
      <w:pPr>
        <w:rPr>
          <w:highlight w:val="yellow"/>
        </w:rPr>
      </w:pPr>
    </w:p>
    <w:p w14:paraId="714CAEF1" w14:textId="77777777" w:rsidR="00A40F5A" w:rsidRPr="003D078B" w:rsidRDefault="00BD191B" w:rsidP="00A40F5A">
      <w:pPr>
        <w:pStyle w:val="Heading1"/>
      </w:pPr>
      <w:r w:rsidRPr="003D078B">
        <w:lastRenderedPageBreak/>
        <w:t>Gender</w:t>
      </w:r>
      <w:r w:rsidR="00A40F5A" w:rsidRPr="003D078B">
        <w:t xml:space="preserve"> plan</w:t>
      </w:r>
      <w:bookmarkEnd w:id="26"/>
      <w:r w:rsidR="00A40F5A" w:rsidRPr="003D078B">
        <w:t xml:space="preserve"> </w:t>
      </w:r>
    </w:p>
    <w:p w14:paraId="25E03C87" w14:textId="6E8CFA70" w:rsidR="006D245A" w:rsidRPr="003D078B" w:rsidRDefault="00A40F5A" w:rsidP="006D245A">
      <w:r w:rsidRPr="003D078B">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w:t>
      </w:r>
      <w:r w:rsidR="0018625C" w:rsidRPr="003D078B">
        <w:t>s</w:t>
      </w:r>
      <w:r w:rsidR="006D245A" w:rsidRPr="003D078B">
        <w:t>.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1D5255" w:rsidRDefault="00B06196" w:rsidP="00B06196">
      <w:pPr>
        <w:pStyle w:val="Heading1"/>
        <w:rPr>
          <w:highlight w:val="yellow"/>
        </w:rPr>
      </w:pPr>
      <w:bookmarkStart w:id="30" w:name="_Toc421785914"/>
      <w:r w:rsidRPr="001D5255">
        <w:rPr>
          <w:highlight w:val="yellow"/>
        </w:rPr>
        <w:lastRenderedPageBreak/>
        <w:t>Conclusion</w:t>
      </w:r>
      <w:r w:rsidR="00871488" w:rsidRPr="001D5255">
        <w:rPr>
          <w:highlight w:val="yellow"/>
        </w:rPr>
        <w:t>s</w:t>
      </w:r>
      <w:bookmarkEnd w:id="30"/>
    </w:p>
    <w:p w14:paraId="58EDF167" w14:textId="31709918" w:rsidR="00DD71A7" w:rsidRPr="001D5255" w:rsidRDefault="002B0550" w:rsidP="00DD71A7">
      <w:pPr>
        <w:rPr>
          <w:highlight w:val="yellow"/>
        </w:rPr>
      </w:pPr>
      <w:r w:rsidRPr="001D5255">
        <w:rPr>
          <w:highlight w:val="yellow"/>
        </w:rPr>
        <w:t>The quality plan within EGI-Engage project</w:t>
      </w:r>
      <w:r w:rsidR="00DD71A7" w:rsidRPr="001D5255">
        <w:rPr>
          <w:highlight w:val="yellow"/>
        </w:rPr>
        <w:t xml:space="preserve"> identifies the quality requirement of the project and document</w:t>
      </w:r>
      <w:r w:rsidR="00510429" w:rsidRPr="001D5255">
        <w:rPr>
          <w:highlight w:val="yellow"/>
        </w:rPr>
        <w:t>ation</w:t>
      </w:r>
      <w:r w:rsidR="00DD71A7" w:rsidRPr="001D5255">
        <w:rPr>
          <w:highlight w:val="yellow"/>
        </w:rPr>
        <w:t xml:space="preserve"> steps required to demonstrate project compliance. It provides </w:t>
      </w:r>
      <w:r w:rsidR="00510429" w:rsidRPr="001D5255">
        <w:rPr>
          <w:highlight w:val="yellow"/>
        </w:rPr>
        <w:t xml:space="preserve">guidance </w:t>
      </w:r>
      <w:r w:rsidR="00DD71A7" w:rsidRPr="001D5255">
        <w:rPr>
          <w:highlight w:val="yellow"/>
        </w:rPr>
        <w:t>and directions on how quality will be managed and validated. It also describes Quality Assurance and Quality Control processes within the project.</w:t>
      </w:r>
    </w:p>
    <w:p w14:paraId="3B52DA14" w14:textId="7ECF7848" w:rsidR="00DD71A7" w:rsidRPr="001D5255" w:rsidRDefault="00D413B0" w:rsidP="00DD71A7">
      <w:pPr>
        <w:rPr>
          <w:highlight w:val="yellow"/>
        </w:rPr>
      </w:pPr>
      <w:r w:rsidRPr="001D5255">
        <w:rPr>
          <w:highlight w:val="yellow"/>
        </w:rPr>
        <w:t xml:space="preserve">The </w:t>
      </w:r>
      <w:r w:rsidR="00DD71A7" w:rsidRPr="001D5255">
        <w:rPr>
          <w:highlight w:val="yellow"/>
        </w:rPr>
        <w:t xml:space="preserve">Quality Assurance process will be responsible for assessing if quality guidelines (section 2), defined in Quality Plan, are being followed and weather are still appropriate for the project. </w:t>
      </w:r>
    </w:p>
    <w:p w14:paraId="74850D0D" w14:textId="139C83F8" w:rsidR="00030326" w:rsidRPr="001D5255" w:rsidRDefault="00DD71A7" w:rsidP="002B0550">
      <w:pPr>
        <w:rPr>
          <w:highlight w:val="yellow"/>
        </w:rPr>
      </w:pPr>
      <w:r w:rsidRPr="001D5255">
        <w:rPr>
          <w:highlight w:val="yellow"/>
        </w:rPr>
        <w:t>A</w:t>
      </w:r>
      <w:r w:rsidR="002B0550" w:rsidRPr="001D5255">
        <w:rPr>
          <w:highlight w:val="yellow"/>
        </w:rPr>
        <w:t xml:space="preserve"> </w:t>
      </w:r>
      <w:r w:rsidR="00D413B0" w:rsidRPr="001D5255">
        <w:rPr>
          <w:highlight w:val="yellow"/>
        </w:rPr>
        <w:t>phased</w:t>
      </w:r>
      <w:r w:rsidR="002B0550" w:rsidRPr="001D5255">
        <w:rPr>
          <w:highlight w:val="yellow"/>
        </w:rPr>
        <w:t xml:space="preserve"> review mechanism</w:t>
      </w:r>
      <w:r w:rsidRPr="001D5255">
        <w:rPr>
          <w:highlight w:val="yellow"/>
        </w:rPr>
        <w:t xml:space="preserve"> will be put in place</w:t>
      </w:r>
      <w:r w:rsidR="002B0550" w:rsidRPr="001D5255">
        <w:rPr>
          <w:highlight w:val="yellow"/>
        </w:rPr>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099F93BD" w14:textId="14C71E45" w:rsidR="00D413B0" w:rsidRPr="001D5255" w:rsidRDefault="00DD71A7" w:rsidP="002B0550">
      <w:pPr>
        <w:rPr>
          <w:highlight w:val="yellow"/>
        </w:rPr>
      </w:pPr>
      <w:r w:rsidRPr="001D5255">
        <w:rPr>
          <w:highlight w:val="yellow"/>
        </w:rPr>
        <w:t xml:space="preserve">Quality Control process will collect and monitor the Key Performance Indicators (KPIs) and activity </w:t>
      </w:r>
      <w:proofErr w:type="gramStart"/>
      <w:r w:rsidRPr="001D5255">
        <w:rPr>
          <w:highlight w:val="yellow"/>
        </w:rPr>
        <w:t>metrics</w:t>
      </w:r>
      <w:r w:rsidR="00D413B0" w:rsidRPr="001D5255">
        <w:rPr>
          <w:highlight w:val="yellow"/>
        </w:rPr>
        <w:t>,</w:t>
      </w:r>
      <w:proofErr w:type="gramEnd"/>
      <w:r w:rsidR="00D413B0" w:rsidRPr="001D5255">
        <w:rPr>
          <w:highlight w:val="yellow"/>
        </w:rPr>
        <w:t xml:space="preserve"> these</w:t>
      </w:r>
      <w:r w:rsidRPr="001D5255">
        <w:rPr>
          <w:highlight w:val="yellow"/>
        </w:rPr>
        <w:t xml:space="preserve"> will </w:t>
      </w:r>
      <w:r w:rsidR="002B0550" w:rsidRPr="001D5255">
        <w:rPr>
          <w:highlight w:val="yellow"/>
        </w:rPr>
        <w:t xml:space="preserve">provide a continuous approach to monitoring the performance of an </w:t>
      </w:r>
      <w:r w:rsidRPr="001D5255">
        <w:rPr>
          <w:highlight w:val="yellow"/>
        </w:rPr>
        <w:t>activities</w:t>
      </w:r>
      <w:r w:rsidR="002B0550" w:rsidRPr="001D5255">
        <w:rPr>
          <w:highlight w:val="yellow"/>
        </w:rPr>
        <w:t xml:space="preserve"> or task</w:t>
      </w:r>
      <w:r w:rsidRPr="001D5255">
        <w:rPr>
          <w:highlight w:val="yellow"/>
        </w:rPr>
        <w:t xml:space="preserve">s. </w:t>
      </w:r>
      <w:r w:rsidR="00D413B0" w:rsidRPr="001D5255">
        <w:rPr>
          <w:highlight w:val="yellow"/>
        </w:rPr>
        <w:t xml:space="preserve">Online access to these will be provided for easy control. </w:t>
      </w:r>
    </w:p>
    <w:p w14:paraId="2F52991F" w14:textId="35E10AEB" w:rsidR="00E32082" w:rsidRPr="00E32082" w:rsidRDefault="00DD71A7" w:rsidP="002B0550">
      <w:r w:rsidRPr="001D5255">
        <w:rPr>
          <w:highlight w:val="yellow"/>
        </w:rPr>
        <w:t>This document defined</w:t>
      </w:r>
      <w:r w:rsidR="002B0550" w:rsidRPr="001D5255">
        <w:rPr>
          <w:highlight w:val="yellow"/>
        </w:rPr>
        <w:t xml:space="preserve"> a set of metrics that will be used to monitor the performance of each activity and its tasks within the EGI-Engage project. </w:t>
      </w:r>
      <w:r w:rsidR="00D413B0" w:rsidRPr="001D5255">
        <w:rPr>
          <w:highlight w:val="yellow"/>
        </w:rPr>
        <w:t>The o</w:t>
      </w:r>
      <w:r w:rsidR="002B0550" w:rsidRPr="001D5255">
        <w:rPr>
          <w:highlight w:val="yellow"/>
        </w:rPr>
        <w:t>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lgorzata Krakowian" w:date="2016-03-22T16:10:00Z" w:initials="MK">
    <w:p w14:paraId="453FFE9E" w14:textId="4F5F058B" w:rsidR="00113D09" w:rsidRDefault="00113D09">
      <w:pPr>
        <w:pStyle w:val="CommentText"/>
      </w:pPr>
      <w:r>
        <w:rPr>
          <w:rStyle w:val="CommentReference"/>
        </w:rPr>
        <w:annotationRef/>
      </w:r>
      <w:r>
        <w:t xml:space="preserve">To be </w:t>
      </w:r>
      <w:proofErr w:type="spellStart"/>
      <w:r>
        <w:t>sumarized</w:t>
      </w:r>
      <w:proofErr w:type="spellEnd"/>
    </w:p>
  </w:comment>
  <w:comment w:id="28" w:author="Malgorzata Krakowian" w:date="2016-03-22T16:09:00Z" w:initials="MK">
    <w:p w14:paraId="556B0483" w14:textId="1D43EEB2" w:rsidR="003D078B" w:rsidRDefault="003D078B">
      <w:pPr>
        <w:pStyle w:val="CommentText"/>
      </w:pPr>
      <w:r>
        <w:rPr>
          <w:rStyle w:val="CommentReference"/>
        </w:rPr>
        <w:annotationRef/>
      </w:r>
      <w:r>
        <w:t>Report on timeliness of deliverables</w:t>
      </w:r>
    </w:p>
  </w:comment>
  <w:comment w:id="29" w:author="Malgorzata Krakowian" w:date="2016-03-22T16:09:00Z" w:initials="MK">
    <w:p w14:paraId="41A37249" w14:textId="3AB87BEF" w:rsidR="003D078B" w:rsidRDefault="003D078B" w:rsidP="003D078B">
      <w:pPr>
        <w:pStyle w:val="CommentText"/>
      </w:pPr>
      <w:r>
        <w:rPr>
          <w:rStyle w:val="CommentReference"/>
        </w:rPr>
        <w:annotationRef/>
      </w:r>
      <w:r>
        <w:t>Report on risks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6B8C" w14:textId="77777777" w:rsidR="006B35ED" w:rsidRDefault="006B35ED" w:rsidP="00835E24">
      <w:pPr>
        <w:spacing w:after="0" w:line="240" w:lineRule="auto"/>
      </w:pPr>
      <w:r>
        <w:separator/>
      </w:r>
    </w:p>
  </w:endnote>
  <w:endnote w:type="continuationSeparator" w:id="0">
    <w:p w14:paraId="6C4A79FB" w14:textId="77777777" w:rsidR="006B35ED" w:rsidRDefault="006B35E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022380" w:rsidRDefault="00022380"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22380" w14:paraId="660A1EF4" w14:textId="77777777" w:rsidTr="004E7675">
      <w:trPr>
        <w:trHeight w:val="857"/>
        <w:jc w:val="center"/>
      </w:trPr>
      <w:tc>
        <w:tcPr>
          <w:tcW w:w="3060" w:type="dxa"/>
          <w:vAlign w:val="bottom"/>
        </w:tcPr>
        <w:p w14:paraId="6C8804D6" w14:textId="77777777" w:rsidR="00022380" w:rsidRDefault="00022380" w:rsidP="00D065EF">
          <w:pPr>
            <w:pStyle w:val="Header"/>
            <w:jc w:val="left"/>
          </w:pPr>
          <w:r>
            <w:rPr>
              <w:noProof/>
              <w:lang w:eastAsia="en-GB"/>
            </w:rPr>
            <w:drawing>
              <wp:inline distT="0" distB="0" distL="0" distR="0" wp14:anchorId="6F98A22C" wp14:editId="4D92701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022380" w:rsidRDefault="006B35ED" w:rsidP="00C774CC">
          <w:pPr>
            <w:pStyle w:val="Header"/>
            <w:jc w:val="center"/>
          </w:pPr>
          <w:sdt>
            <w:sdtPr>
              <w:id w:val="-1490085828"/>
              <w:docPartObj>
                <w:docPartGallery w:val="Page Numbers (Bottom of Page)"/>
                <w:docPartUnique/>
              </w:docPartObj>
            </w:sdtPr>
            <w:sdtEndPr>
              <w:rPr>
                <w:noProof/>
              </w:rPr>
            </w:sdtEndPr>
            <w:sdtContent>
              <w:r w:rsidR="00022380">
                <w:fldChar w:fldCharType="begin"/>
              </w:r>
              <w:r w:rsidR="00022380">
                <w:instrText xml:space="preserve"> PAGE   \* MERGEFORMAT </w:instrText>
              </w:r>
              <w:r w:rsidR="00022380">
                <w:fldChar w:fldCharType="separate"/>
              </w:r>
              <w:r w:rsidR="00F11793">
                <w:rPr>
                  <w:noProof/>
                </w:rPr>
                <w:t>33</w:t>
              </w:r>
              <w:r w:rsidR="00022380">
                <w:rPr>
                  <w:noProof/>
                </w:rPr>
                <w:fldChar w:fldCharType="end"/>
              </w:r>
            </w:sdtContent>
          </w:sdt>
        </w:p>
      </w:tc>
      <w:tc>
        <w:tcPr>
          <w:tcW w:w="3060" w:type="dxa"/>
          <w:vAlign w:val="bottom"/>
        </w:tcPr>
        <w:p w14:paraId="43C7E0DC" w14:textId="77777777" w:rsidR="00022380" w:rsidRDefault="00022380" w:rsidP="00C774CC">
          <w:pPr>
            <w:pStyle w:val="Header"/>
            <w:jc w:val="right"/>
          </w:pPr>
          <w:r>
            <w:rPr>
              <w:noProof/>
              <w:lang w:eastAsia="en-GB"/>
            </w:rPr>
            <w:drawing>
              <wp:inline distT="0" distB="0" distL="0" distR="0" wp14:anchorId="05E2F0CF" wp14:editId="6E3CEF7E">
                <wp:extent cx="540030"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022380" w:rsidRDefault="00022380"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22380" w:rsidRPr="00962667" w14:paraId="7C36ED97" w14:textId="77777777" w:rsidTr="00B6551E">
      <w:tc>
        <w:tcPr>
          <w:tcW w:w="1242" w:type="dxa"/>
          <w:vAlign w:val="center"/>
        </w:tcPr>
        <w:p w14:paraId="3726E984" w14:textId="77777777" w:rsidR="00022380" w:rsidRDefault="00022380" w:rsidP="00B6551E">
          <w:pPr>
            <w:pStyle w:val="Footer"/>
            <w:jc w:val="center"/>
          </w:pPr>
          <w:r>
            <w:rPr>
              <w:noProof/>
              <w:lang w:eastAsia="en-GB"/>
            </w:rPr>
            <w:drawing>
              <wp:inline distT="0" distB="0" distL="0" distR="0" wp14:anchorId="32BC9AC1" wp14:editId="088999D6">
                <wp:extent cx="648036"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022380" w:rsidRPr="00962667" w:rsidRDefault="00022380"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022380" w:rsidRPr="00962667" w:rsidRDefault="00022380"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022380" w:rsidRDefault="00022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22380" w:rsidRPr="00962667" w14:paraId="49BB18BF" w14:textId="77777777" w:rsidTr="00B6551E">
      <w:tc>
        <w:tcPr>
          <w:tcW w:w="1242" w:type="dxa"/>
          <w:vAlign w:val="center"/>
        </w:tcPr>
        <w:p w14:paraId="4A15FD82" w14:textId="77777777" w:rsidR="00022380" w:rsidRDefault="00022380" w:rsidP="00B6551E">
          <w:pPr>
            <w:pStyle w:val="Footer"/>
            <w:jc w:val="center"/>
          </w:pPr>
          <w:r>
            <w:rPr>
              <w:noProof/>
              <w:lang w:eastAsia="en-GB"/>
            </w:rPr>
            <w:drawing>
              <wp:inline distT="0" distB="0" distL="0" distR="0" wp14:anchorId="21DF514E" wp14:editId="0F3ED769">
                <wp:extent cx="648036"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022380" w:rsidRPr="00962667" w:rsidRDefault="00022380"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022380" w:rsidRPr="00962667" w:rsidRDefault="00022380"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022380" w:rsidRDefault="0002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44499" w14:textId="77777777" w:rsidR="006B35ED" w:rsidRDefault="006B35ED" w:rsidP="00835E24">
      <w:pPr>
        <w:spacing w:after="0" w:line="240" w:lineRule="auto"/>
      </w:pPr>
      <w:r>
        <w:separator/>
      </w:r>
    </w:p>
  </w:footnote>
  <w:footnote w:type="continuationSeparator" w:id="0">
    <w:p w14:paraId="0A4C2A2A" w14:textId="77777777" w:rsidR="006B35ED" w:rsidRDefault="006B35ED" w:rsidP="00835E24">
      <w:pPr>
        <w:spacing w:after="0" w:line="240" w:lineRule="auto"/>
      </w:pPr>
      <w:r>
        <w:continuationSeparator/>
      </w:r>
    </w:p>
  </w:footnote>
  <w:footnote w:id="1">
    <w:p w14:paraId="1A6A5130" w14:textId="4B80795F" w:rsidR="00022380" w:rsidRDefault="00022380">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12E5B70" w14:textId="77777777" w:rsidR="00022380" w:rsidRDefault="00022380" w:rsidP="003A6CC4">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33356195" w14:textId="77777777" w:rsidR="00022380" w:rsidRDefault="00022380">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4">
    <w:p w14:paraId="21ED60EE" w14:textId="77777777" w:rsidR="00022380" w:rsidRDefault="00022380">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5">
    <w:p w14:paraId="2AAC4F19" w14:textId="77777777" w:rsidR="00022380" w:rsidRDefault="00022380">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6">
    <w:p w14:paraId="7CAE634F" w14:textId="4EE4D2E4" w:rsidR="00022380" w:rsidRPr="00641FD1" w:rsidRDefault="00022380">
      <w:pPr>
        <w:pStyle w:val="FootnoteText"/>
      </w:pPr>
      <w:r>
        <w:rPr>
          <w:rStyle w:val="FootnoteReference"/>
        </w:rPr>
        <w:footnoteRef/>
      </w:r>
      <w:r>
        <w:t xml:space="preserve"> </w:t>
      </w:r>
      <w:hyperlink r:id="rId6" w:history="1">
        <w:r w:rsidRPr="009169B1">
          <w:rPr>
            <w:rStyle w:val="Hyperlink"/>
          </w:rPr>
          <w:t>http://helpdesk.egi.eu/</w:t>
        </w:r>
      </w:hyperlink>
    </w:p>
  </w:footnote>
  <w:footnote w:id="7">
    <w:p w14:paraId="38CBD3F6" w14:textId="06EA3C3A" w:rsidR="00022380" w:rsidRDefault="00022380">
      <w:pPr>
        <w:pStyle w:val="FootnoteText"/>
      </w:pPr>
      <w:r>
        <w:rPr>
          <w:rStyle w:val="FootnoteReference"/>
        </w:rPr>
        <w:footnoteRef/>
      </w:r>
      <w:r>
        <w:t xml:space="preserve"> </w:t>
      </w:r>
      <w:hyperlink r:id="rId7" w:history="1">
        <w:r w:rsidRPr="004A48E2">
          <w:rPr>
            <w:rStyle w:val="Hyperlink"/>
          </w:rPr>
          <w:t>http://www.egi.eu/about/egi-engage/</w:t>
        </w:r>
      </w:hyperlink>
      <w:r>
        <w:t xml:space="preserve"> </w:t>
      </w:r>
    </w:p>
  </w:footnote>
  <w:footnote w:id="8">
    <w:p w14:paraId="704391D7" w14:textId="5681CC9F" w:rsidR="00022380" w:rsidRDefault="00022380">
      <w:pPr>
        <w:pStyle w:val="FootnoteText"/>
      </w:pPr>
      <w:r>
        <w:rPr>
          <w:rStyle w:val="FootnoteReference"/>
        </w:rPr>
        <w:footnoteRef/>
      </w:r>
      <w:r>
        <w:t xml:space="preserve"> </w:t>
      </w:r>
      <w:hyperlink r:id="rId8" w:history="1">
        <w:r w:rsidRPr="004A48E2">
          <w:rPr>
            <w:rStyle w:val="Hyperlink"/>
          </w:rPr>
          <w:t>https://wiki.egi.eu/wiki/EGI-Engage:Main_Page</w:t>
        </w:r>
      </w:hyperlink>
      <w:r>
        <w:t xml:space="preserve"> </w:t>
      </w:r>
    </w:p>
  </w:footnote>
  <w:footnote w:id="9">
    <w:p w14:paraId="54F8933C" w14:textId="77777777" w:rsidR="00022380" w:rsidRDefault="00022380" w:rsidP="00D9500F">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0">
    <w:p w14:paraId="18DD7AFF" w14:textId="77777777" w:rsidR="00022380" w:rsidRDefault="00022380" w:rsidP="00D9500F">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1">
    <w:p w14:paraId="4A7224CC" w14:textId="3AEFC747" w:rsidR="00022380" w:rsidRDefault="00022380">
      <w:pPr>
        <w:pStyle w:val="FootnoteText"/>
      </w:pPr>
      <w:r>
        <w:rPr>
          <w:rStyle w:val="FootnoteReference"/>
        </w:rPr>
        <w:footnoteRef/>
      </w:r>
      <w:r>
        <w:t xml:space="preserve"> </w:t>
      </w:r>
      <w:hyperlink r:id="rId11" w:history="1">
        <w:r w:rsidRPr="00B63843">
          <w:rPr>
            <w:rStyle w:val="Hyperlink"/>
          </w:rPr>
          <w:t>http://opensource.org/licenses</w:t>
        </w:r>
      </w:hyperlink>
      <w:r>
        <w:t xml:space="preserve"> </w:t>
      </w:r>
    </w:p>
  </w:footnote>
  <w:footnote w:id="12">
    <w:p w14:paraId="0D7A8F2C" w14:textId="77777777" w:rsidR="00022380" w:rsidRDefault="00022380" w:rsidP="00D9500F">
      <w:pPr>
        <w:pStyle w:val="FootnoteText"/>
      </w:pPr>
      <w:r>
        <w:rPr>
          <w:rStyle w:val="FootnoteReference"/>
        </w:rPr>
        <w:footnoteRef/>
      </w:r>
      <w:r>
        <w:t xml:space="preserve"> </w:t>
      </w:r>
      <w:hyperlink r:id="rId12" w:history="1">
        <w:r w:rsidRPr="00746845">
          <w:rPr>
            <w:rStyle w:val="Hyperlink"/>
          </w:rPr>
          <w:t>http://documents.egi.eu/</w:t>
        </w:r>
      </w:hyperlink>
      <w:r>
        <w:t xml:space="preserve"> </w:t>
      </w:r>
    </w:p>
  </w:footnote>
  <w:footnote w:id="13">
    <w:p w14:paraId="31D348CD" w14:textId="77777777" w:rsidR="00022380" w:rsidRDefault="00022380" w:rsidP="00D9500F">
      <w:pPr>
        <w:pStyle w:val="FootnoteText"/>
      </w:pPr>
      <w:r>
        <w:rPr>
          <w:rStyle w:val="FootnoteReference"/>
        </w:rPr>
        <w:footnoteRef/>
      </w:r>
      <w:r>
        <w:t xml:space="preserve"> </w:t>
      </w:r>
      <w:hyperlink r:id="rId13" w:history="1">
        <w:r w:rsidRPr="00746845">
          <w:rPr>
            <w:rStyle w:val="Hyperlink"/>
          </w:rPr>
          <w:t>https://www.egi.eu/sso/</w:t>
        </w:r>
      </w:hyperlink>
      <w:r>
        <w:t xml:space="preserve"> </w:t>
      </w:r>
    </w:p>
  </w:footnote>
  <w:footnote w:id="14">
    <w:p w14:paraId="1336741F" w14:textId="17D50DD7" w:rsidR="00022380" w:rsidRDefault="00022380">
      <w:pPr>
        <w:pStyle w:val="FootnoteText"/>
      </w:pPr>
      <w:r>
        <w:rPr>
          <w:rStyle w:val="FootnoteReference"/>
        </w:rPr>
        <w:footnoteRef/>
      </w:r>
      <w:r>
        <w:t xml:space="preserve"> </w:t>
      </w:r>
      <w:hyperlink r:id="rId14" w:history="1">
        <w:r w:rsidRPr="00B63843">
          <w:rPr>
            <w:rStyle w:val="Hyperlink"/>
          </w:rPr>
          <w:t>https://wiki.egi.eu/wiki/Instructions_for_Production_Tools_teams</w:t>
        </w:r>
      </w:hyperlink>
      <w:r>
        <w:t xml:space="preserve"> </w:t>
      </w:r>
    </w:p>
  </w:footnote>
  <w:footnote w:id="15">
    <w:p w14:paraId="1B370238" w14:textId="7BDA0891" w:rsidR="00022380" w:rsidRDefault="00022380">
      <w:pPr>
        <w:pStyle w:val="FootnoteText"/>
      </w:pPr>
      <w:r>
        <w:rPr>
          <w:rStyle w:val="FootnoteReference"/>
        </w:rPr>
        <w:footnoteRef/>
      </w:r>
      <w:r>
        <w:t xml:space="preserve"> </w:t>
      </w:r>
      <w:hyperlink r:id="rId15" w:history="1">
        <w:r w:rsidRPr="00B63843">
          <w:rPr>
            <w:rStyle w:val="Hyperlink"/>
          </w:rPr>
          <w:t>https://wiki.egi.eu/wiki/EGI_Software_Component_Delivery</w:t>
        </w:r>
      </w:hyperlink>
      <w:r>
        <w:t xml:space="preserve"> </w:t>
      </w:r>
    </w:p>
  </w:footnote>
  <w:footnote w:id="16">
    <w:p w14:paraId="39A3F5D0" w14:textId="4734F66A" w:rsidR="00022380" w:rsidRDefault="00022380">
      <w:pPr>
        <w:pStyle w:val="FootnoteText"/>
      </w:pPr>
      <w:r>
        <w:rPr>
          <w:rStyle w:val="FootnoteReference"/>
        </w:rPr>
        <w:footnoteRef/>
      </w:r>
      <w:r>
        <w:t xml:space="preserve"> </w:t>
      </w:r>
      <w:hyperlink r:id="rId16" w:history="1">
        <w:r w:rsidRPr="00B63843">
          <w:rPr>
            <w:rStyle w:val="Hyperlink"/>
          </w:rPr>
          <w:t>https://documents.egi.eu/document/2556</w:t>
        </w:r>
      </w:hyperlink>
      <w:r>
        <w:t xml:space="preserve"> </w:t>
      </w:r>
    </w:p>
  </w:footnote>
  <w:footnote w:id="17">
    <w:p w14:paraId="39F529C6" w14:textId="49BACDDE" w:rsidR="00022380" w:rsidRDefault="00022380">
      <w:pPr>
        <w:pStyle w:val="FootnoteText"/>
      </w:pPr>
      <w:r>
        <w:rPr>
          <w:rStyle w:val="FootnoteReference"/>
        </w:rPr>
        <w:footnoteRef/>
      </w:r>
      <w:r>
        <w:t xml:space="preserve"> </w:t>
      </w:r>
      <w:hyperlink r:id="rId17" w:history="1">
        <w:r w:rsidRPr="00B63843">
          <w:rPr>
            <w:rStyle w:val="Hyperlink"/>
          </w:rPr>
          <w:t>https://wiki.egi.eu/wiki/EGI-Engage:Data_Plan</w:t>
        </w:r>
      </w:hyperlink>
      <w:r>
        <w:t xml:space="preserve"> </w:t>
      </w:r>
    </w:p>
  </w:footnote>
  <w:footnote w:id="18">
    <w:p w14:paraId="19C5313E" w14:textId="77777777" w:rsidR="00022380" w:rsidRDefault="00022380" w:rsidP="00A35520">
      <w:pPr>
        <w:pStyle w:val="FootnoteText"/>
      </w:pPr>
      <w:r>
        <w:rPr>
          <w:rStyle w:val="FootnoteReference"/>
        </w:rPr>
        <w:footnoteRef/>
      </w:r>
      <w:r>
        <w:t xml:space="preserve"> </w:t>
      </w:r>
      <w:hyperlink r:id="rId18" w:history="1">
        <w:r w:rsidRPr="00746845">
          <w:rPr>
            <w:rStyle w:val="Hyperlink"/>
          </w:rPr>
          <w:t>https://wiki.egi.eu/wiki/EGI_Verifier_Guideline</w:t>
        </w:r>
      </w:hyperlink>
      <w:r>
        <w:t xml:space="preserve"> </w:t>
      </w:r>
    </w:p>
  </w:footnote>
  <w:footnote w:id="19">
    <w:p w14:paraId="784542C3" w14:textId="28CFC4E2" w:rsidR="00022380" w:rsidRDefault="00022380">
      <w:pPr>
        <w:pStyle w:val="FootnoteText"/>
      </w:pPr>
      <w:r>
        <w:rPr>
          <w:rStyle w:val="FootnoteReference"/>
        </w:rPr>
        <w:footnoteRef/>
      </w:r>
      <w:r>
        <w:t xml:space="preserve"> </w:t>
      </w:r>
      <w:hyperlink r:id="rId19" w:history="1">
        <w:r w:rsidRPr="00B63843">
          <w:rPr>
            <w:rStyle w:val="Hyperlink"/>
          </w:rPr>
          <w:t>https://documents.egi.eu/document/2595</w:t>
        </w:r>
      </w:hyperlink>
      <w:r>
        <w:t xml:space="preserve"> </w:t>
      </w:r>
    </w:p>
  </w:footnote>
  <w:footnote w:id="20">
    <w:p w14:paraId="6E5243AC" w14:textId="77777777" w:rsidR="00022380" w:rsidRDefault="00022380" w:rsidP="002E4A93">
      <w:pPr>
        <w:pStyle w:val="FootnoteText"/>
      </w:pPr>
      <w:r>
        <w:rPr>
          <w:rStyle w:val="FootnoteReference"/>
        </w:rPr>
        <w:footnoteRef/>
      </w:r>
      <w:r>
        <w:t xml:space="preserve"> </w:t>
      </w:r>
      <w:hyperlink r:id="rId20" w:history="1">
        <w:r w:rsidRPr="002F1227">
          <w:rPr>
            <w:rStyle w:val="Hyperlink"/>
          </w:rPr>
          <w:t>https://wiki.egi.eu/wiki/EGI-Engage:Deliverables_and_Milestones</w:t>
        </w:r>
      </w:hyperlink>
      <w:r>
        <w:t xml:space="preserve"> </w:t>
      </w:r>
    </w:p>
  </w:footnote>
  <w:footnote w:id="21">
    <w:p w14:paraId="53895F72" w14:textId="4994FC5A" w:rsidR="00ED25B5" w:rsidRDefault="00ED25B5">
      <w:pPr>
        <w:pStyle w:val="FootnoteText"/>
      </w:pPr>
      <w:r>
        <w:rPr>
          <w:rStyle w:val="FootnoteReference"/>
        </w:rPr>
        <w:footnoteRef/>
      </w:r>
      <w:r>
        <w:t xml:space="preserve"> </w:t>
      </w:r>
      <w:hyperlink r:id="rId21" w:history="1">
        <w:r w:rsidRPr="00ED25B5">
          <w:rPr>
            <w:rStyle w:val="Hyperlink"/>
          </w:rPr>
          <w:t>https://documents.egi.eu/document/2540</w:t>
        </w:r>
      </w:hyperlink>
    </w:p>
  </w:footnote>
  <w:footnote w:id="22">
    <w:p w14:paraId="51C580D2" w14:textId="7CDDD68C" w:rsidR="00ED25B5" w:rsidRDefault="00ED25B5">
      <w:pPr>
        <w:pStyle w:val="FootnoteText"/>
      </w:pPr>
      <w:r>
        <w:rPr>
          <w:rStyle w:val="FootnoteReference"/>
        </w:rPr>
        <w:footnoteRef/>
      </w:r>
      <w:r>
        <w:t xml:space="preserve"> </w:t>
      </w:r>
      <w:hyperlink r:id="rId22" w:history="1">
        <w:r w:rsidRPr="0017781B">
          <w:rPr>
            <w:rStyle w:val="Hyperlink"/>
          </w:rPr>
          <w:t>https://indico.egi.eu/indico/event/2893/</w:t>
        </w:r>
      </w:hyperlink>
      <w:r>
        <w:t xml:space="preserve"> </w:t>
      </w:r>
    </w:p>
  </w:footnote>
  <w:footnote w:id="23">
    <w:p w14:paraId="72E1970D" w14:textId="77777777" w:rsidR="00022380" w:rsidRPr="00641FD1" w:rsidRDefault="00022380" w:rsidP="002E4A93">
      <w:pPr>
        <w:pStyle w:val="FootnoteText"/>
      </w:pPr>
      <w:r>
        <w:rPr>
          <w:rStyle w:val="FootnoteReference"/>
        </w:rPr>
        <w:footnoteRef/>
      </w:r>
      <w:r>
        <w:t xml:space="preserve"> </w:t>
      </w:r>
      <w:hyperlink r:id="rId23"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22380" w14:paraId="67ED095D" w14:textId="77777777" w:rsidTr="004E7675">
      <w:trPr>
        <w:jc w:val="center"/>
      </w:trPr>
      <w:tc>
        <w:tcPr>
          <w:tcW w:w="4621" w:type="dxa"/>
        </w:tcPr>
        <w:p w14:paraId="5CA2A697" w14:textId="77777777" w:rsidR="00022380" w:rsidRDefault="00022380" w:rsidP="00163455"/>
      </w:tc>
      <w:tc>
        <w:tcPr>
          <w:tcW w:w="4621" w:type="dxa"/>
        </w:tcPr>
        <w:p w14:paraId="66DDD97A" w14:textId="77777777" w:rsidR="00022380" w:rsidRDefault="00022380" w:rsidP="00D065EF">
          <w:pPr>
            <w:jc w:val="right"/>
          </w:pPr>
          <w:r>
            <w:t>EGI-Engage</w:t>
          </w:r>
        </w:p>
      </w:tc>
    </w:tr>
  </w:tbl>
  <w:p w14:paraId="0B8D3225" w14:textId="4F305A31" w:rsidR="00022380" w:rsidRDefault="0002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CDC"/>
    <w:multiLevelType w:val="hybridMultilevel"/>
    <w:tmpl w:val="2CAA043C"/>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699"/>
    <w:multiLevelType w:val="hybridMultilevel"/>
    <w:tmpl w:val="8190F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3">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2D265A"/>
    <w:multiLevelType w:val="hybridMultilevel"/>
    <w:tmpl w:val="EBCA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2"/>
  </w:num>
  <w:num w:numId="5">
    <w:abstractNumId w:val="30"/>
  </w:num>
  <w:num w:numId="6">
    <w:abstractNumId w:val="6"/>
  </w:num>
  <w:num w:numId="7">
    <w:abstractNumId w:val="18"/>
  </w:num>
  <w:num w:numId="8">
    <w:abstractNumId w:val="16"/>
  </w:num>
  <w:num w:numId="9">
    <w:abstractNumId w:val="21"/>
  </w:num>
  <w:num w:numId="10">
    <w:abstractNumId w:val="25"/>
  </w:num>
  <w:num w:numId="11">
    <w:abstractNumId w:val="1"/>
  </w:num>
  <w:num w:numId="12">
    <w:abstractNumId w:val="5"/>
  </w:num>
  <w:num w:numId="13">
    <w:abstractNumId w:val="0"/>
  </w:num>
  <w:num w:numId="14">
    <w:abstractNumId w:val="19"/>
  </w:num>
  <w:num w:numId="15">
    <w:abstractNumId w:val="27"/>
  </w:num>
  <w:num w:numId="16">
    <w:abstractNumId w:val="28"/>
  </w:num>
  <w:num w:numId="17">
    <w:abstractNumId w:val="20"/>
  </w:num>
  <w:num w:numId="18">
    <w:abstractNumId w:val="24"/>
  </w:num>
  <w:num w:numId="19">
    <w:abstractNumId w:val="17"/>
  </w:num>
  <w:num w:numId="20">
    <w:abstractNumId w:val="32"/>
  </w:num>
  <w:num w:numId="21">
    <w:abstractNumId w:val="14"/>
  </w:num>
  <w:num w:numId="22">
    <w:abstractNumId w:val="31"/>
  </w:num>
  <w:num w:numId="23">
    <w:abstractNumId w:val="8"/>
  </w:num>
  <w:num w:numId="24">
    <w:abstractNumId w:val="9"/>
  </w:num>
  <w:num w:numId="25">
    <w:abstractNumId w:val="4"/>
  </w:num>
  <w:num w:numId="26">
    <w:abstractNumId w:val="13"/>
  </w:num>
  <w:num w:numId="27">
    <w:abstractNumId w:val="29"/>
  </w:num>
  <w:num w:numId="28">
    <w:abstractNumId w:val="26"/>
  </w:num>
  <w:num w:numId="29">
    <w:abstractNumId w:val="11"/>
  </w:num>
  <w:num w:numId="30">
    <w:abstractNumId w:val="7"/>
  </w:num>
  <w:num w:numId="31">
    <w:abstractNumId w:val="33"/>
  </w:num>
  <w:num w:numId="32">
    <w:abstractNumId w:val="15"/>
  </w:num>
  <w:num w:numId="33">
    <w:abstractNumId w:val="23"/>
  </w:num>
  <w:num w:numId="34">
    <w:abstractNumId w:val="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2380"/>
    <w:rsid w:val="00030326"/>
    <w:rsid w:val="00030EA7"/>
    <w:rsid w:val="00035395"/>
    <w:rsid w:val="000502D5"/>
    <w:rsid w:val="00051207"/>
    <w:rsid w:val="00060086"/>
    <w:rsid w:val="00062C7D"/>
    <w:rsid w:val="00072E6B"/>
    <w:rsid w:val="00074D54"/>
    <w:rsid w:val="000852E1"/>
    <w:rsid w:val="000900C7"/>
    <w:rsid w:val="00091B99"/>
    <w:rsid w:val="000B13E1"/>
    <w:rsid w:val="000B2268"/>
    <w:rsid w:val="000B4649"/>
    <w:rsid w:val="000E00D2"/>
    <w:rsid w:val="000E17FC"/>
    <w:rsid w:val="000E3D4D"/>
    <w:rsid w:val="000F199E"/>
    <w:rsid w:val="001013F4"/>
    <w:rsid w:val="00113D09"/>
    <w:rsid w:val="00117538"/>
    <w:rsid w:val="00120360"/>
    <w:rsid w:val="00123B8A"/>
    <w:rsid w:val="00124B02"/>
    <w:rsid w:val="00135EA9"/>
    <w:rsid w:val="001407B8"/>
    <w:rsid w:val="0014657F"/>
    <w:rsid w:val="00151516"/>
    <w:rsid w:val="001530D3"/>
    <w:rsid w:val="0015443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A07"/>
    <w:rsid w:val="001F3D8B"/>
    <w:rsid w:val="001F41CA"/>
    <w:rsid w:val="002072C8"/>
    <w:rsid w:val="002153EF"/>
    <w:rsid w:val="002177B7"/>
    <w:rsid w:val="00221D0C"/>
    <w:rsid w:val="00227F47"/>
    <w:rsid w:val="00237F83"/>
    <w:rsid w:val="00242817"/>
    <w:rsid w:val="00245E76"/>
    <w:rsid w:val="00246283"/>
    <w:rsid w:val="002539A4"/>
    <w:rsid w:val="00260702"/>
    <w:rsid w:val="00264BBC"/>
    <w:rsid w:val="00272A4C"/>
    <w:rsid w:val="00274909"/>
    <w:rsid w:val="002853A3"/>
    <w:rsid w:val="002875BB"/>
    <w:rsid w:val="002A3C5A"/>
    <w:rsid w:val="002A4BE5"/>
    <w:rsid w:val="002A7241"/>
    <w:rsid w:val="002A7B72"/>
    <w:rsid w:val="002B0259"/>
    <w:rsid w:val="002B0550"/>
    <w:rsid w:val="002C5301"/>
    <w:rsid w:val="002C6169"/>
    <w:rsid w:val="002E4A93"/>
    <w:rsid w:val="002E5F1F"/>
    <w:rsid w:val="002F2233"/>
    <w:rsid w:val="0030291E"/>
    <w:rsid w:val="00302F84"/>
    <w:rsid w:val="00315D29"/>
    <w:rsid w:val="00322A88"/>
    <w:rsid w:val="00322D6D"/>
    <w:rsid w:val="003246EA"/>
    <w:rsid w:val="003278E7"/>
    <w:rsid w:val="0033033D"/>
    <w:rsid w:val="00332487"/>
    <w:rsid w:val="00335F2D"/>
    <w:rsid w:val="00337DFA"/>
    <w:rsid w:val="0034793B"/>
    <w:rsid w:val="0035124F"/>
    <w:rsid w:val="003542B6"/>
    <w:rsid w:val="003610A7"/>
    <w:rsid w:val="00371573"/>
    <w:rsid w:val="003772A6"/>
    <w:rsid w:val="00393000"/>
    <w:rsid w:val="003A6CC4"/>
    <w:rsid w:val="003D01FD"/>
    <w:rsid w:val="003D078B"/>
    <w:rsid w:val="003E324E"/>
    <w:rsid w:val="003E3725"/>
    <w:rsid w:val="003E4461"/>
    <w:rsid w:val="003E5820"/>
    <w:rsid w:val="003E7A6E"/>
    <w:rsid w:val="004155E7"/>
    <w:rsid w:val="004159F0"/>
    <w:rsid w:val="004161FD"/>
    <w:rsid w:val="0042084A"/>
    <w:rsid w:val="00427912"/>
    <w:rsid w:val="00431C96"/>
    <w:rsid w:val="004338C6"/>
    <w:rsid w:val="00434E72"/>
    <w:rsid w:val="00436230"/>
    <w:rsid w:val="00440929"/>
    <w:rsid w:val="00452905"/>
    <w:rsid w:val="00454548"/>
    <w:rsid w:val="00454D75"/>
    <w:rsid w:val="00462CCF"/>
    <w:rsid w:val="00464207"/>
    <w:rsid w:val="0047451D"/>
    <w:rsid w:val="00477D86"/>
    <w:rsid w:val="00484526"/>
    <w:rsid w:val="004908B0"/>
    <w:rsid w:val="0049232C"/>
    <w:rsid w:val="004924B0"/>
    <w:rsid w:val="004A3ECF"/>
    <w:rsid w:val="004B04FF"/>
    <w:rsid w:val="004B319F"/>
    <w:rsid w:val="004B79DC"/>
    <w:rsid w:val="004D249B"/>
    <w:rsid w:val="004E2078"/>
    <w:rsid w:val="004E24E2"/>
    <w:rsid w:val="004E73D3"/>
    <w:rsid w:val="004E7675"/>
    <w:rsid w:val="004F4338"/>
    <w:rsid w:val="004F79A4"/>
    <w:rsid w:val="00501E2A"/>
    <w:rsid w:val="00505EB8"/>
    <w:rsid w:val="00510429"/>
    <w:rsid w:val="00510989"/>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90A7A"/>
    <w:rsid w:val="0059112A"/>
    <w:rsid w:val="005962E0"/>
    <w:rsid w:val="005A0F16"/>
    <w:rsid w:val="005A339C"/>
    <w:rsid w:val="005A6376"/>
    <w:rsid w:val="005B0C96"/>
    <w:rsid w:val="005B3B4D"/>
    <w:rsid w:val="005B3C35"/>
    <w:rsid w:val="005C0619"/>
    <w:rsid w:val="005C4007"/>
    <w:rsid w:val="005D6047"/>
    <w:rsid w:val="005D6758"/>
    <w:rsid w:val="005D7042"/>
    <w:rsid w:val="005F78F7"/>
    <w:rsid w:val="00604704"/>
    <w:rsid w:val="00610C20"/>
    <w:rsid w:val="00611445"/>
    <w:rsid w:val="00614477"/>
    <w:rsid w:val="00621856"/>
    <w:rsid w:val="006225E8"/>
    <w:rsid w:val="006244D7"/>
    <w:rsid w:val="00627070"/>
    <w:rsid w:val="00630845"/>
    <w:rsid w:val="0063159D"/>
    <w:rsid w:val="00636EF9"/>
    <w:rsid w:val="00641FD1"/>
    <w:rsid w:val="006457B7"/>
    <w:rsid w:val="006540DB"/>
    <w:rsid w:val="0065572A"/>
    <w:rsid w:val="006669E7"/>
    <w:rsid w:val="00673870"/>
    <w:rsid w:val="006753A2"/>
    <w:rsid w:val="00681E3E"/>
    <w:rsid w:val="006971E0"/>
    <w:rsid w:val="006A05EB"/>
    <w:rsid w:val="006A27E0"/>
    <w:rsid w:val="006B26E7"/>
    <w:rsid w:val="006B35ED"/>
    <w:rsid w:val="006B549D"/>
    <w:rsid w:val="006C0CB1"/>
    <w:rsid w:val="006C714A"/>
    <w:rsid w:val="006D245A"/>
    <w:rsid w:val="006D527C"/>
    <w:rsid w:val="006D7DD7"/>
    <w:rsid w:val="006F41B3"/>
    <w:rsid w:val="006F420F"/>
    <w:rsid w:val="006F7556"/>
    <w:rsid w:val="007150B1"/>
    <w:rsid w:val="0072045A"/>
    <w:rsid w:val="00733386"/>
    <w:rsid w:val="00744934"/>
    <w:rsid w:val="0078120D"/>
    <w:rsid w:val="00782A92"/>
    <w:rsid w:val="007A0197"/>
    <w:rsid w:val="007A4264"/>
    <w:rsid w:val="007A55E2"/>
    <w:rsid w:val="007C43D6"/>
    <w:rsid w:val="007C4843"/>
    <w:rsid w:val="007C78CA"/>
    <w:rsid w:val="007D6BD8"/>
    <w:rsid w:val="007F1A6F"/>
    <w:rsid w:val="007F4510"/>
    <w:rsid w:val="008010D2"/>
    <w:rsid w:val="008107DA"/>
    <w:rsid w:val="00812B3C"/>
    <w:rsid w:val="0081341A"/>
    <w:rsid w:val="00813ED4"/>
    <w:rsid w:val="00820C17"/>
    <w:rsid w:val="00835E24"/>
    <w:rsid w:val="00840515"/>
    <w:rsid w:val="00861F19"/>
    <w:rsid w:val="0086475D"/>
    <w:rsid w:val="00871226"/>
    <w:rsid w:val="00871488"/>
    <w:rsid w:val="0087264D"/>
    <w:rsid w:val="008A6FBA"/>
    <w:rsid w:val="008B1E35"/>
    <w:rsid w:val="008B2F11"/>
    <w:rsid w:val="008B4E45"/>
    <w:rsid w:val="008C254B"/>
    <w:rsid w:val="008C6F59"/>
    <w:rsid w:val="008D1EC3"/>
    <w:rsid w:val="008D4860"/>
    <w:rsid w:val="008D53C0"/>
    <w:rsid w:val="008E23CE"/>
    <w:rsid w:val="008E48C5"/>
    <w:rsid w:val="008E652A"/>
    <w:rsid w:val="0090011E"/>
    <w:rsid w:val="00902A7A"/>
    <w:rsid w:val="00913435"/>
    <w:rsid w:val="009138D4"/>
    <w:rsid w:val="00924116"/>
    <w:rsid w:val="00931656"/>
    <w:rsid w:val="00942784"/>
    <w:rsid w:val="00947A45"/>
    <w:rsid w:val="00953E00"/>
    <w:rsid w:val="00954201"/>
    <w:rsid w:val="009564EA"/>
    <w:rsid w:val="00964A0C"/>
    <w:rsid w:val="00972511"/>
    <w:rsid w:val="00976A73"/>
    <w:rsid w:val="00983F9E"/>
    <w:rsid w:val="00986CDC"/>
    <w:rsid w:val="009A2DF6"/>
    <w:rsid w:val="009B53DC"/>
    <w:rsid w:val="009D63A3"/>
    <w:rsid w:val="009E319B"/>
    <w:rsid w:val="009E6165"/>
    <w:rsid w:val="009F1E23"/>
    <w:rsid w:val="009F5598"/>
    <w:rsid w:val="009F5A3D"/>
    <w:rsid w:val="009F7A21"/>
    <w:rsid w:val="00A25090"/>
    <w:rsid w:val="00A27DC7"/>
    <w:rsid w:val="00A312B2"/>
    <w:rsid w:val="00A32B29"/>
    <w:rsid w:val="00A340A6"/>
    <w:rsid w:val="00A35520"/>
    <w:rsid w:val="00A40F5A"/>
    <w:rsid w:val="00A43F98"/>
    <w:rsid w:val="00A5267D"/>
    <w:rsid w:val="00A66CFC"/>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0A0D"/>
    <w:rsid w:val="00B24A85"/>
    <w:rsid w:val="00B34462"/>
    <w:rsid w:val="00B44825"/>
    <w:rsid w:val="00B556E1"/>
    <w:rsid w:val="00B60F00"/>
    <w:rsid w:val="00B63B94"/>
    <w:rsid w:val="00B64413"/>
    <w:rsid w:val="00B6551E"/>
    <w:rsid w:val="00B712BD"/>
    <w:rsid w:val="00B7296D"/>
    <w:rsid w:val="00B73588"/>
    <w:rsid w:val="00B80FB4"/>
    <w:rsid w:val="00B85B70"/>
    <w:rsid w:val="00B86165"/>
    <w:rsid w:val="00BB03A1"/>
    <w:rsid w:val="00BC1498"/>
    <w:rsid w:val="00BD191B"/>
    <w:rsid w:val="00BD5A4B"/>
    <w:rsid w:val="00BD7424"/>
    <w:rsid w:val="00BF48B4"/>
    <w:rsid w:val="00BF72A4"/>
    <w:rsid w:val="00BF7E69"/>
    <w:rsid w:val="00C00133"/>
    <w:rsid w:val="00C0207C"/>
    <w:rsid w:val="00C40D39"/>
    <w:rsid w:val="00C46713"/>
    <w:rsid w:val="00C46E07"/>
    <w:rsid w:val="00C62813"/>
    <w:rsid w:val="00C73480"/>
    <w:rsid w:val="00C75D69"/>
    <w:rsid w:val="00C774CC"/>
    <w:rsid w:val="00C82428"/>
    <w:rsid w:val="00C83AD7"/>
    <w:rsid w:val="00C91020"/>
    <w:rsid w:val="00C9574D"/>
    <w:rsid w:val="00C9600D"/>
    <w:rsid w:val="00C96C8F"/>
    <w:rsid w:val="00C96E9B"/>
    <w:rsid w:val="00C97924"/>
    <w:rsid w:val="00CB0233"/>
    <w:rsid w:val="00CB5C5D"/>
    <w:rsid w:val="00CC0619"/>
    <w:rsid w:val="00CC1513"/>
    <w:rsid w:val="00CC562F"/>
    <w:rsid w:val="00CD1EAF"/>
    <w:rsid w:val="00CD57DB"/>
    <w:rsid w:val="00CF1E31"/>
    <w:rsid w:val="00CF38A0"/>
    <w:rsid w:val="00D065EF"/>
    <w:rsid w:val="00D075E1"/>
    <w:rsid w:val="00D2482A"/>
    <w:rsid w:val="00D26F29"/>
    <w:rsid w:val="00D36703"/>
    <w:rsid w:val="00D40641"/>
    <w:rsid w:val="00D413B0"/>
    <w:rsid w:val="00D42568"/>
    <w:rsid w:val="00D4489C"/>
    <w:rsid w:val="00D45C02"/>
    <w:rsid w:val="00D6112B"/>
    <w:rsid w:val="00D63A12"/>
    <w:rsid w:val="00D76431"/>
    <w:rsid w:val="00D811D9"/>
    <w:rsid w:val="00D8362E"/>
    <w:rsid w:val="00D91F48"/>
    <w:rsid w:val="00D92247"/>
    <w:rsid w:val="00D9500F"/>
    <w:rsid w:val="00D95F48"/>
    <w:rsid w:val="00DA5D25"/>
    <w:rsid w:val="00DC3615"/>
    <w:rsid w:val="00DD0958"/>
    <w:rsid w:val="00DD0DDA"/>
    <w:rsid w:val="00DD71A7"/>
    <w:rsid w:val="00DD7824"/>
    <w:rsid w:val="00DF23BF"/>
    <w:rsid w:val="00E04C11"/>
    <w:rsid w:val="00E0546B"/>
    <w:rsid w:val="00E05D3B"/>
    <w:rsid w:val="00E06D2A"/>
    <w:rsid w:val="00E1117B"/>
    <w:rsid w:val="00E208DA"/>
    <w:rsid w:val="00E252D1"/>
    <w:rsid w:val="00E25E78"/>
    <w:rsid w:val="00E32082"/>
    <w:rsid w:val="00E32454"/>
    <w:rsid w:val="00E419A8"/>
    <w:rsid w:val="00E64607"/>
    <w:rsid w:val="00E73012"/>
    <w:rsid w:val="00E8128D"/>
    <w:rsid w:val="00E9723C"/>
    <w:rsid w:val="00EA2E92"/>
    <w:rsid w:val="00EA73F8"/>
    <w:rsid w:val="00EB1399"/>
    <w:rsid w:val="00EB437C"/>
    <w:rsid w:val="00EC57A5"/>
    <w:rsid w:val="00EC75A5"/>
    <w:rsid w:val="00ED2139"/>
    <w:rsid w:val="00ED25B5"/>
    <w:rsid w:val="00EF158F"/>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66AB"/>
    <w:rsid w:val="00F86BF8"/>
    <w:rsid w:val="00F944BE"/>
    <w:rsid w:val="00FB5C97"/>
    <w:rsid w:val="00FB799D"/>
    <w:rsid w:val="00FC2450"/>
    <w:rsid w:val="00FC7449"/>
    <w:rsid w:val="00FD56BF"/>
    <w:rsid w:val="00FF7D67"/>
    <w:rsid w:val="00FF7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cb@mailman.egi.eu" TargetMode="External"/><Relationship Id="rId18" Type="http://schemas.openxmlformats.org/officeDocument/2006/relationships/hyperlink" Target="mailto:egi-engage-wp1@mailman.egi.e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egi-engage-wp4@mailman.egi.e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gi-engage-po@egi.eu" TargetMode="External"/><Relationship Id="rId17" Type="http://schemas.openxmlformats.org/officeDocument/2006/relationships/hyperlink" Target="mailto:egi-engage-members@mailman.egi.eu"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gi-engage-amb@mailman.egi.eu" TargetMode="External"/><Relationship Id="rId20" Type="http://schemas.openxmlformats.org/officeDocument/2006/relationships/hyperlink" Target="mailto:egi-engage-wp3@mailman.egi.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3.png"/><Relationship Id="rId32" Type="http://schemas.openxmlformats.org/officeDocument/2006/relationships/hyperlink" Target="http://www.egi.eu/about/egi-engage/metrics.html" TargetMode="External"/><Relationship Id="rId5" Type="http://schemas.openxmlformats.org/officeDocument/2006/relationships/settings" Target="settings.xml"/><Relationship Id="rId15" Type="http://schemas.openxmlformats.org/officeDocument/2006/relationships/hyperlink" Target="mailto:egi-engage-pmb@mailman.egi.eu" TargetMode="External"/><Relationship Id="rId23" Type="http://schemas.openxmlformats.org/officeDocument/2006/relationships/hyperlink" Target="mailto:egi-engage-wp6@mailman.egi.eu" TargetMode="External"/><Relationship Id="rId28" Type="http://schemas.openxmlformats.org/officeDocument/2006/relationships/hyperlink" Target="https://wiki.egi.eu/wiki/EGI-Engage:Software_and_services" TargetMode="External"/><Relationship Id="rId10" Type="http://schemas.openxmlformats.org/officeDocument/2006/relationships/image" Target="media/image2.png"/><Relationship Id="rId19" Type="http://schemas.openxmlformats.org/officeDocument/2006/relationships/hyperlink" Target="mailto:egi-engage-wp2@mailman.egi.eu" TargetMode="External"/><Relationship Id="rId31" Type="http://schemas.openxmlformats.org/officeDocument/2006/relationships/footer" Target="footer2.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financial@mailman.egi.eu" TargetMode="External"/><Relationship Id="rId22" Type="http://schemas.openxmlformats.org/officeDocument/2006/relationships/hyperlink" Target="mailto:egi-engage-wp5@mailman.egi.eu" TargetMode="External"/><Relationship Id="rId27" Type="http://schemas.openxmlformats.org/officeDocument/2006/relationships/hyperlink" Target="http://go.egi.eu/en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Engage:Main_Page" TargetMode="External"/><Relationship Id="rId13" Type="http://schemas.openxmlformats.org/officeDocument/2006/relationships/hyperlink" Target="https://www.egi.eu/sso/" TargetMode="External"/><Relationship Id="rId18" Type="http://schemas.openxmlformats.org/officeDocument/2006/relationships/hyperlink" Target="https://wiki.egi.eu/wiki/EGI_Verifier_Guideline" TargetMode="External"/><Relationship Id="rId3" Type="http://schemas.openxmlformats.org/officeDocument/2006/relationships/hyperlink" Target="http://indico.egi.eu" TargetMode="External"/><Relationship Id="rId21" Type="http://schemas.openxmlformats.org/officeDocument/2006/relationships/hyperlink" Target="https://documents.egi.eu/document/2540" TargetMode="External"/><Relationship Id="rId7" Type="http://schemas.openxmlformats.org/officeDocument/2006/relationships/hyperlink" Target="http://www.egi.eu/about/egi-engage/" TargetMode="External"/><Relationship Id="rId12" Type="http://schemas.openxmlformats.org/officeDocument/2006/relationships/hyperlink" Target="http://documents.egi.eu/" TargetMode="External"/><Relationship Id="rId17" Type="http://schemas.openxmlformats.org/officeDocument/2006/relationships/hyperlink" Target="https://wiki.egi.eu/wiki/EGI-Engage:Data_Plan"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documents.egi.eu/document/2556" TargetMode="External"/><Relationship Id="rId20" Type="http://schemas.openxmlformats.org/officeDocument/2006/relationships/hyperlink" Target="https://wiki.egi.eu/wiki/EGI-Engage:Deliverables_and_Milestones" TargetMode="External"/><Relationship Id="rId1" Type="http://schemas.openxmlformats.org/officeDocument/2006/relationships/hyperlink" Target="http://www.pmi.org/PMBOK-Guide-and-Standards.aspx" TargetMode="External"/><Relationship Id="rId6" Type="http://schemas.openxmlformats.org/officeDocument/2006/relationships/hyperlink" Target="http://helpdesk.egi.eu/" TargetMode="External"/><Relationship Id="rId11" Type="http://schemas.openxmlformats.org/officeDocument/2006/relationships/hyperlink" Target="http://opensource.org/licenses" TargetMode="External"/><Relationship Id="rId5" Type="http://schemas.openxmlformats.org/officeDocument/2006/relationships/hyperlink" Target="http://rt.egi.eu" TargetMode="External"/><Relationship Id="rId15" Type="http://schemas.openxmlformats.org/officeDocument/2006/relationships/hyperlink" Target="https://wiki.egi.eu/wiki/EGI_Software_Component_Delivery" TargetMode="External"/><Relationship Id="rId23" Type="http://schemas.openxmlformats.org/officeDocument/2006/relationships/hyperlink" Target="https://wiki.egi.eu/wiki/EGI-Engage:AMB" TargetMode="External"/><Relationship Id="rId10" Type="http://schemas.openxmlformats.org/officeDocument/2006/relationships/hyperlink" Target="http://creativecommons.org/licenses/by/4.0/" TargetMode="External"/><Relationship Id="rId19" Type="http://schemas.openxmlformats.org/officeDocument/2006/relationships/hyperlink" Target="https://documents.egi.eu/document/2595" TargetMode="External"/><Relationship Id="rId4" Type="http://schemas.openxmlformats.org/officeDocument/2006/relationships/hyperlink" Target="http://documents.egi.eu" TargetMode="External"/><Relationship Id="rId9" Type="http://schemas.openxmlformats.org/officeDocument/2006/relationships/hyperlink" Target="http://www.egi.eu/about/logo_templates" TargetMode="External"/><Relationship Id="rId14" Type="http://schemas.openxmlformats.org/officeDocument/2006/relationships/hyperlink" Target="https://wiki.egi.eu/wiki/Instructions_for_Production_Tools_teams" TargetMode="External"/><Relationship Id="rId22" Type="http://schemas.openxmlformats.org/officeDocument/2006/relationships/hyperlink" Target="https://indico.egi.eu/indico/event/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4248-FB74-4099-9977-18AB3006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33</Pages>
  <Words>7532</Words>
  <Characters>42933</Characters>
  <Application>Microsoft Office Word</Application>
  <DocSecurity>0</DocSecurity>
  <Lines>357</Lines>
  <Paragraphs>100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75</cp:revision>
  <cp:lastPrinted>2015-06-11T10:53:00Z</cp:lastPrinted>
  <dcterms:created xsi:type="dcterms:W3CDTF">2015-06-11T07:24:00Z</dcterms:created>
  <dcterms:modified xsi:type="dcterms:W3CDTF">2016-03-23T12:32:00Z</dcterms:modified>
</cp:coreProperties>
</file>