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56EB0804" w:rsidR="006D1955" w:rsidRPr="006D1955" w:rsidRDefault="00164A2B" w:rsidP="0053196A">
            <w:pPr>
              <w:pStyle w:val="DocDate"/>
              <w:snapToGrid w:val="0"/>
              <w:jc w:val="left"/>
              <w:rPr>
                <w:rFonts w:asciiTheme="minorHAnsi" w:hAnsiTheme="minorHAnsi" w:cs="Open Sans"/>
                <w:b w:val="0"/>
              </w:rPr>
            </w:pPr>
            <w:r>
              <w:rPr>
                <w:rFonts w:asciiTheme="minorHAnsi" w:hAnsiTheme="minorHAnsi" w:cs="Open Sans"/>
                <w:b w:val="0"/>
              </w:rPr>
              <w:t>0</w:t>
            </w:r>
            <w:r w:rsidR="009D06D7">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8787FD4" w:rsidR="006D1955" w:rsidRPr="006D1955" w:rsidRDefault="009D06D7" w:rsidP="00FF1097">
            <w:pPr>
              <w:pStyle w:val="DocDate"/>
              <w:snapToGrid w:val="0"/>
              <w:jc w:val="left"/>
              <w:rPr>
                <w:rFonts w:asciiTheme="minorHAnsi" w:hAnsiTheme="minorHAnsi" w:cs="Open Sans"/>
              </w:rPr>
            </w:pPr>
            <w:r>
              <w:rPr>
                <w:rFonts w:asciiTheme="minorHAnsi" w:hAnsiTheme="minorHAnsi" w:cs="Open Sans"/>
                <w:b w:val="0"/>
              </w:rPr>
              <w:t xml:space="preserve">31 </w:t>
            </w:r>
            <w:r w:rsidR="00FF1097">
              <w:rPr>
                <w:rFonts w:asciiTheme="minorHAnsi" w:hAnsiTheme="minorHAnsi" w:cs="Open Sans"/>
                <w:b w:val="0"/>
              </w:rPr>
              <w:t>April</w:t>
            </w:r>
            <w:r>
              <w:rPr>
                <w:rFonts w:asciiTheme="minorHAnsi" w:hAnsiTheme="minorHAnsi" w:cs="Open Sans"/>
                <w:b w:val="0"/>
              </w:rPr>
              <w:t xml:space="preserve">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CCB843" w:rsidR="006D1955" w:rsidRPr="006D1955" w:rsidRDefault="009D06D7"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Intestazione"/>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essunaspaziatura"/>
              <w:rPr>
                <w:b/>
              </w:rPr>
            </w:pPr>
          </w:p>
        </w:tc>
        <w:tc>
          <w:tcPr>
            <w:tcW w:w="1418" w:type="dxa"/>
            <w:shd w:val="clear" w:color="auto" w:fill="auto"/>
          </w:tcPr>
          <w:p w14:paraId="549B6DAB" w14:textId="0052EFEC" w:rsidR="00EC504F" w:rsidRDefault="00EC504F" w:rsidP="0053196A">
            <w:pPr>
              <w:pStyle w:val="Nessunaspaziatura"/>
            </w:pPr>
          </w:p>
        </w:tc>
        <w:tc>
          <w:tcPr>
            <w:tcW w:w="4536" w:type="dxa"/>
            <w:shd w:val="clear" w:color="auto" w:fill="auto"/>
          </w:tcPr>
          <w:p w14:paraId="69CB229F" w14:textId="5D8CDEF9" w:rsidR="00EC504F" w:rsidRDefault="00EC504F" w:rsidP="0053196A">
            <w:pPr>
              <w:pStyle w:val="Nessunaspaziatura"/>
            </w:pPr>
          </w:p>
        </w:tc>
        <w:tc>
          <w:tcPr>
            <w:tcW w:w="2471" w:type="dxa"/>
            <w:shd w:val="clear" w:color="auto" w:fill="auto"/>
          </w:tcPr>
          <w:p w14:paraId="30FC1504" w14:textId="4DF1E830" w:rsidR="00592516" w:rsidRDefault="004C4F3D"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5EA70812" w:rsidR="00876CB0"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Collegamentoipertestuale"/>
                <w:noProof/>
              </w:rPr>
              <w:t>1</w:t>
            </w:r>
            <w:r w:rsidR="00876CB0">
              <w:rPr>
                <w:rFonts w:asciiTheme="minorHAnsi" w:eastAsiaTheme="minorEastAsia" w:hAnsiTheme="minorHAnsi"/>
                <w:noProof/>
                <w:spacing w:val="0"/>
                <w:lang w:eastAsia="en-GB"/>
              </w:rPr>
              <w:tab/>
            </w:r>
            <w:r w:rsidR="00876CB0" w:rsidRPr="00F678A0">
              <w:rPr>
                <w:rStyle w:val="Collegamentoipertestuale"/>
                <w:noProof/>
              </w:rPr>
              <w:t xml:space="preserve">The </w:t>
            </w:r>
            <w:r w:rsidR="003416AA">
              <w:rPr>
                <w:rStyle w:val="Collegamentoipertestuale"/>
                <w:noProof/>
              </w:rPr>
              <w:t>Service</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Collegamentoipertestuale"/>
                <w:noProof/>
              </w:rPr>
              <w:t>2</w:t>
            </w:r>
            <w:r w:rsidR="00876CB0">
              <w:rPr>
                <w:rFonts w:asciiTheme="minorHAnsi" w:eastAsiaTheme="minorEastAsia" w:hAnsiTheme="minorHAnsi"/>
                <w:noProof/>
                <w:spacing w:val="0"/>
                <w:lang w:eastAsia="en-GB"/>
              </w:rPr>
              <w:tab/>
            </w:r>
            <w:r w:rsidR="00876CB0" w:rsidRPr="00F678A0">
              <w:rPr>
                <w:rStyle w:val="Collegamentoipertestuale"/>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Collegamentoipertestuale"/>
                <w:noProof/>
              </w:rPr>
              <w:t>3</w:t>
            </w:r>
            <w:r w:rsidR="00876CB0">
              <w:rPr>
                <w:rFonts w:asciiTheme="minorHAnsi" w:eastAsiaTheme="minorEastAsia" w:hAnsiTheme="minorHAnsi"/>
                <w:noProof/>
                <w:spacing w:val="0"/>
                <w:lang w:eastAsia="en-GB"/>
              </w:rPr>
              <w:tab/>
            </w:r>
            <w:r w:rsidR="00876CB0" w:rsidRPr="00F678A0">
              <w:rPr>
                <w:rStyle w:val="Collegamentoipertestuale"/>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Collegamentoipertestuale"/>
                <w:noProof/>
              </w:rPr>
              <w:t>3.1</w:t>
            </w:r>
            <w:r w:rsidR="00876CB0">
              <w:rPr>
                <w:rFonts w:asciiTheme="minorHAnsi" w:eastAsiaTheme="minorEastAsia" w:hAnsiTheme="minorHAnsi"/>
                <w:noProof/>
                <w:spacing w:val="0"/>
                <w:lang w:eastAsia="en-GB"/>
              </w:rPr>
              <w:tab/>
            </w:r>
            <w:r w:rsidR="00876CB0" w:rsidRPr="00F678A0">
              <w:rPr>
                <w:rStyle w:val="Collegamentoipertestuale"/>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Collegamentoipertestuale"/>
                <w:noProof/>
              </w:rPr>
              <w:t>3.2</w:t>
            </w:r>
            <w:r w:rsidR="00876CB0">
              <w:rPr>
                <w:rFonts w:asciiTheme="minorHAnsi" w:eastAsiaTheme="minorEastAsia" w:hAnsiTheme="minorHAnsi"/>
                <w:noProof/>
                <w:spacing w:val="0"/>
                <w:lang w:eastAsia="en-GB"/>
              </w:rPr>
              <w:tab/>
            </w:r>
            <w:r w:rsidR="00876CB0" w:rsidRPr="00F678A0">
              <w:rPr>
                <w:rStyle w:val="Collegamentoipertestuale"/>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Collegamentoipertestuale"/>
                <w:noProof/>
              </w:rPr>
              <w:t>4</w:t>
            </w:r>
            <w:r w:rsidR="00876CB0">
              <w:rPr>
                <w:rFonts w:asciiTheme="minorHAnsi" w:eastAsiaTheme="minorEastAsia" w:hAnsiTheme="minorHAnsi"/>
                <w:noProof/>
                <w:spacing w:val="0"/>
                <w:lang w:eastAsia="en-GB"/>
              </w:rPr>
              <w:tab/>
            </w:r>
            <w:r w:rsidR="00876CB0" w:rsidRPr="00F678A0">
              <w:rPr>
                <w:rStyle w:val="Collegamentoipertestuale"/>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Collegamentoipertestuale"/>
                <w:noProof/>
              </w:rPr>
              <w:t>5</w:t>
            </w:r>
            <w:r w:rsidR="00876CB0">
              <w:rPr>
                <w:rFonts w:asciiTheme="minorHAnsi" w:eastAsiaTheme="minorEastAsia" w:hAnsiTheme="minorHAnsi"/>
                <w:noProof/>
                <w:spacing w:val="0"/>
                <w:lang w:eastAsia="en-GB"/>
              </w:rPr>
              <w:tab/>
            </w:r>
            <w:r w:rsidR="00876CB0" w:rsidRPr="00F678A0">
              <w:rPr>
                <w:rStyle w:val="Collegamentoipertestuale"/>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Collegamentoipertestuale"/>
                <w:noProof/>
              </w:rPr>
              <w:t>6</w:t>
            </w:r>
            <w:r w:rsidR="00876CB0">
              <w:rPr>
                <w:rFonts w:asciiTheme="minorHAnsi" w:eastAsiaTheme="minorEastAsia" w:hAnsiTheme="minorHAnsi"/>
                <w:noProof/>
                <w:spacing w:val="0"/>
                <w:lang w:eastAsia="en-GB"/>
              </w:rPr>
              <w:tab/>
            </w:r>
            <w:r w:rsidR="00876CB0" w:rsidRPr="00F678A0">
              <w:rPr>
                <w:rStyle w:val="Collegamentoipertestuale"/>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Collegamentoipertestuale"/>
                <w:noProof/>
              </w:rPr>
              <w:t>6.1</w:t>
            </w:r>
            <w:r w:rsidR="00876CB0">
              <w:rPr>
                <w:rFonts w:asciiTheme="minorHAnsi" w:eastAsiaTheme="minorEastAsia" w:hAnsiTheme="minorHAnsi"/>
                <w:noProof/>
                <w:spacing w:val="0"/>
                <w:lang w:eastAsia="en-GB"/>
              </w:rPr>
              <w:tab/>
            </w:r>
            <w:r w:rsidR="00876CB0" w:rsidRPr="00F678A0">
              <w:rPr>
                <w:rStyle w:val="Collegamentoipertestuale"/>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Collegamentoipertestuale"/>
                <w:noProof/>
              </w:rPr>
              <w:t>6.2</w:t>
            </w:r>
            <w:r w:rsidR="00876CB0">
              <w:rPr>
                <w:rFonts w:asciiTheme="minorHAnsi" w:eastAsiaTheme="minorEastAsia" w:hAnsiTheme="minorHAnsi"/>
                <w:noProof/>
                <w:spacing w:val="0"/>
                <w:lang w:eastAsia="en-GB"/>
              </w:rPr>
              <w:tab/>
            </w:r>
            <w:r w:rsidR="00876CB0" w:rsidRPr="00F678A0">
              <w:rPr>
                <w:rStyle w:val="Collegamentoipertestuale"/>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Collegamentoipertestuale"/>
                <w:noProof/>
              </w:rPr>
              <w:t>6.3</w:t>
            </w:r>
            <w:r w:rsidR="00876CB0">
              <w:rPr>
                <w:rFonts w:asciiTheme="minorHAnsi" w:eastAsiaTheme="minorEastAsia" w:hAnsiTheme="minorHAnsi"/>
                <w:noProof/>
                <w:spacing w:val="0"/>
                <w:lang w:eastAsia="en-GB"/>
              </w:rPr>
              <w:tab/>
            </w:r>
            <w:r w:rsidR="00876CB0" w:rsidRPr="00F678A0">
              <w:rPr>
                <w:rStyle w:val="Collegamentoipertestuale"/>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Collegamentoipertestuale"/>
                <w:noProof/>
              </w:rPr>
              <w:t>6.4</w:t>
            </w:r>
            <w:r w:rsidR="00876CB0">
              <w:rPr>
                <w:rFonts w:asciiTheme="minorHAnsi" w:eastAsiaTheme="minorEastAsia" w:hAnsiTheme="minorHAnsi"/>
                <w:noProof/>
                <w:spacing w:val="0"/>
                <w:lang w:eastAsia="en-GB"/>
              </w:rPr>
              <w:tab/>
            </w:r>
            <w:r w:rsidR="00876CB0" w:rsidRPr="00F678A0">
              <w:rPr>
                <w:rStyle w:val="Collegamentoipertestuale"/>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Collegamentoipertestuale"/>
                <w:noProof/>
              </w:rPr>
              <w:t>7</w:t>
            </w:r>
            <w:r w:rsidR="00876CB0">
              <w:rPr>
                <w:rFonts w:asciiTheme="minorHAnsi" w:eastAsiaTheme="minorEastAsia" w:hAnsiTheme="minorHAnsi"/>
                <w:noProof/>
                <w:spacing w:val="0"/>
                <w:lang w:eastAsia="en-GB"/>
              </w:rPr>
              <w:tab/>
            </w:r>
            <w:r w:rsidR="00876CB0" w:rsidRPr="00F678A0">
              <w:rPr>
                <w:rStyle w:val="Collegamentoipertestuale"/>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Collegamentoipertestuale"/>
                <w:noProof/>
              </w:rPr>
              <w:t>8</w:t>
            </w:r>
            <w:r w:rsidR="00876CB0">
              <w:rPr>
                <w:rFonts w:asciiTheme="minorHAnsi" w:eastAsiaTheme="minorEastAsia" w:hAnsiTheme="minorHAnsi"/>
                <w:noProof/>
                <w:spacing w:val="0"/>
                <w:lang w:eastAsia="en-GB"/>
              </w:rPr>
              <w:tab/>
            </w:r>
            <w:r w:rsidR="00876CB0" w:rsidRPr="00F678A0">
              <w:rPr>
                <w:rStyle w:val="Collegamentoipertestuale"/>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Collegamentoipertestuale"/>
                <w:noProof/>
              </w:rPr>
              <w:t>8.1</w:t>
            </w:r>
            <w:r w:rsidR="00876CB0">
              <w:rPr>
                <w:rFonts w:asciiTheme="minorHAnsi" w:eastAsiaTheme="minorEastAsia" w:hAnsiTheme="minorHAnsi"/>
                <w:noProof/>
                <w:spacing w:val="0"/>
                <w:lang w:eastAsia="en-GB"/>
              </w:rPr>
              <w:tab/>
            </w:r>
            <w:r w:rsidR="00876CB0" w:rsidRPr="00F678A0">
              <w:rPr>
                <w:rStyle w:val="Collegamentoipertestuale"/>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DB7CF2">
          <w:pPr>
            <w:pStyle w:val="Sommario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Collegamentoipertestuale"/>
                <w:noProof/>
              </w:rPr>
              <w:t>8.2</w:t>
            </w:r>
            <w:r w:rsidR="00876CB0">
              <w:rPr>
                <w:rFonts w:asciiTheme="minorHAnsi" w:eastAsiaTheme="minorEastAsia" w:hAnsiTheme="minorHAnsi"/>
                <w:noProof/>
                <w:spacing w:val="0"/>
                <w:lang w:eastAsia="en-GB"/>
              </w:rPr>
              <w:tab/>
            </w:r>
            <w:r w:rsidR="00876CB0" w:rsidRPr="00F678A0">
              <w:rPr>
                <w:rStyle w:val="Collegamentoipertestuale"/>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DB7CF2">
          <w:pPr>
            <w:pStyle w:val="Sommario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Collegamentoipertestuale"/>
                <w:noProof/>
              </w:rPr>
              <w:t>9</w:t>
            </w:r>
            <w:r w:rsidR="00876CB0">
              <w:rPr>
                <w:rFonts w:asciiTheme="minorHAnsi" w:eastAsiaTheme="minorEastAsia" w:hAnsiTheme="minorHAnsi"/>
                <w:noProof/>
                <w:spacing w:val="0"/>
                <w:lang w:eastAsia="en-GB"/>
              </w:rPr>
              <w:tab/>
            </w:r>
            <w:r w:rsidR="00876CB0" w:rsidRPr="00F678A0">
              <w:rPr>
                <w:rStyle w:val="Collegamentoipertestuale"/>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proofErr w:type="spellStart"/>
      <w:r w:rsidR="00200302">
        <w:rPr>
          <w:b/>
        </w:rPr>
        <w:t>École</w:t>
      </w:r>
      <w:proofErr w:type="spellEnd"/>
      <w:r w:rsidR="00200302">
        <w:rPr>
          <w:b/>
        </w:rPr>
        <w:t xml:space="preserve"> </w:t>
      </w:r>
      <w:proofErr w:type="spellStart"/>
      <w:r w:rsidR="00200302">
        <w:rPr>
          <w:b/>
        </w:rPr>
        <w:t>Polytechnique</w:t>
      </w:r>
      <w:proofErr w:type="spellEnd"/>
      <w:r w:rsidR="00200302">
        <w:rPr>
          <w:b/>
        </w:rPr>
        <w:t xml:space="preserve"> </w:t>
      </w:r>
      <w:proofErr w:type="spellStart"/>
      <w:r w:rsidR="00200302">
        <w:rPr>
          <w:b/>
        </w:rPr>
        <w:t>F</w:t>
      </w:r>
      <w:r w:rsidR="00C076FC" w:rsidRPr="00DA22E7">
        <w:rPr>
          <w:b/>
        </w:rPr>
        <w:t>édérale</w:t>
      </w:r>
      <w:proofErr w:type="spellEnd"/>
      <w:r w:rsidR="00C076FC" w:rsidRPr="00DA22E7">
        <w:rPr>
          <w:b/>
        </w:rPr>
        <w:t xml:space="preserve"> de Lausanne (EPFL)</w:t>
      </w:r>
      <w:r>
        <w:t xml:space="preserve">. </w:t>
      </w:r>
    </w:p>
    <w:p w14:paraId="7EF29DDD" w14:textId="4B1A5B18" w:rsidR="00CE1F5A" w:rsidRDefault="00CE1F5A" w:rsidP="00CE1F5A">
      <w:r>
        <w:t xml:space="preserve">This Agreement is valid from </w:t>
      </w:r>
      <w:r w:rsidR="00164A2B">
        <w:rPr>
          <w:b/>
        </w:rPr>
        <w:t>01</w:t>
      </w:r>
      <w:r w:rsidR="00834650">
        <w:rPr>
          <w:b/>
        </w:rPr>
        <w:t xml:space="preserve">.05.2016 </w:t>
      </w:r>
      <w:r w:rsidRPr="00C062E3">
        <w:t>to</w:t>
      </w:r>
      <w:r w:rsidR="00834650">
        <w:t xml:space="preserve"> </w:t>
      </w:r>
      <w:r w:rsidR="00834650" w:rsidRPr="00834650">
        <w:rPr>
          <w:b/>
        </w:rPr>
        <w:t>31.04.2017</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Titolo1"/>
      </w:pPr>
      <w:bookmarkStart w:id="0" w:name="_Toc437010238"/>
      <w:r>
        <w:t xml:space="preserve">The </w:t>
      </w:r>
      <w:bookmarkEnd w:id="0"/>
      <w:r w:rsidR="003416AA">
        <w:t>Service</w:t>
      </w:r>
    </w:p>
    <w:p w14:paraId="6FF1A125" w14:textId="37B890CF" w:rsidR="00FE29A7" w:rsidRDefault="00FE29A7" w:rsidP="00FE29A7">
      <w:r>
        <w:t>Possible access types:</w:t>
      </w:r>
    </w:p>
    <w:p w14:paraId="23BFF457" w14:textId="30D10433" w:rsidR="00FE29A7" w:rsidRDefault="00FE29A7" w:rsidP="00FE29A7">
      <w:pPr>
        <w:pStyle w:val="Paragrafoelenco"/>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Paragrafoelenco"/>
        <w:numPr>
          <w:ilvl w:val="0"/>
          <w:numId w:val="46"/>
        </w:numPr>
      </w:pPr>
      <w:r>
        <w:t>Opportunistic - Resources are not exclusively allocated, but subject to local availability</w:t>
      </w:r>
    </w:p>
    <w:p w14:paraId="1D8E0F0F" w14:textId="0C06D25A" w:rsidR="00FE29A7" w:rsidRPr="0059011D" w:rsidRDefault="00FE29A7" w:rsidP="00FE29A7">
      <w:pPr>
        <w:pStyle w:val="Paragrafoelenco"/>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77777777" w:rsidR="00F070EA" w:rsidRPr="000525C7" w:rsidRDefault="00F070EA" w:rsidP="00F070EA">
      <w:pPr>
        <w:rPr>
          <w:b/>
        </w:rPr>
      </w:pPr>
      <w:r>
        <w:rPr>
          <w:b/>
        </w:rPr>
        <w:t>Object Storage</w:t>
      </w:r>
      <w:r w:rsidRPr="000525C7">
        <w:rPr>
          <w:b/>
        </w:rPr>
        <w:t xml:space="preserve"> (category: </w:t>
      </w:r>
      <w:r>
        <w:rPr>
          <w:b/>
        </w:rPr>
        <w:t>Storage</w:t>
      </w:r>
      <w:r w:rsidRPr="000525C7">
        <w:rPr>
          <w:b/>
        </w:rPr>
        <w:t>)</w:t>
      </w:r>
    </w:p>
    <w:p w14:paraId="72875EDC" w14:textId="77777777" w:rsidR="00F070EA" w:rsidRDefault="00F070EA" w:rsidP="00F070EA">
      <w:pPr>
        <w:ind w:left="360"/>
      </w:pPr>
      <w:r>
        <w:t>Object Storage is a storage system accessible from anywhere at any time that manages data as objects via a uniform/standard API.</w:t>
      </w:r>
    </w:p>
    <w:p w14:paraId="424ED835" w14:textId="77777777" w:rsidR="00FE1F67" w:rsidRPr="00FE6B7D" w:rsidRDefault="00FE1F67" w:rsidP="00FE6B7D">
      <w:pPr>
        <w:pStyle w:val="Paragrafoelenco"/>
        <w:ind w:left="360"/>
        <w:rPr>
          <w:b/>
        </w:rPr>
      </w:pPr>
    </w:p>
    <w:p w14:paraId="60A7E332" w14:textId="3F817234" w:rsidR="00681029" w:rsidRPr="00FE1F67" w:rsidRDefault="00681029" w:rsidP="00681029">
      <w:pPr>
        <w:pStyle w:val="Paragrafoelenco"/>
        <w:numPr>
          <w:ilvl w:val="0"/>
          <w:numId w:val="18"/>
        </w:numPr>
        <w:rPr>
          <w:b/>
        </w:rPr>
      </w:pPr>
      <w:r>
        <w:t xml:space="preserve">Resource Centre: </w:t>
      </w:r>
      <w:r w:rsidR="00DA22E7" w:rsidRPr="00DD0D94">
        <w:rPr>
          <w:b/>
        </w:rPr>
        <w:t>CYFRONET</w:t>
      </w:r>
      <w:r w:rsidR="009D06D7">
        <w:t xml:space="preserve"> </w:t>
      </w:r>
      <w:r w:rsidR="00FE1F67">
        <w:t>(Poland)</w:t>
      </w:r>
    </w:p>
    <w:p w14:paraId="7373DA4D" w14:textId="139AA129" w:rsidR="00FE1F67" w:rsidRDefault="00FE1F67" w:rsidP="00FE1F67">
      <w:pPr>
        <w:pStyle w:val="Paragrafoelenco"/>
        <w:numPr>
          <w:ilvl w:val="1"/>
          <w:numId w:val="18"/>
        </w:numPr>
      </w:pPr>
      <w:r w:rsidRPr="00834650">
        <w:t>Cloud Storage</w:t>
      </w:r>
    </w:p>
    <w:p w14:paraId="7307E886" w14:textId="1322D44F" w:rsidR="00FE1F67" w:rsidRDefault="00DD0D94" w:rsidP="00DD0D94">
      <w:pPr>
        <w:pStyle w:val="Paragrafoelenco"/>
        <w:numPr>
          <w:ilvl w:val="2"/>
          <w:numId w:val="18"/>
        </w:numPr>
      </w:pPr>
      <w:r>
        <w:t>Guaranteed storage capacity [TB]: 10TB. This may be increased of 30TB elastically every 3 months and up to a maximum of 100TB at the end of the second year.</w:t>
      </w:r>
    </w:p>
    <w:p w14:paraId="50C45E76" w14:textId="75881F54" w:rsidR="00DD0D94" w:rsidRPr="00DD0D94" w:rsidRDefault="00DD0D94" w:rsidP="00DD0D94">
      <w:pPr>
        <w:pStyle w:val="Paragrafoelenco"/>
        <w:numPr>
          <w:ilvl w:val="2"/>
          <w:numId w:val="18"/>
        </w:numPr>
        <w:rPr>
          <w:b/>
        </w:rPr>
      </w:pPr>
      <w:r>
        <w:t>Guaranteed high-speed I/O access to storage: 1.6Gbps</w:t>
      </w:r>
      <w:r>
        <w:rPr>
          <w:rStyle w:val="Rimandonotaapidipagina"/>
        </w:rPr>
        <w:footnoteReference w:id="1"/>
      </w:r>
      <w:r>
        <w:t>, not exceeding a total transfer of 4.15 Tb</w:t>
      </w:r>
      <w:r>
        <w:rPr>
          <w:rStyle w:val="Rimandonotaapidipagina"/>
        </w:rPr>
        <w:footnoteReference w:id="2"/>
      </w:r>
      <w:r>
        <w:t xml:space="preserve"> per month.</w:t>
      </w:r>
    </w:p>
    <w:p w14:paraId="253693B7" w14:textId="26D78AD5" w:rsidR="00DD0D94" w:rsidRPr="00DD0D94" w:rsidRDefault="00DD0D94" w:rsidP="00DD0D94">
      <w:pPr>
        <w:pStyle w:val="Paragrafoelenco"/>
        <w:numPr>
          <w:ilvl w:val="2"/>
          <w:numId w:val="18"/>
        </w:numPr>
      </w:pPr>
      <w:r>
        <w:lastRenderedPageBreak/>
        <w:t xml:space="preserve">Guaranteed Docker images: 10 load-balanced </w:t>
      </w:r>
      <w:r w:rsidRPr="00834650">
        <w:t xml:space="preserve">images </w:t>
      </w:r>
      <w:r>
        <w:t>running the i</w:t>
      </w:r>
      <w:r w:rsidRPr="00834650">
        <w:t>maging software exposed to HBP via a web service</w:t>
      </w:r>
      <w:r>
        <w:t>.</w:t>
      </w:r>
    </w:p>
    <w:p w14:paraId="1D0D0E45" w14:textId="4E4F246B" w:rsidR="00FE1F67" w:rsidRPr="00834650" w:rsidRDefault="00FE1F67" w:rsidP="00834650">
      <w:pPr>
        <w:pStyle w:val="Paragrafoelenco"/>
        <w:numPr>
          <w:ilvl w:val="2"/>
          <w:numId w:val="18"/>
        </w:numPr>
      </w:pPr>
      <w:r w:rsidRPr="00834650">
        <w:rPr>
          <w:color w:val="000000"/>
        </w:rPr>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5BD92ECA" w:rsidR="00FE1F67" w:rsidRPr="00834650" w:rsidRDefault="00FE1F67" w:rsidP="00FE1F67">
      <w:pPr>
        <w:pStyle w:val="Paragrafoelenco"/>
        <w:numPr>
          <w:ilvl w:val="2"/>
          <w:numId w:val="18"/>
        </w:numPr>
      </w:pPr>
      <w:r w:rsidRPr="00834650">
        <w:t>Duration:</w:t>
      </w:r>
      <w:r w:rsidR="00834650" w:rsidRPr="00834650">
        <w:t xml:space="preserve"> </w:t>
      </w:r>
      <w:r w:rsidR="004A748C">
        <w:t>0</w:t>
      </w:r>
      <w:r w:rsidR="00834650" w:rsidRPr="00834650">
        <w:t>1.05.2016 - 31.04.2017</w:t>
      </w:r>
      <w:r w:rsidR="00A95471">
        <w:t>.</w:t>
      </w:r>
    </w:p>
    <w:p w14:paraId="1BD6C371" w14:textId="35E4EF86" w:rsidR="00FE1F67" w:rsidRPr="00834650" w:rsidRDefault="00FE1F67" w:rsidP="00FE1F67">
      <w:pPr>
        <w:pStyle w:val="Paragrafoelenco"/>
        <w:numPr>
          <w:ilvl w:val="2"/>
          <w:numId w:val="18"/>
        </w:numPr>
        <w:rPr>
          <w:b/>
        </w:rPr>
      </w:pPr>
      <w:r w:rsidRPr="00834650">
        <w:t>Access type:</w:t>
      </w:r>
      <w:r w:rsidR="00834650" w:rsidRPr="00834650">
        <w:t xml:space="preserve"> Pledged</w:t>
      </w:r>
      <w:r w:rsidR="00A95471">
        <w:t>.</w:t>
      </w:r>
    </w:p>
    <w:p w14:paraId="48ED94D3" w14:textId="77777777" w:rsidR="00FE1F67" w:rsidRPr="00FE1F67" w:rsidRDefault="00FE1F67" w:rsidP="00FE1F67">
      <w:pPr>
        <w:rPr>
          <w:b/>
        </w:rPr>
      </w:pPr>
    </w:p>
    <w:p w14:paraId="2CAAC6AA" w14:textId="2C037DF0" w:rsidR="006A6A77" w:rsidRPr="00834650" w:rsidRDefault="006A6A77" w:rsidP="006A6A77">
      <w:pPr>
        <w:pStyle w:val="Paragrafoelenco"/>
        <w:numPr>
          <w:ilvl w:val="0"/>
          <w:numId w:val="18"/>
        </w:numPr>
        <w:rPr>
          <w:b/>
        </w:rPr>
      </w:pPr>
      <w:r>
        <w:t xml:space="preserve">Resource Centre: </w:t>
      </w:r>
      <w:r w:rsidR="00DA22E7">
        <w:t xml:space="preserve"> </w:t>
      </w:r>
      <w:r w:rsidR="00DA22E7" w:rsidRPr="00A95471">
        <w:rPr>
          <w:b/>
        </w:rPr>
        <w:t>DESY</w:t>
      </w:r>
      <w:r w:rsidR="00FE1F67">
        <w:t xml:space="preserve"> (Germany)</w:t>
      </w:r>
    </w:p>
    <w:p w14:paraId="2E465915" w14:textId="6D38EEB6" w:rsidR="00834650" w:rsidRPr="00834650" w:rsidRDefault="00834650" w:rsidP="00834650">
      <w:pPr>
        <w:pStyle w:val="Paragrafoelenco"/>
        <w:numPr>
          <w:ilvl w:val="1"/>
          <w:numId w:val="18"/>
        </w:numPr>
      </w:pPr>
      <w:r w:rsidRPr="00834650">
        <w:t>Cloud Storage</w:t>
      </w:r>
    </w:p>
    <w:p w14:paraId="05774AE9" w14:textId="77777777" w:rsidR="00DD0D94" w:rsidRDefault="00DD0D94" w:rsidP="00DD0D94">
      <w:pPr>
        <w:pStyle w:val="Paragrafoelenco"/>
        <w:numPr>
          <w:ilvl w:val="2"/>
          <w:numId w:val="18"/>
        </w:numPr>
      </w:pPr>
      <w:r>
        <w:t>Guaranteed storage capacity [TB]: 10TB. This may be increased of 30TB elastically every 3 months and up to a maximum of 100TB at the end of the second year.</w:t>
      </w:r>
    </w:p>
    <w:p w14:paraId="4C818FC8" w14:textId="77777777" w:rsidR="00DD0D94" w:rsidRPr="00DD0D94" w:rsidRDefault="00DD0D94" w:rsidP="00DD0D94">
      <w:pPr>
        <w:pStyle w:val="Paragrafoelenco"/>
        <w:numPr>
          <w:ilvl w:val="2"/>
          <w:numId w:val="18"/>
        </w:numPr>
        <w:rPr>
          <w:b/>
        </w:rPr>
      </w:pPr>
      <w:r>
        <w:t>Guaranteed high-speed I/O access to storage: 1.6Gbps</w:t>
      </w:r>
      <w:r>
        <w:rPr>
          <w:rStyle w:val="Rimandonotaapidipagina"/>
        </w:rPr>
        <w:footnoteReference w:id="3"/>
      </w:r>
      <w:r>
        <w:t>, not exceeding a total transfer of 4.15 Tb</w:t>
      </w:r>
      <w:r>
        <w:rPr>
          <w:rStyle w:val="Rimandonotaapidipagina"/>
        </w:rPr>
        <w:footnoteReference w:id="4"/>
      </w:r>
      <w:r>
        <w:t xml:space="preserve"> per month.</w:t>
      </w:r>
    </w:p>
    <w:p w14:paraId="2175BBE8" w14:textId="7F351BAA" w:rsidR="00DD0D94" w:rsidRPr="00DD0D94" w:rsidRDefault="00DD0D94" w:rsidP="00DD0D94">
      <w:pPr>
        <w:pStyle w:val="Paragrafoelenco"/>
        <w:numPr>
          <w:ilvl w:val="2"/>
          <w:numId w:val="18"/>
        </w:numPr>
      </w:pPr>
      <w:r>
        <w:t xml:space="preserve">Guaranteed Docker images: 40 load-balanced </w:t>
      </w:r>
      <w:r w:rsidRPr="00834650">
        <w:t xml:space="preserve">images </w:t>
      </w:r>
      <w:r>
        <w:t>running the i</w:t>
      </w:r>
      <w:r w:rsidRPr="00834650">
        <w:t>maging software exposed to HBP via a web service</w:t>
      </w:r>
      <w:r>
        <w:t>.</w:t>
      </w:r>
    </w:p>
    <w:p w14:paraId="3CB67B5D" w14:textId="4D34F882" w:rsidR="00DD0D94" w:rsidRPr="00834650" w:rsidRDefault="00DD0D94" w:rsidP="00DD0D94">
      <w:pPr>
        <w:pStyle w:val="Paragrafoelenco"/>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0AD300FA" w:rsidR="00DD0D94" w:rsidRPr="00834650" w:rsidRDefault="00DD0D94" w:rsidP="00DD0D94">
      <w:pPr>
        <w:pStyle w:val="Paragrafoelenco"/>
        <w:numPr>
          <w:ilvl w:val="2"/>
          <w:numId w:val="18"/>
        </w:numPr>
      </w:pPr>
      <w:r w:rsidRPr="00834650">
        <w:t xml:space="preserve">Duration: </w:t>
      </w:r>
      <w:r>
        <w:t>0</w:t>
      </w:r>
      <w:r w:rsidRPr="00834650">
        <w:t>1.05.2016 - 31.04.2017</w:t>
      </w:r>
      <w:r w:rsidR="00A95471">
        <w:t>.</w:t>
      </w:r>
    </w:p>
    <w:p w14:paraId="4C842B20" w14:textId="29FDDB4E" w:rsidR="00DD0D94" w:rsidRPr="00834650" w:rsidRDefault="00DD0D94" w:rsidP="00DD0D94">
      <w:pPr>
        <w:pStyle w:val="Paragrafoelenco"/>
        <w:numPr>
          <w:ilvl w:val="2"/>
          <w:numId w:val="18"/>
        </w:numPr>
        <w:rPr>
          <w:b/>
        </w:rPr>
      </w:pPr>
      <w:r w:rsidRPr="00834650">
        <w:t>Access type: Pledged</w:t>
      </w:r>
      <w:r w:rsidR="00A95471">
        <w:t>.</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33BE8574" w14:textId="330DC65E" w:rsidR="0059011D" w:rsidRDefault="0059011D" w:rsidP="00E5142D">
      <w:pPr>
        <w:pStyle w:val="Paragrafoelenco"/>
        <w:numPr>
          <w:ilvl w:val="0"/>
          <w:numId w:val="22"/>
        </w:numPr>
      </w:pPr>
      <w:r>
        <w:t>Accounting</w:t>
      </w:r>
      <w:r w:rsidR="00E5142D">
        <w:rPr>
          <w:rStyle w:val="Rimandonotaapidipagina"/>
        </w:rPr>
        <w:footnoteReference w:id="5"/>
      </w:r>
    </w:p>
    <w:p w14:paraId="2A06D870" w14:textId="694F8AD5" w:rsidR="006B45F3" w:rsidRDefault="0059011D" w:rsidP="00E5142D">
      <w:pPr>
        <w:pStyle w:val="Paragrafoelenco"/>
        <w:numPr>
          <w:ilvl w:val="0"/>
          <w:numId w:val="22"/>
        </w:numPr>
      </w:pPr>
      <w:r>
        <w:t>Service Monitoring</w:t>
      </w:r>
      <w:r w:rsidR="00E5142D">
        <w:rPr>
          <w:rStyle w:val="Rimandonotaapidipagina"/>
        </w:rPr>
        <w:footnoteReference w:id="6"/>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689950E" w:rsidR="0059011D" w:rsidRDefault="0059011D" w:rsidP="0059011D">
      <w:pPr>
        <w:pStyle w:val="Paragrafoelenco"/>
        <w:numPr>
          <w:ilvl w:val="0"/>
          <w:numId w:val="23"/>
        </w:numPr>
      </w:pPr>
      <w:r>
        <w:t xml:space="preserve">Monitoring of </w:t>
      </w:r>
      <w:r w:rsidR="003B3E2E" w:rsidRPr="003B3E2E">
        <w:rPr>
          <w:highlight w:val="yellow"/>
        </w:rPr>
        <w:t>[VO name]</w:t>
      </w:r>
    </w:p>
    <w:p w14:paraId="26167D00" w14:textId="0E467758" w:rsidR="0059011D" w:rsidRDefault="0059011D" w:rsidP="0059011D">
      <w:pPr>
        <w:pStyle w:val="Paragrafoelenco"/>
        <w:numPr>
          <w:ilvl w:val="0"/>
          <w:numId w:val="23"/>
        </w:numPr>
      </w:pPr>
      <w:r>
        <w:t>Monitoring of services provided by the Customer on agreed resources</w:t>
      </w:r>
    </w:p>
    <w:p w14:paraId="246D23D6" w14:textId="405D1BBF" w:rsidR="00FE29A7" w:rsidRDefault="00FE29A7" w:rsidP="00FE29A7"/>
    <w:p w14:paraId="6F9A42AE" w14:textId="6EE21A7C" w:rsidR="00227F47" w:rsidRPr="00D065EF" w:rsidRDefault="00176CC7" w:rsidP="00CE1F5A">
      <w:pPr>
        <w:pStyle w:val="Titolo1"/>
      </w:pPr>
      <w:bookmarkStart w:id="1" w:name="_Toc437010239"/>
      <w:r>
        <w:lastRenderedPageBreak/>
        <w:t>Service hours and exceptions</w:t>
      </w:r>
      <w:bookmarkEnd w:id="1"/>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7"/>
      </w:r>
      <w:r w:rsidRPr="00176CC7">
        <w:rPr>
          <w:rFonts w:cs="Open Sans"/>
        </w:rPr>
        <w:t>) will be notified via e-mail in a timely manner i.e. 24 hours before the start of the outage</w:t>
      </w:r>
      <w:r w:rsidR="00884A91">
        <w:rPr>
          <w:rStyle w:val="Rimandonotaapidipagina"/>
          <w:rFonts w:cs="Open Sans"/>
        </w:rPr>
        <w:footnoteReference w:id="8"/>
      </w:r>
      <w:r w:rsidRPr="00176CC7">
        <w:rPr>
          <w:rFonts w:cs="Open Sans"/>
        </w:rPr>
        <w:t xml:space="preserve">. </w:t>
      </w:r>
    </w:p>
    <w:p w14:paraId="2903DE4F" w14:textId="41DD6114" w:rsidR="00176CC7" w:rsidRDefault="00176CC7" w:rsidP="00176CC7">
      <w:pPr>
        <w:pStyle w:val="Paragrafoelenco"/>
        <w:numPr>
          <w:ilvl w:val="0"/>
          <w:numId w:val="24"/>
        </w:numPr>
      </w:pPr>
      <w:r w:rsidRPr="00176CC7">
        <w:rPr>
          <w:rFonts w:cs="Open Sans"/>
        </w:rPr>
        <w:t>Downtime periods exceeding 24 hours need justification.</w:t>
      </w:r>
    </w:p>
    <w:p w14:paraId="018340AD" w14:textId="15E92A57" w:rsidR="00227F47" w:rsidRDefault="00176CC7" w:rsidP="00CE1F5A">
      <w:pPr>
        <w:pStyle w:val="Titolo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Rimandonotaapidipagina"/>
        </w:rPr>
        <w:footnoteReference w:id="9"/>
      </w:r>
      <w:r>
        <w:t>. Access requires a valid X.509 or the login via a EGI SSO account</w:t>
      </w:r>
      <w:r>
        <w:rPr>
          <w:rStyle w:val="Rimandonotaapidipagina"/>
        </w:rPr>
        <w:footnoteReference w:id="10"/>
      </w:r>
      <w:r>
        <w:t>. Support is available between:</w:t>
      </w:r>
    </w:p>
    <w:p w14:paraId="3669C10F" w14:textId="29A34748" w:rsidR="00176CC7" w:rsidRDefault="00176CC7" w:rsidP="00176CC7">
      <w:pPr>
        <w:pStyle w:val="Paragrafoelenco"/>
        <w:numPr>
          <w:ilvl w:val="0"/>
          <w:numId w:val="25"/>
        </w:numPr>
      </w:pPr>
      <w:r>
        <w:t xml:space="preserve">Monday </w:t>
      </w:r>
      <w:r w:rsidR="005F1B1D">
        <w:t>to</w:t>
      </w:r>
      <w:r>
        <w:t xml:space="preserve"> Friday.</w:t>
      </w:r>
    </w:p>
    <w:p w14:paraId="12203F22" w14:textId="663003C5" w:rsidR="00176CC7" w:rsidRDefault="00176CC7" w:rsidP="00176CC7">
      <w:pPr>
        <w:pStyle w:val="Paragrafoelenco"/>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Titolo2"/>
      </w:pPr>
      <w:bookmarkStart w:id="3" w:name="_Toc403992926"/>
      <w:bookmarkStart w:id="4" w:name="_Toc437010241"/>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Rimandonotaapidipagina"/>
          <w:rFonts w:cs="Open Sans"/>
          <w:b/>
        </w:rPr>
        <w:footnoteReference w:id="11"/>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12"/>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lastRenderedPageBreak/>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Titolo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Titolo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Paragrafoelenco"/>
        <w:numPr>
          <w:ilvl w:val="0"/>
          <w:numId w:val="28"/>
        </w:numPr>
      </w:pPr>
      <w:r w:rsidRPr="00B63C90">
        <w:t>Minimum</w:t>
      </w:r>
      <w:r w:rsidR="00CF2238">
        <w:t xml:space="preserve"> </w:t>
      </w:r>
      <w:r w:rsidR="00CF2238" w:rsidRPr="00D00DDB">
        <w:t>(as a percentage per month)</w:t>
      </w:r>
      <w:r w:rsidRPr="00B63C90">
        <w:t xml:space="preserve">: </w:t>
      </w:r>
    </w:p>
    <w:p w14:paraId="4D793196" w14:textId="104D15FB" w:rsidR="00176CC7" w:rsidRPr="00DD0D94" w:rsidRDefault="003416AA" w:rsidP="003416AA">
      <w:pPr>
        <w:pStyle w:val="Paragrafoelenco"/>
        <w:numPr>
          <w:ilvl w:val="1"/>
          <w:numId w:val="28"/>
        </w:numPr>
      </w:pPr>
      <w:r w:rsidRPr="00DD0D94">
        <w:t>CYFRONET</w:t>
      </w:r>
      <w:r w:rsidR="006B45F3" w:rsidRPr="00DD0D94">
        <w:t xml:space="preserve">: </w:t>
      </w:r>
      <w:r w:rsidR="00DD0D94" w:rsidRPr="00DD0D94">
        <w:t>98</w:t>
      </w:r>
      <w:r w:rsidR="00176CC7" w:rsidRPr="00DD0D94">
        <w:t xml:space="preserve">% </w:t>
      </w:r>
    </w:p>
    <w:p w14:paraId="7888F246" w14:textId="64AC08CB" w:rsidR="006B45F3" w:rsidRPr="003B3E2E" w:rsidRDefault="003416AA" w:rsidP="003B3E2E">
      <w:pPr>
        <w:pStyle w:val="Paragrafoelenco"/>
        <w:numPr>
          <w:ilvl w:val="1"/>
          <w:numId w:val="28"/>
        </w:numPr>
      </w:pPr>
      <w:r>
        <w:rPr>
          <w:highlight w:val="yellow"/>
        </w:rPr>
        <w:t>DESY</w:t>
      </w:r>
      <w:r w:rsidR="003B3E2E" w:rsidRPr="003B3E2E">
        <w:rPr>
          <w:highlight w:val="yellow"/>
        </w:rPr>
        <w:t>: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Paragrafoelenco"/>
        <w:numPr>
          <w:ilvl w:val="0"/>
          <w:numId w:val="29"/>
        </w:numPr>
      </w:pPr>
      <w:r w:rsidRPr="00D00DDB">
        <w:t>Minimum</w:t>
      </w:r>
      <w:r w:rsidR="00CF2238">
        <w:t xml:space="preserve"> </w:t>
      </w:r>
      <w:r w:rsidR="00CF2238" w:rsidRPr="00D00DDB">
        <w:t>(as a percentage per month)</w:t>
      </w:r>
      <w:r w:rsidRPr="00D00DDB">
        <w:t xml:space="preserve">: </w:t>
      </w:r>
    </w:p>
    <w:p w14:paraId="198F2A11" w14:textId="2928260C" w:rsidR="006B45F3" w:rsidRDefault="003416AA" w:rsidP="006B45F3">
      <w:pPr>
        <w:pStyle w:val="Paragrafoelenco"/>
        <w:numPr>
          <w:ilvl w:val="1"/>
          <w:numId w:val="29"/>
        </w:numPr>
      </w:pPr>
      <w:r w:rsidRPr="00DD0D94">
        <w:t>CYFRONET</w:t>
      </w:r>
      <w:r w:rsidR="00DD0D94" w:rsidRPr="00DD0D94">
        <w:t>: 98</w:t>
      </w:r>
      <w:r w:rsidR="006B45F3" w:rsidRPr="00DD0D94">
        <w:t>%</w:t>
      </w:r>
      <w:r w:rsidR="006B45F3" w:rsidRPr="00D00DDB">
        <w:t xml:space="preserve"> </w:t>
      </w:r>
    </w:p>
    <w:p w14:paraId="244D9A88" w14:textId="5B75EDA9" w:rsidR="006B45F3" w:rsidRPr="003B3E2E" w:rsidRDefault="003416AA" w:rsidP="003B3E2E">
      <w:pPr>
        <w:pStyle w:val="Paragrafoelenco"/>
        <w:numPr>
          <w:ilvl w:val="1"/>
          <w:numId w:val="29"/>
        </w:numPr>
        <w:rPr>
          <w:highlight w:val="yellow"/>
        </w:rPr>
      </w:pPr>
      <w:r>
        <w:rPr>
          <w:highlight w:val="yellow"/>
        </w:rPr>
        <w:t>DESY</w:t>
      </w:r>
      <w:r w:rsidR="003B3E2E" w:rsidRPr="003B3E2E">
        <w:rPr>
          <w:highlight w:val="yellow"/>
        </w:rPr>
        <w:t>: XX%</w:t>
      </w:r>
    </w:p>
    <w:p w14:paraId="70D6F64B" w14:textId="77777777" w:rsidR="003B3E2E" w:rsidRPr="00D00DDB" w:rsidRDefault="003B3E2E" w:rsidP="003B3E2E">
      <w:pPr>
        <w:pStyle w:val="Paragrafoelenco"/>
        <w:ind w:left="1440"/>
      </w:pPr>
    </w:p>
    <w:p w14:paraId="23C7E35A" w14:textId="113257C7" w:rsidR="00176CC7" w:rsidRPr="0053196A" w:rsidRDefault="0053196A" w:rsidP="00176CC7">
      <w:pPr>
        <w:rPr>
          <w:b/>
        </w:rPr>
      </w:pPr>
      <w:r w:rsidRPr="0053196A">
        <w:rPr>
          <w:rFonts w:cs="Open Sans"/>
          <w:b/>
        </w:rPr>
        <w:t>Quality of Support level</w:t>
      </w:r>
    </w:p>
    <w:p w14:paraId="45CEEAA0" w14:textId="35B7058D" w:rsidR="0045466E" w:rsidRDefault="00FE1F67" w:rsidP="00FE1F67">
      <w:pPr>
        <w:pStyle w:val="Paragrafoelenco"/>
        <w:numPr>
          <w:ilvl w:val="0"/>
          <w:numId w:val="41"/>
        </w:numPr>
      </w:pPr>
      <w:r>
        <w:t>Base</w:t>
      </w:r>
      <w:r w:rsidRPr="004F6ECD">
        <w:t xml:space="preserve"> </w:t>
      </w:r>
      <w:r w:rsidR="00176CC7" w:rsidRPr="004F6ECD">
        <w:t>(Section 3)</w:t>
      </w:r>
    </w:p>
    <w:p w14:paraId="777AB914" w14:textId="7D4D18CA" w:rsidR="00542830" w:rsidRPr="00B97954" w:rsidRDefault="00542830" w:rsidP="00CE1F5A">
      <w:pPr>
        <w:pStyle w:val="Titolo1"/>
      </w:pPr>
      <w:bookmarkStart w:id="8" w:name="_Toc403992929"/>
      <w:bookmarkStart w:id="9" w:name="_Toc437010244"/>
      <w:r>
        <w:t>Limitations and</w:t>
      </w:r>
      <w:r w:rsidRPr="00B97954">
        <w:t xml:space="preserve"> constraints</w:t>
      </w:r>
      <w:bookmarkEnd w:id="8"/>
      <w:bookmarkEnd w:id="9"/>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Paragrafoelenco"/>
        <w:numPr>
          <w:ilvl w:val="0"/>
          <w:numId w:val="30"/>
        </w:numPr>
      </w:pPr>
      <w:r w:rsidRPr="004F6ECD">
        <w:t>Support is provided in English.</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Paragrafoelenco"/>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Paragrafoelenco"/>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Paragrafoelenco"/>
        <w:numPr>
          <w:ilvl w:val="0"/>
          <w:numId w:val="30"/>
        </w:numPr>
      </w:pPr>
      <w:r w:rsidRPr="004F6ECD">
        <w:lastRenderedPageBreak/>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Titolo1"/>
      </w:pPr>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37010246"/>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proofErr w:type="spellStart"/>
            <w:r w:rsidRPr="00C062E3">
              <w:rPr>
                <w:rFonts w:cs="Open Sans"/>
                <w:lang w:val="it-IT"/>
              </w:rPr>
              <w:t>Małgorzata</w:t>
            </w:r>
            <w:proofErr w:type="spellEnd"/>
            <w:r w:rsidRPr="00C062E3">
              <w:rPr>
                <w:rFonts w:cs="Open Sans"/>
                <w:lang w:val="it-IT"/>
              </w:rPr>
              <w:t xml:space="preserve"> </w:t>
            </w:r>
            <w:proofErr w:type="spellStart"/>
            <w:r w:rsidRPr="00C062E3">
              <w:rPr>
                <w:rFonts w:cs="Open Sans"/>
                <w:lang w:val="it-IT"/>
              </w:rPr>
              <w:t>Krakowian</w:t>
            </w:r>
            <w:proofErr w:type="spellEnd"/>
          </w:p>
          <w:p w14:paraId="39198058" w14:textId="77777777" w:rsidR="005E56FA" w:rsidRPr="005E56FA" w:rsidRDefault="00DB7CF2" w:rsidP="005E56FA">
            <w:pPr>
              <w:rPr>
                <w:rFonts w:cs="Open Sans"/>
                <w:highlight w:val="yellow"/>
                <w:lang w:val="it-IT"/>
              </w:rPr>
            </w:pPr>
            <w:hyperlink r:id="rId11" w:history="1">
              <w:r w:rsidR="005E56FA" w:rsidRPr="005E56FA">
                <w:rPr>
                  <w:rStyle w:val="Collegamentoipertestuale"/>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432FB879" w:rsidR="005E56FA" w:rsidRPr="003B3E2E" w:rsidRDefault="00DA22E7" w:rsidP="005E56FA">
            <w:pPr>
              <w:rPr>
                <w:rFonts w:cs="Open Sans"/>
                <w:highlight w:val="yellow"/>
              </w:rPr>
            </w:pPr>
            <w:r>
              <w:t>sean.hill@epfl.ch</w:t>
            </w:r>
          </w:p>
          <w:p w14:paraId="0D1F9537" w14:textId="646D5380" w:rsidR="00542830" w:rsidRPr="00DA22E7" w:rsidRDefault="00DA22E7" w:rsidP="005E56FA">
            <w:pPr>
              <w:rPr>
                <w:rFonts w:cs="Open Sans"/>
                <w:highlight w:val="yellow"/>
              </w:rPr>
            </w:pPr>
            <w:r w:rsidRPr="00DA22E7">
              <w:rPr>
                <w:rFonts w:cs="Open Sans"/>
              </w:rPr>
              <w:t xml:space="preserve">co-Director of the Blue Brain Project and co-Director of </w:t>
            </w:r>
            <w:proofErr w:type="spellStart"/>
            <w:r w:rsidRPr="00DA22E7">
              <w:rPr>
                <w:rFonts w:cs="Open Sans"/>
              </w:rPr>
              <w:t>Neuroinformatics</w:t>
            </w:r>
            <w:proofErr w:type="spellEnd"/>
            <w:r w:rsidRPr="00DA22E7">
              <w:rPr>
                <w:rFonts w:cs="Open Sans"/>
              </w:rPr>
              <w:t xml:space="preserve"> in the European Union funded Human Brain Project (HBP) at the </w:t>
            </w:r>
            <w:proofErr w:type="spellStart"/>
            <w:r w:rsidRPr="00DA22E7">
              <w:rPr>
                <w:rFonts w:cs="Open Sans"/>
              </w:rPr>
              <w:t>École</w:t>
            </w:r>
            <w:proofErr w:type="spellEnd"/>
            <w:r w:rsidRPr="00DA22E7">
              <w:rPr>
                <w:rFonts w:cs="Open Sans"/>
              </w:rPr>
              <w:t xml:space="preserve"> </w:t>
            </w:r>
            <w:proofErr w:type="spellStart"/>
            <w:r w:rsidRPr="00DA22E7">
              <w:rPr>
                <w:rFonts w:cs="Open Sans"/>
              </w:rPr>
              <w:t>Poly­tech­nique</w:t>
            </w:r>
            <w:proofErr w:type="spellEnd"/>
            <w:r w:rsidRPr="00DA22E7">
              <w:rPr>
                <w:rFonts w:cs="Open Sans"/>
              </w:rPr>
              <w:t xml:space="preserve"> </w:t>
            </w:r>
            <w:proofErr w:type="spellStart"/>
            <w:r w:rsidRPr="00DA22E7">
              <w:rPr>
                <w:rFonts w:cs="Open Sans"/>
              </w:rPr>
              <w:t>Fédérale</w:t>
            </w:r>
            <w:proofErr w:type="spellEnd"/>
            <w:r w:rsidRPr="00DA22E7">
              <w:rPr>
                <w:rFonts w:cs="Open Sans"/>
              </w:rPr>
              <w:t xml:space="preserv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1" w:name="_Toc403992932"/>
      <w:bookmarkStart w:id="22" w:name="_Toc437010247"/>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8632C48" w:rsidR="00542830" w:rsidRPr="00B97954" w:rsidRDefault="003416AA" w:rsidP="0053196A">
            <w:pPr>
              <w:jc w:val="left"/>
              <w:rPr>
                <w:rFonts w:cs="Open Sans"/>
                <w:highlight w:val="green"/>
              </w:rPr>
            </w:pPr>
            <w:r>
              <w:rPr>
                <w:rFonts w:cs="Open Sans"/>
              </w:rPr>
              <w:lastRenderedPageBreak/>
              <w:t>Service</w:t>
            </w:r>
            <w:r w:rsidR="00542830"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Titolo2"/>
      </w:pPr>
      <w:bookmarkStart w:id="23" w:name="_Toc403992933"/>
      <w:bookmarkStart w:id="24" w:name="_Toc437010248"/>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D8BA06" w:rsidR="00542830" w:rsidRPr="004F6ECD" w:rsidRDefault="00542830" w:rsidP="004F6ECD">
      <w:pPr>
        <w:pStyle w:val="Paragrafoelenco"/>
        <w:numPr>
          <w:ilvl w:val="0"/>
          <w:numId w:val="30"/>
        </w:numPr>
      </w:pPr>
      <w:r w:rsidRPr="004F6ECD">
        <w:t xml:space="preserve">In case of violations of the </w:t>
      </w:r>
      <w:r w:rsidR="003416AA">
        <w:t>Service</w:t>
      </w:r>
      <w:r w:rsidRPr="004F6ECD">
        <w:t xml:space="preserve"> targets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Titolo2"/>
      </w:pPr>
      <w:bookmarkStart w:id="25" w:name="_Toc403992934"/>
      <w:bookmarkStart w:id="26" w:name="_Toc437010249"/>
      <w:r w:rsidRPr="00B97954">
        <w:t xml:space="preserve">Escalation </w:t>
      </w:r>
      <w:r>
        <w:t>and</w:t>
      </w:r>
      <w:r w:rsidRPr="00B97954">
        <w:t xml:space="preserve"> complaints</w:t>
      </w:r>
      <w:bookmarkEnd w:id="25"/>
      <w:bookmarkEnd w:id="26"/>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077B4BA8" w:rsidR="00542830" w:rsidRPr="004F6ECD" w:rsidRDefault="00542830" w:rsidP="004F6ECD">
      <w:pPr>
        <w:pStyle w:val="Paragrafoelenco"/>
        <w:numPr>
          <w:ilvl w:val="0"/>
          <w:numId w:val="37"/>
        </w:numPr>
      </w:pPr>
      <w:r w:rsidRPr="004F6ECD">
        <w:t xml:space="preserve">In case of repeated violation of the </w:t>
      </w:r>
      <w:r w:rsidR="003416AA">
        <w:t>Service</w:t>
      </w:r>
      <w:r w:rsidRPr="004F6ECD">
        <w:t xml:space="preserve"> targets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Paragrafoelenco"/>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Collegamentoipertestuale"/>
          </w:rPr>
          <w:t>director@egi.eu</w:t>
        </w:r>
      </w:hyperlink>
      <w:r w:rsidRPr="004F6ECD">
        <w:t xml:space="preserve"> should be informed. </w:t>
      </w:r>
    </w:p>
    <w:p w14:paraId="5D21DFB3" w14:textId="5AAE1617" w:rsidR="00CC7A3E" w:rsidRPr="00B97954" w:rsidRDefault="00CC7A3E" w:rsidP="00CE1F5A">
      <w:pPr>
        <w:pStyle w:val="Titolo1"/>
      </w:pPr>
      <w:bookmarkStart w:id="27" w:name="_Toc403992935"/>
      <w:bookmarkStart w:id="28" w:name="_Toc437010250"/>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Paragrafoelenco"/>
        <w:numPr>
          <w:ilvl w:val="0"/>
          <w:numId w:val="40"/>
        </w:numPr>
      </w:pPr>
      <w:r w:rsidRPr="004F6ECD">
        <w:lastRenderedPageBreak/>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13"/>
      </w:r>
      <w:r w:rsidRPr="004F6ECD">
        <w:t xml:space="preserve"> and will comply with the applicable national legislations.</w:t>
      </w:r>
    </w:p>
    <w:p w14:paraId="6127C083" w14:textId="690B204A" w:rsidR="00CC7A3E" w:rsidRDefault="00CC7A3E" w:rsidP="00CE1F5A">
      <w:pPr>
        <w:pStyle w:val="Titolo1"/>
      </w:pPr>
      <w:bookmarkStart w:id="29" w:name="_Toc437010251"/>
      <w:bookmarkStart w:id="30" w:name="_Toc403992936"/>
      <w:r>
        <w:t>R</w:t>
      </w:r>
      <w:r w:rsidRPr="00B97954">
        <w:t>esponsibilities</w:t>
      </w:r>
      <w:bookmarkEnd w:id="29"/>
      <w:r w:rsidRPr="00B97954">
        <w:t xml:space="preserve"> </w:t>
      </w:r>
    </w:p>
    <w:p w14:paraId="4D1141DF" w14:textId="77777777" w:rsidR="00CC7A3E" w:rsidRPr="00B97954" w:rsidRDefault="00CC7A3E" w:rsidP="00D206E9">
      <w:pPr>
        <w:pStyle w:val="Titolo2"/>
      </w:pPr>
      <w:bookmarkStart w:id="31" w:name="_Toc437010252"/>
      <w:r>
        <w:t>O</w:t>
      </w:r>
      <w:r w:rsidRPr="00B97954">
        <w:t xml:space="preserve">f the </w:t>
      </w:r>
      <w:r>
        <w:t>P</w:t>
      </w:r>
      <w:r w:rsidRPr="00B97954">
        <w:t>rovider</w:t>
      </w:r>
      <w:bookmarkEnd w:id="30"/>
      <w:bookmarkEnd w:id="31"/>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Paragrafoelenco"/>
        <w:numPr>
          <w:ilvl w:val="0"/>
          <w:numId w:val="39"/>
        </w:numPr>
      </w:pPr>
      <w:r w:rsidRPr="004F6ECD">
        <w:t>The Provider adheres to all applicable operational and security policies</w:t>
      </w:r>
      <w:r w:rsidR="00884A91">
        <w:t xml:space="preserve"> and procedures</w:t>
      </w:r>
      <w:r w:rsidR="00884A91">
        <w:rPr>
          <w:rStyle w:val="Rimandonotaapidipagina"/>
        </w:rPr>
        <w:footnoteReference w:id="14"/>
      </w:r>
      <w:r w:rsidRPr="004F6ECD">
        <w:t xml:space="preserve"> and to other policy documents referenced therein.</w:t>
      </w:r>
    </w:p>
    <w:p w14:paraId="0D3E4631" w14:textId="39480B4F" w:rsidR="00CC7A3E" w:rsidRPr="004F6ECD" w:rsidRDefault="00CC7A3E" w:rsidP="004F6ECD">
      <w:pPr>
        <w:pStyle w:val="Paragrafoelenco"/>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Titolo2"/>
      </w:pPr>
      <w:bookmarkStart w:id="32" w:name="_Toc437010253"/>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Paragrafoelenco"/>
        <w:numPr>
          <w:ilvl w:val="0"/>
          <w:numId w:val="38"/>
        </w:numPr>
      </w:pPr>
      <w:r w:rsidRPr="004F6ECD">
        <w:t>The Customer must not share access credentials with anyone else.</w:t>
      </w:r>
    </w:p>
    <w:p w14:paraId="3854D292" w14:textId="77777777" w:rsidR="00CC7A3E" w:rsidRPr="004F6ECD" w:rsidRDefault="00CC7A3E" w:rsidP="004F6ECD">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Paragrafoelenco"/>
        <w:numPr>
          <w:ilvl w:val="0"/>
          <w:numId w:val="38"/>
        </w:numPr>
      </w:pPr>
      <w:r w:rsidRPr="004F6ECD">
        <w:t>The use must be consistent with the Acceptable Use Policy</w:t>
      </w:r>
      <w:r w:rsidR="00EB2352">
        <w:rPr>
          <w:rStyle w:val="Rimandonotaapidipagina"/>
        </w:rPr>
        <w:footnoteReference w:id="15"/>
      </w:r>
      <w:r w:rsidRPr="004F6ECD">
        <w:t xml:space="preserve"> of the Service.</w:t>
      </w:r>
    </w:p>
    <w:p w14:paraId="2419B3C9" w14:textId="77777777" w:rsidR="00CC7A3E" w:rsidRPr="004F6ECD" w:rsidRDefault="00CC7A3E" w:rsidP="004F6ECD">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6"/>
      </w:r>
      <w:r w:rsidRPr="004F6ECD">
        <w:t>.</w:t>
      </w:r>
    </w:p>
    <w:p w14:paraId="3678E8EB" w14:textId="4591D636" w:rsidR="00CC7A3E" w:rsidRPr="004F6ECD" w:rsidRDefault="00CC7A3E" w:rsidP="004F6ECD">
      <w:pPr>
        <w:pStyle w:val="Paragrafoelenco"/>
        <w:numPr>
          <w:ilvl w:val="0"/>
          <w:numId w:val="38"/>
        </w:numPr>
      </w:pPr>
      <w:r w:rsidRPr="004F6ECD">
        <w:t>The Customer must reques</w:t>
      </w:r>
      <w:r w:rsidR="00884A91">
        <w:t>t EGI Service Desk support</w:t>
      </w:r>
      <w:r w:rsidR="00884A91">
        <w:rPr>
          <w:rStyle w:val="Rimandonotaapidipagina"/>
        </w:rPr>
        <w:footnoteReference w:id="17"/>
      </w:r>
      <w:r w:rsidRPr="004F6ECD">
        <w:t xml:space="preserve"> to enable assigning tickets with appropriate VO name.</w:t>
      </w:r>
    </w:p>
    <w:p w14:paraId="578C468D" w14:textId="50159C8B" w:rsidR="00CC7A3E" w:rsidRPr="004F6ECD" w:rsidRDefault="00CC7A3E" w:rsidP="004F6ECD">
      <w:pPr>
        <w:pStyle w:val="Paragrafoelenco"/>
        <w:numPr>
          <w:ilvl w:val="0"/>
          <w:numId w:val="38"/>
        </w:numPr>
      </w:pPr>
      <w:r w:rsidRPr="004F6ECD">
        <w:lastRenderedPageBreak/>
        <w:t>When applicable, the Customer is responsible of ensuring that the Virtual Machine images en</w:t>
      </w:r>
      <w:r w:rsidR="00884A91">
        <w:t>dorsed and listed in the AppDB</w:t>
      </w:r>
      <w:r w:rsidR="00884A91">
        <w:rPr>
          <w:rStyle w:val="Rimandonotaapidipagina"/>
        </w:rPr>
        <w:footnoteReference w:id="18"/>
      </w:r>
      <w:r w:rsidR="00884A91">
        <w:t xml:space="preserve"> </w:t>
      </w:r>
      <w:r w:rsidRPr="004F6ECD">
        <w:t xml:space="preserve">VO image list are properly maintained and updated. </w:t>
      </w:r>
    </w:p>
    <w:p w14:paraId="7B4922F1" w14:textId="520E59C4" w:rsidR="00CC7A3E" w:rsidRDefault="00CC7A3E" w:rsidP="00D00DDB">
      <w:pPr>
        <w:pStyle w:val="Paragrafoelenco"/>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A22E7">
        <w:t xml:space="preserve">CYFRONET </w:t>
      </w:r>
      <w:r w:rsidR="003C43E1">
        <w:rPr>
          <w:rFonts w:cs="Times New Roman"/>
        </w:rPr>
        <w:t>and</w:t>
      </w:r>
      <w:r w:rsidR="00DA22E7">
        <w:rPr>
          <w:rFonts w:cs="Times New Roman"/>
        </w:rPr>
        <w:t xml:space="preserve"> DESY</w:t>
      </w:r>
      <w:r w:rsidRPr="004F6ECD">
        <w:t>”.</w:t>
      </w:r>
    </w:p>
    <w:p w14:paraId="47CCE7A2" w14:textId="4BD11F42" w:rsidR="00B96855" w:rsidRPr="00D00DDB" w:rsidRDefault="00B96855" w:rsidP="00B96855">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Titolo1"/>
      </w:pPr>
      <w:bookmarkStart w:id="35" w:name="_Toc403992938"/>
      <w:bookmarkStart w:id="36" w:name="_Toc437010254"/>
      <w:r w:rsidRPr="00B97954">
        <w:t>Review</w:t>
      </w:r>
      <w:bookmarkEnd w:id="35"/>
      <w:r>
        <w:t>, extensions and termination</w:t>
      </w:r>
      <w:bookmarkEnd w:id="36"/>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64D8" w14:textId="77777777" w:rsidR="00DB7CF2" w:rsidRDefault="00DB7CF2" w:rsidP="00835E24">
      <w:pPr>
        <w:spacing w:after="0" w:line="240" w:lineRule="auto"/>
      </w:pPr>
      <w:r>
        <w:separator/>
      </w:r>
    </w:p>
  </w:endnote>
  <w:endnote w:type="continuationSeparator" w:id="0">
    <w:p w14:paraId="6EEF805C" w14:textId="77777777" w:rsidR="00DB7CF2" w:rsidRDefault="00DB7CF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DB7CF2" w:rsidP="0053196A">
          <w:pPr>
            <w:pStyle w:val="Intestazione"/>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F070EA">
                <w:rPr>
                  <w:noProof/>
                </w:rPr>
                <w:t>11</w:t>
              </w:r>
              <w:r w:rsidR="004E0612">
                <w:rPr>
                  <w:noProof/>
                </w:rPr>
                <w:fldChar w:fldCharType="end"/>
              </w:r>
            </w:sdtContent>
          </w:sdt>
        </w:p>
      </w:tc>
      <w:tc>
        <w:tcPr>
          <w:tcW w:w="3060" w:type="dxa"/>
          <w:vAlign w:val="bottom"/>
        </w:tcPr>
        <w:p w14:paraId="3CFBBF56" w14:textId="77777777" w:rsidR="004E0612" w:rsidRDefault="004E0612" w:rsidP="0053196A">
          <w:pPr>
            <w:pStyle w:val="Intestazione"/>
            <w:jc w:val="right"/>
          </w:pPr>
        </w:p>
      </w:tc>
    </w:tr>
  </w:tbl>
  <w:p w14:paraId="016916BB" w14:textId="77777777" w:rsidR="004E0612" w:rsidRDefault="004E0612"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DB7CF2" w:rsidP="00D859A3">
          <w:pPr>
            <w:pStyle w:val="Pidipagina"/>
            <w:jc w:val="center"/>
            <w:rPr>
              <w:i/>
              <w:sz w:val="20"/>
            </w:rPr>
          </w:pPr>
          <w:hyperlink r:id="rId2" w:history="1">
            <w:r w:rsidR="004E0612" w:rsidRPr="00757E35">
              <w:rPr>
                <w:rStyle w:val="Collegamentoipertestuale"/>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Pidipagina"/>
            <w:snapToGrid w:val="0"/>
            <w:jc w:val="center"/>
            <w:rPr>
              <w:rFonts w:asciiTheme="minorHAnsi" w:hAnsiTheme="minorHAnsi"/>
              <w:sz w:val="18"/>
              <w:szCs w:val="18"/>
            </w:rPr>
          </w:pPr>
        </w:p>
      </w:tc>
    </w:tr>
  </w:tbl>
  <w:p w14:paraId="4F1C14D6" w14:textId="77777777" w:rsidR="004E0612" w:rsidRDefault="004E06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CA91" w14:textId="77777777" w:rsidR="00DB7CF2" w:rsidRDefault="00DB7CF2" w:rsidP="00835E24">
      <w:pPr>
        <w:spacing w:after="0" w:line="240" w:lineRule="auto"/>
      </w:pPr>
      <w:r>
        <w:separator/>
      </w:r>
    </w:p>
  </w:footnote>
  <w:footnote w:type="continuationSeparator" w:id="0">
    <w:p w14:paraId="46AD50B7" w14:textId="77777777" w:rsidR="00DB7CF2" w:rsidRDefault="00DB7CF2" w:rsidP="00835E24">
      <w:pPr>
        <w:spacing w:after="0" w:line="240" w:lineRule="auto"/>
      </w:pPr>
      <w:r>
        <w:continuationSeparator/>
      </w:r>
    </w:p>
  </w:footnote>
  <w:footnote w:id="1">
    <w:p w14:paraId="05870A76" w14:textId="77777777" w:rsidR="00DD0D94" w:rsidRPr="00F32859" w:rsidRDefault="00DD0D94" w:rsidP="00DD0D94">
      <w:pPr>
        <w:pStyle w:val="Testonotaapidipagina"/>
      </w:pPr>
      <w:r>
        <w:rPr>
          <w:rStyle w:val="Rimandonotaapidipagina"/>
        </w:rPr>
        <w:footnoteRef/>
      </w:r>
      <w:r>
        <w:t xml:space="preserve"> </w:t>
      </w:r>
      <w:r>
        <w:rPr>
          <w:lang w:val="en-US"/>
        </w:rPr>
        <w:t xml:space="preserve">1.6Gbps is calculated by a user by 10 concurrent users, each one requesting 8 image times in a target of 1 second.  1 tile = 20kb. </w:t>
      </w:r>
    </w:p>
  </w:footnote>
  <w:footnote w:id="2">
    <w:p w14:paraId="28A9017F" w14:textId="77777777" w:rsidR="00DD0D94" w:rsidRPr="00293286" w:rsidRDefault="00DD0D94" w:rsidP="00DD0D94">
      <w:pPr>
        <w:pStyle w:val="Testonotaapidipagina"/>
        <w:rPr>
          <w:lang w:val="en-US"/>
        </w:rPr>
      </w:pPr>
      <w:r>
        <w:rPr>
          <w:rStyle w:val="Rimandonotaapidipagina"/>
        </w:rPr>
        <w:footnoteRef/>
      </w:r>
      <w:r>
        <w:t xml:space="preserve"> </w:t>
      </w:r>
      <w:r>
        <w:rPr>
          <w:lang w:val="en-US"/>
        </w:rPr>
        <w:t>4.15 Tb per month is equivalent to a constant serving of the above request over the period of a month.</w:t>
      </w:r>
    </w:p>
  </w:footnote>
  <w:footnote w:id="3">
    <w:p w14:paraId="5AE4F526" w14:textId="77777777" w:rsidR="00DD0D94" w:rsidRPr="00F32859" w:rsidRDefault="00DD0D94" w:rsidP="00DD0D94">
      <w:pPr>
        <w:pStyle w:val="Testonotaapidipagina"/>
      </w:pPr>
      <w:r>
        <w:rPr>
          <w:rStyle w:val="Rimandonotaapidipagina"/>
        </w:rPr>
        <w:footnoteRef/>
      </w:r>
      <w:r>
        <w:t xml:space="preserve"> </w:t>
      </w:r>
      <w:r>
        <w:rPr>
          <w:lang w:val="en-US"/>
        </w:rPr>
        <w:t xml:space="preserve">1.6Gbps is calculated by a user by 10 concurrent users, each one requesting 8 image times in a target of 1 second.  1 tile = 20kb. </w:t>
      </w:r>
    </w:p>
  </w:footnote>
  <w:footnote w:id="4">
    <w:p w14:paraId="1C9D9B8F" w14:textId="77777777" w:rsidR="00DD0D94" w:rsidRPr="00293286" w:rsidRDefault="00DD0D94" w:rsidP="00DD0D94">
      <w:pPr>
        <w:pStyle w:val="Testonotaapidipagina"/>
        <w:rPr>
          <w:lang w:val="en-US"/>
        </w:rPr>
      </w:pPr>
      <w:r>
        <w:rPr>
          <w:rStyle w:val="Rimandonotaapidipagina"/>
        </w:rPr>
        <w:footnoteRef/>
      </w:r>
      <w:r>
        <w:t xml:space="preserve"> </w:t>
      </w:r>
      <w:r>
        <w:rPr>
          <w:lang w:val="en-US"/>
        </w:rPr>
        <w:t>4.15 Tb per month is equivalent to a constant serving of the above request over the period of a month.</w:t>
      </w:r>
    </w:p>
  </w:footnote>
  <w:footnote w:id="5">
    <w:p w14:paraId="7E31BEC8" w14:textId="1E1CC8AD" w:rsidR="004E0612" w:rsidRDefault="004E0612">
      <w:pPr>
        <w:pStyle w:val="Testonotaapidipagina"/>
      </w:pPr>
      <w:r>
        <w:rPr>
          <w:rStyle w:val="Rimandonotaapidipagina"/>
        </w:rPr>
        <w:footnoteRef/>
      </w:r>
      <w:r>
        <w:t xml:space="preserve"> </w:t>
      </w:r>
      <w:hyperlink r:id="rId1" w:history="1">
        <w:r w:rsidRPr="003B1140">
          <w:rPr>
            <w:rStyle w:val="Collegamentoipertestuale"/>
          </w:rPr>
          <w:t>http://accounting.egi.eu/</w:t>
        </w:r>
      </w:hyperlink>
      <w:r>
        <w:t xml:space="preserve"> </w:t>
      </w:r>
    </w:p>
  </w:footnote>
  <w:footnote w:id="6">
    <w:p w14:paraId="2B8E0BC9" w14:textId="2B342209" w:rsidR="004E0612" w:rsidRDefault="004E0612">
      <w:pPr>
        <w:pStyle w:val="Testonotaapidipagina"/>
      </w:pPr>
      <w:r>
        <w:rPr>
          <w:rStyle w:val="Rimandonotaapidipagina"/>
        </w:rPr>
        <w:footnoteRef/>
      </w:r>
      <w:r>
        <w:t xml:space="preserve"> </w:t>
      </w:r>
      <w:hyperlink r:id="rId2" w:history="1">
        <w:r w:rsidRPr="003B1140">
          <w:rPr>
            <w:rStyle w:val="Collegamentoipertestuale"/>
          </w:rPr>
          <w:t>http://argo.egi.eu/</w:t>
        </w:r>
      </w:hyperlink>
      <w:r>
        <w:t xml:space="preserve"> </w:t>
      </w:r>
    </w:p>
  </w:footnote>
  <w:footnote w:id="7">
    <w:p w14:paraId="3CBC59A4" w14:textId="77777777" w:rsidR="004E0612" w:rsidRPr="00021E80" w:rsidRDefault="004E0612" w:rsidP="00176CC7">
      <w:pPr>
        <w:pStyle w:val="Testonotaapidipagina"/>
      </w:pPr>
      <w:r>
        <w:rPr>
          <w:rStyle w:val="Rimandonotaapidipagina"/>
        </w:rPr>
        <w:footnoteRef/>
      </w:r>
      <w:r>
        <w:t xml:space="preserve"> </w:t>
      </w:r>
      <w:hyperlink r:id="rId3" w:anchor="Downtimes" w:history="1">
        <w:r w:rsidRPr="00D63D74">
          <w:rPr>
            <w:rStyle w:val="Collegamentoipertestuale"/>
            <w:rFonts w:cs="Cambria"/>
          </w:rPr>
          <w:t>https://wiki.egi.eu/wiki/GOCDB/Input_System_User_Documentation#Downtimes</w:t>
        </w:r>
      </w:hyperlink>
    </w:p>
  </w:footnote>
  <w:footnote w:id="8">
    <w:p w14:paraId="38723179" w14:textId="3F04AE24" w:rsidR="004E0612" w:rsidRDefault="004E0612">
      <w:pPr>
        <w:pStyle w:val="Testonotaapidipagina"/>
      </w:pPr>
      <w:r>
        <w:rPr>
          <w:rStyle w:val="Rimandonotaapidipagina"/>
        </w:rPr>
        <w:footnoteRef/>
      </w:r>
      <w:r>
        <w:t xml:space="preserve"> </w:t>
      </w:r>
      <w:hyperlink r:id="rId4" w:history="1">
        <w:r w:rsidRPr="00B97954">
          <w:rPr>
            <w:rStyle w:val="Collegamentoipertestuale"/>
            <w:rFonts w:eastAsia="Calibri" w:cs="Open Sans"/>
            <w:lang w:val="pl-PL"/>
          </w:rPr>
          <w:t>http://goc.egi.eu/</w:t>
        </w:r>
      </w:hyperlink>
    </w:p>
  </w:footnote>
  <w:footnote w:id="9">
    <w:p w14:paraId="0C29469E" w14:textId="6D15BA27" w:rsidR="004E0612" w:rsidRDefault="004E0612">
      <w:pPr>
        <w:pStyle w:val="Testonotaapidipagina"/>
      </w:pPr>
      <w:r>
        <w:rPr>
          <w:rStyle w:val="Rimandonotaapidipagina"/>
        </w:rPr>
        <w:footnoteRef/>
      </w:r>
      <w:r>
        <w:t xml:space="preserve"> </w:t>
      </w:r>
      <w:hyperlink r:id="rId5" w:history="1">
        <w:r w:rsidRPr="00B97954">
          <w:rPr>
            <w:rStyle w:val="Collegamentoipertestuale"/>
            <w:rFonts w:eastAsia="Calibri" w:cs="Open Sans"/>
            <w:lang w:val="pl-PL"/>
          </w:rPr>
          <w:t>http://helpdesk.egi.eu/</w:t>
        </w:r>
      </w:hyperlink>
    </w:p>
  </w:footnote>
  <w:footnote w:id="10">
    <w:p w14:paraId="6D1D8F39" w14:textId="1D7FCE73" w:rsidR="004E0612" w:rsidRDefault="004E0612">
      <w:pPr>
        <w:pStyle w:val="Testonotaapidipagina"/>
      </w:pPr>
      <w:r>
        <w:rPr>
          <w:rStyle w:val="Rimandonotaapidipagina"/>
        </w:rPr>
        <w:footnoteRef/>
      </w:r>
      <w:r>
        <w:t xml:space="preserve"> </w:t>
      </w:r>
      <w:hyperlink r:id="rId6" w:history="1">
        <w:r w:rsidRPr="00D63D74">
          <w:rPr>
            <w:rStyle w:val="Collegamentoipertestuale"/>
            <w:rFonts w:cs="Cambria"/>
          </w:rPr>
          <w:t>https://www.egi.eu/sso/</w:t>
        </w:r>
      </w:hyperlink>
    </w:p>
  </w:footnote>
  <w:footnote w:id="11">
    <w:p w14:paraId="551FF4E9" w14:textId="13CB3D2B" w:rsidR="004E0612" w:rsidRDefault="004E0612">
      <w:pPr>
        <w:pStyle w:val="Testonotaapidipagina"/>
      </w:pPr>
      <w:r>
        <w:rPr>
          <w:rStyle w:val="Rimandonotaapidipagina"/>
        </w:rPr>
        <w:footnoteRef/>
      </w:r>
      <w:r>
        <w:t xml:space="preserve"> </w:t>
      </w:r>
      <w:hyperlink r:id="rId7" w:history="1">
        <w:r w:rsidRPr="00EC5A8D">
          <w:rPr>
            <w:rStyle w:val="Collegamentoipertestuale"/>
          </w:rPr>
          <w:t>https://wiki.egi.eu/wiki/FAQ_GGUS-QoS-Levels</w:t>
        </w:r>
      </w:hyperlink>
      <w:r>
        <w:t xml:space="preserve"> </w:t>
      </w:r>
    </w:p>
  </w:footnote>
  <w:footnote w:id="12">
    <w:p w14:paraId="74D66C64" w14:textId="44E1F754" w:rsidR="004E0612" w:rsidRDefault="004E0612">
      <w:pPr>
        <w:pStyle w:val="Testonotaapidipagina"/>
      </w:pPr>
      <w:r>
        <w:rPr>
          <w:rStyle w:val="Rimandonotaapidipagina"/>
        </w:rPr>
        <w:footnoteRef/>
      </w:r>
      <w:r>
        <w:t xml:space="preserve"> </w:t>
      </w:r>
      <w:hyperlink r:id="rId8" w:history="1">
        <w:r w:rsidRPr="00886941">
          <w:rPr>
            <w:rStyle w:val="Collegamentoipertestuale"/>
          </w:rPr>
          <w:t>https://wiki.egi.eu/wiki/FAQ_GGUS-Ticket-Priority</w:t>
        </w:r>
      </w:hyperlink>
      <w:r>
        <w:t xml:space="preserve"> </w:t>
      </w:r>
    </w:p>
  </w:footnote>
  <w:footnote w:id="13">
    <w:p w14:paraId="65C97635" w14:textId="125F58FC" w:rsidR="004E0612" w:rsidRDefault="004E0612">
      <w:pPr>
        <w:pStyle w:val="Testonotaapidipagina"/>
      </w:pPr>
      <w:r>
        <w:rPr>
          <w:rStyle w:val="Rimandonotaapidipagina"/>
        </w:rPr>
        <w:footnoteRef/>
      </w:r>
      <w:r>
        <w:t xml:space="preserve"> </w:t>
      </w:r>
      <w:hyperlink r:id="rId9" w:history="1">
        <w:r w:rsidRPr="00B97954">
          <w:rPr>
            <w:rStyle w:val="Collegamentoipertestuale"/>
            <w:rFonts w:cs="Open Sans"/>
          </w:rPr>
          <w:t>https://www.egi.eu/about/policy/policies_procedures.html</w:t>
        </w:r>
      </w:hyperlink>
    </w:p>
  </w:footnote>
  <w:footnote w:id="14">
    <w:p w14:paraId="2DCB2BAF" w14:textId="5D6B54F6" w:rsidR="004E0612" w:rsidRDefault="004E0612">
      <w:pPr>
        <w:pStyle w:val="Testonotaapidipagina"/>
      </w:pPr>
      <w:r>
        <w:rPr>
          <w:rStyle w:val="Rimandonotaapidipagina"/>
        </w:rPr>
        <w:footnoteRef/>
      </w:r>
      <w:r>
        <w:t xml:space="preserve"> </w:t>
      </w:r>
      <w:hyperlink r:id="rId10" w:history="1">
        <w:r w:rsidRPr="00B97954">
          <w:rPr>
            <w:rStyle w:val="Collegamentoipertestuale"/>
            <w:rFonts w:cs="Open Sans"/>
          </w:rPr>
          <w:t>https://www.egi.eu/about/policy/policies_procedures.html</w:t>
        </w:r>
      </w:hyperlink>
    </w:p>
  </w:footnote>
  <w:footnote w:id="15">
    <w:p w14:paraId="5304B39E" w14:textId="5CDCB3DC" w:rsidR="004E0612" w:rsidRDefault="004E0612">
      <w:pPr>
        <w:pStyle w:val="Testonotaapidipagina"/>
      </w:pPr>
      <w:r>
        <w:rPr>
          <w:rStyle w:val="Rimandonotaapidipagina"/>
        </w:rPr>
        <w:footnoteRef/>
      </w:r>
      <w:r>
        <w:t xml:space="preserve"> </w:t>
      </w:r>
      <w:hyperlink r:id="rId11" w:history="1">
        <w:r w:rsidRPr="003C43E1">
          <w:rPr>
            <w:rStyle w:val="Collegamentoipertestuale"/>
          </w:rPr>
          <w:t>https://documents.egi.eu/document/74</w:t>
        </w:r>
      </w:hyperlink>
    </w:p>
  </w:footnote>
  <w:footnote w:id="16">
    <w:p w14:paraId="0491776F" w14:textId="60BCE3C5" w:rsidR="004E0612" w:rsidRDefault="004E0612">
      <w:pPr>
        <w:pStyle w:val="Testonotaapidipagina"/>
      </w:pPr>
      <w:r>
        <w:rPr>
          <w:rStyle w:val="Rimandonotaapidipagina"/>
        </w:rPr>
        <w:footnoteRef/>
      </w:r>
      <w:r>
        <w:t xml:space="preserve"> </w:t>
      </w:r>
      <w:hyperlink r:id="rId12" w:history="1">
        <w:r w:rsidRPr="00EC5A8D">
          <w:rPr>
            <w:rStyle w:val="Collegamentoipertestuale"/>
          </w:rPr>
          <w:t>http://operations-portal.egi.eu/</w:t>
        </w:r>
      </w:hyperlink>
      <w:r>
        <w:t xml:space="preserve"> </w:t>
      </w:r>
    </w:p>
  </w:footnote>
  <w:footnote w:id="17">
    <w:p w14:paraId="06D39FF3" w14:textId="481D36EA" w:rsidR="004E0612" w:rsidRDefault="004E0612">
      <w:pPr>
        <w:pStyle w:val="Testonotaapidipagina"/>
      </w:pPr>
      <w:r>
        <w:rPr>
          <w:rStyle w:val="Rimandonotaapidipagina"/>
        </w:rPr>
        <w:footnoteRef/>
      </w:r>
      <w:r>
        <w:t xml:space="preserve"> </w:t>
      </w:r>
      <w:hyperlink r:id="rId13" w:history="1">
        <w:r w:rsidRPr="00B97954">
          <w:rPr>
            <w:rStyle w:val="Collegamentoipertestuale"/>
            <w:rFonts w:eastAsia="Calibri" w:cs="Open Sans"/>
          </w:rPr>
          <w:t>https://wiki.egi.eu/wiki/FAQ_GGUS-New-Support-Unit</w:t>
        </w:r>
      </w:hyperlink>
    </w:p>
  </w:footnote>
  <w:footnote w:id="18">
    <w:p w14:paraId="68236905" w14:textId="00C09707" w:rsidR="004E0612" w:rsidRDefault="004E0612">
      <w:pPr>
        <w:pStyle w:val="Testonotaapidipagina"/>
      </w:pPr>
      <w:r>
        <w:rPr>
          <w:rStyle w:val="Rimandonotaapidipagina"/>
        </w:rPr>
        <w:footnoteRef/>
      </w:r>
      <w:r>
        <w:t xml:space="preserve"> </w:t>
      </w:r>
      <w:hyperlink r:id="rId14" w:history="1">
        <w:r w:rsidRPr="00B97954">
          <w:rPr>
            <w:rStyle w:val="Collegamentoipertestuale"/>
            <w:rFonts w:cs="Open Sans"/>
          </w:rPr>
          <w:t>https://appdb.egi.eu/</w:t>
        </w:r>
      </w:hyperlink>
      <w:bookmarkStart w:id="34" w:name="_GoBack"/>
      <w:bookmarkEnd w:id="3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0860"/>
    <w:rsid w:val="00046C4F"/>
    <w:rsid w:val="000502D5"/>
    <w:rsid w:val="00062C7D"/>
    <w:rsid w:val="000852E1"/>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C5D2E"/>
    <w:rsid w:val="001C68FD"/>
    <w:rsid w:val="001D1106"/>
    <w:rsid w:val="001E7F62"/>
    <w:rsid w:val="00200302"/>
    <w:rsid w:val="002102E3"/>
    <w:rsid w:val="00221D0C"/>
    <w:rsid w:val="00227F47"/>
    <w:rsid w:val="002539A4"/>
    <w:rsid w:val="0027172A"/>
    <w:rsid w:val="00283160"/>
    <w:rsid w:val="002A3C5A"/>
    <w:rsid w:val="002A7241"/>
    <w:rsid w:val="002B2235"/>
    <w:rsid w:val="002D5A09"/>
    <w:rsid w:val="002E5F1F"/>
    <w:rsid w:val="00334E08"/>
    <w:rsid w:val="00337DFA"/>
    <w:rsid w:val="003416AA"/>
    <w:rsid w:val="0035124F"/>
    <w:rsid w:val="00391D54"/>
    <w:rsid w:val="003B3E2E"/>
    <w:rsid w:val="003B5139"/>
    <w:rsid w:val="003B6B2B"/>
    <w:rsid w:val="003C3C6F"/>
    <w:rsid w:val="003C43E1"/>
    <w:rsid w:val="003C6C87"/>
    <w:rsid w:val="003C6EB7"/>
    <w:rsid w:val="004161FD"/>
    <w:rsid w:val="00425588"/>
    <w:rsid w:val="004338C6"/>
    <w:rsid w:val="00451167"/>
    <w:rsid w:val="0045466E"/>
    <w:rsid w:val="00454D75"/>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31656"/>
    <w:rsid w:val="00947A45"/>
    <w:rsid w:val="00976A73"/>
    <w:rsid w:val="009D06D7"/>
    <w:rsid w:val="009F1E23"/>
    <w:rsid w:val="009F24C9"/>
    <w:rsid w:val="009F5A4E"/>
    <w:rsid w:val="00A05867"/>
    <w:rsid w:val="00A312B2"/>
    <w:rsid w:val="00A5267D"/>
    <w:rsid w:val="00A53F7F"/>
    <w:rsid w:val="00A67816"/>
    <w:rsid w:val="00A95471"/>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142D"/>
    <w:rsid w:val="00E66844"/>
    <w:rsid w:val="00E71C47"/>
    <w:rsid w:val="00E8128D"/>
    <w:rsid w:val="00EA73F8"/>
    <w:rsid w:val="00EB2352"/>
    <w:rsid w:val="00EB6B9C"/>
    <w:rsid w:val="00EC24DE"/>
    <w:rsid w:val="00EC504F"/>
    <w:rsid w:val="00EC75A5"/>
    <w:rsid w:val="00F06E24"/>
    <w:rsid w:val="00F070EA"/>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Collegamentovisitato">
    <w:name w:val="FollowedHyperlink"/>
    <w:basedOn w:val="Carpredefinitoparagrafo"/>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Collegamentovisitato">
    <w:name w:val="FollowedHyperlink"/>
    <w:basedOn w:val="Carpredefinitoparagrafo"/>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92BE-594B-4827-B5C8-E7BECDC9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2115</Words>
  <Characters>12062</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15</cp:revision>
  <cp:lastPrinted>2015-11-30T14:42:00Z</cp:lastPrinted>
  <dcterms:created xsi:type="dcterms:W3CDTF">2016-05-04T07:56:00Z</dcterms:created>
  <dcterms:modified xsi:type="dcterms:W3CDTF">2016-05-14T07:41:00Z</dcterms:modified>
</cp:coreProperties>
</file>