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617D4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3D85CE50" wp14:editId="5148A329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E76C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F96F80B" w14:textId="77777777" w:rsidR="001C5D2E" w:rsidRPr="00E04C11" w:rsidRDefault="001C5D2E" w:rsidP="00E04C11"/>
    <w:p w14:paraId="3DB6A7B8" w14:textId="77777777" w:rsidR="000502D5" w:rsidRPr="00E04C11" w:rsidRDefault="0044444D" w:rsidP="000502D5">
      <w:pPr>
        <w:pStyle w:val="Title"/>
        <w:rPr>
          <w:i w:val="0"/>
        </w:rPr>
      </w:pPr>
      <w:r>
        <w:rPr>
          <w:i w:val="0"/>
        </w:rPr>
        <w:t>The second version of the EGI Marketplace is released</w:t>
      </w:r>
    </w:p>
    <w:p w14:paraId="234D2300" w14:textId="77777777" w:rsidR="001C5D2E" w:rsidRDefault="0044444D" w:rsidP="006669E7">
      <w:pPr>
        <w:pStyle w:val="Subtitle"/>
      </w:pPr>
      <w:r>
        <w:t>M3.6</w:t>
      </w:r>
    </w:p>
    <w:p w14:paraId="614472B7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150B164A" w14:textId="77777777" w:rsidTr="00835E24">
        <w:tc>
          <w:tcPr>
            <w:tcW w:w="2835" w:type="dxa"/>
          </w:tcPr>
          <w:p w14:paraId="19F1CDC5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6C6FB8A2" w14:textId="77777777" w:rsidR="000502D5" w:rsidRPr="00CF1E31" w:rsidRDefault="006E664E" w:rsidP="0044444D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BD0996">
              <w:rPr>
                <w:noProof/>
              </w:rPr>
              <w:t>06 May 2017</w:t>
            </w:r>
            <w:r>
              <w:fldChar w:fldCharType="end"/>
            </w:r>
          </w:p>
        </w:tc>
      </w:tr>
      <w:tr w:rsidR="000502D5" w:rsidRPr="00CF1E31" w14:paraId="0ADDF2EF" w14:textId="77777777" w:rsidTr="00835E24">
        <w:tc>
          <w:tcPr>
            <w:tcW w:w="2835" w:type="dxa"/>
          </w:tcPr>
          <w:p w14:paraId="6562DD09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1CC69F67" w14:textId="77777777" w:rsidR="000502D5" w:rsidRPr="00CF1E31" w:rsidRDefault="00AB70D9" w:rsidP="00CF1E31">
            <w:pPr>
              <w:pStyle w:val="NoSpacing"/>
            </w:pPr>
            <w:r>
              <w:t>JRA1</w:t>
            </w:r>
          </w:p>
        </w:tc>
      </w:tr>
      <w:tr w:rsidR="000502D5" w:rsidRPr="00CF1E31" w14:paraId="5DBB246D" w14:textId="77777777" w:rsidTr="00835E24">
        <w:tc>
          <w:tcPr>
            <w:tcW w:w="2835" w:type="dxa"/>
          </w:tcPr>
          <w:p w14:paraId="7FBD7D5B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237F17A7" w14:textId="77777777" w:rsidR="000502D5" w:rsidRPr="00CF1E31" w:rsidRDefault="00AB70D9" w:rsidP="00CF1E31">
            <w:pPr>
              <w:pStyle w:val="NoSpacing"/>
            </w:pPr>
            <w:r>
              <w:t>SWING</w:t>
            </w:r>
          </w:p>
        </w:tc>
      </w:tr>
      <w:tr w:rsidR="000502D5" w:rsidRPr="00CF1E31" w14:paraId="1DA876C4" w14:textId="77777777" w:rsidTr="00835E24">
        <w:tc>
          <w:tcPr>
            <w:tcW w:w="2835" w:type="dxa"/>
          </w:tcPr>
          <w:p w14:paraId="6F7163B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6C0BD99E" w14:textId="77777777"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14:paraId="529B0276" w14:textId="77777777" w:rsidTr="00835E24">
        <w:tc>
          <w:tcPr>
            <w:tcW w:w="2835" w:type="dxa"/>
          </w:tcPr>
          <w:p w14:paraId="62E0F420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6B024EEE" w14:textId="5E2277B6" w:rsidR="00A52BB7" w:rsidRPr="00CF1E31" w:rsidRDefault="00A52BB7" w:rsidP="00AB70D9">
            <w:pPr>
              <w:pStyle w:val="NoSpacing"/>
            </w:pPr>
            <w:hyperlink r:id="rId10" w:history="1">
              <w:r w:rsidRPr="004947A7">
                <w:rPr>
                  <w:rStyle w:val="Hyperlink"/>
                </w:rPr>
                <w:t>https://documents.egi.eu/document/2838</w:t>
              </w:r>
            </w:hyperlink>
            <w:bookmarkStart w:id="0" w:name="_GoBack"/>
            <w:bookmarkEnd w:id="0"/>
          </w:p>
        </w:tc>
      </w:tr>
    </w:tbl>
    <w:p w14:paraId="1FBA4867" w14:textId="77777777" w:rsidR="000502D5" w:rsidRDefault="000502D5" w:rsidP="000502D5"/>
    <w:p w14:paraId="48786199" w14:textId="77777777" w:rsidR="00835E24" w:rsidRPr="000502D5" w:rsidRDefault="00835E24" w:rsidP="00EA73F8">
      <w:pPr>
        <w:pStyle w:val="Subtitle"/>
      </w:pPr>
      <w:r>
        <w:t>Abstract</w:t>
      </w:r>
    </w:p>
    <w:p w14:paraId="4D44FDAD" w14:textId="77777777" w:rsidR="004A3ECF" w:rsidRDefault="000F1A31" w:rsidP="00835E24">
      <w:r w:rsidRPr="000F1A31">
        <w:t xml:space="preserve">This document reports on how the </w:t>
      </w:r>
      <w:r>
        <w:t>second</w:t>
      </w:r>
      <w:r w:rsidRPr="000F1A31">
        <w:t xml:space="preserve"> version of the EGI Service Registry and Marketplace has been demonstrated. The EGI marketplace has the ambition of becoming the platform where an ecosystem of EGI related services </w:t>
      </w:r>
      <w:proofErr w:type="gramStart"/>
      <w:r w:rsidRPr="000F1A31">
        <w:t>can</w:t>
      </w:r>
      <w:proofErr w:type="gramEnd"/>
      <w:r w:rsidRPr="000F1A31">
        <w:t xml:space="preserve"> be promoted, discovered, shared and accessed.</w:t>
      </w:r>
    </w:p>
    <w:p w14:paraId="6AC4C08B" w14:textId="77777777" w:rsidR="00835E24" w:rsidRDefault="00835E24" w:rsidP="00835E24"/>
    <w:p w14:paraId="191B8784" w14:textId="77777777" w:rsidR="00835E24" w:rsidRDefault="00835E24">
      <w:pPr>
        <w:spacing w:after="200"/>
        <w:jc w:val="left"/>
      </w:pPr>
      <w:r>
        <w:br w:type="page"/>
      </w:r>
    </w:p>
    <w:p w14:paraId="502A7F89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096B8789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6AA83C66" wp14:editId="53221375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414C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6544F918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07118A35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2214EA8F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7772573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0E47AC7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8470180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BD2B2D" w14:paraId="4B8D4085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6EFCCA6" w14:textId="77777777" w:rsidR="00BD2B2D" w:rsidRPr="002E5F1F" w:rsidRDefault="00BD2B2D" w:rsidP="00BD2B2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788ADB63" w14:textId="77777777" w:rsidR="00BD2B2D" w:rsidRDefault="00BD2B2D" w:rsidP="00BD2B2D">
            <w:pPr>
              <w:pStyle w:val="NoSpacing"/>
            </w:pPr>
            <w:r>
              <w:t xml:space="preserve">Diego </w:t>
            </w:r>
            <w:proofErr w:type="spellStart"/>
            <w:r>
              <w:t>Scardaci</w:t>
            </w:r>
            <w:proofErr w:type="spellEnd"/>
          </w:p>
        </w:tc>
        <w:tc>
          <w:tcPr>
            <w:tcW w:w="1843" w:type="dxa"/>
          </w:tcPr>
          <w:p w14:paraId="020F5211" w14:textId="77777777" w:rsidR="00BD2B2D" w:rsidRDefault="00BD2B2D" w:rsidP="00BD2B2D">
            <w:pPr>
              <w:pStyle w:val="NoSpacing"/>
            </w:pPr>
            <w:r>
              <w:t>EGI Foundation - INFN /JRA1</w:t>
            </w:r>
          </w:p>
        </w:tc>
        <w:tc>
          <w:tcPr>
            <w:tcW w:w="1479" w:type="dxa"/>
          </w:tcPr>
          <w:p w14:paraId="20CBF546" w14:textId="77777777" w:rsidR="00BD2B2D" w:rsidRDefault="00BD2B2D" w:rsidP="00BD2B2D">
            <w:pPr>
              <w:pStyle w:val="NoSpacing"/>
            </w:pPr>
            <w:r>
              <w:t>2 May 2017</w:t>
            </w:r>
          </w:p>
        </w:tc>
      </w:tr>
      <w:tr w:rsidR="00BD2B2D" w14:paraId="6C30C5D2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4F100BE" w14:textId="77777777" w:rsidR="00BD2B2D" w:rsidRPr="002E5F1F" w:rsidRDefault="00BD2B2D" w:rsidP="00BD2B2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2CB62502" w14:textId="77777777" w:rsidR="00BD2B2D" w:rsidRDefault="00A75B7B" w:rsidP="00BD2B2D">
            <w:pPr>
              <w:pStyle w:val="NoSpacing"/>
            </w:pPr>
            <w:proofErr w:type="spellStart"/>
            <w:r>
              <w:t>Malgorzata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1843" w:type="dxa"/>
          </w:tcPr>
          <w:p w14:paraId="62B6891A" w14:textId="77777777" w:rsidR="00BD2B2D" w:rsidRDefault="00A75B7B" w:rsidP="00BD2B2D">
            <w:pPr>
              <w:pStyle w:val="NoSpacing"/>
            </w:pPr>
            <w:r>
              <w:t>EGI Foundation / NA1</w:t>
            </w:r>
          </w:p>
        </w:tc>
        <w:tc>
          <w:tcPr>
            <w:tcW w:w="1479" w:type="dxa"/>
          </w:tcPr>
          <w:p w14:paraId="0FB6A050" w14:textId="77777777" w:rsidR="00BD2B2D" w:rsidRDefault="00A75B7B" w:rsidP="00BD2B2D">
            <w:pPr>
              <w:pStyle w:val="NoSpacing"/>
            </w:pPr>
            <w:r>
              <w:t>6 May 2017</w:t>
            </w:r>
          </w:p>
        </w:tc>
      </w:tr>
      <w:tr w:rsidR="00BD2B2D" w14:paraId="39AB645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2622024D" w14:textId="77777777" w:rsidR="00BD2B2D" w:rsidRPr="002E5F1F" w:rsidRDefault="00BD2B2D" w:rsidP="00BD2B2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01BF04F1" w14:textId="77777777" w:rsidR="00BD2B2D" w:rsidRDefault="00A75B7B" w:rsidP="00BD2B2D">
            <w:pPr>
              <w:pStyle w:val="NoSpacing"/>
            </w:pPr>
            <w:r>
              <w:t>Tiziana Ferrari</w:t>
            </w:r>
          </w:p>
        </w:tc>
        <w:tc>
          <w:tcPr>
            <w:tcW w:w="1843" w:type="dxa"/>
          </w:tcPr>
          <w:p w14:paraId="182D312C" w14:textId="77777777" w:rsidR="00BD2B2D" w:rsidRDefault="00A75B7B" w:rsidP="00BD2B2D">
            <w:pPr>
              <w:pStyle w:val="NoSpacing"/>
            </w:pPr>
            <w:r>
              <w:t>EGI Foundation / NA1</w:t>
            </w:r>
          </w:p>
        </w:tc>
        <w:tc>
          <w:tcPr>
            <w:tcW w:w="1479" w:type="dxa"/>
          </w:tcPr>
          <w:p w14:paraId="18C4317E" w14:textId="77777777" w:rsidR="00BD2B2D" w:rsidRDefault="00A75B7B" w:rsidP="00BD2B2D">
            <w:pPr>
              <w:pStyle w:val="NoSpacing"/>
            </w:pPr>
            <w:r>
              <w:t>6 May 2017</w:t>
            </w:r>
          </w:p>
        </w:tc>
      </w:tr>
      <w:tr w:rsidR="00BD2B2D" w14:paraId="7E22A58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7F357F4C" w14:textId="77777777" w:rsidR="00BD2B2D" w:rsidRPr="002E5F1F" w:rsidRDefault="00BD2B2D" w:rsidP="00BD2B2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42618610" w14:textId="77777777" w:rsidR="00BD2B2D" w:rsidRDefault="00A75B7B" w:rsidP="00BD2B2D">
            <w:pPr>
              <w:pStyle w:val="NoSpacing"/>
            </w:pPr>
            <w:r>
              <w:t>AMB and PMB</w:t>
            </w:r>
          </w:p>
        </w:tc>
        <w:tc>
          <w:tcPr>
            <w:tcW w:w="1843" w:type="dxa"/>
          </w:tcPr>
          <w:p w14:paraId="3260EC9B" w14:textId="77777777" w:rsidR="00BD2B2D" w:rsidRDefault="00BD2B2D" w:rsidP="00BD2B2D">
            <w:pPr>
              <w:pStyle w:val="NoSpacing"/>
            </w:pPr>
          </w:p>
        </w:tc>
        <w:tc>
          <w:tcPr>
            <w:tcW w:w="1479" w:type="dxa"/>
          </w:tcPr>
          <w:p w14:paraId="4B61B326" w14:textId="77777777" w:rsidR="00BD2B2D" w:rsidRDefault="00A75B7B" w:rsidP="00BD2B2D">
            <w:pPr>
              <w:pStyle w:val="NoSpacing"/>
            </w:pPr>
            <w:r>
              <w:t>8 May 2017</w:t>
            </w:r>
          </w:p>
        </w:tc>
      </w:tr>
    </w:tbl>
    <w:p w14:paraId="1234F507" w14:textId="77777777" w:rsidR="002E5F1F" w:rsidRDefault="002E5F1F" w:rsidP="002E5F1F"/>
    <w:p w14:paraId="14A8BE06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1387"/>
        <w:gridCol w:w="5347"/>
        <w:gridCol w:w="1664"/>
      </w:tblGrid>
      <w:tr w:rsidR="002E5F1F" w:rsidRPr="002E5F1F" w14:paraId="11C1DE61" w14:textId="77777777" w:rsidTr="00BD0996">
        <w:tc>
          <w:tcPr>
            <w:tcW w:w="844" w:type="dxa"/>
            <w:shd w:val="clear" w:color="auto" w:fill="B8CCE4" w:themeFill="accent1" w:themeFillTint="66"/>
          </w:tcPr>
          <w:p w14:paraId="288EB3AA" w14:textId="77777777" w:rsidR="002E5F1F" w:rsidRPr="002E5F1F" w:rsidRDefault="002E5F1F" w:rsidP="00A75B7B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387" w:type="dxa"/>
            <w:shd w:val="clear" w:color="auto" w:fill="B8CCE4" w:themeFill="accent1" w:themeFillTint="66"/>
          </w:tcPr>
          <w:p w14:paraId="058F3F2D" w14:textId="77777777" w:rsidR="002E5F1F" w:rsidRPr="002E5F1F" w:rsidRDefault="002E5F1F" w:rsidP="00A75B7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347" w:type="dxa"/>
            <w:shd w:val="clear" w:color="auto" w:fill="B8CCE4" w:themeFill="accent1" w:themeFillTint="66"/>
          </w:tcPr>
          <w:p w14:paraId="63776096" w14:textId="77777777" w:rsidR="002E5F1F" w:rsidRPr="002E5F1F" w:rsidRDefault="002E5F1F" w:rsidP="00A75B7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664" w:type="dxa"/>
            <w:shd w:val="clear" w:color="auto" w:fill="B8CCE4" w:themeFill="accent1" w:themeFillTint="66"/>
          </w:tcPr>
          <w:p w14:paraId="75C14004" w14:textId="77777777" w:rsidR="002E5F1F" w:rsidRPr="002E5F1F" w:rsidRDefault="002E5F1F" w:rsidP="00A75B7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BD2B2D" w14:paraId="2045FB62" w14:textId="77777777" w:rsidTr="00BD0996">
        <w:tc>
          <w:tcPr>
            <w:tcW w:w="844" w:type="dxa"/>
            <w:shd w:val="clear" w:color="auto" w:fill="auto"/>
          </w:tcPr>
          <w:p w14:paraId="557CEBB4" w14:textId="77777777" w:rsidR="00BD2B2D" w:rsidRPr="002E5F1F" w:rsidRDefault="00BD2B2D" w:rsidP="00BD2B2D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1387" w:type="dxa"/>
            <w:shd w:val="clear" w:color="auto" w:fill="auto"/>
          </w:tcPr>
          <w:p w14:paraId="346B48A2" w14:textId="77777777" w:rsidR="00BD2B2D" w:rsidRDefault="00BD2B2D" w:rsidP="00BD2B2D">
            <w:pPr>
              <w:pStyle w:val="NoSpacing"/>
            </w:pPr>
            <w:r>
              <w:t>2 May 2017</w:t>
            </w:r>
          </w:p>
        </w:tc>
        <w:tc>
          <w:tcPr>
            <w:tcW w:w="5347" w:type="dxa"/>
            <w:shd w:val="clear" w:color="auto" w:fill="auto"/>
          </w:tcPr>
          <w:p w14:paraId="12CE4C71" w14:textId="77777777" w:rsidR="00BD2B2D" w:rsidRDefault="00BD2B2D" w:rsidP="00BD2B2D">
            <w:pPr>
              <w:pStyle w:val="NoSpacing"/>
            </w:pPr>
            <w:r>
              <w:t>Full draft ready for external review</w:t>
            </w:r>
          </w:p>
        </w:tc>
        <w:tc>
          <w:tcPr>
            <w:tcW w:w="1664" w:type="dxa"/>
            <w:shd w:val="clear" w:color="auto" w:fill="auto"/>
          </w:tcPr>
          <w:p w14:paraId="0F573982" w14:textId="77777777" w:rsidR="00BD2B2D" w:rsidRDefault="00BD2B2D" w:rsidP="00BD2B2D">
            <w:pPr>
              <w:pStyle w:val="NoSpacing"/>
            </w:pPr>
            <w:r>
              <w:t xml:space="preserve">Diego </w:t>
            </w:r>
            <w:proofErr w:type="spellStart"/>
            <w:r>
              <w:t>Scardaci</w:t>
            </w:r>
            <w:proofErr w:type="spellEnd"/>
            <w:r>
              <w:t xml:space="preserve"> / EGI Foundation - INFN</w:t>
            </w:r>
          </w:p>
        </w:tc>
      </w:tr>
      <w:tr w:rsidR="00BD2B2D" w14:paraId="67DA8914" w14:textId="77777777" w:rsidTr="00BD0996">
        <w:tc>
          <w:tcPr>
            <w:tcW w:w="844" w:type="dxa"/>
            <w:shd w:val="clear" w:color="auto" w:fill="auto"/>
          </w:tcPr>
          <w:p w14:paraId="37C99932" w14:textId="74B50B81" w:rsidR="00BD2B2D" w:rsidRPr="002E5F1F" w:rsidRDefault="00F90534" w:rsidP="00BD2B2D">
            <w:pPr>
              <w:pStyle w:val="NoSpacing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387" w:type="dxa"/>
            <w:shd w:val="clear" w:color="auto" w:fill="auto"/>
          </w:tcPr>
          <w:p w14:paraId="4C06EEA7" w14:textId="77777777" w:rsidR="00BD2B2D" w:rsidRDefault="00F90534" w:rsidP="00BD2B2D">
            <w:pPr>
              <w:pStyle w:val="NoSpacing"/>
            </w:pPr>
            <w:r>
              <w:t>6 May 2017</w:t>
            </w:r>
          </w:p>
        </w:tc>
        <w:tc>
          <w:tcPr>
            <w:tcW w:w="5347" w:type="dxa"/>
            <w:shd w:val="clear" w:color="auto" w:fill="auto"/>
          </w:tcPr>
          <w:p w14:paraId="40FE4E31" w14:textId="77777777" w:rsidR="00BD2B2D" w:rsidRDefault="00A75B7B" w:rsidP="00BD2B2D">
            <w:pPr>
              <w:pStyle w:val="NoSpacing"/>
            </w:pPr>
            <w:r>
              <w:t>Final version for submission</w:t>
            </w:r>
          </w:p>
        </w:tc>
        <w:tc>
          <w:tcPr>
            <w:tcW w:w="1664" w:type="dxa"/>
            <w:shd w:val="clear" w:color="auto" w:fill="auto"/>
          </w:tcPr>
          <w:p w14:paraId="770A7940" w14:textId="77777777" w:rsidR="00BD2B2D" w:rsidRDefault="00BD2B2D" w:rsidP="00BD2B2D">
            <w:pPr>
              <w:pStyle w:val="NoSpacing"/>
            </w:pPr>
          </w:p>
        </w:tc>
      </w:tr>
    </w:tbl>
    <w:p w14:paraId="6DD2A2D9" w14:textId="77777777" w:rsidR="000502D5" w:rsidRDefault="000502D5" w:rsidP="002E5F1F"/>
    <w:p w14:paraId="44BE5E83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563C8ED8" w14:textId="77777777" w:rsidR="00AD7056" w:rsidRDefault="00AD7056" w:rsidP="00AD7056">
      <w:r>
        <w:t xml:space="preserve">A complete project glossary and acronyms are provided at the following pages: </w:t>
      </w:r>
    </w:p>
    <w:p w14:paraId="6C40EAB4" w14:textId="77777777" w:rsidR="00AD7056" w:rsidRDefault="00A75B7B" w:rsidP="00AD7056">
      <w:pPr>
        <w:pStyle w:val="ListParagraph"/>
        <w:numPr>
          <w:ilvl w:val="0"/>
          <w:numId w:val="20"/>
        </w:numPr>
      </w:pPr>
      <w:hyperlink r:id="rId12" w:history="1">
        <w:r w:rsidR="00AD7056">
          <w:rPr>
            <w:rStyle w:val="Hyperlink"/>
          </w:rPr>
          <w:t>https://wiki.egi.eu/wiki/Glossary</w:t>
        </w:r>
      </w:hyperlink>
      <w:r w:rsidR="00AD7056">
        <w:t xml:space="preserve"> </w:t>
      </w:r>
    </w:p>
    <w:p w14:paraId="1178ED5C" w14:textId="77777777" w:rsidR="00AD7056" w:rsidRDefault="00A75B7B" w:rsidP="00AD7056">
      <w:pPr>
        <w:pStyle w:val="ListParagraph"/>
        <w:numPr>
          <w:ilvl w:val="0"/>
          <w:numId w:val="20"/>
        </w:numPr>
      </w:pPr>
      <w:hyperlink r:id="rId13" w:history="1">
        <w:r w:rsidR="00AD7056">
          <w:rPr>
            <w:rStyle w:val="Hyperlink"/>
          </w:rPr>
          <w:t>https://wiki.egi.eu/wiki/Acronyms</w:t>
        </w:r>
      </w:hyperlink>
      <w:r w:rsidR="00AD7056">
        <w:t xml:space="preserve"> </w:t>
      </w:r>
    </w:p>
    <w:p w14:paraId="6736A089" w14:textId="77777777" w:rsidR="005D14DF" w:rsidRDefault="005D14DF" w:rsidP="005D14DF">
      <w:r>
        <w:t xml:space="preserve">     </w:t>
      </w:r>
    </w:p>
    <w:p w14:paraId="35B997DD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2C03C8EF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4D4089B6" w14:textId="77777777" w:rsidR="00BD0996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BD0996">
            <w:rPr>
              <w:noProof/>
            </w:rPr>
            <w:t>1</w:t>
          </w:r>
          <w:r w:rsidR="00BD0996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BD0996">
            <w:rPr>
              <w:noProof/>
            </w:rPr>
            <w:t>Report</w:t>
          </w:r>
          <w:r w:rsidR="00BD0996">
            <w:rPr>
              <w:noProof/>
            </w:rPr>
            <w:tab/>
          </w:r>
          <w:r w:rsidR="00BD0996">
            <w:rPr>
              <w:noProof/>
            </w:rPr>
            <w:fldChar w:fldCharType="begin"/>
          </w:r>
          <w:r w:rsidR="00BD0996">
            <w:rPr>
              <w:noProof/>
            </w:rPr>
            <w:instrText xml:space="preserve"> PAGEREF _Toc355683367 \h </w:instrText>
          </w:r>
          <w:r w:rsidR="00BD0996">
            <w:rPr>
              <w:noProof/>
            </w:rPr>
          </w:r>
          <w:r w:rsidR="00BD0996">
            <w:rPr>
              <w:noProof/>
            </w:rPr>
            <w:fldChar w:fldCharType="separate"/>
          </w:r>
          <w:r w:rsidR="00BD0996">
            <w:rPr>
              <w:noProof/>
            </w:rPr>
            <w:t>5</w:t>
          </w:r>
          <w:r w:rsidR="00BD0996">
            <w:rPr>
              <w:noProof/>
            </w:rPr>
            <w:fldChar w:fldCharType="end"/>
          </w:r>
        </w:p>
        <w:p w14:paraId="3FEFE5B5" w14:textId="77777777" w:rsidR="00BD0996" w:rsidRDefault="00BD0996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Marketplace ID Card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_Toc355683368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206BFA5" w14:textId="77777777" w:rsidR="00227F47" w:rsidRDefault="00227F47" w:rsidP="000502D5">
          <w:r>
            <w:rPr>
              <w:b/>
              <w:bCs/>
              <w:noProof/>
            </w:rPr>
            <w:fldChar w:fldCharType="end"/>
          </w:r>
        </w:p>
      </w:sdtContent>
    </w:sdt>
    <w:p w14:paraId="07F321A5" w14:textId="77777777" w:rsidR="00376D71" w:rsidRPr="0063350A" w:rsidRDefault="00227F47" w:rsidP="00BD0996">
      <w:pPr>
        <w:pStyle w:val="Heading1"/>
      </w:pPr>
      <w:r>
        <w:lastRenderedPageBreak/>
        <w:br w:type="page"/>
      </w:r>
      <w:bookmarkStart w:id="1" w:name="_Toc339800963"/>
      <w:bookmarkStart w:id="2" w:name="_Toc355683367"/>
      <w:r w:rsidR="00376D71">
        <w:t>Report</w:t>
      </w:r>
      <w:bookmarkEnd w:id="1"/>
      <w:bookmarkEnd w:id="2"/>
    </w:p>
    <w:p w14:paraId="155E5E6E" w14:textId="77777777" w:rsidR="00376D71" w:rsidRDefault="00376D71" w:rsidP="00376D71">
      <w:r>
        <w:t xml:space="preserve">The </w:t>
      </w:r>
      <w:r w:rsidR="00A10576">
        <w:t xml:space="preserve">second release of the </w:t>
      </w:r>
      <w:r>
        <w:t>EGI marketplace prototype was demonstrated according to the staged approach that is detailed in the following paragraphs.</w:t>
      </w:r>
    </w:p>
    <w:p w14:paraId="6059713C" w14:textId="77777777" w:rsidR="00376D71" w:rsidRDefault="00376D71" w:rsidP="00376D71">
      <w:r>
        <w:t xml:space="preserve">Preparatory activities related requirements analysis, service design, and the business logic and processes definition, </w:t>
      </w:r>
      <w:r w:rsidR="00A75B7B">
        <w:t xml:space="preserve">were gathered. These </w:t>
      </w:r>
      <w:r>
        <w:t>are documented in the sister report “</w:t>
      </w:r>
      <w:r w:rsidR="00A10576">
        <w:t>Second</w:t>
      </w:r>
      <w:r w:rsidRPr="0098450D">
        <w:t xml:space="preserve"> release of the EGI Service Registry and Marketplace prototype</w:t>
      </w:r>
      <w:r>
        <w:t>” (Deliverable D3.</w:t>
      </w:r>
      <w:r w:rsidR="00A10576">
        <w:t>13</w:t>
      </w:r>
      <w:r>
        <w:t xml:space="preserve">) - </w:t>
      </w:r>
      <w:hyperlink r:id="rId14" w:history="1">
        <w:r w:rsidR="00A10576" w:rsidRPr="00A10576">
          <w:rPr>
            <w:rStyle w:val="Hyperlink"/>
          </w:rPr>
          <w:t>https://documents.egi.eu/document/3028</w:t>
        </w:r>
      </w:hyperlink>
      <w:r>
        <w:t>.</w:t>
      </w:r>
    </w:p>
    <w:p w14:paraId="6259EB61" w14:textId="77777777" w:rsidR="00A10576" w:rsidRDefault="00376D71" w:rsidP="00376D71">
      <w:pPr>
        <w:pStyle w:val="ListParagraph"/>
        <w:numPr>
          <w:ilvl w:val="0"/>
          <w:numId w:val="23"/>
        </w:numPr>
      </w:pPr>
      <w:r w:rsidRPr="0098450D">
        <w:rPr>
          <w:b/>
        </w:rPr>
        <w:t xml:space="preserve">Stage 1, </w:t>
      </w:r>
      <w:r w:rsidR="00A10576">
        <w:rPr>
          <w:b/>
        </w:rPr>
        <w:t>November</w:t>
      </w:r>
      <w:r w:rsidRPr="0098450D">
        <w:rPr>
          <w:b/>
        </w:rPr>
        <w:t xml:space="preserve"> 2016</w:t>
      </w:r>
      <w:r>
        <w:rPr>
          <w:b/>
        </w:rPr>
        <w:t xml:space="preserve">: </w:t>
      </w:r>
      <w:r w:rsidR="00A10576">
        <w:rPr>
          <w:b/>
        </w:rPr>
        <w:t>analysis and definition of service discovery, request and access workflow</w:t>
      </w:r>
      <w:r>
        <w:t>.</w:t>
      </w:r>
      <w:r w:rsidR="00A10576">
        <w:t xml:space="preserve"> The definition of the workflows for discovery, request and order EGI services through the Marketplace was detailed and completed. </w:t>
      </w:r>
      <w:r w:rsidR="00120382">
        <w:t>Additional</w:t>
      </w:r>
      <w:r w:rsidR="00A10576">
        <w:t xml:space="preserve"> information to profile both the costumers and the service orders were defined. Three different models to implement the pay-for-use support were </w:t>
      </w:r>
      <w:proofErr w:type="gramStart"/>
      <w:r w:rsidR="00A10576">
        <w:t>defined</w:t>
      </w:r>
      <w:r w:rsidR="005F407A">
        <w:t>,</w:t>
      </w:r>
      <w:proofErr w:type="gramEnd"/>
      <w:r w:rsidR="005F407A">
        <w:t xml:space="preserve"> one of this was selected to be implemented in the demonstrators.</w:t>
      </w:r>
    </w:p>
    <w:p w14:paraId="2EA7C740" w14:textId="77777777" w:rsidR="00A10576" w:rsidRDefault="00A10576" w:rsidP="00376D71">
      <w:pPr>
        <w:pStyle w:val="ListParagraph"/>
        <w:numPr>
          <w:ilvl w:val="0"/>
          <w:numId w:val="23"/>
        </w:numPr>
      </w:pPr>
      <w:r w:rsidRPr="0098450D">
        <w:rPr>
          <w:b/>
        </w:rPr>
        <w:t>Stage 2,</w:t>
      </w:r>
      <w:r>
        <w:rPr>
          <w:b/>
        </w:rPr>
        <w:t xml:space="preserve"> December 2016 – January 2017: technologies customisation.</w:t>
      </w:r>
      <w:r>
        <w:t xml:space="preserve"> The PrestaShop and Open IRIS marketplace demonstrators were customised according to the outcome of the Stage 1. Plugins for PrestaShop were identified and applied to the base instance. Ad-hoc customisation</w:t>
      </w:r>
      <w:r w:rsidR="00C04963">
        <w:t>s</w:t>
      </w:r>
      <w:r>
        <w:t xml:space="preserve"> were developed for both PrestaShop and Open IRIS.</w:t>
      </w:r>
    </w:p>
    <w:p w14:paraId="7593A203" w14:textId="42520644" w:rsidR="00A10576" w:rsidRDefault="00A10576" w:rsidP="00A75B7B">
      <w:pPr>
        <w:pStyle w:val="ListParagraph"/>
        <w:numPr>
          <w:ilvl w:val="0"/>
          <w:numId w:val="23"/>
        </w:numPr>
      </w:pPr>
      <w:r w:rsidRPr="00A10576">
        <w:rPr>
          <w:b/>
        </w:rPr>
        <w:t xml:space="preserve">Stage </w:t>
      </w:r>
      <w:r>
        <w:rPr>
          <w:b/>
        </w:rPr>
        <w:t>3</w:t>
      </w:r>
      <w:r w:rsidRPr="00A10576">
        <w:rPr>
          <w:b/>
        </w:rPr>
        <w:t xml:space="preserve">, </w:t>
      </w:r>
      <w:r w:rsidR="00A75B7B" w:rsidRPr="00A10576">
        <w:rPr>
          <w:b/>
        </w:rPr>
        <w:t>February</w:t>
      </w:r>
      <w:r w:rsidRPr="00A10576">
        <w:rPr>
          <w:b/>
        </w:rPr>
        <w:t xml:space="preserve"> 2017: testing of marketplace prototypes.</w:t>
      </w:r>
      <w:r>
        <w:t xml:space="preserve"> The two demonstrators were assessed. It was found that both</w:t>
      </w:r>
      <w:r w:rsidR="00D73AC5">
        <w:t xml:space="preserve"> successfully</w:t>
      </w:r>
      <w:r>
        <w:t xml:space="preserve"> implemented the specifications</w:t>
      </w:r>
      <w:r w:rsidR="000B646F">
        <w:t xml:space="preserve">, reaching the Alpha service phase according to the EGI </w:t>
      </w:r>
      <w:r w:rsidR="00A75B7B">
        <w:t xml:space="preserve">Integrated Management System </w:t>
      </w:r>
      <w:r w:rsidR="00933277">
        <w:t xml:space="preserve">(IMS) </w:t>
      </w:r>
      <w:r w:rsidR="00A75B7B">
        <w:t>and Service Portfolio Management process</w:t>
      </w:r>
      <w:r w:rsidR="000B646F">
        <w:t>,</w:t>
      </w:r>
      <w:r>
        <w:t xml:space="preserve"> demonstrating that both technologies were suitable for the Marketplace. A further assessment was performed taking into account </w:t>
      </w:r>
      <w:r w:rsidRPr="00A10576">
        <w:t xml:space="preserve">other factors as </w:t>
      </w:r>
      <w:r>
        <w:t>the</w:t>
      </w:r>
      <w:r w:rsidRPr="00A10576">
        <w:t xml:space="preserve"> long-term sustainability, availability of expertise, ready-to-use features that could be helpful in the future. As final decision, PrestaShop was selected</w:t>
      </w:r>
      <w:r w:rsidR="00884F8B">
        <w:t xml:space="preserve"> as technology to support the EGI Marketplace in the next stages</w:t>
      </w:r>
      <w:r>
        <w:t>.</w:t>
      </w:r>
    </w:p>
    <w:p w14:paraId="3BBB3D09" w14:textId="5FC73492" w:rsidR="00376D71" w:rsidRDefault="00A10576" w:rsidP="00376D71">
      <w:pPr>
        <w:pStyle w:val="ListParagraph"/>
        <w:numPr>
          <w:ilvl w:val="0"/>
          <w:numId w:val="23"/>
        </w:numPr>
      </w:pPr>
      <w:r>
        <w:rPr>
          <w:b/>
        </w:rPr>
        <w:t xml:space="preserve">Stage 4, </w:t>
      </w:r>
      <w:r w:rsidRPr="00A10576">
        <w:rPr>
          <w:b/>
        </w:rPr>
        <w:t>March – April 2017: analysis of the steps needed to integrate the Marketplace with the EGI IMS.</w:t>
      </w:r>
      <w:r>
        <w:t xml:space="preserve"> Further analysis </w:t>
      </w:r>
      <w:r w:rsidR="00933277">
        <w:t>was</w:t>
      </w:r>
      <w:r w:rsidR="00933277">
        <w:t xml:space="preserve"> </w:t>
      </w:r>
      <w:r>
        <w:t>performed to understand how the Marketplace could be integrated with the EGI IMS processes. A roadmap to move the PrestaShop prototype to the beta service phase, before the end of the project, was defined. It includes as main steps</w:t>
      </w:r>
      <w:r w:rsidR="00933277">
        <w:t>:</w:t>
      </w:r>
      <w:r>
        <w:t xml:space="preserve"> the registration of the service orders in the EGI RT system, the development of a customer dashboard and the integration of the Marketplace with the EGI web site and the applications on demand platform.</w:t>
      </w:r>
      <w:r w:rsidR="00376D71">
        <w:t xml:space="preserve"> </w:t>
      </w:r>
    </w:p>
    <w:p w14:paraId="19214422" w14:textId="77777777" w:rsidR="00376D71" w:rsidRDefault="00376D71" w:rsidP="00376D71">
      <w:r>
        <w:t>The two demonstrators are publishing services of the</w:t>
      </w:r>
      <w:r w:rsidR="00A10576">
        <w:t xml:space="preserve"> external</w:t>
      </w:r>
      <w:r>
        <w:t xml:space="preserve"> EGI service catalogue and implemented the marketplace data model defined in the D3.7</w:t>
      </w:r>
      <w:r w:rsidR="00A10576">
        <w:t xml:space="preserve"> and</w:t>
      </w:r>
      <w:r w:rsidR="00B465A1">
        <w:t xml:space="preserve"> extended in</w:t>
      </w:r>
      <w:r w:rsidR="00A10576">
        <w:t xml:space="preserve"> D3.13</w:t>
      </w:r>
      <w:r>
        <w:t xml:space="preserve">. </w:t>
      </w:r>
      <w:r w:rsidRPr="00BA74AF">
        <w:t>However, as the marketplace is meant to be open to</w:t>
      </w:r>
      <w:r w:rsidR="00933277">
        <w:t xml:space="preserve"> the EGI community, i.e. </w:t>
      </w:r>
      <w:proofErr w:type="spellStart"/>
      <w:r w:rsidR="00933277">
        <w:t>exernal</w:t>
      </w:r>
      <w:proofErr w:type="spellEnd"/>
      <w:r w:rsidRPr="00BA74AF">
        <w:t xml:space="preserve"> EGI partners for publishing services that do not </w:t>
      </w:r>
      <w:r w:rsidR="00933277">
        <w:t xml:space="preserve">necessarily </w:t>
      </w:r>
      <w:r w:rsidRPr="00BA74AF">
        <w:t xml:space="preserve">belong to the EGI catalogue, capabilities around the possibility of enabling multiple independent providers in a single marketplace were part of our </w:t>
      </w:r>
      <w:r>
        <w:t>design</w:t>
      </w:r>
      <w:r w:rsidRPr="00BA74AF">
        <w:t>.</w:t>
      </w:r>
    </w:p>
    <w:p w14:paraId="2C3F993B" w14:textId="77777777" w:rsidR="00376D71" w:rsidRDefault="00376D71" w:rsidP="00376D71">
      <w:r>
        <w:lastRenderedPageBreak/>
        <w:t>Information about the prototypes and the next steps are available in D3.</w:t>
      </w:r>
      <w:r w:rsidR="00A10576">
        <w:t>13</w:t>
      </w:r>
      <w:r>
        <w:t>. The docum</w:t>
      </w:r>
      <w:r w:rsidR="00E9295E">
        <w:t>ent also provides details about</w:t>
      </w:r>
      <w:r>
        <w:t xml:space="preserve"> the service architecture, the requirements addressed, dissemination and exploitation plans and future plans.</w:t>
      </w:r>
    </w:p>
    <w:p w14:paraId="1EE62DD9" w14:textId="77777777" w:rsidR="00227F47" w:rsidRDefault="00376D71" w:rsidP="00376D71">
      <w:pPr>
        <w:pStyle w:val="Heading1"/>
      </w:pPr>
      <w:bookmarkStart w:id="3" w:name="_Toc339800964"/>
      <w:bookmarkStart w:id="4" w:name="_Toc355683368"/>
      <w:r>
        <w:lastRenderedPageBreak/>
        <w:t>Marketplace ID Card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A10576" w:rsidRPr="00A10576" w14:paraId="581728F0" w14:textId="77777777" w:rsidTr="00A75B7B">
        <w:tc>
          <w:tcPr>
            <w:tcW w:w="2614" w:type="dxa"/>
            <w:shd w:val="clear" w:color="auto" w:fill="8DB3E2" w:themeFill="text2" w:themeFillTint="66"/>
          </w:tcPr>
          <w:p w14:paraId="7F79A742" w14:textId="77777777" w:rsidR="00A10576" w:rsidRPr="00A10576" w:rsidRDefault="00A10576" w:rsidP="00A10576">
            <w:pPr>
              <w:spacing w:line="276" w:lineRule="auto"/>
            </w:pPr>
            <w:r w:rsidRPr="00A10576">
              <w:rPr>
                <w:b/>
                <w:bCs/>
              </w:rPr>
              <w:t>Tool name</w:t>
            </w:r>
          </w:p>
        </w:tc>
        <w:tc>
          <w:tcPr>
            <w:tcW w:w="6402" w:type="dxa"/>
          </w:tcPr>
          <w:p w14:paraId="79128F7A" w14:textId="77777777" w:rsidR="00A10576" w:rsidRPr="00A10576" w:rsidRDefault="00A10576" w:rsidP="00A10576">
            <w:pPr>
              <w:spacing w:line="276" w:lineRule="auto"/>
            </w:pPr>
            <w:r w:rsidRPr="00A10576">
              <w:t>EGI Marketplace</w:t>
            </w:r>
          </w:p>
        </w:tc>
      </w:tr>
      <w:tr w:rsidR="00A10576" w:rsidRPr="00A10576" w14:paraId="3F7A7DCA" w14:textId="77777777" w:rsidTr="00A75B7B">
        <w:tc>
          <w:tcPr>
            <w:tcW w:w="2614" w:type="dxa"/>
            <w:shd w:val="clear" w:color="auto" w:fill="8DB3E2" w:themeFill="text2" w:themeFillTint="66"/>
          </w:tcPr>
          <w:p w14:paraId="0B8A7581" w14:textId="77777777" w:rsidR="00A10576" w:rsidRPr="00A10576" w:rsidRDefault="00A10576" w:rsidP="00A10576">
            <w:pPr>
              <w:spacing w:line="276" w:lineRule="auto"/>
            </w:pPr>
            <w:r w:rsidRPr="00A10576">
              <w:rPr>
                <w:b/>
                <w:bCs/>
              </w:rPr>
              <w:t xml:space="preserve">Tool </w:t>
            </w:r>
            <w:proofErr w:type="spellStart"/>
            <w:r w:rsidRPr="00A10576">
              <w:rPr>
                <w:b/>
                <w:bCs/>
              </w:rPr>
              <w:t>url</w:t>
            </w:r>
            <w:proofErr w:type="spellEnd"/>
          </w:p>
        </w:tc>
        <w:tc>
          <w:tcPr>
            <w:tcW w:w="6402" w:type="dxa"/>
          </w:tcPr>
          <w:p w14:paraId="59CA8212" w14:textId="77777777" w:rsidR="00933277" w:rsidRPr="00A10576" w:rsidRDefault="00A10576" w:rsidP="00A10576">
            <w:pPr>
              <w:spacing w:line="276" w:lineRule="auto"/>
            </w:pPr>
            <w:r w:rsidRPr="00A10576">
              <w:t xml:space="preserve">PrestaShop based demonstrator: </w:t>
            </w:r>
            <w:hyperlink r:id="rId15" w:history="1">
              <w:r w:rsidR="00933277" w:rsidRPr="004947A7">
                <w:rPr>
                  <w:rStyle w:val="Hyperlink"/>
                </w:rPr>
                <w:t>http://marketplace.egi.eu/</w:t>
              </w:r>
            </w:hyperlink>
          </w:p>
          <w:p w14:paraId="48ECCCD2" w14:textId="77777777" w:rsidR="00933277" w:rsidRPr="00A10576" w:rsidRDefault="00A10576" w:rsidP="00A10576">
            <w:pPr>
              <w:spacing w:line="276" w:lineRule="auto"/>
            </w:pPr>
            <w:r w:rsidRPr="00A10576">
              <w:t xml:space="preserve">Open IRIS based demonstrator: </w:t>
            </w:r>
            <w:hyperlink r:id="rId16" w:history="1">
              <w:r w:rsidR="00933277" w:rsidRPr="004947A7">
                <w:rPr>
                  <w:rStyle w:val="Hyperlink"/>
                </w:rPr>
                <w:t>http://egi.science-it.ch</w:t>
              </w:r>
            </w:hyperlink>
          </w:p>
        </w:tc>
      </w:tr>
      <w:tr w:rsidR="00A10576" w:rsidRPr="00A10576" w14:paraId="0B8752C3" w14:textId="77777777" w:rsidTr="00A75B7B">
        <w:tc>
          <w:tcPr>
            <w:tcW w:w="2614" w:type="dxa"/>
            <w:shd w:val="clear" w:color="auto" w:fill="8DB3E2" w:themeFill="text2" w:themeFillTint="66"/>
          </w:tcPr>
          <w:p w14:paraId="59387EA1" w14:textId="77777777" w:rsidR="00A10576" w:rsidRPr="00A10576" w:rsidRDefault="00A10576" w:rsidP="00A10576">
            <w:pPr>
              <w:spacing w:line="276" w:lineRule="auto"/>
              <w:rPr>
                <w:b/>
                <w:bCs/>
              </w:rPr>
            </w:pPr>
            <w:r w:rsidRPr="00A10576">
              <w:rPr>
                <w:b/>
                <w:bCs/>
              </w:rPr>
              <w:t>Tool wiki page</w:t>
            </w:r>
          </w:p>
        </w:tc>
        <w:tc>
          <w:tcPr>
            <w:tcW w:w="6402" w:type="dxa"/>
          </w:tcPr>
          <w:p w14:paraId="675ED4EE" w14:textId="77777777" w:rsidR="00A10576" w:rsidRPr="00A10576" w:rsidRDefault="00A10576" w:rsidP="00A10576">
            <w:pPr>
              <w:spacing w:line="276" w:lineRule="auto"/>
            </w:pPr>
            <w:r w:rsidRPr="00A10576">
              <w:t>PrestaShop: N.A.</w:t>
            </w:r>
          </w:p>
          <w:p w14:paraId="3C1BA4A0" w14:textId="77777777" w:rsidR="00A10576" w:rsidRPr="00A10576" w:rsidRDefault="00A10576" w:rsidP="00A10576">
            <w:pPr>
              <w:spacing w:line="276" w:lineRule="auto"/>
            </w:pPr>
            <w:r w:rsidRPr="00A10576">
              <w:t xml:space="preserve">Open IRIS: </w:t>
            </w:r>
            <w:hyperlink r:id="rId17" w:history="1">
              <w:r w:rsidRPr="00A10576">
                <w:rPr>
                  <w:rStyle w:val="Hyperlink"/>
                </w:rPr>
                <w:t>https://wiki.systemsx.ch/display/openiris/Open+IRIS</w:t>
              </w:r>
            </w:hyperlink>
          </w:p>
        </w:tc>
      </w:tr>
      <w:tr w:rsidR="00A10576" w:rsidRPr="00A10576" w14:paraId="7843920A" w14:textId="77777777" w:rsidTr="00A75B7B">
        <w:tc>
          <w:tcPr>
            <w:tcW w:w="2614" w:type="dxa"/>
            <w:shd w:val="clear" w:color="auto" w:fill="8DB3E2" w:themeFill="text2" w:themeFillTint="66"/>
          </w:tcPr>
          <w:p w14:paraId="617EC500" w14:textId="77777777" w:rsidR="00A10576" w:rsidRPr="00A10576" w:rsidRDefault="00A10576" w:rsidP="00A10576">
            <w:pPr>
              <w:spacing w:line="276" w:lineRule="auto"/>
              <w:rPr>
                <w:b/>
                <w:bCs/>
              </w:rPr>
            </w:pPr>
            <w:r w:rsidRPr="00A10576">
              <w:rPr>
                <w:b/>
              </w:rPr>
              <w:t>Description</w:t>
            </w:r>
          </w:p>
        </w:tc>
        <w:tc>
          <w:tcPr>
            <w:tcW w:w="6402" w:type="dxa"/>
          </w:tcPr>
          <w:p w14:paraId="575879C0" w14:textId="77777777" w:rsidR="00A10576" w:rsidRPr="00A10576" w:rsidRDefault="00A10576" w:rsidP="00A10576">
            <w:pPr>
              <w:spacing w:line="276" w:lineRule="auto"/>
            </w:pPr>
            <w:r w:rsidRPr="00A10576">
              <w:t>The EGI Marketplace demonstrators show and promote EGI services. End users can discover the services and request access to them by specifying a set of options.</w:t>
            </w:r>
          </w:p>
        </w:tc>
      </w:tr>
      <w:tr w:rsidR="00A10576" w:rsidRPr="00A10576" w14:paraId="17E773A8" w14:textId="77777777" w:rsidTr="00A75B7B">
        <w:tc>
          <w:tcPr>
            <w:tcW w:w="2614" w:type="dxa"/>
            <w:shd w:val="clear" w:color="auto" w:fill="8DB3E2" w:themeFill="text2" w:themeFillTint="66"/>
          </w:tcPr>
          <w:p w14:paraId="53467AEC" w14:textId="77777777" w:rsidR="00A10576" w:rsidRPr="00A10576" w:rsidRDefault="00A10576" w:rsidP="00A10576">
            <w:pPr>
              <w:spacing w:line="276" w:lineRule="auto"/>
              <w:rPr>
                <w:b/>
              </w:rPr>
            </w:pPr>
            <w:r w:rsidRPr="00A10576">
              <w:rPr>
                <w:b/>
              </w:rPr>
              <w:t>Value proposition</w:t>
            </w:r>
          </w:p>
        </w:tc>
        <w:tc>
          <w:tcPr>
            <w:tcW w:w="6402" w:type="dxa"/>
          </w:tcPr>
          <w:p w14:paraId="51E6A226" w14:textId="77777777" w:rsidR="00A10576" w:rsidRPr="00A10576" w:rsidRDefault="00A10576" w:rsidP="00A10576">
            <w:pPr>
              <w:spacing w:line="276" w:lineRule="auto"/>
            </w:pPr>
            <w:r w:rsidRPr="00A10576">
              <w:t>The EGI Marketplace will facilitate the discovery and the access to the EGI services.</w:t>
            </w:r>
          </w:p>
        </w:tc>
      </w:tr>
      <w:tr w:rsidR="00A10576" w:rsidRPr="00A10576" w14:paraId="00D8B5BF" w14:textId="77777777" w:rsidTr="00A75B7B">
        <w:tc>
          <w:tcPr>
            <w:tcW w:w="2614" w:type="dxa"/>
            <w:shd w:val="clear" w:color="auto" w:fill="8DB3E2" w:themeFill="text2" w:themeFillTint="66"/>
          </w:tcPr>
          <w:p w14:paraId="254CC46E" w14:textId="77777777" w:rsidR="00A10576" w:rsidRPr="00A10576" w:rsidRDefault="00A10576" w:rsidP="00A10576">
            <w:pPr>
              <w:spacing w:line="276" w:lineRule="auto"/>
              <w:rPr>
                <w:b/>
                <w:bCs/>
              </w:rPr>
            </w:pPr>
            <w:r w:rsidRPr="00A10576">
              <w:rPr>
                <w:b/>
              </w:rPr>
              <w:t>Customer of the tool</w:t>
            </w:r>
          </w:p>
        </w:tc>
        <w:tc>
          <w:tcPr>
            <w:tcW w:w="6402" w:type="dxa"/>
          </w:tcPr>
          <w:p w14:paraId="0D1885FB" w14:textId="77777777" w:rsidR="00A10576" w:rsidRPr="00A10576" w:rsidRDefault="00A10576" w:rsidP="00A10576">
            <w:pPr>
              <w:spacing w:line="276" w:lineRule="auto"/>
            </w:pPr>
            <w:r w:rsidRPr="00A10576">
              <w:t>EGI Foundation, NGIs, RIs, service providers, academic organizations.</w:t>
            </w:r>
          </w:p>
        </w:tc>
      </w:tr>
      <w:tr w:rsidR="00A10576" w:rsidRPr="00A10576" w14:paraId="36E36DBF" w14:textId="77777777" w:rsidTr="00A75B7B">
        <w:tc>
          <w:tcPr>
            <w:tcW w:w="2614" w:type="dxa"/>
            <w:shd w:val="clear" w:color="auto" w:fill="8DB3E2" w:themeFill="text2" w:themeFillTint="66"/>
          </w:tcPr>
          <w:p w14:paraId="14C0FF69" w14:textId="77777777" w:rsidR="00A10576" w:rsidRPr="00A10576" w:rsidRDefault="00A10576" w:rsidP="00A10576">
            <w:pPr>
              <w:spacing w:line="276" w:lineRule="auto"/>
              <w:rPr>
                <w:b/>
              </w:rPr>
            </w:pPr>
            <w:r w:rsidRPr="00A10576">
              <w:rPr>
                <w:b/>
              </w:rPr>
              <w:t>User of the service</w:t>
            </w:r>
          </w:p>
        </w:tc>
        <w:tc>
          <w:tcPr>
            <w:tcW w:w="6402" w:type="dxa"/>
          </w:tcPr>
          <w:p w14:paraId="4B131A44" w14:textId="77777777" w:rsidR="00A10576" w:rsidRPr="00A10576" w:rsidRDefault="00A10576" w:rsidP="00A10576">
            <w:pPr>
              <w:spacing w:line="276" w:lineRule="auto"/>
            </w:pPr>
            <w:r w:rsidRPr="00A10576">
              <w:t>Prospective EGI users: research groups, individual researcher, site admins, academic organizations, SMEs, etc.</w:t>
            </w:r>
          </w:p>
        </w:tc>
      </w:tr>
      <w:tr w:rsidR="00A10576" w:rsidRPr="00A10576" w14:paraId="774C99B2" w14:textId="77777777" w:rsidTr="00A75B7B">
        <w:tc>
          <w:tcPr>
            <w:tcW w:w="2614" w:type="dxa"/>
            <w:shd w:val="clear" w:color="auto" w:fill="8DB3E2" w:themeFill="text2" w:themeFillTint="66"/>
          </w:tcPr>
          <w:p w14:paraId="4DF5FBAC" w14:textId="77777777" w:rsidR="00A10576" w:rsidRPr="00A10576" w:rsidRDefault="00A10576" w:rsidP="00A10576">
            <w:pPr>
              <w:spacing w:line="276" w:lineRule="auto"/>
            </w:pPr>
            <w:r w:rsidRPr="00A10576">
              <w:rPr>
                <w:b/>
                <w:bCs/>
              </w:rPr>
              <w:t xml:space="preserve">User Documentation </w:t>
            </w:r>
          </w:p>
        </w:tc>
        <w:tc>
          <w:tcPr>
            <w:tcW w:w="6402" w:type="dxa"/>
          </w:tcPr>
          <w:p w14:paraId="70C4D3AB" w14:textId="77777777" w:rsidR="00A10576" w:rsidRPr="00A10576" w:rsidRDefault="00A10576" w:rsidP="00A10576">
            <w:pPr>
              <w:spacing w:line="276" w:lineRule="auto"/>
            </w:pPr>
            <w:r w:rsidRPr="00A10576">
              <w:t xml:space="preserve">PrestaShop: </w:t>
            </w:r>
            <w:hyperlink r:id="rId18" w:history="1">
              <w:r w:rsidRPr="00A10576">
                <w:rPr>
                  <w:rStyle w:val="Hyperlink"/>
                </w:rPr>
                <w:t>https://www.prestashop.com/en/documentation</w:t>
              </w:r>
            </w:hyperlink>
          </w:p>
          <w:p w14:paraId="49F92D53" w14:textId="77777777" w:rsidR="00A10576" w:rsidRPr="00A10576" w:rsidRDefault="00A10576" w:rsidP="00A10576">
            <w:pPr>
              <w:spacing w:line="276" w:lineRule="auto"/>
            </w:pPr>
            <w:r w:rsidRPr="00A10576">
              <w:t xml:space="preserve">Open IRIS: </w:t>
            </w:r>
            <w:hyperlink r:id="rId19" w:history="1">
              <w:r w:rsidRPr="00A10576">
                <w:rPr>
                  <w:rStyle w:val="Hyperlink"/>
                </w:rPr>
                <w:t>https://wiki.systemsx.ch/display/openiris/Open+IRIS</w:t>
              </w:r>
            </w:hyperlink>
          </w:p>
        </w:tc>
      </w:tr>
      <w:tr w:rsidR="00A10576" w:rsidRPr="00A10576" w14:paraId="306BC129" w14:textId="77777777" w:rsidTr="00A75B7B">
        <w:tc>
          <w:tcPr>
            <w:tcW w:w="2614" w:type="dxa"/>
            <w:shd w:val="clear" w:color="auto" w:fill="8DB3E2" w:themeFill="text2" w:themeFillTint="66"/>
          </w:tcPr>
          <w:p w14:paraId="50B14BFB" w14:textId="77777777" w:rsidR="00A10576" w:rsidRPr="00A10576" w:rsidRDefault="00A10576" w:rsidP="00A10576">
            <w:pPr>
              <w:spacing w:line="276" w:lineRule="auto"/>
              <w:rPr>
                <w:b/>
                <w:bCs/>
              </w:rPr>
            </w:pPr>
            <w:r w:rsidRPr="00A10576">
              <w:rPr>
                <w:b/>
                <w:bCs/>
              </w:rPr>
              <w:t xml:space="preserve">Technical Documentation </w:t>
            </w:r>
          </w:p>
        </w:tc>
        <w:tc>
          <w:tcPr>
            <w:tcW w:w="6402" w:type="dxa"/>
          </w:tcPr>
          <w:p w14:paraId="3CBCC203" w14:textId="77777777" w:rsidR="00A10576" w:rsidRPr="00A10576" w:rsidRDefault="00A10576" w:rsidP="00A10576">
            <w:pPr>
              <w:spacing w:line="276" w:lineRule="auto"/>
            </w:pPr>
            <w:r w:rsidRPr="00A10576">
              <w:t>N.A.</w:t>
            </w:r>
          </w:p>
        </w:tc>
      </w:tr>
      <w:tr w:rsidR="00A10576" w:rsidRPr="00A10576" w14:paraId="2BBAB197" w14:textId="77777777" w:rsidTr="00A75B7B">
        <w:tc>
          <w:tcPr>
            <w:tcW w:w="2614" w:type="dxa"/>
            <w:shd w:val="clear" w:color="auto" w:fill="8DB3E2" w:themeFill="text2" w:themeFillTint="66"/>
          </w:tcPr>
          <w:p w14:paraId="30DE1418" w14:textId="77777777" w:rsidR="00A10576" w:rsidRPr="00A10576" w:rsidRDefault="00A10576" w:rsidP="00A10576">
            <w:pPr>
              <w:spacing w:line="276" w:lineRule="auto"/>
              <w:rPr>
                <w:b/>
              </w:rPr>
            </w:pPr>
            <w:r w:rsidRPr="00A10576">
              <w:rPr>
                <w:b/>
              </w:rPr>
              <w:t>Product team</w:t>
            </w:r>
          </w:p>
        </w:tc>
        <w:tc>
          <w:tcPr>
            <w:tcW w:w="6402" w:type="dxa"/>
          </w:tcPr>
          <w:p w14:paraId="52B59A29" w14:textId="77777777" w:rsidR="00A10576" w:rsidRPr="00A10576" w:rsidRDefault="00A10576" w:rsidP="00A10576">
            <w:pPr>
              <w:spacing w:line="276" w:lineRule="auto"/>
            </w:pPr>
            <w:r w:rsidRPr="00A10576">
              <w:t>PrestaShop: CYFRONENT</w:t>
            </w:r>
          </w:p>
          <w:p w14:paraId="1BE7EEA3" w14:textId="77777777" w:rsidR="00A10576" w:rsidRPr="00A10576" w:rsidRDefault="00A10576" w:rsidP="00A10576">
            <w:pPr>
              <w:spacing w:line="276" w:lineRule="auto"/>
            </w:pPr>
            <w:r w:rsidRPr="00A10576">
              <w:t>Open IRIS: SWING</w:t>
            </w:r>
          </w:p>
        </w:tc>
      </w:tr>
      <w:tr w:rsidR="00A10576" w:rsidRPr="00A10576" w14:paraId="1673EDDA" w14:textId="77777777" w:rsidTr="00A75B7B">
        <w:tc>
          <w:tcPr>
            <w:tcW w:w="2614" w:type="dxa"/>
            <w:shd w:val="clear" w:color="auto" w:fill="8DB3E2" w:themeFill="text2" w:themeFillTint="66"/>
          </w:tcPr>
          <w:p w14:paraId="343BC78C" w14:textId="77777777" w:rsidR="00A10576" w:rsidRPr="00A10576" w:rsidRDefault="00A10576" w:rsidP="00A10576">
            <w:pPr>
              <w:spacing w:line="276" w:lineRule="auto"/>
              <w:rPr>
                <w:b/>
              </w:rPr>
            </w:pPr>
            <w:r w:rsidRPr="00A10576">
              <w:rPr>
                <w:b/>
              </w:rPr>
              <w:t>License</w:t>
            </w:r>
          </w:p>
        </w:tc>
        <w:tc>
          <w:tcPr>
            <w:tcW w:w="6402" w:type="dxa"/>
          </w:tcPr>
          <w:p w14:paraId="74630997" w14:textId="77777777" w:rsidR="00A10576" w:rsidRPr="00A10576" w:rsidRDefault="00A10576" w:rsidP="00A10576">
            <w:pPr>
              <w:spacing w:line="276" w:lineRule="auto"/>
            </w:pPr>
            <w:r w:rsidRPr="00A10576">
              <w:t>N.A.</w:t>
            </w:r>
          </w:p>
        </w:tc>
      </w:tr>
      <w:tr w:rsidR="00A10576" w:rsidRPr="00A10576" w14:paraId="69D07105" w14:textId="77777777" w:rsidTr="00A75B7B">
        <w:tc>
          <w:tcPr>
            <w:tcW w:w="2614" w:type="dxa"/>
            <w:shd w:val="clear" w:color="auto" w:fill="8DB3E2" w:themeFill="text2" w:themeFillTint="66"/>
          </w:tcPr>
          <w:p w14:paraId="787891BE" w14:textId="77777777" w:rsidR="00A10576" w:rsidRPr="00A10576" w:rsidRDefault="00A10576" w:rsidP="00A10576">
            <w:pPr>
              <w:spacing w:line="276" w:lineRule="auto"/>
            </w:pPr>
            <w:r w:rsidRPr="00A10576">
              <w:rPr>
                <w:b/>
                <w:bCs/>
              </w:rPr>
              <w:t>Source code</w:t>
            </w:r>
          </w:p>
        </w:tc>
        <w:tc>
          <w:tcPr>
            <w:tcW w:w="6402" w:type="dxa"/>
          </w:tcPr>
          <w:p w14:paraId="447C2627" w14:textId="77777777" w:rsidR="00A10576" w:rsidRPr="00A10576" w:rsidRDefault="00A10576" w:rsidP="00A10576">
            <w:pPr>
              <w:spacing w:line="276" w:lineRule="auto"/>
            </w:pPr>
            <w:r w:rsidRPr="00A10576">
              <w:t>N.A.</w:t>
            </w:r>
          </w:p>
        </w:tc>
      </w:tr>
    </w:tbl>
    <w:p w14:paraId="7C8CB843" w14:textId="77777777" w:rsidR="00376D71" w:rsidRPr="00376D71" w:rsidRDefault="00376D71" w:rsidP="00376D71"/>
    <w:sectPr w:rsidR="00376D71" w:rsidRPr="00376D71" w:rsidSect="00D065EF">
      <w:headerReference w:type="default" r:id="rId20"/>
      <w:footerReference w:type="default" r:id="rId21"/>
      <w:footerReference w:type="first" r:id="rId2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BD55A" w14:textId="77777777" w:rsidR="00A75B7B" w:rsidRDefault="00A75B7B" w:rsidP="00835E24">
      <w:pPr>
        <w:spacing w:after="0" w:line="240" w:lineRule="auto"/>
      </w:pPr>
      <w:r>
        <w:separator/>
      </w:r>
    </w:p>
  </w:endnote>
  <w:endnote w:type="continuationSeparator" w:id="0">
    <w:p w14:paraId="59D313AA" w14:textId="77777777" w:rsidR="00A75B7B" w:rsidRDefault="00A75B7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2C85" w14:textId="77777777" w:rsidR="00A75B7B" w:rsidRDefault="00A75B7B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75B7B" w14:paraId="6A644DA7" w14:textId="77777777" w:rsidTr="00D065EF">
      <w:trPr>
        <w:trHeight w:val="857"/>
      </w:trPr>
      <w:tc>
        <w:tcPr>
          <w:tcW w:w="3060" w:type="dxa"/>
          <w:vAlign w:val="bottom"/>
        </w:tcPr>
        <w:p w14:paraId="00F4D52B" w14:textId="77777777" w:rsidR="00A75B7B" w:rsidRDefault="00A75B7B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9052C0C" wp14:editId="0677B1B6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4BA286FF" w14:textId="77777777" w:rsidR="00A75B7B" w:rsidRDefault="00A75B7B" w:rsidP="00A75B7B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A52BB7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521BD34" w14:textId="77777777" w:rsidR="00A75B7B" w:rsidRDefault="00A75B7B" w:rsidP="00A75B7B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8E9556E" wp14:editId="6A7F2D48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03F0BD" w14:textId="77777777" w:rsidR="00A75B7B" w:rsidRDefault="00A75B7B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75B7B" w14:paraId="79D8CF6D" w14:textId="77777777" w:rsidTr="0010672E">
      <w:tc>
        <w:tcPr>
          <w:tcW w:w="1242" w:type="dxa"/>
          <w:vAlign w:val="center"/>
        </w:tcPr>
        <w:p w14:paraId="18B1880D" w14:textId="77777777" w:rsidR="00A75B7B" w:rsidRDefault="00A75B7B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BF91892" wp14:editId="0E3064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DBD29FF" w14:textId="77777777" w:rsidR="00A75B7B" w:rsidRPr="00962667" w:rsidRDefault="00A75B7B" w:rsidP="00A75B7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0D00FC39" w14:textId="77777777" w:rsidR="00A75B7B" w:rsidRPr="00962667" w:rsidRDefault="00A75B7B" w:rsidP="00A75B7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0D9A75B2" w14:textId="77777777" w:rsidR="00A75B7B" w:rsidRDefault="00A75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159C0" w14:textId="77777777" w:rsidR="00A75B7B" w:rsidRDefault="00A75B7B" w:rsidP="00835E24">
      <w:pPr>
        <w:spacing w:after="0" w:line="240" w:lineRule="auto"/>
      </w:pPr>
      <w:r>
        <w:separator/>
      </w:r>
    </w:p>
  </w:footnote>
  <w:footnote w:type="continuationSeparator" w:id="0">
    <w:p w14:paraId="64B1B105" w14:textId="77777777" w:rsidR="00A75B7B" w:rsidRDefault="00A75B7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75B7B" w14:paraId="48C60C46" w14:textId="77777777" w:rsidTr="00D065EF">
      <w:tc>
        <w:tcPr>
          <w:tcW w:w="4621" w:type="dxa"/>
        </w:tcPr>
        <w:p w14:paraId="331CBA7E" w14:textId="77777777" w:rsidR="00A75B7B" w:rsidRDefault="00A75B7B" w:rsidP="00163455"/>
      </w:tc>
      <w:tc>
        <w:tcPr>
          <w:tcW w:w="4621" w:type="dxa"/>
        </w:tcPr>
        <w:p w14:paraId="702B50C2" w14:textId="77777777" w:rsidR="00A75B7B" w:rsidRDefault="00A75B7B" w:rsidP="00D065EF">
          <w:pPr>
            <w:jc w:val="right"/>
          </w:pPr>
          <w:r>
            <w:t>EGI-Engage</w:t>
          </w:r>
        </w:p>
      </w:tc>
    </w:tr>
  </w:tbl>
  <w:p w14:paraId="70D1C58C" w14:textId="77777777" w:rsidR="00A75B7B" w:rsidRDefault="00A75B7B" w:rsidP="00007DF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EB7910"/>
    <w:multiLevelType w:val="hybridMultilevel"/>
    <w:tmpl w:val="86F00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A0AB4"/>
    <w:multiLevelType w:val="hybridMultilevel"/>
    <w:tmpl w:val="8E7A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D2826"/>
    <w:multiLevelType w:val="hybridMultilevel"/>
    <w:tmpl w:val="006A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94F3768"/>
    <w:multiLevelType w:val="hybridMultilevel"/>
    <w:tmpl w:val="BAF4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"/>
  </w:num>
  <w:num w:numId="5">
    <w:abstractNumId w:val="5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8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3"/>
  </w:num>
  <w:num w:numId="21">
    <w:abstractNumId w:val="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07DFB"/>
    <w:rsid w:val="000502D5"/>
    <w:rsid w:val="000568CC"/>
    <w:rsid w:val="00062C7D"/>
    <w:rsid w:val="000852E1"/>
    <w:rsid w:val="000903E6"/>
    <w:rsid w:val="00093924"/>
    <w:rsid w:val="000B36B3"/>
    <w:rsid w:val="000B646F"/>
    <w:rsid w:val="000E00D2"/>
    <w:rsid w:val="000E17FC"/>
    <w:rsid w:val="000F13BA"/>
    <w:rsid w:val="000F1A31"/>
    <w:rsid w:val="001013F4"/>
    <w:rsid w:val="0010672E"/>
    <w:rsid w:val="001100E5"/>
    <w:rsid w:val="00120382"/>
    <w:rsid w:val="00130F8B"/>
    <w:rsid w:val="001624FB"/>
    <w:rsid w:val="00163455"/>
    <w:rsid w:val="001A210E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10B07"/>
    <w:rsid w:val="00337DFA"/>
    <w:rsid w:val="0035124F"/>
    <w:rsid w:val="003568C7"/>
    <w:rsid w:val="0036598A"/>
    <w:rsid w:val="00376D71"/>
    <w:rsid w:val="003E529C"/>
    <w:rsid w:val="004012AA"/>
    <w:rsid w:val="004161FD"/>
    <w:rsid w:val="00416C17"/>
    <w:rsid w:val="004241F6"/>
    <w:rsid w:val="004338C6"/>
    <w:rsid w:val="004405E6"/>
    <w:rsid w:val="0044444D"/>
    <w:rsid w:val="00454D75"/>
    <w:rsid w:val="00462EAC"/>
    <w:rsid w:val="0049158F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8735F"/>
    <w:rsid w:val="005942CF"/>
    <w:rsid w:val="005962E0"/>
    <w:rsid w:val="005A339C"/>
    <w:rsid w:val="005D14DF"/>
    <w:rsid w:val="005D5FC5"/>
    <w:rsid w:val="005E5D31"/>
    <w:rsid w:val="005F407A"/>
    <w:rsid w:val="0063350A"/>
    <w:rsid w:val="006669E7"/>
    <w:rsid w:val="00674443"/>
    <w:rsid w:val="006971E0"/>
    <w:rsid w:val="006D527C"/>
    <w:rsid w:val="006E664E"/>
    <w:rsid w:val="006F36D0"/>
    <w:rsid w:val="006F7556"/>
    <w:rsid w:val="0070381A"/>
    <w:rsid w:val="0072045A"/>
    <w:rsid w:val="007321AE"/>
    <w:rsid w:val="00733386"/>
    <w:rsid w:val="00775006"/>
    <w:rsid w:val="00782A92"/>
    <w:rsid w:val="00791B65"/>
    <w:rsid w:val="00795726"/>
    <w:rsid w:val="007C78CA"/>
    <w:rsid w:val="007E5F2E"/>
    <w:rsid w:val="00801AE6"/>
    <w:rsid w:val="00813ED4"/>
    <w:rsid w:val="00831056"/>
    <w:rsid w:val="00835E24"/>
    <w:rsid w:val="00840515"/>
    <w:rsid w:val="00873738"/>
    <w:rsid w:val="00884F8B"/>
    <w:rsid w:val="008B1E35"/>
    <w:rsid w:val="008B2F11"/>
    <w:rsid w:val="008D1EC3"/>
    <w:rsid w:val="008D6134"/>
    <w:rsid w:val="008D75C7"/>
    <w:rsid w:val="009138D4"/>
    <w:rsid w:val="00931656"/>
    <w:rsid w:val="00933277"/>
    <w:rsid w:val="00947A45"/>
    <w:rsid w:val="00976A73"/>
    <w:rsid w:val="009A0065"/>
    <w:rsid w:val="009F1E23"/>
    <w:rsid w:val="00A10576"/>
    <w:rsid w:val="00A312B2"/>
    <w:rsid w:val="00A5267D"/>
    <w:rsid w:val="00A52BB7"/>
    <w:rsid w:val="00A53F7F"/>
    <w:rsid w:val="00A5550B"/>
    <w:rsid w:val="00A5751A"/>
    <w:rsid w:val="00A67816"/>
    <w:rsid w:val="00A75B7B"/>
    <w:rsid w:val="00A84DF6"/>
    <w:rsid w:val="00AA64F3"/>
    <w:rsid w:val="00AB70D9"/>
    <w:rsid w:val="00AD1281"/>
    <w:rsid w:val="00AD7056"/>
    <w:rsid w:val="00AE64BA"/>
    <w:rsid w:val="00AE7A66"/>
    <w:rsid w:val="00B107DD"/>
    <w:rsid w:val="00B440D5"/>
    <w:rsid w:val="00B465A1"/>
    <w:rsid w:val="00B60F00"/>
    <w:rsid w:val="00B77901"/>
    <w:rsid w:val="00B80FB4"/>
    <w:rsid w:val="00B85B70"/>
    <w:rsid w:val="00B907CE"/>
    <w:rsid w:val="00BD0996"/>
    <w:rsid w:val="00BD2B2D"/>
    <w:rsid w:val="00BF308B"/>
    <w:rsid w:val="00C04963"/>
    <w:rsid w:val="00C3669B"/>
    <w:rsid w:val="00C40D39"/>
    <w:rsid w:val="00C67CE1"/>
    <w:rsid w:val="00C82428"/>
    <w:rsid w:val="00C96C8F"/>
    <w:rsid w:val="00CB6BF5"/>
    <w:rsid w:val="00CD017B"/>
    <w:rsid w:val="00CD2007"/>
    <w:rsid w:val="00CD57DB"/>
    <w:rsid w:val="00CE7066"/>
    <w:rsid w:val="00CF1E31"/>
    <w:rsid w:val="00D04EA5"/>
    <w:rsid w:val="00D065EF"/>
    <w:rsid w:val="00D075E1"/>
    <w:rsid w:val="00D26F29"/>
    <w:rsid w:val="00D42568"/>
    <w:rsid w:val="00D73AC5"/>
    <w:rsid w:val="00D9315C"/>
    <w:rsid w:val="00D95F48"/>
    <w:rsid w:val="00DA208D"/>
    <w:rsid w:val="00E04C11"/>
    <w:rsid w:val="00E06D2A"/>
    <w:rsid w:val="00E208DA"/>
    <w:rsid w:val="00E238F4"/>
    <w:rsid w:val="00E8128D"/>
    <w:rsid w:val="00E9295E"/>
    <w:rsid w:val="00EA73F8"/>
    <w:rsid w:val="00EC75A5"/>
    <w:rsid w:val="00F337DD"/>
    <w:rsid w:val="00F42F91"/>
    <w:rsid w:val="00F46BBB"/>
    <w:rsid w:val="00F81A6C"/>
    <w:rsid w:val="00F90534"/>
    <w:rsid w:val="00FB2357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91A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table" w:styleId="LightGrid-Accent1">
    <w:name w:val="Light Grid Accent 1"/>
    <w:basedOn w:val="TableNormal"/>
    <w:uiPriority w:val="62"/>
    <w:rsid w:val="00401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376D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6D71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76D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table" w:styleId="LightGrid-Accent1">
    <w:name w:val="Light Grid Accent 1"/>
    <w:basedOn w:val="TableNormal"/>
    <w:uiPriority w:val="62"/>
    <w:rsid w:val="00401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376D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6D71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76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documents.egi.eu/document/2838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iki.egi.eu/wiki/Glossary" TargetMode="External"/><Relationship Id="rId13" Type="http://schemas.openxmlformats.org/officeDocument/2006/relationships/hyperlink" Target="https://wiki.egi.eu/wiki/Acronyms" TargetMode="External"/><Relationship Id="rId14" Type="http://schemas.openxmlformats.org/officeDocument/2006/relationships/hyperlink" Target="https://documents.egi.eu/document/3028" TargetMode="External"/><Relationship Id="rId15" Type="http://schemas.openxmlformats.org/officeDocument/2006/relationships/hyperlink" Target="http://marketplace.egi.eu/" TargetMode="External"/><Relationship Id="rId16" Type="http://schemas.openxmlformats.org/officeDocument/2006/relationships/hyperlink" Target="http://egi.science-it.ch" TargetMode="External"/><Relationship Id="rId17" Type="http://schemas.openxmlformats.org/officeDocument/2006/relationships/hyperlink" Target="https://wiki.systemsx.ch/display/openiris/Open+IRIS" TargetMode="External"/><Relationship Id="rId18" Type="http://schemas.openxmlformats.org/officeDocument/2006/relationships/hyperlink" Target="https://www.prestashop.com/en/documentation" TargetMode="External"/><Relationship Id="rId19" Type="http://schemas.openxmlformats.org/officeDocument/2006/relationships/hyperlink" Target="https://wiki.systemsx.ch/display/openiris/Open+IRI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97D9-21AD-2044-9847-AD6BDFC8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938</Words>
  <Characters>5353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5</cp:revision>
  <dcterms:created xsi:type="dcterms:W3CDTF">2017-05-06T07:39:00Z</dcterms:created>
  <dcterms:modified xsi:type="dcterms:W3CDTF">2017-05-06T07:47:00Z</dcterms:modified>
</cp:coreProperties>
</file>