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F0DE97" w:rsidR="006D1955" w:rsidRPr="006D1955" w:rsidRDefault="00CA309A" w:rsidP="0063063E">
            <w:pPr>
              <w:snapToGrid w:val="0"/>
              <w:spacing w:before="120"/>
              <w:jc w:val="left"/>
              <w:rPr>
                <w:rFonts w:asciiTheme="minorHAnsi" w:hAnsiTheme="minorHAnsi" w:cs="Open Sans"/>
              </w:rPr>
            </w:pPr>
            <w:r>
              <w:rPr>
                <w:rFonts w:asciiTheme="minorHAnsi" w:hAnsiTheme="minorHAnsi"/>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B07FB17" w:rsidR="006D1955" w:rsidRPr="002803A0" w:rsidRDefault="002803A0" w:rsidP="0063063E">
            <w:pPr>
              <w:snapToGrid w:val="0"/>
              <w:spacing w:before="120"/>
              <w:jc w:val="left"/>
              <w:rPr>
                <w:rFonts w:asciiTheme="minorHAnsi" w:hAnsiTheme="minorHAnsi" w:cs="Open Sans"/>
              </w:rPr>
            </w:pPr>
            <w:r w:rsidRPr="002803A0">
              <w:t>CESGA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412AB962" w:rsidR="003F375A" w:rsidRPr="00CA309A" w:rsidRDefault="00CA309A" w:rsidP="00CA309A">
            <w:pPr>
              <w:pStyle w:val="DocDate"/>
              <w:snapToGrid w:val="0"/>
              <w:jc w:val="left"/>
              <w:rPr>
                <w:rFonts w:asciiTheme="minorHAnsi" w:hAnsiTheme="minorHAnsi" w:cs="Open Sans"/>
                <w:b w:val="0"/>
              </w:rPr>
            </w:pPr>
            <w:r w:rsidRPr="00CA309A">
              <w:rPr>
                <w:rFonts w:asciiTheme="minorHAnsi" w:hAnsiTheme="minorHAnsi"/>
                <w:b w:val="0"/>
              </w:rPr>
              <w:t>D4Science/</w:t>
            </w:r>
            <w:r>
              <w:rPr>
                <w:rFonts w:asciiTheme="minorHAnsi" w:hAnsiTheme="minorHAnsi"/>
                <w:b w:val="0"/>
              </w:rPr>
              <w:t>d4s</w:t>
            </w:r>
            <w:r w:rsidRPr="00CA309A">
              <w:rPr>
                <w:rFonts w:asciiTheme="minorHAnsi" w:hAnsiTheme="minorHAnsi"/>
                <w:b w:val="0"/>
              </w:rPr>
              <w:t>ience.org</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016BF27" w:rsidR="00D14E19" w:rsidRPr="006D1955" w:rsidRDefault="00F82898" w:rsidP="0053196A">
            <w:pPr>
              <w:pStyle w:val="DocDate"/>
              <w:snapToGrid w:val="0"/>
              <w:jc w:val="left"/>
              <w:rPr>
                <w:rFonts w:asciiTheme="minorHAnsi" w:hAnsiTheme="minorHAnsi" w:cs="Open Sans"/>
                <w:b w:val="0"/>
              </w:rPr>
            </w:pPr>
            <w:r>
              <w:rPr>
                <w:rFonts w:asciiTheme="minorHAnsi" w:hAnsiTheme="minorHAnsi" w:cs="Open Sans"/>
                <w:b w:val="0"/>
              </w:rPr>
              <w:t>01/07</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1BE2A81" w:rsidR="00D14E19" w:rsidRPr="006D1955" w:rsidRDefault="00CA309A" w:rsidP="0053196A">
            <w:pPr>
              <w:pStyle w:val="DocDate"/>
              <w:snapToGrid w:val="0"/>
              <w:jc w:val="left"/>
              <w:rPr>
                <w:rFonts w:asciiTheme="minorHAnsi" w:hAnsiTheme="minorHAnsi" w:cs="Open Sans"/>
              </w:rPr>
            </w:pPr>
            <w:r>
              <w:rPr>
                <w:rFonts w:asciiTheme="minorHAnsi" w:hAnsiTheme="minorHAnsi" w:cs="Open Sans"/>
                <w:b w:val="0"/>
              </w:rPr>
              <w:t>01/01/2019</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61D95E" w:rsidR="00D14E19" w:rsidRPr="006D1955" w:rsidRDefault="00CA309A" w:rsidP="00E825A1">
            <w:pPr>
              <w:pStyle w:val="DocDate"/>
              <w:snapToGrid w:val="0"/>
              <w:jc w:val="left"/>
              <w:rPr>
                <w:rFonts w:asciiTheme="minorHAnsi" w:hAnsiTheme="minorHAnsi" w:cs="Open Sans"/>
                <w:b w:val="0"/>
              </w:rPr>
            </w:pPr>
            <w:r>
              <w:rPr>
                <w:rFonts w:asciiTheme="minorHAnsi" w:hAnsiTheme="minorHAnsi" w:cs="Open Sans"/>
                <w:b w:val="0"/>
              </w:rPr>
              <w:t>DRAFT</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FA89F1A" w:rsidR="00D14E19" w:rsidRPr="00E825A1" w:rsidRDefault="00D14E19" w:rsidP="00E825A1">
            <w:pPr>
              <w:pStyle w:val="DocDate"/>
              <w:snapToGrid w:val="0"/>
              <w:jc w:val="left"/>
              <w:rPr>
                <w:rFonts w:asciiTheme="minorHAnsi" w:hAnsiTheme="minorHAnsi" w:cs="Open Sans"/>
                <w:b w:val="0"/>
              </w:rPr>
            </w:pP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12EC8476" w:rsidR="00D14E19" w:rsidRPr="006D1955" w:rsidRDefault="00D14E19" w:rsidP="007F0630">
            <w:pPr>
              <w:pStyle w:val="DocDate"/>
              <w:snapToGrid w:val="0"/>
              <w:jc w:val="left"/>
              <w:rPr>
                <w:rFonts w:asciiTheme="minorHAnsi" w:hAnsiTheme="minorHAnsi" w:cs="Open Sans"/>
                <w:b w:val="0"/>
                <w:highlight w:val="yellow"/>
              </w:rPr>
            </w:pP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Intestazione"/>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6A25872" w:rsidR="00D14E19" w:rsidRPr="006D1955" w:rsidRDefault="00D14E19" w:rsidP="007F0630">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14:paraId="51BEF978" w14:textId="77777777" w:rsidTr="00592516">
        <w:tc>
          <w:tcPr>
            <w:tcW w:w="817" w:type="dxa"/>
            <w:shd w:val="clear" w:color="auto" w:fill="auto"/>
          </w:tcPr>
          <w:p w14:paraId="027EC6C0" w14:textId="4B848719" w:rsidR="00EC504F" w:rsidRPr="002E5F1F" w:rsidRDefault="00EC504F" w:rsidP="0053196A">
            <w:pPr>
              <w:pStyle w:val="Nessunaspaziatura"/>
              <w:rPr>
                <w:b/>
              </w:rPr>
            </w:pPr>
          </w:p>
        </w:tc>
        <w:tc>
          <w:tcPr>
            <w:tcW w:w="1418" w:type="dxa"/>
            <w:shd w:val="clear" w:color="auto" w:fill="auto"/>
          </w:tcPr>
          <w:p w14:paraId="549B6DAB" w14:textId="15F06042" w:rsidR="00EC504F" w:rsidRDefault="00EC504F" w:rsidP="0053196A">
            <w:pPr>
              <w:pStyle w:val="Nessunaspaziatura"/>
            </w:pPr>
          </w:p>
        </w:tc>
        <w:tc>
          <w:tcPr>
            <w:tcW w:w="4536" w:type="dxa"/>
            <w:shd w:val="clear" w:color="auto" w:fill="auto"/>
          </w:tcPr>
          <w:p w14:paraId="69CB229F" w14:textId="20C15180" w:rsidR="00EC504F" w:rsidRDefault="00EC504F" w:rsidP="0053196A">
            <w:pPr>
              <w:pStyle w:val="Nessunaspaziatura"/>
            </w:pPr>
          </w:p>
        </w:tc>
        <w:tc>
          <w:tcPr>
            <w:tcW w:w="2471" w:type="dxa"/>
            <w:shd w:val="clear" w:color="auto" w:fill="auto"/>
          </w:tcPr>
          <w:p w14:paraId="30FC1504" w14:textId="01B7F56F" w:rsidR="00592516" w:rsidRDefault="00E825A1" w:rsidP="0053196A">
            <w:pPr>
              <w:pStyle w:val="Nessunaspaziatura"/>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36758E">
              <w:rPr>
                <w:noProof/>
                <w:webHidden/>
              </w:rPr>
              <w:t>4</w:t>
            </w:r>
            <w:r w:rsidR="00CE4E78">
              <w:rPr>
                <w:noProof/>
                <w:webHidden/>
              </w:rPr>
              <w:fldChar w:fldCharType="end"/>
            </w:r>
          </w:hyperlink>
        </w:p>
        <w:p w14:paraId="72696627"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5080ED43"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7D1B105B"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124F7E47"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0EAC3001"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7EBA5167"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4CD1E1B7"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2ACD08B7"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16D42927"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643B7A62"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58D2EACD"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2E869536"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7C17112E"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1BFB0660"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083063AD"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436C8C4F" w14:textId="77777777" w:rsidR="00CE4E78" w:rsidRDefault="0014797B">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364F8FD6" w14:textId="77777777" w:rsidR="00CE4E78" w:rsidRDefault="0014797B">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AA7F26E" w:rsidR="00CE1F5A" w:rsidRDefault="00CE1F5A" w:rsidP="00CE1F5A">
      <w:r>
        <w:lastRenderedPageBreak/>
        <w:t xml:space="preserve">The present </w:t>
      </w:r>
      <w:r w:rsidR="0063063E">
        <w:t>Operation</w:t>
      </w:r>
      <w:r w:rsidR="00C8648B">
        <w:t>al</w:t>
      </w:r>
      <w:r>
        <w:t xml:space="preserve"> Level Agreement (“the Agreement’) is made between </w:t>
      </w:r>
      <w:r w:rsidR="00CA309A">
        <w:rPr>
          <w:b/>
        </w:rPr>
        <w:t>EGI Foundation</w:t>
      </w:r>
      <w:r w:rsidRPr="006D1955">
        <w:rPr>
          <w:b/>
        </w:rPr>
        <w:t xml:space="preserve"> (</w:t>
      </w:r>
      <w:r w:rsidR="0063063E">
        <w:rPr>
          <w:b/>
        </w:rPr>
        <w:t>the Customer</w:t>
      </w:r>
      <w:r w:rsidRPr="006D1955">
        <w:rPr>
          <w:b/>
        </w:rPr>
        <w:t>)</w:t>
      </w:r>
      <w:r>
        <w:t xml:space="preserve"> and </w:t>
      </w:r>
      <w:r w:rsidR="002803A0">
        <w:rPr>
          <w:b/>
        </w:rPr>
        <w:t>CESGA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0F5AF980" w14:textId="77777777" w:rsidR="00CA309A" w:rsidRDefault="00CA309A" w:rsidP="00CA309A">
      <w:r w:rsidRPr="006F371F">
        <w:t>The communiti</w:t>
      </w:r>
      <w:r>
        <w:t xml:space="preserve">es addressed by the D4Science </w:t>
      </w:r>
      <w:r w:rsidRPr="006F371F">
        <w:t xml:space="preserve">Infrastructure are </w:t>
      </w:r>
      <w:r>
        <w:t xml:space="preserve">the ones served by a number of initiatives and projects powered by it such as </w:t>
      </w:r>
      <w:proofErr w:type="spellStart"/>
      <w:r>
        <w:t>iMarine</w:t>
      </w:r>
      <w:proofErr w:type="spellEnd"/>
      <w:r>
        <w:t xml:space="preserve">, </w:t>
      </w:r>
      <w:proofErr w:type="spellStart"/>
      <w:r>
        <w:t>SoBigData</w:t>
      </w:r>
      <w:proofErr w:type="spellEnd"/>
      <w:r>
        <w:t xml:space="preserve">, </w:t>
      </w:r>
      <w:proofErr w:type="spellStart"/>
      <w:r>
        <w:t>BlueBRIDGE</w:t>
      </w:r>
      <w:proofErr w:type="spellEnd"/>
      <w:r>
        <w:t xml:space="preserve">, Parthenos, EGIP, Descramble and others. They are </w:t>
      </w:r>
      <w:r w:rsidRPr="006F371F">
        <w:t xml:space="preserve">interested in performing data </w:t>
      </w:r>
      <w:r>
        <w:t>analysis</w:t>
      </w:r>
      <w:r w:rsidRPr="006F371F">
        <w:t xml:space="preserve"> on biological, </w:t>
      </w:r>
      <w:r>
        <w:t xml:space="preserve">social, geothermal, </w:t>
      </w:r>
      <w:r w:rsidRPr="006F371F">
        <w:t>satellite</w:t>
      </w:r>
      <w:r>
        <w:t>,</w:t>
      </w:r>
      <w:r w:rsidRPr="006F371F">
        <w:t xml:space="preserve"> and environmental data. To this aim, </w:t>
      </w:r>
      <w:r>
        <w:t>D4Science</w:t>
      </w:r>
      <w:r w:rsidRPr="006F371F">
        <w:t xml:space="preserve"> uses two types of services</w:t>
      </w:r>
      <w:r>
        <w:t xml:space="preserve"> that have been properly packaged and made available as Virtual Appliances. </w:t>
      </w:r>
    </w:p>
    <w:p w14:paraId="30225FD2" w14:textId="77777777" w:rsidR="00CA309A" w:rsidRDefault="00CA309A" w:rsidP="00CA309A">
      <w:r>
        <w:t xml:space="preserve">The first service is composed by </w:t>
      </w:r>
      <w:r w:rsidRPr="006F371F">
        <w:t xml:space="preserve">a distributed set of </w:t>
      </w:r>
      <w:r>
        <w:t xml:space="preserve">web </w:t>
      </w:r>
      <w:r w:rsidRPr="006F371F">
        <w:t xml:space="preserve">services </w:t>
      </w:r>
      <w:r>
        <w:t xml:space="preserve">embedding </w:t>
      </w:r>
      <w:r w:rsidRPr="00AE5DE3">
        <w:t xml:space="preserve">computational process </w:t>
      </w:r>
      <w:r>
        <w:t>for</w:t>
      </w:r>
      <w:r w:rsidRPr="00AE5DE3">
        <w:t xml:space="preserve"> discovering patterns in large data sets involving methods at the intersection of artificial intelligence, machin</w:t>
      </w:r>
      <w:r>
        <w:t xml:space="preserve">e learning, and statistics </w:t>
      </w:r>
      <w:r w:rsidRPr="006F371F">
        <w:t>(</w:t>
      </w:r>
      <w:proofErr w:type="spellStart"/>
      <w:r w:rsidRPr="006F371F">
        <w:t>Data</w:t>
      </w:r>
      <w:r>
        <w:t>Miner</w:t>
      </w:r>
      <w:proofErr w:type="spellEnd"/>
      <w:r>
        <w:t xml:space="preserve"> Worker</w:t>
      </w:r>
      <w:r w:rsidRPr="006F371F">
        <w:t xml:space="preserve">). </w:t>
      </w:r>
    </w:p>
    <w:p w14:paraId="31C2B73C" w14:textId="77777777" w:rsidR="00CA309A" w:rsidRPr="006F371F" w:rsidRDefault="00CA309A" w:rsidP="00CA309A">
      <w:r>
        <w:t xml:space="preserve">The second service exploits </w:t>
      </w:r>
      <w:r w:rsidRPr="006F371F">
        <w:t>a set of "lightw</w:t>
      </w:r>
      <w:r>
        <w:t>eight" workers (Generic Worker</w:t>
      </w:r>
      <w:r w:rsidRPr="006F371F">
        <w:t xml:space="preserve">) that are used for computations, in which one computation is divided into several parts that are low-resources demanding. Generic Workers employ one </w:t>
      </w:r>
      <w:r>
        <w:t>core</w:t>
      </w:r>
      <w:r w:rsidRPr="006F371F">
        <w:t xml:space="preserve"> for service operations and another one for processes executions. Applications include</w:t>
      </w:r>
      <w:r>
        <w:t xml:space="preserve"> for example</w:t>
      </w:r>
      <w:r w:rsidRPr="006F371F">
        <w:t xml:space="preserve"> the combination of geographical and biological information to produce projections of environmental scenarios, assessing fisheries activities in the global oceans, predicting the impact of climate changes on biodiversity, preventing the spread of invasive species, identifying geographical and ecological aspects of disease transmission, helping in conservation planning, </w:t>
      </w:r>
      <w:r>
        <w:t>and guiding field surveys.</w:t>
      </w:r>
    </w:p>
    <w:p w14:paraId="0807366A" w14:textId="77777777" w:rsidR="00CA309A" w:rsidRDefault="00CA309A" w:rsidP="00CA309A">
      <w:r>
        <w:t xml:space="preserve">The Customer is a consortium represented by the </w:t>
      </w:r>
      <w:r w:rsidRPr="006F371F">
        <w:t xml:space="preserve">CNR </w:t>
      </w:r>
      <w:proofErr w:type="spellStart"/>
      <w:r w:rsidRPr="006F371F">
        <w:t>Istituto</w:t>
      </w:r>
      <w:proofErr w:type="spellEnd"/>
      <w:r w:rsidRPr="006F371F">
        <w:t xml:space="preserve"> di </w:t>
      </w:r>
      <w:proofErr w:type="spellStart"/>
      <w:r w:rsidRPr="006F371F">
        <w:t>Scienza</w:t>
      </w:r>
      <w:proofErr w:type="spellEnd"/>
      <w:r w:rsidRPr="006F371F">
        <w:t xml:space="preserve"> e </w:t>
      </w:r>
      <w:proofErr w:type="spellStart"/>
      <w:r w:rsidRPr="006F371F">
        <w:t>Tecnologie</w:t>
      </w:r>
      <w:proofErr w:type="spellEnd"/>
      <w:r w:rsidRPr="006F371F">
        <w:t xml:space="preserve"> dell' </w:t>
      </w:r>
      <w:proofErr w:type="spellStart"/>
      <w:r w:rsidRPr="006F371F">
        <w:t>Informazione</w:t>
      </w:r>
      <w:proofErr w:type="spellEnd"/>
      <w:r w:rsidRPr="006F371F">
        <w:t xml:space="preserve"> A. </w:t>
      </w:r>
      <w:proofErr w:type="spellStart"/>
      <w:r w:rsidRPr="006F371F">
        <w:t>Faedo</w:t>
      </w:r>
      <w:proofErr w:type="spellEnd"/>
      <w:r w:rsidRPr="006F371F">
        <w:t>.</w:t>
      </w:r>
    </w:p>
    <w:p w14:paraId="68147A1A" w14:textId="358122AC" w:rsidR="002803A0" w:rsidRDefault="002803A0" w:rsidP="00CA309A">
      <w:r w:rsidRPr="000933A1">
        <w:t xml:space="preserve">This Agreement is valid </w:t>
      </w:r>
      <w:r w:rsidR="00CA309A">
        <w:rPr>
          <w:b/>
        </w:rPr>
        <w:t>from 01/06/2016 to 01/01/2019</w:t>
      </w:r>
      <w:r w:rsidRPr="000933A1">
        <w:t xml:space="preserve">. </w:t>
      </w:r>
    </w:p>
    <w:p w14:paraId="0954F9AB" w14:textId="6AC253CB" w:rsidR="00D63871" w:rsidRDefault="00CE1F5A" w:rsidP="00CE1F5A">
      <w:r>
        <w:t xml:space="preserve">The Agreement was discussed and approved by the Customer and the Provider </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Paragrafoelenco"/>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Paragrafoelenco"/>
        <w:numPr>
          <w:ilvl w:val="0"/>
          <w:numId w:val="46"/>
        </w:numPr>
      </w:pPr>
      <w:r>
        <w:t>Opportunistic - Resources are not exclusively allocated, but subject to local availability</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lastRenderedPageBreak/>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88243DE" w14:textId="77777777" w:rsidR="002803A0" w:rsidRDefault="002803A0" w:rsidP="002803A0">
      <w:pPr>
        <w:pStyle w:val="Paragrafoelenco"/>
        <w:numPr>
          <w:ilvl w:val="0"/>
          <w:numId w:val="47"/>
        </w:numPr>
      </w:pPr>
      <w:r>
        <w:t>Services: Cloud Compute</w:t>
      </w:r>
    </w:p>
    <w:p w14:paraId="1872757D" w14:textId="77777777" w:rsidR="002803A0" w:rsidRDefault="002803A0" w:rsidP="002803A0">
      <w:pPr>
        <w:pStyle w:val="Paragrafoelenco"/>
        <w:numPr>
          <w:ilvl w:val="1"/>
          <w:numId w:val="47"/>
        </w:numPr>
      </w:pPr>
      <w:r>
        <w:t>Number of Virtual CPU cores: 64</w:t>
      </w:r>
    </w:p>
    <w:p w14:paraId="7A120E14" w14:textId="385D4E4E" w:rsidR="002803A0" w:rsidRDefault="002803A0" w:rsidP="002803A0">
      <w:pPr>
        <w:pStyle w:val="Paragrafoelenco"/>
        <w:numPr>
          <w:ilvl w:val="1"/>
          <w:numId w:val="47"/>
        </w:numPr>
      </w:pPr>
      <w:r>
        <w:t xml:space="preserve">Memory:  </w:t>
      </w:r>
      <w:r w:rsidR="00F82898">
        <w:t>1</w:t>
      </w:r>
      <w:r>
        <w:t xml:space="preserve"> GB/core</w:t>
      </w:r>
    </w:p>
    <w:p w14:paraId="21B31505" w14:textId="6C327CF3" w:rsidR="002803A0" w:rsidRDefault="002803A0" w:rsidP="002803A0">
      <w:pPr>
        <w:pStyle w:val="Paragrafoelenco"/>
        <w:numPr>
          <w:ilvl w:val="1"/>
          <w:numId w:val="47"/>
        </w:numPr>
      </w:pPr>
      <w:r>
        <w:t xml:space="preserve">Scratch/ephemeral storage: </w:t>
      </w:r>
      <w:r w:rsidR="00F82898">
        <w:t>2</w:t>
      </w:r>
      <w:r>
        <w:t xml:space="preserve">0 GB/core </w:t>
      </w:r>
    </w:p>
    <w:p w14:paraId="4F4AE2ED" w14:textId="4A182727" w:rsidR="00F82898" w:rsidRDefault="00F82898" w:rsidP="002803A0">
      <w:pPr>
        <w:pStyle w:val="Paragrafoelenco"/>
        <w:numPr>
          <w:ilvl w:val="1"/>
          <w:numId w:val="47"/>
        </w:numPr>
      </w:pPr>
      <w:r>
        <w:t>Public IP addresses</w:t>
      </w:r>
      <w:bookmarkStart w:id="1" w:name="_GoBack"/>
      <w:bookmarkEnd w:id="1"/>
      <w:r>
        <w:t>:</w:t>
      </w:r>
    </w:p>
    <w:p w14:paraId="492E649E" w14:textId="77777777" w:rsidR="002803A0" w:rsidRDefault="002803A0" w:rsidP="002803A0">
      <w:pPr>
        <w:pStyle w:val="Paragrafoelenco"/>
        <w:numPr>
          <w:ilvl w:val="1"/>
          <w:numId w:val="47"/>
        </w:numPr>
      </w:pPr>
      <w:r>
        <w:t>Access type:  Opportunistic</w:t>
      </w:r>
    </w:p>
    <w:p w14:paraId="13D6EF9F" w14:textId="77777777" w:rsidR="002803A0" w:rsidRDefault="002803A0" w:rsidP="002803A0">
      <w:pPr>
        <w:pStyle w:val="Paragrafoelenco"/>
        <w:numPr>
          <w:ilvl w:val="1"/>
          <w:numId w:val="47"/>
        </w:numPr>
      </w:pPr>
      <w:r>
        <w:t xml:space="preserve">Other technical requirements: </w:t>
      </w:r>
      <w:proofErr w:type="spellStart"/>
      <w:r>
        <w:t>FedCloud</w:t>
      </w:r>
      <w:proofErr w:type="spellEnd"/>
      <w:r>
        <w:t xml:space="preserve">/OCCI support </w:t>
      </w:r>
    </w:p>
    <w:p w14:paraId="37B361A8" w14:textId="6EFBDC9A" w:rsidR="002803A0" w:rsidRDefault="00F82898" w:rsidP="002803A0">
      <w:pPr>
        <w:pStyle w:val="Paragrafoelenco"/>
        <w:numPr>
          <w:ilvl w:val="1"/>
          <w:numId w:val="47"/>
        </w:numPr>
      </w:pPr>
      <w:r>
        <w:t>Duration: 01/07/2016 – 01/01/2019</w:t>
      </w:r>
    </w:p>
    <w:p w14:paraId="744F1597" w14:textId="0CD76D1B" w:rsidR="002C551F" w:rsidRPr="00CA309A" w:rsidRDefault="002803A0" w:rsidP="002803A0">
      <w:pPr>
        <w:pStyle w:val="Paragrafoelenco"/>
        <w:numPr>
          <w:ilvl w:val="1"/>
          <w:numId w:val="47"/>
        </w:numPr>
      </w:pPr>
      <w:r>
        <w:t xml:space="preserve">Supported VO: </w:t>
      </w:r>
      <w:r w:rsidR="00CA309A">
        <w:rPr>
          <w:color w:val="000000"/>
        </w:rPr>
        <w:t>d4science.org</w:t>
      </w:r>
    </w:p>
    <w:p w14:paraId="6F9A42AE" w14:textId="6EE21A7C" w:rsidR="00227F47" w:rsidRDefault="00176CC7" w:rsidP="00CE1F5A">
      <w:pPr>
        <w:pStyle w:val="Titolo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735F4857"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AE6950">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892B983"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AE6950">
        <w:t>95%</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Titolo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091C60" w:rsidRDefault="009C77B1" w:rsidP="009C77B1">
            <w:pPr>
              <w:rPr>
                <w:rFonts w:cs="Open Sans"/>
                <w:lang w:val="it-IT"/>
              </w:rPr>
            </w:pPr>
            <w:proofErr w:type="spellStart"/>
            <w:r w:rsidRPr="00091C60">
              <w:rPr>
                <w:rFonts w:cs="Open Sans"/>
                <w:lang w:val="it-IT"/>
              </w:rPr>
              <w:t>Małgorzata</w:t>
            </w:r>
            <w:proofErr w:type="spellEnd"/>
            <w:r w:rsidRPr="00091C60">
              <w:rPr>
                <w:rFonts w:cs="Open Sans"/>
                <w:lang w:val="it-IT"/>
              </w:rPr>
              <w:t xml:space="preserve"> </w:t>
            </w:r>
            <w:proofErr w:type="spellStart"/>
            <w:r w:rsidRPr="00091C60">
              <w:rPr>
                <w:rFonts w:cs="Open Sans"/>
                <w:lang w:val="it-IT"/>
              </w:rPr>
              <w:t>Krakowian</w:t>
            </w:r>
            <w:proofErr w:type="spellEnd"/>
          </w:p>
          <w:p w14:paraId="25B6B98F" w14:textId="77777777" w:rsidR="009C77B1" w:rsidRPr="00091C60" w:rsidRDefault="0014797B" w:rsidP="009C77B1">
            <w:pPr>
              <w:rPr>
                <w:rFonts w:cs="Open Sans"/>
                <w:highlight w:val="yellow"/>
                <w:lang w:val="it-IT"/>
              </w:rPr>
            </w:pPr>
            <w:hyperlink r:id="rId11" w:history="1">
              <w:r w:rsidR="009C77B1" w:rsidRPr="00091C60">
                <w:rPr>
                  <w:rStyle w:val="Collegamentoipertestuale"/>
                  <w:rFonts w:cs="Open Sans"/>
                  <w:lang w:val="it-IT"/>
                </w:rPr>
                <w:t>sla@mailman.egi.eu</w:t>
              </w:r>
            </w:hyperlink>
            <w:r w:rsidR="009C77B1" w:rsidRPr="00091C60">
              <w:rPr>
                <w:rFonts w:cs="Open Sans"/>
                <w:lang w:val="it-IT"/>
              </w:rPr>
              <w:t xml:space="preserve"> </w:t>
            </w:r>
          </w:p>
          <w:p w14:paraId="62484D7A" w14:textId="099308B9" w:rsidR="0063063E" w:rsidRPr="00091C60" w:rsidRDefault="009C77B1" w:rsidP="0053196A">
            <w:pPr>
              <w:rPr>
                <w:rFonts w:cs="Open Sans"/>
                <w:highlight w:val="yellow"/>
              </w:rPr>
            </w:pPr>
            <w:r w:rsidRPr="00091C60">
              <w:rPr>
                <w:rFonts w:cs="Open Sans"/>
              </w:rPr>
              <w:t xml:space="preserve">SLA Coordinator at EGI.eu  </w:t>
            </w:r>
          </w:p>
        </w:tc>
      </w:tr>
      <w:tr w:rsidR="00542830" w:rsidRPr="00CA309A"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E15B8FA" w14:textId="77777777" w:rsidR="008D383B" w:rsidRPr="00091C60" w:rsidRDefault="008D383B" w:rsidP="008D383B">
            <w:pPr>
              <w:rPr>
                <w:rFonts w:cs="Open Sans"/>
                <w:lang w:val="it-IT"/>
              </w:rPr>
            </w:pPr>
            <w:r w:rsidRPr="00091C60">
              <w:rPr>
                <w:rFonts w:cs="Open Sans"/>
                <w:lang w:val="it-IT"/>
              </w:rPr>
              <w:t xml:space="preserve">Carlos Fernandez </w:t>
            </w:r>
          </w:p>
          <w:p w14:paraId="0D1F9537" w14:textId="1E93B2BA" w:rsidR="00542830" w:rsidRPr="00091C60" w:rsidRDefault="0014797B" w:rsidP="008D383B">
            <w:pPr>
              <w:rPr>
                <w:lang w:val="it-IT"/>
              </w:rPr>
            </w:pPr>
            <w:hyperlink r:id="rId12" w:history="1">
              <w:r w:rsidR="008D383B" w:rsidRPr="00091C60">
                <w:rPr>
                  <w:rStyle w:val="Collegamentoipertestuale"/>
                  <w:rFonts w:cs="Open Sans"/>
                  <w:lang w:val="it-IT"/>
                </w:rPr>
                <w:t>carlosf@cesga.es</w:t>
              </w:r>
            </w:hyperlink>
            <w:r w:rsidR="008D383B" w:rsidRPr="00091C60">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D37C" w14:textId="77777777" w:rsidR="0014797B" w:rsidRDefault="0014797B" w:rsidP="00835E24">
      <w:pPr>
        <w:spacing w:after="0" w:line="240" w:lineRule="auto"/>
      </w:pPr>
      <w:r>
        <w:separator/>
      </w:r>
    </w:p>
  </w:endnote>
  <w:endnote w:type="continuationSeparator" w:id="0">
    <w:p w14:paraId="7624ABF5" w14:textId="77777777" w:rsidR="0014797B" w:rsidRDefault="0014797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4797B"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82898">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Pidipagina"/>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4797B"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0A65" w14:textId="77777777" w:rsidR="0014797B" w:rsidRDefault="0014797B" w:rsidP="00835E24">
      <w:pPr>
        <w:spacing w:after="0" w:line="240" w:lineRule="auto"/>
      </w:pPr>
      <w:r>
        <w:separator/>
      </w:r>
    </w:p>
  </w:footnote>
  <w:footnote w:type="continuationSeparator" w:id="0">
    <w:p w14:paraId="6EA6EE07" w14:textId="77777777" w:rsidR="0014797B" w:rsidRDefault="0014797B"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1C60"/>
    <w:rsid w:val="0009389B"/>
    <w:rsid w:val="000E00D2"/>
    <w:rsid w:val="000E17FC"/>
    <w:rsid w:val="000F328F"/>
    <w:rsid w:val="001013F4"/>
    <w:rsid w:val="0010672E"/>
    <w:rsid w:val="00130F8B"/>
    <w:rsid w:val="0014797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44936"/>
    <w:rsid w:val="002539A4"/>
    <w:rsid w:val="0027172A"/>
    <w:rsid w:val="002803A0"/>
    <w:rsid w:val="00283160"/>
    <w:rsid w:val="00287654"/>
    <w:rsid w:val="002A3C5A"/>
    <w:rsid w:val="002A7241"/>
    <w:rsid w:val="002B2235"/>
    <w:rsid w:val="002C551F"/>
    <w:rsid w:val="002E5F1F"/>
    <w:rsid w:val="00334E08"/>
    <w:rsid w:val="00337DFA"/>
    <w:rsid w:val="0035124F"/>
    <w:rsid w:val="0036758E"/>
    <w:rsid w:val="003714D0"/>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414C"/>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7F0630"/>
    <w:rsid w:val="00813ED4"/>
    <w:rsid w:val="00835E24"/>
    <w:rsid w:val="00840515"/>
    <w:rsid w:val="00873234"/>
    <w:rsid w:val="008765EB"/>
    <w:rsid w:val="00884A91"/>
    <w:rsid w:val="008B1E35"/>
    <w:rsid w:val="008B2F11"/>
    <w:rsid w:val="008B4217"/>
    <w:rsid w:val="008C0D21"/>
    <w:rsid w:val="008D1EC3"/>
    <w:rsid w:val="008D383B"/>
    <w:rsid w:val="008E25E7"/>
    <w:rsid w:val="008F5101"/>
    <w:rsid w:val="00904A14"/>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AE6950"/>
    <w:rsid w:val="00B107DD"/>
    <w:rsid w:val="00B311A9"/>
    <w:rsid w:val="00B46C00"/>
    <w:rsid w:val="00B47841"/>
    <w:rsid w:val="00B60F00"/>
    <w:rsid w:val="00B64CEC"/>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A309A"/>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71545"/>
    <w:rsid w:val="00D859A3"/>
    <w:rsid w:val="00D9315C"/>
    <w:rsid w:val="00D95F48"/>
    <w:rsid w:val="00D97E64"/>
    <w:rsid w:val="00E04C11"/>
    <w:rsid w:val="00E06D2A"/>
    <w:rsid w:val="00E07FA0"/>
    <w:rsid w:val="00E13F9A"/>
    <w:rsid w:val="00E208DA"/>
    <w:rsid w:val="00E2379C"/>
    <w:rsid w:val="00E40082"/>
    <w:rsid w:val="00E63862"/>
    <w:rsid w:val="00E638C0"/>
    <w:rsid w:val="00E8128D"/>
    <w:rsid w:val="00E825A1"/>
    <w:rsid w:val="00EA73F8"/>
    <w:rsid w:val="00EB1A2A"/>
    <w:rsid w:val="00EB2352"/>
    <w:rsid w:val="00EB79DE"/>
    <w:rsid w:val="00EC504F"/>
    <w:rsid w:val="00EC75A5"/>
    <w:rsid w:val="00ED37F0"/>
    <w:rsid w:val="00F06E24"/>
    <w:rsid w:val="00F337DD"/>
    <w:rsid w:val="00F42F91"/>
    <w:rsid w:val="00F47E0B"/>
    <w:rsid w:val="00F66DAF"/>
    <w:rsid w:val="00F70FEF"/>
    <w:rsid w:val="00F7162A"/>
    <w:rsid w:val="00F81A6C"/>
    <w:rsid w:val="00F82898"/>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losf@cesg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2D78-959E-4FF5-8E1E-BAB3D07D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1091</Words>
  <Characters>6223</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80</cp:revision>
  <cp:lastPrinted>2016-04-01T07:52:00Z</cp:lastPrinted>
  <dcterms:created xsi:type="dcterms:W3CDTF">2015-11-24T16:38:00Z</dcterms:created>
  <dcterms:modified xsi:type="dcterms:W3CDTF">2016-07-14T07:04:00Z</dcterms:modified>
</cp:coreProperties>
</file>