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A8450F" w:rsidP="000502D5">
      <w:pPr>
        <w:pStyle w:val="Titolo"/>
        <w:rPr>
          <w:i w:val="0"/>
        </w:rPr>
      </w:pPr>
      <w:r w:rsidRPr="00A8450F">
        <w:rPr>
          <w:i w:val="0"/>
        </w:rPr>
        <w:t>Second release of the EGI Service Registry and Marketplace prototype</w:t>
      </w:r>
    </w:p>
    <w:p w:rsidR="001C5D2E" w:rsidRDefault="00A8450F" w:rsidP="006669E7">
      <w:pPr>
        <w:pStyle w:val="Sottotitolo"/>
      </w:pPr>
      <w:r>
        <w:t>D3.13</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5024C5">
              <w:rPr>
                <w:noProof/>
              </w:rPr>
              <w:t>27 April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A8450F"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A8450F"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835E24" w:rsidP="00CF1E31">
            <w:pPr>
              <w:pStyle w:val="Nessunaspaziatura"/>
            </w:pPr>
            <w:r w:rsidRPr="00CF1E31">
              <w:t>https</w:t>
            </w:r>
            <w:r w:rsidR="00A8450F">
              <w:t>://documents.egi.eu/document/3028</w:t>
            </w:r>
          </w:p>
        </w:tc>
      </w:tr>
    </w:tbl>
    <w:p w:rsidR="000502D5" w:rsidRDefault="000502D5" w:rsidP="000502D5"/>
    <w:p w:rsidR="00835E24" w:rsidRPr="000502D5" w:rsidRDefault="00835E24" w:rsidP="00EA73F8">
      <w:pPr>
        <w:pStyle w:val="Sottotitolo"/>
      </w:pPr>
      <w:r>
        <w:t>Abstract</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 xml:space="preserve">This work by Parties of the EGI-Engage Consortium </w:t>
      </w:r>
      <w:proofErr w:type="gramStart"/>
      <w:r w:rsidRPr="001365FE">
        <w:t>is licensed</w:t>
      </w:r>
      <w:proofErr w:type="gramEnd"/>
      <w:r w:rsidRPr="001365FE">
        <w:t xml:space="preserve"> under a Creative Commons Attribution 4.0 International License</w:t>
      </w:r>
      <w:r>
        <w:t xml:space="preserve"> (</w:t>
      </w:r>
      <w:r w:rsidRPr="001365FE">
        <w:t>http://creativecommons.org/licenses/by/4.0/</w:t>
      </w:r>
      <w:r>
        <w:t>)</w:t>
      </w:r>
      <w:r w:rsidRPr="001365FE">
        <w:t xml:space="preserve">. The EGI-Engage project </w:t>
      </w:r>
      <w:proofErr w:type="gramStart"/>
      <w:r w:rsidRPr="001365FE">
        <w:t>is c</w:t>
      </w:r>
      <w:r>
        <w:t>o-funded</w:t>
      </w:r>
      <w:proofErr w:type="gramEnd"/>
      <w:r>
        <w:t xml:space="preserve">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8B2750">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8B2750">
            <w:pPr>
              <w:pStyle w:val="Nessunaspaziatura"/>
              <w:rPr>
                <w:b/>
                <w:i/>
              </w:rPr>
            </w:pPr>
            <w:r>
              <w:rPr>
                <w:b/>
                <w:i/>
              </w:rPr>
              <w:t>Date</w:t>
            </w:r>
          </w:p>
        </w:tc>
        <w:tc>
          <w:tcPr>
            <w:tcW w:w="5528" w:type="dxa"/>
            <w:shd w:val="clear" w:color="auto" w:fill="B8CCE4" w:themeFill="accent1" w:themeFillTint="66"/>
          </w:tcPr>
          <w:p w:rsidR="002E5F1F" w:rsidRPr="002E5F1F" w:rsidRDefault="002E5F1F" w:rsidP="008B2750">
            <w:pPr>
              <w:pStyle w:val="Nessunaspaziatura"/>
              <w:rPr>
                <w:b/>
                <w:i/>
              </w:rPr>
            </w:pPr>
            <w:r>
              <w:rPr>
                <w:b/>
                <w:i/>
              </w:rPr>
              <w:t>Comment</w:t>
            </w:r>
          </w:p>
        </w:tc>
        <w:tc>
          <w:tcPr>
            <w:tcW w:w="1479" w:type="dxa"/>
            <w:shd w:val="clear" w:color="auto" w:fill="B8CCE4" w:themeFill="accent1" w:themeFillTint="66"/>
          </w:tcPr>
          <w:p w:rsidR="002E5F1F" w:rsidRPr="002E5F1F" w:rsidRDefault="002E5F1F" w:rsidP="008B2750">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8B2750">
            <w:pPr>
              <w:pStyle w:val="Nessunaspaziatura"/>
              <w:rPr>
                <w:b/>
              </w:rPr>
            </w:pPr>
            <w:r>
              <w:rPr>
                <w:b/>
              </w:rPr>
              <w:t>v.1</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r>
              <w:rPr>
                <w:b/>
              </w:rPr>
              <w:t>...</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r>
              <w:rPr>
                <w:b/>
              </w:rPr>
              <w:t>...</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proofErr w:type="spellStart"/>
            <w:r>
              <w:rPr>
                <w:b/>
              </w:rPr>
              <w:t>v.n</w:t>
            </w:r>
            <w:proofErr w:type="spellEnd"/>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AD7056" w:rsidRDefault="00AD7056" w:rsidP="00AD7056">
      <w:r>
        <w:t xml:space="preserve">A complete project glossary and acronyms </w:t>
      </w:r>
      <w:proofErr w:type="gramStart"/>
      <w:r>
        <w:t>are provided</w:t>
      </w:r>
      <w:proofErr w:type="gramEnd"/>
      <w:r>
        <w:t xml:space="preserve"> at the following pages: </w:t>
      </w:r>
    </w:p>
    <w:p w:rsidR="00AD7056" w:rsidRDefault="00EC30B0" w:rsidP="000020F5">
      <w:pPr>
        <w:pStyle w:val="Paragrafoelenco"/>
        <w:numPr>
          <w:ilvl w:val="0"/>
          <w:numId w:val="3"/>
        </w:numPr>
      </w:pPr>
      <w:hyperlink r:id="rId10" w:history="1">
        <w:r w:rsidR="00AD7056">
          <w:rPr>
            <w:rStyle w:val="Collegamentoipertestuale"/>
          </w:rPr>
          <w:t>https://wiki.egi.eu/wiki/Glossary</w:t>
        </w:r>
      </w:hyperlink>
      <w:r w:rsidR="00AD7056">
        <w:t xml:space="preserve"> </w:t>
      </w:r>
    </w:p>
    <w:p w:rsidR="00AD7056" w:rsidRDefault="00EC30B0" w:rsidP="000020F5">
      <w:pPr>
        <w:pStyle w:val="Paragrafoelenco"/>
        <w:numPr>
          <w:ilvl w:val="0"/>
          <w:numId w:val="3"/>
        </w:numPr>
      </w:pPr>
      <w:hyperlink r:id="rId11" w:history="1">
        <w:r w:rsidR="00AD7056">
          <w:rPr>
            <w:rStyle w:val="Collegamentoipertestuale"/>
          </w:rPr>
          <w:t>https://wiki.egi.eu/wiki/Acronyms</w:t>
        </w:r>
      </w:hyperlink>
      <w:r w:rsidR="00AD7056">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bookmarkStart w:id="0" w:name="_GoBack"/>
        <w:bookmarkEnd w:id="0"/>
        <w:p w:rsidR="00F403B2"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1079573" w:history="1">
            <w:r w:rsidR="00F403B2" w:rsidRPr="00D94C4B">
              <w:rPr>
                <w:rStyle w:val="Collegamentoipertestuale"/>
                <w:noProof/>
              </w:rPr>
              <w:t>1</w:t>
            </w:r>
            <w:r w:rsidR="00F403B2">
              <w:rPr>
                <w:rFonts w:asciiTheme="minorHAnsi" w:eastAsiaTheme="minorEastAsia" w:hAnsiTheme="minorHAnsi"/>
                <w:noProof/>
                <w:spacing w:val="0"/>
                <w:lang w:eastAsia="en-GB"/>
              </w:rPr>
              <w:tab/>
            </w:r>
            <w:r w:rsidR="00F403B2" w:rsidRPr="00D94C4B">
              <w:rPr>
                <w:rStyle w:val="Collegamentoipertestuale"/>
                <w:noProof/>
              </w:rPr>
              <w:t>Introduction</w:t>
            </w:r>
            <w:r w:rsidR="00F403B2">
              <w:rPr>
                <w:noProof/>
                <w:webHidden/>
              </w:rPr>
              <w:tab/>
            </w:r>
            <w:r w:rsidR="00F403B2">
              <w:rPr>
                <w:noProof/>
                <w:webHidden/>
              </w:rPr>
              <w:fldChar w:fldCharType="begin"/>
            </w:r>
            <w:r w:rsidR="00F403B2">
              <w:rPr>
                <w:noProof/>
                <w:webHidden/>
              </w:rPr>
              <w:instrText xml:space="preserve"> PAGEREF _Toc481079573 \h </w:instrText>
            </w:r>
            <w:r w:rsidR="00F403B2">
              <w:rPr>
                <w:noProof/>
                <w:webHidden/>
              </w:rPr>
            </w:r>
            <w:r w:rsidR="00F403B2">
              <w:rPr>
                <w:noProof/>
                <w:webHidden/>
              </w:rPr>
              <w:fldChar w:fldCharType="separate"/>
            </w:r>
            <w:r w:rsidR="00F403B2">
              <w:rPr>
                <w:noProof/>
                <w:webHidden/>
              </w:rPr>
              <w:t>5</w:t>
            </w:r>
            <w:r w:rsidR="00F403B2">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74" w:history="1">
            <w:r w:rsidRPr="00D94C4B">
              <w:rPr>
                <w:rStyle w:val="Collegamentoipertestuale"/>
                <w:noProof/>
              </w:rPr>
              <w:t>2</w:t>
            </w:r>
            <w:r>
              <w:rPr>
                <w:rFonts w:asciiTheme="minorHAnsi" w:eastAsiaTheme="minorEastAsia" w:hAnsiTheme="minorHAnsi"/>
                <w:noProof/>
                <w:spacing w:val="0"/>
                <w:lang w:eastAsia="en-GB"/>
              </w:rPr>
              <w:tab/>
            </w:r>
            <w:r w:rsidRPr="00D94C4B">
              <w:rPr>
                <w:rStyle w:val="Collegamentoipertestuale"/>
                <w:noProof/>
              </w:rPr>
              <w:t>Service architecture</w:t>
            </w:r>
            <w:r>
              <w:rPr>
                <w:noProof/>
                <w:webHidden/>
              </w:rPr>
              <w:tab/>
            </w:r>
            <w:r>
              <w:rPr>
                <w:noProof/>
                <w:webHidden/>
              </w:rPr>
              <w:fldChar w:fldCharType="begin"/>
            </w:r>
            <w:r>
              <w:rPr>
                <w:noProof/>
                <w:webHidden/>
              </w:rPr>
              <w:instrText xml:space="preserve"> PAGEREF _Toc481079574 \h </w:instrText>
            </w:r>
            <w:r>
              <w:rPr>
                <w:noProof/>
                <w:webHidden/>
              </w:rPr>
            </w:r>
            <w:r>
              <w:rPr>
                <w:noProof/>
                <w:webHidden/>
              </w:rPr>
              <w:fldChar w:fldCharType="separate"/>
            </w:r>
            <w:r>
              <w:rPr>
                <w:noProof/>
                <w:webHidden/>
              </w:rPr>
              <w:t>6</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75" w:history="1">
            <w:r w:rsidRPr="00D94C4B">
              <w:rPr>
                <w:rStyle w:val="Collegamentoipertestuale"/>
                <w:noProof/>
              </w:rPr>
              <w:t>2.1</w:t>
            </w:r>
            <w:r>
              <w:rPr>
                <w:rFonts w:asciiTheme="minorHAnsi" w:eastAsiaTheme="minorEastAsia" w:hAnsiTheme="minorHAnsi"/>
                <w:noProof/>
                <w:spacing w:val="0"/>
                <w:lang w:eastAsia="en-GB"/>
              </w:rPr>
              <w:tab/>
            </w:r>
            <w:r w:rsidRPr="00D94C4B">
              <w:rPr>
                <w:rStyle w:val="Collegamentoipertestuale"/>
                <w:noProof/>
              </w:rPr>
              <w:t>High-Level Service architecture</w:t>
            </w:r>
            <w:r>
              <w:rPr>
                <w:noProof/>
                <w:webHidden/>
              </w:rPr>
              <w:tab/>
            </w:r>
            <w:r>
              <w:rPr>
                <w:noProof/>
                <w:webHidden/>
              </w:rPr>
              <w:fldChar w:fldCharType="begin"/>
            </w:r>
            <w:r>
              <w:rPr>
                <w:noProof/>
                <w:webHidden/>
              </w:rPr>
              <w:instrText xml:space="preserve"> PAGEREF _Toc481079575 \h </w:instrText>
            </w:r>
            <w:r>
              <w:rPr>
                <w:noProof/>
                <w:webHidden/>
              </w:rPr>
            </w:r>
            <w:r>
              <w:rPr>
                <w:noProof/>
                <w:webHidden/>
              </w:rPr>
              <w:fldChar w:fldCharType="separate"/>
            </w:r>
            <w:r>
              <w:rPr>
                <w:noProof/>
                <w:webHidden/>
              </w:rPr>
              <w:t>7</w:t>
            </w:r>
            <w:r>
              <w:rPr>
                <w:noProof/>
                <w:webHidden/>
              </w:rPr>
              <w:fldChar w:fldCharType="end"/>
            </w:r>
          </w:hyperlink>
        </w:p>
        <w:p w:rsidR="00F403B2" w:rsidRDefault="00F403B2">
          <w:pPr>
            <w:pStyle w:val="Sommario3"/>
            <w:tabs>
              <w:tab w:val="left" w:pos="1100"/>
              <w:tab w:val="right" w:leader="dot" w:pos="9016"/>
            </w:tabs>
            <w:rPr>
              <w:rFonts w:asciiTheme="minorHAnsi" w:eastAsiaTheme="minorEastAsia" w:hAnsiTheme="minorHAnsi"/>
              <w:noProof/>
              <w:spacing w:val="0"/>
              <w:lang w:eastAsia="en-GB"/>
            </w:rPr>
          </w:pPr>
          <w:hyperlink w:anchor="_Toc481079576" w:history="1">
            <w:r w:rsidRPr="00D94C4B">
              <w:rPr>
                <w:rStyle w:val="Collegamentoipertestuale"/>
                <w:noProof/>
              </w:rPr>
              <w:t>2.1.1</w:t>
            </w:r>
            <w:r>
              <w:rPr>
                <w:rFonts w:asciiTheme="minorHAnsi" w:eastAsiaTheme="minorEastAsia" w:hAnsiTheme="minorHAnsi"/>
                <w:noProof/>
                <w:spacing w:val="0"/>
                <w:lang w:eastAsia="en-GB"/>
              </w:rPr>
              <w:tab/>
            </w:r>
            <w:r w:rsidRPr="00D94C4B">
              <w:rPr>
                <w:rStyle w:val="Collegamentoipertestuale"/>
                <w:noProof/>
              </w:rPr>
              <w:t>Data Model</w:t>
            </w:r>
            <w:r>
              <w:rPr>
                <w:noProof/>
                <w:webHidden/>
              </w:rPr>
              <w:tab/>
            </w:r>
            <w:r>
              <w:rPr>
                <w:noProof/>
                <w:webHidden/>
              </w:rPr>
              <w:fldChar w:fldCharType="begin"/>
            </w:r>
            <w:r>
              <w:rPr>
                <w:noProof/>
                <w:webHidden/>
              </w:rPr>
              <w:instrText xml:space="preserve"> PAGEREF _Toc481079576 \h </w:instrText>
            </w:r>
            <w:r>
              <w:rPr>
                <w:noProof/>
                <w:webHidden/>
              </w:rPr>
            </w:r>
            <w:r>
              <w:rPr>
                <w:noProof/>
                <w:webHidden/>
              </w:rPr>
              <w:fldChar w:fldCharType="separate"/>
            </w:r>
            <w:r>
              <w:rPr>
                <w:noProof/>
                <w:webHidden/>
              </w:rPr>
              <w:t>7</w:t>
            </w:r>
            <w:r>
              <w:rPr>
                <w:noProof/>
                <w:webHidden/>
              </w:rPr>
              <w:fldChar w:fldCharType="end"/>
            </w:r>
          </w:hyperlink>
        </w:p>
        <w:p w:rsidR="00F403B2" w:rsidRDefault="00F403B2">
          <w:pPr>
            <w:pStyle w:val="Sommario3"/>
            <w:tabs>
              <w:tab w:val="left" w:pos="1100"/>
              <w:tab w:val="right" w:leader="dot" w:pos="9016"/>
            </w:tabs>
            <w:rPr>
              <w:rFonts w:asciiTheme="minorHAnsi" w:eastAsiaTheme="minorEastAsia" w:hAnsiTheme="minorHAnsi"/>
              <w:noProof/>
              <w:spacing w:val="0"/>
              <w:lang w:eastAsia="en-GB"/>
            </w:rPr>
          </w:pPr>
          <w:hyperlink w:anchor="_Toc481079577" w:history="1">
            <w:r w:rsidRPr="00D94C4B">
              <w:rPr>
                <w:rStyle w:val="Collegamentoipertestuale"/>
                <w:noProof/>
              </w:rPr>
              <w:t>2.1.2</w:t>
            </w:r>
            <w:r>
              <w:rPr>
                <w:rFonts w:asciiTheme="minorHAnsi" w:eastAsiaTheme="minorEastAsia" w:hAnsiTheme="minorHAnsi"/>
                <w:noProof/>
                <w:spacing w:val="0"/>
                <w:lang w:eastAsia="en-GB"/>
              </w:rPr>
              <w:tab/>
            </w:r>
            <w:r w:rsidRPr="00D94C4B">
              <w:rPr>
                <w:rStyle w:val="Collegamentoipertestuale"/>
                <w:noProof/>
              </w:rPr>
              <w:t>Workflows</w:t>
            </w:r>
            <w:r>
              <w:rPr>
                <w:noProof/>
                <w:webHidden/>
              </w:rPr>
              <w:tab/>
            </w:r>
            <w:r>
              <w:rPr>
                <w:noProof/>
                <w:webHidden/>
              </w:rPr>
              <w:fldChar w:fldCharType="begin"/>
            </w:r>
            <w:r>
              <w:rPr>
                <w:noProof/>
                <w:webHidden/>
              </w:rPr>
              <w:instrText xml:space="preserve"> PAGEREF _Toc481079577 \h </w:instrText>
            </w:r>
            <w:r>
              <w:rPr>
                <w:noProof/>
                <w:webHidden/>
              </w:rPr>
            </w:r>
            <w:r>
              <w:rPr>
                <w:noProof/>
                <w:webHidden/>
              </w:rPr>
              <w:fldChar w:fldCharType="separate"/>
            </w:r>
            <w:r>
              <w:rPr>
                <w:noProof/>
                <w:webHidden/>
              </w:rPr>
              <w:t>9</w:t>
            </w:r>
            <w:r>
              <w:rPr>
                <w:noProof/>
                <w:webHidden/>
              </w:rPr>
              <w:fldChar w:fldCharType="end"/>
            </w:r>
          </w:hyperlink>
        </w:p>
        <w:p w:rsidR="00F403B2" w:rsidRDefault="00F403B2">
          <w:pPr>
            <w:pStyle w:val="Sommario3"/>
            <w:tabs>
              <w:tab w:val="left" w:pos="1100"/>
              <w:tab w:val="right" w:leader="dot" w:pos="9016"/>
            </w:tabs>
            <w:rPr>
              <w:rFonts w:asciiTheme="minorHAnsi" w:eastAsiaTheme="minorEastAsia" w:hAnsiTheme="minorHAnsi"/>
              <w:noProof/>
              <w:spacing w:val="0"/>
              <w:lang w:eastAsia="en-GB"/>
            </w:rPr>
          </w:pPr>
          <w:hyperlink w:anchor="_Toc481079578" w:history="1">
            <w:r w:rsidRPr="00D94C4B">
              <w:rPr>
                <w:rStyle w:val="Collegamentoipertestuale"/>
                <w:noProof/>
              </w:rPr>
              <w:t>2.1.3</w:t>
            </w:r>
            <w:r>
              <w:rPr>
                <w:rFonts w:asciiTheme="minorHAnsi" w:eastAsiaTheme="minorEastAsia" w:hAnsiTheme="minorHAnsi"/>
                <w:noProof/>
                <w:spacing w:val="0"/>
                <w:lang w:eastAsia="en-GB"/>
              </w:rPr>
              <w:tab/>
            </w:r>
            <w:r w:rsidRPr="00D94C4B">
              <w:rPr>
                <w:rStyle w:val="Collegamentoipertestuale"/>
                <w:noProof/>
              </w:rPr>
              <w:t>Pay-for-Use support</w:t>
            </w:r>
            <w:r>
              <w:rPr>
                <w:noProof/>
                <w:webHidden/>
              </w:rPr>
              <w:tab/>
            </w:r>
            <w:r>
              <w:rPr>
                <w:noProof/>
                <w:webHidden/>
              </w:rPr>
              <w:fldChar w:fldCharType="begin"/>
            </w:r>
            <w:r>
              <w:rPr>
                <w:noProof/>
                <w:webHidden/>
              </w:rPr>
              <w:instrText xml:space="preserve"> PAGEREF _Toc481079578 \h </w:instrText>
            </w:r>
            <w:r>
              <w:rPr>
                <w:noProof/>
                <w:webHidden/>
              </w:rPr>
            </w:r>
            <w:r>
              <w:rPr>
                <w:noProof/>
                <w:webHidden/>
              </w:rPr>
              <w:fldChar w:fldCharType="separate"/>
            </w:r>
            <w:r>
              <w:rPr>
                <w:noProof/>
                <w:webHidden/>
              </w:rPr>
              <w:t>15</w:t>
            </w:r>
            <w:r>
              <w:rPr>
                <w:noProof/>
                <w:webHidden/>
              </w:rPr>
              <w:fldChar w:fldCharType="end"/>
            </w:r>
          </w:hyperlink>
        </w:p>
        <w:p w:rsidR="00F403B2" w:rsidRDefault="00F403B2">
          <w:pPr>
            <w:pStyle w:val="Sommario3"/>
            <w:tabs>
              <w:tab w:val="left" w:pos="1100"/>
              <w:tab w:val="right" w:leader="dot" w:pos="9016"/>
            </w:tabs>
            <w:rPr>
              <w:rFonts w:asciiTheme="minorHAnsi" w:eastAsiaTheme="minorEastAsia" w:hAnsiTheme="minorHAnsi"/>
              <w:noProof/>
              <w:spacing w:val="0"/>
              <w:lang w:eastAsia="en-GB"/>
            </w:rPr>
          </w:pPr>
          <w:hyperlink w:anchor="_Toc481079579" w:history="1">
            <w:r w:rsidRPr="00D94C4B">
              <w:rPr>
                <w:rStyle w:val="Collegamentoipertestuale"/>
                <w:noProof/>
              </w:rPr>
              <w:t>2.1.4</w:t>
            </w:r>
            <w:r>
              <w:rPr>
                <w:rFonts w:asciiTheme="minorHAnsi" w:eastAsiaTheme="minorEastAsia" w:hAnsiTheme="minorHAnsi"/>
                <w:noProof/>
                <w:spacing w:val="0"/>
                <w:lang w:eastAsia="en-GB"/>
              </w:rPr>
              <w:tab/>
            </w:r>
            <w:r w:rsidRPr="00D94C4B">
              <w:rPr>
                <w:rStyle w:val="Collegamentoipertestuale"/>
                <w:noProof/>
              </w:rPr>
              <w:t>Technology customisation</w:t>
            </w:r>
            <w:r>
              <w:rPr>
                <w:noProof/>
                <w:webHidden/>
              </w:rPr>
              <w:tab/>
            </w:r>
            <w:r>
              <w:rPr>
                <w:noProof/>
                <w:webHidden/>
              </w:rPr>
              <w:fldChar w:fldCharType="begin"/>
            </w:r>
            <w:r>
              <w:rPr>
                <w:noProof/>
                <w:webHidden/>
              </w:rPr>
              <w:instrText xml:space="preserve"> PAGEREF _Toc481079579 \h </w:instrText>
            </w:r>
            <w:r>
              <w:rPr>
                <w:noProof/>
                <w:webHidden/>
              </w:rPr>
            </w:r>
            <w:r>
              <w:rPr>
                <w:noProof/>
                <w:webHidden/>
              </w:rPr>
              <w:fldChar w:fldCharType="separate"/>
            </w:r>
            <w:r>
              <w:rPr>
                <w:noProof/>
                <w:webHidden/>
              </w:rPr>
              <w:t>15</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0" w:history="1">
            <w:r w:rsidRPr="00D94C4B">
              <w:rPr>
                <w:rStyle w:val="Collegamentoipertestuale"/>
                <w:noProof/>
              </w:rPr>
              <w:t>2.2</w:t>
            </w:r>
            <w:r>
              <w:rPr>
                <w:rFonts w:asciiTheme="minorHAnsi" w:eastAsiaTheme="minorEastAsia" w:hAnsiTheme="minorHAnsi"/>
                <w:noProof/>
                <w:spacing w:val="0"/>
                <w:lang w:eastAsia="en-GB"/>
              </w:rPr>
              <w:tab/>
            </w:r>
            <w:r w:rsidRPr="00D94C4B">
              <w:rPr>
                <w:rStyle w:val="Collegamentoipertestuale"/>
                <w:noProof/>
              </w:rPr>
              <w:t>Integration and dependencies</w:t>
            </w:r>
            <w:r>
              <w:rPr>
                <w:noProof/>
                <w:webHidden/>
              </w:rPr>
              <w:tab/>
            </w:r>
            <w:r>
              <w:rPr>
                <w:noProof/>
                <w:webHidden/>
              </w:rPr>
              <w:fldChar w:fldCharType="begin"/>
            </w:r>
            <w:r>
              <w:rPr>
                <w:noProof/>
                <w:webHidden/>
              </w:rPr>
              <w:instrText xml:space="preserve"> PAGEREF _Toc481079580 \h </w:instrText>
            </w:r>
            <w:r>
              <w:rPr>
                <w:noProof/>
                <w:webHidden/>
              </w:rPr>
            </w:r>
            <w:r>
              <w:rPr>
                <w:noProof/>
                <w:webHidden/>
              </w:rPr>
              <w:fldChar w:fldCharType="separate"/>
            </w:r>
            <w:r>
              <w:rPr>
                <w:noProof/>
                <w:webHidden/>
              </w:rPr>
              <w:t>16</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1" w:history="1">
            <w:r w:rsidRPr="00D94C4B">
              <w:rPr>
                <w:rStyle w:val="Collegamentoipertestuale"/>
                <w:noProof/>
              </w:rPr>
              <w:t>3</w:t>
            </w:r>
            <w:r>
              <w:rPr>
                <w:rFonts w:asciiTheme="minorHAnsi" w:eastAsiaTheme="minorEastAsia" w:hAnsiTheme="minorHAnsi"/>
                <w:noProof/>
                <w:spacing w:val="0"/>
                <w:lang w:eastAsia="en-GB"/>
              </w:rPr>
              <w:tab/>
            </w:r>
            <w:r w:rsidRPr="00D94C4B">
              <w:rPr>
                <w:rStyle w:val="Collegamentoipertestuale"/>
                <w:noProof/>
              </w:rPr>
              <w:t>Release notes</w:t>
            </w:r>
            <w:r>
              <w:rPr>
                <w:noProof/>
                <w:webHidden/>
              </w:rPr>
              <w:tab/>
            </w:r>
            <w:r>
              <w:rPr>
                <w:noProof/>
                <w:webHidden/>
              </w:rPr>
              <w:fldChar w:fldCharType="begin"/>
            </w:r>
            <w:r>
              <w:rPr>
                <w:noProof/>
                <w:webHidden/>
              </w:rPr>
              <w:instrText xml:space="preserve"> PAGEREF _Toc481079581 \h </w:instrText>
            </w:r>
            <w:r>
              <w:rPr>
                <w:noProof/>
                <w:webHidden/>
              </w:rPr>
            </w:r>
            <w:r>
              <w:rPr>
                <w:noProof/>
                <w:webHidden/>
              </w:rPr>
              <w:fldChar w:fldCharType="separate"/>
            </w:r>
            <w:r>
              <w:rPr>
                <w:noProof/>
                <w:webHidden/>
              </w:rPr>
              <w:t>16</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2" w:history="1">
            <w:r w:rsidRPr="00D94C4B">
              <w:rPr>
                <w:rStyle w:val="Collegamentoipertestuale"/>
                <w:noProof/>
              </w:rPr>
              <w:t>3.1</w:t>
            </w:r>
            <w:r>
              <w:rPr>
                <w:rFonts w:asciiTheme="minorHAnsi" w:eastAsiaTheme="minorEastAsia" w:hAnsiTheme="minorHAnsi"/>
                <w:noProof/>
                <w:spacing w:val="0"/>
                <w:lang w:eastAsia="en-GB"/>
              </w:rPr>
              <w:tab/>
            </w:r>
            <w:r w:rsidRPr="00D94C4B">
              <w:rPr>
                <w:rStyle w:val="Collegamentoipertestuale"/>
                <w:noProof/>
              </w:rPr>
              <w:t>Requirements covered in the release</w:t>
            </w:r>
            <w:r>
              <w:rPr>
                <w:noProof/>
                <w:webHidden/>
              </w:rPr>
              <w:tab/>
            </w:r>
            <w:r>
              <w:rPr>
                <w:noProof/>
                <w:webHidden/>
              </w:rPr>
              <w:fldChar w:fldCharType="begin"/>
            </w:r>
            <w:r>
              <w:rPr>
                <w:noProof/>
                <w:webHidden/>
              </w:rPr>
              <w:instrText xml:space="preserve"> PAGEREF _Toc481079582 \h </w:instrText>
            </w:r>
            <w:r>
              <w:rPr>
                <w:noProof/>
                <w:webHidden/>
              </w:rPr>
            </w:r>
            <w:r>
              <w:rPr>
                <w:noProof/>
                <w:webHidden/>
              </w:rPr>
              <w:fldChar w:fldCharType="separate"/>
            </w:r>
            <w:r>
              <w:rPr>
                <w:noProof/>
                <w:webHidden/>
              </w:rPr>
              <w:t>16</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3" w:history="1">
            <w:r w:rsidRPr="00D94C4B">
              <w:rPr>
                <w:rStyle w:val="Collegamentoipertestuale"/>
                <w:noProof/>
              </w:rPr>
              <w:t>4</w:t>
            </w:r>
            <w:r>
              <w:rPr>
                <w:rFonts w:asciiTheme="minorHAnsi" w:eastAsiaTheme="minorEastAsia" w:hAnsiTheme="minorHAnsi"/>
                <w:noProof/>
                <w:spacing w:val="0"/>
                <w:lang w:eastAsia="en-GB"/>
              </w:rPr>
              <w:tab/>
            </w:r>
            <w:r w:rsidRPr="00D94C4B">
              <w:rPr>
                <w:rStyle w:val="Collegamentoipertestuale"/>
                <w:noProof/>
              </w:rPr>
              <w:t>Prototypes evaluation</w:t>
            </w:r>
            <w:r>
              <w:rPr>
                <w:noProof/>
                <w:webHidden/>
              </w:rPr>
              <w:tab/>
            </w:r>
            <w:r>
              <w:rPr>
                <w:noProof/>
                <w:webHidden/>
              </w:rPr>
              <w:fldChar w:fldCharType="begin"/>
            </w:r>
            <w:r>
              <w:rPr>
                <w:noProof/>
                <w:webHidden/>
              </w:rPr>
              <w:instrText xml:space="preserve"> PAGEREF _Toc481079583 \h </w:instrText>
            </w:r>
            <w:r>
              <w:rPr>
                <w:noProof/>
                <w:webHidden/>
              </w:rPr>
            </w:r>
            <w:r>
              <w:rPr>
                <w:noProof/>
                <w:webHidden/>
              </w:rPr>
              <w:fldChar w:fldCharType="separate"/>
            </w:r>
            <w:r>
              <w:rPr>
                <w:noProof/>
                <w:webHidden/>
              </w:rPr>
              <w:t>18</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4" w:history="1">
            <w:r w:rsidRPr="00D94C4B">
              <w:rPr>
                <w:rStyle w:val="Collegamentoipertestuale"/>
                <w:noProof/>
              </w:rPr>
              <w:t>4.1</w:t>
            </w:r>
            <w:r>
              <w:rPr>
                <w:rFonts w:asciiTheme="minorHAnsi" w:eastAsiaTheme="minorEastAsia" w:hAnsiTheme="minorHAnsi"/>
                <w:noProof/>
                <w:spacing w:val="0"/>
                <w:lang w:eastAsia="en-GB"/>
              </w:rPr>
              <w:tab/>
            </w:r>
            <w:r w:rsidRPr="00D94C4B">
              <w:rPr>
                <w:rStyle w:val="Collegamentoipertestuale"/>
                <w:noProof/>
              </w:rPr>
              <w:t>PrestaShop prototype</w:t>
            </w:r>
            <w:r>
              <w:rPr>
                <w:noProof/>
                <w:webHidden/>
              </w:rPr>
              <w:tab/>
            </w:r>
            <w:r>
              <w:rPr>
                <w:noProof/>
                <w:webHidden/>
              </w:rPr>
              <w:fldChar w:fldCharType="begin"/>
            </w:r>
            <w:r>
              <w:rPr>
                <w:noProof/>
                <w:webHidden/>
              </w:rPr>
              <w:instrText xml:space="preserve"> PAGEREF _Toc481079584 \h </w:instrText>
            </w:r>
            <w:r>
              <w:rPr>
                <w:noProof/>
                <w:webHidden/>
              </w:rPr>
            </w:r>
            <w:r>
              <w:rPr>
                <w:noProof/>
                <w:webHidden/>
              </w:rPr>
              <w:fldChar w:fldCharType="separate"/>
            </w:r>
            <w:r>
              <w:rPr>
                <w:noProof/>
                <w:webHidden/>
              </w:rPr>
              <w:t>18</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5" w:history="1">
            <w:r w:rsidRPr="00D94C4B">
              <w:rPr>
                <w:rStyle w:val="Collegamentoipertestuale"/>
                <w:noProof/>
              </w:rPr>
              <w:t>4.2</w:t>
            </w:r>
            <w:r>
              <w:rPr>
                <w:rFonts w:asciiTheme="minorHAnsi" w:eastAsiaTheme="minorEastAsia" w:hAnsiTheme="minorHAnsi"/>
                <w:noProof/>
                <w:spacing w:val="0"/>
                <w:lang w:eastAsia="en-GB"/>
              </w:rPr>
              <w:tab/>
            </w:r>
            <w:r w:rsidRPr="00D94C4B">
              <w:rPr>
                <w:rStyle w:val="Collegamentoipertestuale"/>
                <w:noProof/>
              </w:rPr>
              <w:t>Open IRIS prototype</w:t>
            </w:r>
            <w:r>
              <w:rPr>
                <w:noProof/>
                <w:webHidden/>
              </w:rPr>
              <w:tab/>
            </w:r>
            <w:r>
              <w:rPr>
                <w:noProof/>
                <w:webHidden/>
              </w:rPr>
              <w:fldChar w:fldCharType="begin"/>
            </w:r>
            <w:r>
              <w:rPr>
                <w:noProof/>
                <w:webHidden/>
              </w:rPr>
              <w:instrText xml:space="preserve"> PAGEREF _Toc481079585 \h </w:instrText>
            </w:r>
            <w:r>
              <w:rPr>
                <w:noProof/>
                <w:webHidden/>
              </w:rPr>
            </w:r>
            <w:r>
              <w:rPr>
                <w:noProof/>
                <w:webHidden/>
              </w:rPr>
              <w:fldChar w:fldCharType="separate"/>
            </w:r>
            <w:r>
              <w:rPr>
                <w:noProof/>
                <w:webHidden/>
              </w:rPr>
              <w:t>23</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6" w:history="1">
            <w:r w:rsidRPr="00D94C4B">
              <w:rPr>
                <w:rStyle w:val="Collegamentoipertestuale"/>
                <w:noProof/>
              </w:rPr>
              <w:t>4.3</w:t>
            </w:r>
            <w:r>
              <w:rPr>
                <w:rFonts w:asciiTheme="minorHAnsi" w:eastAsiaTheme="minorEastAsia" w:hAnsiTheme="minorHAnsi"/>
                <w:noProof/>
                <w:spacing w:val="0"/>
                <w:lang w:eastAsia="en-GB"/>
              </w:rPr>
              <w:tab/>
            </w:r>
            <w:r w:rsidRPr="00D94C4B">
              <w:rPr>
                <w:rStyle w:val="Collegamentoipertestuale"/>
                <w:noProof/>
              </w:rPr>
              <w:t>Outcome of the assessment</w:t>
            </w:r>
            <w:r>
              <w:rPr>
                <w:noProof/>
                <w:webHidden/>
              </w:rPr>
              <w:tab/>
            </w:r>
            <w:r>
              <w:rPr>
                <w:noProof/>
                <w:webHidden/>
              </w:rPr>
              <w:fldChar w:fldCharType="begin"/>
            </w:r>
            <w:r>
              <w:rPr>
                <w:noProof/>
                <w:webHidden/>
              </w:rPr>
              <w:instrText xml:space="preserve"> PAGEREF _Toc481079586 \h </w:instrText>
            </w:r>
            <w:r>
              <w:rPr>
                <w:noProof/>
                <w:webHidden/>
              </w:rPr>
            </w:r>
            <w:r>
              <w:rPr>
                <w:noProof/>
                <w:webHidden/>
              </w:rPr>
              <w:fldChar w:fldCharType="separate"/>
            </w:r>
            <w:r>
              <w:rPr>
                <w:noProof/>
                <w:webHidden/>
              </w:rPr>
              <w:t>24</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7" w:history="1">
            <w:r w:rsidRPr="00D94C4B">
              <w:rPr>
                <w:rStyle w:val="Collegamentoipertestuale"/>
                <w:noProof/>
              </w:rPr>
              <w:t>5</w:t>
            </w:r>
            <w:r>
              <w:rPr>
                <w:rFonts w:asciiTheme="minorHAnsi" w:eastAsiaTheme="minorEastAsia" w:hAnsiTheme="minorHAnsi"/>
                <w:noProof/>
                <w:spacing w:val="0"/>
                <w:lang w:eastAsia="en-GB"/>
              </w:rPr>
              <w:tab/>
            </w:r>
            <w:r w:rsidRPr="00D94C4B">
              <w:rPr>
                <w:rStyle w:val="Collegamentoipertestuale"/>
                <w:noProof/>
              </w:rPr>
              <w:t>Feedback on satisfaction</w:t>
            </w:r>
            <w:r>
              <w:rPr>
                <w:noProof/>
                <w:webHidden/>
              </w:rPr>
              <w:tab/>
            </w:r>
            <w:r>
              <w:rPr>
                <w:noProof/>
                <w:webHidden/>
              </w:rPr>
              <w:fldChar w:fldCharType="begin"/>
            </w:r>
            <w:r>
              <w:rPr>
                <w:noProof/>
                <w:webHidden/>
              </w:rPr>
              <w:instrText xml:space="preserve"> PAGEREF _Toc481079587 \h </w:instrText>
            </w:r>
            <w:r>
              <w:rPr>
                <w:noProof/>
                <w:webHidden/>
              </w:rPr>
            </w:r>
            <w:r>
              <w:rPr>
                <w:noProof/>
                <w:webHidden/>
              </w:rPr>
              <w:fldChar w:fldCharType="separate"/>
            </w:r>
            <w:r>
              <w:rPr>
                <w:noProof/>
                <w:webHidden/>
              </w:rPr>
              <w:t>25</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8" w:history="1">
            <w:r w:rsidRPr="00D94C4B">
              <w:rPr>
                <w:rStyle w:val="Collegamentoipertestuale"/>
                <w:noProof/>
              </w:rPr>
              <w:t>6</w:t>
            </w:r>
            <w:r>
              <w:rPr>
                <w:rFonts w:asciiTheme="minorHAnsi" w:eastAsiaTheme="minorEastAsia" w:hAnsiTheme="minorHAnsi"/>
                <w:noProof/>
                <w:spacing w:val="0"/>
                <w:lang w:eastAsia="en-GB"/>
              </w:rPr>
              <w:tab/>
            </w:r>
            <w:r w:rsidRPr="00D94C4B">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_Toc481079588 \h </w:instrText>
            </w:r>
            <w:r>
              <w:rPr>
                <w:noProof/>
                <w:webHidden/>
              </w:rPr>
            </w:r>
            <w:r>
              <w:rPr>
                <w:noProof/>
                <w:webHidden/>
              </w:rPr>
              <w:fldChar w:fldCharType="separate"/>
            </w:r>
            <w:r>
              <w:rPr>
                <w:noProof/>
                <w:webHidden/>
              </w:rPr>
              <w:t>26</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9" w:history="1">
            <w:r w:rsidRPr="00D94C4B">
              <w:rPr>
                <w:rStyle w:val="Collegamentoipertestuale"/>
                <w:noProof/>
              </w:rPr>
              <w:t>7</w:t>
            </w:r>
            <w:r>
              <w:rPr>
                <w:rFonts w:asciiTheme="minorHAnsi" w:eastAsiaTheme="minorEastAsia" w:hAnsiTheme="minorHAnsi"/>
                <w:noProof/>
                <w:spacing w:val="0"/>
                <w:lang w:eastAsia="en-GB"/>
              </w:rPr>
              <w:tab/>
            </w:r>
            <w:r w:rsidRPr="00D94C4B">
              <w:rPr>
                <w:rStyle w:val="Collegamentoipertestuale"/>
                <w:noProof/>
              </w:rPr>
              <w:t>Future plans</w:t>
            </w:r>
            <w:r>
              <w:rPr>
                <w:noProof/>
                <w:webHidden/>
              </w:rPr>
              <w:tab/>
            </w:r>
            <w:r>
              <w:rPr>
                <w:noProof/>
                <w:webHidden/>
              </w:rPr>
              <w:fldChar w:fldCharType="begin"/>
            </w:r>
            <w:r>
              <w:rPr>
                <w:noProof/>
                <w:webHidden/>
              </w:rPr>
              <w:instrText xml:space="preserve"> PAGEREF _Toc481079589 \h </w:instrText>
            </w:r>
            <w:r>
              <w:rPr>
                <w:noProof/>
                <w:webHidden/>
              </w:rPr>
            </w:r>
            <w:r>
              <w:rPr>
                <w:noProof/>
                <w:webHidden/>
              </w:rPr>
              <w:fldChar w:fldCharType="separate"/>
            </w:r>
            <w:r>
              <w:rPr>
                <w:noProof/>
                <w:webHidden/>
              </w:rPr>
              <w:t>27</w:t>
            </w:r>
            <w:r>
              <w:rPr>
                <w:noProof/>
                <w:webHidden/>
              </w:rPr>
              <w:fldChar w:fldCharType="end"/>
            </w:r>
          </w:hyperlink>
        </w:p>
        <w:p w:rsidR="00F403B2" w:rsidRDefault="00F403B2">
          <w:pPr>
            <w:pStyle w:val="Sommario1"/>
            <w:tabs>
              <w:tab w:val="left" w:pos="1320"/>
              <w:tab w:val="right" w:leader="dot" w:pos="9016"/>
            </w:tabs>
            <w:rPr>
              <w:rFonts w:asciiTheme="minorHAnsi" w:eastAsiaTheme="minorEastAsia" w:hAnsiTheme="minorHAnsi"/>
              <w:noProof/>
              <w:spacing w:val="0"/>
              <w:lang w:eastAsia="en-GB"/>
            </w:rPr>
          </w:pPr>
          <w:hyperlink w:anchor="_Toc481079590" w:history="1">
            <w:r w:rsidRPr="00D94C4B">
              <w:rPr>
                <w:rStyle w:val="Collegamentoipertestuale"/>
                <w:noProof/>
              </w:rPr>
              <w:t>Appendix I.</w:t>
            </w:r>
            <w:r>
              <w:rPr>
                <w:rFonts w:asciiTheme="minorHAnsi" w:eastAsiaTheme="minorEastAsia" w:hAnsiTheme="minorHAnsi"/>
                <w:noProof/>
                <w:spacing w:val="0"/>
                <w:lang w:eastAsia="en-GB"/>
              </w:rPr>
              <w:tab/>
            </w:r>
            <w:r w:rsidRPr="00D94C4B">
              <w:rPr>
                <w:rStyle w:val="Collegamentoipertestuale"/>
                <w:noProof/>
              </w:rPr>
              <w:t>EGI Marketplace data model</w:t>
            </w:r>
            <w:r>
              <w:rPr>
                <w:noProof/>
                <w:webHidden/>
              </w:rPr>
              <w:tab/>
            </w:r>
            <w:r>
              <w:rPr>
                <w:noProof/>
                <w:webHidden/>
              </w:rPr>
              <w:fldChar w:fldCharType="begin"/>
            </w:r>
            <w:r>
              <w:rPr>
                <w:noProof/>
                <w:webHidden/>
              </w:rPr>
              <w:instrText xml:space="preserve"> PAGEREF _Toc481079590 \h </w:instrText>
            </w:r>
            <w:r>
              <w:rPr>
                <w:noProof/>
                <w:webHidden/>
              </w:rPr>
            </w:r>
            <w:r>
              <w:rPr>
                <w:noProof/>
                <w:webHidden/>
              </w:rPr>
              <w:fldChar w:fldCharType="separate"/>
            </w:r>
            <w:r>
              <w:rPr>
                <w:noProof/>
                <w:webHidden/>
              </w:rPr>
              <w:t>28</w:t>
            </w:r>
            <w:r>
              <w:rPr>
                <w:noProof/>
                <w:webHidden/>
              </w:rPr>
              <w:fldChar w:fldCharType="end"/>
            </w:r>
          </w:hyperlink>
        </w:p>
        <w:p w:rsidR="00227F47" w:rsidRDefault="00227F47" w:rsidP="000502D5">
          <w:r>
            <w:rPr>
              <w:b/>
              <w:bCs/>
              <w:noProof/>
            </w:rPr>
            <w:fldChar w:fldCharType="end"/>
          </w:r>
        </w:p>
      </w:sdtContent>
    </w:sdt>
    <w:p w:rsidR="00227F47" w:rsidRDefault="00227F47" w:rsidP="000502D5">
      <w:r>
        <w:br w:type="page"/>
      </w:r>
    </w:p>
    <w:p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rsidR="00D3330D" w:rsidRDefault="00D3330D" w:rsidP="00D3330D">
      <w:r>
        <w:t xml:space="preserve">This document details the work done to release the </w:t>
      </w:r>
      <w:r w:rsidRPr="00241057">
        <w:t>Second release of the EGI Service Registry and Marketplace prototype</w:t>
      </w:r>
      <w:r>
        <w:t xml:space="preserve">. This </w:t>
      </w:r>
      <w:proofErr w:type="gramStart"/>
      <w:r>
        <w:t>is based</w:t>
      </w:r>
      <w:proofErr w:type="gramEnd"/>
      <w:r>
        <w:t xml:space="preserve"> on the subsequent work done on the first demonstrator of the EGI Service Registry and Marketplace. 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1100E5" w:rsidRDefault="00D3330D" w:rsidP="00D3330D">
      <w:r>
        <w:t xml:space="preserve">This documents describes the work done on two distinct marketplace, one based on </w:t>
      </w:r>
      <w:proofErr w:type="spellStart"/>
      <w:proofErr w:type="gramStart"/>
      <w:r>
        <w:t>PrestaShop</w:t>
      </w:r>
      <w:proofErr w:type="spellEnd"/>
      <w:r>
        <w:t xml:space="preserve">  and</w:t>
      </w:r>
      <w:proofErr w:type="gramEnd"/>
      <w:r>
        <w:t xml:space="preserve"> the second on Open IRIS .</w:t>
      </w:r>
    </w:p>
    <w:p w:rsidR="001100E5" w:rsidRDefault="001100E5" w:rsidP="001100E5">
      <w:pPr>
        <w:pStyle w:val="Titolo1"/>
      </w:pPr>
      <w:bookmarkStart w:id="1" w:name="_Toc481079573"/>
      <w:r>
        <w:lastRenderedPageBreak/>
        <w:t>Introduction</w:t>
      </w:r>
      <w:bookmarkEnd w:id="1"/>
    </w:p>
    <w:p w:rsidR="001C6F38" w:rsidRDefault="001C6F38" w:rsidP="001C6F38">
      <w:r>
        <w:t>This deliverable describes the work done to implement the</w:t>
      </w:r>
      <w:r w:rsidR="00AD393C">
        <w:t xml:space="preserve"> second release of</w:t>
      </w:r>
      <w:r>
        <w:t xml:space="preserve"> two marketplace demonstrators based on </w:t>
      </w:r>
      <w:proofErr w:type="spellStart"/>
      <w:r>
        <w:t>PrestaShop</w:t>
      </w:r>
      <w:proofErr w:type="spellEnd"/>
      <w:r>
        <w:t xml:space="preserve"> and Open IRIS platforms. EGI-Engage funding supported the deployment of these tools, their customization to meet a number of requirements and provides effort for the integration of the selected platform with the EGI tool ecosystem; in both </w:t>
      </w:r>
      <w:proofErr w:type="gramStart"/>
      <w:r>
        <w:t>cases</w:t>
      </w:r>
      <w:proofErr w:type="gramEnd"/>
      <w:r>
        <w:t xml:space="preserve"> software development is conducted externally. </w:t>
      </w:r>
    </w:p>
    <w:p w:rsidR="001C6F38" w:rsidRDefault="001C6F38" w:rsidP="001C6F38">
      <w:proofErr w:type="spellStart"/>
      <w:r>
        <w:t>PrestaShop</w:t>
      </w:r>
      <w:proofErr w:type="spellEnd"/>
      <w:r>
        <w:t xml:space="preserve"> is a free, open source e-commerce solution. The software </w:t>
      </w:r>
      <w:proofErr w:type="gramStart"/>
      <w:r>
        <w:t>is published</w:t>
      </w:r>
      <w:proofErr w:type="gramEnd"/>
      <w:r>
        <w:t xml:space="preserve"> under the Open Software License (OSL). It </w:t>
      </w:r>
      <w:proofErr w:type="gramStart"/>
      <w:r>
        <w:t>is written</w:t>
      </w:r>
      <w:proofErr w:type="gramEnd"/>
      <w:r>
        <w:t xml:space="preserve"> in the PHP programming language with support for MySQL database. </w:t>
      </w:r>
      <w:proofErr w:type="spellStart"/>
      <w:r>
        <w:t>PrestaShop</w:t>
      </w:r>
      <w:proofErr w:type="spellEnd"/>
      <w:r>
        <w:t xml:space="preserve"> </w:t>
      </w:r>
      <w:proofErr w:type="gramStart"/>
      <w:r>
        <w:t>is currently used</w:t>
      </w:r>
      <w:proofErr w:type="gramEnd"/>
      <w:r>
        <w:t xml:space="preserve"> by 250,000 shops worldwide and is available in 60 different languages. </w:t>
      </w:r>
      <w:proofErr w:type="spellStart"/>
      <w:r>
        <w:t>PrestaShop</w:t>
      </w:r>
      <w:proofErr w:type="spellEnd"/>
      <w:r>
        <w:t xml:space="preserve"> has its strength in being like a traditional online store that most people are already familiar </w:t>
      </w:r>
      <w:proofErr w:type="gramStart"/>
      <w:r>
        <w:t>with</w:t>
      </w:r>
      <w:proofErr w:type="gramEnd"/>
      <w:r>
        <w:t xml:space="preserve">. It gives an attractive and simple to use interface, as well as a set of functionality that is immediately useful, like the support of commercial transactions when building products and services. The adoption of </w:t>
      </w:r>
      <w:proofErr w:type="spellStart"/>
      <w:r>
        <w:t>PrestaShop</w:t>
      </w:r>
      <w:proofErr w:type="spellEnd"/>
      <w:r>
        <w:t xml:space="preserve"> could reduce the cost EGI will incur to maintain a solution such us Open IRIS and, in addition, could help on designing a marketplace ready to attract commercial actors, such as SMEs.</w:t>
      </w:r>
    </w:p>
    <w:p w:rsidR="001C6F38" w:rsidRDefault="001C6F38" w:rsidP="001C6F38">
      <w:r>
        <w:t xml:space="preserve">Open IRIS (Integrated Resource and Information System) is a platform that </w:t>
      </w:r>
      <w:proofErr w:type="gramStart"/>
      <w:r>
        <w:t>was originally developed</w:t>
      </w:r>
      <w:proofErr w:type="gramEnd"/>
      <w:r>
        <w:t xml:space="preserve"> as a Swiss wide project to facilitate sharing of research resources of many different types within Switzerland. In the course of the evaluating the requirements for the EGI marketplace the opportunity was taken to work with a variety of organizations outside of Switzerland to validate the different marketplace concepts as well as drive the direction of the development of the system to broaden its features and to increase adoption</w:t>
      </w:r>
      <w:r>
        <w:rPr>
          <w:rStyle w:val="Rimandonotaapidipagina"/>
        </w:rPr>
        <w:footnoteReference w:id="1"/>
      </w:r>
      <w:r>
        <w:t xml:space="preserve">. This has resulted in Open IRIS now </w:t>
      </w:r>
      <w:proofErr w:type="gramStart"/>
      <w:r>
        <w:t>being used</w:t>
      </w:r>
      <w:proofErr w:type="gramEnd"/>
      <w:r>
        <w:t xml:space="preserve"> in several other countries by hundreds of researchers daily. Historically Open IRIS </w:t>
      </w:r>
      <w:proofErr w:type="gramStart"/>
      <w:r>
        <w:t>has been focused</w:t>
      </w:r>
      <w:proofErr w:type="gramEnd"/>
      <w:r>
        <w:t xml:space="preserve"> on instrumentation and lab services, but the objective is to be a single point where researchers can find and use all forms of resources needed to conduct their research. This includes resources within their organization, including those of the researchers, as well as resources from other organizations or commercial providers. Open IRIS </w:t>
      </w:r>
      <w:proofErr w:type="gramStart"/>
      <w:r>
        <w:t>is tailored</w:t>
      </w:r>
      <w:proofErr w:type="gramEnd"/>
      <w:r>
        <w:t xml:space="preserve"> for the research world, so it looked promising to be easily adapted to the EGI world.</w:t>
      </w:r>
    </w:p>
    <w:p w:rsidR="001C6F38" w:rsidRDefault="001C6F38" w:rsidP="001C6F38">
      <w:r>
        <w:t xml:space="preserve">The selected service registry and marketplace will be paramount in order to make EGI services more easily discoverable and accessible. </w:t>
      </w:r>
    </w:p>
    <w:p w:rsidR="001C6F38" w:rsidRDefault="001C6F38" w:rsidP="001C6F38">
      <w:r>
        <w:t xml:space="preserve">The document </w:t>
      </w:r>
      <w:proofErr w:type="gramStart"/>
      <w:r>
        <w:t>is structured</w:t>
      </w:r>
      <w:proofErr w:type="gramEnd"/>
      <w:r>
        <w:t xml:space="preserve"> as follows:</w:t>
      </w:r>
    </w:p>
    <w:p w:rsidR="001C6F38" w:rsidRDefault="001C6F38" w:rsidP="000020F5">
      <w:pPr>
        <w:pStyle w:val="Paragrafoelenco"/>
        <w:numPr>
          <w:ilvl w:val="0"/>
          <w:numId w:val="43"/>
        </w:numPr>
      </w:pPr>
      <w:r>
        <w:t xml:space="preserve">Section 2: </w:t>
      </w:r>
      <w:r w:rsidR="00AD393C">
        <w:t>Describes the high-level service architecture defining the workflows and the data model implemented in the two demonstrators</w:t>
      </w:r>
      <w:r>
        <w:t>.</w:t>
      </w:r>
      <w:r w:rsidR="00AD393C">
        <w:t xml:space="preserve"> Customisations applied to the underlying technologies </w:t>
      </w:r>
      <w:proofErr w:type="gramStart"/>
      <w:r w:rsidR="00AD393C">
        <w:t>are explained</w:t>
      </w:r>
      <w:proofErr w:type="gramEnd"/>
      <w:r w:rsidR="00AD393C">
        <w:t>, as well as the integration with other EGI tool.</w:t>
      </w:r>
    </w:p>
    <w:p w:rsidR="001C6F38" w:rsidRDefault="001C6F38" w:rsidP="000020F5">
      <w:pPr>
        <w:pStyle w:val="Paragrafoelenco"/>
        <w:numPr>
          <w:ilvl w:val="0"/>
          <w:numId w:val="43"/>
        </w:numPr>
      </w:pPr>
      <w:r>
        <w:t xml:space="preserve">Section </w:t>
      </w:r>
      <w:r w:rsidR="00AD393C">
        <w:t>3</w:t>
      </w:r>
      <w:r>
        <w:t xml:space="preserve">: </w:t>
      </w:r>
      <w:r w:rsidR="00AD393C">
        <w:t xml:space="preserve">Lists the requirements satisfied in this release. </w:t>
      </w:r>
    </w:p>
    <w:p w:rsidR="001C6F38" w:rsidRDefault="001C6F38" w:rsidP="000020F5">
      <w:pPr>
        <w:pStyle w:val="Paragrafoelenco"/>
        <w:numPr>
          <w:ilvl w:val="0"/>
          <w:numId w:val="43"/>
        </w:numPr>
      </w:pPr>
      <w:r>
        <w:lastRenderedPageBreak/>
        <w:t xml:space="preserve">Section </w:t>
      </w:r>
      <w:r w:rsidR="00F525AF">
        <w:t>4</w:t>
      </w:r>
      <w:r>
        <w:t xml:space="preserve">: </w:t>
      </w:r>
      <w:r w:rsidR="00F525AF">
        <w:t xml:space="preserve">Give details on the two prototypes, describes the evaluation procedure and motivates the choice of the </w:t>
      </w:r>
      <w:proofErr w:type="spellStart"/>
      <w:r w:rsidR="00F525AF">
        <w:t>PrestaShop</w:t>
      </w:r>
      <w:proofErr w:type="spellEnd"/>
      <w:r w:rsidR="00F525AF">
        <w:t xml:space="preserve"> technology</w:t>
      </w:r>
      <w:r>
        <w:t>.</w:t>
      </w:r>
    </w:p>
    <w:p w:rsidR="0063350A" w:rsidRPr="0063350A" w:rsidRDefault="001C6F38" w:rsidP="001C6F38">
      <w:r>
        <w:t xml:space="preserve">The document is completed by the feedback on satisfaction, a draft dissemination and exploitation plan and </w:t>
      </w:r>
      <w:proofErr w:type="gramStart"/>
      <w:r>
        <w:t>future plans</w:t>
      </w:r>
      <w:proofErr w:type="gramEnd"/>
      <w:r>
        <w:t>.</w:t>
      </w:r>
    </w:p>
    <w:p w:rsidR="00093924" w:rsidRDefault="00093924" w:rsidP="00227F47"/>
    <w:tbl>
      <w:tblPr>
        <w:tblStyle w:val="Grigliatabella"/>
        <w:tblW w:w="0" w:type="auto"/>
        <w:tblLook w:val="04A0" w:firstRow="1" w:lastRow="0" w:firstColumn="1" w:lastColumn="0" w:noHBand="0" w:noVBand="1"/>
      </w:tblPr>
      <w:tblGrid>
        <w:gridCol w:w="2614"/>
        <w:gridCol w:w="6402"/>
      </w:tblGrid>
      <w:tr w:rsidR="00093924" w:rsidTr="00A8450F">
        <w:tc>
          <w:tcPr>
            <w:tcW w:w="2614" w:type="dxa"/>
            <w:shd w:val="clear" w:color="auto" w:fill="8DB3E2" w:themeFill="text2" w:themeFillTint="66"/>
          </w:tcPr>
          <w:p w:rsidR="00093924" w:rsidRDefault="00093924" w:rsidP="00227F47">
            <w:r>
              <w:rPr>
                <w:b/>
                <w:bCs/>
              </w:rPr>
              <w:t>Tool name</w:t>
            </w:r>
          </w:p>
        </w:tc>
        <w:tc>
          <w:tcPr>
            <w:tcW w:w="6402" w:type="dxa"/>
          </w:tcPr>
          <w:p w:rsidR="00093924" w:rsidRPr="00A8450F" w:rsidRDefault="00A8450F" w:rsidP="00AE7A66">
            <w:r w:rsidRPr="00A8450F">
              <w:t>EGI Marketplace</w:t>
            </w:r>
          </w:p>
        </w:tc>
      </w:tr>
      <w:tr w:rsidR="00093924" w:rsidTr="00A8450F">
        <w:tc>
          <w:tcPr>
            <w:tcW w:w="2614" w:type="dxa"/>
            <w:shd w:val="clear" w:color="auto" w:fill="8DB3E2" w:themeFill="text2" w:themeFillTint="66"/>
          </w:tcPr>
          <w:p w:rsidR="00093924" w:rsidRDefault="00093924" w:rsidP="00227F47">
            <w:r>
              <w:rPr>
                <w:b/>
                <w:bCs/>
              </w:rPr>
              <w:t xml:space="preserve">Tool </w:t>
            </w:r>
            <w:proofErr w:type="spellStart"/>
            <w:r>
              <w:rPr>
                <w:b/>
                <w:bCs/>
              </w:rPr>
              <w:t>url</w:t>
            </w:r>
            <w:proofErr w:type="spellEnd"/>
          </w:p>
        </w:tc>
        <w:tc>
          <w:tcPr>
            <w:tcW w:w="6402" w:type="dxa"/>
          </w:tcPr>
          <w:p w:rsidR="00A8450F" w:rsidRPr="00D9310A" w:rsidRDefault="00A8450F" w:rsidP="00A8450F">
            <w:proofErr w:type="spellStart"/>
            <w:r w:rsidRPr="00D9310A">
              <w:t>Presta</w:t>
            </w:r>
            <w:r>
              <w:t>S</w:t>
            </w:r>
            <w:r w:rsidRPr="00D9310A">
              <w:t>hop</w:t>
            </w:r>
            <w:proofErr w:type="spellEnd"/>
            <w:r w:rsidRPr="00D9310A">
              <w:t xml:space="preserve"> based demonstrator: </w:t>
            </w:r>
            <w:r w:rsidRPr="00A8450F">
              <w:t>http://marketplace.egi.eu/</w:t>
            </w:r>
          </w:p>
          <w:p w:rsidR="00093924" w:rsidRPr="00A8450F" w:rsidRDefault="00A8450F" w:rsidP="00A8450F">
            <w:r w:rsidRPr="00D9310A">
              <w:t>Open</w:t>
            </w:r>
            <w:r>
              <w:t xml:space="preserve"> </w:t>
            </w:r>
            <w:r w:rsidRPr="00D9310A">
              <w:t xml:space="preserve">IRIS based demonstrator: </w:t>
            </w:r>
            <w:r>
              <w:t>http://</w:t>
            </w:r>
            <w:r w:rsidRPr="00D9310A">
              <w:t>egi.science-it.ch</w:t>
            </w:r>
          </w:p>
        </w:tc>
      </w:tr>
      <w:tr w:rsidR="0070381A" w:rsidTr="00A8450F">
        <w:tc>
          <w:tcPr>
            <w:tcW w:w="2614" w:type="dxa"/>
            <w:shd w:val="clear" w:color="auto" w:fill="8DB3E2" w:themeFill="text2" w:themeFillTint="66"/>
          </w:tcPr>
          <w:p w:rsidR="0070381A" w:rsidRDefault="0070381A" w:rsidP="00227F47">
            <w:pPr>
              <w:rPr>
                <w:b/>
                <w:bCs/>
              </w:rPr>
            </w:pPr>
            <w:r>
              <w:rPr>
                <w:b/>
                <w:bCs/>
              </w:rPr>
              <w:t>Tool wiki page</w:t>
            </w:r>
          </w:p>
        </w:tc>
        <w:tc>
          <w:tcPr>
            <w:tcW w:w="6402" w:type="dxa"/>
          </w:tcPr>
          <w:p w:rsidR="0070381A" w:rsidRDefault="00B72EEA" w:rsidP="00AE7A66">
            <w:proofErr w:type="spellStart"/>
            <w:r>
              <w:t>PrestaShop</w:t>
            </w:r>
            <w:proofErr w:type="spellEnd"/>
            <w:r>
              <w:t xml:space="preserve">: </w:t>
            </w:r>
            <w:r w:rsidR="00A8450F">
              <w:t>N.A.</w:t>
            </w:r>
          </w:p>
          <w:p w:rsidR="00B72EEA" w:rsidRPr="00A8450F" w:rsidRDefault="00B72EEA" w:rsidP="00AE7A66">
            <w:r>
              <w:t xml:space="preserve">Open IRIS: </w:t>
            </w:r>
            <w:hyperlink r:id="rId12" w:history="1">
              <w:r w:rsidRPr="00B72EEA">
                <w:rPr>
                  <w:rStyle w:val="Collegamentoipertestuale"/>
                </w:rPr>
                <w:t>https://wiki.systemsx.ch/display/openiris/Open+IRIS</w:t>
              </w:r>
            </w:hyperlink>
          </w:p>
        </w:tc>
      </w:tr>
      <w:tr w:rsidR="00093924" w:rsidTr="00A8450F">
        <w:tc>
          <w:tcPr>
            <w:tcW w:w="2614" w:type="dxa"/>
            <w:shd w:val="clear" w:color="auto" w:fill="8DB3E2" w:themeFill="text2" w:themeFillTint="66"/>
          </w:tcPr>
          <w:p w:rsidR="00093924" w:rsidRPr="00093924" w:rsidRDefault="00093924" w:rsidP="00093924">
            <w:pPr>
              <w:rPr>
                <w:b/>
                <w:bCs/>
              </w:rPr>
            </w:pPr>
            <w:r w:rsidRPr="00093924">
              <w:rPr>
                <w:b/>
              </w:rPr>
              <w:t>Description</w:t>
            </w:r>
          </w:p>
        </w:tc>
        <w:tc>
          <w:tcPr>
            <w:tcW w:w="6402" w:type="dxa"/>
          </w:tcPr>
          <w:p w:rsidR="00093924" w:rsidRPr="00A8450F" w:rsidRDefault="00A8450F" w:rsidP="00AE7A66">
            <w:pPr>
              <w:jc w:val="left"/>
              <w:rPr>
                <w:rFonts w:cs="Arial"/>
              </w:rPr>
            </w:pPr>
            <w:r w:rsidRPr="00A8450F">
              <w:rPr>
                <w:rFonts w:cs="Arial"/>
              </w:rPr>
              <w:t>The EGI Marketplace demonstrators show and promote EGI services. End users can discover the services and request access to them by specifying a set of options.</w:t>
            </w:r>
          </w:p>
        </w:tc>
      </w:tr>
      <w:tr w:rsidR="004405E6" w:rsidTr="00A8450F">
        <w:tc>
          <w:tcPr>
            <w:tcW w:w="2614" w:type="dxa"/>
            <w:shd w:val="clear" w:color="auto" w:fill="8DB3E2" w:themeFill="text2" w:themeFillTint="66"/>
          </w:tcPr>
          <w:p w:rsidR="004405E6" w:rsidRPr="00093924" w:rsidRDefault="004405E6" w:rsidP="00093924">
            <w:pPr>
              <w:rPr>
                <w:b/>
              </w:rPr>
            </w:pPr>
            <w:r>
              <w:rPr>
                <w:b/>
              </w:rPr>
              <w:t>Value proposition</w:t>
            </w:r>
          </w:p>
        </w:tc>
        <w:tc>
          <w:tcPr>
            <w:tcW w:w="6402" w:type="dxa"/>
          </w:tcPr>
          <w:p w:rsidR="004405E6" w:rsidRPr="00A8450F" w:rsidRDefault="00A8450F" w:rsidP="004405E6">
            <w:pPr>
              <w:jc w:val="left"/>
              <w:rPr>
                <w:rFonts w:cs="Arial"/>
              </w:rPr>
            </w:pPr>
            <w:r w:rsidRPr="00A8450F">
              <w:rPr>
                <w:rFonts w:cs="Arial"/>
              </w:rPr>
              <w:t>The EGI Marketplace will facilitate the discovery and the access to the EGI services.</w:t>
            </w:r>
          </w:p>
        </w:tc>
      </w:tr>
      <w:tr w:rsidR="00093924" w:rsidTr="00A8450F">
        <w:tc>
          <w:tcPr>
            <w:tcW w:w="2614" w:type="dxa"/>
            <w:shd w:val="clear" w:color="auto" w:fill="8DB3E2" w:themeFill="text2" w:themeFillTint="66"/>
          </w:tcPr>
          <w:p w:rsidR="00093924" w:rsidRPr="00831056" w:rsidRDefault="00093924" w:rsidP="00093924">
            <w:pPr>
              <w:jc w:val="left"/>
              <w:rPr>
                <w:b/>
                <w:bCs/>
              </w:rPr>
            </w:pPr>
            <w:r w:rsidRPr="00831056">
              <w:rPr>
                <w:rFonts w:cs="Arial"/>
                <w:b/>
                <w:szCs w:val="24"/>
              </w:rPr>
              <w:t>Customer of the tool</w:t>
            </w:r>
          </w:p>
        </w:tc>
        <w:tc>
          <w:tcPr>
            <w:tcW w:w="6402" w:type="dxa"/>
          </w:tcPr>
          <w:p w:rsidR="00093924" w:rsidRPr="00A8450F" w:rsidRDefault="00A8450F" w:rsidP="00AE7A66">
            <w:r w:rsidRPr="00A8450F">
              <w:rPr>
                <w:rFonts w:cs="Arial"/>
              </w:rPr>
              <w:t>EGI Foundation, NGIs, RIs, service providers, academic organizations</w:t>
            </w:r>
            <w:r>
              <w:rPr>
                <w:rFonts w:cs="Arial"/>
              </w:rPr>
              <w:t>.</w:t>
            </w:r>
          </w:p>
        </w:tc>
      </w:tr>
      <w:tr w:rsidR="00831056" w:rsidTr="00A8450F">
        <w:tc>
          <w:tcPr>
            <w:tcW w:w="2614" w:type="dxa"/>
            <w:shd w:val="clear" w:color="auto" w:fill="8DB3E2" w:themeFill="text2" w:themeFillTint="66"/>
          </w:tcPr>
          <w:p w:rsidR="00831056" w:rsidRPr="00831056" w:rsidRDefault="00831056" w:rsidP="00093924">
            <w:pPr>
              <w:jc w:val="left"/>
              <w:rPr>
                <w:rFonts w:cs="Arial"/>
                <w:b/>
                <w:szCs w:val="24"/>
              </w:rPr>
            </w:pPr>
            <w:r w:rsidRPr="00831056">
              <w:rPr>
                <w:rFonts w:cs="Arial"/>
                <w:b/>
                <w:szCs w:val="24"/>
              </w:rPr>
              <w:t>User of the service</w:t>
            </w:r>
          </w:p>
        </w:tc>
        <w:tc>
          <w:tcPr>
            <w:tcW w:w="6402" w:type="dxa"/>
          </w:tcPr>
          <w:p w:rsidR="00831056" w:rsidRPr="00A8450F" w:rsidRDefault="00A8450F" w:rsidP="00AE7A66">
            <w:r w:rsidRPr="00A8450F">
              <w:rPr>
                <w:rFonts w:cs="Arial"/>
              </w:rPr>
              <w:t>Prospective EGI users: research groups, individual researcher, site admins, academic organizations, SMEs, etc.</w:t>
            </w:r>
          </w:p>
        </w:tc>
      </w:tr>
      <w:tr w:rsidR="00093924" w:rsidTr="00A8450F">
        <w:tc>
          <w:tcPr>
            <w:tcW w:w="2614" w:type="dxa"/>
            <w:shd w:val="clear" w:color="auto" w:fill="8DB3E2" w:themeFill="text2" w:themeFillTint="66"/>
          </w:tcPr>
          <w:p w:rsidR="00093924" w:rsidRDefault="00AE7A66" w:rsidP="00AE7A66">
            <w:r>
              <w:rPr>
                <w:b/>
                <w:bCs/>
              </w:rPr>
              <w:t xml:space="preserve">User </w:t>
            </w:r>
            <w:r w:rsidR="00093924">
              <w:rPr>
                <w:b/>
                <w:bCs/>
              </w:rPr>
              <w:t xml:space="preserve">Documentation </w:t>
            </w:r>
          </w:p>
        </w:tc>
        <w:tc>
          <w:tcPr>
            <w:tcW w:w="6402" w:type="dxa"/>
          </w:tcPr>
          <w:p w:rsidR="008952AF" w:rsidRDefault="00935793" w:rsidP="00935793">
            <w:proofErr w:type="spellStart"/>
            <w:r>
              <w:t>PrestaShop</w:t>
            </w:r>
            <w:proofErr w:type="spellEnd"/>
            <w:r>
              <w:t xml:space="preserve">: </w:t>
            </w:r>
            <w:hyperlink r:id="rId13" w:history="1">
              <w:r w:rsidR="008952AF" w:rsidRPr="008952AF">
                <w:rPr>
                  <w:rStyle w:val="Collegamentoipertestuale"/>
                </w:rPr>
                <w:t>https://www.prestashop.com/en/documentation</w:t>
              </w:r>
            </w:hyperlink>
          </w:p>
          <w:p w:rsidR="00093924" w:rsidRPr="00A8450F" w:rsidRDefault="00935793" w:rsidP="00935793">
            <w:r>
              <w:t xml:space="preserve">Open IRIS: </w:t>
            </w:r>
            <w:hyperlink r:id="rId14" w:history="1">
              <w:r w:rsidRPr="006D5825">
                <w:rPr>
                  <w:rStyle w:val="Collegamentoipertestuale"/>
                </w:rPr>
                <w:t>https://wiki.systemsx.ch/display/openiris/Open+IRIS</w:t>
              </w:r>
            </w:hyperlink>
          </w:p>
        </w:tc>
      </w:tr>
      <w:tr w:rsidR="00A8450F" w:rsidTr="00A8450F">
        <w:tc>
          <w:tcPr>
            <w:tcW w:w="2614" w:type="dxa"/>
            <w:shd w:val="clear" w:color="auto" w:fill="8DB3E2" w:themeFill="text2" w:themeFillTint="66"/>
          </w:tcPr>
          <w:p w:rsidR="00A8450F" w:rsidRDefault="00A8450F" w:rsidP="00A8450F">
            <w:pPr>
              <w:rPr>
                <w:b/>
                <w:bCs/>
              </w:rPr>
            </w:pPr>
            <w:r>
              <w:rPr>
                <w:b/>
                <w:bCs/>
              </w:rPr>
              <w:t xml:space="preserve">Technical Documentation </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Pr="00AE7A66" w:rsidRDefault="00A8450F" w:rsidP="00A8450F">
            <w:pPr>
              <w:rPr>
                <w:b/>
              </w:rPr>
            </w:pPr>
            <w:r>
              <w:rPr>
                <w:b/>
              </w:rPr>
              <w:t>Product team</w:t>
            </w:r>
          </w:p>
        </w:tc>
        <w:tc>
          <w:tcPr>
            <w:tcW w:w="6402" w:type="dxa"/>
          </w:tcPr>
          <w:p w:rsidR="00935793" w:rsidRDefault="00935793" w:rsidP="00935793">
            <w:proofErr w:type="spellStart"/>
            <w:r>
              <w:t>PrestaShop</w:t>
            </w:r>
            <w:proofErr w:type="spellEnd"/>
            <w:r>
              <w:t xml:space="preserve">: </w:t>
            </w:r>
            <w:r>
              <w:t>CYFRONENT</w:t>
            </w:r>
          </w:p>
          <w:p w:rsidR="00A8450F" w:rsidRPr="00A8450F" w:rsidRDefault="00935793" w:rsidP="00935793">
            <w:r>
              <w:t xml:space="preserve">Open IRIS: </w:t>
            </w:r>
            <w:r w:rsidRPr="00935793">
              <w:t>SWING</w:t>
            </w:r>
          </w:p>
        </w:tc>
      </w:tr>
      <w:tr w:rsidR="00A8450F" w:rsidTr="00A8450F">
        <w:tc>
          <w:tcPr>
            <w:tcW w:w="2614" w:type="dxa"/>
            <w:shd w:val="clear" w:color="auto" w:fill="8DB3E2" w:themeFill="text2" w:themeFillTint="66"/>
          </w:tcPr>
          <w:p w:rsidR="00A8450F" w:rsidRPr="00093924" w:rsidRDefault="00A8450F" w:rsidP="00A8450F">
            <w:pPr>
              <w:rPr>
                <w:b/>
              </w:rPr>
            </w:pPr>
            <w:r w:rsidRPr="00093924">
              <w:rPr>
                <w:b/>
              </w:rPr>
              <w:t>License</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Default="00A8450F" w:rsidP="00A8450F">
            <w:r>
              <w:rPr>
                <w:b/>
                <w:bCs/>
              </w:rPr>
              <w:t>Source code</w:t>
            </w:r>
          </w:p>
        </w:tc>
        <w:tc>
          <w:tcPr>
            <w:tcW w:w="6402" w:type="dxa"/>
          </w:tcPr>
          <w:p w:rsidR="00A8450F" w:rsidRPr="00A8450F" w:rsidRDefault="00A8450F" w:rsidP="00A8450F">
            <w:r>
              <w:t>N.A.</w:t>
            </w:r>
          </w:p>
        </w:tc>
      </w:tr>
    </w:tbl>
    <w:p w:rsidR="004405E6" w:rsidRDefault="004405E6" w:rsidP="00227F47"/>
    <w:p w:rsidR="00831056" w:rsidRDefault="00831056" w:rsidP="00462EAC">
      <w:pPr>
        <w:pStyle w:val="Titolo1"/>
        <w:pageBreakBefore w:val="0"/>
      </w:pPr>
      <w:bookmarkStart w:id="2" w:name="_Toc481079574"/>
      <w:r>
        <w:t>Service architecture</w:t>
      </w:r>
      <w:bookmarkEnd w:id="2"/>
    </w:p>
    <w:p w:rsidR="008B2750" w:rsidRPr="00295A1C" w:rsidRDefault="008B2750" w:rsidP="00831056">
      <w:r w:rsidRPr="00295A1C">
        <w:t>The EGI marketplace prototype has been implemented adopting and customising technologies developed by third parties.</w:t>
      </w:r>
      <w:r w:rsidR="00C34D43">
        <w:t xml:space="preserve"> </w:t>
      </w:r>
      <w:r w:rsidRPr="00295A1C">
        <w:t xml:space="preserve">In particular, two demonstrators have been set up, one based on </w:t>
      </w:r>
      <w:proofErr w:type="spellStart"/>
      <w:r w:rsidRPr="00295A1C">
        <w:t>PrestaShop</w:t>
      </w:r>
      <w:proofErr w:type="spellEnd"/>
      <w:r w:rsidRPr="00295A1C">
        <w:t xml:space="preserve"> and the other based on Open IRIS.</w:t>
      </w:r>
    </w:p>
    <w:p w:rsidR="00831056" w:rsidRDefault="00831056" w:rsidP="003568C7">
      <w:pPr>
        <w:pStyle w:val="Titolo2"/>
      </w:pPr>
      <w:bookmarkStart w:id="3" w:name="_Toc300491565"/>
      <w:bookmarkStart w:id="4" w:name="_Toc481079575"/>
      <w:r w:rsidRPr="00547C0A">
        <w:lastRenderedPageBreak/>
        <w:t>High-Level Service architecture</w:t>
      </w:r>
      <w:bookmarkEnd w:id="3"/>
      <w:bookmarkEnd w:id="4"/>
    </w:p>
    <w:p w:rsidR="008B2750" w:rsidRDefault="008B2750" w:rsidP="0070381A">
      <w:r>
        <w:rPr>
          <w:sz w:val="24"/>
        </w:rPr>
        <w:t xml:space="preserve">The </w:t>
      </w:r>
      <w:r w:rsidRPr="008B2750">
        <w:t>high-level service architecture of the two demonstrators</w:t>
      </w:r>
      <w:r>
        <w:t xml:space="preserve"> </w:t>
      </w:r>
      <w:proofErr w:type="gramStart"/>
      <w:r>
        <w:t>is based</w:t>
      </w:r>
      <w:proofErr w:type="gramEnd"/>
      <w:r>
        <w:t xml:space="preserve"> on the underlying technologies. Please</w:t>
      </w:r>
      <w:r w:rsidRPr="008B2750">
        <w:t xml:space="preserve"> refer to the </w:t>
      </w:r>
      <w:proofErr w:type="spellStart"/>
      <w:r w:rsidRPr="008B2750">
        <w:t>PrestaShop</w:t>
      </w:r>
      <w:proofErr w:type="spellEnd"/>
      <w:r w:rsidRPr="008B2750">
        <w:rPr>
          <w:vertAlign w:val="superscript"/>
        </w:rPr>
        <w:footnoteReference w:id="2"/>
      </w:r>
      <w:r w:rsidRPr="008B2750">
        <w:t xml:space="preserve"> and Open IRIS</w:t>
      </w:r>
      <w:r w:rsidRPr="008B2750">
        <w:rPr>
          <w:vertAlign w:val="superscript"/>
        </w:rPr>
        <w:footnoteReference w:id="3"/>
      </w:r>
      <w:r w:rsidRPr="008B2750">
        <w:t xml:space="preserve"> documentation</w:t>
      </w:r>
      <w:r>
        <w:t xml:space="preserve"> for more details</w:t>
      </w:r>
      <w:r w:rsidRPr="008B2750">
        <w:t>.</w:t>
      </w:r>
    </w:p>
    <w:p w:rsidR="008B2750" w:rsidRDefault="008B2750" w:rsidP="0070381A">
      <w:r>
        <w:t xml:space="preserve">This section focuses on </w:t>
      </w:r>
      <w:r w:rsidR="0058183C">
        <w:t xml:space="preserve">the description of the data model and workflows that </w:t>
      </w:r>
      <w:proofErr w:type="gramStart"/>
      <w:r w:rsidR="0058183C">
        <w:t>ha</w:t>
      </w:r>
      <w:r w:rsidR="008B202D">
        <w:t>ve</w:t>
      </w:r>
      <w:r w:rsidR="0058183C">
        <w:t xml:space="preserve"> been implemented</w:t>
      </w:r>
      <w:proofErr w:type="gramEnd"/>
      <w:r w:rsidR="0058183C">
        <w:t xml:space="preserve"> into the two prototypes. Different alternatives to introduce the pay-for-use support in the marketplace </w:t>
      </w:r>
      <w:proofErr w:type="gramStart"/>
      <w:r w:rsidR="0058183C">
        <w:t>are also depicted</w:t>
      </w:r>
      <w:proofErr w:type="gramEnd"/>
      <w:r w:rsidR="0058183C">
        <w:t>.</w:t>
      </w:r>
    </w:p>
    <w:p w:rsidR="0058183C" w:rsidRPr="008B2750" w:rsidRDefault="0058183C" w:rsidP="0070381A">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332C21" w:rsidRDefault="00332C21" w:rsidP="00332C21">
      <w:pPr>
        <w:pStyle w:val="Titolo3"/>
      </w:pPr>
      <w:bookmarkStart w:id="5" w:name="_Toc481079576"/>
      <w:r>
        <w:t>Data Model</w:t>
      </w:r>
      <w:bookmarkEnd w:id="5"/>
    </w:p>
    <w:p w:rsidR="00024945" w:rsidRDefault="00024945" w:rsidP="00332C21">
      <w:r w:rsidRPr="00024945">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332C21" w:rsidRDefault="00295A1C" w:rsidP="00332C21">
      <w:r>
        <w:t xml:space="preserve">The marketplace data model </w:t>
      </w:r>
      <w:proofErr w:type="gramStart"/>
      <w:r>
        <w:t>has been already detailed</w:t>
      </w:r>
      <w:proofErr w:type="gramEnd"/>
      <w:r>
        <w:t xml:space="preserve"> in </w:t>
      </w:r>
      <w:r w:rsidR="00332C21">
        <w:t xml:space="preserve">the D3.7 </w:t>
      </w:r>
      <w:r w:rsidR="00332C21" w:rsidRPr="00332C21">
        <w:t>First release of the EGI Service Registry and Marketplace prototype</w:t>
      </w:r>
      <w:r>
        <w:t xml:space="preserve">. </w:t>
      </w:r>
      <w:r w:rsidR="00235E7F">
        <w:t xml:space="preserve">It </w:t>
      </w:r>
      <w:proofErr w:type="gramStart"/>
      <w:r w:rsidR="00235E7F">
        <w:t>has been updated and extended in this second release, defining service options for all the services in the EGI service catalogue</w:t>
      </w:r>
      <w:proofErr w:type="gramEnd"/>
      <w:r w:rsidR="00235E7F">
        <w:t>.</w:t>
      </w:r>
    </w:p>
    <w:p w:rsidR="00235E7F" w:rsidRDefault="00235E7F" w:rsidP="00332C21">
      <w:r>
        <w:t xml:space="preserve">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 xml:space="preserve">. In the following, data associated to a customer (customer/user profile) and to a service order </w:t>
      </w:r>
      <w:proofErr w:type="gramStart"/>
      <w:r>
        <w:t>are described</w:t>
      </w:r>
      <w:proofErr w:type="gramEnd"/>
      <w:r>
        <w:t>.</w:t>
      </w:r>
    </w:p>
    <w:p w:rsidR="00EE2521" w:rsidRPr="00EE2521" w:rsidRDefault="00EE2521" w:rsidP="00EE2521">
      <w:pPr>
        <w:pStyle w:val="Titolo4"/>
        <w:rPr>
          <w:b/>
        </w:rPr>
      </w:pPr>
      <w:r w:rsidRPr="00EE2521">
        <w:t>Customer/User profile</w:t>
      </w:r>
    </w:p>
    <w:p w:rsidR="00F04C55" w:rsidRDefault="00F04C55" w:rsidP="00EE2521">
      <w:r>
        <w:t xml:space="preserve">Each customer/user of the EGI marketplace needs to </w:t>
      </w:r>
      <w:proofErr w:type="gramStart"/>
      <w:r>
        <w:t>be registered</w:t>
      </w:r>
      <w:proofErr w:type="gramEnd"/>
      <w:r>
        <w:t xml:space="preserve"> to submit service orders. Customers are </w:t>
      </w:r>
      <w:r w:rsidR="002910E9">
        <w:t>required</w:t>
      </w:r>
      <w:r>
        <w:t xml:space="preserve"> to register during their first login into the marketplace, the registration allows the marketplace to gather enough information to create and store a customer profile in its internal database. Part of the data </w:t>
      </w:r>
      <w:proofErr w:type="gramStart"/>
      <w:r w:rsidR="00F3228A">
        <w:t>is</w:t>
      </w:r>
      <w:r>
        <w:t xml:space="preserve"> retrieved</w:t>
      </w:r>
      <w:proofErr w:type="gramEnd"/>
      <w:r>
        <w:t xml:space="preserve"> by the EGI </w:t>
      </w:r>
      <w:proofErr w:type="spellStart"/>
      <w:r>
        <w:t>CheckIn</w:t>
      </w:r>
      <w:proofErr w:type="spellEnd"/>
      <w:r>
        <w:t xml:space="preserve"> service, which </w:t>
      </w:r>
      <w:r w:rsidR="007C2F82">
        <w:t>provides</w:t>
      </w:r>
      <w:r>
        <w:t xml:space="preserve"> user </w:t>
      </w:r>
      <w:r w:rsidR="007C2F82">
        <w:t xml:space="preserve">with </w:t>
      </w:r>
      <w:r>
        <w:t xml:space="preserve">authentication. </w:t>
      </w:r>
      <w:proofErr w:type="gramStart"/>
      <w:r w:rsidR="00DC48E0">
        <w:t>Additional</w:t>
      </w:r>
      <w:r>
        <w:t xml:space="preserve"> data </w:t>
      </w:r>
      <w:r w:rsidR="00DC48E0">
        <w:t>is</w:t>
      </w:r>
      <w:r>
        <w:t xml:space="preserve"> provided by the same customers filling in a form</w:t>
      </w:r>
      <w:proofErr w:type="gramEnd"/>
      <w:r>
        <w:t xml:space="preserve">. </w:t>
      </w:r>
    </w:p>
    <w:p w:rsidR="00EE2521" w:rsidRPr="00EE2521" w:rsidRDefault="00F04C55" w:rsidP="00EE2521">
      <w:r>
        <w:t>The following table shows the attributes that make the customer profile up, specifying the source of the information (</w:t>
      </w:r>
      <w:proofErr w:type="spellStart"/>
      <w:r>
        <w:t>CheckIn</w:t>
      </w:r>
      <w:proofErr w:type="spellEnd"/>
      <w:r>
        <w:t xml:space="preserve"> or the Marketplace) and if </w:t>
      </w:r>
      <w:r w:rsidR="00333EEC">
        <w:t>an</w:t>
      </w:r>
      <w:r>
        <w:t xml:space="preserve"> attribute is</w:t>
      </w:r>
      <w:r w:rsidR="00333EEC">
        <w:t xml:space="preserve"> mandatory or optional.</w:t>
      </w:r>
      <w:r>
        <w:t xml:space="preserve">  </w:t>
      </w:r>
    </w:p>
    <w:p w:rsidR="00EE2521" w:rsidRPr="00EE2521" w:rsidRDefault="00EE2521" w:rsidP="00EE2521"/>
    <w:tbl>
      <w:tblPr>
        <w:tblStyle w:val="Tabellagriglia4-colore1"/>
        <w:tblW w:w="7366" w:type="dxa"/>
        <w:jc w:val="center"/>
        <w:tblLook w:val="04A0" w:firstRow="1" w:lastRow="0" w:firstColumn="1" w:lastColumn="0" w:noHBand="0" w:noVBand="1"/>
      </w:tblPr>
      <w:tblGrid>
        <w:gridCol w:w="2830"/>
        <w:gridCol w:w="2268"/>
        <w:gridCol w:w="2268"/>
      </w:tblGrid>
      <w:tr w:rsidR="00664CB5" w:rsidRPr="00EE2521" w:rsidTr="00664CB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Attributes</w:t>
            </w:r>
          </w:p>
        </w:tc>
        <w:tc>
          <w:tcPr>
            <w:tcW w:w="2268" w:type="dxa"/>
            <w:hideMark/>
          </w:tcPr>
          <w:p w:rsidR="00664CB5" w:rsidRPr="00EE2521" w:rsidRDefault="00664CB5" w:rsidP="00EE2521">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664CB5" w:rsidRPr="00EE2521" w:rsidRDefault="00664CB5" w:rsidP="00664CB5">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Name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lastRenderedPageBreak/>
              <w:t>Surname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trHeight w:val="378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e-mail</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Display 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EGI unique identifier</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Country</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Institution</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Departmental web page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Linkedin</w:t>
            </w:r>
            <w:proofErr w:type="spellEnd"/>
            <w:r w:rsidRPr="00EE2521">
              <w:t xml:space="preserve"> profile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ResearchGate</w:t>
            </w:r>
            <w:proofErr w:type="spellEnd"/>
            <w:r w:rsidRPr="00EE2521">
              <w:t xml:space="preserve">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name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E2521" w:rsidRDefault="00EE2521" w:rsidP="00332C21"/>
    <w:p w:rsidR="005045CA" w:rsidRDefault="0055310C" w:rsidP="005045CA">
      <w:pPr>
        <w:pStyle w:val="Titolo4"/>
      </w:pPr>
      <w:r>
        <w:t>Service</w:t>
      </w:r>
      <w:r w:rsidR="005045CA">
        <w:t xml:space="preserve"> order profiling</w:t>
      </w:r>
    </w:p>
    <w:p w:rsidR="005045CA" w:rsidRDefault="0055310C" w:rsidP="005045CA">
      <w:r>
        <w:t>The EGI marketplace associates to each service order a set of customer information</w:t>
      </w:r>
      <w:r w:rsidR="003D6023">
        <w:t xml:space="preserve">, which are gathered during the </w:t>
      </w:r>
      <w:proofErr w:type="gramStart"/>
      <w:r w:rsidR="003D6023">
        <w:t>Check-Out</w:t>
      </w:r>
      <w:proofErr w:type="gramEnd"/>
      <w:r w:rsidR="003D6023">
        <w:t>. Such information</w:t>
      </w:r>
      <w:r w:rsidR="00D079BC">
        <w:t>, complemented with the customer profile and the order details (the service options),</w:t>
      </w:r>
      <w:r w:rsidR="003D6023">
        <w:t xml:space="preserve"> </w:t>
      </w:r>
      <w:r w:rsidR="00D079BC">
        <w:t>enables the marketplace to implement a service order profiling, which allows</w:t>
      </w:r>
      <w:r w:rsidR="003D6023">
        <w:t xml:space="preserve"> </w:t>
      </w:r>
      <w:r w:rsidR="004151FE">
        <w:t xml:space="preserve">for </w:t>
      </w:r>
      <w:r w:rsidR="003D6023">
        <w:t>an</w:t>
      </w:r>
      <w:r>
        <w:t xml:space="preserve"> </w:t>
      </w:r>
      <w:r w:rsidR="003D6023">
        <w:t>appropriate service</w:t>
      </w:r>
      <w:r>
        <w:t xml:space="preserve"> </w:t>
      </w:r>
      <w:r w:rsidR="003D6023">
        <w:t xml:space="preserve">order management, </w:t>
      </w:r>
      <w:r>
        <w:t>according</w:t>
      </w:r>
      <w:r w:rsidR="003D6023">
        <w:t>ly</w:t>
      </w:r>
      <w:r>
        <w:t xml:space="preserve"> to the EGI Integrated Management System (IMS)</w:t>
      </w:r>
      <w:r w:rsidR="003D6023">
        <w:t xml:space="preserve"> processes and procedures</w:t>
      </w:r>
      <w:r>
        <w:t>.</w:t>
      </w:r>
    </w:p>
    <w:p w:rsidR="003D6023" w:rsidRDefault="003D6023" w:rsidP="005045CA">
      <w:r>
        <w:t xml:space="preserve">The table below shows the </w:t>
      </w:r>
      <w:r w:rsidR="00D079BC">
        <w:t xml:space="preserve">customer </w:t>
      </w:r>
      <w:r>
        <w:t xml:space="preserve">information </w:t>
      </w:r>
      <w:r w:rsidR="00D079BC">
        <w:t xml:space="preserve">that </w:t>
      </w:r>
      <w:proofErr w:type="gramStart"/>
      <w:r w:rsidR="00D079BC">
        <w:t>are linked</w:t>
      </w:r>
      <w:proofErr w:type="gramEnd"/>
      <w:r w:rsidR="00D079BC">
        <w:t xml:space="preserve"> to a service order. Such information </w:t>
      </w:r>
      <w:proofErr w:type="gramStart"/>
      <w:r w:rsidR="00243294">
        <w:t>can</w:t>
      </w:r>
      <w:r w:rsidR="00D079BC">
        <w:t xml:space="preserve"> be extended</w:t>
      </w:r>
      <w:proofErr w:type="gramEnd"/>
      <w:r w:rsidR="00D079BC">
        <w:t xml:space="preserve"> in the future according to possibly emerging needs.</w:t>
      </w:r>
    </w:p>
    <w:p w:rsidR="005045CA" w:rsidRPr="005045CA" w:rsidRDefault="005045CA" w:rsidP="005045CA"/>
    <w:tbl>
      <w:tblPr>
        <w:tblStyle w:val="Tabellagriglia4-colore1"/>
        <w:tblW w:w="8905" w:type="dxa"/>
        <w:tblLayout w:type="fixed"/>
        <w:tblLook w:val="04A0" w:firstRow="1" w:lastRow="0" w:firstColumn="1" w:lastColumn="0" w:noHBand="0" w:noVBand="1"/>
      </w:tblPr>
      <w:tblGrid>
        <w:gridCol w:w="2547"/>
        <w:gridCol w:w="2551"/>
        <w:gridCol w:w="3807"/>
      </w:tblGrid>
      <w:tr w:rsidR="005045CA" w:rsidRPr="005045CA" w:rsidTr="003D75F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lastRenderedPageBreak/>
              <w:t>Attributes</w:t>
            </w:r>
          </w:p>
        </w:tc>
        <w:tc>
          <w:tcPr>
            <w:tcW w:w="2551"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615669" w:rsidRPr="005045CA" w:rsidTr="003D75F8">
        <w:trPr>
          <w:cnfStyle w:val="000000100000" w:firstRow="0" w:lastRow="0" w:firstColumn="0" w:lastColumn="0" w:oddVBand="0" w:evenVBand="0" w:oddHBand="1" w:evenHBand="0" w:firstRowFirstColumn="0" w:firstRowLastColumn="0" w:lastRowFirstColumn="0" w:lastRowLastColumn="0"/>
          <w:trHeight w:val="3780"/>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pPr>
              <w:spacing w:line="276" w:lineRule="auto"/>
            </w:pPr>
            <w:r w:rsidRPr="005045CA">
              <w:t xml:space="preserve">Customer </w:t>
            </w:r>
            <w:r>
              <w:t>type</w:t>
            </w:r>
          </w:p>
        </w:tc>
        <w:tc>
          <w:tcPr>
            <w:tcW w:w="2551"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5045CA"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t>Reason to request access to the EGI services</w:t>
            </w:r>
          </w:p>
        </w:tc>
        <w:tc>
          <w:tcPr>
            <w:tcW w:w="2551" w:type="dxa"/>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p>
        </w:tc>
      </w:tr>
      <w:tr w:rsidR="00615669" w:rsidRPr="005045CA" w:rsidTr="003D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r>
              <w:t>Research g</w:t>
            </w:r>
            <w:r w:rsidRPr="004A73AB">
              <w:t>ro</w:t>
            </w:r>
            <w:r>
              <w:t xml:space="preserve">up/project/ community or company name </w:t>
            </w:r>
            <w:r>
              <w:t>(o</w:t>
            </w:r>
            <w:r w:rsidRPr="005045CA">
              <w:t>nly if the customer represents a research</w:t>
            </w:r>
            <w:r>
              <w:t xml:space="preserve"> group/</w:t>
            </w:r>
            <w:r w:rsidRPr="005045CA">
              <w:t xml:space="preserve"> community/project or a private company)</w:t>
            </w:r>
          </w:p>
        </w:tc>
        <w:tc>
          <w:tcPr>
            <w:tcW w:w="2551"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3D75F8"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3D75F8" w:rsidRPr="005045CA" w:rsidRDefault="003D75F8" w:rsidP="003D75F8">
            <w:pPr>
              <w:spacing w:line="276" w:lineRule="auto"/>
            </w:pPr>
            <w:r>
              <w:t xml:space="preserve">Addition </w:t>
            </w:r>
            <w:r w:rsidRPr="005045CA">
              <w:t>Information on the project</w:t>
            </w:r>
          </w:p>
          <w:p w:rsidR="003D75F8" w:rsidRPr="005045CA" w:rsidRDefault="003D75F8" w:rsidP="003D75F8">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It could be automatically filled in querying the operations portal if the project is already using the EGI infrastructure</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p>
        </w:tc>
      </w:tr>
    </w:tbl>
    <w:p w:rsidR="005045CA" w:rsidRPr="005045CA" w:rsidRDefault="005045CA" w:rsidP="005045CA"/>
    <w:p w:rsidR="00332C21" w:rsidRDefault="00C4559C" w:rsidP="00332C21">
      <w:pPr>
        <w:pStyle w:val="Titolo3"/>
      </w:pPr>
      <w:bookmarkStart w:id="6" w:name="_Toc481079577"/>
      <w:r>
        <w:t>Workflows</w:t>
      </w:r>
      <w:bookmarkEnd w:id="6"/>
    </w:p>
    <w:p w:rsidR="005045CA" w:rsidRDefault="005045CA" w:rsidP="005045CA">
      <w:r>
        <w:t>This section</w:t>
      </w:r>
      <w:r w:rsidR="00CE1797">
        <w:t xml:space="preserve"> describe</w:t>
      </w:r>
      <w:r w:rsidR="004149B8">
        <w:t>s</w:t>
      </w:r>
      <w:r w:rsidR="00CE1797">
        <w:t xml:space="preserve"> the procedures or workflows implemented in the two marketplace prototypes. For each procedure, the following information </w:t>
      </w:r>
      <w:proofErr w:type="gramStart"/>
      <w:r w:rsidR="00CE1797">
        <w:t>is provided</w:t>
      </w:r>
      <w:proofErr w:type="gramEnd"/>
      <w:r w:rsidR="00CE1797">
        <w:t>:</w:t>
      </w:r>
    </w:p>
    <w:p w:rsidR="00CE1797" w:rsidRDefault="00CE1797" w:rsidP="000020F5">
      <w:pPr>
        <w:pStyle w:val="Paragrafoelenco"/>
        <w:numPr>
          <w:ilvl w:val="0"/>
          <w:numId w:val="4"/>
        </w:numPr>
      </w:pPr>
      <w:r>
        <w:t>Overview: short description of the workflow.</w:t>
      </w:r>
    </w:p>
    <w:p w:rsidR="00CE1797" w:rsidRDefault="00CE1797" w:rsidP="000020F5">
      <w:pPr>
        <w:pStyle w:val="Paragrafoelenco"/>
        <w:numPr>
          <w:ilvl w:val="0"/>
          <w:numId w:val="4"/>
        </w:numPr>
      </w:pPr>
      <w:r>
        <w:t>Trigger: events that start a workflow.</w:t>
      </w:r>
    </w:p>
    <w:p w:rsidR="00CE1797" w:rsidRDefault="00CE1797" w:rsidP="000020F5">
      <w:pPr>
        <w:pStyle w:val="Paragrafoelenco"/>
        <w:numPr>
          <w:ilvl w:val="0"/>
          <w:numId w:val="4"/>
        </w:numPr>
      </w:pPr>
      <w:r>
        <w:t>I</w:t>
      </w:r>
      <w:r w:rsidRPr="00CE1797">
        <w:t xml:space="preserve">nvolved </w:t>
      </w:r>
      <w:r>
        <w:t>e</w:t>
      </w:r>
      <w:r w:rsidRPr="00CE1797">
        <w:t>ntities</w:t>
      </w:r>
      <w:r>
        <w:t>:  all the entities that play a role in the workflow.</w:t>
      </w:r>
    </w:p>
    <w:p w:rsidR="00CE1797" w:rsidRDefault="00CE1797" w:rsidP="000020F5">
      <w:pPr>
        <w:pStyle w:val="Paragrafoelenco"/>
        <w:numPr>
          <w:ilvl w:val="0"/>
          <w:numId w:val="4"/>
        </w:numPr>
      </w:pPr>
      <w:r>
        <w:t>Input: input data.</w:t>
      </w:r>
    </w:p>
    <w:p w:rsidR="00CE1797" w:rsidRDefault="00CE1797" w:rsidP="000020F5">
      <w:pPr>
        <w:pStyle w:val="Paragrafoelenco"/>
        <w:numPr>
          <w:ilvl w:val="0"/>
          <w:numId w:val="4"/>
        </w:numPr>
      </w:pPr>
      <w:r>
        <w:lastRenderedPageBreak/>
        <w:t>Output: output data.</w:t>
      </w:r>
    </w:p>
    <w:p w:rsidR="00CE1797" w:rsidRDefault="00CE1797" w:rsidP="000020F5">
      <w:pPr>
        <w:pStyle w:val="Paragrafoelenco"/>
        <w:numPr>
          <w:ilvl w:val="0"/>
          <w:numId w:val="4"/>
        </w:numPr>
      </w:pPr>
      <w:r>
        <w:t xml:space="preserve">Steps: </w:t>
      </w:r>
      <w:proofErr w:type="gramStart"/>
      <w:r>
        <w:t>step-by-step</w:t>
      </w:r>
      <w:proofErr w:type="gramEnd"/>
      <w:r>
        <w:t xml:space="preserve"> description of the workflow.</w:t>
      </w:r>
    </w:p>
    <w:p w:rsidR="00CE1797" w:rsidRDefault="00CE1797" w:rsidP="000020F5">
      <w:pPr>
        <w:pStyle w:val="Paragrafoelenco"/>
        <w:numPr>
          <w:ilvl w:val="0"/>
          <w:numId w:val="4"/>
        </w:numPr>
      </w:pPr>
      <w:r>
        <w:t>Integration with other EGI tools: list of the EGI tools involved in the workflow and description of their interfaces with the marketplace.</w:t>
      </w:r>
    </w:p>
    <w:p w:rsidR="00CE1797" w:rsidRDefault="00CE1797" w:rsidP="00CE1797">
      <w:r>
        <w:t xml:space="preserve">The following workflows </w:t>
      </w:r>
      <w:proofErr w:type="gramStart"/>
      <w:r>
        <w:t>have been currently implemented</w:t>
      </w:r>
      <w:proofErr w:type="gramEnd"/>
      <w:r>
        <w:t>:</w:t>
      </w:r>
    </w:p>
    <w:p w:rsidR="00CE1797" w:rsidRDefault="00CE1797" w:rsidP="000020F5">
      <w:pPr>
        <w:pStyle w:val="Paragrafoelenco"/>
        <w:numPr>
          <w:ilvl w:val="0"/>
          <w:numId w:val="4"/>
        </w:numPr>
      </w:pPr>
      <w:r w:rsidRPr="004149B8">
        <w:rPr>
          <w:b/>
        </w:rPr>
        <w:t>Authentication</w:t>
      </w:r>
      <w:r>
        <w:t>: the login procedure</w:t>
      </w:r>
      <w:r w:rsidR="004149B8">
        <w:t xml:space="preserve"> including the user registration during the first access</w:t>
      </w:r>
      <w:r>
        <w:t>.</w:t>
      </w:r>
    </w:p>
    <w:p w:rsidR="00CE1797" w:rsidRDefault="00CE1797" w:rsidP="000020F5">
      <w:pPr>
        <w:pStyle w:val="Paragrafoelenco"/>
        <w:numPr>
          <w:ilvl w:val="0"/>
          <w:numId w:val="4"/>
        </w:numPr>
      </w:pPr>
      <w:r w:rsidRPr="004149B8">
        <w:rPr>
          <w:b/>
        </w:rPr>
        <w:t>Discover and order services</w:t>
      </w:r>
      <w:r>
        <w:t>: find</w:t>
      </w:r>
      <w:r w:rsidR="004149B8">
        <w:t>ing</w:t>
      </w:r>
      <w:r>
        <w:t xml:space="preserve"> and order</w:t>
      </w:r>
      <w:r w:rsidR="004149B8">
        <w:t>ing</w:t>
      </w:r>
      <w:r>
        <w:t xml:space="preserve"> services within the marketplace.</w:t>
      </w:r>
    </w:p>
    <w:p w:rsidR="00CE1797" w:rsidRPr="005045CA" w:rsidRDefault="00CE1797" w:rsidP="000020F5">
      <w:pPr>
        <w:pStyle w:val="Paragrafoelenco"/>
        <w:numPr>
          <w:ilvl w:val="0"/>
          <w:numId w:val="4"/>
        </w:numPr>
      </w:pPr>
      <w:proofErr w:type="gramStart"/>
      <w:r w:rsidRPr="004149B8">
        <w:rPr>
          <w:b/>
        </w:rPr>
        <w:t>Check-Out</w:t>
      </w:r>
      <w:proofErr w:type="gramEnd"/>
      <w:r>
        <w:t>: submit</w:t>
      </w:r>
      <w:r w:rsidR="004149B8">
        <w:t>ting</w:t>
      </w:r>
      <w:r>
        <w:t xml:space="preserve"> a service order together with a set of information to profile it.</w:t>
      </w:r>
    </w:p>
    <w:p w:rsidR="00C4559C" w:rsidRDefault="00C4559C" w:rsidP="00C4559C">
      <w:pPr>
        <w:pStyle w:val="Titolo4"/>
      </w:pPr>
      <w:r>
        <w:t>Authentication</w:t>
      </w:r>
      <w:r w:rsidR="00342A43">
        <w:t xml:space="preserve"> and user enrolment</w:t>
      </w:r>
    </w:p>
    <w:p w:rsidR="00C4559C" w:rsidRPr="00C4559C" w:rsidRDefault="00C4559C" w:rsidP="00C4559C">
      <w:pPr>
        <w:rPr>
          <w:b/>
        </w:rPr>
      </w:pPr>
      <w:r w:rsidRPr="00C4559C">
        <w:rPr>
          <w:b/>
        </w:rPr>
        <w:t>Overview:</w:t>
      </w:r>
    </w:p>
    <w:p w:rsidR="00C4559C" w:rsidRDefault="00C4559C" w:rsidP="00C4559C">
      <w:r>
        <w:t xml:space="preserve">The customer logs in the EGI marketplace through the </w:t>
      </w:r>
      <w:proofErr w:type="spellStart"/>
      <w:r>
        <w:t>CheckIn</w:t>
      </w:r>
      <w:proofErr w:type="spellEnd"/>
      <w:r>
        <w:t xml:space="preserve"> service.</w:t>
      </w:r>
    </w:p>
    <w:p w:rsidR="00C4559C" w:rsidRPr="00C4559C" w:rsidRDefault="00C4559C" w:rsidP="00C4559C">
      <w:pPr>
        <w:rPr>
          <w:b/>
        </w:rPr>
      </w:pPr>
      <w:r w:rsidRPr="00C4559C">
        <w:rPr>
          <w:b/>
        </w:rPr>
        <w:t>Trigger:</w:t>
      </w:r>
    </w:p>
    <w:p w:rsidR="00C4559C" w:rsidRDefault="00C4559C" w:rsidP="000020F5">
      <w:pPr>
        <w:pStyle w:val="Paragrafoelenco"/>
        <w:numPr>
          <w:ilvl w:val="0"/>
          <w:numId w:val="4"/>
        </w:numPr>
      </w:pPr>
      <w:r>
        <w:t xml:space="preserve">The customer </w:t>
      </w:r>
      <w:r w:rsidR="00793639">
        <w:t xml:space="preserve">can </w:t>
      </w:r>
      <w:r>
        <w:t>decide to log in while he/she is visiting the marketplace.</w:t>
      </w:r>
    </w:p>
    <w:p w:rsidR="00C4559C" w:rsidRDefault="00C4559C" w:rsidP="000020F5">
      <w:pPr>
        <w:pStyle w:val="Paragrafoelenco"/>
        <w:numPr>
          <w:ilvl w:val="0"/>
          <w:numId w:val="4"/>
        </w:numPr>
      </w:pPr>
      <w:r>
        <w:t>The customer starts the checkout process</w:t>
      </w:r>
    </w:p>
    <w:p w:rsidR="00C4559C" w:rsidRPr="00C4559C" w:rsidRDefault="005B1717" w:rsidP="00C4559C">
      <w:pPr>
        <w:rPr>
          <w:b/>
        </w:rPr>
      </w:pPr>
      <w:r>
        <w:rPr>
          <w:b/>
        </w:rPr>
        <w:t>Involved e</w:t>
      </w:r>
      <w:r w:rsidR="00C4559C" w:rsidRPr="00C4559C">
        <w:rPr>
          <w:b/>
        </w:rPr>
        <w:t>ntities</w:t>
      </w:r>
    </w:p>
    <w:p w:rsidR="00C4559C" w:rsidRDefault="00C4559C" w:rsidP="000020F5">
      <w:pPr>
        <w:pStyle w:val="Paragrafoelenco"/>
        <w:numPr>
          <w:ilvl w:val="0"/>
          <w:numId w:val="5"/>
        </w:numPr>
      </w:pPr>
      <w:r>
        <w:t>Customer</w:t>
      </w:r>
    </w:p>
    <w:p w:rsidR="00C4559C" w:rsidRDefault="00C4559C" w:rsidP="000020F5">
      <w:pPr>
        <w:pStyle w:val="Paragrafoelenco"/>
        <w:numPr>
          <w:ilvl w:val="0"/>
          <w:numId w:val="5"/>
        </w:numPr>
      </w:pPr>
      <w:r>
        <w:t>Marketplace</w:t>
      </w:r>
    </w:p>
    <w:p w:rsidR="00C4559C" w:rsidRDefault="00C4559C" w:rsidP="000020F5">
      <w:pPr>
        <w:pStyle w:val="Paragrafoelenco"/>
        <w:numPr>
          <w:ilvl w:val="0"/>
          <w:numId w:val="5"/>
        </w:numPr>
      </w:pPr>
      <w:proofErr w:type="spellStart"/>
      <w:r>
        <w:t>CheckIn</w:t>
      </w:r>
      <w:proofErr w:type="spellEnd"/>
      <w:r>
        <w:t xml:space="preserve"> service</w:t>
      </w:r>
    </w:p>
    <w:p w:rsidR="00C4559C" w:rsidRPr="00C4559C" w:rsidRDefault="00C4559C" w:rsidP="00C4559C">
      <w:pPr>
        <w:rPr>
          <w:b/>
        </w:rPr>
      </w:pPr>
      <w:r w:rsidRPr="00C4559C">
        <w:rPr>
          <w:b/>
        </w:rPr>
        <w:t>Input</w:t>
      </w:r>
    </w:p>
    <w:p w:rsidR="00C4559C" w:rsidRDefault="0087010A" w:rsidP="000020F5">
      <w:pPr>
        <w:pStyle w:val="Paragrafoelenco"/>
        <w:numPr>
          <w:ilvl w:val="0"/>
          <w:numId w:val="6"/>
        </w:numPr>
      </w:pPr>
      <w:r>
        <w:t>User credentials</w:t>
      </w:r>
      <w:r w:rsidR="00820B33">
        <w:t xml:space="preserve"> </w:t>
      </w:r>
      <w:r w:rsidR="00820B33" w:rsidRPr="00820B33">
        <w:t>(federated or social login)</w:t>
      </w:r>
    </w:p>
    <w:p w:rsidR="00C4559C" w:rsidRPr="00C4559C" w:rsidRDefault="00C4559C" w:rsidP="00C4559C">
      <w:pPr>
        <w:rPr>
          <w:b/>
        </w:rPr>
      </w:pPr>
      <w:r w:rsidRPr="00C4559C">
        <w:rPr>
          <w:b/>
        </w:rPr>
        <w:t>Output</w:t>
      </w:r>
    </w:p>
    <w:p w:rsidR="00C4559C" w:rsidRDefault="00C4559C" w:rsidP="000020F5">
      <w:pPr>
        <w:pStyle w:val="Paragrafoelenco"/>
        <w:numPr>
          <w:ilvl w:val="0"/>
          <w:numId w:val="6"/>
        </w:numPr>
      </w:pPr>
      <w:r>
        <w:t>Personal customer information including the unique EGI identifier.</w:t>
      </w:r>
    </w:p>
    <w:p w:rsidR="00C4559C" w:rsidRDefault="00C4559C" w:rsidP="000020F5">
      <w:pPr>
        <w:pStyle w:val="Paragrafoelenco"/>
        <w:numPr>
          <w:ilvl w:val="0"/>
          <w:numId w:val="6"/>
        </w:numPr>
      </w:pPr>
      <w:r>
        <w:t>Customer’s VO membership list.</w:t>
      </w:r>
    </w:p>
    <w:p w:rsidR="00C4559C" w:rsidRPr="00C4559C" w:rsidRDefault="00C4559C" w:rsidP="00C4559C">
      <w:r w:rsidRPr="00C4559C">
        <w:rPr>
          <w:b/>
        </w:rPr>
        <w:t>Steps</w:t>
      </w:r>
    </w:p>
    <w:tbl>
      <w:tblPr>
        <w:tblStyle w:val="Tabellagriglia4-colore1"/>
        <w:tblW w:w="0" w:type="auto"/>
        <w:tblLayout w:type="fixed"/>
        <w:tblLook w:val="04A0" w:firstRow="1" w:lastRow="0" w:firstColumn="1" w:lastColumn="0" w:noHBand="0" w:noVBand="1"/>
      </w:tblPr>
      <w:tblGrid>
        <w:gridCol w:w="704"/>
        <w:gridCol w:w="1559"/>
        <w:gridCol w:w="1701"/>
        <w:gridCol w:w="5052"/>
      </w:tblGrid>
      <w:tr w:rsidR="009A10EE" w:rsidRPr="00C4559C" w:rsidTr="009A10E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9A10EE">
            <w:pPr>
              <w:tabs>
                <w:tab w:val="right" w:pos="1895"/>
              </w:tabs>
              <w:rPr>
                <w:b w:val="0"/>
                <w:bCs w:val="0"/>
              </w:rPr>
            </w:pPr>
            <w:r w:rsidRPr="00C4559C">
              <w:t>Step</w:t>
            </w:r>
            <w:r>
              <w:tab/>
            </w:r>
          </w:p>
        </w:tc>
        <w:tc>
          <w:tcPr>
            <w:tcW w:w="1559" w:type="dxa"/>
          </w:tcPr>
          <w:p w:rsidR="009A10EE" w:rsidRPr="00C4559C" w:rsidRDefault="009A10EE" w:rsidP="009A10EE">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1</w:t>
            </w:r>
          </w:p>
        </w:tc>
        <w:tc>
          <w:tcPr>
            <w:tcW w:w="1559" w:type="dxa"/>
            <w:hideMark/>
          </w:tcPr>
          <w:p w:rsidR="009A10EE" w:rsidRPr="00C4559C" w:rsidRDefault="00820B33" w:rsidP="00C4559C">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rsidR="00820B33">
              <w:t xml:space="preserve">. </w:t>
            </w:r>
            <w:r w:rsidR="00820B33" w:rsidRPr="00820B33">
              <w:t xml:space="preserve">Not required to discover </w:t>
            </w:r>
            <w:proofErr w:type="spellStart"/>
            <w:r w:rsidR="00820B33" w:rsidRPr="00820B33">
              <w:t>resoruces</w:t>
            </w:r>
            <w:proofErr w:type="spellEnd"/>
            <w:r w:rsidR="00820B33" w:rsidRPr="00820B33">
              <w:t>.</w:t>
            </w:r>
          </w:p>
        </w:tc>
      </w:tr>
      <w:tr w:rsidR="009A10EE" w:rsidRPr="00C4559C" w:rsidTr="009A10EE">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9A10EE" w:rsidRDefault="009A10EE" w:rsidP="00C4559C">
            <w:pPr>
              <w:spacing w:line="276" w:lineRule="auto"/>
            </w:pPr>
            <w:r w:rsidRPr="009A10EE">
              <w:t>2</w:t>
            </w:r>
          </w:p>
        </w:tc>
        <w:tc>
          <w:tcPr>
            <w:tcW w:w="1559" w:type="dxa"/>
            <w:hideMark/>
          </w:tcPr>
          <w:p w:rsidR="009A10EE" w:rsidRPr="00C4559C" w:rsidRDefault="00011AA4" w:rsidP="00C4559C">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9A10EE" w:rsidRPr="00C4559C" w:rsidRDefault="009A10EE" w:rsidP="009A10EE">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lastRenderedPageBreak/>
              <w:t>3</w:t>
            </w:r>
          </w:p>
        </w:tc>
        <w:tc>
          <w:tcPr>
            <w:tcW w:w="1559" w:type="dxa"/>
            <w:hideMark/>
          </w:tcPr>
          <w:p w:rsidR="009A10EE" w:rsidRPr="00C4559C" w:rsidRDefault="009A10EE" w:rsidP="009A10EE">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Only </w:t>
            </w:r>
            <w:r>
              <w:t>during</w:t>
            </w:r>
            <w:r w:rsidRPr="00C4559C">
              <w:t xml:space="preserve"> the first access (registration)</w:t>
            </w:r>
            <w:r w:rsidR="00820B33">
              <w:t xml:space="preserve"> after s</w:t>
            </w:r>
            <w:r w:rsidR="00820B33" w:rsidRPr="00820B33">
              <w:t>uccessful authentication</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t>Complement</w:t>
            </w:r>
            <w:r w:rsidR="002C55D7">
              <w:t>s</w:t>
            </w:r>
            <w:r>
              <w:t xml:space="preserve"> the personal customer information </w:t>
            </w:r>
            <w:r w:rsidRPr="00C4559C">
              <w:t xml:space="preserve">already </w:t>
            </w:r>
            <w:r>
              <w:t xml:space="preserve">provided by the </w:t>
            </w:r>
            <w:proofErr w:type="spellStart"/>
            <w:r>
              <w:t>CheckIn</w:t>
            </w:r>
            <w:proofErr w:type="spellEnd"/>
            <w:r>
              <w:t xml:space="preserve"> service. The Marketplace asks the customer </w:t>
            </w:r>
            <w:r w:rsidR="002C55D7">
              <w:t>to complete</w:t>
            </w:r>
            <w:r>
              <w:t xml:space="preserve"> a form with the following attributes</w:t>
            </w:r>
            <w:r w:rsidRPr="00C4559C">
              <w:t>:</w:t>
            </w:r>
          </w:p>
          <w:p w:rsidR="0082526D" w:rsidRDefault="009A10EE" w:rsidP="000020F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82526D" w:rsidRDefault="009A10EE" w:rsidP="000020F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82526D" w:rsidRDefault="009A10EE" w:rsidP="000020F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82526D" w:rsidRDefault="009A10EE" w:rsidP="000020F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Departmental web page (optional)</w:t>
            </w:r>
          </w:p>
          <w:p w:rsidR="0082526D" w:rsidRDefault="009A10EE" w:rsidP="000020F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82526D" w:rsidRDefault="009A10EE" w:rsidP="000020F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82526D" w:rsidRDefault="009A10EE" w:rsidP="000020F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9A10EE" w:rsidRDefault="009A10EE" w:rsidP="000020F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9A10EE" w:rsidRDefault="009A10EE" w:rsidP="009A10EE">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 xml:space="preserve">will not be </w:t>
            </w:r>
            <w:r w:rsidR="007A70FB">
              <w:t>required</w:t>
            </w:r>
            <w:proofErr w:type="gramEnd"/>
            <w:r w:rsidR="007A70FB">
              <w:t xml:space="preserve"> again</w:t>
            </w:r>
            <w:r>
              <w:t xml:space="preserve"> to provide them</w:t>
            </w:r>
            <w:r w:rsidR="007A70FB">
              <w:t>.</w:t>
            </w:r>
          </w:p>
          <w:p w:rsidR="009A10EE" w:rsidRPr="00C4559C" w:rsidRDefault="009A10EE" w:rsidP="00851098">
            <w:pPr>
              <w:spacing w:line="276" w:lineRule="auto"/>
              <w:cnfStyle w:val="000000100000" w:firstRow="0" w:lastRow="0" w:firstColumn="0" w:lastColumn="0" w:oddVBand="0" w:evenVBand="0" w:oddHBand="1" w:evenHBand="0" w:firstRowFirstColumn="0" w:firstRowLastColumn="0" w:lastRowFirstColumn="0" w:lastRowLastColumn="0"/>
            </w:pPr>
            <w:r>
              <w:t xml:space="preserve">Customers can update their profile </w:t>
            </w:r>
            <w:r w:rsidR="00851098">
              <w:t>at</w:t>
            </w:r>
            <w:r>
              <w:t xml:space="preserve"> any </w:t>
            </w:r>
            <w:r w:rsidR="007A70FB">
              <w:t>time</w:t>
            </w:r>
            <w:r>
              <w:t>.</w:t>
            </w:r>
          </w:p>
        </w:tc>
      </w:tr>
      <w:tr w:rsidR="009A10EE" w:rsidRPr="00C4559C" w:rsidTr="009A10EE">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4</w:t>
            </w:r>
          </w:p>
        </w:tc>
        <w:tc>
          <w:tcPr>
            <w:tcW w:w="1559" w:type="dxa"/>
            <w:hideMark/>
          </w:tcPr>
          <w:p w:rsidR="009A10EE" w:rsidRPr="00C4559C" w:rsidRDefault="00A85F08" w:rsidP="00C4559C">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9A10EE" w:rsidRPr="00C4559C" w:rsidRDefault="00CF4298" w:rsidP="00CF4298">
            <w:pPr>
              <w:spacing w:line="276" w:lineRule="auto"/>
              <w:cnfStyle w:val="000000000000" w:firstRow="0" w:lastRow="0" w:firstColumn="0" w:lastColumn="0" w:oddVBand="0" w:evenVBand="0" w:oddHBand="0" w:evenHBand="0" w:firstRowFirstColumn="0" w:firstRowLastColumn="0" w:lastRowFirstColumn="0" w:lastRowLastColumn="0"/>
            </w:pPr>
            <w:r>
              <w:t xml:space="preserve">After the customer </w:t>
            </w:r>
            <w:proofErr w:type="gramStart"/>
            <w:r>
              <w:t>is successfully logged in,</w:t>
            </w:r>
            <w:proofErr w:type="gramEnd"/>
            <w:r>
              <w:t xml:space="preserve"> the Marketplace s</w:t>
            </w:r>
            <w:r w:rsidR="009A10EE" w:rsidRPr="00C4559C">
              <w:t>how</w:t>
            </w:r>
            <w:r>
              <w:t>s</w:t>
            </w:r>
            <w:r w:rsidR="009A10EE" w:rsidRPr="00C4559C">
              <w:t xml:space="preserve"> </w:t>
            </w:r>
            <w:r>
              <w:t>his/her</w:t>
            </w:r>
            <w:r w:rsidR="009A10EE" w:rsidRPr="00C4559C">
              <w:t xml:space="preserve"> name in its web interface</w:t>
            </w:r>
            <w:r>
              <w:t>.</w:t>
            </w:r>
          </w:p>
        </w:tc>
      </w:tr>
    </w:tbl>
    <w:p w:rsidR="00C4559C" w:rsidRPr="00C4559C" w:rsidRDefault="00C4559C" w:rsidP="00C4559C"/>
    <w:p w:rsidR="00EE2521" w:rsidRPr="00EE2521" w:rsidRDefault="00EE2521" w:rsidP="00EE2521">
      <w:pPr>
        <w:rPr>
          <w:b/>
          <w:bCs/>
        </w:rPr>
      </w:pPr>
      <w:r w:rsidRPr="00EE2521">
        <w:rPr>
          <w:b/>
        </w:rPr>
        <w:t>Integration with other EGI tools</w:t>
      </w:r>
    </w:p>
    <w:tbl>
      <w:tblPr>
        <w:tblStyle w:val="Tabellagriglia4-colore1"/>
        <w:tblW w:w="0" w:type="auto"/>
        <w:tblLook w:val="04A0" w:firstRow="1" w:lastRow="0" w:firstColumn="1" w:lastColumn="0" w:noHBand="0" w:noVBand="1"/>
      </w:tblPr>
      <w:tblGrid>
        <w:gridCol w:w="1257"/>
        <w:gridCol w:w="7759"/>
      </w:tblGrid>
      <w:tr w:rsidR="00EE2521" w:rsidRPr="00EE2521" w:rsidTr="00EE252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EE2521" w:rsidRDefault="00EE2521" w:rsidP="00EE2521">
            <w:pPr>
              <w:spacing w:line="276" w:lineRule="auto"/>
              <w:rPr>
                <w:sz w:val="24"/>
              </w:rPr>
            </w:pPr>
            <w:r w:rsidRPr="00EE2521">
              <w:rPr>
                <w:sz w:val="24"/>
              </w:rPr>
              <w:t>Tool</w:t>
            </w:r>
          </w:p>
        </w:tc>
        <w:tc>
          <w:tcPr>
            <w:tcW w:w="0" w:type="auto"/>
            <w:hideMark/>
          </w:tcPr>
          <w:p w:rsidR="00EE2521" w:rsidRPr="00EE2521" w:rsidRDefault="00EE2521" w:rsidP="00EE2521">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E2521" w:rsidRPr="00EE2521" w:rsidTr="00EE2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5124DA" w:rsidRDefault="00EE2521" w:rsidP="00EE2521">
            <w:pPr>
              <w:spacing w:line="276" w:lineRule="auto"/>
            </w:pPr>
            <w:proofErr w:type="spellStart"/>
            <w:r w:rsidRPr="005124DA">
              <w:t>CheckIn</w:t>
            </w:r>
            <w:proofErr w:type="spellEnd"/>
            <w:r w:rsidRPr="005124DA">
              <w:t xml:space="preserve"> service</w:t>
            </w:r>
          </w:p>
        </w:tc>
        <w:tc>
          <w:tcPr>
            <w:tcW w:w="0" w:type="auto"/>
            <w:hideMark/>
          </w:tcPr>
          <w:p w:rsidR="00EE2521" w:rsidRPr="005124DA" w:rsidRDefault="00EE2521" w:rsidP="00632411">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rsidR="005124DA">
              <w:t>customer information (</w:t>
            </w:r>
            <w:r w:rsidRPr="005124DA">
              <w:t>including the unique EGI identifier) and VO membership list.</w:t>
            </w:r>
          </w:p>
        </w:tc>
      </w:tr>
    </w:tbl>
    <w:p w:rsidR="0070381A" w:rsidRDefault="0070381A" w:rsidP="00831056">
      <w:pPr>
        <w:rPr>
          <w:sz w:val="24"/>
        </w:rPr>
      </w:pPr>
    </w:p>
    <w:p w:rsidR="00516016" w:rsidRDefault="00516016" w:rsidP="00516016">
      <w:pPr>
        <w:pStyle w:val="Titolo4"/>
      </w:pPr>
      <w:r>
        <w:t>Discover and order services</w:t>
      </w:r>
    </w:p>
    <w:p w:rsidR="00516016" w:rsidRPr="00516016" w:rsidRDefault="00516016" w:rsidP="00516016">
      <w:pPr>
        <w:rPr>
          <w:b/>
        </w:rPr>
      </w:pPr>
      <w:r w:rsidRPr="00516016">
        <w:rPr>
          <w:b/>
        </w:rPr>
        <w:t>Overview:</w:t>
      </w:r>
    </w:p>
    <w:p w:rsidR="00516016" w:rsidRDefault="00516016" w:rsidP="00516016">
      <w:r>
        <w:t>The customer navigates on the servic</w:t>
      </w:r>
      <w:r w:rsidR="00CF4298">
        <w:t>e catalogue exposed in the EGI M</w:t>
      </w:r>
      <w:r>
        <w:t xml:space="preserve">arketplace and </w:t>
      </w:r>
      <w:r w:rsidR="00CF4298">
        <w:t>selects</w:t>
      </w:r>
      <w:r>
        <w:t xml:space="preserve"> one or more services. </w:t>
      </w:r>
      <w:r w:rsidR="002F6530" w:rsidRPr="002F6530">
        <w:t xml:space="preserve">This </w:t>
      </w:r>
      <w:proofErr w:type="gramStart"/>
      <w:r w:rsidR="002F6530" w:rsidRPr="002F6530">
        <w:t>can be done</w:t>
      </w:r>
      <w:proofErr w:type="gramEnd"/>
      <w:r w:rsidR="002F6530" w:rsidRPr="002F6530">
        <w:t xml:space="preserve"> before or after authentication.</w:t>
      </w:r>
      <w:r w:rsidR="002F6530">
        <w:t xml:space="preserve"> </w:t>
      </w:r>
      <w:r>
        <w:t xml:space="preserve">The </w:t>
      </w:r>
      <w:r w:rsidR="00CF4298">
        <w:t>M</w:t>
      </w:r>
      <w:r>
        <w:t>arketplace exposes services following the service catalogue structure:</w:t>
      </w:r>
    </w:p>
    <w:p w:rsidR="00516016" w:rsidRDefault="00516016" w:rsidP="000020F5">
      <w:pPr>
        <w:pStyle w:val="Paragrafoelenco"/>
        <w:numPr>
          <w:ilvl w:val="0"/>
          <w:numId w:val="8"/>
        </w:numPr>
      </w:pPr>
      <w:r>
        <w:t>First level: service categories</w:t>
      </w:r>
    </w:p>
    <w:p w:rsidR="00516016" w:rsidRDefault="00516016" w:rsidP="000020F5">
      <w:pPr>
        <w:pStyle w:val="Paragrafoelenco"/>
        <w:numPr>
          <w:ilvl w:val="0"/>
          <w:numId w:val="8"/>
        </w:numPr>
      </w:pPr>
      <w:r>
        <w:lastRenderedPageBreak/>
        <w:t>Second level: services</w:t>
      </w:r>
    </w:p>
    <w:p w:rsidR="00516016" w:rsidRDefault="00516016" w:rsidP="000020F5">
      <w:pPr>
        <w:pStyle w:val="Paragrafoelenco"/>
        <w:numPr>
          <w:ilvl w:val="0"/>
          <w:numId w:val="8"/>
        </w:numPr>
      </w:pPr>
      <w:r>
        <w:t>Third level: service options</w:t>
      </w:r>
    </w:p>
    <w:p w:rsidR="00516016" w:rsidRPr="00516016" w:rsidRDefault="00516016" w:rsidP="00516016">
      <w:pPr>
        <w:rPr>
          <w:b/>
        </w:rPr>
      </w:pPr>
      <w:r w:rsidRPr="00516016">
        <w:rPr>
          <w:b/>
        </w:rPr>
        <w:t>Trigger:</w:t>
      </w:r>
    </w:p>
    <w:p w:rsidR="00516016" w:rsidRDefault="00516016" w:rsidP="000020F5">
      <w:pPr>
        <w:pStyle w:val="Paragrafoelenco"/>
        <w:numPr>
          <w:ilvl w:val="0"/>
          <w:numId w:val="9"/>
        </w:numPr>
      </w:pPr>
      <w:r>
        <w:t>The customer accesses directly the marketplace or through the EGI web site.</w:t>
      </w:r>
    </w:p>
    <w:p w:rsidR="00516016" w:rsidRPr="00516016" w:rsidRDefault="005B1717" w:rsidP="00516016">
      <w:pPr>
        <w:rPr>
          <w:b/>
        </w:rPr>
      </w:pPr>
      <w:r>
        <w:rPr>
          <w:b/>
        </w:rPr>
        <w:t>Involved e</w:t>
      </w:r>
      <w:r w:rsidRPr="00C4559C">
        <w:rPr>
          <w:b/>
        </w:rPr>
        <w:t>ntities</w:t>
      </w:r>
    </w:p>
    <w:p w:rsidR="00516016" w:rsidRDefault="00516016" w:rsidP="000020F5">
      <w:pPr>
        <w:pStyle w:val="Paragrafoelenco"/>
        <w:numPr>
          <w:ilvl w:val="0"/>
          <w:numId w:val="9"/>
        </w:numPr>
      </w:pPr>
      <w:r>
        <w:t>Customer</w:t>
      </w:r>
    </w:p>
    <w:p w:rsidR="00516016" w:rsidRDefault="00516016" w:rsidP="000020F5">
      <w:pPr>
        <w:pStyle w:val="Paragrafoelenco"/>
        <w:numPr>
          <w:ilvl w:val="0"/>
          <w:numId w:val="9"/>
        </w:numPr>
      </w:pPr>
      <w:r>
        <w:t>Marketplace</w:t>
      </w:r>
    </w:p>
    <w:p w:rsidR="00516016" w:rsidRPr="00516016" w:rsidRDefault="00516016" w:rsidP="00516016">
      <w:pPr>
        <w:rPr>
          <w:b/>
        </w:rPr>
      </w:pPr>
      <w:r w:rsidRPr="00516016">
        <w:rPr>
          <w:b/>
        </w:rPr>
        <w:t>Input</w:t>
      </w:r>
    </w:p>
    <w:p w:rsidR="00516016" w:rsidRDefault="00516016" w:rsidP="000020F5">
      <w:pPr>
        <w:pStyle w:val="Paragrafoelenco"/>
        <w:numPr>
          <w:ilvl w:val="0"/>
          <w:numId w:val="10"/>
        </w:numPr>
      </w:pPr>
      <w:r>
        <w:t>No input</w:t>
      </w:r>
    </w:p>
    <w:p w:rsidR="00516016" w:rsidRPr="00516016" w:rsidRDefault="00516016" w:rsidP="00516016">
      <w:pPr>
        <w:rPr>
          <w:b/>
        </w:rPr>
      </w:pPr>
      <w:r w:rsidRPr="00516016">
        <w:rPr>
          <w:b/>
        </w:rPr>
        <w:t>Output</w:t>
      </w:r>
    </w:p>
    <w:p w:rsidR="00516016" w:rsidRDefault="00516016" w:rsidP="000020F5">
      <w:pPr>
        <w:pStyle w:val="Paragrafoelenco"/>
        <w:numPr>
          <w:ilvl w:val="0"/>
          <w:numId w:val="10"/>
        </w:numPr>
      </w:pPr>
      <w:r>
        <w:t>List of services including service options.</w:t>
      </w:r>
    </w:p>
    <w:p w:rsidR="00516016" w:rsidRPr="00516016" w:rsidRDefault="00516016" w:rsidP="00516016">
      <w:pPr>
        <w:rPr>
          <w:b/>
        </w:rPr>
      </w:pPr>
      <w:r w:rsidRPr="00516016">
        <w:rPr>
          <w:b/>
        </w:rPr>
        <w:t>Steps</w:t>
      </w:r>
    </w:p>
    <w:tbl>
      <w:tblPr>
        <w:tblStyle w:val="Tabellagriglia4-colore1"/>
        <w:tblW w:w="0" w:type="auto"/>
        <w:tblLook w:val="04A0" w:firstRow="1" w:lastRow="0" w:firstColumn="1" w:lastColumn="0" w:noHBand="0" w:noVBand="1"/>
      </w:tblPr>
      <w:tblGrid>
        <w:gridCol w:w="634"/>
        <w:gridCol w:w="1216"/>
        <w:gridCol w:w="1366"/>
        <w:gridCol w:w="5800"/>
      </w:tblGrid>
      <w:tr w:rsidR="00CF4298" w:rsidRPr="00516016"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rPr>
                <w:b w:val="0"/>
                <w:bCs w:val="0"/>
              </w:rPr>
            </w:pPr>
            <w:r w:rsidRPr="00516016">
              <w:t>Step</w:t>
            </w:r>
          </w:p>
        </w:tc>
        <w:tc>
          <w:tcPr>
            <w:tcW w:w="0" w:type="auto"/>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CF4298" w:rsidRPr="00516016" w:rsidTr="005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1</w:t>
            </w:r>
          </w:p>
        </w:tc>
        <w:tc>
          <w:tcPr>
            <w:tcW w:w="0" w:type="auto"/>
            <w:hideMark/>
          </w:tcPr>
          <w:p w:rsidR="00CF4298" w:rsidRPr="00516016" w:rsidRDefault="00011AA4" w:rsidP="00516016">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p>
        </w:tc>
      </w:tr>
      <w:tr w:rsidR="00CF4298" w:rsidRPr="00516016" w:rsidTr="00516016">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2</w:t>
            </w:r>
          </w:p>
        </w:tc>
        <w:tc>
          <w:tcPr>
            <w:tcW w:w="0" w:type="auto"/>
            <w:hideMark/>
          </w:tcPr>
          <w:p w:rsidR="00CF4298" w:rsidRPr="00516016" w:rsidRDefault="00011AA4" w:rsidP="00516016">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CF4298" w:rsidRPr="00516016" w:rsidRDefault="00CF4298" w:rsidP="00CF4298">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w:t>
            </w:r>
            <w:r w:rsidR="00F6058F">
              <w:t>elect</w:t>
            </w:r>
            <w:r>
              <w:t>s</w:t>
            </w:r>
            <w:r w:rsidRPr="00516016">
              <w:t xml:space="preserve"> one or more services specifying a set of service options</w:t>
            </w:r>
          </w:p>
        </w:tc>
      </w:tr>
    </w:tbl>
    <w:p w:rsidR="00516016" w:rsidRDefault="00516016" w:rsidP="00516016"/>
    <w:p w:rsidR="00516016" w:rsidRPr="00516016" w:rsidRDefault="00516016" w:rsidP="00516016">
      <w:pPr>
        <w:rPr>
          <w:b/>
        </w:rPr>
      </w:pPr>
      <w:r w:rsidRPr="00516016">
        <w:rPr>
          <w:b/>
        </w:rPr>
        <w:t>Integration with other EGI tools</w:t>
      </w:r>
    </w:p>
    <w:p w:rsidR="00516016" w:rsidRDefault="00516016" w:rsidP="00516016">
      <w:r>
        <w:t>There are no dependencies from the EGI tools.</w:t>
      </w:r>
    </w:p>
    <w:p w:rsidR="004D0C15" w:rsidRDefault="004D0C15" w:rsidP="004D0C15">
      <w:pPr>
        <w:pStyle w:val="Titolo4"/>
      </w:pPr>
      <w:r>
        <w:t>Check-Out</w:t>
      </w:r>
    </w:p>
    <w:p w:rsidR="004D0C15" w:rsidRPr="004D0C15" w:rsidRDefault="004D0C15" w:rsidP="004D0C15">
      <w:pPr>
        <w:rPr>
          <w:b/>
        </w:rPr>
      </w:pPr>
      <w:r w:rsidRPr="004D0C15">
        <w:rPr>
          <w:b/>
        </w:rPr>
        <w:t>Overview:</w:t>
      </w:r>
    </w:p>
    <w:p w:rsidR="004D0C15" w:rsidRDefault="004D0C15" w:rsidP="004D0C15">
      <w:r>
        <w:t xml:space="preserve">Define </w:t>
      </w:r>
      <w:r w:rsidR="004840DA">
        <w:t xml:space="preserve">or update </w:t>
      </w:r>
      <w:r>
        <w:t>the customer profile</w:t>
      </w:r>
      <w:r w:rsidR="004840DA">
        <w:t>,</w:t>
      </w:r>
      <w:r>
        <w:t xml:space="preserve"> and gather information on the</w:t>
      </w:r>
      <w:r w:rsidR="004840DA">
        <w:t xml:space="preserve"> user or</w:t>
      </w:r>
      <w:r>
        <w:t xml:space="preserve"> </w:t>
      </w:r>
      <w:r w:rsidR="00F34942">
        <w:t>research community/</w:t>
      </w:r>
      <w:r>
        <w:t>project</w:t>
      </w:r>
      <w:r w:rsidR="00F34942">
        <w:t xml:space="preserve">/private </w:t>
      </w:r>
      <w:proofErr w:type="gramStart"/>
      <w:r w:rsidR="00F34942">
        <w:t>company</w:t>
      </w:r>
      <w:proofErr w:type="gramEnd"/>
      <w:r>
        <w:t xml:space="preserve"> willing to exploit the EGI services and common options for the selected services. Forward all the information to a backed system</w:t>
      </w:r>
      <w:r w:rsidR="008059E3">
        <w:t xml:space="preserve"> that will take care of managing the service order</w:t>
      </w:r>
      <w:r>
        <w:t>.</w:t>
      </w:r>
    </w:p>
    <w:p w:rsidR="004D0C15" w:rsidRPr="004D0C15" w:rsidRDefault="004D0C15" w:rsidP="004D0C15">
      <w:pPr>
        <w:rPr>
          <w:b/>
        </w:rPr>
      </w:pPr>
      <w:r w:rsidRPr="004D0C15">
        <w:rPr>
          <w:b/>
        </w:rPr>
        <w:t>Trigger:</w:t>
      </w:r>
    </w:p>
    <w:p w:rsidR="004D0C15" w:rsidRDefault="004D0C15" w:rsidP="000020F5">
      <w:pPr>
        <w:pStyle w:val="Paragrafoelenco"/>
        <w:numPr>
          <w:ilvl w:val="0"/>
          <w:numId w:val="10"/>
        </w:numPr>
      </w:pPr>
      <w:r>
        <w:t xml:space="preserve">Customer starts the </w:t>
      </w:r>
      <w:proofErr w:type="gramStart"/>
      <w:r w:rsidR="005F2F20">
        <w:t>C</w:t>
      </w:r>
      <w:r>
        <w:t>heck-</w:t>
      </w:r>
      <w:r w:rsidR="005F2F20">
        <w:t>O</w:t>
      </w:r>
      <w:r>
        <w:t>ut</w:t>
      </w:r>
      <w:proofErr w:type="gramEnd"/>
      <w:r>
        <w:t xml:space="preserve"> process after </w:t>
      </w:r>
      <w:r w:rsidR="008059E3">
        <w:t xml:space="preserve">he </w:t>
      </w:r>
      <w:r>
        <w:t>ha</w:t>
      </w:r>
      <w:r w:rsidR="008059E3">
        <w:t>s</w:t>
      </w:r>
      <w:r>
        <w:t xml:space="preserve"> </w:t>
      </w:r>
      <w:r w:rsidR="008059E3">
        <w:t>selected</w:t>
      </w:r>
      <w:r>
        <w:t xml:space="preserve"> one or more services</w:t>
      </w:r>
      <w:r w:rsidR="008059E3">
        <w:t>.</w:t>
      </w:r>
    </w:p>
    <w:p w:rsidR="004D0C15" w:rsidRPr="004D0C15" w:rsidRDefault="005B1717" w:rsidP="004D0C15">
      <w:pPr>
        <w:rPr>
          <w:b/>
        </w:rPr>
      </w:pPr>
      <w:r>
        <w:rPr>
          <w:b/>
        </w:rPr>
        <w:t>Involved e</w:t>
      </w:r>
      <w:r w:rsidRPr="00C4559C">
        <w:rPr>
          <w:b/>
        </w:rPr>
        <w:t>ntities</w:t>
      </w:r>
    </w:p>
    <w:p w:rsidR="004D0C15" w:rsidRDefault="004D0C15" w:rsidP="000020F5">
      <w:pPr>
        <w:pStyle w:val="Paragrafoelenco"/>
        <w:numPr>
          <w:ilvl w:val="0"/>
          <w:numId w:val="10"/>
        </w:numPr>
      </w:pPr>
      <w:r>
        <w:t>Customer</w:t>
      </w:r>
    </w:p>
    <w:p w:rsidR="004D0C15" w:rsidRDefault="004D0C15" w:rsidP="000020F5">
      <w:pPr>
        <w:pStyle w:val="Paragrafoelenco"/>
        <w:numPr>
          <w:ilvl w:val="0"/>
          <w:numId w:val="10"/>
        </w:numPr>
      </w:pPr>
      <w:r>
        <w:t>Marketplace</w:t>
      </w:r>
    </w:p>
    <w:p w:rsidR="004D0C15" w:rsidRDefault="004D0C15" w:rsidP="000020F5">
      <w:pPr>
        <w:pStyle w:val="Paragrafoelenco"/>
        <w:numPr>
          <w:ilvl w:val="0"/>
          <w:numId w:val="10"/>
        </w:numPr>
      </w:pPr>
      <w:r>
        <w:lastRenderedPageBreak/>
        <w:t>Check</w:t>
      </w:r>
      <w:r w:rsidR="0096676D">
        <w:t>-</w:t>
      </w:r>
      <w:r>
        <w:t>In service</w:t>
      </w:r>
    </w:p>
    <w:p w:rsidR="004D0C15" w:rsidRDefault="004D0C15" w:rsidP="000020F5">
      <w:pPr>
        <w:pStyle w:val="Paragrafoelenco"/>
        <w:numPr>
          <w:ilvl w:val="0"/>
          <w:numId w:val="10"/>
        </w:numPr>
      </w:pPr>
      <w:r>
        <w:t>Operations Portal</w:t>
      </w:r>
    </w:p>
    <w:p w:rsidR="004D0C15" w:rsidRPr="004D0C15" w:rsidRDefault="004D0C15" w:rsidP="004D0C15">
      <w:pPr>
        <w:rPr>
          <w:b/>
        </w:rPr>
      </w:pPr>
      <w:r w:rsidRPr="004D0C15">
        <w:rPr>
          <w:b/>
        </w:rPr>
        <w:t>Input</w:t>
      </w:r>
    </w:p>
    <w:p w:rsidR="004D0C15" w:rsidRDefault="004D0C15" w:rsidP="000020F5">
      <w:pPr>
        <w:pStyle w:val="Paragrafoelenco"/>
        <w:numPr>
          <w:ilvl w:val="0"/>
          <w:numId w:val="11"/>
        </w:numPr>
      </w:pPr>
      <w:r>
        <w:t>Personal customer information including the unique EGI identifier.</w:t>
      </w:r>
    </w:p>
    <w:p w:rsidR="004D0C15" w:rsidRDefault="004D0C15" w:rsidP="000020F5">
      <w:pPr>
        <w:pStyle w:val="Paragrafoelenco"/>
        <w:numPr>
          <w:ilvl w:val="0"/>
          <w:numId w:val="11"/>
        </w:numPr>
      </w:pPr>
      <w:r>
        <w:t>Customer’s VO membership list.</w:t>
      </w:r>
    </w:p>
    <w:p w:rsidR="004D0C15" w:rsidRDefault="004D0C15" w:rsidP="000020F5">
      <w:pPr>
        <w:pStyle w:val="Paragrafoelenco"/>
        <w:numPr>
          <w:ilvl w:val="0"/>
          <w:numId w:val="11"/>
        </w:numPr>
      </w:pPr>
      <w:r>
        <w:t>Service list including options selected by the customers</w:t>
      </w:r>
    </w:p>
    <w:p w:rsidR="004D0C15" w:rsidRPr="004D0C15" w:rsidRDefault="004D0C15" w:rsidP="004D0C15">
      <w:pPr>
        <w:rPr>
          <w:b/>
        </w:rPr>
      </w:pPr>
      <w:r w:rsidRPr="004D0C15">
        <w:rPr>
          <w:b/>
        </w:rPr>
        <w:t>Output</w:t>
      </w:r>
    </w:p>
    <w:p w:rsidR="004D0C15" w:rsidRDefault="004D0C15" w:rsidP="000020F5">
      <w:pPr>
        <w:pStyle w:val="Paragrafoelenco"/>
        <w:numPr>
          <w:ilvl w:val="0"/>
          <w:numId w:val="12"/>
        </w:numPr>
      </w:pPr>
      <w:r>
        <w:t>Personal customer information including the unique EGI identifier</w:t>
      </w:r>
      <w:r w:rsidR="005F2F20">
        <w:t>.</w:t>
      </w:r>
    </w:p>
    <w:p w:rsidR="004D0C15" w:rsidRDefault="004D0C15" w:rsidP="000020F5">
      <w:pPr>
        <w:pStyle w:val="Paragrafoelenco"/>
        <w:numPr>
          <w:ilvl w:val="0"/>
          <w:numId w:val="12"/>
        </w:numPr>
      </w:pPr>
      <w:r>
        <w:t xml:space="preserve">Customer </w:t>
      </w:r>
      <w:r w:rsidR="00FF1456">
        <w:t>type</w:t>
      </w:r>
      <w:r>
        <w:t xml:space="preserve">: </w:t>
      </w:r>
      <w:r w:rsidR="00FF1456" w:rsidRPr="00FF1456">
        <w:t>single user or representing a research group/community/project/private company</w:t>
      </w:r>
      <w:r w:rsidR="00FF1456">
        <w:t>.</w:t>
      </w:r>
    </w:p>
    <w:p w:rsidR="004D0C15" w:rsidRDefault="004D0C15" w:rsidP="000020F5">
      <w:pPr>
        <w:pStyle w:val="Paragrafoelenco"/>
        <w:numPr>
          <w:ilvl w:val="0"/>
          <w:numId w:val="12"/>
        </w:numPr>
      </w:pPr>
      <w:r>
        <w:t>Reason to request access to the EGI services</w:t>
      </w:r>
      <w:r w:rsidR="005F2F20">
        <w:t>.</w:t>
      </w:r>
    </w:p>
    <w:p w:rsidR="004D0C15" w:rsidRDefault="004D0C15" w:rsidP="000020F5">
      <w:pPr>
        <w:pStyle w:val="Paragrafoelenco"/>
        <w:numPr>
          <w:ilvl w:val="0"/>
          <w:numId w:val="12"/>
        </w:numPr>
      </w:pPr>
      <w:r>
        <w:t>Only for customers representing a community:</w:t>
      </w:r>
    </w:p>
    <w:p w:rsidR="004D0C15" w:rsidRDefault="004D0C15" w:rsidP="000020F5">
      <w:pPr>
        <w:pStyle w:val="Paragrafoelenco"/>
        <w:numPr>
          <w:ilvl w:val="1"/>
          <w:numId w:val="12"/>
        </w:numPr>
      </w:pPr>
      <w:r>
        <w:t>Information on the project</w:t>
      </w:r>
    </w:p>
    <w:p w:rsidR="004D0C15" w:rsidRDefault="004D0C15" w:rsidP="000020F5">
      <w:pPr>
        <w:pStyle w:val="Paragrafoelenco"/>
        <w:numPr>
          <w:ilvl w:val="1"/>
          <w:numId w:val="12"/>
        </w:numPr>
      </w:pPr>
      <w:r>
        <w:t>VO information</w:t>
      </w:r>
    </w:p>
    <w:p w:rsidR="004D0C15" w:rsidRDefault="004D0C15" w:rsidP="000020F5">
      <w:pPr>
        <w:pStyle w:val="Paragrafoelenco"/>
        <w:numPr>
          <w:ilvl w:val="2"/>
          <w:numId w:val="12"/>
        </w:numPr>
      </w:pPr>
      <w:r>
        <w:t>New or existing</w:t>
      </w:r>
    </w:p>
    <w:p w:rsidR="004D0C15" w:rsidRDefault="004D0C15" w:rsidP="000020F5">
      <w:pPr>
        <w:pStyle w:val="Paragrafoelenco"/>
        <w:numPr>
          <w:ilvl w:val="2"/>
          <w:numId w:val="12"/>
        </w:numPr>
      </w:pPr>
      <w:r>
        <w:t>VO name</w:t>
      </w:r>
    </w:p>
    <w:p w:rsidR="006F2E8E" w:rsidRPr="006F2E8E" w:rsidRDefault="004D0C15" w:rsidP="006F2E8E">
      <w:pPr>
        <w:rPr>
          <w:b/>
        </w:rPr>
      </w:pPr>
      <w:r w:rsidRPr="004D0C15">
        <w:rPr>
          <w:b/>
        </w:rPr>
        <w:t>Steps</w:t>
      </w:r>
    </w:p>
    <w:tbl>
      <w:tblPr>
        <w:tblStyle w:val="Tabellagriglia4-colore1"/>
        <w:tblW w:w="0" w:type="auto"/>
        <w:tblLook w:val="04A0" w:firstRow="1" w:lastRow="0" w:firstColumn="1" w:lastColumn="0" w:noHBand="0" w:noVBand="1"/>
      </w:tblPr>
      <w:tblGrid>
        <w:gridCol w:w="634"/>
        <w:gridCol w:w="2310"/>
        <w:gridCol w:w="1366"/>
        <w:gridCol w:w="4706"/>
      </w:tblGrid>
      <w:tr w:rsidR="005141E1" w:rsidRPr="006F2E8E"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5141E1" w:rsidRPr="006F2E8E" w:rsidRDefault="005141E1" w:rsidP="006F2E8E">
            <w:pPr>
              <w:rPr>
                <w:b w:val="0"/>
                <w:bCs w:val="0"/>
              </w:rPr>
            </w:pPr>
            <w:r w:rsidRPr="006F2E8E">
              <w:t>Step</w:t>
            </w:r>
          </w:p>
        </w:tc>
        <w:tc>
          <w:tcPr>
            <w:tcW w:w="0" w:type="auto"/>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1</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already authenticated.</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2</w:t>
            </w:r>
          </w:p>
        </w:tc>
        <w:tc>
          <w:tcPr>
            <w:tcW w:w="0" w:type="auto"/>
            <w:hideMark/>
          </w:tcPr>
          <w:p w:rsidR="00035A5D" w:rsidRPr="006F2E8E" w:rsidRDefault="00C365EC" w:rsidP="006F2E8E">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Present to the customer </w:t>
            </w:r>
            <w:r w:rsidR="00C365EC">
              <w:t xml:space="preserve">the selected service options and </w:t>
            </w:r>
            <w:r>
              <w:t>his/her profile, as</w:t>
            </w:r>
            <w:r w:rsidRPr="006F2E8E">
              <w:t xml:space="preserve"> gathered during the authentication process</w:t>
            </w:r>
            <w:r>
              <w:t>,</w:t>
            </w:r>
            <w:r w:rsidRPr="006F2E8E">
              <w:t xml:space="preserve"> and request to fill in a form with the following fields:</w:t>
            </w:r>
          </w:p>
          <w:p w:rsidR="00035A5D" w:rsidRDefault="00035A5D" w:rsidP="000020F5">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 typology:</w:t>
            </w:r>
          </w:p>
          <w:p w:rsidR="00035A5D" w:rsidRDefault="00035A5D" w:rsidP="000020F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035A5D" w:rsidRDefault="00035A5D" w:rsidP="000020F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research community/project</w:t>
            </w:r>
          </w:p>
          <w:p w:rsidR="00035A5D" w:rsidRPr="006F2E8E" w:rsidRDefault="00035A5D" w:rsidP="000020F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035A5D" w:rsidRPr="006F2E8E" w:rsidRDefault="00035A5D" w:rsidP="000020F5">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3 v1</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Only if the customer represents a research </w:t>
            </w:r>
            <w:r w:rsidRPr="006F2E8E">
              <w:lastRenderedPageBreak/>
              <w:t>community/project or a private company</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Marketplace</w:t>
            </w:r>
          </w:p>
          <w:p w:rsidR="005141E1" w:rsidRPr="006F2E8E" w:rsidRDefault="005141E1" w:rsidP="006F2E8E">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035A5D" w:rsidRPr="006F2E8E" w:rsidRDefault="00035A5D" w:rsidP="000020F5">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rsidR="00035A5D" w:rsidRPr="006F2E8E" w:rsidRDefault="00035A5D" w:rsidP="000020F5">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t>Information on the project</w:t>
            </w:r>
            <w:r>
              <w:t xml:space="preserve">. Such field </w:t>
            </w:r>
            <w:proofErr w:type="gramStart"/>
            <w:r>
              <w:t xml:space="preserve">will </w:t>
            </w:r>
            <w:r w:rsidRPr="006F2E8E">
              <w:t>be automatically filled</w:t>
            </w:r>
            <w:proofErr w:type="gramEnd"/>
            <w:r w:rsidRPr="006F2E8E">
              <w:t xml:space="preserve"> in querying the operations portal if </w:t>
            </w:r>
            <w:r>
              <w:t>the customer select an existing VO in the User group name field.</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lastRenderedPageBreak/>
              <w:t>3 v2</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rsidR="001979EA">
              <w:t>defined to access the Applications on demand platform</w:t>
            </w:r>
            <w:r w:rsidRPr="006F2E8E">
              <w:t>:</w:t>
            </w:r>
          </w:p>
          <w:p w:rsidR="00035A5D" w:rsidRPr="006F2E8E" w:rsidRDefault="00035A5D" w:rsidP="000020F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rsidR="001979EA">
              <w:t xml:space="preserve"> eligible for the Applications on demand platform.</w:t>
            </w:r>
          </w:p>
          <w:p w:rsidR="00035A5D" w:rsidRPr="006F2E8E" w:rsidRDefault="00035A5D" w:rsidP="000020F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rsidR="001979EA">
              <w:t>a normal</w:t>
            </w:r>
            <w:r w:rsidRPr="006F2E8E">
              <w:t xml:space="preserve"> user.</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4</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035A5D" w:rsidRPr="006F2E8E" w:rsidRDefault="00035A5D" w:rsidP="009270FB">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rsidR="009270FB">
              <w:t>order</w:t>
            </w:r>
            <w:r w:rsidRPr="006F2E8E">
              <w:t xml:space="preserve"> and the customer profile to a backend system</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5</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4D0C15" w:rsidRDefault="004D0C15" w:rsidP="004D0C15"/>
    <w:p w:rsidR="006F2E8E" w:rsidRPr="006F2E8E" w:rsidRDefault="006F2E8E" w:rsidP="006F2E8E">
      <w:pPr>
        <w:rPr>
          <w:b/>
          <w:bCs/>
        </w:rPr>
      </w:pPr>
      <w:r w:rsidRPr="006F2E8E">
        <w:rPr>
          <w:b/>
        </w:rPr>
        <w:t>Integration with other EGI tools</w:t>
      </w:r>
    </w:p>
    <w:p w:rsidR="006F2E8E" w:rsidRPr="006F2E8E" w:rsidRDefault="006F2E8E" w:rsidP="006F2E8E"/>
    <w:tbl>
      <w:tblPr>
        <w:tblStyle w:val="Tabellagriglia4-colore1"/>
        <w:tblW w:w="0" w:type="auto"/>
        <w:tblLook w:val="04A0" w:firstRow="1" w:lastRow="0" w:firstColumn="1" w:lastColumn="0" w:noHBand="0" w:noVBand="1"/>
      </w:tblPr>
      <w:tblGrid>
        <w:gridCol w:w="2098"/>
        <w:gridCol w:w="6918"/>
      </w:tblGrid>
      <w:tr w:rsidR="006F2E8E" w:rsidRPr="006F2E8E" w:rsidTr="006F2E8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Tool</w:t>
            </w:r>
          </w:p>
        </w:tc>
        <w:tc>
          <w:tcPr>
            <w:tcW w:w="0" w:type="auto"/>
            <w:hideMark/>
          </w:tcPr>
          <w:p w:rsidR="006F2E8E" w:rsidRPr="006F2E8E" w:rsidRDefault="006F2E8E"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9270FB"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270FB" w:rsidRPr="006F2E8E" w:rsidRDefault="009270FB" w:rsidP="006F2E8E">
            <w:proofErr w:type="spellStart"/>
            <w:r>
              <w:t>CheckIn</w:t>
            </w:r>
            <w:proofErr w:type="spellEnd"/>
          </w:p>
        </w:tc>
        <w:tc>
          <w:tcPr>
            <w:tcW w:w="0" w:type="auto"/>
          </w:tcPr>
          <w:p w:rsidR="009270FB" w:rsidRPr="006F2E8E" w:rsidRDefault="009270FB" w:rsidP="006F2E8E">
            <w:pPr>
              <w:cnfStyle w:val="000000100000" w:firstRow="0" w:lastRow="0" w:firstColumn="0" w:lastColumn="0" w:oddVBand="0" w:evenVBand="0" w:oddHBand="1" w:evenHBand="0" w:firstRowFirstColumn="0" w:firstRowLastColumn="0" w:lastRowFirstColumn="0" w:lastRowLastColumn="0"/>
            </w:pPr>
            <w:r>
              <w:t>Authenticate the customer if needed.</w:t>
            </w:r>
          </w:p>
        </w:tc>
      </w:tr>
      <w:tr w:rsidR="006F2E8E"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Operations Portal</w:t>
            </w:r>
          </w:p>
        </w:tc>
        <w:tc>
          <w:tcPr>
            <w:tcW w:w="0" w:type="auto"/>
            <w:hideMark/>
          </w:tcPr>
          <w:p w:rsidR="006F2E8E" w:rsidRPr="006F2E8E" w:rsidRDefault="006F2E8E"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rsidR="009270FB">
              <w:t xml:space="preserve"> (VOs)</w:t>
            </w:r>
            <w:r w:rsidRPr="006F2E8E">
              <w:t>.</w:t>
            </w:r>
          </w:p>
        </w:tc>
      </w:tr>
      <w:tr w:rsidR="006F2E8E"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Marketplace backend</w:t>
            </w:r>
          </w:p>
        </w:tc>
        <w:tc>
          <w:tcPr>
            <w:tcW w:w="0" w:type="auto"/>
            <w:hideMark/>
          </w:tcPr>
          <w:p w:rsidR="006F2E8E" w:rsidRPr="006F2E8E" w:rsidRDefault="006F2E8E"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rsidR="009270FB">
              <w:t>.</w:t>
            </w:r>
          </w:p>
        </w:tc>
      </w:tr>
    </w:tbl>
    <w:p w:rsidR="006F2E8E" w:rsidRDefault="006F2E8E" w:rsidP="004D0C15"/>
    <w:p w:rsidR="00787737" w:rsidRDefault="00787737" w:rsidP="00787737">
      <w:pPr>
        <w:pStyle w:val="Titolo3"/>
      </w:pPr>
      <w:bookmarkStart w:id="7" w:name="_Toc481079578"/>
      <w:r>
        <w:lastRenderedPageBreak/>
        <w:t>Pay-for-Use support</w:t>
      </w:r>
      <w:bookmarkEnd w:id="7"/>
    </w:p>
    <w:p w:rsidR="00787737" w:rsidRPr="00787737" w:rsidRDefault="00DC3D4B" w:rsidP="00787737">
      <w:r>
        <w:t xml:space="preserve">An analysis on how to implement the pay-for-use support in the Marketplace </w:t>
      </w:r>
      <w:proofErr w:type="gramStart"/>
      <w:r>
        <w:t xml:space="preserve">has also </w:t>
      </w:r>
      <w:r w:rsidR="00974427">
        <w:t xml:space="preserve">been </w:t>
      </w:r>
      <w:r>
        <w:t>done</w:t>
      </w:r>
      <w:proofErr w:type="gramEnd"/>
      <w:r>
        <w:t xml:space="preserve">. As result, three different options </w:t>
      </w:r>
      <w:proofErr w:type="gramStart"/>
      <w:r>
        <w:t>ha</w:t>
      </w:r>
      <w:r w:rsidR="00441FCF">
        <w:t>ve</w:t>
      </w:r>
      <w:r>
        <w:t xml:space="preserve"> been defined</w:t>
      </w:r>
      <w:proofErr w:type="gramEnd"/>
      <w:r>
        <w:t>.</w:t>
      </w:r>
    </w:p>
    <w:p w:rsidR="00787737" w:rsidRDefault="00787737" w:rsidP="000020F5">
      <w:pPr>
        <w:pStyle w:val="Paragrafoelenco"/>
        <w:numPr>
          <w:ilvl w:val="0"/>
          <w:numId w:val="12"/>
        </w:numPr>
      </w:pPr>
      <w:r>
        <w:t>EGI acts as a broker / or individual provider offers listed separate, but aggregated on the service level</w:t>
      </w:r>
      <w:r w:rsidR="00DC3D4B">
        <w:t>:</w:t>
      </w:r>
      <w:r>
        <w:t xml:space="preserve"> </w:t>
      </w:r>
      <w:r w:rsidR="00DC3D4B">
        <w:t>u</w:t>
      </w:r>
      <w:r>
        <w:t xml:space="preserve">nder </w:t>
      </w:r>
      <w:r w:rsidR="00DC3D4B">
        <w:t xml:space="preserve">service level, </w:t>
      </w:r>
      <w:r>
        <w:t>differentiate each option according to the access mode</w:t>
      </w:r>
      <w:r w:rsidR="00B25B16">
        <w:t xml:space="preserve">, </w:t>
      </w:r>
      <w:r>
        <w:t xml:space="preserve">for free or for pay. Then, </w:t>
      </w:r>
      <w:r w:rsidR="00DC3D4B">
        <w:t xml:space="preserve">e.g., for Cloud Compute service, the Marketplace </w:t>
      </w:r>
      <w:r>
        <w:t xml:space="preserve">will </w:t>
      </w:r>
      <w:r w:rsidR="00DC3D4B">
        <w:t>expose</w:t>
      </w:r>
      <w:r>
        <w:t xml:space="preserve"> the option</w:t>
      </w:r>
      <w:r w:rsidR="00DC3D4B">
        <w:t>s</w:t>
      </w:r>
      <w:r>
        <w:t xml:space="preserve"> “General purpose instance” and “General purpose instance for pay”, etc.</w:t>
      </w:r>
    </w:p>
    <w:p w:rsidR="00787737" w:rsidRDefault="00787737" w:rsidP="000020F5">
      <w:pPr>
        <w:pStyle w:val="Paragrafoelenco"/>
        <w:numPr>
          <w:ilvl w:val="0"/>
          <w:numId w:val="12"/>
        </w:numPr>
      </w:pPr>
      <w:r>
        <w:t>EGI acts as a broker</w:t>
      </w:r>
      <w:r w:rsidR="00DC3D4B">
        <w:t>:</w:t>
      </w:r>
      <w:r>
        <w:t xml:space="preserve"> </w:t>
      </w:r>
      <w:r w:rsidR="00DC3D4B">
        <w:t>a</w:t>
      </w:r>
      <w:r>
        <w:t xml:space="preserve">dd the pay-for-use attributes directly in the service options (product in the marketplace). </w:t>
      </w:r>
      <w:r w:rsidR="00B25B16">
        <w:t>A f</w:t>
      </w:r>
      <w:r>
        <w:t xml:space="preserve">lag “for pay” </w:t>
      </w:r>
      <w:proofErr w:type="gramStart"/>
      <w:r w:rsidR="00B25B16">
        <w:t>will</w:t>
      </w:r>
      <w:r>
        <w:t xml:space="preserve"> be added</w:t>
      </w:r>
      <w:proofErr w:type="gramEnd"/>
      <w:r w:rsidR="00B25B16">
        <w:t xml:space="preserve"> as extra service option</w:t>
      </w:r>
      <w:r>
        <w:t>.</w:t>
      </w:r>
      <w:r w:rsidR="00B25B16">
        <w:t xml:space="preserve"> If this option is selected the access policies will change accordingly.</w:t>
      </w:r>
    </w:p>
    <w:p w:rsidR="00787737" w:rsidRDefault="00787737" w:rsidP="000020F5">
      <w:pPr>
        <w:pStyle w:val="Paragrafoelenco"/>
        <w:numPr>
          <w:ilvl w:val="0"/>
          <w:numId w:val="12"/>
        </w:numPr>
      </w:pPr>
      <w:r>
        <w:t xml:space="preserve">Direct contracts </w:t>
      </w:r>
      <w:r w:rsidR="00B25B16">
        <w:t>between customers and providers:</w:t>
      </w:r>
      <w:r>
        <w:t xml:space="preserve"> an additional category</w:t>
      </w:r>
      <w:r w:rsidR="00B25B16">
        <w:t>,</w:t>
      </w:r>
      <w:r w:rsidR="00B25B16" w:rsidRPr="00B25B16">
        <w:t xml:space="preserve"> </w:t>
      </w:r>
      <w:r w:rsidR="00B25B16">
        <w:t xml:space="preserve">related to the pay-for-use providers, </w:t>
      </w:r>
      <w:proofErr w:type="gramStart"/>
      <w:r w:rsidR="00B25B16">
        <w:t>will be added</w:t>
      </w:r>
      <w:proofErr w:type="gramEnd"/>
      <w:r w:rsidR="00B25B16">
        <w:t xml:space="preserve"> in the first level of the data model hierarchy (service categories)</w:t>
      </w:r>
      <w:r>
        <w:t>. Under this category</w:t>
      </w:r>
      <w:r w:rsidR="00B25B16">
        <w:t>,</w:t>
      </w:r>
      <w:r>
        <w:t xml:space="preserve"> all the providers </w:t>
      </w:r>
      <w:proofErr w:type="gramStart"/>
      <w:r>
        <w:t>will be listed</w:t>
      </w:r>
      <w:proofErr w:type="gramEnd"/>
      <w:r>
        <w:t xml:space="preserve">. Under each provider, all its products </w:t>
      </w:r>
      <w:proofErr w:type="gramStart"/>
      <w:r>
        <w:t>will be listed</w:t>
      </w:r>
      <w:proofErr w:type="gramEnd"/>
      <w:r>
        <w:t>.</w:t>
      </w:r>
    </w:p>
    <w:p w:rsidR="00B25B16" w:rsidRDefault="00B25B16" w:rsidP="00B25B16">
      <w:r>
        <w:t xml:space="preserve">These three different options are currently in discussion within the Pay-for-Use working group. The Marketplace prototypes implemented the first one for demonstrative aims. They </w:t>
      </w:r>
      <w:proofErr w:type="gramStart"/>
      <w:r>
        <w:t>will be updated</w:t>
      </w:r>
      <w:proofErr w:type="gramEnd"/>
      <w:r>
        <w:t xml:space="preserve"> accordingly to the decision of the Pay-for-Use </w:t>
      </w:r>
      <w:r w:rsidR="00050B2C">
        <w:t>working group</w:t>
      </w:r>
      <w:r>
        <w:t>.</w:t>
      </w:r>
    </w:p>
    <w:p w:rsidR="0058183C" w:rsidRDefault="0058183C" w:rsidP="0058183C">
      <w:pPr>
        <w:pStyle w:val="Titolo3"/>
      </w:pPr>
      <w:bookmarkStart w:id="8" w:name="_Toc481079579"/>
      <w:r>
        <w:t>Technology customisation</w:t>
      </w:r>
      <w:bookmarkEnd w:id="8"/>
    </w:p>
    <w:p w:rsidR="00466C32" w:rsidRDefault="00466C32" w:rsidP="00466C32">
      <w:r>
        <w:t xml:space="preserve">In order to satisfy the requirements and the specifications above described, both </w:t>
      </w:r>
      <w:proofErr w:type="spellStart"/>
      <w:r>
        <w:t>PrestaShop</w:t>
      </w:r>
      <w:proofErr w:type="spellEnd"/>
      <w:r>
        <w:t xml:space="preserve"> and Open IRIS technologies needed customisations.</w:t>
      </w:r>
    </w:p>
    <w:p w:rsidR="00466C32" w:rsidRPr="00466C32" w:rsidRDefault="00466C32" w:rsidP="00466C32">
      <w:r>
        <w:t>This section summarises the changes applied.</w:t>
      </w:r>
    </w:p>
    <w:p w:rsidR="0058183C" w:rsidRDefault="0058183C" w:rsidP="0058183C">
      <w:pPr>
        <w:pStyle w:val="Titolo4"/>
      </w:pPr>
      <w:proofErr w:type="spellStart"/>
      <w:r>
        <w:t>PrestaShop</w:t>
      </w:r>
      <w:proofErr w:type="spellEnd"/>
    </w:p>
    <w:p w:rsidR="002F300E" w:rsidRPr="002F300E" w:rsidRDefault="002F300E" w:rsidP="002F300E">
      <w:r>
        <w:t xml:space="preserve">The basic </w:t>
      </w:r>
      <w:proofErr w:type="spellStart"/>
      <w:r>
        <w:t>PrestaShop</w:t>
      </w:r>
      <w:proofErr w:type="spellEnd"/>
      <w:r>
        <w:t xml:space="preserve"> tool </w:t>
      </w:r>
      <w:proofErr w:type="gramStart"/>
      <w:r w:rsidR="00AD4636">
        <w:t>was</w:t>
      </w:r>
      <w:r>
        <w:t xml:space="preserve"> enriched</w:t>
      </w:r>
      <w:proofErr w:type="gramEnd"/>
      <w:r>
        <w:t xml:space="preserve"> with the following plugins to extend its functionalities:</w:t>
      </w:r>
    </w:p>
    <w:p w:rsidR="005500FA" w:rsidRDefault="00466C32" w:rsidP="000020F5">
      <w:pPr>
        <w:pStyle w:val="Paragrafoelenco"/>
        <w:numPr>
          <w:ilvl w:val="0"/>
          <w:numId w:val="17"/>
        </w:numPr>
      </w:pPr>
      <w:r w:rsidRPr="00466C32">
        <w:t>Additional Product</w:t>
      </w:r>
      <w:r w:rsidR="002F300E">
        <w:t xml:space="preserve"> Attributes/</w:t>
      </w:r>
      <w:r w:rsidRPr="00466C32">
        <w:t>Custom Product Fields Module</w:t>
      </w:r>
      <w:r w:rsidR="002F300E">
        <w:rPr>
          <w:rStyle w:val="Rimandonotaapidipagina"/>
        </w:rPr>
        <w:footnoteReference w:id="4"/>
      </w:r>
      <w:r w:rsidRPr="00466C32">
        <w:t xml:space="preserve">. </w:t>
      </w:r>
      <w:r w:rsidR="005500FA">
        <w:t>It</w:t>
      </w:r>
      <w:r w:rsidR="002F300E">
        <w:t xml:space="preserve"> allowed </w:t>
      </w:r>
      <w:proofErr w:type="gramStart"/>
      <w:r w:rsidR="002F300E">
        <w:t>to add</w:t>
      </w:r>
      <w:proofErr w:type="gramEnd"/>
      <w:r w:rsidR="002F300E">
        <w:t xml:space="preserve"> new fields on the product pages. It was essential to implement all the service options as specified in the data model. </w:t>
      </w:r>
    </w:p>
    <w:p w:rsidR="005500FA" w:rsidRDefault="00044D62" w:rsidP="000020F5">
      <w:pPr>
        <w:pStyle w:val="Paragrafoelenco"/>
        <w:numPr>
          <w:ilvl w:val="0"/>
          <w:numId w:val="17"/>
        </w:numPr>
      </w:pPr>
      <w:r w:rsidRPr="00044D62">
        <w:t>Custom Checkout and Customer and Address Fields manager Module</w:t>
      </w:r>
      <w:r w:rsidR="005500FA">
        <w:rPr>
          <w:rStyle w:val="Rimandonotaapidipagina"/>
        </w:rPr>
        <w:footnoteReference w:id="5"/>
      </w:r>
      <w:r w:rsidRPr="00044D62">
        <w:t xml:space="preserve">. </w:t>
      </w:r>
      <w:r w:rsidR="005500FA">
        <w:t xml:space="preserve">It allowed </w:t>
      </w:r>
      <w:proofErr w:type="gramStart"/>
      <w:r w:rsidR="005500FA">
        <w:t>to easily add new fields on checkout pages and collect</w:t>
      </w:r>
      <w:proofErr w:type="gramEnd"/>
      <w:r w:rsidR="005500FA">
        <w:t xml:space="preserve"> more data about the customers </w:t>
      </w:r>
      <w:r w:rsidR="00383620">
        <w:t xml:space="preserve">with </w:t>
      </w:r>
      <w:r w:rsidR="005500FA">
        <w:t xml:space="preserve">extra fields </w:t>
      </w:r>
      <w:r w:rsidR="00383620">
        <w:t>on</w:t>
      </w:r>
      <w:r w:rsidR="005500FA">
        <w:t xml:space="preserve"> the registration form and customer account area. It </w:t>
      </w:r>
      <w:proofErr w:type="gramStart"/>
      <w:r w:rsidR="005500FA">
        <w:t>was needed</w:t>
      </w:r>
      <w:proofErr w:type="gramEnd"/>
      <w:r w:rsidR="005500FA">
        <w:t xml:space="preserve"> to implement both the customer and service order profiles.</w:t>
      </w:r>
    </w:p>
    <w:p w:rsidR="0067180F" w:rsidRDefault="00044D62" w:rsidP="000020F5">
      <w:pPr>
        <w:pStyle w:val="Paragrafoelenco"/>
        <w:numPr>
          <w:ilvl w:val="0"/>
          <w:numId w:val="17"/>
        </w:numPr>
      </w:pPr>
      <w:r w:rsidRPr="00044D62">
        <w:lastRenderedPageBreak/>
        <w:t>Dynamic Product Price Module</w:t>
      </w:r>
      <w:r w:rsidR="0067180F">
        <w:rPr>
          <w:rStyle w:val="Rimandonotaapidipagina"/>
        </w:rPr>
        <w:footnoteReference w:id="6"/>
      </w:r>
      <w:r w:rsidRPr="00044D62">
        <w:t xml:space="preserve">. </w:t>
      </w:r>
      <w:r w:rsidR="005500FA">
        <w:t>It a</w:t>
      </w:r>
      <w:r w:rsidR="005500FA" w:rsidRPr="005500FA">
        <w:t>llow</w:t>
      </w:r>
      <w:r w:rsidR="005500FA">
        <w:t xml:space="preserve">ed </w:t>
      </w:r>
      <w:proofErr w:type="gramStart"/>
      <w:r w:rsidR="0067180F">
        <w:t>to define</w:t>
      </w:r>
      <w:proofErr w:type="gramEnd"/>
      <w:r w:rsidR="0067180F">
        <w:t xml:space="preserve"> </w:t>
      </w:r>
      <w:r w:rsidR="005500FA" w:rsidRPr="005500FA">
        <w:t>dynamic prices based on the values that</w:t>
      </w:r>
      <w:r w:rsidR="0067180F">
        <w:t xml:space="preserve"> customers defined for the service options. It </w:t>
      </w:r>
      <w:proofErr w:type="gramStart"/>
      <w:r w:rsidR="0067180F">
        <w:t>was needed</w:t>
      </w:r>
      <w:proofErr w:type="gramEnd"/>
      <w:r w:rsidR="0067180F">
        <w:t xml:space="preserve"> to implement the experimental pay-for-use support.</w:t>
      </w:r>
    </w:p>
    <w:p w:rsidR="00044D62" w:rsidRPr="0067180F" w:rsidRDefault="00044D62" w:rsidP="000020F5">
      <w:pPr>
        <w:pStyle w:val="Paragrafoelenco"/>
        <w:numPr>
          <w:ilvl w:val="0"/>
          <w:numId w:val="17"/>
        </w:numPr>
      </w:pPr>
      <w:r w:rsidRPr="0067180F">
        <w:rPr>
          <w:lang w:val="en-US"/>
        </w:rPr>
        <w:t xml:space="preserve">Google Accounts login-in module for </w:t>
      </w:r>
      <w:proofErr w:type="spellStart"/>
      <w:r w:rsidRPr="0067180F">
        <w:rPr>
          <w:lang w:val="en-US"/>
        </w:rPr>
        <w:t>PrestaShop</w:t>
      </w:r>
      <w:proofErr w:type="spellEnd"/>
      <w:r w:rsidRPr="0067180F">
        <w:rPr>
          <w:lang w:val="en-US"/>
        </w:rPr>
        <w:t>.</w:t>
      </w:r>
    </w:p>
    <w:p w:rsidR="00B63994" w:rsidRDefault="0067180F" w:rsidP="00EB5B6C">
      <w:r>
        <w:t xml:space="preserve">In addition, ad-hoc customisations were needed to implement the </w:t>
      </w:r>
      <w:r w:rsidR="001D7EBF">
        <w:t>a</w:t>
      </w:r>
      <w:r>
        <w:t>uthentication and user enrolment</w:t>
      </w:r>
      <w:r w:rsidR="001D7EBF">
        <w:t xml:space="preserve">, and the </w:t>
      </w:r>
      <w:proofErr w:type="gramStart"/>
      <w:r w:rsidR="001D7EBF">
        <w:t>c</w:t>
      </w:r>
      <w:r w:rsidR="00EB5B6C">
        <w:t>heck-</w:t>
      </w:r>
      <w:r w:rsidR="001D7EBF">
        <w:t>o</w:t>
      </w:r>
      <w:r w:rsidR="00EB5B6C">
        <w:t>ut</w:t>
      </w:r>
      <w:proofErr w:type="gramEnd"/>
      <w:r>
        <w:t xml:space="preserve"> workflow</w:t>
      </w:r>
      <w:r w:rsidR="00EB5B6C">
        <w:t>s.</w:t>
      </w:r>
      <w:r>
        <w:t xml:space="preserve"> </w:t>
      </w:r>
      <w:r w:rsidR="00EB5B6C">
        <w:t>I</w:t>
      </w:r>
      <w:r>
        <w:t>n particular</w:t>
      </w:r>
      <w:r w:rsidR="00EB5B6C">
        <w:t>,</w:t>
      </w:r>
      <w:r>
        <w:t xml:space="preserve"> to retrieve customer information from the </w:t>
      </w:r>
      <w:proofErr w:type="spellStart"/>
      <w:r>
        <w:t>CheckIn</w:t>
      </w:r>
      <w:proofErr w:type="spellEnd"/>
      <w:r>
        <w:t xml:space="preserve"> service</w:t>
      </w:r>
      <w:r w:rsidR="00EB5B6C">
        <w:t>,</w:t>
      </w:r>
      <w:r>
        <w:t xml:space="preserve"> </w:t>
      </w:r>
      <w:r w:rsidR="00E57792">
        <w:t>to prevent the service order submission before the customer profile is completed</w:t>
      </w:r>
      <w:r w:rsidR="00EB5B6C">
        <w:t xml:space="preserve"> and to profile the service orders</w:t>
      </w:r>
      <w:r w:rsidR="00E57792">
        <w:t>.</w:t>
      </w:r>
      <w:r w:rsidR="00EB5B6C">
        <w:t xml:space="preserve"> Minor changes </w:t>
      </w:r>
      <w:proofErr w:type="gramStart"/>
      <w:r w:rsidR="00EB5B6C">
        <w:t>were also requested</w:t>
      </w:r>
      <w:proofErr w:type="gramEnd"/>
      <w:r w:rsidR="00EB5B6C">
        <w:t xml:space="preserve"> to adjust the service options, the service list in the cart and the e-mail templates. All the changes </w:t>
      </w:r>
      <w:proofErr w:type="gramStart"/>
      <w:r w:rsidR="00EB5B6C">
        <w:t>were applied</w:t>
      </w:r>
      <w:proofErr w:type="gramEnd"/>
      <w:r w:rsidR="00EB5B6C">
        <w:t xml:space="preserve"> to both the </w:t>
      </w:r>
      <w:proofErr w:type="spellStart"/>
      <w:r w:rsidR="00EB5B6C">
        <w:t>PrestaShop</w:t>
      </w:r>
      <w:proofErr w:type="spellEnd"/>
      <w:r w:rsidR="00EB5B6C">
        <w:t xml:space="preserve"> basic code and the extra modules listed above.</w:t>
      </w:r>
    </w:p>
    <w:p w:rsidR="0058183C" w:rsidRDefault="0058183C" w:rsidP="0058183C">
      <w:pPr>
        <w:pStyle w:val="Titolo4"/>
      </w:pPr>
      <w:r>
        <w:t>Open IRIS</w:t>
      </w:r>
    </w:p>
    <w:p w:rsidR="002B4925" w:rsidRDefault="00636D70" w:rsidP="00044D62">
      <w:r>
        <w:t>The main changes on Open IRIS were related to</w:t>
      </w:r>
      <w:r w:rsidR="002B4925">
        <w:t>:</w:t>
      </w:r>
    </w:p>
    <w:p w:rsidR="002B4925" w:rsidRDefault="002B4925" w:rsidP="000020F5">
      <w:pPr>
        <w:pStyle w:val="Paragrafoelenco"/>
        <w:numPr>
          <w:ilvl w:val="0"/>
          <w:numId w:val="18"/>
        </w:numPr>
      </w:pPr>
      <w:r>
        <w:t>I</w:t>
      </w:r>
      <w:r w:rsidR="00044D62">
        <w:t>ntegration</w:t>
      </w:r>
      <w:r>
        <w:t xml:space="preserve"> of the Open IRIS authentication mechanism</w:t>
      </w:r>
      <w:r w:rsidR="00044D62">
        <w:t xml:space="preserve"> with the EGI </w:t>
      </w:r>
      <w:proofErr w:type="spellStart"/>
      <w:r w:rsidR="00044D62">
        <w:t>CheckIn</w:t>
      </w:r>
      <w:proofErr w:type="spellEnd"/>
      <w:r w:rsidR="00044D62">
        <w:t xml:space="preserve"> service</w:t>
      </w:r>
      <w:r>
        <w:t>;</w:t>
      </w:r>
    </w:p>
    <w:p w:rsidR="00044D62" w:rsidRDefault="002B4925" w:rsidP="000020F5">
      <w:pPr>
        <w:pStyle w:val="Paragrafoelenco"/>
        <w:numPr>
          <w:ilvl w:val="0"/>
          <w:numId w:val="18"/>
        </w:numPr>
      </w:pPr>
      <w:r>
        <w:t xml:space="preserve">Development of the user </w:t>
      </w:r>
      <w:r w:rsidR="00044D62">
        <w:t>enrolment procedure</w:t>
      </w:r>
      <w:r>
        <w:t xml:space="preserve"> according to the specifications;</w:t>
      </w:r>
    </w:p>
    <w:p w:rsidR="00044D62" w:rsidRDefault="002B4925" w:rsidP="000020F5">
      <w:pPr>
        <w:pStyle w:val="Paragrafoelenco"/>
        <w:numPr>
          <w:ilvl w:val="0"/>
          <w:numId w:val="18"/>
        </w:numPr>
      </w:pPr>
      <w:r>
        <w:t xml:space="preserve">Development of a </w:t>
      </w:r>
      <w:r w:rsidR="00044D62">
        <w:t>Cart</w:t>
      </w:r>
      <w:r>
        <w:t xml:space="preserve"> allowing the submission of multiple service orders:</w:t>
      </w:r>
    </w:p>
    <w:p w:rsidR="00044D62" w:rsidRDefault="002B4925" w:rsidP="000020F5">
      <w:pPr>
        <w:pStyle w:val="Paragrafoelenco"/>
        <w:numPr>
          <w:ilvl w:val="0"/>
          <w:numId w:val="18"/>
        </w:numPr>
      </w:pPr>
      <w:r>
        <w:t>Implementation of the s</w:t>
      </w:r>
      <w:r w:rsidR="00044D62">
        <w:t xml:space="preserve">ervice </w:t>
      </w:r>
      <w:r w:rsidR="00ED60C2">
        <w:t>hierarchy</w:t>
      </w:r>
      <w:r>
        <w:t xml:space="preserve"> as described in the speci</w:t>
      </w:r>
      <w:r w:rsidR="00027BB3">
        <w:t>fi</w:t>
      </w:r>
      <w:r>
        <w:t>cation.</w:t>
      </w:r>
    </w:p>
    <w:p w:rsidR="0058183C" w:rsidRPr="0058183C" w:rsidRDefault="00027BB3" w:rsidP="0058183C">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024945" w:rsidRDefault="00831056" w:rsidP="00831056">
      <w:pPr>
        <w:pStyle w:val="Titolo2"/>
      </w:pPr>
      <w:bookmarkStart w:id="9" w:name="_Toc421278110"/>
      <w:bookmarkStart w:id="10" w:name="_Toc300491568"/>
      <w:bookmarkStart w:id="11" w:name="_Toc481079580"/>
      <w:r w:rsidRPr="009D616E">
        <w:t>Integration and dependencies</w:t>
      </w:r>
      <w:bookmarkEnd w:id="9"/>
      <w:bookmarkEnd w:id="10"/>
      <w:bookmarkEnd w:id="11"/>
    </w:p>
    <w:p w:rsidR="003B3CAA" w:rsidRPr="00024945" w:rsidRDefault="003B3CAA" w:rsidP="00831056">
      <w:r>
        <w:t xml:space="preserve">Both prototypes </w:t>
      </w:r>
      <w:proofErr w:type="gramStart"/>
      <w:r>
        <w:t>have been integrated</w:t>
      </w:r>
      <w:proofErr w:type="gramEnd"/>
      <w:r>
        <w:t xml:space="preserve"> with the EGI </w:t>
      </w:r>
      <w:proofErr w:type="spellStart"/>
      <w:r>
        <w:t>CheckIn</w:t>
      </w:r>
      <w:proofErr w:type="spellEnd"/>
      <w:r>
        <w:t xml:space="preserve"> service and depends on it for the user authentication.</w:t>
      </w:r>
    </w:p>
    <w:p w:rsidR="00227F47" w:rsidRDefault="0070381A" w:rsidP="00462EAC">
      <w:pPr>
        <w:pStyle w:val="Titolo1"/>
        <w:pageBreakBefore w:val="0"/>
      </w:pPr>
      <w:bookmarkStart w:id="12" w:name="_Toc481079581"/>
      <w:r>
        <w:t>Release notes</w:t>
      </w:r>
      <w:bookmarkEnd w:id="12"/>
    </w:p>
    <w:p w:rsidR="00093924" w:rsidRDefault="00093924" w:rsidP="00093924">
      <w:pPr>
        <w:pStyle w:val="Titolo2"/>
      </w:pPr>
      <w:bookmarkStart w:id="13" w:name="_Toc481079582"/>
      <w:r>
        <w:t xml:space="preserve">Requirements covered </w:t>
      </w:r>
      <w:r w:rsidR="00A5550B">
        <w:t>in the release</w:t>
      </w:r>
      <w:bookmarkEnd w:id="13"/>
    </w:p>
    <w:p w:rsidR="00EB2845" w:rsidRDefault="00342A43" w:rsidP="000020F5">
      <w:pPr>
        <w:pStyle w:val="Paragrafoelenco"/>
        <w:numPr>
          <w:ilvl w:val="0"/>
          <w:numId w:val="12"/>
        </w:numPr>
      </w:pPr>
      <w:r w:rsidRPr="00342A43">
        <w:t>Authentication and user enrolment</w:t>
      </w:r>
      <w:r>
        <w:t xml:space="preserve"> workflow.</w:t>
      </w:r>
    </w:p>
    <w:p w:rsidR="005C6582" w:rsidRDefault="005C6582" w:rsidP="000020F5">
      <w:pPr>
        <w:pStyle w:val="Paragrafoelenco"/>
        <w:numPr>
          <w:ilvl w:val="1"/>
          <w:numId w:val="12"/>
        </w:numPr>
      </w:pPr>
      <w:r>
        <w:t xml:space="preserve">Integration with the EGI </w:t>
      </w:r>
      <w:proofErr w:type="spellStart"/>
      <w:r>
        <w:t>CheckIn</w:t>
      </w:r>
      <w:proofErr w:type="spellEnd"/>
      <w:r>
        <w:t xml:space="preserve"> services to manage the user authentication.</w:t>
      </w:r>
    </w:p>
    <w:p w:rsidR="005C6582" w:rsidRDefault="005C6582" w:rsidP="000020F5">
      <w:pPr>
        <w:pStyle w:val="Paragrafoelenco"/>
        <w:numPr>
          <w:ilvl w:val="1"/>
          <w:numId w:val="12"/>
        </w:numPr>
      </w:pPr>
      <w:r>
        <w:t xml:space="preserve">Gathering of customer data from the </w:t>
      </w:r>
      <w:proofErr w:type="spellStart"/>
      <w:r>
        <w:t>CheckIn</w:t>
      </w:r>
      <w:proofErr w:type="spellEnd"/>
      <w:r>
        <w:t xml:space="preserve"> service</w:t>
      </w:r>
      <w:r w:rsidR="006263AE">
        <w:rPr>
          <w:rStyle w:val="Rimandonotaapidipagina"/>
        </w:rPr>
        <w:footnoteReference w:id="7"/>
      </w:r>
      <w:r>
        <w:t>.</w:t>
      </w:r>
    </w:p>
    <w:p w:rsidR="005C6582" w:rsidRPr="003B3CAA" w:rsidRDefault="005C6582" w:rsidP="000020F5">
      <w:pPr>
        <w:pStyle w:val="Paragrafoelenco"/>
        <w:numPr>
          <w:ilvl w:val="1"/>
          <w:numId w:val="12"/>
        </w:numPr>
      </w:pPr>
      <w:r>
        <w:t>Form to gather additional customer data during the registration.</w:t>
      </w:r>
    </w:p>
    <w:p w:rsidR="0035060E" w:rsidRDefault="0035060E" w:rsidP="000020F5">
      <w:pPr>
        <w:pStyle w:val="Paragrafoelenco"/>
        <w:numPr>
          <w:ilvl w:val="0"/>
          <w:numId w:val="12"/>
        </w:numPr>
      </w:pPr>
      <w:r>
        <w:t>Discover and order services workflow.</w:t>
      </w:r>
    </w:p>
    <w:p w:rsidR="0035060E" w:rsidRDefault="003B3CAA" w:rsidP="000020F5">
      <w:pPr>
        <w:pStyle w:val="Paragrafoelenco"/>
        <w:numPr>
          <w:ilvl w:val="1"/>
          <w:numId w:val="12"/>
        </w:numPr>
      </w:pPr>
      <w:r w:rsidRPr="003B3CAA">
        <w:lastRenderedPageBreak/>
        <w:t>Implementation of the three level hierarchy of the EGI service catalogue</w:t>
      </w:r>
      <w:r w:rsidR="005C6582">
        <w:t xml:space="preserve"> as</w:t>
      </w:r>
      <w:r w:rsidRPr="003B3CAA">
        <w:t xml:space="preserve"> specified in D3.7.</w:t>
      </w:r>
      <w:r w:rsidR="005C6582">
        <w:t xml:space="preserve"> See </w:t>
      </w:r>
      <w:r w:rsidR="00D43760">
        <w:fldChar w:fldCharType="begin"/>
      </w:r>
      <w:r w:rsidR="00D43760">
        <w:instrText xml:space="preserve"> REF _Ref480991968 \r \h </w:instrText>
      </w:r>
      <w:r w:rsidR="00D43760">
        <w:fldChar w:fldCharType="separate"/>
      </w:r>
      <w:r w:rsidR="00D43760">
        <w:t>Appendix I</w:t>
      </w:r>
      <w:r w:rsidR="00D43760">
        <w:fldChar w:fldCharType="end"/>
      </w:r>
      <w:r w:rsidR="00D43760">
        <w:t xml:space="preserve"> for a full specification of the data model.</w:t>
      </w:r>
    </w:p>
    <w:p w:rsidR="003B3CAA" w:rsidRDefault="0035060E" w:rsidP="000020F5">
      <w:pPr>
        <w:pStyle w:val="Paragrafoelenco"/>
        <w:numPr>
          <w:ilvl w:val="1"/>
          <w:numId w:val="12"/>
        </w:numPr>
      </w:pPr>
      <w:r>
        <w:t>Implementation of a custom form for each service option</w:t>
      </w:r>
      <w:r w:rsidR="003B3CAA" w:rsidRPr="003B3CAA">
        <w:t>.</w:t>
      </w:r>
    </w:p>
    <w:p w:rsidR="00342A43" w:rsidRDefault="00342A43" w:rsidP="000020F5">
      <w:pPr>
        <w:pStyle w:val="Paragrafoelenco"/>
        <w:numPr>
          <w:ilvl w:val="1"/>
          <w:numId w:val="12"/>
        </w:numPr>
      </w:pPr>
      <w:r w:rsidRPr="00342A43">
        <w:t xml:space="preserve">Registration of the </w:t>
      </w:r>
      <w:r w:rsidR="0035060E">
        <w:t xml:space="preserve">service </w:t>
      </w:r>
      <w:r w:rsidRPr="00342A43">
        <w:t xml:space="preserve">providers in the system. Each provider </w:t>
      </w:r>
      <w:r w:rsidR="0035060E">
        <w:t>is</w:t>
      </w:r>
      <w:r w:rsidRPr="00342A43">
        <w:t xml:space="preserve"> linked to a set of </w:t>
      </w:r>
      <w:r w:rsidR="0035060E">
        <w:t>service</w:t>
      </w:r>
      <w:r w:rsidRPr="00342A43">
        <w:t>s</w:t>
      </w:r>
      <w:r w:rsidR="0035060E">
        <w:t xml:space="preserve"> and </w:t>
      </w:r>
      <w:r w:rsidRPr="00342A43">
        <w:t xml:space="preserve">visible in the </w:t>
      </w:r>
      <w:r w:rsidR="0035060E">
        <w:t>service</w:t>
      </w:r>
      <w:r w:rsidRPr="00342A43">
        <w:t xml:space="preserve"> pages.</w:t>
      </w:r>
    </w:p>
    <w:p w:rsidR="0035060E" w:rsidRDefault="005C3AEE" w:rsidP="000020F5">
      <w:pPr>
        <w:pStyle w:val="Paragrafoelenco"/>
        <w:numPr>
          <w:ilvl w:val="0"/>
          <w:numId w:val="12"/>
        </w:numPr>
      </w:pPr>
      <w:proofErr w:type="gramStart"/>
      <w:r>
        <w:t>Check-Out</w:t>
      </w:r>
      <w:proofErr w:type="gramEnd"/>
      <w:r w:rsidR="009A4B8D">
        <w:t xml:space="preserve"> </w:t>
      </w:r>
      <w:r w:rsidR="0035060E">
        <w:t>workflow.</w:t>
      </w:r>
    </w:p>
    <w:p w:rsidR="003B3CAA" w:rsidRDefault="005C3AEE" w:rsidP="000020F5">
      <w:pPr>
        <w:pStyle w:val="Paragrafoelenco"/>
        <w:numPr>
          <w:ilvl w:val="1"/>
          <w:numId w:val="12"/>
        </w:numPr>
      </w:pPr>
      <w:r>
        <w:t xml:space="preserve">Customised cart </w:t>
      </w:r>
      <w:r w:rsidR="009A4B8D">
        <w:t xml:space="preserve">allowing </w:t>
      </w:r>
      <w:proofErr w:type="gramStart"/>
      <w:r w:rsidR="009A4B8D">
        <w:t>to gather</w:t>
      </w:r>
      <w:proofErr w:type="gramEnd"/>
      <w:r w:rsidR="009A4B8D">
        <w:t xml:space="preserve"> additional information to profile the service orders.</w:t>
      </w:r>
      <w:r w:rsidR="00AE0642">
        <w:rPr>
          <w:rStyle w:val="Rimandonotaapidipagina"/>
        </w:rPr>
        <w:footnoteReference w:id="8"/>
      </w:r>
    </w:p>
    <w:p w:rsidR="009A4B8D" w:rsidRDefault="009A4B8D" w:rsidP="000020F5">
      <w:pPr>
        <w:pStyle w:val="Paragrafoelenco"/>
        <w:numPr>
          <w:ilvl w:val="0"/>
          <w:numId w:val="12"/>
        </w:numPr>
      </w:pPr>
      <w:r w:rsidRPr="009A4B8D">
        <w:t>Basic pay-for-use</w:t>
      </w:r>
      <w:r>
        <w:t xml:space="preserve"> </w:t>
      </w:r>
      <w:r w:rsidRPr="009A4B8D">
        <w:t>support</w:t>
      </w:r>
      <w:r>
        <w:t>.</w:t>
      </w:r>
    </w:p>
    <w:p w:rsidR="00B923D6" w:rsidRPr="003B3CAA" w:rsidRDefault="00B923D6" w:rsidP="000020F5">
      <w:pPr>
        <w:pStyle w:val="Paragrafoelenco"/>
        <w:numPr>
          <w:ilvl w:val="1"/>
          <w:numId w:val="12"/>
        </w:numPr>
      </w:pPr>
      <w:r>
        <w:t>Implement the first option</w:t>
      </w:r>
      <w:r w:rsidR="00FA5426">
        <w:t xml:space="preserve"> for experimental aims: under service </w:t>
      </w:r>
      <w:proofErr w:type="gramStart"/>
      <w:r w:rsidR="00FA5426">
        <w:t>level</w:t>
      </w:r>
      <w:proofErr w:type="gramEnd"/>
      <w:r w:rsidR="00FA5426">
        <w:t xml:space="preserve"> each option is differentiate according to the access mode (for free or for pay).</w:t>
      </w:r>
    </w:p>
    <w:p w:rsidR="007A4EF6" w:rsidRDefault="007A4EF6" w:rsidP="007A4EF6">
      <w:pPr>
        <w:pStyle w:val="Titolo1"/>
      </w:pPr>
      <w:bookmarkStart w:id="14" w:name="_Toc481079583"/>
      <w:r>
        <w:lastRenderedPageBreak/>
        <w:t>Prototypes evaluation</w:t>
      </w:r>
      <w:bookmarkEnd w:id="14"/>
    </w:p>
    <w:p w:rsidR="007A4EF6" w:rsidRDefault="00A02303" w:rsidP="007A4EF6">
      <w:r>
        <w:t xml:space="preserve">After the completion of the developments, the two prototypes </w:t>
      </w:r>
      <w:proofErr w:type="gramStart"/>
      <w:r>
        <w:t>were assessed</w:t>
      </w:r>
      <w:proofErr w:type="gramEnd"/>
      <w:r>
        <w:t xml:space="preserve"> to decide which technology to adopting for the EGI marketplace.</w:t>
      </w:r>
    </w:p>
    <w:p w:rsidR="00AE0642" w:rsidRDefault="00AE0642" w:rsidP="007A4EF6">
      <w:r>
        <w:t xml:space="preserve">Both prototypes </w:t>
      </w:r>
      <w:r w:rsidR="00870B54">
        <w:t>sufficiently</w:t>
      </w:r>
      <w:r>
        <w:t xml:space="preserve"> implemented the specifications demonstrating that both technologies are suitable, although customisation </w:t>
      </w:r>
      <w:proofErr w:type="gramStart"/>
      <w:r>
        <w:t>were needed</w:t>
      </w:r>
      <w:proofErr w:type="gramEnd"/>
      <w:r>
        <w:t>.</w:t>
      </w:r>
      <w:r w:rsidR="009006DA">
        <w:t xml:space="preserve"> The unique lacking features are the retrieval of </w:t>
      </w:r>
      <w:r w:rsidR="009006DA" w:rsidRPr="009006DA">
        <w:t xml:space="preserve">the customer’s VO membership list from the </w:t>
      </w:r>
      <w:proofErr w:type="spellStart"/>
      <w:r w:rsidR="009006DA" w:rsidRPr="009006DA">
        <w:t>CheckIn</w:t>
      </w:r>
      <w:proofErr w:type="spellEnd"/>
      <w:r w:rsidR="009006DA">
        <w:t>, since it not supported</w:t>
      </w:r>
      <w:r w:rsidR="009006DA" w:rsidRPr="009006DA">
        <w:t xml:space="preserve"> yet</w:t>
      </w:r>
      <w:r w:rsidR="009006DA">
        <w:t xml:space="preserve">, and the interface with the Operations Portal </w:t>
      </w:r>
      <w:proofErr w:type="gramStart"/>
      <w:r w:rsidR="009006DA">
        <w:t>to automatically retrieve</w:t>
      </w:r>
      <w:proofErr w:type="gramEnd"/>
      <w:r w:rsidR="009006DA">
        <w:t xml:space="preserve"> project information, which directly depends from the </w:t>
      </w:r>
      <w:r w:rsidR="009006DA" w:rsidRPr="009006DA">
        <w:t>customer’s VO membership list.</w:t>
      </w:r>
    </w:p>
    <w:p w:rsidR="002B1B4F" w:rsidRDefault="002B1B4F" w:rsidP="007A4EF6">
      <w:r>
        <w:t xml:space="preserve">The following two </w:t>
      </w:r>
      <w:r w:rsidR="00C40C5A">
        <w:t>sections</w:t>
      </w:r>
      <w:r>
        <w:t xml:space="preserve"> shortly describe the two prototypes. Then, the outcome of the assessment </w:t>
      </w:r>
      <w:proofErr w:type="gramStart"/>
      <w:r>
        <w:t>is reported</w:t>
      </w:r>
      <w:proofErr w:type="gramEnd"/>
      <w:r>
        <w:t>.</w:t>
      </w:r>
    </w:p>
    <w:p w:rsidR="007A4EF6" w:rsidRDefault="007A4EF6" w:rsidP="007A4EF6">
      <w:pPr>
        <w:pStyle w:val="Titolo2"/>
      </w:pPr>
      <w:bookmarkStart w:id="15" w:name="_Toc481079584"/>
      <w:proofErr w:type="spellStart"/>
      <w:r>
        <w:t>PrestaShop</w:t>
      </w:r>
      <w:proofErr w:type="spellEnd"/>
      <w:r>
        <w:t xml:space="preserve"> prototype</w:t>
      </w:r>
      <w:bookmarkEnd w:id="15"/>
    </w:p>
    <w:p w:rsidR="008B2750" w:rsidRDefault="005024C5" w:rsidP="008B2750">
      <w:r>
        <w:t>Customer can easily navigates on the service tree from the marketplace homepage.</w:t>
      </w:r>
    </w:p>
    <w:p w:rsidR="008B2750" w:rsidRDefault="008B2750" w:rsidP="008B2750">
      <w:pPr>
        <w:keepNext/>
      </w:pPr>
      <w:r w:rsidRPr="008B2750">
        <w:rPr>
          <w:noProof/>
          <w:lang w:eastAsia="en-GB"/>
        </w:rPr>
        <w:drawing>
          <wp:inline distT="0" distB="0" distL="0" distR="0" wp14:anchorId="5210B3B1" wp14:editId="72FD2691">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1</w:t>
      </w:r>
      <w:r>
        <w:fldChar w:fldCharType="end"/>
      </w:r>
      <w:r>
        <w:t xml:space="preserve">. EGI Marketplace based on </w:t>
      </w:r>
      <w:proofErr w:type="spellStart"/>
      <w:r>
        <w:t>PrestaShop</w:t>
      </w:r>
      <w:proofErr w:type="spellEnd"/>
      <w:r>
        <w:t xml:space="preserve"> technology.</w:t>
      </w:r>
    </w:p>
    <w:p w:rsidR="000F18A5" w:rsidRDefault="005024C5" w:rsidP="000F18A5">
      <w:r>
        <w:t xml:space="preserve">Login </w:t>
      </w:r>
      <w:proofErr w:type="gramStart"/>
      <w:r>
        <w:t>can be started</w:t>
      </w:r>
      <w:proofErr w:type="gramEnd"/>
      <w:r>
        <w:t xml:space="preserve"> on each page of the marketplace. During the first access, customers </w:t>
      </w:r>
      <w:proofErr w:type="gramStart"/>
      <w:r>
        <w:t>are requested</w:t>
      </w:r>
      <w:proofErr w:type="gramEnd"/>
      <w:r>
        <w:t xml:space="preserve"> to register. Part of the customer information </w:t>
      </w:r>
      <w:proofErr w:type="gramStart"/>
      <w:r>
        <w:t>is collected</w:t>
      </w:r>
      <w:proofErr w:type="gramEnd"/>
      <w:r>
        <w:t xml:space="preserve"> from the </w:t>
      </w:r>
      <w:proofErr w:type="spellStart"/>
      <w:r>
        <w:t>CheckIn</w:t>
      </w:r>
      <w:proofErr w:type="spellEnd"/>
      <w:r>
        <w:t xml:space="preserve"> service, see </w:t>
      </w:r>
      <w:r>
        <w:lastRenderedPageBreak/>
        <w:t xml:space="preserve">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0F18A5" w:rsidRDefault="000F18A5" w:rsidP="000F18A5">
      <w:pPr>
        <w:keepNext/>
        <w:jc w:val="center"/>
      </w:pPr>
      <w:r>
        <w:rPr>
          <w:noProof/>
          <w:lang w:eastAsia="en-GB"/>
        </w:rPr>
        <w:drawing>
          <wp:inline distT="0" distB="0" distL="0" distR="0">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0F18A5" w:rsidRPr="000F18A5" w:rsidRDefault="000F18A5" w:rsidP="000F18A5">
      <w:pPr>
        <w:pStyle w:val="Didascalia"/>
        <w:jc w:val="center"/>
      </w:pPr>
      <w:bookmarkStart w:id="16" w:name="_Ref481073310"/>
      <w:r>
        <w:t xml:space="preserve">Figure </w:t>
      </w:r>
      <w:r>
        <w:fldChar w:fldCharType="begin"/>
      </w:r>
      <w:r>
        <w:instrText xml:space="preserve"> SEQ Figure \* ARABIC </w:instrText>
      </w:r>
      <w:r>
        <w:fldChar w:fldCharType="separate"/>
      </w:r>
      <w:r w:rsidR="00840661">
        <w:rPr>
          <w:noProof/>
        </w:rPr>
        <w:t>2</w:t>
      </w:r>
      <w:r>
        <w:fldChar w:fldCharType="end"/>
      </w:r>
      <w:bookmarkEnd w:id="16"/>
      <w:r>
        <w:t xml:space="preserve">. Form to gather the user profile. Fields in grey </w:t>
      </w:r>
      <w:r>
        <w:rPr>
          <w:noProof/>
        </w:rPr>
        <w:t>are filled in with values retrieved by the EGI CheckIn service and cannot be modified.</w:t>
      </w:r>
    </w:p>
    <w:p w:rsidR="007A4EF6" w:rsidRDefault="00EC30B0" w:rsidP="007A4EF6">
      <w:r>
        <w:t xml:space="preserve">When a service category is select, a new view showing all the services under such category </w:t>
      </w:r>
      <w:proofErr w:type="gramStart"/>
      <w:r>
        <w:t>is showed</w:t>
      </w:r>
      <w:proofErr w:type="gramEnd"/>
      <w:r>
        <w:t xml:space="preserve">.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C30B0" w:rsidRDefault="00EC30B0" w:rsidP="007A4EF6">
      <w:r>
        <w:t>Customer can select the service they want to order.</w:t>
      </w:r>
    </w:p>
    <w:p w:rsidR="00CE7D9A" w:rsidRDefault="00CE7D9A" w:rsidP="00CE7D9A">
      <w:pPr>
        <w:keepNext/>
        <w:jc w:val="center"/>
      </w:pPr>
      <w:r>
        <w:rPr>
          <w:noProof/>
          <w:lang w:eastAsia="en-GB"/>
        </w:rPr>
        <w:lastRenderedPageBreak/>
        <w:drawing>
          <wp:inline distT="0" distB="0" distL="0" distR="0">
            <wp:extent cx="5731510" cy="2981325"/>
            <wp:effectExtent l="0" t="0" r="254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0F18A5" w:rsidRDefault="00CE7D9A" w:rsidP="00CE7D9A">
      <w:pPr>
        <w:pStyle w:val="Didascalia"/>
        <w:jc w:val="center"/>
      </w:pPr>
      <w:bookmarkStart w:id="17" w:name="_Ref481073535"/>
      <w:r>
        <w:t xml:space="preserve">Figure </w:t>
      </w:r>
      <w:r>
        <w:fldChar w:fldCharType="begin"/>
      </w:r>
      <w:r>
        <w:instrText xml:space="preserve"> SEQ Figure \* ARABIC </w:instrText>
      </w:r>
      <w:r>
        <w:fldChar w:fldCharType="separate"/>
      </w:r>
      <w:r w:rsidR="00840661">
        <w:rPr>
          <w:noProof/>
        </w:rPr>
        <w:t>3</w:t>
      </w:r>
      <w:r>
        <w:fldChar w:fldCharType="end"/>
      </w:r>
      <w:bookmarkEnd w:id="17"/>
      <w:r>
        <w:t>. Service category view - Compute</w:t>
      </w:r>
    </w:p>
    <w:p w:rsidR="000F18A5" w:rsidRDefault="00EC30B0" w:rsidP="007A4EF6">
      <w:r>
        <w:t>Each service page shows a short description of the service and provide links to the terms of use, the default SLA and to a more detailed description.</w:t>
      </w:r>
      <w:r w:rsidR="009268C2">
        <w:t xml:space="preserve"> </w:t>
      </w:r>
      <w:r w:rsidR="009268C2">
        <w:fldChar w:fldCharType="begin"/>
      </w:r>
      <w:r w:rsidR="009268C2">
        <w:instrText xml:space="preserve"> REF _Ref481073713 \h </w:instrText>
      </w:r>
      <w:r w:rsidR="009268C2">
        <w:fldChar w:fldCharType="separate"/>
      </w:r>
      <w:r w:rsidR="009268C2">
        <w:t xml:space="preserve">Figure </w:t>
      </w:r>
      <w:r w:rsidR="009268C2">
        <w:rPr>
          <w:noProof/>
        </w:rPr>
        <w:t>4</w:t>
      </w:r>
      <w:r w:rsidR="009268C2">
        <w:fldChar w:fldCharType="end"/>
      </w:r>
      <w:r w:rsidR="009268C2">
        <w:t xml:space="preserve"> shows the Cloud Compute service page.</w:t>
      </w:r>
    </w:p>
    <w:p w:rsidR="00CE7D9A" w:rsidRDefault="00CE7D9A" w:rsidP="00CE7D9A">
      <w:pPr>
        <w:keepNext/>
        <w:jc w:val="center"/>
      </w:pPr>
      <w:r>
        <w:rPr>
          <w:noProof/>
          <w:lang w:eastAsia="en-GB"/>
        </w:rPr>
        <w:drawing>
          <wp:inline distT="0" distB="0" distL="0" distR="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CE7D9A" w:rsidRDefault="00CE7D9A" w:rsidP="00CE7D9A">
      <w:pPr>
        <w:pStyle w:val="Didascalia"/>
        <w:jc w:val="center"/>
      </w:pPr>
      <w:bookmarkStart w:id="18" w:name="_Ref481073713"/>
      <w:r>
        <w:t xml:space="preserve">Figure </w:t>
      </w:r>
      <w:r>
        <w:fldChar w:fldCharType="begin"/>
      </w:r>
      <w:r>
        <w:instrText xml:space="preserve"> SEQ Figure \* ARABIC </w:instrText>
      </w:r>
      <w:r>
        <w:fldChar w:fldCharType="separate"/>
      </w:r>
      <w:r w:rsidR="00840661">
        <w:rPr>
          <w:noProof/>
        </w:rPr>
        <w:t>4</w:t>
      </w:r>
      <w:r>
        <w:fldChar w:fldCharType="end"/>
      </w:r>
      <w:bookmarkEnd w:id="18"/>
      <w:r>
        <w:t>. Service view - Cloud Compute</w:t>
      </w:r>
    </w:p>
    <w:p w:rsidR="00CE7D9A" w:rsidRDefault="009268C2" w:rsidP="007A4EF6">
      <w:r>
        <w:t xml:space="preserve">After a customer selects a service, a view listing all the options for such specific service </w:t>
      </w:r>
      <w:proofErr w:type="gramStart"/>
      <w:r>
        <w:t>is showed</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840661" w:rsidRDefault="00840661" w:rsidP="00840661">
      <w:pPr>
        <w:keepNext/>
        <w:jc w:val="center"/>
      </w:pPr>
      <w:r>
        <w:rPr>
          <w:noProof/>
          <w:lang w:eastAsia="en-GB"/>
        </w:rPr>
        <w:lastRenderedPageBreak/>
        <w:drawing>
          <wp:inline distT="0" distB="0" distL="0" distR="0">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CE7D9A" w:rsidRDefault="00840661" w:rsidP="00840661">
      <w:pPr>
        <w:pStyle w:val="Didascalia"/>
        <w:jc w:val="center"/>
      </w:pPr>
      <w:bookmarkStart w:id="19" w:name="_Ref481073796"/>
      <w:r>
        <w:t xml:space="preserve">Figure </w:t>
      </w:r>
      <w:r>
        <w:fldChar w:fldCharType="begin"/>
      </w:r>
      <w:r>
        <w:instrText xml:space="preserve"> SEQ Figure \* ARABIC </w:instrText>
      </w:r>
      <w:r>
        <w:fldChar w:fldCharType="separate"/>
      </w:r>
      <w:r>
        <w:rPr>
          <w:noProof/>
        </w:rPr>
        <w:t>5</w:t>
      </w:r>
      <w:r>
        <w:fldChar w:fldCharType="end"/>
      </w:r>
      <w:bookmarkEnd w:id="19"/>
      <w:r>
        <w:t>. Example of service options - Cloud Compute</w:t>
      </w:r>
    </w:p>
    <w:p w:rsidR="00CE7D9A" w:rsidRDefault="009268C2" w:rsidP="007A4EF6">
      <w:r>
        <w:t xml:space="preserve">Selecting one service option, the customer is forwarded to a view </w:t>
      </w:r>
      <w:r w:rsidR="00894ED1">
        <w:t xml:space="preserve">that allows </w:t>
      </w:r>
      <w:proofErr w:type="gramStart"/>
      <w:r w:rsidR="00894ED1">
        <w:t xml:space="preserve">to </w:t>
      </w:r>
      <w:r w:rsidR="00894ED1">
        <w:t>add</w:t>
      </w:r>
      <w:proofErr w:type="gramEnd"/>
      <w:r w:rsidR="00894ED1">
        <w:t xml:space="preserve"> a service to the cart.</w:t>
      </w:r>
      <w:r w:rsidR="00894ED1">
        <w:t xml:space="preserve"> H</w:t>
      </w:r>
      <w:r>
        <w:t xml:space="preserve">e/she </w:t>
      </w:r>
      <w:r w:rsidR="00894ED1">
        <w:t xml:space="preserve">has to </w:t>
      </w:r>
      <w:r>
        <w:t>specif</w:t>
      </w:r>
      <w:r w:rsidR="00894ED1">
        <w:t>y</w:t>
      </w:r>
      <w:r>
        <w:t xml:space="preserve"> </w:t>
      </w:r>
      <w:r w:rsidR="00894ED1">
        <w:t>the additional</w:t>
      </w:r>
      <w:r>
        <w:t xml:space="preserve"> attributes</w:t>
      </w:r>
      <w:r w:rsidR="00894ED1">
        <w:t xml:space="preserve"> requested for the specific service option (see the data model in </w:t>
      </w:r>
      <w:r w:rsidR="00894ED1">
        <w:fldChar w:fldCharType="begin"/>
      </w:r>
      <w:r w:rsidR="00894ED1">
        <w:instrText xml:space="preserve"> REF _Ref480991968 \r \h </w:instrText>
      </w:r>
      <w:r w:rsidR="00894ED1">
        <w:fldChar w:fldCharType="separate"/>
      </w:r>
      <w:r w:rsidR="00894ED1">
        <w:t>Appendix I</w:t>
      </w:r>
      <w:r w:rsidR="00894ED1">
        <w:fldChar w:fldCharType="end"/>
      </w:r>
      <w:r w:rsidR="00894ED1">
        <w:t>).</w:t>
      </w:r>
      <w:r>
        <w:t xml:space="preserve"> </w:t>
      </w:r>
    </w:p>
    <w:p w:rsidR="00840661" w:rsidRDefault="00840661" w:rsidP="00840661">
      <w:pPr>
        <w:keepNext/>
        <w:jc w:val="center"/>
      </w:pPr>
      <w:r>
        <w:rPr>
          <w:noProof/>
          <w:lang w:eastAsia="en-GB"/>
        </w:rPr>
        <w:lastRenderedPageBreak/>
        <w:drawing>
          <wp:inline distT="0" distB="0" distL="0" distR="0">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840661" w:rsidRDefault="00840661" w:rsidP="00840661">
      <w:pPr>
        <w:pStyle w:val="Didascalia"/>
        <w:jc w:val="center"/>
      </w:pPr>
      <w:r>
        <w:t xml:space="preserve">Figure </w:t>
      </w:r>
      <w:r>
        <w:fldChar w:fldCharType="begin"/>
      </w:r>
      <w:r>
        <w:instrText xml:space="preserve"> SEQ Figure \* ARABIC </w:instrText>
      </w:r>
      <w:r>
        <w:fldChar w:fldCharType="separate"/>
      </w:r>
      <w:r>
        <w:rPr>
          <w:noProof/>
        </w:rPr>
        <w:t>6</w:t>
      </w:r>
      <w:r>
        <w:fldChar w:fldCharType="end"/>
      </w:r>
      <w:r>
        <w:t>. View to order a service. Compute-Intensive Instance in Cloud Compute service</w:t>
      </w:r>
    </w:p>
    <w:p w:rsidR="00840661" w:rsidRPr="00840661" w:rsidRDefault="00894ED1" w:rsidP="00840661">
      <w:r>
        <w:t xml:space="preserve">After the customer added to the cart all the </w:t>
      </w:r>
      <w:proofErr w:type="gramStart"/>
      <w:r>
        <w:t>services</w:t>
      </w:r>
      <w:proofErr w:type="gramEnd"/>
      <w:r>
        <w:t xml:space="preserve"> he/she wants to order, he/she can start the check-out 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840661" w:rsidRDefault="00840661" w:rsidP="00840661">
      <w:pPr>
        <w:keepNext/>
        <w:jc w:val="center"/>
      </w:pPr>
      <w:r>
        <w:rPr>
          <w:noProof/>
          <w:lang w:eastAsia="en-GB"/>
        </w:rPr>
        <w:drawing>
          <wp:inline distT="0" distB="0" distL="0" distR="0">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840661" w:rsidRDefault="00840661" w:rsidP="00840661">
      <w:pPr>
        <w:pStyle w:val="Didascalia"/>
        <w:jc w:val="center"/>
      </w:pPr>
      <w:bookmarkStart w:id="20" w:name="_Ref481074544"/>
      <w:r>
        <w:t xml:space="preserve">Figure </w:t>
      </w:r>
      <w:r>
        <w:fldChar w:fldCharType="begin"/>
      </w:r>
      <w:r>
        <w:instrText xml:space="preserve"> SEQ Figure \* ARABIC </w:instrText>
      </w:r>
      <w:r>
        <w:fldChar w:fldCharType="separate"/>
      </w:r>
      <w:r>
        <w:rPr>
          <w:noProof/>
        </w:rPr>
        <w:t>7</w:t>
      </w:r>
      <w:r>
        <w:fldChar w:fldCharType="end"/>
      </w:r>
      <w:bookmarkEnd w:id="20"/>
      <w:r>
        <w:t>. List of selected service options in the Cart</w:t>
      </w:r>
    </w:p>
    <w:p w:rsidR="00840661" w:rsidRDefault="00894ED1" w:rsidP="00840661">
      <w:r>
        <w:t xml:space="preserve">In the cart, the customer </w:t>
      </w:r>
      <w:proofErr w:type="gramStart"/>
      <w:r>
        <w:t>is asked</w:t>
      </w:r>
      <w:proofErr w:type="gramEnd"/>
      <w:r>
        <w:t xml:space="preserve"> to provide some additional information that allows the </w:t>
      </w:r>
      <w:proofErr w:type="spellStart"/>
      <w:r>
        <w:t>profililing</w:t>
      </w:r>
      <w:proofErr w:type="spellEnd"/>
      <w:r>
        <w:t xml:space="preserve">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894ED1" w:rsidRDefault="00894ED1" w:rsidP="00840661">
      <w:r>
        <w:lastRenderedPageBreak/>
        <w:t xml:space="preserve">The order </w:t>
      </w:r>
      <w:proofErr w:type="gramStart"/>
      <w:r>
        <w:t>can be submitted</w:t>
      </w:r>
      <w:proofErr w:type="gramEnd"/>
      <w:r>
        <w:t xml:space="preserve"> after the acceptance of the terms of service.</w:t>
      </w:r>
    </w:p>
    <w:p w:rsidR="00840661" w:rsidRDefault="00894ED1" w:rsidP="00840661">
      <w:pPr>
        <w:keepNext/>
        <w:jc w:val="center"/>
      </w:pPr>
      <w:r>
        <w:rPr>
          <w:noProof/>
          <w:lang w:eastAsia="en-GB"/>
        </w:rPr>
        <w:drawing>
          <wp:inline distT="0" distB="0" distL="0" distR="0">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840661" w:rsidRDefault="00840661" w:rsidP="00840661">
      <w:pPr>
        <w:pStyle w:val="Didascalia"/>
        <w:jc w:val="center"/>
      </w:pPr>
      <w:bookmarkStart w:id="21" w:name="_Ref481074591"/>
      <w:r>
        <w:t xml:space="preserve">Figure </w:t>
      </w:r>
      <w:r>
        <w:fldChar w:fldCharType="begin"/>
      </w:r>
      <w:r>
        <w:instrText xml:space="preserve"> SEQ Figure \* ARABIC </w:instrText>
      </w:r>
      <w:r>
        <w:fldChar w:fldCharType="separate"/>
      </w:r>
      <w:r>
        <w:rPr>
          <w:noProof/>
        </w:rPr>
        <w:t>8</w:t>
      </w:r>
      <w:r>
        <w:fldChar w:fldCharType="end"/>
      </w:r>
      <w:bookmarkEnd w:id="21"/>
      <w:r>
        <w:t>. Service order profiling in the cart</w:t>
      </w:r>
    </w:p>
    <w:p w:rsidR="00840661" w:rsidRDefault="00840661" w:rsidP="00840661"/>
    <w:p w:rsidR="00840661" w:rsidRPr="00840661" w:rsidRDefault="00840661" w:rsidP="00840661"/>
    <w:p w:rsidR="00840661" w:rsidRPr="00840661" w:rsidRDefault="00840661" w:rsidP="00840661"/>
    <w:p w:rsidR="00840661" w:rsidRDefault="00840661" w:rsidP="007A4EF6"/>
    <w:p w:rsidR="00840661" w:rsidRDefault="00840661" w:rsidP="007A4EF6"/>
    <w:p w:rsidR="00840661" w:rsidRDefault="00840661" w:rsidP="007A4EF6"/>
    <w:p w:rsidR="000F18A5" w:rsidRDefault="000F18A5" w:rsidP="007A4EF6"/>
    <w:p w:rsidR="007A4EF6" w:rsidRDefault="007A4EF6" w:rsidP="007A4EF6">
      <w:pPr>
        <w:pStyle w:val="Titolo2"/>
      </w:pPr>
      <w:bookmarkStart w:id="22" w:name="_Toc481079585"/>
      <w:r>
        <w:t>Open IRIS prototype</w:t>
      </w:r>
      <w:bookmarkEnd w:id="22"/>
    </w:p>
    <w:p w:rsidR="007A4EF6" w:rsidRPr="008B753F" w:rsidRDefault="008B753F" w:rsidP="007A4EF6">
      <w:pPr>
        <w:rPr>
          <w:i/>
        </w:rPr>
      </w:pPr>
      <w:r>
        <w:rPr>
          <w:i/>
        </w:rPr>
        <w:t>@Dean please add here content similar to what I added in section 4.1.</w:t>
      </w:r>
    </w:p>
    <w:p w:rsidR="008B2750" w:rsidRDefault="008B2750" w:rsidP="008B2750">
      <w:pPr>
        <w:keepNext/>
      </w:pPr>
      <w:r w:rsidRPr="008B2750">
        <w:rPr>
          <w:noProof/>
          <w:lang w:eastAsia="en-GB"/>
        </w:rPr>
        <w:lastRenderedPageBreak/>
        <w:drawing>
          <wp:inline distT="0" distB="0" distL="0" distR="0" wp14:anchorId="76F07E3E" wp14:editId="19B3EED6">
            <wp:extent cx="5731510" cy="3883025"/>
            <wp:effectExtent l="0" t="0" r="2540" b="317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9</w:t>
      </w:r>
      <w:r>
        <w:fldChar w:fldCharType="end"/>
      </w:r>
      <w:r>
        <w:t>. The EGI Marketplace based on Open IRIS technology.</w:t>
      </w:r>
    </w:p>
    <w:p w:rsidR="008B2750" w:rsidRDefault="008B2750" w:rsidP="007A4EF6"/>
    <w:p w:rsidR="007A4EF6" w:rsidRDefault="002B1B4F" w:rsidP="007A4EF6">
      <w:pPr>
        <w:pStyle w:val="Titolo2"/>
      </w:pPr>
      <w:bookmarkStart w:id="23" w:name="_Toc481079586"/>
      <w:r>
        <w:t>Outcome of the assessment</w:t>
      </w:r>
      <w:bookmarkEnd w:id="23"/>
    </w:p>
    <w:p w:rsidR="00763EB0" w:rsidRDefault="00BA10B9" w:rsidP="00BA10B9">
      <w:r>
        <w:t xml:space="preserve">The </w:t>
      </w:r>
      <w:proofErr w:type="gramStart"/>
      <w:r>
        <w:t>above mentioned</w:t>
      </w:r>
      <w:proofErr w:type="gramEnd"/>
      <w:r>
        <w:t xml:space="preserve"> workflows were evaluated in both systems. It </w:t>
      </w:r>
      <w:proofErr w:type="gramStart"/>
      <w:r>
        <w:t>was found</w:t>
      </w:r>
      <w:proofErr w:type="gramEnd"/>
      <w:r>
        <w:t xml:space="preserve"> that both systems adequately covered the current workflows as well as supported the data model</w:t>
      </w:r>
      <w:r w:rsidR="00763EB0">
        <w:t xml:space="preserve"> demonstrating that both could be adopted to implement the EGI Marketplace</w:t>
      </w:r>
      <w:r>
        <w:t>.</w:t>
      </w:r>
    </w:p>
    <w:p w:rsidR="00BA10B9" w:rsidRDefault="00763EB0" w:rsidP="00BA10B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w:t>
      </w:r>
      <w:r w:rsidR="00BA10B9">
        <w:t xml:space="preserve"> final de</w:t>
      </w:r>
      <w:r>
        <w:t>c</w:t>
      </w:r>
      <w:r w:rsidR="00BA10B9">
        <w:t>ision</w:t>
      </w:r>
      <w:r>
        <w:t xml:space="preserve">, </w:t>
      </w:r>
      <w:proofErr w:type="spellStart"/>
      <w:r>
        <w:t>PrestaShop</w:t>
      </w:r>
      <w:proofErr w:type="spellEnd"/>
      <w:r>
        <w:t xml:space="preserve"> </w:t>
      </w:r>
      <w:proofErr w:type="gramStart"/>
      <w:r>
        <w:t>were selected</w:t>
      </w:r>
      <w:proofErr w:type="gramEnd"/>
      <w:r>
        <w:t xml:space="preserve"> </w:t>
      </w:r>
      <w:r w:rsidR="00BA10B9">
        <w:t>for the following reasons:</w:t>
      </w:r>
    </w:p>
    <w:p w:rsidR="00BA10B9" w:rsidRDefault="00BA10B9" w:rsidP="000020F5">
      <w:pPr>
        <w:pStyle w:val="Paragrafoelenco"/>
        <w:numPr>
          <w:ilvl w:val="0"/>
          <w:numId w:val="19"/>
        </w:numPr>
      </w:pPr>
      <w:r>
        <w:t>Widely used by other Internet web stores</w:t>
      </w:r>
    </w:p>
    <w:p w:rsidR="00BA10B9" w:rsidRDefault="00BA10B9" w:rsidP="000020F5">
      <w:pPr>
        <w:pStyle w:val="Paragrafoelenco"/>
        <w:numPr>
          <w:ilvl w:val="0"/>
          <w:numId w:val="19"/>
        </w:numPr>
      </w:pPr>
      <w:r>
        <w:t>Easy to maintain as it has a wide community of developers</w:t>
      </w:r>
    </w:p>
    <w:p w:rsidR="007A4EF6" w:rsidRDefault="00BA10B9" w:rsidP="000020F5">
      <w:pPr>
        <w:pStyle w:val="Paragrafoelenco"/>
        <w:numPr>
          <w:ilvl w:val="0"/>
          <w:numId w:val="19"/>
        </w:numPr>
      </w:pPr>
      <w:r>
        <w:t>Expertise within the EGI collaboration</w:t>
      </w:r>
    </w:p>
    <w:p w:rsidR="00763EB0" w:rsidRPr="007A4EF6" w:rsidRDefault="00763EB0" w:rsidP="000020F5">
      <w:pPr>
        <w:pStyle w:val="Paragrafoelenco"/>
        <w:numPr>
          <w:ilvl w:val="0"/>
          <w:numId w:val="19"/>
        </w:numPr>
      </w:pPr>
      <w:r>
        <w:t>Ready-to-use feature to implement the pay-for-use support.</w:t>
      </w:r>
    </w:p>
    <w:p w:rsidR="00FB2357" w:rsidRDefault="00FB2357" w:rsidP="00462EAC">
      <w:pPr>
        <w:pStyle w:val="Titolo1"/>
        <w:pageBreakBefore w:val="0"/>
      </w:pPr>
      <w:bookmarkStart w:id="24" w:name="_Toc481079587"/>
      <w:r>
        <w:lastRenderedPageBreak/>
        <w:t>Feedback on satisfaction</w:t>
      </w:r>
      <w:bookmarkEnd w:id="24"/>
      <w:r>
        <w:t xml:space="preserve"> </w:t>
      </w:r>
    </w:p>
    <w:p w:rsidR="006D5954" w:rsidRDefault="006D5954" w:rsidP="006D5954">
      <w:r>
        <w:t xml:space="preserve">The </w:t>
      </w:r>
      <w:proofErr w:type="gramStart"/>
      <w:r>
        <w:t>two demonstrators have been reviewed by the persons directly involved in the task JRA1.2 and personnel from the EGI Foundation</w:t>
      </w:r>
      <w:proofErr w:type="gramEnd"/>
      <w:r>
        <w:t>.</w:t>
      </w:r>
    </w:p>
    <w:p w:rsidR="00310B07" w:rsidRDefault="006D5954" w:rsidP="006D5954">
      <w:r>
        <w:t xml:space="preserve">The involved parties agreed that both the assessed solutions </w:t>
      </w:r>
      <w:r w:rsidR="00E41D4A">
        <w:t xml:space="preserve">reached a good level of quality. Minor bugs </w:t>
      </w:r>
      <w:proofErr w:type="gramStart"/>
      <w:r w:rsidR="00E41D4A">
        <w:t>were identified</w:t>
      </w:r>
      <w:proofErr w:type="gramEnd"/>
      <w:r w:rsidR="00E41D4A">
        <w:t>.</w:t>
      </w:r>
    </w:p>
    <w:p w:rsidR="00E41D4A" w:rsidRDefault="00E41D4A" w:rsidP="006D5954">
      <w:r>
        <w:t xml:space="preserve">The reviewers identified two critical features that need to </w:t>
      </w:r>
      <w:proofErr w:type="gramStart"/>
      <w:r>
        <w:t>be implemented</w:t>
      </w:r>
      <w:proofErr w:type="gramEnd"/>
      <w:r>
        <w:t xml:space="preserve"> before moving the service into production:</w:t>
      </w:r>
    </w:p>
    <w:p w:rsidR="00E41D4A" w:rsidRPr="00E41D4A" w:rsidRDefault="00E41D4A" w:rsidP="000020F5">
      <w:pPr>
        <w:pStyle w:val="Paragrafoelenco"/>
        <w:numPr>
          <w:ilvl w:val="0"/>
          <w:numId w:val="20"/>
        </w:numPr>
        <w:rPr>
          <w:i/>
        </w:rPr>
      </w:pPr>
      <w:r>
        <w:t>a customer dashboard, where the customer can manage his/her service orders</w:t>
      </w:r>
    </w:p>
    <w:p w:rsidR="00E41D4A" w:rsidRPr="00E41D4A" w:rsidRDefault="00E41D4A" w:rsidP="000020F5">
      <w:pPr>
        <w:pStyle w:val="Paragrafoelenco"/>
        <w:numPr>
          <w:ilvl w:val="0"/>
          <w:numId w:val="20"/>
        </w:numPr>
        <w:rPr>
          <w:i/>
        </w:rPr>
      </w:pPr>
      <w:proofErr w:type="gramStart"/>
      <w:r>
        <w:t>recording</w:t>
      </w:r>
      <w:proofErr w:type="gramEnd"/>
      <w:r>
        <w:t xml:space="preserve"> of the service orders in another EGI tool (e.g. an RT queue) where it could be further managed according to the EGI IMS processes and procedures.</w:t>
      </w:r>
    </w:p>
    <w:p w:rsidR="004012AA" w:rsidRDefault="004012AA" w:rsidP="004012AA">
      <w:pPr>
        <w:pStyle w:val="Titolo1"/>
      </w:pPr>
      <w:bookmarkStart w:id="25" w:name="_Toc481079588"/>
      <w:r w:rsidRPr="004012AA">
        <w:lastRenderedPageBreak/>
        <w:t>Plan for Exploitation and Dissemination</w:t>
      </w:r>
      <w:bookmarkEnd w:id="25"/>
    </w:p>
    <w:p w:rsidR="007E5F2E" w:rsidRPr="004012AA" w:rsidRDefault="004012AA" w:rsidP="007E5F2E">
      <w:pPr>
        <w:rPr>
          <w:b/>
          <w:i/>
        </w:rPr>
      </w:pPr>
      <w:r>
        <w:rPr>
          <w:i/>
        </w:rPr>
        <w:t xml:space="preserve">This section should provide a plan for exploitation and dissemination (PEDR) of the project results documented in this deliverable. If a plan </w:t>
      </w:r>
      <w:proofErr w:type="gramStart"/>
      <w:r>
        <w:rPr>
          <w:i/>
        </w:rPr>
        <w:t>was already provided</w:t>
      </w:r>
      <w:proofErr w:type="gramEnd"/>
      <w:r>
        <w:rPr>
          <w:i/>
        </w:rPr>
        <w:t xml:space="preserve"> in an earlier deliverable, then this plan should provide an update. The content </w:t>
      </w:r>
      <w:proofErr w:type="gramStart"/>
      <w:r>
        <w:rPr>
          <w:i/>
        </w:rPr>
        <w:t>will be used</w:t>
      </w:r>
      <w:proofErr w:type="gramEnd"/>
      <w:r>
        <w:rPr>
          <w:i/>
        </w:rPr>
        <w:t xml:space="preserve"> to update the catalogue of project results (</w:t>
      </w:r>
      <w:hyperlink r:id="rId24" w:history="1">
        <w:r w:rsidRPr="00DC6B92">
          <w:rPr>
            <w:rStyle w:val="Collegamentoipertestuale"/>
            <w:i/>
          </w:rPr>
          <w:t>http://go.egi.eu/egi-engage-results</w:t>
        </w:r>
      </w:hyperlink>
      <w:r>
        <w:rPr>
          <w:i/>
        </w:rPr>
        <w:t xml:space="preserve">) and to develop an overall PEDR for the whole project. </w:t>
      </w:r>
      <w:r w:rsidRPr="004D217A">
        <w:rPr>
          <w:b/>
          <w:i/>
        </w:rPr>
        <w:t xml:space="preserve">You can create as many tables as the number of results </w:t>
      </w:r>
      <w:proofErr w:type="gramStart"/>
      <w:r w:rsidRPr="004D217A">
        <w:rPr>
          <w:b/>
          <w:i/>
        </w:rPr>
        <w:t>being described</w:t>
      </w:r>
      <w:proofErr w:type="gramEnd"/>
      <w:r w:rsidRPr="004D217A">
        <w:rPr>
          <w:b/>
          <w:i/>
        </w:rPr>
        <w:t>.</w:t>
      </w:r>
    </w:p>
    <w:p w:rsidR="004012AA" w:rsidRDefault="004012AA" w:rsidP="007E5F2E">
      <w:pPr>
        <w:rPr>
          <w:i/>
        </w:rPr>
      </w:pPr>
    </w:p>
    <w:tbl>
      <w:tblPr>
        <w:tblStyle w:val="Grigliachiara-Colore1"/>
        <w:tblW w:w="9242" w:type="dxa"/>
        <w:tblLayout w:type="fixed"/>
        <w:tblLook w:val="0680" w:firstRow="0" w:lastRow="0" w:firstColumn="1" w:lastColumn="0" w:noHBand="1" w:noVBand="1"/>
      </w:tblPr>
      <w:tblGrid>
        <w:gridCol w:w="1668"/>
        <w:gridCol w:w="7574"/>
      </w:tblGrid>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b w:val="0"/>
                <w:bCs w:val="0"/>
                <w:i/>
              </w:rPr>
            </w:pPr>
            <w:r>
              <w:rPr>
                <w:i/>
              </w:rPr>
              <w:t>Name of the result</w:t>
            </w:r>
          </w:p>
        </w:tc>
        <w:tc>
          <w:tcPr>
            <w:tcW w:w="7574" w:type="dxa"/>
            <w:shd w:val="clear" w:color="auto" w:fill="auto"/>
          </w:tcPr>
          <w:p w:rsidR="004012AA" w:rsidRPr="008B753F" w:rsidRDefault="008B753F" w:rsidP="008B2750">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 xml:space="preserve">DEFINITION </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Category of result</w:t>
            </w:r>
          </w:p>
        </w:tc>
        <w:tc>
          <w:tcPr>
            <w:tcW w:w="7574" w:type="dxa"/>
          </w:tcPr>
          <w:p w:rsidR="004012AA" w:rsidRPr="008B753F" w:rsidRDefault="004012AA" w:rsidP="008B753F">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Description of the result</w:t>
            </w:r>
          </w:p>
        </w:tc>
        <w:tc>
          <w:tcPr>
            <w:tcW w:w="7574" w:type="dxa"/>
          </w:tcPr>
          <w:p w:rsidR="004012AA" w:rsidRPr="00C94888" w:rsidRDefault="00C94888" w:rsidP="008B2750">
            <w:pPr>
              <w:cnfStyle w:val="000000000000" w:firstRow="0" w:lastRow="0" w:firstColumn="0" w:lastColumn="0" w:oddVBand="0" w:evenVBand="0" w:oddHBand="0" w:evenHBand="0" w:firstRowFirstColumn="0" w:firstRowLastColumn="0" w:lastRowFirstColumn="0" w:lastRowLastColumn="0"/>
            </w:pPr>
            <w:r w:rsidRPr="00C94888">
              <w:t>The EGI Marketplace demonstrates that the requirements for service and resource providers offer their services on a common platform, as well as offering the platform itself. In addition, this model supports ideas of the European Open Science Cloud (EOSC), where service providers can offer services.</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EXPLOITATION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Target group(s)</w:t>
            </w:r>
          </w:p>
        </w:tc>
        <w:tc>
          <w:tcPr>
            <w:tcW w:w="7574" w:type="dxa"/>
          </w:tcPr>
          <w:p w:rsidR="004012AA" w:rsidRPr="00C94888" w:rsidRDefault="00C94888" w:rsidP="008B2750">
            <w:pPr>
              <w:cnfStyle w:val="000000000000" w:firstRow="0" w:lastRow="0" w:firstColumn="0" w:lastColumn="0" w:oddVBand="0" w:evenVBand="0" w:oddHBand="0" w:evenHBand="0" w:firstRowFirstColumn="0" w:firstRowLastColumn="0" w:lastRowFirstColumn="0" w:lastRowLastColumn="0"/>
            </w:pPr>
            <w:r w:rsidRPr="00C94888">
              <w:t>RIs, international research collaborations and the long-tail of science, industry/SMEs, service providers, Funding agencies and decision/policy makers, Standardisation bodies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Needs</w:t>
            </w:r>
          </w:p>
        </w:tc>
        <w:tc>
          <w:tcPr>
            <w:tcW w:w="7574" w:type="dxa"/>
          </w:tcPr>
          <w:p w:rsidR="004012AA" w:rsidRPr="00A1429B" w:rsidRDefault="00A1429B" w:rsidP="008B2750">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 discover and gain access to those resources.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the target groups will use the result?</w:t>
            </w:r>
          </w:p>
        </w:tc>
        <w:tc>
          <w:tcPr>
            <w:tcW w:w="7574" w:type="dxa"/>
          </w:tcPr>
          <w:p w:rsidR="004012AA" w:rsidRPr="00B52EF6" w:rsidRDefault="00B52EF6" w:rsidP="008B2750">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now have a common location to discover resources that they may require for their e-Infrastructure needs. The EGI Marketplace can then provide a framework for which e-Infrastructure services </w:t>
            </w:r>
            <w:proofErr w:type="gramStart"/>
            <w:r w:rsidRPr="00B52EF6">
              <w:t>are provided</w:t>
            </w:r>
            <w:proofErr w:type="gramEnd"/>
            <w:r w:rsidRPr="00B52EF6">
              <w:t xml:space="preserve"> to internal and external users.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Benefits</w:t>
            </w:r>
          </w:p>
        </w:tc>
        <w:tc>
          <w:tcPr>
            <w:tcW w:w="7574" w:type="dxa"/>
          </w:tcPr>
          <w:p w:rsidR="004012AA" w:rsidRPr="004E67E5" w:rsidRDefault="004E67E5" w:rsidP="008B2750">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will you protect the results?</w:t>
            </w:r>
          </w:p>
        </w:tc>
        <w:tc>
          <w:tcPr>
            <w:tcW w:w="7574" w:type="dxa"/>
          </w:tcPr>
          <w:p w:rsidR="004012AA" w:rsidRPr="004E67E5" w:rsidRDefault="004E67E5" w:rsidP="008B2750">
            <w:pPr>
              <w:cnfStyle w:val="000000000000" w:firstRow="0" w:lastRow="0" w:firstColumn="0" w:lastColumn="0" w:oddVBand="0" w:evenVBand="0" w:oddHBand="0" w:evenHBand="0" w:firstRowFirstColumn="0" w:firstRowLastColumn="0" w:lastRowFirstColumn="0" w:lastRowLastColumn="0"/>
            </w:pPr>
            <w:r w:rsidRPr="004E67E5">
              <w:t xml:space="preserve">The EGI Marketplace prototypes are available to others to use freely. The </w:t>
            </w:r>
            <w:proofErr w:type="spellStart"/>
            <w:proofErr w:type="gramStart"/>
            <w:r w:rsidRPr="004E67E5">
              <w:t>PrestaShop</w:t>
            </w:r>
            <w:proofErr w:type="spellEnd"/>
            <w:r w:rsidRPr="004E67E5">
              <w:t xml:space="preserve"> version of the EGI Marketplace will be supported by the EGI federation</w:t>
            </w:r>
            <w:proofErr w:type="gramEnd"/>
            <w:r w:rsidRPr="004E67E5">
              <w:t xml:space="preserve">. The Open IRIS prototype </w:t>
            </w:r>
            <w:proofErr w:type="gramStart"/>
            <w:r w:rsidRPr="004E67E5">
              <w:t>will be supported</w:t>
            </w:r>
            <w:proofErr w:type="gramEnd"/>
            <w:r w:rsidRPr="004E67E5">
              <w:t xml:space="preserve"> by financial contributions from the Open IRIS consortium partners.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exploitation</w:t>
            </w:r>
          </w:p>
        </w:tc>
        <w:tc>
          <w:tcPr>
            <w:tcW w:w="7574" w:type="dxa"/>
          </w:tcPr>
          <w:p w:rsidR="004012AA" w:rsidRPr="00FE0112" w:rsidRDefault="00FE0112" w:rsidP="008B2750">
            <w:pPr>
              <w:cnfStyle w:val="000000000000" w:firstRow="0" w:lastRow="0" w:firstColumn="0" w:lastColumn="0" w:oddVBand="0" w:evenVBand="0" w:oddHBand="0" w:evenHBand="0" w:firstRowFirstColumn="0" w:firstRowLastColumn="0" w:lastRowFirstColumn="0" w:lastRowLastColumn="0"/>
            </w:pPr>
            <w:r w:rsidRPr="00FE0112">
              <w:t xml:space="preserve">Both prototypes </w:t>
            </w:r>
            <w:proofErr w:type="gramStart"/>
            <w:r w:rsidRPr="00FE0112">
              <w:t>are developed</w:t>
            </w:r>
            <w:proofErr w:type="gramEnd"/>
            <w:r w:rsidRPr="00FE0112">
              <w:t xml:space="preserve"> with a SaaS delivery model. The </w:t>
            </w:r>
            <w:proofErr w:type="spellStart"/>
            <w:r w:rsidRPr="00FE0112">
              <w:t>PrestaShop</w:t>
            </w:r>
            <w:proofErr w:type="spellEnd"/>
            <w:r w:rsidRPr="00FE0112">
              <w:t xml:space="preserve"> model offers a full service model, where the EGI Federation provides the services to add products into the store on the behalf of service providers. The goal is for </w:t>
            </w:r>
            <w:r w:rsidRPr="00FE0112">
              <w:lastRenderedPageBreak/>
              <w:t>that to transition to a self-service model. Open IRIS already offers a full self-service model where resource providers can login and register a resource provider and offer services via the platform.</w:t>
            </w:r>
          </w:p>
        </w:tc>
      </w:tr>
      <w:tr w:rsidR="00FE0112"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FE0112" w:rsidRDefault="00FE0112" w:rsidP="00FE0112">
            <w:pPr>
              <w:jc w:val="left"/>
              <w:rPr>
                <w:i/>
              </w:rPr>
            </w:pPr>
            <w:r>
              <w:rPr>
                <w:i/>
              </w:rPr>
              <w:lastRenderedPageBreak/>
              <w:t>URL to project result</w:t>
            </w:r>
          </w:p>
        </w:tc>
        <w:tc>
          <w:tcPr>
            <w:tcW w:w="7574" w:type="dxa"/>
          </w:tcPr>
          <w:p w:rsidR="00FE0112" w:rsidRPr="00FE0112" w:rsidRDefault="00FE0112" w:rsidP="000020F5">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proofErr w:type="spellStart"/>
            <w:r w:rsidRPr="007E0AD7">
              <w:t>PrestaShop</w:t>
            </w:r>
            <w:proofErr w:type="spellEnd"/>
            <w:r w:rsidRPr="007E0AD7">
              <w:t xml:space="preserve"> prototype: </w:t>
            </w:r>
            <w:hyperlink r:id="rId25" w:history="1">
              <w:r w:rsidRPr="006A75AB">
                <w:rPr>
                  <w:rStyle w:val="Collegamentoipertestuale"/>
                </w:rPr>
                <w:t>http://marketplace.egi.eu/</w:t>
              </w:r>
            </w:hyperlink>
          </w:p>
          <w:p w:rsidR="00FE0112" w:rsidRPr="00FE0112" w:rsidRDefault="00FE0112" w:rsidP="000020F5">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26" w:history="1">
              <w:r w:rsidRPr="00FE0112">
                <w:rPr>
                  <w:rStyle w:val="Collegamentoipertestuale"/>
                </w:rPr>
                <w:t>http://egi.science-it.ch</w:t>
              </w:r>
            </w:hyperlink>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Success criteria</w:t>
            </w:r>
          </w:p>
        </w:tc>
        <w:tc>
          <w:tcPr>
            <w:tcW w:w="7574" w:type="dxa"/>
          </w:tcPr>
          <w:p w:rsidR="004012AA"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4012AA" w:rsidRPr="00435A74" w:rsidRDefault="004012AA" w:rsidP="008B2750">
            <w:pPr>
              <w:jc w:val="left"/>
              <w:rPr>
                <w:i/>
              </w:rPr>
            </w:pPr>
            <w:r>
              <w:rPr>
                <w:i/>
              </w:rPr>
              <w:t>DISSEMINATION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Key messages</w:t>
            </w:r>
          </w:p>
        </w:tc>
        <w:tc>
          <w:tcPr>
            <w:tcW w:w="7574" w:type="dxa"/>
            <w:tcBorders>
              <w:top w:val="single" w:sz="4" w:space="0" w:color="4F81BD" w:themeColor="accent1"/>
            </w:tcBorders>
          </w:tcPr>
          <w:p w:rsidR="004012AA" w:rsidRPr="00327BF0"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Channels</w:t>
            </w:r>
          </w:p>
        </w:tc>
        <w:tc>
          <w:tcPr>
            <w:tcW w:w="7574" w:type="dxa"/>
            <w:tcBorders>
              <w:top w:val="single" w:sz="4" w:space="0" w:color="4F81BD" w:themeColor="accent1"/>
            </w:tcBorders>
          </w:tcPr>
          <w:p w:rsidR="004012AA" w:rsidRPr="00435A74"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dissemination</w:t>
            </w:r>
          </w:p>
        </w:tc>
        <w:tc>
          <w:tcPr>
            <w:tcW w:w="7574" w:type="dxa"/>
          </w:tcPr>
          <w:p w:rsidR="004012AA" w:rsidRPr="00327BF0" w:rsidRDefault="004012AA" w:rsidP="008B2750">
            <w:pPr>
              <w:cnfStyle w:val="000000000000" w:firstRow="0" w:lastRow="0" w:firstColumn="0" w:lastColumn="0" w:oddVBand="0" w:evenVBand="0" w:oddHBand="0" w:evenHBand="0" w:firstRowFirstColumn="0" w:firstRowLastColumn="0" w:lastRowFirstColumn="0" w:lastRowLastColumn="0"/>
              <w:rPr>
                <w:i/>
              </w:rPr>
            </w:pPr>
            <w:r w:rsidRPr="00327BF0">
              <w:rPr>
                <w:i/>
              </w:rPr>
              <w:t xml:space="preserve">Describe the concrete set of actions that </w:t>
            </w:r>
            <w:proofErr w:type="gramStart"/>
            <w:r w:rsidRPr="00327BF0">
              <w:rPr>
                <w:i/>
              </w:rPr>
              <w:t>will be put</w:t>
            </w:r>
            <w:proofErr w:type="gramEnd"/>
            <w:r w:rsidRPr="00327BF0">
              <w:rPr>
                <w:i/>
              </w:rPr>
              <w:t xml:space="preserve">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Cost</w:t>
            </w:r>
          </w:p>
        </w:tc>
        <w:tc>
          <w:tcPr>
            <w:tcW w:w="7574" w:type="dxa"/>
          </w:tcPr>
          <w:p w:rsidR="004012AA" w:rsidRPr="00327BF0"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Evaluation</w:t>
            </w:r>
          </w:p>
        </w:tc>
        <w:tc>
          <w:tcPr>
            <w:tcW w:w="7574" w:type="dxa"/>
          </w:tcPr>
          <w:p w:rsidR="004012AA" w:rsidRPr="00327BF0"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4012AA" w:rsidRPr="007E5F2E" w:rsidRDefault="004012AA" w:rsidP="007E5F2E">
      <w:pPr>
        <w:rPr>
          <w:i/>
        </w:rPr>
      </w:pPr>
    </w:p>
    <w:p w:rsidR="00F46BBB" w:rsidRDefault="00F46BBB" w:rsidP="00F46BBB">
      <w:pPr>
        <w:pStyle w:val="Titolo1"/>
        <w:pageBreakBefore w:val="0"/>
      </w:pPr>
      <w:bookmarkStart w:id="26" w:name="_Toc481079589"/>
      <w:r>
        <w:t>Future plans</w:t>
      </w:r>
      <w:bookmarkEnd w:id="26"/>
      <w:r w:rsidR="00775006">
        <w:t xml:space="preserve"> </w:t>
      </w:r>
    </w:p>
    <w:p w:rsidR="00BF6E90" w:rsidRDefault="00BF6E90" w:rsidP="00BF6E90">
      <w:r>
        <w:t xml:space="preserve">The EGI Marketplace project was fortunate enough to produce two valid prototypes. Though </w:t>
      </w:r>
      <w:proofErr w:type="spellStart"/>
      <w:r>
        <w:t>PrestaShop</w:t>
      </w:r>
      <w:proofErr w:type="spellEnd"/>
      <w:r>
        <w:t xml:space="preserve"> </w:t>
      </w:r>
      <w:proofErr w:type="gramStart"/>
      <w:r>
        <w:t>was selected</w:t>
      </w:r>
      <w:proofErr w:type="gramEnd"/>
      <w:r>
        <w:t xml:space="preserve"> for the main EGI Marketplace, Open IRIS is already gaining adoption in usage by research labs and core facilities to manage their resources (currently over 4000 users registered on the platform and a partnership with </w:t>
      </w:r>
      <w:proofErr w:type="spellStart"/>
      <w:r>
        <w:t>ThermoFisher</w:t>
      </w:r>
      <w:proofErr w:type="spellEnd"/>
      <w:r>
        <w:t xml:space="preserve"> Scientific).</w:t>
      </w:r>
    </w:p>
    <w:p w:rsidR="004405E6" w:rsidRDefault="00BF6E90" w:rsidP="00BF6E90">
      <w:r>
        <w:t xml:space="preserve">Several activities related to the EGI marketplace </w:t>
      </w:r>
      <w:proofErr w:type="gramStart"/>
      <w:r>
        <w:t>are planned</w:t>
      </w:r>
      <w:proofErr w:type="gramEnd"/>
      <w:r>
        <w:t xml:space="preserve"> for the next months. The EGI IMS </w:t>
      </w:r>
      <w:proofErr w:type="gramStart"/>
      <w:r>
        <w:t>will now be integrated</w:t>
      </w:r>
      <w:proofErr w:type="gramEnd"/>
      <w:r>
        <w:t xml:space="preserve"> into the use of the tool. Steps </w:t>
      </w:r>
      <w:proofErr w:type="gramStart"/>
      <w:r>
        <w:t>will be taken</w:t>
      </w:r>
      <w:proofErr w:type="gramEnd"/>
      <w:r>
        <w:t xml:space="preserve"> to define how to integrate the other EGI tools involved in the access request management. In addition, the steps to integrate user-facing tools, such as e-Grant and the Long Tail of Science platform </w:t>
      </w:r>
      <w:proofErr w:type="gramStart"/>
      <w:r>
        <w:t>will now be taken</w:t>
      </w:r>
      <w:proofErr w:type="gramEnd"/>
      <w:r>
        <w:t>. The outcome of this is that the EGI Marketplace will expose EGI services to a broader set of users and communities, and offer a simplified way to gain access to these services.</w:t>
      </w:r>
    </w:p>
    <w:p w:rsidR="004405E6" w:rsidRDefault="005C6582" w:rsidP="004405E6">
      <w:pPr>
        <w:pStyle w:val="Appendix"/>
      </w:pPr>
      <w:bookmarkStart w:id="27" w:name="_Ref480991968"/>
      <w:bookmarkStart w:id="28" w:name="_Toc481079590"/>
      <w:r>
        <w:lastRenderedPageBreak/>
        <w:t>EGI Marketplace data model</w:t>
      </w:r>
      <w:bookmarkEnd w:id="27"/>
      <w:bookmarkEnd w:id="28"/>
    </w:p>
    <w:p w:rsidR="00BF1059" w:rsidRPr="00BF1059" w:rsidRDefault="00BF1059" w:rsidP="00BF1059">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BF1059" w:rsidRPr="00BF1059" w:rsidRDefault="00BF1059" w:rsidP="00BF1059">
      <w:r w:rsidRPr="00BF1059">
        <w:t xml:space="preserve">The first two levels of the hierarchy </w:t>
      </w:r>
      <w:proofErr w:type="gramStart"/>
      <w:r w:rsidRPr="00BF1059">
        <w:t>are described</w:t>
      </w:r>
      <w:proofErr w:type="gramEnd"/>
      <w:r w:rsidRPr="00BF1059">
        <w:t xml:space="preserve"> in the table below.</w:t>
      </w:r>
    </w:p>
    <w:p w:rsidR="00BF1059" w:rsidRDefault="00BF1059" w:rsidP="00BF1059">
      <w:pPr>
        <w:pStyle w:val="Didascalia"/>
        <w:keepNext/>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 Content Distribution</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Configuration Database, Service Monitoring</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Check-in, Attribute Management</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 xml:space="preserve">Training Infrastructure, </w:t>
            </w:r>
            <w:proofErr w:type="spellStart"/>
            <w:r w:rsidRPr="00BF1059">
              <w:t>FitSM</w:t>
            </w:r>
            <w:proofErr w:type="spellEnd"/>
          </w:p>
        </w:tc>
      </w:tr>
    </w:tbl>
    <w:p w:rsidR="00BF1059" w:rsidRDefault="00BF1059" w:rsidP="00BF1059"/>
    <w:p w:rsidR="00BF1059" w:rsidRPr="00BF1059" w:rsidRDefault="00BF1059" w:rsidP="00BF1059">
      <w:r w:rsidRPr="00BF1059">
        <w:t xml:space="preserve">For five of the services, Cloud Compute, High-Throughput Compute, Online Storage, Training Infrastructure and </w:t>
      </w:r>
      <w:proofErr w:type="spellStart"/>
      <w:r w:rsidRPr="00BF1059">
        <w:t>FitSM</w:t>
      </w:r>
      <w:proofErr w:type="spellEnd"/>
      <w:r w:rsidRPr="00BF1059">
        <w:t>, have been also defined the service options that are described in the following.</w:t>
      </w:r>
    </w:p>
    <w:p w:rsidR="00BF1059" w:rsidRPr="00BF1059" w:rsidRDefault="00BF1059" w:rsidP="00BF1059">
      <w:r w:rsidRPr="00BF1059">
        <w:t xml:space="preserve">The following subsections describe the attributes that </w:t>
      </w:r>
      <w:proofErr w:type="gramStart"/>
      <w:r w:rsidRPr="00BF1059">
        <w:t>will be showed</w:t>
      </w:r>
      <w:proofErr w:type="gramEnd"/>
      <w:r w:rsidRPr="00BF1059">
        <w:t xml:space="preserve"> in the marketplace for each level of the hierarchy:</w:t>
      </w:r>
    </w:p>
    <w:p w:rsidR="00BF1059" w:rsidRPr="00BF1059" w:rsidRDefault="00BF1059" w:rsidP="000020F5">
      <w:pPr>
        <w:numPr>
          <w:ilvl w:val="0"/>
          <w:numId w:val="21"/>
        </w:numPr>
      </w:pPr>
      <w:r w:rsidRPr="00BF1059">
        <w:t>Service areas (category in the marketplace)</w:t>
      </w:r>
    </w:p>
    <w:p w:rsidR="00BF1059" w:rsidRPr="00BF1059" w:rsidRDefault="00BF1059" w:rsidP="000020F5">
      <w:pPr>
        <w:numPr>
          <w:ilvl w:val="0"/>
          <w:numId w:val="21"/>
        </w:numPr>
      </w:pPr>
      <w:r w:rsidRPr="00BF1059">
        <w:t>Services (sub-category in the marketplace)</w:t>
      </w:r>
    </w:p>
    <w:p w:rsidR="00BF1059" w:rsidRPr="00BF1059" w:rsidRDefault="00BF1059" w:rsidP="000020F5">
      <w:pPr>
        <w:numPr>
          <w:ilvl w:val="0"/>
          <w:numId w:val="21"/>
        </w:numPr>
      </w:pPr>
      <w:r w:rsidRPr="00BF1059">
        <w:t>Service options (products in the marketplace)</w:t>
      </w:r>
    </w:p>
    <w:p w:rsidR="00BF1059" w:rsidRPr="00BF1059" w:rsidRDefault="00BF1059" w:rsidP="00BF1059"/>
    <w:p w:rsidR="00BF1059" w:rsidRPr="00BF1059" w:rsidRDefault="00BF1059" w:rsidP="00BF1059">
      <w:r w:rsidRPr="00BF1059">
        <w:lastRenderedPageBreak/>
        <w:t xml:space="preserve">Finally, data to describe service providers in the marketplace </w:t>
      </w:r>
      <w:proofErr w:type="gramStart"/>
      <w:r w:rsidRPr="00BF1059">
        <w:t>are also defined</w:t>
      </w:r>
      <w:proofErr w:type="gramEnd"/>
      <w:r w:rsidRPr="00BF1059">
        <w:t xml:space="preserve">. Each service in the marketplace </w:t>
      </w:r>
      <w:proofErr w:type="gramStart"/>
      <w:r w:rsidRPr="00BF1059">
        <w:t>will be linked</w:t>
      </w:r>
      <w:proofErr w:type="gramEnd"/>
      <w:r w:rsidRPr="00BF1059">
        <w:t xml:space="preserve"> to one or more providers.</w:t>
      </w:r>
    </w:p>
    <w:p w:rsidR="00BF1059" w:rsidRPr="00BF1059" w:rsidRDefault="00BF1059" w:rsidP="000020F5">
      <w:pPr>
        <w:numPr>
          <w:ilvl w:val="0"/>
          <w:numId w:val="29"/>
        </w:numPr>
        <w:rPr>
          <w:b/>
          <w:bCs/>
        </w:rPr>
      </w:pPr>
      <w:r w:rsidRPr="00BF1059">
        <w:t>Service areas (category in the marketplace)</w:t>
      </w:r>
    </w:p>
    <w:p w:rsidR="00BF1059" w:rsidRPr="00BF1059" w:rsidRDefault="00BF1059" w:rsidP="00BF1059">
      <w:r w:rsidRPr="00BF1059">
        <w:t xml:space="preserve">Each category in the marketplace </w:t>
      </w:r>
      <w:proofErr w:type="gramStart"/>
      <w:r w:rsidRPr="00BF1059">
        <w:t>will be described</w:t>
      </w:r>
      <w:proofErr w:type="gramEnd"/>
      <w:r w:rsidRPr="00BF1059">
        <w:t xml:space="preserve"> with the attributes shown in the table below.</w:t>
      </w:r>
    </w:p>
    <w:p w:rsidR="00BF1059" w:rsidRPr="00BF1059" w:rsidRDefault="00BF1059" w:rsidP="00BF1059">
      <w:r w:rsidRPr="00BF1059">
        <w:t xml:space="preserve">Table </w:t>
      </w:r>
      <w:proofErr w:type="gramStart"/>
      <w:r w:rsidRPr="00BF1059">
        <w:t>6</w:t>
      </w:r>
      <w:proofErr w:type="gramEnd"/>
      <w:r w:rsidRPr="00BF1059">
        <w:t xml:space="preserve"> - 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7"/>
        <w:gridCol w:w="5850"/>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first level category maps to the EGI service area:</w:t>
            </w:r>
          </w:p>
          <w:p w:rsidR="00BF1059" w:rsidRPr="00BF1059" w:rsidRDefault="00BF1059" w:rsidP="000020F5">
            <w:pPr>
              <w:numPr>
                <w:ilvl w:val="0"/>
                <w:numId w:val="22"/>
              </w:numPr>
            </w:pPr>
            <w:r w:rsidRPr="00BF1059">
              <w:t>Compute</w:t>
            </w:r>
          </w:p>
          <w:p w:rsidR="00BF1059" w:rsidRPr="00BF1059" w:rsidRDefault="00BF1059" w:rsidP="000020F5">
            <w:pPr>
              <w:numPr>
                <w:ilvl w:val="0"/>
                <w:numId w:val="22"/>
              </w:numPr>
            </w:pPr>
            <w:r w:rsidRPr="00BF1059">
              <w:t>Storage</w:t>
            </w:r>
          </w:p>
          <w:p w:rsidR="00BF1059" w:rsidRPr="00BF1059" w:rsidRDefault="00BF1059" w:rsidP="000020F5">
            <w:pPr>
              <w:numPr>
                <w:ilvl w:val="0"/>
                <w:numId w:val="22"/>
              </w:numPr>
            </w:pPr>
            <w:r w:rsidRPr="00BF1059">
              <w:t>Data</w:t>
            </w:r>
          </w:p>
          <w:p w:rsidR="00BF1059" w:rsidRPr="00BF1059" w:rsidRDefault="00BF1059" w:rsidP="000020F5">
            <w:pPr>
              <w:numPr>
                <w:ilvl w:val="0"/>
                <w:numId w:val="22"/>
              </w:numPr>
            </w:pPr>
            <w:r w:rsidRPr="00BF1059">
              <w:t>Operations</w:t>
            </w:r>
          </w:p>
          <w:p w:rsidR="00BF1059" w:rsidRPr="00BF1059" w:rsidRDefault="00BF1059" w:rsidP="000020F5">
            <w:pPr>
              <w:numPr>
                <w:ilvl w:val="0"/>
                <w:numId w:val="22"/>
              </w:numPr>
            </w:pPr>
            <w:r w:rsidRPr="00BF1059">
              <w:t>Security</w:t>
            </w:r>
          </w:p>
          <w:p w:rsidR="00BF1059" w:rsidRPr="00BF1059" w:rsidRDefault="00BF1059" w:rsidP="000020F5">
            <w:pPr>
              <w:numPr>
                <w:ilvl w:val="0"/>
                <w:numId w:val="22"/>
              </w:numPr>
            </w:pPr>
            <w:r w:rsidRPr="00BF1059">
              <w:t>Training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Inspired by the description of the EGI service areas in the service catalogue: short, punchy and expressing the value</w:t>
            </w:r>
          </w:p>
        </w:tc>
      </w:tr>
    </w:tbl>
    <w:p w:rsidR="00BF1059" w:rsidRPr="00BF1059" w:rsidRDefault="00BF1059" w:rsidP="00BF1059"/>
    <w:p w:rsidR="00BF1059" w:rsidRPr="00BF1059" w:rsidRDefault="00BF1059" w:rsidP="000020F5">
      <w:pPr>
        <w:numPr>
          <w:ilvl w:val="0"/>
          <w:numId w:val="29"/>
        </w:numPr>
        <w:rPr>
          <w:b/>
          <w:bCs/>
        </w:rPr>
      </w:pPr>
      <w:r w:rsidRPr="00BF1059">
        <w:t>Service areas in the first release of the EGI Marketplace</w:t>
      </w:r>
    </w:p>
    <w:p w:rsidR="00BF1059" w:rsidRPr="00BF1059" w:rsidRDefault="00BF1059" w:rsidP="00BF1059">
      <w:r w:rsidRPr="00BF1059">
        <w:t xml:space="preserve">The following table lists the </w:t>
      </w:r>
      <w:proofErr w:type="gramStart"/>
      <w:r w:rsidRPr="00BF1059">
        <w:t>4</w:t>
      </w:r>
      <w:proofErr w:type="gramEnd"/>
      <w:r w:rsidRPr="00BF1059">
        <w:t xml:space="preserve"> categories that will be included in the first release of the EGI marketplace with the related description.</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processing data supporting different computing models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storing/retrieving files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moving or distributing data</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skills development</w:t>
            </w:r>
          </w:p>
        </w:tc>
      </w:tr>
    </w:tbl>
    <w:p w:rsidR="00BF1059" w:rsidRPr="00BF1059" w:rsidRDefault="00BF1059" w:rsidP="00BF1059"/>
    <w:p w:rsidR="00BF1059" w:rsidRPr="00BF1059" w:rsidRDefault="00BF1059" w:rsidP="000020F5">
      <w:pPr>
        <w:numPr>
          <w:ilvl w:val="0"/>
          <w:numId w:val="29"/>
        </w:numPr>
        <w:rPr>
          <w:b/>
          <w:bCs/>
        </w:rPr>
      </w:pPr>
      <w:r w:rsidRPr="00BF1059">
        <w:lastRenderedPageBreak/>
        <w:t>Services (sub-categories in the marketplace)</w:t>
      </w:r>
    </w:p>
    <w:p w:rsidR="00BF1059" w:rsidRPr="00BF1059" w:rsidRDefault="00BF1059" w:rsidP="00BF1059">
      <w:r w:rsidRPr="00BF1059">
        <w:t xml:space="preserve">The EGI marketplace will present services to the end-users with a set of attributes described in the table below. These attributes </w:t>
      </w:r>
      <w:proofErr w:type="gramStart"/>
      <w:r w:rsidRPr="00BF1059">
        <w:t>are inherited and sometime specialised by the service options</w:t>
      </w:r>
      <w:proofErr w:type="gramEnd"/>
      <w:r w:rsidRPr="00BF1059">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9"/>
        <w:gridCol w:w="3547"/>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Example: Cloud Compute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Global unique and persistent identifier of a specific service</w:t>
            </w:r>
          </w:p>
          <w:p w:rsidR="00BF1059" w:rsidRPr="00BF1059" w:rsidRDefault="00BF1059" w:rsidP="00BF1059">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DOI or any other relevant standard; it should contain information about the identifier type and value.</w:t>
            </w:r>
          </w:p>
          <w:p w:rsidR="00BF1059" w:rsidRPr="00BF1059" w:rsidRDefault="00BF1059" w:rsidP="00BF1059">
            <w:r w:rsidRPr="00BF1059">
              <w:t>Additional info:</w:t>
            </w:r>
          </w:p>
          <w:p w:rsidR="00BF1059" w:rsidRPr="00BF1059" w:rsidRDefault="00BF1059" w:rsidP="00BF1059">
            <w:r w:rsidRPr="00BF1059">
              <w:t xml:space="preserve">A PID can be used ideally resolvable to a landing page or a </w:t>
            </w:r>
            <w:proofErr w:type="gramStart"/>
            <w:r w:rsidRPr="00BF1059">
              <w:t>machine readable</w:t>
            </w:r>
            <w:proofErr w:type="gramEnd"/>
            <w:r w:rsidRPr="00BF1059">
              <w:t xml:space="preserve"> data typed metadata page. It should be assigned by the </w:t>
            </w:r>
            <w:proofErr w:type="spellStart"/>
            <w:r w:rsidRPr="00BF1059">
              <w:t>CoS</w:t>
            </w:r>
            <w:proofErr w:type="spellEnd"/>
            <w:r w:rsidRPr="00BF1059">
              <w:t xml:space="preserve"> owner.</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High-level description of what the service does in terms of functionalities it provides and the resources it enables access to. It may include the value (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It may provide also information related to the offered capacity, number of installations, underlying data that is offered</w:t>
            </w:r>
          </w:p>
          <w:p w:rsidR="00BF1059" w:rsidRPr="00BF1059" w:rsidRDefault="00BF1059" w:rsidP="00BF1059">
            <w:r w:rsidRPr="00BF1059">
              <w:t>Benefits are usually related to alleviating pains (e.g., eliminate undesirable outcomes, obstacles or risks) or producing gains (e.g. increased performance, social gains, positive emotions or cost saving).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lastRenderedPageBreak/>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p w:rsidR="00BF1059" w:rsidRPr="00BF1059" w:rsidRDefault="00BF1059" w:rsidP="00BF1059">
            <w:r w:rsidRPr="00BF1059">
              <w:t>Additional info:</w:t>
            </w:r>
          </w:p>
          <w:p w:rsidR="00BF1059" w:rsidRPr="00BF1059" w:rsidRDefault="00BF1059" w:rsidP="00BF1059">
            <w:r w:rsidRPr="00BF1059">
              <w:t xml:space="preserve">This webpage </w:t>
            </w:r>
            <w:proofErr w:type="gramStart"/>
            <w:r w:rsidRPr="00BF1059">
              <w:t>is usually hosted and maintained by the service provider</w:t>
            </w:r>
            <w:proofErr w:type="gramEnd"/>
            <w:r w:rsidRPr="00BF1059">
              <w:t xml:space="preserve">. It contains current and additional information, such as what APIs </w:t>
            </w:r>
            <w:proofErr w:type="gramStart"/>
            <w:r w:rsidRPr="00BF1059">
              <w:t>are supported</w:t>
            </w:r>
            <w:proofErr w:type="gramEnd"/>
            <w:r w:rsidRPr="00BF1059">
              <w:t xml:space="preserve"> or links to the documentation.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Phase of the service design selected among:</w:t>
            </w:r>
          </w:p>
          <w:p w:rsidR="00BF1059" w:rsidRPr="00BF1059" w:rsidRDefault="00BF1059" w:rsidP="00BF1059">
            <w:r w:rsidRPr="00BF1059">
              <w:t>beta: service being developed while available for testing publicly</w:t>
            </w:r>
          </w:p>
          <w:p w:rsidR="00BF1059" w:rsidRPr="00BF1059" w:rsidRDefault="00BF1059" w:rsidP="00BF1059">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Source: UK Government Service Design Manual</w:t>
            </w:r>
          </w:p>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List of sentences, each of them defining a condition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sentences, each of them stating the type of payment model and the restriction that applies to it</w:t>
            </w:r>
          </w:p>
          <w:p w:rsidR="00BF1059" w:rsidRPr="00BF1059" w:rsidRDefault="00BF1059" w:rsidP="00BF1059">
            <w:r w:rsidRPr="00BF1059">
              <w:t>Additional info:</w:t>
            </w:r>
          </w:p>
          <w:p w:rsidR="00BF1059" w:rsidRPr="00BF1059" w:rsidRDefault="00BF1059" w:rsidP="00BF1059">
            <w:r w:rsidRPr="00BF1059">
              <w:t>Example of types of payment models are: free, pay-as-you-go, subscription, membership</w:t>
            </w:r>
          </w:p>
          <w:p w:rsidR="00BF1059" w:rsidRPr="00BF1059" w:rsidRDefault="00BF1059" w:rsidP="00BF1059">
            <w:r w:rsidRPr="00BF1059">
              <w:t>Variable pricing for corporate customers, higher education, etc.</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URL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lastRenderedPageBreak/>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URLs</w:t>
            </w:r>
          </w:p>
        </w:tc>
      </w:tr>
    </w:tbl>
    <w:p w:rsidR="00BF1059" w:rsidRPr="00BF1059" w:rsidRDefault="00BF1059" w:rsidP="00BF1059"/>
    <w:p w:rsidR="00BF1059" w:rsidRPr="00BF1059" w:rsidRDefault="00BF1059" w:rsidP="000020F5">
      <w:pPr>
        <w:numPr>
          <w:ilvl w:val="0"/>
          <w:numId w:val="29"/>
        </w:numPr>
        <w:rPr>
          <w:b/>
          <w:bCs/>
        </w:rPr>
      </w:pPr>
      <w:r w:rsidRPr="00BF1059">
        <w:t>Services in the first release of the marketplace</w:t>
      </w:r>
    </w:p>
    <w:p w:rsidR="00BF1059" w:rsidRPr="00BF1059" w:rsidRDefault="00BF1059" w:rsidP="00BF1059"/>
    <w:p w:rsidR="00BF1059" w:rsidRPr="00BF1059" w:rsidRDefault="00BF1059" w:rsidP="00BF1059">
      <w:r w:rsidRPr="00BF1059">
        <w:t>Services to be included in the first release of the marketplace classified for service areas.</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 xml:space="preserve">Training Infrastructure, </w:t>
            </w:r>
            <w:proofErr w:type="spellStart"/>
            <w:r w:rsidRPr="00BF1059">
              <w:t>FitSM</w:t>
            </w:r>
            <w:proofErr w:type="spellEnd"/>
          </w:p>
        </w:tc>
      </w:tr>
    </w:tbl>
    <w:p w:rsidR="00BF1059" w:rsidRPr="00BF1059" w:rsidRDefault="00BF1059" w:rsidP="00BF1059"/>
    <w:p w:rsidR="00BF1059" w:rsidRPr="00BF1059" w:rsidRDefault="00BF1059" w:rsidP="00BF1059">
      <w:r w:rsidRPr="00BF1059">
        <w:t>The following table shows how to represent the different service attributes in the first release of the EGI marketplace.</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682"/>
        <w:gridCol w:w="732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As described in the above table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Not available, skip it.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Copy text from https://www.egi.eu/services/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Text specified below in the service option paragraphs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https://www.egi.eu/services/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Productions for all service except Cloud Container Compute and Data Transfer (both in Beta)</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TBD</w:t>
            </w:r>
          </w:p>
        </w:tc>
      </w:tr>
    </w:tbl>
    <w:p w:rsidR="00BF1059" w:rsidRPr="00BF1059" w:rsidRDefault="00BF1059" w:rsidP="00BF1059"/>
    <w:p w:rsidR="00BF1059" w:rsidRPr="00BF1059" w:rsidRDefault="00BF1059" w:rsidP="000020F5">
      <w:pPr>
        <w:numPr>
          <w:ilvl w:val="0"/>
          <w:numId w:val="29"/>
        </w:numPr>
        <w:rPr>
          <w:b/>
          <w:bCs/>
        </w:rPr>
      </w:pPr>
      <w:r w:rsidRPr="00BF1059">
        <w:t>Service options (products in the marketplace)</w:t>
      </w:r>
    </w:p>
    <w:p w:rsidR="00BF1059" w:rsidRPr="00BF1059" w:rsidRDefault="00BF1059" w:rsidP="00BF1059">
      <w:r w:rsidRPr="00BF1059">
        <w:t>The service options includes some common options described in the table below.</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 xml:space="preserve">Notes </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Information on the research activity that needs to access the EGI services. In particular, relevant when access </w:t>
            </w:r>
            <w:proofErr w:type="gramStart"/>
            <w:r w:rsidRPr="00BF1059">
              <w:t>for free</w:t>
            </w:r>
            <w:proofErr w:type="gramEnd"/>
            <w:r w:rsidRPr="00BF1059">
              <w:t xml:space="preserv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This attribute has to </w:t>
            </w:r>
            <w:proofErr w:type="gramStart"/>
            <w:r w:rsidRPr="00BF1059">
              <w:t>be requested</w:t>
            </w:r>
            <w:proofErr w:type="gramEnd"/>
            <w:r w:rsidRPr="00BF1059">
              <w:t xml:space="preserve"> to the customer in the Cart and not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 xml:space="preserve">When applicable, this attribute has to </w:t>
            </w:r>
            <w:proofErr w:type="gramStart"/>
            <w:r w:rsidRPr="00BF1059">
              <w:t>be requested</w:t>
            </w:r>
            <w:proofErr w:type="gramEnd"/>
            <w:r w:rsidRPr="00BF1059">
              <w:t xml:space="preserve">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tc>
      </w:tr>
    </w:tbl>
    <w:p w:rsidR="00BF1059" w:rsidRPr="00BF1059" w:rsidRDefault="00BF1059" w:rsidP="00BF1059"/>
    <w:p w:rsidR="00BF1059" w:rsidRPr="00BF1059" w:rsidRDefault="00BF1059" w:rsidP="000020F5">
      <w:pPr>
        <w:numPr>
          <w:ilvl w:val="0"/>
          <w:numId w:val="29"/>
        </w:numPr>
        <w:rPr>
          <w:b/>
          <w:bCs/>
        </w:rPr>
      </w:pPr>
      <w:r w:rsidRPr="00BF1059">
        <w:t>Compute/Cloud Compute</w:t>
      </w:r>
    </w:p>
    <w:p w:rsidR="00BF1059" w:rsidRPr="00BF1059" w:rsidRDefault="00BF1059" w:rsidP="00BF1059">
      <w:r w:rsidRPr="00BF1059">
        <w:lastRenderedPageBreak/>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BF1059" w:rsidRPr="00BF1059" w:rsidRDefault="00BF1059" w:rsidP="00BF1059">
      <w:r w:rsidRPr="00BF1059">
        <w:t>Cloud Compute offers the possibility to select pre</w:t>
      </w:r>
      <w:r w:rsidRPr="00BF1059">
        <w:softHyphen/>
        <w:t>configured virtual appliances (e.g. CPU, memory, disk, operating system or software) from a catalogue replicated across all EGI cloud providers.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Base performance instance type.</w:t>
            </w:r>
          </w:p>
          <w:p w:rsidR="00BF1059" w:rsidRPr="00BF1059" w:rsidRDefault="00BF1059" w:rsidP="00BF1059">
            <w:r w:rsidRPr="00BF1059">
              <w:t>Features:</w:t>
            </w:r>
          </w:p>
          <w:p w:rsidR="00BF1059" w:rsidRPr="00BF1059" w:rsidRDefault="00BF1059" w:rsidP="000020F5">
            <w:pPr>
              <w:numPr>
                <w:ilvl w:val="0"/>
                <w:numId w:val="23"/>
              </w:numPr>
            </w:pPr>
            <w:r w:rsidRPr="00BF1059">
              <w:t>Accessible in opportunistic or reserved ways</w:t>
            </w:r>
          </w:p>
          <w:p w:rsidR="00BF1059" w:rsidRPr="00BF1059" w:rsidRDefault="00BF1059" w:rsidP="000020F5">
            <w:pPr>
              <w:numPr>
                <w:ilvl w:val="0"/>
                <w:numId w:val="23"/>
              </w:numPr>
            </w:pPr>
            <w:r w:rsidRPr="00BF1059">
              <w:t>CPU cores could be overcommitted</w:t>
            </w:r>
          </w:p>
          <w:p w:rsidR="00BF1059" w:rsidRPr="00BF1059" w:rsidRDefault="00BF1059" w:rsidP="00BF1059">
            <w:r w:rsidRPr="00BF1059">
              <w:t>Ideals for:</w:t>
            </w:r>
          </w:p>
          <w:p w:rsidR="00BF1059" w:rsidRPr="00BF1059" w:rsidRDefault="00BF1059" w:rsidP="000020F5">
            <w:pPr>
              <w:numPr>
                <w:ilvl w:val="0"/>
                <w:numId w:val="24"/>
              </w:numPr>
            </w:pPr>
            <w:r w:rsidRPr="00BF1059">
              <w:t>Web services</w:t>
            </w:r>
          </w:p>
          <w:p w:rsidR="00BF1059" w:rsidRPr="00BF1059" w:rsidRDefault="00BF1059" w:rsidP="000020F5">
            <w:pPr>
              <w:numPr>
                <w:ilvl w:val="0"/>
                <w:numId w:val="24"/>
              </w:numPr>
            </w:pPr>
            <w:r w:rsidRPr="00BF1059">
              <w:t>Micro-services</w:t>
            </w:r>
          </w:p>
          <w:p w:rsidR="00BF1059" w:rsidRPr="00BF1059" w:rsidRDefault="00BF1059" w:rsidP="000020F5">
            <w:pPr>
              <w:numPr>
                <w:ilvl w:val="0"/>
                <w:numId w:val="24"/>
              </w:numPr>
            </w:pPr>
            <w:r w:rsidRPr="00BF1059">
              <w:t>Development environments</w:t>
            </w:r>
          </w:p>
          <w:p w:rsidR="00BF1059" w:rsidRPr="00BF1059" w:rsidRDefault="00BF1059" w:rsidP="000020F5">
            <w:pPr>
              <w:numPr>
                <w:ilvl w:val="0"/>
                <w:numId w:val="24"/>
              </w:numPr>
            </w:pPr>
            <w:r w:rsidRPr="00BF1059">
              <w:t>Building server</w:t>
            </w:r>
          </w:p>
          <w:p w:rsidR="00BF1059" w:rsidRPr="00BF1059" w:rsidRDefault="00BF1059" w:rsidP="000020F5">
            <w:pPr>
              <w:numPr>
                <w:ilvl w:val="0"/>
                <w:numId w:val="24"/>
              </w:numPr>
            </w:pPr>
            <w:r w:rsidRPr="00BF1059">
              <w:t>Small database</w:t>
            </w:r>
          </w:p>
          <w:p w:rsidR="00BF1059" w:rsidRPr="00BF1059" w:rsidRDefault="00BF1059" w:rsidP="000020F5">
            <w:pPr>
              <w:numPr>
                <w:ilvl w:val="0"/>
                <w:numId w:val="24"/>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[1,2,4,8]</w:t>
            </w:r>
          </w:p>
          <w:p w:rsidR="00BF1059" w:rsidRPr="00BF1059" w:rsidRDefault="00BF1059" w:rsidP="00BF1059">
            <w:r w:rsidRPr="00BF1059">
              <w:t>Amount of RAM per CPU core (GB): [1,2,4]</w:t>
            </w:r>
          </w:p>
          <w:p w:rsidR="00BF1059" w:rsidRPr="00BF1059" w:rsidRDefault="00BF1059" w:rsidP="00BF1059">
            <w:r w:rsidRPr="00BF1059">
              <w:t>Local disk (GB): [10,20,40]</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Optimised instance for computing tasks.</w:t>
            </w:r>
          </w:p>
          <w:p w:rsidR="00BF1059" w:rsidRPr="00BF1059" w:rsidRDefault="00BF1059" w:rsidP="00BF1059">
            <w:r w:rsidRPr="00BF1059">
              <w:t>Features:</w:t>
            </w:r>
          </w:p>
          <w:p w:rsidR="00BF1059" w:rsidRPr="00BF1059" w:rsidRDefault="00BF1059" w:rsidP="000020F5">
            <w:pPr>
              <w:numPr>
                <w:ilvl w:val="0"/>
                <w:numId w:val="25"/>
              </w:numPr>
            </w:pPr>
            <w:r w:rsidRPr="00BF1059">
              <w:t>High performance CPU cores</w:t>
            </w:r>
          </w:p>
          <w:p w:rsidR="00BF1059" w:rsidRPr="00BF1059" w:rsidRDefault="00BF1059" w:rsidP="000020F5">
            <w:pPr>
              <w:numPr>
                <w:ilvl w:val="0"/>
                <w:numId w:val="25"/>
              </w:numPr>
            </w:pPr>
            <w:r w:rsidRPr="00BF1059">
              <w:t>Until 64 CPU cores</w:t>
            </w:r>
          </w:p>
          <w:p w:rsidR="00BF1059" w:rsidRPr="00BF1059" w:rsidRDefault="00BF1059" w:rsidP="000020F5">
            <w:pPr>
              <w:numPr>
                <w:ilvl w:val="0"/>
                <w:numId w:val="25"/>
              </w:numPr>
            </w:pPr>
            <w:r w:rsidRPr="00BF1059">
              <w:t>Real CPU cores (non- overcommitted)</w:t>
            </w:r>
          </w:p>
          <w:p w:rsidR="00BF1059" w:rsidRPr="00BF1059" w:rsidRDefault="00BF1059" w:rsidP="000020F5">
            <w:pPr>
              <w:numPr>
                <w:ilvl w:val="0"/>
                <w:numId w:val="25"/>
              </w:numPr>
            </w:pPr>
            <w:r w:rsidRPr="00BF1059">
              <w:lastRenderedPageBreak/>
              <w:t>Low latency network</w:t>
            </w:r>
          </w:p>
          <w:p w:rsidR="00BF1059" w:rsidRPr="00BF1059" w:rsidRDefault="00BF1059" w:rsidP="000020F5">
            <w:pPr>
              <w:numPr>
                <w:ilvl w:val="0"/>
                <w:numId w:val="25"/>
              </w:numPr>
            </w:pPr>
            <w:r w:rsidRPr="00BF1059">
              <w:t>Reserved instances</w:t>
            </w:r>
          </w:p>
          <w:p w:rsidR="00BF1059" w:rsidRPr="00BF1059" w:rsidRDefault="00BF1059" w:rsidP="00BF1059">
            <w:r w:rsidRPr="00BF1059">
              <w:t>Ideals for:</w:t>
            </w:r>
          </w:p>
          <w:p w:rsidR="00BF1059" w:rsidRPr="00BF1059" w:rsidRDefault="00BF1059" w:rsidP="000020F5">
            <w:pPr>
              <w:numPr>
                <w:ilvl w:val="0"/>
                <w:numId w:val="26"/>
              </w:numPr>
            </w:pPr>
            <w:r w:rsidRPr="00BF1059">
              <w:t>Batch computing</w:t>
            </w:r>
          </w:p>
          <w:p w:rsidR="00BF1059" w:rsidRPr="00BF1059" w:rsidRDefault="00BF1059" w:rsidP="000020F5">
            <w:pPr>
              <w:numPr>
                <w:ilvl w:val="0"/>
                <w:numId w:val="26"/>
              </w:numPr>
            </w:pPr>
            <w:r w:rsidRPr="00BF1059">
              <w:t>High-performance applications and web services</w:t>
            </w:r>
          </w:p>
          <w:p w:rsidR="00BF1059" w:rsidRPr="00BF1059" w:rsidRDefault="00BF1059" w:rsidP="000020F5">
            <w:pPr>
              <w:numPr>
                <w:ilvl w:val="0"/>
                <w:numId w:val="26"/>
              </w:numPr>
            </w:pPr>
            <w:r w:rsidRPr="00BF1059">
              <w:t>Distributed analysis</w:t>
            </w:r>
          </w:p>
          <w:p w:rsidR="00BF1059" w:rsidRPr="00BF1059" w:rsidRDefault="00BF1059" w:rsidP="000020F5">
            <w:pPr>
              <w:numPr>
                <w:ilvl w:val="0"/>
                <w:numId w:val="26"/>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CPU cores: [8,12,16,20,24,28,32,64]</w:t>
            </w:r>
          </w:p>
          <w:p w:rsidR="00BF1059" w:rsidRPr="00BF1059" w:rsidRDefault="00BF1059" w:rsidP="00BF1059">
            <w:r w:rsidRPr="00BF1059">
              <w:t>Amount of RAM per CPU core (GB): [2,4,8]</w:t>
            </w:r>
          </w:p>
          <w:p w:rsidR="00BF1059" w:rsidRPr="00BF1059" w:rsidRDefault="00BF1059" w:rsidP="00BF1059">
            <w:r w:rsidRPr="00BF1059">
              <w:t>Local disk (GB): [10,20,40]</w:t>
            </w:r>
          </w:p>
          <w:p w:rsidR="00BF1059" w:rsidRPr="00BF1059" w:rsidRDefault="00BF1059" w:rsidP="00BF1059">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Optimised instances for tasks that require more memory relative to virtual CPUs.</w:t>
            </w:r>
          </w:p>
          <w:p w:rsidR="00BF1059" w:rsidRPr="00BF1059" w:rsidRDefault="00BF1059" w:rsidP="00BF1059">
            <w:r w:rsidRPr="00BF1059">
              <w:t>Features:</w:t>
            </w:r>
          </w:p>
          <w:p w:rsidR="00BF1059" w:rsidRPr="00BF1059" w:rsidRDefault="00BF1059" w:rsidP="000020F5">
            <w:pPr>
              <w:numPr>
                <w:ilvl w:val="0"/>
                <w:numId w:val="27"/>
              </w:numPr>
            </w:pPr>
            <w:r w:rsidRPr="00BF1059">
              <w:t>High amount of RAM per CPU core.</w:t>
            </w:r>
          </w:p>
          <w:p w:rsidR="00BF1059" w:rsidRPr="00BF1059" w:rsidRDefault="00BF1059" w:rsidP="000020F5">
            <w:pPr>
              <w:numPr>
                <w:ilvl w:val="0"/>
                <w:numId w:val="27"/>
              </w:numPr>
            </w:pPr>
            <w:r w:rsidRPr="00BF1059">
              <w:t>Up to 240 GB of RAM in total.</w:t>
            </w:r>
          </w:p>
          <w:p w:rsidR="00BF1059" w:rsidRPr="00BF1059" w:rsidRDefault="00BF1059" w:rsidP="000020F5">
            <w:pPr>
              <w:numPr>
                <w:ilvl w:val="0"/>
                <w:numId w:val="27"/>
              </w:numPr>
            </w:pPr>
            <w:r w:rsidRPr="00BF1059">
              <w:t>Reserved instances</w:t>
            </w:r>
          </w:p>
          <w:p w:rsidR="00BF1059" w:rsidRPr="00BF1059" w:rsidRDefault="00BF1059" w:rsidP="00BF1059">
            <w:r w:rsidRPr="00BF1059">
              <w:t>Ideal for:</w:t>
            </w:r>
          </w:p>
          <w:p w:rsidR="00BF1059" w:rsidRPr="00BF1059" w:rsidRDefault="00BF1059" w:rsidP="000020F5">
            <w:pPr>
              <w:numPr>
                <w:ilvl w:val="0"/>
                <w:numId w:val="28"/>
              </w:numPr>
            </w:pPr>
            <w:r w:rsidRPr="00BF1059">
              <w:t>Running in-memory database</w:t>
            </w:r>
          </w:p>
          <w:p w:rsidR="00BF1059" w:rsidRPr="00BF1059" w:rsidRDefault="00BF1059" w:rsidP="000020F5">
            <w:pPr>
              <w:numPr>
                <w:ilvl w:val="0"/>
                <w:numId w:val="28"/>
              </w:numPr>
            </w:pPr>
            <w:r w:rsidRPr="00BF1059">
              <w:t xml:space="preserve">Running in-memory stores (e.g. </w:t>
            </w:r>
            <w:proofErr w:type="spellStart"/>
            <w:r w:rsidRPr="00BF1059">
              <w:t>redis</w:t>
            </w:r>
            <w:proofErr w:type="spellEnd"/>
            <w:r w:rsidRPr="00BF1059">
              <w:t>,  </w:t>
            </w:r>
            <w:proofErr w:type="spellStart"/>
            <w:r w:rsidRPr="00BF1059">
              <w:t>memcached</w:t>
            </w:r>
            <w:proofErr w:type="spellEnd"/>
            <w:r w:rsidRPr="00BF1059">
              <w:t>)</w:t>
            </w:r>
          </w:p>
          <w:p w:rsidR="00BF1059" w:rsidRPr="00BF1059" w:rsidRDefault="00BF1059" w:rsidP="000020F5">
            <w:pPr>
              <w:numPr>
                <w:ilvl w:val="0"/>
                <w:numId w:val="28"/>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[2,4,8,12,16]</w:t>
            </w:r>
          </w:p>
          <w:p w:rsidR="00BF1059" w:rsidRPr="00BF1059" w:rsidRDefault="00BF1059" w:rsidP="00BF1059">
            <w:r w:rsidRPr="00BF1059">
              <w:t>Amount of RAM per CPU core (GB): [16,32,48,64,80,96,112,120]</w:t>
            </w:r>
          </w:p>
          <w:p w:rsidR="00BF1059" w:rsidRPr="00BF1059" w:rsidRDefault="00BF1059" w:rsidP="00BF1059">
            <w:r w:rsidRPr="00BF1059">
              <w:t>Local disk (GB): [10,20,40]</w:t>
            </w:r>
          </w:p>
          <w:p w:rsidR="00BF1059" w:rsidRPr="00BF1059" w:rsidRDefault="00BF1059" w:rsidP="00BF1059">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GPU-enabled instances.</w:t>
            </w:r>
          </w:p>
          <w:p w:rsidR="00BF1059" w:rsidRPr="00BF1059" w:rsidRDefault="00BF1059" w:rsidP="00BF1059">
            <w:r w:rsidRPr="00BF1059">
              <w:t>Features:</w:t>
            </w:r>
          </w:p>
          <w:p w:rsidR="00BF1059" w:rsidRPr="00BF1059" w:rsidRDefault="00BF1059" w:rsidP="000020F5">
            <w:pPr>
              <w:numPr>
                <w:ilvl w:val="0"/>
                <w:numId w:val="29"/>
              </w:numPr>
            </w:pPr>
            <w:r w:rsidRPr="00BF1059">
              <w:t>1 or 2 GPU cores</w:t>
            </w:r>
          </w:p>
          <w:p w:rsidR="00BF1059" w:rsidRPr="00BF1059" w:rsidRDefault="00BF1059" w:rsidP="000020F5">
            <w:pPr>
              <w:numPr>
                <w:ilvl w:val="0"/>
                <w:numId w:val="29"/>
              </w:numPr>
            </w:pPr>
            <w:r w:rsidRPr="00BF1059">
              <w:lastRenderedPageBreak/>
              <w:t>8 CPU cores for each GPU core</w:t>
            </w:r>
          </w:p>
          <w:p w:rsidR="00BF1059" w:rsidRPr="00BF1059" w:rsidRDefault="00BF1059" w:rsidP="000020F5">
            <w:pPr>
              <w:numPr>
                <w:ilvl w:val="0"/>
                <w:numId w:val="29"/>
              </w:numPr>
            </w:pPr>
            <w:r w:rsidRPr="00BF1059">
              <w:t>Large memory</w:t>
            </w:r>
          </w:p>
          <w:p w:rsidR="00BF1059" w:rsidRPr="00BF1059" w:rsidRDefault="00BF1059" w:rsidP="00BF1059">
            <w:r w:rsidRPr="00BF1059">
              <w:t>Ideals for:</w:t>
            </w:r>
          </w:p>
          <w:p w:rsidR="00BF1059" w:rsidRPr="00BF1059" w:rsidRDefault="00BF1059" w:rsidP="000020F5">
            <w:pPr>
              <w:numPr>
                <w:ilvl w:val="0"/>
                <w:numId w:val="30"/>
              </w:numPr>
            </w:pPr>
            <w:r w:rsidRPr="00BF1059">
              <w:t>Graphics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GPU cores: [1,2]</w:t>
            </w:r>
          </w:p>
          <w:p w:rsidR="00BF1059" w:rsidRPr="00BF1059" w:rsidRDefault="00BF1059" w:rsidP="00BF1059">
            <w:r w:rsidRPr="00BF1059">
              <w:t>Number of CPU cores per GPU core: [8]</w:t>
            </w:r>
          </w:p>
          <w:p w:rsidR="00BF1059" w:rsidRPr="00BF1059" w:rsidRDefault="00BF1059" w:rsidP="00BF1059">
            <w:r w:rsidRPr="00BF1059">
              <w:t>Amount of RAM (GB): [24,50]</w:t>
            </w:r>
          </w:p>
          <w:p w:rsidR="00BF1059" w:rsidRPr="00BF1059" w:rsidRDefault="00BF1059" w:rsidP="00BF1059">
            <w:r w:rsidRPr="00BF1059">
              <w:t>Local disk (GB): [280]</w:t>
            </w:r>
          </w:p>
          <w:p w:rsidR="00BF1059" w:rsidRPr="00BF1059" w:rsidRDefault="00BF1059" w:rsidP="00BF1059">
            <w:r w:rsidRPr="00BF1059">
              <w:lastRenderedPageBreak/>
              <w:t>Note 1: The amount of RAM will be 24GB with 1 GPU core or 50GB with 2 GPU cores.</w:t>
            </w:r>
          </w:p>
          <w:p w:rsidR="00BF1059" w:rsidRPr="00BF1059" w:rsidRDefault="00BF1059" w:rsidP="00BF1059">
            <w:r w:rsidRPr="00BF1059">
              <w:t>Note 2: Only reserved instances admissible.</w:t>
            </w:r>
          </w:p>
        </w:tc>
      </w:tr>
    </w:tbl>
    <w:p w:rsidR="00BF1059" w:rsidRPr="00BF1059" w:rsidRDefault="00BF1059" w:rsidP="00BF1059"/>
    <w:p w:rsidR="00BF1059" w:rsidRPr="00BF1059" w:rsidRDefault="00BF1059" w:rsidP="000020F5">
      <w:pPr>
        <w:numPr>
          <w:ilvl w:val="0"/>
          <w:numId w:val="29"/>
        </w:numPr>
        <w:rPr>
          <w:b/>
          <w:bCs/>
        </w:rPr>
      </w:pPr>
      <w:r w:rsidRPr="00BF1059">
        <w:t>Compute/Cloud Container Compute</w:t>
      </w:r>
    </w:p>
    <w:p w:rsidR="00BF1059" w:rsidRPr="00BF1059" w:rsidRDefault="00BF1059" w:rsidP="00BF1059">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BF1059" w:rsidRPr="00BF1059" w:rsidRDefault="00BF1059" w:rsidP="00BF1059"/>
    <w:p w:rsidR="00BF1059" w:rsidRPr="00BF1059" w:rsidRDefault="00BF1059" w:rsidP="00BF1059">
      <w:r w:rsidRPr="00BF1059">
        <w:t>Same options of the Cloud Compute service.</w:t>
      </w:r>
    </w:p>
    <w:p w:rsidR="00BF1059" w:rsidRPr="00BF1059" w:rsidRDefault="00BF1059" w:rsidP="000020F5">
      <w:pPr>
        <w:numPr>
          <w:ilvl w:val="0"/>
          <w:numId w:val="29"/>
        </w:numPr>
        <w:rPr>
          <w:b/>
          <w:bCs/>
        </w:rPr>
      </w:pPr>
      <w:r w:rsidRPr="00BF1059">
        <w:t>Compute/High-throughput Compute</w:t>
      </w:r>
    </w:p>
    <w:p w:rsidR="00BF1059" w:rsidRPr="00BF1059" w:rsidRDefault="00BF1059" w:rsidP="00BF1059">
      <w:r w:rsidRPr="00BF1059">
        <w:t xml:space="preserve">Service description: </w:t>
      </w:r>
      <w:proofErr w:type="gramStart"/>
      <w:r w:rsidRPr="00BF1059">
        <w:t xml:space="preserve">with </w:t>
      </w:r>
      <w:proofErr w:type="spellStart"/>
      <w:r w:rsidRPr="00BF1059">
        <w:t>High</w:t>
      </w:r>
      <w:r w:rsidRPr="00BF1059">
        <w:softHyphen/>
        <w:t>Throughput</w:t>
      </w:r>
      <w:proofErr w:type="spellEnd"/>
      <w:r w:rsidRPr="00BF1059">
        <w:t xml:space="preserve"> Compute</w:t>
      </w:r>
      <w:proofErr w:type="gramEnd"/>
      <w:r w:rsidRPr="00BF1059">
        <w:t xml:space="preserve"> you can run computational jobs at scale on the EGI infrastructure. It allows you to analyse large datasets and execute thousands of parallel computing tasks.</w:t>
      </w:r>
    </w:p>
    <w:p w:rsidR="00BF1059" w:rsidRPr="00BF1059" w:rsidRDefault="00BF1059" w:rsidP="00BF1059">
      <w:proofErr w:type="spellStart"/>
      <w:r w:rsidRPr="00BF1059">
        <w:t>High</w:t>
      </w:r>
      <w:r w:rsidRPr="00BF1059">
        <w:softHyphen/>
        <w:t>Throughput</w:t>
      </w:r>
      <w:proofErr w:type="spellEnd"/>
      <w:r w:rsidRPr="00BF1059">
        <w:t xml:space="preserve"> Compute </w:t>
      </w:r>
      <w:proofErr w:type="gramStart"/>
      <w:r w:rsidRPr="00BF1059">
        <w:t>is provided</w:t>
      </w:r>
      <w:proofErr w:type="gramEnd"/>
      <w:r w:rsidRPr="00BF1059">
        <w:t xml:space="preserve"> by a distributed network of computing centres, accessible via a standard interface and membership of a virtual organisation. EGI offers more than 650,000 cores of installed capacity, supporting about 1.6 million computing jobs per day.</w:t>
      </w:r>
    </w:p>
    <w:p w:rsidR="00BF1059" w:rsidRPr="00BF1059" w:rsidRDefault="00BF1059" w:rsidP="00BF1059">
      <w:r w:rsidRPr="00BF1059">
        <w:t>This service supports research and innovation at all scales: from individuals to large collaborations.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proofErr w:type="gramStart"/>
            <w:r w:rsidRPr="00BF1059">
              <w:t>It allows the execution of large numbers of independent or loosely coupled computing tasks.</w:t>
            </w:r>
            <w:proofErr w:type="gramEnd"/>
            <w:r w:rsidRPr="00BF1059">
              <w:t xml:space="preserve"> Limited parallel and multi-thread computing </w:t>
            </w:r>
            <w:proofErr w:type="gramStart"/>
            <w:r w:rsidRPr="00BF1059">
              <w:t>can be supported</w:t>
            </w:r>
            <w:proofErr w:type="gramEnd"/>
            <w:r w:rsidRPr="00BF1059">
              <w:t xml:space="preserve">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[1-32]</w:t>
            </w:r>
          </w:p>
          <w:p w:rsidR="00BF1059" w:rsidRPr="00BF1059" w:rsidRDefault="00BF1059" w:rsidP="00BF1059">
            <w:r w:rsidRPr="00BF1059">
              <w:t>Amount of RAM per CPU core (GB): [4-8]</w:t>
            </w:r>
          </w:p>
          <w:p w:rsidR="00BF1059" w:rsidRPr="00BF1059" w:rsidRDefault="00BF1059" w:rsidP="00BF1059">
            <w:r w:rsidRPr="00BF1059">
              <w:t>Other technical requirements: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CPU cores: [1-256]</w:t>
            </w:r>
          </w:p>
          <w:p w:rsidR="00BF1059" w:rsidRPr="00BF1059" w:rsidRDefault="00BF1059" w:rsidP="00BF1059">
            <w:r w:rsidRPr="00BF1059">
              <w:t>Amount of RAM per CPU core (GB): [4-8]</w:t>
            </w:r>
          </w:p>
          <w:p w:rsidR="00BF1059" w:rsidRPr="00BF1059" w:rsidRDefault="00BF1059" w:rsidP="00BF1059">
            <w:r w:rsidRPr="00BF1059">
              <w:t>Parallelism (Threads): [8-24]</w:t>
            </w:r>
          </w:p>
          <w:p w:rsidR="00BF1059" w:rsidRPr="00BF1059" w:rsidRDefault="00BF1059" w:rsidP="00BF1059">
            <w:r w:rsidRPr="00BF1059">
              <w:t>Other technical requirements: [text]</w:t>
            </w:r>
          </w:p>
        </w:tc>
      </w:tr>
    </w:tbl>
    <w:p w:rsidR="00BF1059" w:rsidRPr="00BF1059" w:rsidRDefault="00BF1059" w:rsidP="00BF1059"/>
    <w:p w:rsidR="00BF1059" w:rsidRPr="00BF1059" w:rsidRDefault="00BF1059" w:rsidP="000020F5">
      <w:pPr>
        <w:numPr>
          <w:ilvl w:val="0"/>
          <w:numId w:val="29"/>
        </w:numPr>
        <w:rPr>
          <w:b/>
          <w:bCs/>
        </w:rPr>
      </w:pPr>
      <w:r w:rsidRPr="00BF1059">
        <w:t>Storage/Online Storage</w:t>
      </w:r>
    </w:p>
    <w:p w:rsidR="00BF1059" w:rsidRPr="00BF1059" w:rsidRDefault="00BF1059" w:rsidP="00BF1059">
      <w:r w:rsidRPr="00BF1059">
        <w:t>Service description: Online Storage allows you to store data in a reliable and high-</w:t>
      </w:r>
      <w:r w:rsidRPr="00BF1059">
        <w:softHyphen/>
        <w:t xml:space="preserve">quality environment and share it across distributed teams. Your data can </w:t>
      </w:r>
      <w:proofErr w:type="gramStart"/>
      <w:r w:rsidRPr="00BF1059">
        <w:t>be accessed</w:t>
      </w:r>
      <w:proofErr w:type="gramEnd"/>
      <w:r w:rsidRPr="00BF1059">
        <w:t xml:space="preserve"> through different standard protocols and can be replicated across different providers to increase fault</w:t>
      </w:r>
      <w:r w:rsidRPr="00BF1059">
        <w:softHyphen/>
        <w:t>-tolerance.</w:t>
      </w:r>
    </w:p>
    <w:p w:rsidR="00BF1059" w:rsidRPr="00BF1059" w:rsidRDefault="00BF1059" w:rsidP="00BF1059">
      <w:r w:rsidRPr="00BF1059">
        <w:t>Online Storage gives you complete control over the data you share and with whom.</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w:t>
            </w:r>
            <w:proofErr w:type="gramStart"/>
            <w:r w:rsidRPr="00BF1059">
              <w:t>Or</w:t>
            </w:r>
            <w:proofErr w:type="gramEnd"/>
            <w:r w:rsidRPr="00BF1059">
              <w:t xml:space="preserve"> you can detach your block storage volume from one server and attach it to another. </w:t>
            </w:r>
            <w:proofErr w:type="gramStart"/>
            <w:r w:rsidRPr="00BF1059">
              <w:t>Or</w:t>
            </w:r>
            <w:proofErr w:type="gramEnd"/>
            <w:r w:rsidRPr="00BF1059">
              <w:t xml:space="preserve">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Storage capacity [TB]: [1, 5, 10, other]</w:t>
            </w:r>
          </w:p>
          <w:p w:rsidR="00BF1059" w:rsidRPr="00BF1059" w:rsidRDefault="00BF1059" w:rsidP="00BF1059">
            <w:r w:rsidRPr="00BF1059">
              <w:t>Special requirements (e.g. performance, close 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Storage capacity [TB]: [1, 5, 10, other]</w:t>
            </w:r>
          </w:p>
          <w:p w:rsidR="00BF1059" w:rsidRPr="00BF1059" w:rsidRDefault="00BF1059" w:rsidP="00BF1059">
            <w:r w:rsidRPr="00BF1059">
              <w:t>Interfaces: [CDMI, POSIX, SWIFT, to be specified by the users]</w:t>
            </w:r>
          </w:p>
          <w:p w:rsidR="00BF1059" w:rsidRPr="00BF1059" w:rsidRDefault="00BF1059" w:rsidP="00BF1059">
            <w:r w:rsidRPr="00BF1059">
              <w:lastRenderedPageBreak/>
              <w:t>Special requirements (e.g. performance, close 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Highly scalable storage system accessible from anywhere allowing to easily </w:t>
            </w:r>
            <w:proofErr w:type="gramStart"/>
            <w:r w:rsidRPr="00BF1059">
              <w:t>share</w:t>
            </w:r>
            <w:proofErr w:type="gramEnd"/>
            <w:r w:rsidRPr="00BF1059">
              <w:t xml:space="preserve"> data through different standard interfaces. It assigns global identifiers to files and allows </w:t>
            </w:r>
            <w:proofErr w:type="gramStart"/>
            <w:r w:rsidRPr="00BF1059">
              <w:t>to organise</w:t>
            </w:r>
            <w:proofErr w:type="gramEnd"/>
            <w:r w:rsidRPr="00BF1059">
              <w:t xml:space="preserv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Technology: [DPM, </w:t>
            </w:r>
            <w:proofErr w:type="spellStart"/>
            <w:r w:rsidRPr="00BF1059">
              <w:t>DCache</w:t>
            </w:r>
            <w:proofErr w:type="spellEnd"/>
            <w:r w:rsidRPr="00BF1059">
              <w:t>, STORM, …, any]</w:t>
            </w:r>
          </w:p>
          <w:p w:rsidR="00BF1059" w:rsidRPr="00BF1059" w:rsidRDefault="00BF1059" w:rsidP="00BF1059"/>
          <w:p w:rsidR="00BF1059" w:rsidRPr="00BF1059" w:rsidRDefault="00BF1059" w:rsidP="00BF1059">
            <w:r w:rsidRPr="00BF1059">
              <w:t>Special requirements (e.g. performance, close to a specific site, etc.): [text]</w:t>
            </w:r>
          </w:p>
        </w:tc>
      </w:tr>
    </w:tbl>
    <w:p w:rsidR="00BF1059" w:rsidRPr="00BF1059" w:rsidRDefault="00BF1059" w:rsidP="00BF1059"/>
    <w:p w:rsidR="00BF1059" w:rsidRPr="00BF1059" w:rsidRDefault="00BF1059" w:rsidP="000020F5">
      <w:pPr>
        <w:numPr>
          <w:ilvl w:val="0"/>
          <w:numId w:val="29"/>
        </w:numPr>
        <w:rPr>
          <w:b/>
          <w:bCs/>
        </w:rPr>
      </w:pPr>
      <w:r w:rsidRPr="00BF1059">
        <w:t>Storage/Archive Storage</w:t>
      </w:r>
    </w:p>
    <w:p w:rsidR="00BF1059" w:rsidRPr="00BF1059" w:rsidRDefault="00BF1059" w:rsidP="00BF1059">
      <w:r w:rsidRPr="00BF1059">
        <w:t>Service description: Archive Storage allows you to store large amounts of data in a secure environment freeing up your usual online storage resources.</w:t>
      </w:r>
    </w:p>
    <w:p w:rsidR="00BF1059" w:rsidRPr="00BF1059" w:rsidRDefault="00BF1059" w:rsidP="00BF1059">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Archive Storage allows you to store large amounts of data in a secure environment freeing up your usual online storage resources.</w:t>
            </w:r>
          </w:p>
          <w:p w:rsidR="00BF1059" w:rsidRPr="00BF1059" w:rsidRDefault="00BF1059" w:rsidP="00BF1059">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BF1059" w:rsidRPr="00BF1059" w:rsidRDefault="00BF1059" w:rsidP="00BF1059">
            <w:r w:rsidRPr="00BF1059">
              <w:t>Main characteristics:</w:t>
            </w:r>
          </w:p>
          <w:p w:rsidR="00BF1059" w:rsidRPr="00BF1059" w:rsidRDefault="00BF1059" w:rsidP="000020F5">
            <w:pPr>
              <w:numPr>
                <w:ilvl w:val="0"/>
                <w:numId w:val="31"/>
              </w:numPr>
            </w:pPr>
            <w:r w:rsidRPr="00BF1059">
              <w:t>Store data for long-term retention</w:t>
            </w:r>
          </w:p>
          <w:p w:rsidR="00BF1059" w:rsidRPr="00BF1059" w:rsidRDefault="00BF1059" w:rsidP="000020F5">
            <w:pPr>
              <w:numPr>
                <w:ilvl w:val="0"/>
                <w:numId w:val="31"/>
              </w:numPr>
            </w:pPr>
            <w:r w:rsidRPr="00BF1059">
              <w:t>Store large amount of data</w:t>
            </w:r>
          </w:p>
          <w:p w:rsidR="00BF1059" w:rsidRPr="00BF1059" w:rsidRDefault="00BF1059" w:rsidP="000020F5">
            <w:pPr>
              <w:numPr>
                <w:ilvl w:val="0"/>
                <w:numId w:val="31"/>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Amount of data (TB): [number]</w:t>
            </w:r>
          </w:p>
          <w:p w:rsidR="00BF1059" w:rsidRPr="00BF1059" w:rsidRDefault="00BF1059" w:rsidP="00BF1059"/>
        </w:tc>
      </w:tr>
    </w:tbl>
    <w:p w:rsidR="00BF1059" w:rsidRPr="00BF1059" w:rsidRDefault="00BF1059" w:rsidP="00BF1059"/>
    <w:p w:rsidR="00BF1059" w:rsidRPr="00BF1059" w:rsidRDefault="00BF1059" w:rsidP="000020F5">
      <w:pPr>
        <w:numPr>
          <w:ilvl w:val="0"/>
          <w:numId w:val="29"/>
        </w:numPr>
        <w:rPr>
          <w:b/>
          <w:bCs/>
        </w:rPr>
      </w:pPr>
      <w:r w:rsidRPr="00BF1059">
        <w:lastRenderedPageBreak/>
        <w:t>Data/Data Transfer</w:t>
      </w:r>
    </w:p>
    <w:p w:rsidR="00BF1059" w:rsidRPr="00BF1059" w:rsidRDefault="00BF1059" w:rsidP="00BF1059">
      <w:r w:rsidRPr="00BF1059">
        <w:t>Service description: 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automatic retry in case of failure.</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automatic retry in case of failure.</w:t>
            </w:r>
          </w:p>
          <w:p w:rsidR="00BF1059" w:rsidRPr="00BF1059" w:rsidRDefault="00BF1059" w:rsidP="00BF1059">
            <w:r w:rsidRPr="00BF1059">
              <w:t>Main characteristics:</w:t>
            </w:r>
          </w:p>
          <w:p w:rsidR="00BF1059" w:rsidRPr="00BF1059" w:rsidRDefault="00BF1059" w:rsidP="000020F5">
            <w:pPr>
              <w:numPr>
                <w:ilvl w:val="0"/>
                <w:numId w:val="32"/>
              </w:numPr>
            </w:pPr>
            <w:r w:rsidRPr="00BF1059">
              <w:t>Ideal for very large files</w:t>
            </w:r>
          </w:p>
          <w:p w:rsidR="00BF1059" w:rsidRPr="00BF1059" w:rsidRDefault="00BF1059" w:rsidP="000020F5">
            <w:pPr>
              <w:numPr>
                <w:ilvl w:val="0"/>
                <w:numId w:val="32"/>
              </w:numPr>
            </w:pPr>
            <w:r w:rsidRPr="00BF1059">
              <w:t>Able to handle large amounts of files</w:t>
            </w:r>
          </w:p>
          <w:p w:rsidR="00BF1059" w:rsidRPr="00BF1059" w:rsidRDefault="00BF1059" w:rsidP="000020F5">
            <w:pPr>
              <w:numPr>
                <w:ilvl w:val="0"/>
                <w:numId w:val="32"/>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Tool: [FTS3, Globus Online]</w:t>
            </w:r>
          </w:p>
          <w:p w:rsidR="00BF1059" w:rsidRPr="00BF1059" w:rsidRDefault="00BF1059" w:rsidP="00BF1059"/>
        </w:tc>
      </w:tr>
    </w:tbl>
    <w:p w:rsidR="00BF1059" w:rsidRPr="00BF1059" w:rsidRDefault="00BF1059" w:rsidP="00BF1059"/>
    <w:p w:rsidR="00BF1059" w:rsidRPr="00BF1059" w:rsidRDefault="00BF1059" w:rsidP="000020F5">
      <w:pPr>
        <w:numPr>
          <w:ilvl w:val="0"/>
          <w:numId w:val="29"/>
        </w:numPr>
        <w:rPr>
          <w:b/>
          <w:bCs/>
        </w:rPr>
      </w:pPr>
      <w:r w:rsidRPr="00BF1059">
        <w:t>Training/Training Infrastructure</w:t>
      </w:r>
    </w:p>
    <w:p w:rsidR="00BF1059" w:rsidRPr="00BF1059" w:rsidRDefault="00BF1059" w:rsidP="00BF1059">
      <w:r w:rsidRPr="00BF1059">
        <w:t>Service description: The Training Infrastructure offers cloud compute and online storage for training activities. It is useful to organise onsite tutorials or workshops and online training courses or as a platform for self-paced learning.</w:t>
      </w:r>
    </w:p>
    <w:p w:rsidR="00BF1059" w:rsidRPr="00BF1059" w:rsidRDefault="00BF1059" w:rsidP="00BF1059">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high-quality computing and storage environment that EGI provides to researchers.</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BF1059" w:rsidRPr="00BF1059" w:rsidRDefault="00BF1059" w:rsidP="00BF1059">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Location: [text]</w:t>
            </w:r>
          </w:p>
          <w:p w:rsidR="00BF1059" w:rsidRPr="00BF1059" w:rsidRDefault="00BF1059" w:rsidP="00BF1059">
            <w:r w:rsidRPr="00BF1059">
              <w:t>Aim of the training event: [text]</w:t>
            </w:r>
          </w:p>
          <w:p w:rsidR="00BF1059" w:rsidRPr="00BF1059" w:rsidRDefault="00BF1059" w:rsidP="00BF1059">
            <w:r w:rsidRPr="00BF1059">
              <w:t>Number of concurrent trainees: [number]</w:t>
            </w:r>
          </w:p>
          <w:p w:rsidR="00BF1059" w:rsidRPr="00BF1059" w:rsidRDefault="00BF1059" w:rsidP="00BF1059">
            <w:r w:rsidRPr="00BF1059">
              <w:t>Number of CPU cores (total): [number]</w:t>
            </w:r>
          </w:p>
          <w:p w:rsidR="00BF1059" w:rsidRPr="00BF1059" w:rsidRDefault="00BF1059" w:rsidP="00BF1059">
            <w:r w:rsidRPr="00BF1059">
              <w:t>Amount of RAM (total) (GB): [number]</w:t>
            </w:r>
          </w:p>
          <w:p w:rsidR="00BF1059" w:rsidRPr="00BF1059" w:rsidRDefault="00BF1059" w:rsidP="00BF1059">
            <w:r w:rsidRPr="00BF1059">
              <w:t>Online storage size (total) (GB): [number]</w:t>
            </w:r>
          </w:p>
          <w:p w:rsidR="00BF1059" w:rsidRPr="00BF1059" w:rsidRDefault="00BF1059" w:rsidP="00BF1059">
            <w:r w:rsidRPr="00BF1059">
              <w:t>Special requirements (e.g. VM images/apps available in the training infra, big instances, etc.): [text]</w:t>
            </w:r>
          </w:p>
        </w:tc>
      </w:tr>
    </w:tbl>
    <w:p w:rsidR="00BF1059" w:rsidRPr="00BF1059" w:rsidRDefault="00BF1059" w:rsidP="00BF1059"/>
    <w:p w:rsidR="00BF1059" w:rsidRPr="00BF1059" w:rsidRDefault="00BF1059" w:rsidP="000020F5">
      <w:pPr>
        <w:numPr>
          <w:ilvl w:val="0"/>
          <w:numId w:val="29"/>
        </w:numPr>
        <w:rPr>
          <w:b/>
          <w:bCs/>
        </w:rPr>
      </w:pPr>
      <w:r w:rsidRPr="00BF1059">
        <w:t>Training/</w:t>
      </w:r>
      <w:proofErr w:type="spellStart"/>
      <w:r w:rsidRPr="00BF1059">
        <w:t>FitSM</w:t>
      </w:r>
      <w:proofErr w:type="spellEnd"/>
    </w:p>
    <w:p w:rsidR="00BF1059" w:rsidRPr="00BF1059" w:rsidRDefault="00BF1059" w:rsidP="00BF1059">
      <w:r w:rsidRPr="00BF1059">
        <w:t xml:space="preserve">Service description: </w:t>
      </w:r>
      <w:proofErr w:type="spellStart"/>
      <w:r w:rsidRPr="00BF1059">
        <w:t>FitSM</w:t>
      </w:r>
      <w:proofErr w:type="spellEnd"/>
      <w:r w:rsidRPr="00BF1059">
        <w:t xml:space="preserve"> is a lightweight standards family aimed at facilitating service management in IT service provision, including federated scenarios. </w:t>
      </w:r>
      <w:proofErr w:type="spellStart"/>
      <w:r w:rsidRPr="00BF1059">
        <w:t>FitSM</w:t>
      </w:r>
      <w:proofErr w:type="spellEnd"/>
      <w:r w:rsidRPr="00BF1059">
        <w:t xml:space="preserve"> training aims at providing those involved in operating federated infrastructures with the professional skills they need </w:t>
      </w:r>
      <w:proofErr w:type="gramStart"/>
      <w:r w:rsidRPr="00BF1059">
        <w:t>in order to effectively manage</w:t>
      </w:r>
      <w:proofErr w:type="gramEnd"/>
      <w:r w:rsidRPr="00BF1059">
        <w:t xml:space="preserve"> their services.</w:t>
      </w:r>
    </w:p>
    <w:p w:rsidR="00BF1059" w:rsidRPr="00BF1059" w:rsidRDefault="00BF1059" w:rsidP="00BF1059">
      <w:proofErr w:type="spellStart"/>
      <w:proofErr w:type="gramStart"/>
      <w:r w:rsidRPr="00BF1059">
        <w:t>FitSM</w:t>
      </w:r>
      <w:proofErr w:type="spellEnd"/>
      <w:r w:rsidRPr="00BF1059">
        <w:t xml:space="preserve"> professional training is certified by TÜV SÜD, a global leader in standardisation and certification</w:t>
      </w:r>
      <w:proofErr w:type="gramEnd"/>
      <w:r w:rsidRPr="00BF1059">
        <w:t>. The qualification programme offers three training levels: Foundation, Advanced and Expert.</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711"/>
        <w:gridCol w:w="5701"/>
        <w:gridCol w:w="159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0020F5">
            <w:pPr>
              <w:numPr>
                <w:ilvl w:val="0"/>
                <w:numId w:val="33"/>
              </w:numPr>
            </w:pPr>
            <w:r w:rsidRPr="00BF1059">
              <w:t>All individuals involved in the provisioning of (federated) IT services</w:t>
            </w:r>
          </w:p>
          <w:p w:rsidR="00BF1059" w:rsidRPr="00BF1059" w:rsidRDefault="00BF1059" w:rsidP="000020F5">
            <w:pPr>
              <w:numPr>
                <w:ilvl w:val="0"/>
                <w:numId w:val="33"/>
              </w:numPr>
            </w:pPr>
            <w:r w:rsidRPr="00BF1059">
              <w:lastRenderedPageBreak/>
              <w:t>Candidates who wish to progress to advanced level of the qualification and certification scheme</w:t>
            </w:r>
          </w:p>
          <w:p w:rsidR="00BF1059" w:rsidRPr="00BF1059" w:rsidRDefault="00BF1059" w:rsidP="00BF1059">
            <w:r w:rsidRPr="00BF1059">
              <w:t>Contents:</w:t>
            </w:r>
          </w:p>
          <w:p w:rsidR="00BF1059" w:rsidRPr="00BF1059" w:rsidRDefault="00BF1059" w:rsidP="000020F5">
            <w:pPr>
              <w:numPr>
                <w:ilvl w:val="0"/>
                <w:numId w:val="34"/>
              </w:numPr>
            </w:pPr>
            <w:r w:rsidRPr="00BF1059">
              <w:t>Basic IT service management concepts and terms (based on FitSM-0)</w:t>
            </w:r>
          </w:p>
          <w:p w:rsidR="00BF1059" w:rsidRPr="00BF1059" w:rsidRDefault="00BF1059" w:rsidP="000020F5">
            <w:pPr>
              <w:numPr>
                <w:ilvl w:val="0"/>
                <w:numId w:val="34"/>
              </w:numPr>
            </w:pPr>
            <w:r w:rsidRPr="00BF1059">
              <w:t xml:space="preserve">Purpose and structure of </w:t>
            </w:r>
            <w:proofErr w:type="spellStart"/>
            <w:r w:rsidRPr="00BF1059">
              <w:t>FitSM</w:t>
            </w:r>
            <w:proofErr w:type="spellEnd"/>
            <w:r w:rsidRPr="00BF1059">
              <w:t xml:space="preserve"> standards and their relationship to other standards</w:t>
            </w:r>
          </w:p>
          <w:p w:rsidR="00BF1059" w:rsidRPr="00BF1059" w:rsidRDefault="00BF1059" w:rsidP="000020F5">
            <w:pPr>
              <w:numPr>
                <w:ilvl w:val="0"/>
                <w:numId w:val="34"/>
              </w:numPr>
            </w:pPr>
            <w:r w:rsidRPr="00BF1059">
              <w:t xml:space="preserve">Process framework underlying </w:t>
            </w:r>
            <w:proofErr w:type="spellStart"/>
            <w:r w:rsidRPr="00BF1059">
              <w:t>FitSM</w:t>
            </w:r>
            <w:proofErr w:type="spellEnd"/>
          </w:p>
          <w:p w:rsidR="00BF1059" w:rsidRPr="00BF1059" w:rsidRDefault="00BF1059" w:rsidP="000020F5">
            <w:pPr>
              <w:numPr>
                <w:ilvl w:val="0"/>
                <w:numId w:val="34"/>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lastRenderedPageBreak/>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0020F5">
            <w:pPr>
              <w:numPr>
                <w:ilvl w:val="0"/>
                <w:numId w:val="35"/>
              </w:numPr>
            </w:pPr>
            <w:r w:rsidRPr="00BF1059">
              <w:t>Individuals aiming to fulfil a coordinating role in the ITSM processes related to the planning and delivery of IT services</w:t>
            </w:r>
          </w:p>
          <w:p w:rsidR="00BF1059" w:rsidRPr="00BF1059" w:rsidRDefault="00BF1059" w:rsidP="000020F5">
            <w:pPr>
              <w:numPr>
                <w:ilvl w:val="0"/>
                <w:numId w:val="35"/>
              </w:numPr>
            </w:pPr>
            <w:r w:rsidRPr="00BF1059">
              <w:t>Candidates who wish to progress to expert level of the qualification and certification scheme</w:t>
            </w:r>
          </w:p>
          <w:p w:rsidR="00BF1059" w:rsidRPr="00BF1059" w:rsidRDefault="00BF1059" w:rsidP="00BF1059">
            <w:r w:rsidRPr="00BF1059">
              <w:t>Contents:</w:t>
            </w:r>
          </w:p>
          <w:p w:rsidR="00BF1059" w:rsidRPr="00BF1059" w:rsidRDefault="00BF1059" w:rsidP="000020F5">
            <w:pPr>
              <w:numPr>
                <w:ilvl w:val="0"/>
                <w:numId w:val="36"/>
              </w:numPr>
            </w:pPr>
            <w:r w:rsidRPr="00BF1059">
              <w:t>Repeat the most important foundation knowledge on (lightweight) ITSM</w:t>
            </w:r>
          </w:p>
          <w:p w:rsidR="00BF1059" w:rsidRPr="00BF1059" w:rsidRDefault="00BF1059" w:rsidP="000020F5">
            <w:pPr>
              <w:numPr>
                <w:ilvl w:val="0"/>
                <w:numId w:val="36"/>
              </w:numPr>
            </w:pPr>
            <w:r w:rsidRPr="00BF1059">
              <w:t>Become familiar with the general aspects of implementing ITSM, the processes required to plan and deliver services effectively (according to the FitSM-1 standard), and important interfaces in a service management system</w:t>
            </w:r>
          </w:p>
          <w:p w:rsidR="00BF1059" w:rsidRPr="00BF1059" w:rsidRDefault="00BF1059" w:rsidP="000020F5">
            <w:pPr>
              <w:numPr>
                <w:ilvl w:val="0"/>
                <w:numId w:val="36"/>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BF1059" w:rsidRPr="00BF1059" w:rsidRDefault="00BF1059" w:rsidP="00BF1059">
            <w:r w:rsidRPr="00BF1059">
              <w:t>Entry requirements:</w:t>
            </w:r>
          </w:p>
          <w:p w:rsidR="00BF1059" w:rsidRPr="00BF1059" w:rsidRDefault="00BF1059" w:rsidP="000020F5">
            <w:pPr>
              <w:numPr>
                <w:ilvl w:val="0"/>
                <w:numId w:val="37"/>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0020F5">
            <w:pPr>
              <w:numPr>
                <w:ilvl w:val="0"/>
                <w:numId w:val="38"/>
              </w:numPr>
            </w:pPr>
            <w:r w:rsidRPr="00BF1059">
              <w:t>·         Individuals aiming to fulfil a coordinating role in the ITSM processes related to the operation and control of IT services</w:t>
            </w:r>
          </w:p>
          <w:p w:rsidR="00BF1059" w:rsidRPr="00BF1059" w:rsidRDefault="00BF1059" w:rsidP="000020F5">
            <w:pPr>
              <w:numPr>
                <w:ilvl w:val="0"/>
                <w:numId w:val="38"/>
              </w:numPr>
            </w:pPr>
            <w:r w:rsidRPr="00BF1059">
              <w:t>·         Candidates who wish to progress to expert level of the qualification and certification scheme</w:t>
            </w:r>
          </w:p>
          <w:p w:rsidR="00BF1059" w:rsidRPr="00BF1059" w:rsidRDefault="00BF1059" w:rsidP="000020F5">
            <w:pPr>
              <w:numPr>
                <w:ilvl w:val="0"/>
                <w:numId w:val="38"/>
              </w:numPr>
            </w:pPr>
            <w:r w:rsidRPr="00BF1059">
              <w:t>Contents:</w:t>
            </w:r>
          </w:p>
          <w:p w:rsidR="00BF1059" w:rsidRPr="00BF1059" w:rsidRDefault="00BF1059" w:rsidP="000020F5">
            <w:pPr>
              <w:numPr>
                <w:ilvl w:val="0"/>
                <w:numId w:val="38"/>
              </w:numPr>
            </w:pPr>
            <w:r w:rsidRPr="00BF1059">
              <w:t>·         Repeat the most important foundation knowledge on (lightweight) ITSM</w:t>
            </w:r>
          </w:p>
          <w:p w:rsidR="00BF1059" w:rsidRPr="00BF1059" w:rsidRDefault="00BF1059" w:rsidP="000020F5">
            <w:pPr>
              <w:numPr>
                <w:ilvl w:val="0"/>
                <w:numId w:val="38"/>
              </w:numPr>
            </w:pPr>
            <w:r w:rsidRPr="00BF1059">
              <w:t>·         Become familiar with the general aspects of implementing ITSM, the processes required to operate and control services effectively (according to the FitSM-1 standard), and important interfaces in a service management system.</w:t>
            </w:r>
          </w:p>
          <w:p w:rsidR="00BF1059" w:rsidRPr="00BF1059" w:rsidRDefault="00BF1059" w:rsidP="000020F5">
            <w:pPr>
              <w:numPr>
                <w:ilvl w:val="0"/>
                <w:numId w:val="38"/>
              </w:numPr>
            </w:pPr>
            <w:r w:rsidRPr="00BF1059">
              <w:t>·         ITSM processes in focus of this training: Incident and service request management, problem management, configuration management, change management, release and deployment management, continual service improvement management</w:t>
            </w:r>
          </w:p>
          <w:p w:rsidR="00BF1059" w:rsidRPr="00BF1059" w:rsidRDefault="00BF1059" w:rsidP="00BF1059">
            <w:r w:rsidRPr="00BF1059">
              <w:t>Entry requirements:</w:t>
            </w:r>
          </w:p>
          <w:p w:rsidR="00BF1059" w:rsidRPr="00BF1059" w:rsidRDefault="00BF1059" w:rsidP="000020F5">
            <w:pPr>
              <w:numPr>
                <w:ilvl w:val="0"/>
                <w:numId w:val="39"/>
              </w:numPr>
            </w:pPr>
            <w:r w:rsidRPr="00BF1059">
              <w:t xml:space="preserve">·         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0020F5">
            <w:pPr>
              <w:numPr>
                <w:ilvl w:val="0"/>
                <w:numId w:val="40"/>
              </w:numPr>
            </w:pPr>
            <w:r w:rsidRPr="00BF1059">
              <w:t>·         Individuals aiming to fulfil the role of internal or external consultant or auditor in the topic area of IT service management (ITSM).</w:t>
            </w:r>
          </w:p>
          <w:p w:rsidR="00BF1059" w:rsidRPr="00BF1059" w:rsidRDefault="00BF1059" w:rsidP="00BF1059">
            <w:r w:rsidRPr="00BF1059">
              <w:t>Contents:</w:t>
            </w:r>
          </w:p>
          <w:p w:rsidR="00BF1059" w:rsidRPr="00BF1059" w:rsidRDefault="00BF1059" w:rsidP="000020F5">
            <w:pPr>
              <w:numPr>
                <w:ilvl w:val="0"/>
                <w:numId w:val="41"/>
              </w:numPr>
            </w:pPr>
            <w:r w:rsidRPr="00BF1059">
              <w:t>·         Repeat the most important advanced level knowledge on (lightweight) ITSM</w:t>
            </w:r>
          </w:p>
          <w:p w:rsidR="00BF1059" w:rsidRPr="00BF1059" w:rsidRDefault="00BF1059" w:rsidP="000020F5">
            <w:pPr>
              <w:numPr>
                <w:ilvl w:val="0"/>
                <w:numId w:val="41"/>
              </w:numPr>
            </w:pPr>
            <w:r w:rsidRPr="00BF1059">
              <w:t>·         ITSM-related frameworks and standards</w:t>
            </w:r>
          </w:p>
          <w:p w:rsidR="00BF1059" w:rsidRPr="00BF1059" w:rsidRDefault="00BF1059" w:rsidP="000020F5">
            <w:pPr>
              <w:numPr>
                <w:ilvl w:val="0"/>
                <w:numId w:val="41"/>
              </w:numPr>
            </w:pPr>
            <w:r w:rsidRPr="00BF1059">
              <w:t>·         Understanding the organisational context of implementing ITSM (including federation structures and scope setting)</w:t>
            </w:r>
          </w:p>
          <w:p w:rsidR="00BF1059" w:rsidRPr="00BF1059" w:rsidRDefault="00BF1059" w:rsidP="000020F5">
            <w:pPr>
              <w:numPr>
                <w:ilvl w:val="0"/>
                <w:numId w:val="41"/>
              </w:numPr>
            </w:pPr>
            <w:r w:rsidRPr="00BF1059">
              <w:lastRenderedPageBreak/>
              <w:t>·         Leadership and governance (including top management responsibilities, governance practices, effective communication and organisational change management)</w:t>
            </w:r>
          </w:p>
          <w:p w:rsidR="00BF1059" w:rsidRPr="00BF1059" w:rsidRDefault="00BF1059" w:rsidP="000020F5">
            <w:pPr>
              <w:numPr>
                <w:ilvl w:val="0"/>
                <w:numId w:val="41"/>
              </w:numPr>
            </w:pPr>
            <w:r w:rsidRPr="00BF1059">
              <w:t>·         Planning and implementing ITSM (including service management planning, service design and transition and effective documentation)</w:t>
            </w:r>
          </w:p>
          <w:p w:rsidR="00BF1059" w:rsidRPr="00BF1059" w:rsidRDefault="00BF1059" w:rsidP="000020F5">
            <w:pPr>
              <w:numPr>
                <w:ilvl w:val="0"/>
                <w:numId w:val="41"/>
              </w:numPr>
            </w:pPr>
            <w:r w:rsidRPr="00BF1059">
              <w:t>·         Monitoring, reviewing and improving ITSM (including capability &amp; maturity assessment, key performance indicators, managing an audit program and conducting audits)</w:t>
            </w:r>
          </w:p>
          <w:p w:rsidR="00BF1059" w:rsidRPr="00BF1059" w:rsidRDefault="00BF1059" w:rsidP="00BF1059">
            <w:r w:rsidRPr="00BF1059">
              <w:t>Entry requirements:</w:t>
            </w:r>
          </w:p>
          <w:p w:rsidR="00BF1059" w:rsidRPr="00BF1059" w:rsidRDefault="00BF1059" w:rsidP="000020F5">
            <w:pPr>
              <w:numPr>
                <w:ilvl w:val="0"/>
                <w:numId w:val="42"/>
              </w:numPr>
            </w:pPr>
            <w:r w:rsidRPr="00BF1059">
              <w:t xml:space="preserve">·         Must hold both </w:t>
            </w:r>
            <w:proofErr w:type="spellStart"/>
            <w:r w:rsidRPr="00BF1059">
              <w:t>FitSM</w:t>
            </w:r>
            <w:proofErr w:type="spellEnd"/>
            <w:r w:rsidRPr="00BF1059">
              <w:t xml:space="preserve">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Description of the consultancy: [text]</w:t>
            </w:r>
          </w:p>
        </w:tc>
      </w:tr>
    </w:tbl>
    <w:p w:rsidR="00BF1059" w:rsidRPr="00BF1059" w:rsidRDefault="00BF1059" w:rsidP="00BF1059"/>
    <w:p w:rsidR="00BF1059" w:rsidRPr="00BF1059" w:rsidRDefault="00BF1059" w:rsidP="000020F5">
      <w:pPr>
        <w:numPr>
          <w:ilvl w:val="0"/>
          <w:numId w:val="29"/>
        </w:numPr>
        <w:rPr>
          <w:b/>
          <w:bCs/>
        </w:rPr>
      </w:pPr>
      <w:r w:rsidRPr="00BF1059">
        <w:t>Service Providers</w:t>
      </w:r>
    </w:p>
    <w:p w:rsidR="00BF1059" w:rsidRPr="00BF1059" w:rsidRDefault="00BF1059" w:rsidP="00BF1059">
      <w:r w:rsidRPr="00BF1059">
        <w:t>The following table defines the attributes that will identify the service providers within the EGI marketplace.</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The entity with whom the customer signs the SLA; this entity will be able to give information about other contributors to the service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Name and e-mail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Image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tc>
      </w:tr>
    </w:tbl>
    <w:p w:rsidR="005C6582" w:rsidRPr="005C6582" w:rsidRDefault="005C6582" w:rsidP="005C6582"/>
    <w:sectPr w:rsidR="005C6582" w:rsidRPr="005C6582" w:rsidSect="00D065EF">
      <w:headerReference w:type="even" r:id="rId27"/>
      <w:headerReference w:type="default" r:id="rId28"/>
      <w:footerReference w:type="even" r:id="rId29"/>
      <w:footerReference w:type="default" r:id="rId30"/>
      <w:headerReference w:type="first" r:id="rId31"/>
      <w:footerReference w:type="first" r:id="rId3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0F5" w:rsidRDefault="000020F5" w:rsidP="00835E24">
      <w:pPr>
        <w:spacing w:after="0" w:line="240" w:lineRule="auto"/>
      </w:pPr>
      <w:r>
        <w:separator/>
      </w:r>
    </w:p>
  </w:endnote>
  <w:endnote w:type="continuationSeparator" w:id="0">
    <w:p w:rsidR="000020F5" w:rsidRDefault="000020F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0B0" w:rsidRDefault="00EC30B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0B0" w:rsidRDefault="00EC30B0"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EC30B0" w:rsidTr="00D065EF">
      <w:trPr>
        <w:trHeight w:val="857"/>
      </w:trPr>
      <w:tc>
        <w:tcPr>
          <w:tcW w:w="3060" w:type="dxa"/>
          <w:vAlign w:val="bottom"/>
        </w:tcPr>
        <w:p w:rsidR="00EC30B0" w:rsidRDefault="00EC30B0" w:rsidP="00D065EF">
          <w:pPr>
            <w:pStyle w:val="Intestazione"/>
            <w:jc w:val="left"/>
          </w:pPr>
          <w:r>
            <w:rPr>
              <w:noProof/>
              <w:lang w:eastAsia="en-GB"/>
            </w:rPr>
            <w:drawing>
              <wp:inline distT="0" distB="0" distL="0" distR="0" wp14:anchorId="2EFC56DA" wp14:editId="219CB9F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EC30B0" w:rsidRDefault="00EC30B0" w:rsidP="008B2750">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403B2">
                <w:rPr>
                  <w:noProof/>
                </w:rPr>
                <w:t>21</w:t>
              </w:r>
              <w:r>
                <w:rPr>
                  <w:noProof/>
                </w:rPr>
                <w:fldChar w:fldCharType="end"/>
              </w:r>
            </w:sdtContent>
          </w:sdt>
        </w:p>
      </w:tc>
      <w:tc>
        <w:tcPr>
          <w:tcW w:w="3060" w:type="dxa"/>
          <w:vAlign w:val="bottom"/>
        </w:tcPr>
        <w:p w:rsidR="00EC30B0" w:rsidRDefault="00EC30B0" w:rsidP="008B2750">
          <w:pPr>
            <w:pStyle w:val="Intestazione"/>
            <w:jc w:val="right"/>
          </w:pPr>
          <w:r>
            <w:rPr>
              <w:noProof/>
              <w:lang w:eastAsia="en-GB"/>
            </w:rPr>
            <w:drawing>
              <wp:inline distT="0" distB="0" distL="0" distR="0" wp14:anchorId="14973198" wp14:editId="0756472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EC30B0" w:rsidRDefault="00EC30B0"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EC30B0" w:rsidTr="0010672E">
      <w:tc>
        <w:tcPr>
          <w:tcW w:w="1242" w:type="dxa"/>
          <w:vAlign w:val="center"/>
        </w:tcPr>
        <w:p w:rsidR="00EC30B0" w:rsidRDefault="00EC30B0" w:rsidP="0010672E">
          <w:pPr>
            <w:pStyle w:val="Pidipagina"/>
            <w:jc w:val="center"/>
          </w:pPr>
          <w:r>
            <w:rPr>
              <w:noProof/>
              <w:lang w:eastAsia="en-GB"/>
            </w:rPr>
            <w:drawing>
              <wp:inline distT="0" distB="0" distL="0" distR="0" wp14:anchorId="13F52A3F" wp14:editId="3F625C6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EC30B0" w:rsidRPr="00962667" w:rsidRDefault="00EC30B0" w:rsidP="008B2750">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rsidR="00EC30B0" w:rsidRPr="00962667" w:rsidRDefault="00EC30B0" w:rsidP="008B2750">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EC30B0" w:rsidRDefault="00EC30B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0F5" w:rsidRDefault="000020F5" w:rsidP="00835E24">
      <w:pPr>
        <w:spacing w:after="0" w:line="240" w:lineRule="auto"/>
      </w:pPr>
      <w:r>
        <w:separator/>
      </w:r>
    </w:p>
  </w:footnote>
  <w:footnote w:type="continuationSeparator" w:id="0">
    <w:p w:rsidR="000020F5" w:rsidRDefault="000020F5" w:rsidP="00835E24">
      <w:pPr>
        <w:spacing w:after="0" w:line="240" w:lineRule="auto"/>
      </w:pPr>
      <w:r>
        <w:continuationSeparator/>
      </w:r>
    </w:p>
  </w:footnote>
  <w:footnote w:id="1">
    <w:p w:rsidR="001C6F38" w:rsidRPr="00F9217A" w:rsidRDefault="001C6F38" w:rsidP="001C6F38">
      <w:pPr>
        <w:pStyle w:val="Testonotaapidipagina"/>
        <w:rPr>
          <w:lang w:val="en-US"/>
        </w:rPr>
      </w:pPr>
      <w:r>
        <w:rPr>
          <w:rStyle w:val="Rimandonotaapidipagina"/>
        </w:rPr>
        <w:footnoteRef/>
      </w:r>
      <w:r>
        <w:t xml:space="preserve"> Production instance at </w:t>
      </w:r>
      <w:proofErr w:type="spellStart"/>
      <w:r>
        <w:t>Institut</w:t>
      </w:r>
      <w:proofErr w:type="spellEnd"/>
      <w:r>
        <w:t xml:space="preserve"> Curie, http://iris.curie.fr.</w:t>
      </w:r>
    </w:p>
  </w:footnote>
  <w:footnote w:id="2">
    <w:p w:rsidR="00EC30B0" w:rsidRPr="00202182" w:rsidRDefault="00EC30B0" w:rsidP="008B2750">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3">
    <w:p w:rsidR="00EC30B0" w:rsidRPr="00F9217A" w:rsidRDefault="00EC30B0" w:rsidP="008B2750">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4">
    <w:p w:rsidR="00EC30B0" w:rsidRPr="002F300E" w:rsidRDefault="00EC30B0" w:rsidP="00654152">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5">
    <w:p w:rsidR="00EC30B0" w:rsidRPr="005500FA" w:rsidRDefault="00EC30B0" w:rsidP="00654152">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6">
    <w:p w:rsidR="00EC30B0" w:rsidRPr="0067180F" w:rsidRDefault="00EC30B0" w:rsidP="00654152">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7">
    <w:p w:rsidR="00EC30B0" w:rsidRPr="006263AE" w:rsidRDefault="00EC30B0">
      <w:pPr>
        <w:pStyle w:val="Testonotaapidipagina"/>
      </w:pPr>
      <w:r>
        <w:rPr>
          <w:rStyle w:val="Rimandonotaapidipagina"/>
        </w:rPr>
        <w:footnoteRef/>
      </w:r>
      <w:r>
        <w:t xml:space="preserve"> The customer’s VO membership list </w:t>
      </w:r>
      <w:proofErr w:type="gramStart"/>
      <w:r>
        <w:t>cannot be retrieved</w:t>
      </w:r>
      <w:proofErr w:type="gramEnd"/>
      <w:r>
        <w:t xml:space="preserve"> from the </w:t>
      </w:r>
      <w:proofErr w:type="spellStart"/>
      <w:r>
        <w:t>CheckIn</w:t>
      </w:r>
      <w:proofErr w:type="spellEnd"/>
      <w:r>
        <w:t xml:space="preserve"> service yet.</w:t>
      </w:r>
    </w:p>
  </w:footnote>
  <w:footnote w:id="8">
    <w:p w:rsidR="00EC30B0" w:rsidRPr="00AE0642" w:rsidRDefault="00EC30B0">
      <w:pPr>
        <w:pStyle w:val="Testonotaapidipagina"/>
      </w:pPr>
      <w:r>
        <w:rPr>
          <w:rStyle w:val="Rimandonotaapidipagina"/>
        </w:rPr>
        <w:footnoteRef/>
      </w:r>
      <w:r>
        <w:t xml:space="preserve"> </w:t>
      </w:r>
      <w:r w:rsidRPr="00AE0642">
        <w:t xml:space="preserve">The </w:t>
      </w:r>
      <w:proofErr w:type="gramStart"/>
      <w:r w:rsidRPr="00AE0642">
        <w:t>Check-Out</w:t>
      </w:r>
      <w:proofErr w:type="gramEnd"/>
      <w:r w:rsidRPr="00AE0642">
        <w:t xml:space="preserve"> workflow was entirely implemented</w:t>
      </w:r>
      <w:r>
        <w:t xml:space="preserve"> except for the interface with the Operations Portal since the customer’s VO membership list cannot be retrieved from the </w:t>
      </w:r>
      <w:proofErr w:type="spellStart"/>
      <w:r>
        <w:t>CheckIn</w:t>
      </w:r>
      <w:proofErr w:type="spellEnd"/>
      <w:r>
        <w:t xml:space="preserve"> service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0B0" w:rsidRDefault="00EC30B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EC30B0" w:rsidTr="00D065EF">
      <w:tc>
        <w:tcPr>
          <w:tcW w:w="4621" w:type="dxa"/>
        </w:tcPr>
        <w:p w:rsidR="00EC30B0" w:rsidRDefault="00EC30B0" w:rsidP="00163455"/>
      </w:tc>
      <w:tc>
        <w:tcPr>
          <w:tcW w:w="4621" w:type="dxa"/>
        </w:tcPr>
        <w:p w:rsidR="00EC30B0" w:rsidRDefault="00EC30B0" w:rsidP="00D065EF">
          <w:pPr>
            <w:jc w:val="right"/>
          </w:pPr>
          <w:r>
            <w:t>EGI-Engage</w:t>
          </w:r>
        </w:p>
      </w:tc>
    </w:tr>
  </w:tbl>
  <w:p w:rsidR="00EC30B0" w:rsidRDefault="00EC30B0" w:rsidP="00007DF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0B0" w:rsidRDefault="00EC30B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26F33"/>
    <w:multiLevelType w:val="hybridMultilevel"/>
    <w:tmpl w:val="85129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0E7F13"/>
    <w:multiLevelType w:val="multilevel"/>
    <w:tmpl w:val="7DEE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31605E3"/>
    <w:multiLevelType w:val="hybridMultilevel"/>
    <w:tmpl w:val="15EA234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33"/>
  </w:num>
  <w:num w:numId="4">
    <w:abstractNumId w:val="23"/>
  </w:num>
  <w:num w:numId="5">
    <w:abstractNumId w:val="43"/>
  </w:num>
  <w:num w:numId="6">
    <w:abstractNumId w:val="20"/>
  </w:num>
  <w:num w:numId="7">
    <w:abstractNumId w:val="11"/>
  </w:num>
  <w:num w:numId="8">
    <w:abstractNumId w:val="35"/>
  </w:num>
  <w:num w:numId="9">
    <w:abstractNumId w:val="14"/>
  </w:num>
  <w:num w:numId="10">
    <w:abstractNumId w:val="32"/>
  </w:num>
  <w:num w:numId="11">
    <w:abstractNumId w:val="4"/>
  </w:num>
  <w:num w:numId="12">
    <w:abstractNumId w:val="2"/>
  </w:num>
  <w:num w:numId="13">
    <w:abstractNumId w:val="39"/>
  </w:num>
  <w:num w:numId="14">
    <w:abstractNumId w:val="28"/>
  </w:num>
  <w:num w:numId="15">
    <w:abstractNumId w:val="3"/>
  </w:num>
  <w:num w:numId="16">
    <w:abstractNumId w:val="36"/>
  </w:num>
  <w:num w:numId="17">
    <w:abstractNumId w:val="26"/>
  </w:num>
  <w:num w:numId="18">
    <w:abstractNumId w:val="31"/>
  </w:num>
  <w:num w:numId="19">
    <w:abstractNumId w:val="24"/>
  </w:num>
  <w:num w:numId="20">
    <w:abstractNumId w:val="34"/>
  </w:num>
  <w:num w:numId="21">
    <w:abstractNumId w:val="13"/>
  </w:num>
  <w:num w:numId="22">
    <w:abstractNumId w:val="27"/>
  </w:num>
  <w:num w:numId="23">
    <w:abstractNumId w:val="12"/>
  </w:num>
  <w:num w:numId="24">
    <w:abstractNumId w:val="37"/>
  </w:num>
  <w:num w:numId="25">
    <w:abstractNumId w:val="6"/>
  </w:num>
  <w:num w:numId="26">
    <w:abstractNumId w:val="18"/>
  </w:num>
  <w:num w:numId="27">
    <w:abstractNumId w:val="22"/>
  </w:num>
  <w:num w:numId="28">
    <w:abstractNumId w:val="10"/>
  </w:num>
  <w:num w:numId="29">
    <w:abstractNumId w:val="15"/>
  </w:num>
  <w:num w:numId="30">
    <w:abstractNumId w:val="40"/>
  </w:num>
  <w:num w:numId="31">
    <w:abstractNumId w:val="41"/>
  </w:num>
  <w:num w:numId="32">
    <w:abstractNumId w:val="29"/>
  </w:num>
  <w:num w:numId="33">
    <w:abstractNumId w:val="17"/>
  </w:num>
  <w:num w:numId="34">
    <w:abstractNumId w:val="7"/>
  </w:num>
  <w:num w:numId="35">
    <w:abstractNumId w:val="25"/>
  </w:num>
  <w:num w:numId="36">
    <w:abstractNumId w:val="16"/>
  </w:num>
  <w:num w:numId="37">
    <w:abstractNumId w:val="19"/>
  </w:num>
  <w:num w:numId="38">
    <w:abstractNumId w:val="9"/>
  </w:num>
  <w:num w:numId="39">
    <w:abstractNumId w:val="38"/>
  </w:num>
  <w:num w:numId="40">
    <w:abstractNumId w:val="42"/>
  </w:num>
  <w:num w:numId="41">
    <w:abstractNumId w:val="30"/>
  </w:num>
  <w:num w:numId="42">
    <w:abstractNumId w:val="0"/>
  </w:num>
  <w:num w:numId="43">
    <w:abstractNumId w:val="1"/>
  </w:num>
  <w:num w:numId="44">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20F5"/>
    <w:rsid w:val="00007DFB"/>
    <w:rsid w:val="00011AA4"/>
    <w:rsid w:val="00024945"/>
    <w:rsid w:val="00027BB3"/>
    <w:rsid w:val="00035A5D"/>
    <w:rsid w:val="00044D62"/>
    <w:rsid w:val="000502D5"/>
    <w:rsid w:val="00050B2C"/>
    <w:rsid w:val="000568CC"/>
    <w:rsid w:val="00062C7D"/>
    <w:rsid w:val="0007158F"/>
    <w:rsid w:val="000852E1"/>
    <w:rsid w:val="000903E6"/>
    <w:rsid w:val="00093924"/>
    <w:rsid w:val="000B36B3"/>
    <w:rsid w:val="000E00D2"/>
    <w:rsid w:val="000E062B"/>
    <w:rsid w:val="000E17FC"/>
    <w:rsid w:val="000E2EDF"/>
    <w:rsid w:val="000F13BA"/>
    <w:rsid w:val="000F18A5"/>
    <w:rsid w:val="001013F4"/>
    <w:rsid w:val="0010672E"/>
    <w:rsid w:val="001100E5"/>
    <w:rsid w:val="00130F8B"/>
    <w:rsid w:val="0013271B"/>
    <w:rsid w:val="001624FB"/>
    <w:rsid w:val="00163455"/>
    <w:rsid w:val="00191D06"/>
    <w:rsid w:val="001979EA"/>
    <w:rsid w:val="001C5D2E"/>
    <w:rsid w:val="001C68FD"/>
    <w:rsid w:val="001C6F38"/>
    <w:rsid w:val="001D7EBF"/>
    <w:rsid w:val="00221D0C"/>
    <w:rsid w:val="00227F47"/>
    <w:rsid w:val="00235E7F"/>
    <w:rsid w:val="00243294"/>
    <w:rsid w:val="002539A4"/>
    <w:rsid w:val="00283160"/>
    <w:rsid w:val="002910E9"/>
    <w:rsid w:val="00295A1C"/>
    <w:rsid w:val="002A3C5A"/>
    <w:rsid w:val="002A7241"/>
    <w:rsid w:val="002B1B4F"/>
    <w:rsid w:val="002B4925"/>
    <w:rsid w:val="002C55D7"/>
    <w:rsid w:val="002E5F1F"/>
    <w:rsid w:val="002F300E"/>
    <w:rsid w:val="002F6530"/>
    <w:rsid w:val="00310B07"/>
    <w:rsid w:val="00332C21"/>
    <w:rsid w:val="00333EEC"/>
    <w:rsid w:val="00337DFA"/>
    <w:rsid w:val="00342A43"/>
    <w:rsid w:val="0035060E"/>
    <w:rsid w:val="0035124F"/>
    <w:rsid w:val="003568C7"/>
    <w:rsid w:val="0036598A"/>
    <w:rsid w:val="00383620"/>
    <w:rsid w:val="00386C27"/>
    <w:rsid w:val="003A3FAE"/>
    <w:rsid w:val="003B3CAA"/>
    <w:rsid w:val="003D6023"/>
    <w:rsid w:val="003D75F8"/>
    <w:rsid w:val="003E529C"/>
    <w:rsid w:val="004012AA"/>
    <w:rsid w:val="004149B8"/>
    <w:rsid w:val="004151FE"/>
    <w:rsid w:val="004161FD"/>
    <w:rsid w:val="00416C17"/>
    <w:rsid w:val="00422439"/>
    <w:rsid w:val="004241F6"/>
    <w:rsid w:val="00431014"/>
    <w:rsid w:val="004338C6"/>
    <w:rsid w:val="004405E6"/>
    <w:rsid w:val="00441FCF"/>
    <w:rsid w:val="00454D75"/>
    <w:rsid w:val="00455DA2"/>
    <w:rsid w:val="00462EAC"/>
    <w:rsid w:val="00466C32"/>
    <w:rsid w:val="004840DA"/>
    <w:rsid w:val="0049232C"/>
    <w:rsid w:val="004A3ECF"/>
    <w:rsid w:val="004B04FF"/>
    <w:rsid w:val="004B108D"/>
    <w:rsid w:val="004D0C15"/>
    <w:rsid w:val="004D249B"/>
    <w:rsid w:val="004E24E2"/>
    <w:rsid w:val="004E67E5"/>
    <w:rsid w:val="00501E2A"/>
    <w:rsid w:val="005024C5"/>
    <w:rsid w:val="005045CA"/>
    <w:rsid w:val="005124DA"/>
    <w:rsid w:val="005141E1"/>
    <w:rsid w:val="00516016"/>
    <w:rsid w:val="00545583"/>
    <w:rsid w:val="005500FA"/>
    <w:rsid w:val="00551BFA"/>
    <w:rsid w:val="0055310C"/>
    <w:rsid w:val="0056751B"/>
    <w:rsid w:val="0058183C"/>
    <w:rsid w:val="0058735F"/>
    <w:rsid w:val="005942CF"/>
    <w:rsid w:val="005962E0"/>
    <w:rsid w:val="005A339C"/>
    <w:rsid w:val="005B1717"/>
    <w:rsid w:val="005C3AEE"/>
    <w:rsid w:val="005C6582"/>
    <w:rsid w:val="005D14DF"/>
    <w:rsid w:val="005D5FC5"/>
    <w:rsid w:val="005E5D31"/>
    <w:rsid w:val="005F2F20"/>
    <w:rsid w:val="006052B4"/>
    <w:rsid w:val="00615669"/>
    <w:rsid w:val="006263AE"/>
    <w:rsid w:val="00632411"/>
    <w:rsid w:val="0063350A"/>
    <w:rsid w:val="00636D70"/>
    <w:rsid w:val="00654152"/>
    <w:rsid w:val="00664CB5"/>
    <w:rsid w:val="006669E7"/>
    <w:rsid w:val="0067180F"/>
    <w:rsid w:val="00674443"/>
    <w:rsid w:val="00690460"/>
    <w:rsid w:val="00693588"/>
    <w:rsid w:val="006971E0"/>
    <w:rsid w:val="006D527C"/>
    <w:rsid w:val="006D5954"/>
    <w:rsid w:val="006E664E"/>
    <w:rsid w:val="006F2E8E"/>
    <w:rsid w:val="006F36D0"/>
    <w:rsid w:val="006F7556"/>
    <w:rsid w:val="0070381A"/>
    <w:rsid w:val="007157EE"/>
    <w:rsid w:val="0072045A"/>
    <w:rsid w:val="007321AE"/>
    <w:rsid w:val="00733386"/>
    <w:rsid w:val="00763EB0"/>
    <w:rsid w:val="00775006"/>
    <w:rsid w:val="00781A3F"/>
    <w:rsid w:val="00782A92"/>
    <w:rsid w:val="00787737"/>
    <w:rsid w:val="007912DE"/>
    <w:rsid w:val="00791B65"/>
    <w:rsid w:val="00793639"/>
    <w:rsid w:val="00795726"/>
    <w:rsid w:val="007A4EF6"/>
    <w:rsid w:val="007A70FB"/>
    <w:rsid w:val="007C2F82"/>
    <w:rsid w:val="007C6D00"/>
    <w:rsid w:val="007C78CA"/>
    <w:rsid w:val="007E5F2E"/>
    <w:rsid w:val="007F5DCB"/>
    <w:rsid w:val="00801AE6"/>
    <w:rsid w:val="008059E3"/>
    <w:rsid w:val="00813ED4"/>
    <w:rsid w:val="00820B33"/>
    <w:rsid w:val="0082526D"/>
    <w:rsid w:val="00831056"/>
    <w:rsid w:val="00835E24"/>
    <w:rsid w:val="00840515"/>
    <w:rsid w:val="00840661"/>
    <w:rsid w:val="00851098"/>
    <w:rsid w:val="0087010A"/>
    <w:rsid w:val="00870B54"/>
    <w:rsid w:val="00873738"/>
    <w:rsid w:val="00890D19"/>
    <w:rsid w:val="00894ED1"/>
    <w:rsid w:val="008952AF"/>
    <w:rsid w:val="00895508"/>
    <w:rsid w:val="008B1E35"/>
    <w:rsid w:val="008B202D"/>
    <w:rsid w:val="008B2750"/>
    <w:rsid w:val="008B2F11"/>
    <w:rsid w:val="008B5857"/>
    <w:rsid w:val="008B753F"/>
    <w:rsid w:val="008D1EC3"/>
    <w:rsid w:val="008D611C"/>
    <w:rsid w:val="008D6134"/>
    <w:rsid w:val="008D75C7"/>
    <w:rsid w:val="009006DA"/>
    <w:rsid w:val="009138D4"/>
    <w:rsid w:val="009268C2"/>
    <w:rsid w:val="009270FB"/>
    <w:rsid w:val="00931656"/>
    <w:rsid w:val="00935793"/>
    <w:rsid w:val="00947A45"/>
    <w:rsid w:val="0096676D"/>
    <w:rsid w:val="00974427"/>
    <w:rsid w:val="00976A73"/>
    <w:rsid w:val="00983E7E"/>
    <w:rsid w:val="009A0065"/>
    <w:rsid w:val="009A0D43"/>
    <w:rsid w:val="009A10EE"/>
    <w:rsid w:val="009A4B8D"/>
    <w:rsid w:val="009F1E23"/>
    <w:rsid w:val="00A02303"/>
    <w:rsid w:val="00A1429B"/>
    <w:rsid w:val="00A312B2"/>
    <w:rsid w:val="00A5267D"/>
    <w:rsid w:val="00A53F7F"/>
    <w:rsid w:val="00A5550B"/>
    <w:rsid w:val="00A5751A"/>
    <w:rsid w:val="00A67816"/>
    <w:rsid w:val="00A8450F"/>
    <w:rsid w:val="00A84DF6"/>
    <w:rsid w:val="00A85F08"/>
    <w:rsid w:val="00A94276"/>
    <w:rsid w:val="00AA64F3"/>
    <w:rsid w:val="00AD1281"/>
    <w:rsid w:val="00AD393C"/>
    <w:rsid w:val="00AD4636"/>
    <w:rsid w:val="00AD7056"/>
    <w:rsid w:val="00AE0642"/>
    <w:rsid w:val="00AE19B6"/>
    <w:rsid w:val="00AE64BA"/>
    <w:rsid w:val="00AE7A66"/>
    <w:rsid w:val="00B027CE"/>
    <w:rsid w:val="00B107DD"/>
    <w:rsid w:val="00B25B16"/>
    <w:rsid w:val="00B440D5"/>
    <w:rsid w:val="00B52EF6"/>
    <w:rsid w:val="00B60F00"/>
    <w:rsid w:val="00B6223A"/>
    <w:rsid w:val="00B63994"/>
    <w:rsid w:val="00B72EEA"/>
    <w:rsid w:val="00B77901"/>
    <w:rsid w:val="00B80FB4"/>
    <w:rsid w:val="00B85B70"/>
    <w:rsid w:val="00B923D6"/>
    <w:rsid w:val="00B9727D"/>
    <w:rsid w:val="00BA10B9"/>
    <w:rsid w:val="00BB0DBF"/>
    <w:rsid w:val="00BB5911"/>
    <w:rsid w:val="00BE49B5"/>
    <w:rsid w:val="00BF1059"/>
    <w:rsid w:val="00BF308B"/>
    <w:rsid w:val="00BF6E90"/>
    <w:rsid w:val="00C01FB0"/>
    <w:rsid w:val="00C34D43"/>
    <w:rsid w:val="00C365EC"/>
    <w:rsid w:val="00C3669B"/>
    <w:rsid w:val="00C40C5A"/>
    <w:rsid w:val="00C40D39"/>
    <w:rsid w:val="00C41491"/>
    <w:rsid w:val="00C4559C"/>
    <w:rsid w:val="00C67CE1"/>
    <w:rsid w:val="00C70C89"/>
    <w:rsid w:val="00C767B0"/>
    <w:rsid w:val="00C82428"/>
    <w:rsid w:val="00C94888"/>
    <w:rsid w:val="00C96C8F"/>
    <w:rsid w:val="00CA759F"/>
    <w:rsid w:val="00CB6BF5"/>
    <w:rsid w:val="00CD2007"/>
    <w:rsid w:val="00CD57DB"/>
    <w:rsid w:val="00CE1797"/>
    <w:rsid w:val="00CE7066"/>
    <w:rsid w:val="00CE7D9A"/>
    <w:rsid w:val="00CF1E31"/>
    <w:rsid w:val="00CF4298"/>
    <w:rsid w:val="00D04EA5"/>
    <w:rsid w:val="00D065EF"/>
    <w:rsid w:val="00D075E1"/>
    <w:rsid w:val="00D079BC"/>
    <w:rsid w:val="00D26F29"/>
    <w:rsid w:val="00D3330D"/>
    <w:rsid w:val="00D42568"/>
    <w:rsid w:val="00D43760"/>
    <w:rsid w:val="00D9315C"/>
    <w:rsid w:val="00D95F48"/>
    <w:rsid w:val="00DA208D"/>
    <w:rsid w:val="00DC3D4B"/>
    <w:rsid w:val="00DC48E0"/>
    <w:rsid w:val="00E0045C"/>
    <w:rsid w:val="00E04C11"/>
    <w:rsid w:val="00E06D2A"/>
    <w:rsid w:val="00E208DA"/>
    <w:rsid w:val="00E218AB"/>
    <w:rsid w:val="00E41D4A"/>
    <w:rsid w:val="00E57792"/>
    <w:rsid w:val="00E8128D"/>
    <w:rsid w:val="00EA73F8"/>
    <w:rsid w:val="00EB2845"/>
    <w:rsid w:val="00EB5B6C"/>
    <w:rsid w:val="00EC30B0"/>
    <w:rsid w:val="00EC75A5"/>
    <w:rsid w:val="00ED60C2"/>
    <w:rsid w:val="00EE2521"/>
    <w:rsid w:val="00F04C55"/>
    <w:rsid w:val="00F3228A"/>
    <w:rsid w:val="00F337DD"/>
    <w:rsid w:val="00F34942"/>
    <w:rsid w:val="00F403B2"/>
    <w:rsid w:val="00F42F91"/>
    <w:rsid w:val="00F46BBB"/>
    <w:rsid w:val="00F525AF"/>
    <w:rsid w:val="00F6058F"/>
    <w:rsid w:val="00F81A6C"/>
    <w:rsid w:val="00FA5426"/>
    <w:rsid w:val="00FB2357"/>
    <w:rsid w:val="00FB5C97"/>
    <w:rsid w:val="00FD56BF"/>
    <w:rsid w:val="00FE0112"/>
    <w:rsid w:val="00FF1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9D959C-0EDE-4556-871A-545BD3D5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lagriglia5scura-colore1">
    <w:name w:val="Grid Table 5 Dark Accent 1"/>
    <w:basedOn w:val="Tabellanormale"/>
    <w:uiPriority w:val="50"/>
    <w:rsid w:val="00EE25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lagriglia4-colore1">
    <w:name w:val="Grid Table 4 Accent 1"/>
    <w:basedOn w:val="Tabellanormale"/>
    <w:uiPriority w:val="49"/>
    <w:rsid w:val="00EE252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stonotaapidipagina">
    <w:name w:val="footnote text"/>
    <w:basedOn w:val="Normale"/>
    <w:link w:val="TestonotaapidipaginaCarattere"/>
    <w:uiPriority w:val="99"/>
    <w:unhideWhenUsed/>
    <w:rsid w:val="008B275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B2750"/>
    <w:rPr>
      <w:rFonts w:ascii="Calibri" w:hAnsi="Calibri"/>
      <w:spacing w:val="2"/>
      <w:sz w:val="20"/>
      <w:szCs w:val="20"/>
    </w:rPr>
  </w:style>
  <w:style w:type="character" w:styleId="Rimandonotaapidipagina">
    <w:name w:val="footnote reference"/>
    <w:basedOn w:val="Carpredefinitoparagrafo"/>
    <w:uiPriority w:val="99"/>
    <w:unhideWhenUsed/>
    <w:rsid w:val="008B27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91815">
      <w:bodyDiv w:val="1"/>
      <w:marLeft w:val="0"/>
      <w:marRight w:val="0"/>
      <w:marTop w:val="0"/>
      <w:marBottom w:val="0"/>
      <w:divBdr>
        <w:top w:val="none" w:sz="0" w:space="0" w:color="auto"/>
        <w:left w:val="none" w:sz="0" w:space="0" w:color="auto"/>
        <w:bottom w:val="none" w:sz="0" w:space="0" w:color="auto"/>
        <w:right w:val="none" w:sz="0" w:space="0" w:color="auto"/>
      </w:divBdr>
    </w:div>
    <w:div w:id="280771679">
      <w:bodyDiv w:val="1"/>
      <w:marLeft w:val="0"/>
      <w:marRight w:val="0"/>
      <w:marTop w:val="0"/>
      <w:marBottom w:val="0"/>
      <w:divBdr>
        <w:top w:val="none" w:sz="0" w:space="0" w:color="auto"/>
        <w:left w:val="none" w:sz="0" w:space="0" w:color="auto"/>
        <w:bottom w:val="none" w:sz="0" w:space="0" w:color="auto"/>
        <w:right w:val="none" w:sz="0" w:space="0" w:color="auto"/>
      </w:divBdr>
      <w:divsChild>
        <w:div w:id="598563196">
          <w:marLeft w:val="45"/>
          <w:marRight w:val="0"/>
          <w:marTop w:val="0"/>
          <w:marBottom w:val="0"/>
          <w:divBdr>
            <w:top w:val="none" w:sz="0" w:space="0" w:color="auto"/>
            <w:left w:val="none" w:sz="0" w:space="0" w:color="auto"/>
            <w:bottom w:val="none" w:sz="0" w:space="0" w:color="auto"/>
            <w:right w:val="none" w:sz="0" w:space="0" w:color="auto"/>
          </w:divBdr>
        </w:div>
      </w:divsChild>
    </w:div>
    <w:div w:id="479883387">
      <w:bodyDiv w:val="1"/>
      <w:marLeft w:val="0"/>
      <w:marRight w:val="0"/>
      <w:marTop w:val="0"/>
      <w:marBottom w:val="0"/>
      <w:divBdr>
        <w:top w:val="none" w:sz="0" w:space="0" w:color="auto"/>
        <w:left w:val="none" w:sz="0" w:space="0" w:color="auto"/>
        <w:bottom w:val="none" w:sz="0" w:space="0" w:color="auto"/>
        <w:right w:val="none" w:sz="0" w:space="0" w:color="auto"/>
      </w:divBdr>
    </w:div>
    <w:div w:id="494955611">
      <w:bodyDiv w:val="1"/>
      <w:marLeft w:val="0"/>
      <w:marRight w:val="0"/>
      <w:marTop w:val="0"/>
      <w:marBottom w:val="0"/>
      <w:divBdr>
        <w:top w:val="none" w:sz="0" w:space="0" w:color="auto"/>
        <w:left w:val="none" w:sz="0" w:space="0" w:color="auto"/>
        <w:bottom w:val="none" w:sz="0" w:space="0" w:color="auto"/>
        <w:right w:val="none" w:sz="0" w:space="0" w:color="auto"/>
      </w:divBdr>
    </w:div>
    <w:div w:id="680666474">
      <w:bodyDiv w:val="1"/>
      <w:marLeft w:val="0"/>
      <w:marRight w:val="0"/>
      <w:marTop w:val="0"/>
      <w:marBottom w:val="0"/>
      <w:divBdr>
        <w:top w:val="none" w:sz="0" w:space="0" w:color="auto"/>
        <w:left w:val="none" w:sz="0" w:space="0" w:color="auto"/>
        <w:bottom w:val="none" w:sz="0" w:space="0" w:color="auto"/>
        <w:right w:val="none" w:sz="0" w:space="0" w:color="auto"/>
      </w:divBdr>
      <w:divsChild>
        <w:div w:id="71125535">
          <w:marLeft w:val="90"/>
          <w:marRight w:val="0"/>
          <w:marTop w:val="0"/>
          <w:marBottom w:val="0"/>
          <w:divBdr>
            <w:top w:val="none" w:sz="0" w:space="0" w:color="auto"/>
            <w:left w:val="none" w:sz="0" w:space="0" w:color="auto"/>
            <w:bottom w:val="none" w:sz="0" w:space="0" w:color="auto"/>
            <w:right w:val="none" w:sz="0" w:space="0" w:color="auto"/>
          </w:divBdr>
        </w:div>
      </w:divsChild>
    </w:div>
    <w:div w:id="692338427">
      <w:bodyDiv w:val="1"/>
      <w:marLeft w:val="0"/>
      <w:marRight w:val="0"/>
      <w:marTop w:val="0"/>
      <w:marBottom w:val="0"/>
      <w:divBdr>
        <w:top w:val="none" w:sz="0" w:space="0" w:color="auto"/>
        <w:left w:val="none" w:sz="0" w:space="0" w:color="auto"/>
        <w:bottom w:val="none" w:sz="0" w:space="0" w:color="auto"/>
        <w:right w:val="none" w:sz="0" w:space="0" w:color="auto"/>
      </w:divBdr>
      <w:divsChild>
        <w:div w:id="1359817986">
          <w:marLeft w:val="75"/>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6876873">
      <w:bodyDiv w:val="1"/>
      <w:marLeft w:val="0"/>
      <w:marRight w:val="0"/>
      <w:marTop w:val="0"/>
      <w:marBottom w:val="0"/>
      <w:divBdr>
        <w:top w:val="none" w:sz="0" w:space="0" w:color="auto"/>
        <w:left w:val="none" w:sz="0" w:space="0" w:color="auto"/>
        <w:bottom w:val="none" w:sz="0" w:space="0" w:color="auto"/>
        <w:right w:val="none" w:sz="0" w:space="0" w:color="auto"/>
      </w:divBdr>
      <w:divsChild>
        <w:div w:id="435294630">
          <w:marLeft w:val="45"/>
          <w:marRight w:val="0"/>
          <w:marTop w:val="0"/>
          <w:marBottom w:val="0"/>
          <w:divBdr>
            <w:top w:val="none" w:sz="0" w:space="0" w:color="auto"/>
            <w:left w:val="none" w:sz="0" w:space="0" w:color="auto"/>
            <w:bottom w:val="none" w:sz="0" w:space="0" w:color="auto"/>
            <w:right w:val="none" w:sz="0" w:space="0" w:color="auto"/>
          </w:divBdr>
        </w:div>
      </w:divsChild>
    </w:div>
    <w:div w:id="748649446">
      <w:bodyDiv w:val="1"/>
      <w:marLeft w:val="0"/>
      <w:marRight w:val="0"/>
      <w:marTop w:val="0"/>
      <w:marBottom w:val="0"/>
      <w:divBdr>
        <w:top w:val="none" w:sz="0" w:space="0" w:color="auto"/>
        <w:left w:val="none" w:sz="0" w:space="0" w:color="auto"/>
        <w:bottom w:val="none" w:sz="0" w:space="0" w:color="auto"/>
        <w:right w:val="none" w:sz="0" w:space="0" w:color="auto"/>
      </w:divBdr>
      <w:divsChild>
        <w:div w:id="1726249263">
          <w:marLeft w:val="75"/>
          <w:marRight w:val="0"/>
          <w:marTop w:val="0"/>
          <w:marBottom w:val="0"/>
          <w:divBdr>
            <w:top w:val="none" w:sz="0" w:space="0" w:color="auto"/>
            <w:left w:val="none" w:sz="0" w:space="0" w:color="auto"/>
            <w:bottom w:val="none" w:sz="0" w:space="0" w:color="auto"/>
            <w:right w:val="none" w:sz="0" w:space="0" w:color="auto"/>
          </w:divBdr>
        </w:div>
      </w:divsChild>
    </w:div>
    <w:div w:id="749424819">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7497317">
      <w:bodyDiv w:val="1"/>
      <w:marLeft w:val="0"/>
      <w:marRight w:val="0"/>
      <w:marTop w:val="0"/>
      <w:marBottom w:val="0"/>
      <w:divBdr>
        <w:top w:val="none" w:sz="0" w:space="0" w:color="auto"/>
        <w:left w:val="none" w:sz="0" w:space="0" w:color="auto"/>
        <w:bottom w:val="none" w:sz="0" w:space="0" w:color="auto"/>
        <w:right w:val="none" w:sz="0" w:space="0" w:color="auto"/>
      </w:divBdr>
      <w:divsChild>
        <w:div w:id="838158579">
          <w:marLeft w:val="105"/>
          <w:marRight w:val="0"/>
          <w:marTop w:val="0"/>
          <w:marBottom w:val="0"/>
          <w:divBdr>
            <w:top w:val="none" w:sz="0" w:space="0" w:color="auto"/>
            <w:left w:val="none" w:sz="0" w:space="0" w:color="auto"/>
            <w:bottom w:val="none" w:sz="0" w:space="0" w:color="auto"/>
            <w:right w:val="none" w:sz="0" w:space="0" w:color="auto"/>
          </w:divBdr>
        </w:div>
      </w:divsChild>
    </w:div>
    <w:div w:id="910700006">
      <w:bodyDiv w:val="1"/>
      <w:marLeft w:val="0"/>
      <w:marRight w:val="0"/>
      <w:marTop w:val="0"/>
      <w:marBottom w:val="0"/>
      <w:divBdr>
        <w:top w:val="none" w:sz="0" w:space="0" w:color="auto"/>
        <w:left w:val="none" w:sz="0" w:space="0" w:color="auto"/>
        <w:bottom w:val="none" w:sz="0" w:space="0" w:color="auto"/>
        <w:right w:val="none" w:sz="0" w:space="0" w:color="auto"/>
      </w:divBdr>
      <w:divsChild>
        <w:div w:id="1227767069">
          <w:marLeft w:val="0"/>
          <w:marRight w:val="0"/>
          <w:marTop w:val="0"/>
          <w:marBottom w:val="0"/>
          <w:divBdr>
            <w:top w:val="none" w:sz="0" w:space="0" w:color="auto"/>
            <w:left w:val="none" w:sz="0" w:space="0" w:color="auto"/>
            <w:bottom w:val="none" w:sz="0" w:space="0" w:color="auto"/>
            <w:right w:val="none" w:sz="0" w:space="0" w:color="auto"/>
          </w:divBdr>
        </w:div>
        <w:div w:id="1388844123">
          <w:marLeft w:val="0"/>
          <w:marRight w:val="0"/>
          <w:marTop w:val="0"/>
          <w:marBottom w:val="0"/>
          <w:divBdr>
            <w:top w:val="none" w:sz="0" w:space="0" w:color="auto"/>
            <w:left w:val="none" w:sz="0" w:space="0" w:color="auto"/>
            <w:bottom w:val="none" w:sz="0" w:space="0" w:color="auto"/>
            <w:right w:val="none" w:sz="0" w:space="0" w:color="auto"/>
          </w:divBdr>
        </w:div>
        <w:div w:id="231819780">
          <w:marLeft w:val="0"/>
          <w:marRight w:val="0"/>
          <w:marTop w:val="0"/>
          <w:marBottom w:val="0"/>
          <w:divBdr>
            <w:top w:val="none" w:sz="0" w:space="0" w:color="auto"/>
            <w:left w:val="none" w:sz="0" w:space="0" w:color="auto"/>
            <w:bottom w:val="none" w:sz="0" w:space="0" w:color="auto"/>
            <w:right w:val="none" w:sz="0" w:space="0" w:color="auto"/>
          </w:divBdr>
        </w:div>
        <w:div w:id="764689321">
          <w:marLeft w:val="0"/>
          <w:marRight w:val="0"/>
          <w:marTop w:val="0"/>
          <w:marBottom w:val="0"/>
          <w:divBdr>
            <w:top w:val="none" w:sz="0" w:space="0" w:color="auto"/>
            <w:left w:val="none" w:sz="0" w:space="0" w:color="auto"/>
            <w:bottom w:val="none" w:sz="0" w:space="0" w:color="auto"/>
            <w:right w:val="none" w:sz="0" w:space="0" w:color="auto"/>
          </w:divBdr>
        </w:div>
        <w:div w:id="1946419597">
          <w:marLeft w:val="0"/>
          <w:marRight w:val="0"/>
          <w:marTop w:val="0"/>
          <w:marBottom w:val="0"/>
          <w:divBdr>
            <w:top w:val="none" w:sz="0" w:space="0" w:color="auto"/>
            <w:left w:val="none" w:sz="0" w:space="0" w:color="auto"/>
            <w:bottom w:val="none" w:sz="0" w:space="0" w:color="auto"/>
            <w:right w:val="none" w:sz="0" w:space="0" w:color="auto"/>
          </w:divBdr>
        </w:div>
        <w:div w:id="1097822617">
          <w:marLeft w:val="0"/>
          <w:marRight w:val="0"/>
          <w:marTop w:val="0"/>
          <w:marBottom w:val="0"/>
          <w:divBdr>
            <w:top w:val="none" w:sz="0" w:space="0" w:color="auto"/>
            <w:left w:val="none" w:sz="0" w:space="0" w:color="auto"/>
            <w:bottom w:val="none" w:sz="0" w:space="0" w:color="auto"/>
            <w:right w:val="none" w:sz="0" w:space="0" w:color="auto"/>
          </w:divBdr>
        </w:div>
        <w:div w:id="201672323">
          <w:marLeft w:val="0"/>
          <w:marRight w:val="0"/>
          <w:marTop w:val="0"/>
          <w:marBottom w:val="0"/>
          <w:divBdr>
            <w:top w:val="none" w:sz="0" w:space="0" w:color="auto"/>
            <w:left w:val="none" w:sz="0" w:space="0" w:color="auto"/>
            <w:bottom w:val="none" w:sz="0" w:space="0" w:color="auto"/>
            <w:right w:val="none" w:sz="0" w:space="0" w:color="auto"/>
          </w:divBdr>
        </w:div>
        <w:div w:id="410009234">
          <w:marLeft w:val="0"/>
          <w:marRight w:val="0"/>
          <w:marTop w:val="0"/>
          <w:marBottom w:val="0"/>
          <w:divBdr>
            <w:top w:val="none" w:sz="0" w:space="0" w:color="auto"/>
            <w:left w:val="none" w:sz="0" w:space="0" w:color="auto"/>
            <w:bottom w:val="none" w:sz="0" w:space="0" w:color="auto"/>
            <w:right w:val="none" w:sz="0" w:space="0" w:color="auto"/>
          </w:divBdr>
        </w:div>
        <w:div w:id="919749800">
          <w:marLeft w:val="0"/>
          <w:marRight w:val="0"/>
          <w:marTop w:val="0"/>
          <w:marBottom w:val="0"/>
          <w:divBdr>
            <w:top w:val="none" w:sz="0" w:space="0" w:color="auto"/>
            <w:left w:val="none" w:sz="0" w:space="0" w:color="auto"/>
            <w:bottom w:val="none" w:sz="0" w:space="0" w:color="auto"/>
            <w:right w:val="none" w:sz="0" w:space="0" w:color="auto"/>
          </w:divBdr>
        </w:div>
        <w:div w:id="2027323364">
          <w:marLeft w:val="0"/>
          <w:marRight w:val="0"/>
          <w:marTop w:val="0"/>
          <w:marBottom w:val="0"/>
          <w:divBdr>
            <w:top w:val="none" w:sz="0" w:space="0" w:color="auto"/>
            <w:left w:val="none" w:sz="0" w:space="0" w:color="auto"/>
            <w:bottom w:val="none" w:sz="0" w:space="0" w:color="auto"/>
            <w:right w:val="none" w:sz="0" w:space="0" w:color="auto"/>
          </w:divBdr>
        </w:div>
        <w:div w:id="1031880540">
          <w:marLeft w:val="0"/>
          <w:marRight w:val="0"/>
          <w:marTop w:val="0"/>
          <w:marBottom w:val="0"/>
          <w:divBdr>
            <w:top w:val="none" w:sz="0" w:space="0" w:color="auto"/>
            <w:left w:val="none" w:sz="0" w:space="0" w:color="auto"/>
            <w:bottom w:val="none" w:sz="0" w:space="0" w:color="auto"/>
            <w:right w:val="none" w:sz="0" w:space="0" w:color="auto"/>
          </w:divBdr>
        </w:div>
        <w:div w:id="1929381818">
          <w:marLeft w:val="0"/>
          <w:marRight w:val="0"/>
          <w:marTop w:val="0"/>
          <w:marBottom w:val="0"/>
          <w:divBdr>
            <w:top w:val="none" w:sz="0" w:space="0" w:color="auto"/>
            <w:left w:val="none" w:sz="0" w:space="0" w:color="auto"/>
            <w:bottom w:val="none" w:sz="0" w:space="0" w:color="auto"/>
            <w:right w:val="none" w:sz="0" w:space="0" w:color="auto"/>
          </w:divBdr>
        </w:div>
        <w:div w:id="162016944">
          <w:marLeft w:val="0"/>
          <w:marRight w:val="0"/>
          <w:marTop w:val="0"/>
          <w:marBottom w:val="0"/>
          <w:divBdr>
            <w:top w:val="none" w:sz="0" w:space="0" w:color="auto"/>
            <w:left w:val="none" w:sz="0" w:space="0" w:color="auto"/>
            <w:bottom w:val="none" w:sz="0" w:space="0" w:color="auto"/>
            <w:right w:val="none" w:sz="0" w:space="0" w:color="auto"/>
          </w:divBdr>
        </w:div>
        <w:div w:id="317197501">
          <w:marLeft w:val="0"/>
          <w:marRight w:val="0"/>
          <w:marTop w:val="0"/>
          <w:marBottom w:val="0"/>
          <w:divBdr>
            <w:top w:val="none" w:sz="0" w:space="0" w:color="auto"/>
            <w:left w:val="none" w:sz="0" w:space="0" w:color="auto"/>
            <w:bottom w:val="none" w:sz="0" w:space="0" w:color="auto"/>
            <w:right w:val="none" w:sz="0" w:space="0" w:color="auto"/>
          </w:divBdr>
        </w:div>
        <w:div w:id="712769757">
          <w:marLeft w:val="0"/>
          <w:marRight w:val="0"/>
          <w:marTop w:val="0"/>
          <w:marBottom w:val="0"/>
          <w:divBdr>
            <w:top w:val="none" w:sz="0" w:space="0" w:color="auto"/>
            <w:left w:val="none" w:sz="0" w:space="0" w:color="auto"/>
            <w:bottom w:val="none" w:sz="0" w:space="0" w:color="auto"/>
            <w:right w:val="none" w:sz="0" w:space="0" w:color="auto"/>
          </w:divBdr>
        </w:div>
      </w:divsChild>
    </w:div>
    <w:div w:id="935744967">
      <w:bodyDiv w:val="1"/>
      <w:marLeft w:val="0"/>
      <w:marRight w:val="0"/>
      <w:marTop w:val="0"/>
      <w:marBottom w:val="0"/>
      <w:divBdr>
        <w:top w:val="none" w:sz="0" w:space="0" w:color="auto"/>
        <w:left w:val="none" w:sz="0" w:space="0" w:color="auto"/>
        <w:bottom w:val="none" w:sz="0" w:space="0" w:color="auto"/>
        <w:right w:val="none" w:sz="0" w:space="0" w:color="auto"/>
      </w:divBdr>
      <w:divsChild>
        <w:div w:id="929895076">
          <w:marLeft w:val="9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57762655">
      <w:bodyDiv w:val="1"/>
      <w:marLeft w:val="0"/>
      <w:marRight w:val="0"/>
      <w:marTop w:val="0"/>
      <w:marBottom w:val="0"/>
      <w:divBdr>
        <w:top w:val="none" w:sz="0" w:space="0" w:color="auto"/>
        <w:left w:val="none" w:sz="0" w:space="0" w:color="auto"/>
        <w:bottom w:val="none" w:sz="0" w:space="0" w:color="auto"/>
        <w:right w:val="none" w:sz="0" w:space="0" w:color="auto"/>
      </w:divBdr>
      <w:divsChild>
        <w:div w:id="1583182534">
          <w:marLeft w:val="45"/>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188442289">
      <w:bodyDiv w:val="1"/>
      <w:marLeft w:val="0"/>
      <w:marRight w:val="0"/>
      <w:marTop w:val="0"/>
      <w:marBottom w:val="0"/>
      <w:divBdr>
        <w:top w:val="none" w:sz="0" w:space="0" w:color="auto"/>
        <w:left w:val="none" w:sz="0" w:space="0" w:color="auto"/>
        <w:bottom w:val="none" w:sz="0" w:space="0" w:color="auto"/>
        <w:right w:val="none" w:sz="0" w:space="0" w:color="auto"/>
      </w:divBdr>
      <w:divsChild>
        <w:div w:id="1713460712">
          <w:marLeft w:val="0"/>
          <w:marRight w:val="0"/>
          <w:marTop w:val="0"/>
          <w:marBottom w:val="0"/>
          <w:divBdr>
            <w:top w:val="none" w:sz="0" w:space="0" w:color="auto"/>
            <w:left w:val="none" w:sz="0" w:space="0" w:color="auto"/>
            <w:bottom w:val="none" w:sz="0" w:space="0" w:color="auto"/>
            <w:right w:val="none" w:sz="0" w:space="0" w:color="auto"/>
          </w:divBdr>
        </w:div>
      </w:divsChild>
    </w:div>
    <w:div w:id="1201553152">
      <w:bodyDiv w:val="1"/>
      <w:marLeft w:val="0"/>
      <w:marRight w:val="0"/>
      <w:marTop w:val="0"/>
      <w:marBottom w:val="0"/>
      <w:divBdr>
        <w:top w:val="none" w:sz="0" w:space="0" w:color="auto"/>
        <w:left w:val="none" w:sz="0" w:space="0" w:color="auto"/>
        <w:bottom w:val="none" w:sz="0" w:space="0" w:color="auto"/>
        <w:right w:val="none" w:sz="0" w:space="0" w:color="auto"/>
      </w:divBdr>
      <w:divsChild>
        <w:div w:id="1914780925">
          <w:marLeft w:val="135"/>
          <w:marRight w:val="0"/>
          <w:marTop w:val="0"/>
          <w:marBottom w:val="0"/>
          <w:divBdr>
            <w:top w:val="none" w:sz="0" w:space="0" w:color="auto"/>
            <w:left w:val="none" w:sz="0" w:space="0" w:color="auto"/>
            <w:bottom w:val="none" w:sz="0" w:space="0" w:color="auto"/>
            <w:right w:val="none" w:sz="0" w:space="0" w:color="auto"/>
          </w:divBdr>
        </w:div>
      </w:divsChild>
    </w:div>
    <w:div w:id="1235896637">
      <w:bodyDiv w:val="1"/>
      <w:marLeft w:val="0"/>
      <w:marRight w:val="0"/>
      <w:marTop w:val="0"/>
      <w:marBottom w:val="0"/>
      <w:divBdr>
        <w:top w:val="none" w:sz="0" w:space="0" w:color="auto"/>
        <w:left w:val="none" w:sz="0" w:space="0" w:color="auto"/>
        <w:bottom w:val="none" w:sz="0" w:space="0" w:color="auto"/>
        <w:right w:val="none" w:sz="0" w:space="0" w:color="auto"/>
      </w:divBdr>
    </w:div>
    <w:div w:id="1313876582">
      <w:bodyDiv w:val="1"/>
      <w:marLeft w:val="0"/>
      <w:marRight w:val="0"/>
      <w:marTop w:val="0"/>
      <w:marBottom w:val="0"/>
      <w:divBdr>
        <w:top w:val="none" w:sz="0" w:space="0" w:color="auto"/>
        <w:left w:val="none" w:sz="0" w:space="0" w:color="auto"/>
        <w:bottom w:val="none" w:sz="0" w:space="0" w:color="auto"/>
        <w:right w:val="none" w:sz="0" w:space="0" w:color="auto"/>
      </w:divBdr>
      <w:divsChild>
        <w:div w:id="565804717">
          <w:marLeft w:val="75"/>
          <w:marRight w:val="0"/>
          <w:marTop w:val="0"/>
          <w:marBottom w:val="0"/>
          <w:divBdr>
            <w:top w:val="none" w:sz="0" w:space="0" w:color="auto"/>
            <w:left w:val="none" w:sz="0" w:space="0" w:color="auto"/>
            <w:bottom w:val="none" w:sz="0" w:space="0" w:color="auto"/>
            <w:right w:val="none" w:sz="0" w:space="0" w:color="auto"/>
          </w:divBdr>
        </w:div>
      </w:divsChild>
    </w:div>
    <w:div w:id="1410544241">
      <w:bodyDiv w:val="1"/>
      <w:marLeft w:val="0"/>
      <w:marRight w:val="0"/>
      <w:marTop w:val="0"/>
      <w:marBottom w:val="0"/>
      <w:divBdr>
        <w:top w:val="none" w:sz="0" w:space="0" w:color="auto"/>
        <w:left w:val="none" w:sz="0" w:space="0" w:color="auto"/>
        <w:bottom w:val="none" w:sz="0" w:space="0" w:color="auto"/>
        <w:right w:val="none" w:sz="0" w:space="0" w:color="auto"/>
      </w:divBdr>
      <w:divsChild>
        <w:div w:id="245767893">
          <w:marLeft w:val="75"/>
          <w:marRight w:val="0"/>
          <w:marTop w:val="0"/>
          <w:marBottom w:val="0"/>
          <w:divBdr>
            <w:top w:val="none" w:sz="0" w:space="0" w:color="auto"/>
            <w:left w:val="none" w:sz="0" w:space="0" w:color="auto"/>
            <w:bottom w:val="none" w:sz="0" w:space="0" w:color="auto"/>
            <w:right w:val="none" w:sz="0" w:space="0" w:color="auto"/>
          </w:divBdr>
        </w:div>
      </w:divsChild>
    </w:div>
    <w:div w:id="1484200952">
      <w:bodyDiv w:val="1"/>
      <w:marLeft w:val="0"/>
      <w:marRight w:val="0"/>
      <w:marTop w:val="0"/>
      <w:marBottom w:val="0"/>
      <w:divBdr>
        <w:top w:val="none" w:sz="0" w:space="0" w:color="auto"/>
        <w:left w:val="none" w:sz="0" w:space="0" w:color="auto"/>
        <w:bottom w:val="none" w:sz="0" w:space="0" w:color="auto"/>
        <w:right w:val="none" w:sz="0" w:space="0" w:color="auto"/>
      </w:divBdr>
    </w:div>
    <w:div w:id="1486892427">
      <w:bodyDiv w:val="1"/>
      <w:marLeft w:val="0"/>
      <w:marRight w:val="0"/>
      <w:marTop w:val="0"/>
      <w:marBottom w:val="0"/>
      <w:divBdr>
        <w:top w:val="none" w:sz="0" w:space="0" w:color="auto"/>
        <w:left w:val="none" w:sz="0" w:space="0" w:color="auto"/>
        <w:bottom w:val="none" w:sz="0" w:space="0" w:color="auto"/>
        <w:right w:val="none" w:sz="0" w:space="0" w:color="auto"/>
      </w:divBdr>
    </w:div>
    <w:div w:id="1532110821">
      <w:bodyDiv w:val="1"/>
      <w:marLeft w:val="0"/>
      <w:marRight w:val="0"/>
      <w:marTop w:val="0"/>
      <w:marBottom w:val="0"/>
      <w:divBdr>
        <w:top w:val="none" w:sz="0" w:space="0" w:color="auto"/>
        <w:left w:val="none" w:sz="0" w:space="0" w:color="auto"/>
        <w:bottom w:val="none" w:sz="0" w:space="0" w:color="auto"/>
        <w:right w:val="none" w:sz="0" w:space="0" w:color="auto"/>
      </w:divBdr>
      <w:divsChild>
        <w:div w:id="1391342248">
          <w:marLeft w:val="135"/>
          <w:marRight w:val="0"/>
          <w:marTop w:val="0"/>
          <w:marBottom w:val="0"/>
          <w:divBdr>
            <w:top w:val="none" w:sz="0" w:space="0" w:color="auto"/>
            <w:left w:val="none" w:sz="0" w:space="0" w:color="auto"/>
            <w:bottom w:val="none" w:sz="0" w:space="0" w:color="auto"/>
            <w:right w:val="none" w:sz="0" w:space="0" w:color="auto"/>
          </w:divBdr>
        </w:div>
      </w:divsChild>
    </w:div>
    <w:div w:id="1612275767">
      <w:bodyDiv w:val="1"/>
      <w:marLeft w:val="0"/>
      <w:marRight w:val="0"/>
      <w:marTop w:val="0"/>
      <w:marBottom w:val="0"/>
      <w:divBdr>
        <w:top w:val="none" w:sz="0" w:space="0" w:color="auto"/>
        <w:left w:val="none" w:sz="0" w:space="0" w:color="auto"/>
        <w:bottom w:val="none" w:sz="0" w:space="0" w:color="auto"/>
        <w:right w:val="none" w:sz="0" w:space="0" w:color="auto"/>
      </w:divBdr>
      <w:divsChild>
        <w:div w:id="778992284">
          <w:marLeft w:val="105"/>
          <w:marRight w:val="0"/>
          <w:marTop w:val="0"/>
          <w:marBottom w:val="0"/>
          <w:divBdr>
            <w:top w:val="none" w:sz="0" w:space="0" w:color="auto"/>
            <w:left w:val="none" w:sz="0" w:space="0" w:color="auto"/>
            <w:bottom w:val="none" w:sz="0" w:space="0" w:color="auto"/>
            <w:right w:val="none" w:sz="0" w:space="0" w:color="auto"/>
          </w:divBdr>
        </w:div>
      </w:divsChild>
    </w:div>
    <w:div w:id="1621182474">
      <w:bodyDiv w:val="1"/>
      <w:marLeft w:val="0"/>
      <w:marRight w:val="0"/>
      <w:marTop w:val="0"/>
      <w:marBottom w:val="0"/>
      <w:divBdr>
        <w:top w:val="none" w:sz="0" w:space="0" w:color="auto"/>
        <w:left w:val="none" w:sz="0" w:space="0" w:color="auto"/>
        <w:bottom w:val="none" w:sz="0" w:space="0" w:color="auto"/>
        <w:right w:val="none" w:sz="0" w:space="0" w:color="auto"/>
      </w:divBdr>
      <w:divsChild>
        <w:div w:id="1737556594">
          <w:marLeft w:val="45"/>
          <w:marRight w:val="0"/>
          <w:marTop w:val="0"/>
          <w:marBottom w:val="0"/>
          <w:divBdr>
            <w:top w:val="none" w:sz="0" w:space="0" w:color="auto"/>
            <w:left w:val="none" w:sz="0" w:space="0" w:color="auto"/>
            <w:bottom w:val="none" w:sz="0" w:space="0" w:color="auto"/>
            <w:right w:val="none" w:sz="0" w:space="0" w:color="auto"/>
          </w:divBdr>
        </w:div>
      </w:divsChild>
    </w:div>
    <w:div w:id="1718701479">
      <w:bodyDiv w:val="1"/>
      <w:marLeft w:val="0"/>
      <w:marRight w:val="0"/>
      <w:marTop w:val="0"/>
      <w:marBottom w:val="0"/>
      <w:divBdr>
        <w:top w:val="none" w:sz="0" w:space="0" w:color="auto"/>
        <w:left w:val="none" w:sz="0" w:space="0" w:color="auto"/>
        <w:bottom w:val="none" w:sz="0" w:space="0" w:color="auto"/>
        <w:right w:val="none" w:sz="0" w:space="0" w:color="auto"/>
      </w:divBdr>
      <w:divsChild>
        <w:div w:id="539440017">
          <w:marLeft w:val="0"/>
          <w:marRight w:val="0"/>
          <w:marTop w:val="0"/>
          <w:marBottom w:val="0"/>
          <w:divBdr>
            <w:top w:val="none" w:sz="0" w:space="0" w:color="auto"/>
            <w:left w:val="none" w:sz="0" w:space="0" w:color="auto"/>
            <w:bottom w:val="none" w:sz="0" w:space="0" w:color="auto"/>
            <w:right w:val="none" w:sz="0" w:space="0" w:color="auto"/>
          </w:divBdr>
        </w:div>
      </w:divsChild>
    </w:div>
    <w:div w:id="1719040860">
      <w:bodyDiv w:val="1"/>
      <w:marLeft w:val="0"/>
      <w:marRight w:val="0"/>
      <w:marTop w:val="0"/>
      <w:marBottom w:val="0"/>
      <w:divBdr>
        <w:top w:val="none" w:sz="0" w:space="0" w:color="auto"/>
        <w:left w:val="none" w:sz="0" w:space="0" w:color="auto"/>
        <w:bottom w:val="none" w:sz="0" w:space="0" w:color="auto"/>
        <w:right w:val="none" w:sz="0" w:space="0" w:color="auto"/>
      </w:divBdr>
    </w:div>
    <w:div w:id="1876506071">
      <w:bodyDiv w:val="1"/>
      <w:marLeft w:val="0"/>
      <w:marRight w:val="0"/>
      <w:marTop w:val="0"/>
      <w:marBottom w:val="0"/>
      <w:divBdr>
        <w:top w:val="none" w:sz="0" w:space="0" w:color="auto"/>
        <w:left w:val="none" w:sz="0" w:space="0" w:color="auto"/>
        <w:bottom w:val="none" w:sz="0" w:space="0" w:color="auto"/>
        <w:right w:val="none" w:sz="0" w:space="0" w:color="auto"/>
      </w:divBdr>
      <w:divsChild>
        <w:div w:id="354311821">
          <w:marLeft w:val="0"/>
          <w:marRight w:val="0"/>
          <w:marTop w:val="0"/>
          <w:marBottom w:val="0"/>
          <w:divBdr>
            <w:top w:val="none" w:sz="0" w:space="0" w:color="auto"/>
            <w:left w:val="none" w:sz="0" w:space="0" w:color="auto"/>
            <w:bottom w:val="none" w:sz="0" w:space="0" w:color="auto"/>
            <w:right w:val="none" w:sz="0" w:space="0" w:color="auto"/>
          </w:divBdr>
        </w:div>
        <w:div w:id="111636369">
          <w:marLeft w:val="0"/>
          <w:marRight w:val="0"/>
          <w:marTop w:val="0"/>
          <w:marBottom w:val="0"/>
          <w:divBdr>
            <w:top w:val="none" w:sz="0" w:space="0" w:color="auto"/>
            <w:left w:val="none" w:sz="0" w:space="0" w:color="auto"/>
            <w:bottom w:val="none" w:sz="0" w:space="0" w:color="auto"/>
            <w:right w:val="none" w:sz="0" w:space="0" w:color="auto"/>
          </w:divBdr>
        </w:div>
        <w:div w:id="544105804">
          <w:marLeft w:val="0"/>
          <w:marRight w:val="0"/>
          <w:marTop w:val="0"/>
          <w:marBottom w:val="0"/>
          <w:divBdr>
            <w:top w:val="none" w:sz="0" w:space="0" w:color="auto"/>
            <w:left w:val="none" w:sz="0" w:space="0" w:color="auto"/>
            <w:bottom w:val="none" w:sz="0" w:space="0" w:color="auto"/>
            <w:right w:val="none" w:sz="0" w:space="0" w:color="auto"/>
          </w:divBdr>
        </w:div>
        <w:div w:id="927228174">
          <w:marLeft w:val="0"/>
          <w:marRight w:val="0"/>
          <w:marTop w:val="0"/>
          <w:marBottom w:val="0"/>
          <w:divBdr>
            <w:top w:val="none" w:sz="0" w:space="0" w:color="auto"/>
            <w:left w:val="none" w:sz="0" w:space="0" w:color="auto"/>
            <w:bottom w:val="none" w:sz="0" w:space="0" w:color="auto"/>
            <w:right w:val="none" w:sz="0" w:space="0" w:color="auto"/>
          </w:divBdr>
        </w:div>
        <w:div w:id="835074855">
          <w:marLeft w:val="0"/>
          <w:marRight w:val="0"/>
          <w:marTop w:val="0"/>
          <w:marBottom w:val="0"/>
          <w:divBdr>
            <w:top w:val="none" w:sz="0" w:space="0" w:color="auto"/>
            <w:left w:val="none" w:sz="0" w:space="0" w:color="auto"/>
            <w:bottom w:val="none" w:sz="0" w:space="0" w:color="auto"/>
            <w:right w:val="none" w:sz="0" w:space="0" w:color="auto"/>
          </w:divBdr>
        </w:div>
        <w:div w:id="1365326247">
          <w:marLeft w:val="0"/>
          <w:marRight w:val="0"/>
          <w:marTop w:val="0"/>
          <w:marBottom w:val="0"/>
          <w:divBdr>
            <w:top w:val="none" w:sz="0" w:space="0" w:color="auto"/>
            <w:left w:val="none" w:sz="0" w:space="0" w:color="auto"/>
            <w:bottom w:val="none" w:sz="0" w:space="0" w:color="auto"/>
            <w:right w:val="none" w:sz="0" w:space="0" w:color="auto"/>
          </w:divBdr>
        </w:div>
        <w:div w:id="382338575">
          <w:marLeft w:val="0"/>
          <w:marRight w:val="0"/>
          <w:marTop w:val="0"/>
          <w:marBottom w:val="0"/>
          <w:divBdr>
            <w:top w:val="none" w:sz="0" w:space="0" w:color="auto"/>
            <w:left w:val="none" w:sz="0" w:space="0" w:color="auto"/>
            <w:bottom w:val="none" w:sz="0" w:space="0" w:color="auto"/>
            <w:right w:val="none" w:sz="0" w:space="0" w:color="auto"/>
          </w:divBdr>
        </w:div>
        <w:div w:id="740567933">
          <w:marLeft w:val="0"/>
          <w:marRight w:val="0"/>
          <w:marTop w:val="0"/>
          <w:marBottom w:val="0"/>
          <w:divBdr>
            <w:top w:val="none" w:sz="0" w:space="0" w:color="auto"/>
            <w:left w:val="none" w:sz="0" w:space="0" w:color="auto"/>
            <w:bottom w:val="none" w:sz="0" w:space="0" w:color="auto"/>
            <w:right w:val="none" w:sz="0" w:space="0" w:color="auto"/>
          </w:divBdr>
        </w:div>
        <w:div w:id="1747871896">
          <w:marLeft w:val="0"/>
          <w:marRight w:val="0"/>
          <w:marTop w:val="0"/>
          <w:marBottom w:val="0"/>
          <w:divBdr>
            <w:top w:val="none" w:sz="0" w:space="0" w:color="auto"/>
            <w:left w:val="none" w:sz="0" w:space="0" w:color="auto"/>
            <w:bottom w:val="none" w:sz="0" w:space="0" w:color="auto"/>
            <w:right w:val="none" w:sz="0" w:space="0" w:color="auto"/>
          </w:divBdr>
        </w:div>
        <w:div w:id="893588668">
          <w:marLeft w:val="0"/>
          <w:marRight w:val="0"/>
          <w:marTop w:val="0"/>
          <w:marBottom w:val="0"/>
          <w:divBdr>
            <w:top w:val="none" w:sz="0" w:space="0" w:color="auto"/>
            <w:left w:val="none" w:sz="0" w:space="0" w:color="auto"/>
            <w:bottom w:val="none" w:sz="0" w:space="0" w:color="auto"/>
            <w:right w:val="none" w:sz="0" w:space="0" w:color="auto"/>
          </w:divBdr>
        </w:div>
        <w:div w:id="222641357">
          <w:marLeft w:val="0"/>
          <w:marRight w:val="0"/>
          <w:marTop w:val="0"/>
          <w:marBottom w:val="0"/>
          <w:divBdr>
            <w:top w:val="none" w:sz="0" w:space="0" w:color="auto"/>
            <w:left w:val="none" w:sz="0" w:space="0" w:color="auto"/>
            <w:bottom w:val="none" w:sz="0" w:space="0" w:color="auto"/>
            <w:right w:val="none" w:sz="0" w:space="0" w:color="auto"/>
          </w:divBdr>
        </w:div>
        <w:div w:id="2029792941">
          <w:marLeft w:val="0"/>
          <w:marRight w:val="0"/>
          <w:marTop w:val="0"/>
          <w:marBottom w:val="0"/>
          <w:divBdr>
            <w:top w:val="none" w:sz="0" w:space="0" w:color="auto"/>
            <w:left w:val="none" w:sz="0" w:space="0" w:color="auto"/>
            <w:bottom w:val="none" w:sz="0" w:space="0" w:color="auto"/>
            <w:right w:val="none" w:sz="0" w:space="0" w:color="auto"/>
          </w:divBdr>
        </w:div>
        <w:div w:id="473059729">
          <w:marLeft w:val="0"/>
          <w:marRight w:val="0"/>
          <w:marTop w:val="0"/>
          <w:marBottom w:val="0"/>
          <w:divBdr>
            <w:top w:val="none" w:sz="0" w:space="0" w:color="auto"/>
            <w:left w:val="none" w:sz="0" w:space="0" w:color="auto"/>
            <w:bottom w:val="none" w:sz="0" w:space="0" w:color="auto"/>
            <w:right w:val="none" w:sz="0" w:space="0" w:color="auto"/>
          </w:divBdr>
        </w:div>
        <w:div w:id="1520388092">
          <w:marLeft w:val="0"/>
          <w:marRight w:val="0"/>
          <w:marTop w:val="0"/>
          <w:marBottom w:val="0"/>
          <w:divBdr>
            <w:top w:val="none" w:sz="0" w:space="0" w:color="auto"/>
            <w:left w:val="none" w:sz="0" w:space="0" w:color="auto"/>
            <w:bottom w:val="none" w:sz="0" w:space="0" w:color="auto"/>
            <w:right w:val="none" w:sz="0" w:space="0" w:color="auto"/>
          </w:divBdr>
        </w:div>
        <w:div w:id="1708751516">
          <w:marLeft w:val="0"/>
          <w:marRight w:val="0"/>
          <w:marTop w:val="0"/>
          <w:marBottom w:val="0"/>
          <w:divBdr>
            <w:top w:val="none" w:sz="0" w:space="0" w:color="auto"/>
            <w:left w:val="none" w:sz="0" w:space="0" w:color="auto"/>
            <w:bottom w:val="none" w:sz="0" w:space="0" w:color="auto"/>
            <w:right w:val="none" w:sz="0" w:space="0" w:color="auto"/>
          </w:divBdr>
        </w:div>
      </w:divsChild>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estashop.com/en/documentation" TargetMode="External"/><Relationship Id="rId18" Type="http://schemas.openxmlformats.org/officeDocument/2006/relationships/image" Target="media/image6.png"/><Relationship Id="rId26" Type="http://schemas.openxmlformats.org/officeDocument/2006/relationships/hyperlink" Target="http://egi.science-it.ch"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iki.systemsx.ch/display/openiris/Open+IRIS" TargetMode="External"/><Relationship Id="rId17" Type="http://schemas.openxmlformats.org/officeDocument/2006/relationships/image" Target="media/image5.png"/><Relationship Id="rId25" Type="http://schemas.openxmlformats.org/officeDocument/2006/relationships/hyperlink" Target="http://marketplace.egi.e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hyperlink" Target="http://go.egi.eu/egi-engage-result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s://wiki.egi.eu/wiki/Glossary"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ki.systemsx.ch/display/openiris/Open+IRIS"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D92FE-DBF0-4D41-ACB8-F638090A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44</Pages>
  <Words>8290</Words>
  <Characters>47258</Characters>
  <Application>Microsoft Office Word</Application>
  <DocSecurity>0</DocSecurity>
  <Lines>393</Lines>
  <Paragraphs>110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63</cp:revision>
  <dcterms:created xsi:type="dcterms:W3CDTF">2017-04-27T15:04:00Z</dcterms:created>
  <dcterms:modified xsi:type="dcterms:W3CDTF">2017-04-27T16:04:00Z</dcterms:modified>
</cp:coreProperties>
</file>