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C97EA" w14:textId="3254D98B" w:rsidR="00381EF4" w:rsidRPr="00381EF4" w:rsidRDefault="00F57EB1" w:rsidP="00381EF4">
      <w:pPr>
        <w:ind w:left="-851" w:right="-573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EGI </w:t>
      </w:r>
      <w:proofErr w:type="spellStart"/>
      <w:r w:rsidR="00381EF4" w:rsidRPr="00381EF4">
        <w:rPr>
          <w:rFonts w:asciiTheme="majorHAnsi" w:hAnsiTheme="majorHAnsi"/>
          <w:b/>
          <w:sz w:val="32"/>
        </w:rPr>
        <w:t>CheckIn</w:t>
      </w:r>
      <w:proofErr w:type="spellEnd"/>
      <w:r w:rsidR="00381EF4" w:rsidRPr="00381EF4">
        <w:rPr>
          <w:rFonts w:asciiTheme="majorHAnsi" w:hAnsiTheme="majorHAnsi"/>
          <w:b/>
          <w:sz w:val="32"/>
        </w:rPr>
        <w:t xml:space="preserve"> </w:t>
      </w:r>
      <w:r w:rsidR="001718A4">
        <w:rPr>
          <w:rFonts w:asciiTheme="majorHAnsi" w:hAnsiTheme="majorHAnsi"/>
          <w:b/>
          <w:sz w:val="32"/>
        </w:rPr>
        <w:t>identity</w:t>
      </w:r>
      <w:r w:rsidR="00381EF4" w:rsidRPr="00381EF4">
        <w:rPr>
          <w:rFonts w:asciiTheme="majorHAnsi" w:hAnsiTheme="majorHAnsi"/>
          <w:b/>
          <w:sz w:val="32"/>
        </w:rPr>
        <w:t xml:space="preserve"> provider registration</w:t>
      </w:r>
      <w:r w:rsidR="001718A4">
        <w:rPr>
          <w:rFonts w:asciiTheme="majorHAnsi" w:hAnsiTheme="majorHAnsi"/>
          <w:b/>
          <w:sz w:val="32"/>
        </w:rPr>
        <w:t xml:space="preserve"> request</w:t>
      </w:r>
      <w:r w:rsidR="00381EF4" w:rsidRPr="00381EF4">
        <w:rPr>
          <w:rFonts w:asciiTheme="majorHAnsi" w:hAnsiTheme="majorHAnsi"/>
          <w:b/>
          <w:sz w:val="32"/>
        </w:rPr>
        <w:t xml:space="preserve"> form </w:t>
      </w:r>
    </w:p>
    <w:p w14:paraId="0DBA161F" w14:textId="03E11E50" w:rsidR="00381EF4" w:rsidRPr="00AA647D" w:rsidRDefault="00381EF4" w:rsidP="00F51191">
      <w:pPr>
        <w:ind w:left="-851" w:right="-573"/>
        <w:rPr>
          <w:rFonts w:asciiTheme="minorHAnsi" w:hAnsiTheme="minorHAnsi"/>
          <w:i/>
        </w:rPr>
      </w:pPr>
      <w:r w:rsidRPr="00AA647D">
        <w:rPr>
          <w:rFonts w:asciiTheme="minorHAnsi" w:hAnsiTheme="minorHAnsi"/>
          <w:i/>
        </w:rPr>
        <w:t xml:space="preserve">This form needs to be filled </w:t>
      </w:r>
      <w:r w:rsidR="007833B2" w:rsidRPr="00AA647D">
        <w:rPr>
          <w:rFonts w:asciiTheme="minorHAnsi" w:hAnsiTheme="minorHAnsi"/>
          <w:i/>
        </w:rPr>
        <w:t xml:space="preserve">and signed by </w:t>
      </w:r>
      <w:r w:rsidR="00413829" w:rsidRPr="00AA647D">
        <w:rPr>
          <w:rFonts w:asciiTheme="minorHAnsi" w:hAnsiTheme="minorHAnsi"/>
          <w:i/>
        </w:rPr>
        <w:t>the</w:t>
      </w:r>
      <w:r w:rsidR="00870D36" w:rsidRPr="00AA647D">
        <w:rPr>
          <w:rFonts w:asciiTheme="minorHAnsi" w:hAnsiTheme="minorHAnsi"/>
          <w:i/>
        </w:rPr>
        <w:t xml:space="preserve"> </w:t>
      </w:r>
      <w:r w:rsidR="00E12721" w:rsidRPr="00AA647D">
        <w:rPr>
          <w:rFonts w:asciiTheme="minorHAnsi" w:hAnsiTheme="minorHAnsi"/>
          <w:i/>
        </w:rPr>
        <w:t xml:space="preserve">representative of </w:t>
      </w:r>
      <w:r w:rsidR="00CD45AF">
        <w:rPr>
          <w:rFonts w:asciiTheme="minorHAnsi" w:hAnsiTheme="minorHAnsi"/>
          <w:i/>
        </w:rPr>
        <w:t>an</w:t>
      </w:r>
      <w:r w:rsidR="009238DA" w:rsidRPr="00AA647D">
        <w:rPr>
          <w:rFonts w:asciiTheme="minorHAnsi" w:hAnsiTheme="minorHAnsi"/>
          <w:i/>
        </w:rPr>
        <w:t xml:space="preserve"> </w:t>
      </w:r>
      <w:r w:rsidR="00413829" w:rsidRPr="00AA647D">
        <w:rPr>
          <w:rFonts w:asciiTheme="minorHAnsi" w:hAnsiTheme="minorHAnsi"/>
          <w:i/>
        </w:rPr>
        <w:t xml:space="preserve">Organisation that wishes to integrate its </w:t>
      </w:r>
      <w:r w:rsidR="00870D36" w:rsidRPr="00AA647D">
        <w:rPr>
          <w:rFonts w:asciiTheme="minorHAnsi" w:hAnsiTheme="minorHAnsi"/>
          <w:i/>
        </w:rPr>
        <w:t>Identity</w:t>
      </w:r>
      <w:r w:rsidR="007833B2" w:rsidRPr="00AA647D">
        <w:rPr>
          <w:rFonts w:asciiTheme="minorHAnsi" w:hAnsiTheme="minorHAnsi"/>
          <w:i/>
        </w:rPr>
        <w:t xml:space="preserve"> P</w:t>
      </w:r>
      <w:r w:rsidR="001718A4" w:rsidRPr="00AA647D">
        <w:rPr>
          <w:rFonts w:asciiTheme="minorHAnsi" w:hAnsiTheme="minorHAnsi"/>
          <w:i/>
        </w:rPr>
        <w:t xml:space="preserve">rovider </w:t>
      </w:r>
      <w:r w:rsidR="001E17E2" w:rsidRPr="00AA647D">
        <w:rPr>
          <w:rFonts w:asciiTheme="minorHAnsi" w:hAnsiTheme="minorHAnsi"/>
          <w:i/>
        </w:rPr>
        <w:t xml:space="preserve">(IdP) </w:t>
      </w:r>
      <w:r w:rsidR="00413829" w:rsidRPr="00AA647D">
        <w:rPr>
          <w:rFonts w:asciiTheme="minorHAnsi" w:hAnsiTheme="minorHAnsi"/>
          <w:i/>
        </w:rPr>
        <w:t>with the EGI AAI platform “</w:t>
      </w:r>
      <w:proofErr w:type="spellStart"/>
      <w:r w:rsidRPr="00AA647D">
        <w:rPr>
          <w:rFonts w:asciiTheme="minorHAnsi" w:hAnsiTheme="minorHAnsi"/>
          <w:i/>
        </w:rPr>
        <w:t>CheckIn</w:t>
      </w:r>
      <w:proofErr w:type="spellEnd"/>
      <w:r w:rsidR="0079091E" w:rsidRPr="00AA647D">
        <w:rPr>
          <w:rFonts w:asciiTheme="minorHAnsi" w:hAnsiTheme="minorHAnsi"/>
          <w:i/>
        </w:rPr>
        <w:t>”</w:t>
      </w:r>
      <w:r w:rsidR="00644D89" w:rsidRPr="00AA647D">
        <w:rPr>
          <w:rFonts w:asciiTheme="minorHAnsi" w:hAnsiTheme="minorHAnsi"/>
          <w:i/>
        </w:rPr>
        <w:t xml:space="preserve">. </w:t>
      </w:r>
      <w:r w:rsidR="0067474C" w:rsidRPr="00AA647D">
        <w:rPr>
          <w:rFonts w:asciiTheme="minorHAnsi" w:hAnsiTheme="minorHAnsi"/>
          <w:i/>
        </w:rPr>
        <w:t>A scan of t</w:t>
      </w:r>
      <w:r w:rsidR="00CB7B36" w:rsidRPr="00AA647D">
        <w:rPr>
          <w:rFonts w:asciiTheme="minorHAnsi" w:hAnsiTheme="minorHAnsi"/>
          <w:i/>
        </w:rPr>
        <w:t>he form</w:t>
      </w:r>
      <w:r w:rsidR="00A30AA0" w:rsidRPr="00AA647D">
        <w:rPr>
          <w:rFonts w:asciiTheme="minorHAnsi" w:hAnsiTheme="minorHAnsi"/>
          <w:i/>
        </w:rPr>
        <w:t xml:space="preserve"> </w:t>
      </w:r>
      <w:r w:rsidR="009238DA" w:rsidRPr="00AA647D">
        <w:rPr>
          <w:rFonts w:asciiTheme="minorHAnsi" w:hAnsiTheme="minorHAnsi"/>
          <w:i/>
        </w:rPr>
        <w:t>needs to be sent electronically</w:t>
      </w:r>
      <w:r w:rsidR="00410EB4" w:rsidRPr="00AA647D">
        <w:rPr>
          <w:rFonts w:asciiTheme="minorHAnsi" w:hAnsiTheme="minorHAnsi"/>
          <w:i/>
        </w:rPr>
        <w:t xml:space="preserve"> </w:t>
      </w:r>
      <w:r w:rsidR="001718A4" w:rsidRPr="00AA647D">
        <w:rPr>
          <w:rFonts w:asciiTheme="minorHAnsi" w:hAnsiTheme="minorHAnsi"/>
          <w:i/>
        </w:rPr>
        <w:t xml:space="preserve">to </w:t>
      </w:r>
      <w:hyperlink r:id="rId7" w:history="1">
        <w:r w:rsidR="001718A4" w:rsidRPr="00AA647D">
          <w:rPr>
            <w:rStyle w:val="Hyperlink"/>
            <w:rFonts w:asciiTheme="minorHAnsi" w:hAnsiTheme="minorHAnsi"/>
            <w:i/>
          </w:rPr>
          <w:t>operations@egi.eu</w:t>
        </w:r>
      </w:hyperlink>
    </w:p>
    <w:p w14:paraId="4A46844F" w14:textId="77777777" w:rsidR="00682CB4" w:rsidRDefault="00682CB4" w:rsidP="00D67A65">
      <w:pPr>
        <w:spacing w:before="240"/>
        <w:ind w:left="-851"/>
        <w:rPr>
          <w:rFonts w:asciiTheme="minorHAnsi" w:hAnsiTheme="minorHAnsi"/>
        </w:rPr>
      </w:pPr>
    </w:p>
    <w:p w14:paraId="36EF5B9C" w14:textId="3BEF2A21" w:rsidR="00381EF4" w:rsidRPr="00AA647D" w:rsidRDefault="00381EF4" w:rsidP="00D67A65">
      <w:pPr>
        <w:spacing w:before="240"/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 xml:space="preserve">The Organisation </w:t>
      </w:r>
      <w:r w:rsidRPr="00AA647D">
        <w:rPr>
          <w:rFonts w:asciiTheme="minorHAnsi" w:hAnsiTheme="minorHAnsi"/>
          <w:highlight w:val="yellow"/>
        </w:rPr>
        <w:t>[</w:t>
      </w:r>
      <w:proofErr w:type="spellStart"/>
      <w:r w:rsidRPr="00AA647D">
        <w:rPr>
          <w:rFonts w:asciiTheme="minorHAnsi" w:hAnsiTheme="minorHAnsi"/>
          <w:highlight w:val="yellow"/>
        </w:rPr>
        <w:t>Organisation</w:t>
      </w:r>
      <w:proofErr w:type="spellEnd"/>
      <w:r w:rsidRPr="00AA647D">
        <w:rPr>
          <w:rFonts w:asciiTheme="minorHAnsi" w:hAnsiTheme="minorHAnsi"/>
          <w:highlight w:val="yellow"/>
        </w:rPr>
        <w:t xml:space="preserve"> name]</w:t>
      </w:r>
      <w:r w:rsidR="001C3F6F" w:rsidRPr="00AA647D">
        <w:rPr>
          <w:rFonts w:asciiTheme="minorHAnsi" w:hAnsiTheme="minorHAnsi"/>
        </w:rPr>
        <w:t>,</w:t>
      </w:r>
    </w:p>
    <w:p w14:paraId="14C4F279" w14:textId="76E8F555" w:rsidR="00381EF4" w:rsidRPr="00AA647D" w:rsidRDefault="008A092E" w:rsidP="00D67A65">
      <w:pPr>
        <w:spacing w:before="240"/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>c</w:t>
      </w:r>
      <w:r w:rsidR="00381EF4" w:rsidRPr="00AA647D">
        <w:rPr>
          <w:rFonts w:asciiTheme="minorHAnsi" w:hAnsiTheme="minorHAnsi"/>
        </w:rPr>
        <w:t>onsidering that</w:t>
      </w:r>
    </w:p>
    <w:p w14:paraId="6643BDA3" w14:textId="294F9BC1" w:rsidR="00870D36" w:rsidRPr="00AA647D" w:rsidRDefault="00870D36" w:rsidP="00D67A65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AA647D">
        <w:rPr>
          <w:rFonts w:asciiTheme="minorHAnsi" w:hAnsiTheme="minorHAnsi"/>
        </w:rPr>
        <w:t>the Organisation wishes to connect i</w:t>
      </w:r>
      <w:r w:rsidR="00E12721" w:rsidRPr="00AA647D">
        <w:rPr>
          <w:rFonts w:asciiTheme="minorHAnsi" w:hAnsiTheme="minorHAnsi"/>
        </w:rPr>
        <w:t xml:space="preserve">ts authentication system to </w:t>
      </w:r>
      <w:proofErr w:type="spellStart"/>
      <w:r w:rsidRPr="00AA647D">
        <w:rPr>
          <w:rFonts w:asciiTheme="minorHAnsi" w:hAnsiTheme="minorHAnsi"/>
        </w:rPr>
        <w:t>CheckIn</w:t>
      </w:r>
      <w:proofErr w:type="spellEnd"/>
      <w:r w:rsidRPr="00AA647D">
        <w:rPr>
          <w:rFonts w:asciiTheme="minorHAnsi" w:hAnsiTheme="minorHAnsi"/>
        </w:rPr>
        <w:t xml:space="preserve"> in order for its users to obtain access </w:t>
      </w:r>
      <w:r w:rsidR="00E12721" w:rsidRPr="00AA647D">
        <w:rPr>
          <w:rFonts w:asciiTheme="minorHAnsi" w:hAnsiTheme="minorHAnsi"/>
        </w:rPr>
        <w:t xml:space="preserve">to </w:t>
      </w:r>
      <w:r w:rsidRPr="00AA647D">
        <w:rPr>
          <w:rFonts w:asciiTheme="minorHAnsi" w:hAnsiTheme="minorHAnsi"/>
        </w:rPr>
        <w:t xml:space="preserve">the EGI services connected to </w:t>
      </w:r>
      <w:proofErr w:type="spellStart"/>
      <w:r w:rsidRPr="00AA647D">
        <w:rPr>
          <w:rFonts w:asciiTheme="minorHAnsi" w:hAnsiTheme="minorHAnsi"/>
        </w:rPr>
        <w:t>CheckIn</w:t>
      </w:r>
      <w:proofErr w:type="spellEnd"/>
      <w:r w:rsidRPr="00AA647D">
        <w:rPr>
          <w:rFonts w:asciiTheme="minorHAnsi" w:hAnsiTheme="minorHAnsi"/>
        </w:rPr>
        <w:t>,</w:t>
      </w:r>
    </w:p>
    <w:p w14:paraId="27B2F5BF" w14:textId="0765466B" w:rsidR="007833B2" w:rsidRPr="00AA647D" w:rsidRDefault="00870D36" w:rsidP="00D67A65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AA647D">
        <w:rPr>
          <w:rFonts w:asciiTheme="minorHAnsi" w:hAnsiTheme="minorHAnsi"/>
        </w:rPr>
        <w:t xml:space="preserve">the </w:t>
      </w:r>
      <w:proofErr w:type="spellStart"/>
      <w:r w:rsidR="00834C3B" w:rsidRPr="00AA647D">
        <w:rPr>
          <w:rFonts w:asciiTheme="minorHAnsi" w:hAnsiTheme="minorHAnsi"/>
        </w:rPr>
        <w:t>CheckIn</w:t>
      </w:r>
      <w:proofErr w:type="spellEnd"/>
      <w:r w:rsidRPr="00AA647D">
        <w:rPr>
          <w:rFonts w:asciiTheme="minorHAnsi" w:hAnsiTheme="minorHAnsi"/>
        </w:rPr>
        <w:t xml:space="preserve"> service collects information to fulfil its requirements with respect to </w:t>
      </w:r>
      <w:r w:rsidR="004957CB" w:rsidRPr="00AA647D">
        <w:rPr>
          <w:rFonts w:asciiTheme="minorHAnsi" w:hAnsiTheme="minorHAnsi"/>
        </w:rPr>
        <w:t>EGI</w:t>
      </w:r>
      <w:r w:rsidR="00834C3B" w:rsidRPr="00AA647D">
        <w:rPr>
          <w:rFonts w:asciiTheme="minorHAnsi" w:hAnsiTheme="minorHAnsi"/>
        </w:rPr>
        <w:t xml:space="preserve"> policies</w:t>
      </w:r>
      <w:r w:rsidRPr="00AA647D">
        <w:rPr>
          <w:rFonts w:asciiTheme="minorHAnsi" w:hAnsiTheme="minorHAnsi"/>
        </w:rPr>
        <w:t xml:space="preserve"> </w:t>
      </w:r>
      <w:r w:rsidR="00834C3B" w:rsidRPr="00AA647D">
        <w:rPr>
          <w:rFonts w:asciiTheme="minorHAnsi" w:hAnsiTheme="minorHAnsi"/>
        </w:rPr>
        <w:t>and procedures</w:t>
      </w:r>
      <w:r w:rsidRPr="00AA647D">
        <w:rPr>
          <w:rFonts w:asciiTheme="minorHAnsi" w:hAnsiTheme="minorHAnsi"/>
        </w:rPr>
        <w:t xml:space="preserve"> by way of information provided by the Organisation via its identity management systems</w:t>
      </w:r>
      <w:r w:rsidR="00CD45AF">
        <w:rPr>
          <w:rFonts w:asciiTheme="minorHAnsi" w:hAnsiTheme="minorHAnsi"/>
        </w:rPr>
        <w:t>,</w:t>
      </w:r>
    </w:p>
    <w:p w14:paraId="48F417C1" w14:textId="77777777" w:rsidR="00D67A65" w:rsidRPr="00AA647D" w:rsidRDefault="00D67A65" w:rsidP="00D67A65">
      <w:pPr>
        <w:ind w:left="-851"/>
        <w:rPr>
          <w:rFonts w:asciiTheme="minorHAnsi" w:hAnsiTheme="minorHAnsi"/>
        </w:rPr>
      </w:pPr>
    </w:p>
    <w:p w14:paraId="76F68173" w14:textId="6B9AD2F1" w:rsidR="004F5E70" w:rsidRPr="00AA647D" w:rsidRDefault="00834C3B" w:rsidP="00CD45AF">
      <w:pPr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>agrees to comply with the requirements that the EG</w:t>
      </w:r>
      <w:r w:rsidR="004957CB" w:rsidRPr="00AA647D">
        <w:rPr>
          <w:rFonts w:asciiTheme="minorHAnsi" w:hAnsiTheme="minorHAnsi"/>
        </w:rPr>
        <w:t>I policies and procedures place</w:t>
      </w:r>
      <w:r w:rsidRPr="00AA647D">
        <w:rPr>
          <w:rFonts w:asciiTheme="minorHAnsi" w:hAnsiTheme="minorHAnsi"/>
        </w:rPr>
        <w:t xml:space="preserve"> upon acceptable authentication sources, in particular with respect to the release </w:t>
      </w:r>
      <w:r w:rsidR="007F0FCB" w:rsidRPr="00AA647D">
        <w:rPr>
          <w:rFonts w:asciiTheme="minorHAnsi" w:hAnsiTheme="minorHAnsi"/>
        </w:rPr>
        <w:t xml:space="preserve">of </w:t>
      </w:r>
      <w:r w:rsidRPr="00AA647D">
        <w:rPr>
          <w:rFonts w:asciiTheme="minorHAnsi" w:hAnsiTheme="minorHAnsi"/>
        </w:rPr>
        <w:t xml:space="preserve">at </w:t>
      </w:r>
      <w:r w:rsidR="007F0FCB" w:rsidRPr="00AA647D">
        <w:rPr>
          <w:rFonts w:asciiTheme="minorHAnsi" w:hAnsiTheme="minorHAnsi"/>
        </w:rPr>
        <w:t xml:space="preserve">least one designated identifier, unique and not re-assignable, </w:t>
      </w:r>
      <w:r w:rsidR="001636A9" w:rsidRPr="00AA647D">
        <w:rPr>
          <w:rFonts w:asciiTheme="minorHAnsi" w:hAnsiTheme="minorHAnsi"/>
        </w:rPr>
        <w:t xml:space="preserve">as specified in the </w:t>
      </w:r>
      <w:hyperlink r:id="rId8" w:history="1">
        <w:r w:rsidR="001636A9" w:rsidRPr="00AA647D">
          <w:rPr>
            <w:rStyle w:val="Hyperlink"/>
            <w:rFonts w:asciiTheme="minorHAnsi" w:hAnsiTheme="minorHAnsi"/>
          </w:rPr>
          <w:t>REFEDS Research and Scholarship Entity C</w:t>
        </w:r>
        <w:r w:rsidRPr="00AA647D">
          <w:rPr>
            <w:rStyle w:val="Hyperlink"/>
            <w:rFonts w:asciiTheme="minorHAnsi" w:hAnsiTheme="minorHAnsi"/>
          </w:rPr>
          <w:t>ategory</w:t>
        </w:r>
      </w:hyperlink>
      <w:r w:rsidR="007F0FCB" w:rsidRPr="00AA647D">
        <w:rPr>
          <w:rFonts w:asciiTheme="minorHAnsi" w:hAnsiTheme="minorHAnsi"/>
        </w:rPr>
        <w:t xml:space="preserve"> definition, together with a minimum subset of attributes as described in the </w:t>
      </w:r>
      <w:hyperlink r:id="rId9" w:anchor="Attribute_release" w:history="1">
        <w:r w:rsidR="007F0FCB" w:rsidRPr="00AA647D">
          <w:rPr>
            <w:rStyle w:val="Hyperlink"/>
            <w:rFonts w:asciiTheme="minorHAnsi" w:hAnsiTheme="minorHAnsi"/>
          </w:rPr>
          <w:t xml:space="preserve">IdP </w:t>
        </w:r>
        <w:r w:rsidR="007833B2" w:rsidRPr="00AA647D">
          <w:rPr>
            <w:rStyle w:val="Hyperlink"/>
            <w:rFonts w:asciiTheme="minorHAnsi" w:hAnsiTheme="minorHAnsi"/>
          </w:rPr>
          <w:t>integration guide</w:t>
        </w:r>
      </w:hyperlink>
      <w:bookmarkStart w:id="0" w:name="_GoBack"/>
      <w:bookmarkEnd w:id="0"/>
      <w:r w:rsidRPr="00AA647D">
        <w:rPr>
          <w:rFonts w:asciiTheme="minorHAnsi" w:hAnsiTheme="minorHAnsi"/>
        </w:rPr>
        <w:t xml:space="preserve">, and with respect to management of and cooperation in incident response, materially equivalent to </w:t>
      </w:r>
      <w:hyperlink r:id="rId10" w:history="1">
        <w:proofErr w:type="spellStart"/>
        <w:r w:rsidR="004957CB" w:rsidRPr="00AA647D">
          <w:rPr>
            <w:rStyle w:val="Hyperlink"/>
            <w:rFonts w:asciiTheme="minorHAnsi" w:hAnsiTheme="minorHAnsi"/>
          </w:rPr>
          <w:t>Sirtfi</w:t>
        </w:r>
        <w:proofErr w:type="spellEnd"/>
        <w:r w:rsidR="004957CB" w:rsidRPr="00AA647D">
          <w:rPr>
            <w:rStyle w:val="Hyperlink"/>
            <w:rFonts w:asciiTheme="minorHAnsi" w:hAnsiTheme="minorHAnsi"/>
          </w:rPr>
          <w:t> version 1.0</w:t>
        </w:r>
      </w:hyperlink>
      <w:r w:rsidRPr="00AA647D">
        <w:rPr>
          <w:rFonts w:asciiTheme="minorHAnsi" w:hAnsiTheme="minorHAnsi"/>
        </w:rPr>
        <w:t xml:space="preserve">. </w:t>
      </w:r>
    </w:p>
    <w:p w14:paraId="04B0A2E1" w14:textId="77777777" w:rsidR="00CD45AF" w:rsidRDefault="00CD45AF" w:rsidP="00CD45AF">
      <w:pPr>
        <w:spacing w:before="240"/>
        <w:ind w:left="-851"/>
        <w:rPr>
          <w:rFonts w:asciiTheme="minorHAnsi" w:hAnsiTheme="minorHAnsi"/>
        </w:rPr>
      </w:pPr>
    </w:p>
    <w:p w14:paraId="58CD8A56" w14:textId="5006BB44" w:rsidR="007F0FCB" w:rsidRPr="00AA647D" w:rsidRDefault="007F0FCB" w:rsidP="00CD45AF">
      <w:pPr>
        <w:spacing w:before="240"/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 xml:space="preserve">The registered </w:t>
      </w:r>
      <w:r w:rsidR="00383E45" w:rsidRPr="00AA647D">
        <w:rPr>
          <w:rFonts w:asciiTheme="minorHAnsi" w:hAnsiTheme="minorHAnsi"/>
        </w:rPr>
        <w:t xml:space="preserve">unique identifier </w:t>
      </w:r>
      <w:r w:rsidR="00801E41" w:rsidRPr="00AA647D">
        <w:rPr>
          <w:rFonts w:asciiTheme="minorHAnsi" w:hAnsiTheme="minorHAnsi"/>
        </w:rPr>
        <w:t xml:space="preserve">of the organisation IdP is: </w:t>
      </w:r>
      <w:r w:rsidR="00023B57" w:rsidRPr="00AA647D">
        <w:rPr>
          <w:rFonts w:asciiTheme="minorHAnsi" w:hAnsiTheme="minorHAnsi"/>
          <w:highlight w:val="yellow"/>
        </w:rPr>
        <w:t xml:space="preserve">[SAML </w:t>
      </w:r>
      <w:proofErr w:type="spellStart"/>
      <w:r w:rsidR="00023B57" w:rsidRPr="00AA647D">
        <w:rPr>
          <w:rFonts w:asciiTheme="minorHAnsi" w:hAnsiTheme="minorHAnsi"/>
          <w:highlight w:val="yellow"/>
        </w:rPr>
        <w:t>entityID</w:t>
      </w:r>
      <w:proofErr w:type="spellEnd"/>
      <w:r w:rsidR="00023B57" w:rsidRPr="00AA647D">
        <w:rPr>
          <w:rFonts w:asciiTheme="minorHAnsi" w:hAnsiTheme="minorHAnsi"/>
          <w:highlight w:val="yellow"/>
        </w:rPr>
        <w:t xml:space="preserve"> or </w:t>
      </w:r>
      <w:r w:rsidR="00AA647D" w:rsidRPr="00AA647D">
        <w:rPr>
          <w:rFonts w:asciiTheme="minorHAnsi" w:hAnsiTheme="minorHAnsi"/>
          <w:highlight w:val="yellow"/>
        </w:rPr>
        <w:t>OpenID Connect Issuer URI</w:t>
      </w:r>
      <w:r w:rsidRPr="00AA647D">
        <w:rPr>
          <w:rFonts w:asciiTheme="minorHAnsi" w:hAnsiTheme="minorHAnsi"/>
          <w:highlight w:val="yellow"/>
        </w:rPr>
        <w:t>]</w:t>
      </w:r>
    </w:p>
    <w:p w14:paraId="2BA01936" w14:textId="1362CC8D" w:rsidR="00AA647D" w:rsidRDefault="00AA647D" w:rsidP="004F5E70">
      <w:pPr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 xml:space="preserve">The meta-data information registry is: </w:t>
      </w:r>
      <w:r w:rsidRPr="00AA647D">
        <w:rPr>
          <w:rFonts w:asciiTheme="minorHAnsi" w:hAnsiTheme="minorHAnsi"/>
          <w:highlight w:val="yellow"/>
        </w:rPr>
        <w:t>[URL]</w:t>
      </w:r>
    </w:p>
    <w:p w14:paraId="6040E24D" w14:textId="515D57E5" w:rsidR="007F0FCB" w:rsidRPr="00AA647D" w:rsidRDefault="0094003E" w:rsidP="004F5E70">
      <w:pPr>
        <w:ind w:left="-85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7F0FCB" w:rsidRPr="00AA647D">
        <w:rPr>
          <w:rFonts w:asciiTheme="minorHAnsi" w:hAnsiTheme="minorHAnsi"/>
        </w:rPr>
        <w:t>colloquial</w:t>
      </w:r>
      <w:r w:rsidR="00801E41" w:rsidRPr="00AA647D">
        <w:rPr>
          <w:rFonts w:asciiTheme="minorHAnsi" w:hAnsiTheme="minorHAnsi"/>
        </w:rPr>
        <w:t xml:space="preserve"> name of the organisation is: </w:t>
      </w:r>
      <w:r w:rsidR="00F028C5">
        <w:rPr>
          <w:rFonts w:asciiTheme="minorHAnsi" w:hAnsiTheme="minorHAnsi"/>
          <w:highlight w:val="yellow"/>
        </w:rPr>
        <w:t>[</w:t>
      </w:r>
      <w:r>
        <w:rPr>
          <w:rFonts w:asciiTheme="minorHAnsi" w:hAnsiTheme="minorHAnsi"/>
          <w:highlight w:val="yellow"/>
        </w:rPr>
        <w:t>organisation display name</w:t>
      </w:r>
      <w:r w:rsidR="007F0FCB" w:rsidRPr="00AA647D">
        <w:rPr>
          <w:rFonts w:asciiTheme="minorHAnsi" w:hAnsiTheme="minorHAnsi"/>
          <w:highlight w:val="yellow"/>
        </w:rPr>
        <w:t>]</w:t>
      </w:r>
    </w:p>
    <w:p w14:paraId="343694BE" w14:textId="64C5218F" w:rsidR="007F0FCB" w:rsidRPr="00AA647D" w:rsidRDefault="007F0FCB" w:rsidP="004F5E70">
      <w:pPr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 xml:space="preserve">The unique non-reassigned </w:t>
      </w:r>
      <w:r w:rsidR="00F60CA2" w:rsidRPr="00AA647D">
        <w:rPr>
          <w:rFonts w:asciiTheme="minorHAnsi" w:hAnsiTheme="minorHAnsi"/>
        </w:rPr>
        <w:t xml:space="preserve">user identifier </w:t>
      </w:r>
      <w:r w:rsidR="00801E41" w:rsidRPr="00AA647D">
        <w:rPr>
          <w:rFonts w:asciiTheme="minorHAnsi" w:hAnsiTheme="minorHAnsi"/>
        </w:rPr>
        <w:t xml:space="preserve">is: </w:t>
      </w:r>
      <w:r w:rsidR="008F06CA">
        <w:rPr>
          <w:rFonts w:asciiTheme="minorHAnsi" w:hAnsiTheme="minorHAnsi"/>
          <w:highlight w:val="yellow"/>
        </w:rPr>
        <w:t xml:space="preserve">[SAML </w:t>
      </w:r>
      <w:r w:rsidR="00D45DEA">
        <w:rPr>
          <w:rFonts w:asciiTheme="minorHAnsi" w:hAnsiTheme="minorHAnsi"/>
          <w:highlight w:val="yellow"/>
        </w:rPr>
        <w:t>attribute or OpenID Connect claim</w:t>
      </w:r>
      <w:r w:rsidRPr="00AA647D">
        <w:rPr>
          <w:rFonts w:asciiTheme="minorHAnsi" w:hAnsiTheme="minorHAnsi"/>
          <w:highlight w:val="yellow"/>
        </w:rPr>
        <w:t>]</w:t>
      </w:r>
    </w:p>
    <w:p w14:paraId="67961E06" w14:textId="67F6024E" w:rsidR="008B0A4F" w:rsidRDefault="008B0A4F" w:rsidP="00BF3BBD">
      <w:pPr>
        <w:ind w:left="-851" w:right="-573"/>
        <w:rPr>
          <w:rFonts w:asciiTheme="minorHAnsi" w:hAnsiTheme="minorHAnsi"/>
        </w:rPr>
      </w:pPr>
      <w:r w:rsidRPr="00F87C61">
        <w:rPr>
          <w:rFonts w:asciiTheme="minorHAnsi" w:hAnsiTheme="minorHAnsi"/>
        </w:rPr>
        <w:t xml:space="preserve">The operational contact is: </w:t>
      </w:r>
      <w:r w:rsidRPr="00F87C61">
        <w:rPr>
          <w:rFonts w:asciiTheme="minorHAnsi" w:hAnsiTheme="minorHAnsi"/>
          <w:highlight w:val="yellow"/>
        </w:rPr>
        <w:t>[(group) name and contact details]</w:t>
      </w:r>
    </w:p>
    <w:p w14:paraId="65A02B74" w14:textId="159DF0C0" w:rsidR="00BE792C" w:rsidRPr="00AA647D" w:rsidRDefault="00BE792C" w:rsidP="004F5E70">
      <w:pPr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 xml:space="preserve">The security incident response contact is: </w:t>
      </w:r>
      <w:r w:rsidRPr="00AA647D">
        <w:rPr>
          <w:rFonts w:asciiTheme="minorHAnsi" w:hAnsiTheme="minorHAnsi"/>
          <w:highlight w:val="yellow"/>
        </w:rPr>
        <w:t>[CSIRT mail address]</w:t>
      </w:r>
      <w:r w:rsidRPr="00AA647D">
        <w:rPr>
          <w:rFonts w:asciiTheme="minorHAnsi" w:hAnsiTheme="minorHAnsi"/>
        </w:rPr>
        <w:t xml:space="preserve">, </w:t>
      </w:r>
      <w:r w:rsidRPr="00AA647D">
        <w:rPr>
          <w:rFonts w:asciiTheme="minorHAnsi" w:hAnsiTheme="minorHAnsi"/>
          <w:highlight w:val="yellow"/>
        </w:rPr>
        <w:t>[CSIRT phone number]</w:t>
      </w:r>
    </w:p>
    <w:p w14:paraId="49E59FEF" w14:textId="77777777" w:rsidR="00AA647D" w:rsidRDefault="00AA647D" w:rsidP="00D67A65">
      <w:pPr>
        <w:spacing w:before="240"/>
        <w:ind w:left="-851"/>
        <w:rPr>
          <w:rFonts w:asciiTheme="minorHAnsi" w:hAnsiTheme="minorHAnsi"/>
        </w:rPr>
      </w:pPr>
    </w:p>
    <w:p w14:paraId="09356546" w14:textId="77777777" w:rsidR="00AA647D" w:rsidRDefault="00AA647D" w:rsidP="00D67A65">
      <w:pPr>
        <w:spacing w:before="240"/>
        <w:ind w:left="-851"/>
        <w:rPr>
          <w:rFonts w:asciiTheme="minorHAnsi" w:hAnsiTheme="minorHAnsi"/>
        </w:rPr>
      </w:pPr>
    </w:p>
    <w:p w14:paraId="1EBEADCB" w14:textId="50D01FEB" w:rsidR="00381EF4" w:rsidRPr="00AA647D" w:rsidRDefault="00D67A65" w:rsidP="00D67A65">
      <w:pPr>
        <w:spacing w:before="240"/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>Signed on behalf</w:t>
      </w:r>
      <w:r w:rsidR="00381EF4" w:rsidRPr="00AA647D">
        <w:rPr>
          <w:rFonts w:asciiTheme="minorHAnsi" w:hAnsiTheme="minorHAnsi"/>
        </w:rPr>
        <w:t xml:space="preserve"> of the Organisation</w:t>
      </w:r>
      <w:r w:rsidRPr="00AA647D">
        <w:rPr>
          <w:rFonts w:asciiTheme="minorHAnsi" w:hAnsiTheme="minorHAnsi"/>
        </w:rPr>
        <w:t xml:space="preserve"> by</w:t>
      </w:r>
      <w:r w:rsidR="00381EF4" w:rsidRPr="00AA647D">
        <w:rPr>
          <w:rFonts w:asciiTheme="minorHAnsi" w:hAnsiTheme="minorHAnsi"/>
        </w:rPr>
        <w:t>:</w:t>
      </w:r>
    </w:p>
    <w:p w14:paraId="141DFCDF" w14:textId="1A1CCDE7" w:rsidR="00381EF4" w:rsidRPr="00AA647D" w:rsidRDefault="00381EF4" w:rsidP="00D67A65">
      <w:pPr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>Name:</w:t>
      </w:r>
      <w:r w:rsidR="00DD2F29" w:rsidRPr="00AA647D">
        <w:rPr>
          <w:rFonts w:asciiTheme="minorHAnsi" w:hAnsiTheme="minorHAnsi"/>
        </w:rPr>
        <w:t xml:space="preserve"> </w:t>
      </w:r>
      <w:r w:rsidR="00DD2F29" w:rsidRPr="00AA647D">
        <w:rPr>
          <w:rFonts w:asciiTheme="minorHAnsi" w:hAnsiTheme="minorHAnsi"/>
          <w:highlight w:val="yellow"/>
        </w:rPr>
        <w:t>[…]</w:t>
      </w:r>
    </w:p>
    <w:p w14:paraId="5D7AAC5C" w14:textId="6FAD4293" w:rsidR="00381EF4" w:rsidRPr="00AA647D" w:rsidRDefault="00381EF4" w:rsidP="00D67A65">
      <w:pPr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>Title:</w:t>
      </w:r>
      <w:r w:rsidR="00DD2F29" w:rsidRPr="00AA647D">
        <w:rPr>
          <w:rFonts w:asciiTheme="minorHAnsi" w:hAnsiTheme="minorHAnsi"/>
        </w:rPr>
        <w:t xml:space="preserve"> </w:t>
      </w:r>
      <w:r w:rsidR="00DD2F29" w:rsidRPr="00AA647D">
        <w:rPr>
          <w:rFonts w:asciiTheme="minorHAnsi" w:hAnsiTheme="minorHAnsi"/>
          <w:highlight w:val="yellow"/>
        </w:rPr>
        <w:t>[…]</w:t>
      </w:r>
    </w:p>
    <w:p w14:paraId="46332BD9" w14:textId="00348E70" w:rsidR="00381EF4" w:rsidRPr="00AA647D" w:rsidRDefault="00381EF4" w:rsidP="00D67A65">
      <w:pPr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>Date &amp; Place:</w:t>
      </w:r>
      <w:r w:rsidR="00DD2F29" w:rsidRPr="00AA647D">
        <w:rPr>
          <w:rFonts w:asciiTheme="minorHAnsi" w:hAnsiTheme="minorHAnsi"/>
        </w:rPr>
        <w:t xml:space="preserve"> </w:t>
      </w:r>
      <w:r w:rsidR="00DD2F29" w:rsidRPr="00AA647D">
        <w:rPr>
          <w:rFonts w:asciiTheme="minorHAnsi" w:hAnsiTheme="minorHAnsi"/>
          <w:highlight w:val="yellow"/>
        </w:rPr>
        <w:t>[…]</w:t>
      </w:r>
    </w:p>
    <w:p w14:paraId="4E7E69B7" w14:textId="4E598937" w:rsidR="00DD2F29" w:rsidRPr="00AA647D" w:rsidRDefault="00381EF4" w:rsidP="00D67A65">
      <w:pPr>
        <w:ind w:left="-851"/>
        <w:rPr>
          <w:rFonts w:asciiTheme="minorHAnsi" w:hAnsiTheme="minorHAnsi"/>
        </w:rPr>
      </w:pPr>
      <w:r w:rsidRPr="00AA647D">
        <w:rPr>
          <w:rFonts w:asciiTheme="minorHAnsi" w:hAnsiTheme="minorHAnsi"/>
        </w:rPr>
        <w:t>Signature:</w:t>
      </w:r>
      <w:r w:rsidR="00DD2F29" w:rsidRPr="00AA647D">
        <w:rPr>
          <w:rFonts w:asciiTheme="minorHAnsi" w:hAnsiTheme="minorHAnsi"/>
        </w:rPr>
        <w:t xml:space="preserve"> </w:t>
      </w:r>
    </w:p>
    <w:p w14:paraId="0F51E3F2" w14:textId="77777777" w:rsidR="001718A4" w:rsidRDefault="001718A4">
      <w:pPr>
        <w:rPr>
          <w:rFonts w:asciiTheme="majorHAnsi" w:hAnsiTheme="majorHAnsi"/>
        </w:rPr>
      </w:pPr>
    </w:p>
    <w:p w14:paraId="37E6D1F9" w14:textId="5BF1D879" w:rsidR="00763D28" w:rsidRPr="00381EF4" w:rsidRDefault="00DD2F29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8ADF1" wp14:editId="291B2BE1">
                <wp:simplePos x="0" y="0"/>
                <wp:positionH relativeFrom="column">
                  <wp:posOffset>-457200</wp:posOffset>
                </wp:positionH>
                <wp:positionV relativeFrom="paragraph">
                  <wp:posOffset>15240</wp:posOffset>
                </wp:positionV>
                <wp:extent cx="5943600" cy="685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-35.95pt;margin-top:1.2pt;width:468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" fillcolor="white [3201]" strokecolor="black [3200]" strokeweight=".5pt">
                <w10:wrap type="through"/>
              </v:rect>
            </w:pict>
          </mc:Fallback>
        </mc:AlternateContent>
      </w:r>
    </w:p>
    <w:sectPr w:rsidR="00763D28" w:rsidRPr="00381EF4" w:rsidSect="0029227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2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A24A3" w14:textId="77777777" w:rsidR="00BC61D8" w:rsidRDefault="00BC61D8" w:rsidP="0029227C">
      <w:r>
        <w:separator/>
      </w:r>
    </w:p>
  </w:endnote>
  <w:endnote w:type="continuationSeparator" w:id="0">
    <w:p w14:paraId="581BF370" w14:textId="77777777" w:rsidR="00BC61D8" w:rsidRDefault="00BC61D8" w:rsidP="0029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ificio">
    <w:altName w:val="Times New Roman"/>
    <w:charset w:val="00"/>
    <w:family w:val="auto"/>
    <w:pitch w:val="variable"/>
    <w:sig w:usb0="00000001" w:usb1="40000042" w:usb2="00000000" w:usb3="00000000" w:csb0="000000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377DD" w14:textId="77777777" w:rsidR="00834C3B" w:rsidRDefault="00834C3B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DD3ED" wp14:editId="57F8005D">
              <wp:simplePos x="0" y="0"/>
              <wp:positionH relativeFrom="column">
                <wp:posOffset>-457200</wp:posOffset>
              </wp:positionH>
              <wp:positionV relativeFrom="paragraph">
                <wp:posOffset>-179070</wp:posOffset>
              </wp:positionV>
              <wp:extent cx="6629400" cy="457200"/>
              <wp:effectExtent l="0" t="0" r="0" b="25400"/>
              <wp:wrapNone/>
              <wp:docPr id="2" name="Groupe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457200"/>
                        <a:chOff x="0" y="0"/>
                        <a:chExt cx="6629400" cy="457200"/>
                      </a:xfrm>
                    </wpg:grpSpPr>
                    <wps:wsp>
                      <wps:cNvPr id="3" name="Zone de texte 3"/>
                      <wps:cNvSpPr txBox="1"/>
                      <wps:spPr>
                        <a:xfrm>
                          <a:off x="0" y="0"/>
                          <a:ext cx="114300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784DD" w14:textId="77777777" w:rsidR="00834C3B" w:rsidRPr="004B283E" w:rsidRDefault="00834C3B" w:rsidP="0029227C">
                            <w:pPr>
                              <w:rPr>
                                <w:rFonts w:ascii="Opificio" w:hAnsi="Opificio"/>
                                <w:sz w:val="20"/>
                                <w:szCs w:val="20"/>
                              </w:rPr>
                            </w:pPr>
                            <w:r w:rsidRPr="004B283E">
                              <w:rPr>
                                <w:rFonts w:ascii="Opificio" w:hAnsi="Opificio"/>
                                <w:sz w:val="20"/>
                                <w:szCs w:val="20"/>
                              </w:rPr>
                              <w:t>EGI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Zone de texte 4"/>
                      <wps:cNvSpPr txBox="1"/>
                      <wps:spPr>
                        <a:xfrm>
                          <a:off x="160020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9998F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Science Park 140</w:t>
                            </w:r>
                          </w:p>
                          <w:p w14:paraId="3004BE38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1098 XG Amsterdam</w:t>
                            </w:r>
                          </w:p>
                          <w:p w14:paraId="410237D2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The Netherlands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Zone de texte 9"/>
                      <wps:cNvSpPr txBox="1"/>
                      <wps:spPr>
                        <a:xfrm>
                          <a:off x="342900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188D1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www.egi.eu</w:t>
                            </w:r>
                          </w:p>
                          <w:p w14:paraId="270A9710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contact@egi.eu</w:t>
                            </w:r>
                          </w:p>
                          <w:p w14:paraId="5C52122F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Telephone +31 (0)20 89 32 007</w:t>
                            </w:r>
                          </w:p>
                          <w:p w14:paraId="539078F4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Zone de texte 10"/>
                      <wps:cNvSpPr txBox="1"/>
                      <wps:spPr>
                        <a:xfrm>
                          <a:off x="548640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FD1F4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KvK</w:t>
                            </w:r>
                            <w:proofErr w:type="spellEnd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nummer</w:t>
                            </w:r>
                            <w:proofErr w:type="spellEnd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B763157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34380182</w:t>
                            </w:r>
                          </w:p>
                          <w:p w14:paraId="304FBD2F" w14:textId="77777777" w:rsidR="00834C3B" w:rsidRPr="00736166" w:rsidRDefault="00834C3B" w:rsidP="0029227C">
                            <w:pPr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VAT </w:t>
                            </w:r>
                            <w:proofErr w:type="spellStart"/>
                            <w:r w:rsidRPr="00736166">
                              <w:rPr>
                                <w:rFonts w:ascii="Opificio" w:hAnsi="Opificio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Connecteur droit 11"/>
                      <wps:cNvCnPr/>
                      <wps:spPr>
                        <a:xfrm>
                          <a:off x="16002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Connecteur droit 12"/>
                      <wps:cNvCnPr/>
                      <wps:spPr>
                        <a:xfrm>
                          <a:off x="34290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Connecteur droit 13"/>
                      <wps:cNvCnPr/>
                      <wps:spPr>
                        <a:xfrm>
                          <a:off x="5486400" y="0"/>
                          <a:ext cx="0" cy="4572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3DD3ED" id="Grouper 2" o:spid="_x0000_s1026" style="position:absolute;left:0;text-align:left;margin-left:-36pt;margin-top:-14.05pt;width:522pt;height:36pt;z-index:251661312" coordsize="66294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7" type="#_x0000_t202" style="position:absolute;width:1143000;height:3549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<v:textbox>
                  <w:txbxContent>
                    <w:p w14:paraId="341784DD" w14:textId="77777777" w:rsidR="00834C3B" w:rsidRPr="004B283E" w:rsidRDefault="00834C3B" w:rsidP="0029227C">
                      <w:pPr>
                        <w:rPr>
                          <w:rFonts w:ascii="Opificio" w:hAnsi="Opificio"/>
                          <w:sz w:val="20"/>
                          <w:szCs w:val="20"/>
                        </w:rPr>
                      </w:pPr>
                      <w:r w:rsidRPr="004B283E">
                        <w:rPr>
                          <w:rFonts w:ascii="Opificio" w:hAnsi="Opificio"/>
                          <w:sz w:val="20"/>
                          <w:szCs w:val="20"/>
                        </w:rPr>
                        <w:t>EGI Foundation</w:t>
                      </w:r>
                    </w:p>
                  </w:txbxContent>
                </v:textbox>
              </v:shape>
              <v:shape id="Zone de texte 4" o:spid="_x0000_s1028" type="#_x0000_t202" style="position:absolute;left:1600200;width:13716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uUjpwQAA&#10;ANoAAAAPAAAAZHJzL2Rvd25yZXYueG1sRI9Ba8JAFITvgv9heUJvurGIxOgqWirUY23R6zP7zAaz&#10;b2N2a+K/dwuCx2FmvmEWq85W4kaNLx0rGI8SEMS50yUXCn5/tsMUhA/IGivHpOBOHlbLfm+BmXYt&#10;f9NtHwoRIewzVGBCqDMpfW7Ioh+5mjh6Z9dYDFE2hdQNthFuK/meJFNpseS4YLCmD0P5Zf9nFfj0&#10;0G66T3O8pmE3vrrqlJSzk1Jvg249BxGoC6/ws/2lFUzg/0q8AXL5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LlI6cEAAADaAAAADwAAAAAAAAAAAAAAAACXAgAAZHJzL2Rvd25y&#10;ZXYueG1sUEsFBgAAAAAEAAQA9QAAAIUDAAAAAA==&#10;" filled="f" stroked="f">
                <v:textbox inset="3mm">
                  <w:txbxContent>
                    <w:p w14:paraId="0C79998F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Science Park 140</w:t>
                      </w:r>
                    </w:p>
                    <w:p w14:paraId="3004BE38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1098 XG Amsterdam</w:t>
                      </w:r>
                    </w:p>
                    <w:p w14:paraId="410237D2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The Netherlands</w:t>
                      </w:r>
                    </w:p>
                  </w:txbxContent>
                </v:textbox>
              </v:shape>
              <v:shape id="Zone de texte 9" o:spid="_x0000_s1029" type="#_x0000_t202" style="position:absolute;left:3429000;width:18288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uOd3wQAA&#10;ANoAAAAPAAAAZHJzL2Rvd25yZXYueG1sRI9Bi8IwFITvgv8hPMGbpnqQ2jWKioJ7VJfd67N525Rt&#10;XmoTbfffG0HwOMzMN8xi1dlK3KnxpWMFk3ECgjh3uuRCwdd5P0pB+ICssXJMCv7Jw2rZ7y0w067l&#10;I91PoRARwj5DBSaEOpPS54Ys+rGriaP36xqLIcqmkLrBNsJtJadJMpMWS44LBmvaGsr/TjerwKff&#10;7abbmZ9rGj4nV1ddknJ+UWo46NYfIAJ14R1+tQ9awRyeV+INkM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rjnd8EAAADaAAAADwAAAAAAAAAAAAAAAACXAgAAZHJzL2Rvd25y&#10;ZXYueG1sUEsFBgAAAAAEAAQA9QAAAIUDAAAAAA==&#10;" filled="f" stroked="f">
                <v:textbox inset="3mm">
                  <w:txbxContent>
                    <w:p w14:paraId="43A188D1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www.egi.eu</w:t>
                      </w:r>
                    </w:p>
                    <w:p w14:paraId="270A9710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contact@egi.eu</w:t>
                      </w:r>
                    </w:p>
                    <w:p w14:paraId="5C52122F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Telephone +31 (0)20 89 32 007</w:t>
                      </w:r>
                    </w:p>
                    <w:p w14:paraId="539078F4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Zone de texte 10" o:spid="_x0000_s1030" type="#_x0000_t202" style="position:absolute;left:5486400;width:11430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ZfQDwgAA&#10;ANsAAAAPAAAAZHJzL2Rvd25yZXYueG1sRI9Bb8IwDIXvk/gPkZF2Gyk7TF0hIEBMguPYNK6mMU1F&#10;45Qm0PLv58Ok3Wy95/c+z5eDb9SdulgHNjCdZKCIy2Brrgx8f3285KBiQrbYBCYDD4qwXIye5ljY&#10;0PMn3Q+pUhLCsUADLqW20DqWjjzGSWiJRTuHzmOStau07bCXcN/o1yx70x5rlgaHLW0clZfDzRuI&#10;+U+/HrbueM3TfnoNzSmr30/GPI+H1QxUoiH9m/+ud1bwhV5+kQH04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Bl9APCAAAA2wAAAA8AAAAAAAAAAAAAAAAAlwIAAGRycy9kb3du&#10;cmV2LnhtbFBLBQYAAAAABAAEAPUAAACGAwAAAAA=&#10;" filled="f" stroked="f">
                <v:textbox inset="3mm">
                  <w:txbxContent>
                    <w:p w14:paraId="1F8FD1F4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spellStart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KvK</w:t>
                      </w:r>
                      <w:proofErr w:type="spellEnd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nummer</w:t>
                      </w:r>
                      <w:proofErr w:type="spellEnd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B763157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34380182</w:t>
                      </w:r>
                    </w:p>
                    <w:p w14:paraId="304FBD2F" w14:textId="77777777" w:rsidR="00834C3B" w:rsidRPr="00736166" w:rsidRDefault="00834C3B" w:rsidP="0029227C">
                      <w:pPr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 xml:space="preserve">VAT </w:t>
                      </w:r>
                      <w:proofErr w:type="spellStart"/>
                      <w:r w:rsidRPr="00736166">
                        <w:rPr>
                          <w:rFonts w:ascii="Opificio" w:hAnsi="Opificio"/>
                          <w:color w:val="808080" w:themeColor="background1" w:themeShade="80"/>
                          <w:sz w:val="16"/>
                          <w:szCs w:val="16"/>
                        </w:rPr>
                        <w:t>xxxxxxxxx</w:t>
                      </w:r>
                      <w:proofErr w:type="spellEnd"/>
                    </w:p>
                  </w:txbxContent>
                </v:textbox>
              </v:shape>
              <v:line id="Connecteur droit 11" o:spid="_x0000_s1031" style="position:absolute;visibility:visible;mso-wrap-style:square" from="1600200,0" to="16002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1r/csIAAADbAAAADwAAAGRycy9kb3ducmV2LnhtbERPTWvCQBC9C/6HZYTezCY9lBJdRQWx&#10;9FBalUBuY3ZMotnZkN0m6b/vFgre5vE+Z7keTSN66lxtWUESxSCIC6trLhWcT/v5KwjnkTU2lknB&#10;DzlYr6aTJabaDvxF/dGXIoSwS1FB5X2bSumKigy6yLbEgbvazqAPsCul7nAI4aaRz3H8Ig3WHBoq&#10;bGlXUXE/fhsF2VDbj/Pn5VYk+TaTB8zfx0Or1NNs3CxAeBr9Q/zvftNhfgJ/v4QD5OoX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1r/csIAAADbAAAADwAAAAAAAAAAAAAA&#10;AAChAgAAZHJzL2Rvd25yZXYueG1sUEsFBgAAAAAEAAQA+QAAAJADAAAAAA==&#10;" strokecolor="#a5a5a5 [2092]" strokeweight=".5pt"/>
              <v:line id="Connecteur droit 12" o:spid="_x0000_s1032" style="position:absolute;visibility:visible;mso-wrap-style:square" from="3429000,0" to="34290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4hhBcMAAADbAAAADwAAAGRycy9kb3ducmV2LnhtbERPTWvCQBC9C/6HZQRvZqMHKamb0Aqi&#10;9CBtGgLeptlpkpqdDdmtif++Wyj0No/3ObtsMp240eBaywrWUQyCuLK65VpB8X5YPYBwHlljZ5kU&#10;3MlBls5nO0y0HfmNbrmvRQhhl6CCxvs+kdJVDRl0ke2JA/dpB4M+wKGWesAxhJtObuJ4Kw22HBoa&#10;7GnfUHXNv42CcmztuXj9+KrWl+dSHvHyMh17pZaL6ekRhKfJ/4v/3Ccd5m/g95dwgEx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+IYQXDAAAA2wAAAA8AAAAAAAAAAAAA&#10;AAAAoQIAAGRycy9kb3ducmV2LnhtbFBLBQYAAAAABAAEAPkAAACRAwAAAAA=&#10;" strokecolor="#a5a5a5 [2092]" strokeweight=".5pt"/>
              <v:line id="Connecteur droit 13" o:spid="_x0000_s1033" style="position:absolute;visibility:visible;mso-wrap-style:square" from="5486400,0" to="5486400,457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MTEnsIAAADbAAAADwAAAGRycy9kb3ducmV2LnhtbERPS4vCMBC+C/6HMAt701QXRKpRXEFc&#10;PIiPIngbm7HtbjMpTdbWf28Ewdt8fM+ZzltTihvVrrCsYNCPQBCnVhecKUiOq94YhPPIGkvLpOBO&#10;DuazbmeKsbYN7+l28JkIIexiVJB7X8VSujQng65vK+LAXW1t0AdYZ1LX2IRwU8phFI2kwYJDQ44V&#10;LXNK/w7/RsGpKew22V1+08H5+yTXeN6060qpz492MQHhqfVv8cv9o8P8L3j+Eg6Qs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0MTEnsIAAADbAAAADwAAAAAAAAAAAAAA&#10;AAChAgAAZHJzL2Rvd25yZXYueG1sUEsFBgAAAAAEAAQA+QAAAJADAAAAAA==&#10;" strokecolor="#a5a5a5 [2092]" strokeweight=".5pt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0AD57" w14:textId="77777777" w:rsidR="00834C3B" w:rsidRDefault="00834C3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81B7EB" wp14:editId="3D799521">
              <wp:simplePos x="0" y="0"/>
              <wp:positionH relativeFrom="column">
                <wp:posOffset>-685800</wp:posOffset>
              </wp:positionH>
              <wp:positionV relativeFrom="paragraph">
                <wp:posOffset>13335</wp:posOffset>
              </wp:positionV>
              <wp:extent cx="6858000" cy="0"/>
              <wp:effectExtent l="0" t="0" r="25400" b="254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95pt,1.05pt" to="486.05pt,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" strokecolor="black [3213]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AB20C" w14:textId="77777777" w:rsidR="00BC61D8" w:rsidRDefault="00BC61D8" w:rsidP="0029227C">
      <w:r>
        <w:separator/>
      </w:r>
    </w:p>
  </w:footnote>
  <w:footnote w:type="continuationSeparator" w:id="0">
    <w:p w14:paraId="6250B1C4" w14:textId="77777777" w:rsidR="00BC61D8" w:rsidRDefault="00BC61D8" w:rsidP="002922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8FB91" w14:textId="77777777" w:rsidR="00834C3B" w:rsidRDefault="00834C3B">
    <w:pPr>
      <w:pStyle w:val="Header"/>
    </w:pPr>
    <w:r w:rsidRPr="0029227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522828F" wp14:editId="57F781DD">
          <wp:simplePos x="0" y="0"/>
          <wp:positionH relativeFrom="column">
            <wp:posOffset>3429000</wp:posOffset>
          </wp:positionH>
          <wp:positionV relativeFrom="paragraph">
            <wp:posOffset>-235585</wp:posOffset>
          </wp:positionV>
          <wp:extent cx="2782805" cy="551588"/>
          <wp:effectExtent l="0" t="0" r="0" b="7620"/>
          <wp:wrapNone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ITE_LETT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805" cy="551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DA1E5" w14:textId="77777777" w:rsidR="00834C3B" w:rsidRDefault="00834C3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032E4BF" wp14:editId="1B7E61FC">
          <wp:simplePos x="0" y="0"/>
          <wp:positionH relativeFrom="column">
            <wp:posOffset>2929890</wp:posOffset>
          </wp:positionH>
          <wp:positionV relativeFrom="paragraph">
            <wp:posOffset>-175260</wp:posOffset>
          </wp:positionV>
          <wp:extent cx="3471375" cy="905177"/>
          <wp:effectExtent l="0" t="0" r="8890" b="9525"/>
          <wp:wrapNone/>
          <wp:docPr id="8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LETT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1375" cy="905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C239F"/>
    <w:multiLevelType w:val="hybridMultilevel"/>
    <w:tmpl w:val="A46A178C"/>
    <w:lvl w:ilvl="0" w:tplc="08090017">
      <w:start w:val="1"/>
      <w:numFmt w:val="lowerLetter"/>
      <w:lvlText w:val="%1)"/>
      <w:lvlJc w:val="left"/>
      <w:pPr>
        <w:ind w:left="-131" w:hanging="360"/>
      </w:p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35996E97"/>
    <w:multiLevelType w:val="hybridMultilevel"/>
    <w:tmpl w:val="C31A7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BF74B6"/>
    <w:multiLevelType w:val="hybridMultilevel"/>
    <w:tmpl w:val="D87466DE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573F5316"/>
    <w:multiLevelType w:val="hybridMultilevel"/>
    <w:tmpl w:val="8CEA6FD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FA3346"/>
    <w:multiLevelType w:val="hybridMultilevel"/>
    <w:tmpl w:val="E7DC6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7676F"/>
    <w:multiLevelType w:val="hybridMultilevel"/>
    <w:tmpl w:val="C94AC2B4"/>
    <w:lvl w:ilvl="0" w:tplc="040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F4"/>
    <w:rsid w:val="00023B57"/>
    <w:rsid w:val="00032DC2"/>
    <w:rsid w:val="00066A7D"/>
    <w:rsid w:val="00090034"/>
    <w:rsid w:val="001636A9"/>
    <w:rsid w:val="001718A4"/>
    <w:rsid w:val="001A1CFA"/>
    <w:rsid w:val="001B1747"/>
    <w:rsid w:val="001C3F6F"/>
    <w:rsid w:val="001E17E2"/>
    <w:rsid w:val="001F0CD5"/>
    <w:rsid w:val="001F6855"/>
    <w:rsid w:val="00230905"/>
    <w:rsid w:val="002373C6"/>
    <w:rsid w:val="00271964"/>
    <w:rsid w:val="00273107"/>
    <w:rsid w:val="00287875"/>
    <w:rsid w:val="0029227C"/>
    <w:rsid w:val="0029317B"/>
    <w:rsid w:val="00295E8F"/>
    <w:rsid w:val="002A0C3E"/>
    <w:rsid w:val="00302CD5"/>
    <w:rsid w:val="0034786D"/>
    <w:rsid w:val="00381EF4"/>
    <w:rsid w:val="00383E45"/>
    <w:rsid w:val="00410EB4"/>
    <w:rsid w:val="00413829"/>
    <w:rsid w:val="00431DF5"/>
    <w:rsid w:val="00434780"/>
    <w:rsid w:val="004957CB"/>
    <w:rsid w:val="004E3A08"/>
    <w:rsid w:val="004E799A"/>
    <w:rsid w:val="004F5E70"/>
    <w:rsid w:val="00613636"/>
    <w:rsid w:val="006327E4"/>
    <w:rsid w:val="00644D89"/>
    <w:rsid w:val="006556E2"/>
    <w:rsid w:val="0067474C"/>
    <w:rsid w:val="00682CB4"/>
    <w:rsid w:val="00697392"/>
    <w:rsid w:val="006C1454"/>
    <w:rsid w:val="00763D28"/>
    <w:rsid w:val="00764A6E"/>
    <w:rsid w:val="00770DB6"/>
    <w:rsid w:val="007833B2"/>
    <w:rsid w:val="0079091E"/>
    <w:rsid w:val="007B4779"/>
    <w:rsid w:val="007C5285"/>
    <w:rsid w:val="007D704B"/>
    <w:rsid w:val="007F0FCB"/>
    <w:rsid w:val="00801E41"/>
    <w:rsid w:val="00813C7A"/>
    <w:rsid w:val="00821E21"/>
    <w:rsid w:val="00830C54"/>
    <w:rsid w:val="00834C3B"/>
    <w:rsid w:val="00870D36"/>
    <w:rsid w:val="008A092E"/>
    <w:rsid w:val="008A391A"/>
    <w:rsid w:val="008B0A4F"/>
    <w:rsid w:val="008F06CA"/>
    <w:rsid w:val="00911E5F"/>
    <w:rsid w:val="009238DA"/>
    <w:rsid w:val="00937D81"/>
    <w:rsid w:val="0094003E"/>
    <w:rsid w:val="009679C1"/>
    <w:rsid w:val="009B2804"/>
    <w:rsid w:val="009B7485"/>
    <w:rsid w:val="009C226A"/>
    <w:rsid w:val="009E41A0"/>
    <w:rsid w:val="009E55F1"/>
    <w:rsid w:val="00A30AA0"/>
    <w:rsid w:val="00A33A8B"/>
    <w:rsid w:val="00A52C0B"/>
    <w:rsid w:val="00AA647D"/>
    <w:rsid w:val="00B91D09"/>
    <w:rsid w:val="00BC61D8"/>
    <w:rsid w:val="00BD42BB"/>
    <w:rsid w:val="00BD660C"/>
    <w:rsid w:val="00BE792C"/>
    <w:rsid w:val="00BF0CA0"/>
    <w:rsid w:val="00BF3BBD"/>
    <w:rsid w:val="00C418B7"/>
    <w:rsid w:val="00C70E08"/>
    <w:rsid w:val="00CB7B36"/>
    <w:rsid w:val="00CD45AF"/>
    <w:rsid w:val="00D45DEA"/>
    <w:rsid w:val="00D67A65"/>
    <w:rsid w:val="00D842B0"/>
    <w:rsid w:val="00DD2F29"/>
    <w:rsid w:val="00E12721"/>
    <w:rsid w:val="00E60C7B"/>
    <w:rsid w:val="00EA0E42"/>
    <w:rsid w:val="00EA4C96"/>
    <w:rsid w:val="00EE0E97"/>
    <w:rsid w:val="00F028C5"/>
    <w:rsid w:val="00F10798"/>
    <w:rsid w:val="00F51191"/>
    <w:rsid w:val="00F57EB1"/>
    <w:rsid w:val="00F60CA2"/>
    <w:rsid w:val="00FB0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A6580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1EF4"/>
    <w:pPr>
      <w:spacing w:before="60" w:after="0"/>
      <w:jc w:val="both"/>
    </w:pPr>
    <w:rPr>
      <w:rFonts w:ascii="Palatino Linotype" w:eastAsia="Times New Roman" w:hAnsi="Palatino Linotype" w:cs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27C"/>
  </w:style>
  <w:style w:type="paragraph" w:styleId="Footer">
    <w:name w:val="footer"/>
    <w:basedOn w:val="Normal"/>
    <w:link w:val="FooterChar"/>
    <w:uiPriority w:val="99"/>
    <w:unhideWhenUsed/>
    <w:rsid w:val="002922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27C"/>
  </w:style>
  <w:style w:type="character" w:styleId="Hyperlink">
    <w:name w:val="Hyperlink"/>
    <w:basedOn w:val="DefaultParagraphFont"/>
    <w:uiPriority w:val="99"/>
    <w:rsid w:val="00381E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1E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A391A"/>
    <w:pPr>
      <w:spacing w:before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1A"/>
    <w:rPr>
      <w:rFonts w:ascii="Palatino Linotype" w:eastAsia="Times New Roman" w:hAnsi="Palatino Linotype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A391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B1"/>
    <w:pPr>
      <w:spacing w:before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B1"/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0F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FCB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FCB"/>
    <w:rPr>
      <w:rFonts w:ascii="Palatino Linotype" w:eastAsia="Times New Roman" w:hAnsi="Palatino Linotype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F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FCB"/>
    <w:rPr>
      <w:rFonts w:ascii="Palatino Linotype" w:eastAsia="Times New Roman" w:hAnsi="Palatino Linotype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operations@egi.eu" TargetMode="External"/><Relationship Id="rId8" Type="http://schemas.openxmlformats.org/officeDocument/2006/relationships/hyperlink" Target="https://refeds.org/category/research-and-scholarship" TargetMode="External"/><Relationship Id="rId9" Type="http://schemas.openxmlformats.org/officeDocument/2006/relationships/hyperlink" Target="https://wiki.egi.eu/wiki/AAI_guide_for_IdPs" TargetMode="External"/><Relationship Id="rId10" Type="http://schemas.openxmlformats.org/officeDocument/2006/relationships/hyperlink" Target="https://www.refeds.org/SIRT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olagna:Downloads:EGI_LETTERHEAD-1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HD:Users:solagna:Downloads:EGI_LETTERHEAD-1.dotx</Template>
  <TotalTime>2</TotalTime>
  <Pages>1</Pages>
  <Words>302</Words>
  <Characters>1723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EGI Foundation</Company>
  <LinksUpToDate>false</LinksUpToDate>
  <CharactersWithSpaces>2021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Solagna</dc:creator>
  <cp:keywords/>
  <dc:description/>
  <cp:lastModifiedBy>Nicolas Liampotis</cp:lastModifiedBy>
  <cp:revision>5</cp:revision>
  <dcterms:created xsi:type="dcterms:W3CDTF">2017-06-12T00:47:00Z</dcterms:created>
  <dcterms:modified xsi:type="dcterms:W3CDTF">2017-06-12T14:19:00Z</dcterms:modified>
  <cp:category/>
</cp:coreProperties>
</file>