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FE783" w14:textId="77777777" w:rsidR="004D6B5B" w:rsidRDefault="00F903F8">
      <w:pPr>
        <w:jc w:val="center"/>
      </w:pPr>
      <w:r>
        <w:rPr>
          <w:noProof/>
          <w:lang w:eastAsia="en-GB"/>
        </w:rPr>
        <w:drawing>
          <wp:inline distT="0" distB="3810" distL="0" distR="5080" wp14:anchorId="2F465475" wp14:editId="3822C9DF">
            <wp:extent cx="3233420" cy="256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233420" cy="2567940"/>
                    </a:xfrm>
                    <a:prstGeom prst="rect">
                      <a:avLst/>
                    </a:prstGeom>
                  </pic:spPr>
                </pic:pic>
              </a:graphicData>
            </a:graphic>
          </wp:inline>
        </w:drawing>
      </w:r>
    </w:p>
    <w:p w14:paraId="03F15041" w14:textId="77777777" w:rsidR="004D6B5B" w:rsidRDefault="004D6B5B"/>
    <w:p w14:paraId="5BA081E9" w14:textId="77777777" w:rsidR="004D6B5B" w:rsidRDefault="00F903F8">
      <w:pPr>
        <w:jc w:val="center"/>
      </w:pPr>
      <w:r>
        <w:rPr>
          <w:b/>
          <w:sz w:val="44"/>
        </w:rPr>
        <w:t>EGI Strategy and Vulnerability Issue Handling Procedure</w:t>
      </w:r>
    </w:p>
    <w:p w14:paraId="37A4BF9B" w14:textId="77777777" w:rsidR="004D6B5B" w:rsidRDefault="004D6B5B"/>
    <w:tbl>
      <w:tblPr>
        <w:tblW w:w="6613" w:type="dxa"/>
        <w:jc w:val="center"/>
        <w:tblBorders>
          <w:top w:val="single" w:sz="20" w:space="0" w:color="000080"/>
        </w:tblBorders>
        <w:tblCellMar>
          <w:left w:w="70" w:type="dxa"/>
          <w:right w:w="70" w:type="dxa"/>
        </w:tblCellMar>
        <w:tblLook w:val="0000" w:firstRow="0" w:lastRow="0" w:firstColumn="0" w:lastColumn="0" w:noHBand="0" w:noVBand="0"/>
      </w:tblPr>
      <w:tblGrid>
        <w:gridCol w:w="1108"/>
        <w:gridCol w:w="5767"/>
      </w:tblGrid>
      <w:tr w:rsidR="004D6B5B" w14:paraId="21973489" w14:textId="77777777">
        <w:trPr>
          <w:cantSplit/>
          <w:trHeight w:val="526"/>
          <w:jc w:val="center"/>
        </w:trPr>
        <w:tc>
          <w:tcPr>
            <w:tcW w:w="2644" w:type="dxa"/>
            <w:tcBorders>
              <w:top w:val="single" w:sz="20" w:space="0" w:color="000080"/>
            </w:tcBorders>
            <w:shd w:val="clear" w:color="auto" w:fill="auto"/>
            <w:vAlign w:val="center"/>
          </w:tcPr>
          <w:p w14:paraId="46576FBB" w14:textId="77777777" w:rsidR="004D6B5B" w:rsidRDefault="00F903F8">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23662B48" w14:textId="77777777" w:rsidR="004D6B5B" w:rsidRDefault="00F903F8">
            <w:pPr>
              <w:snapToGrid w:val="0"/>
              <w:spacing w:before="120"/>
              <w:jc w:val="left"/>
              <w:rPr>
                <w:rFonts w:cs="Open Sans"/>
              </w:rPr>
            </w:pPr>
            <w:r>
              <w:t>Linda Cornwall/STFC</w:t>
            </w:r>
          </w:p>
        </w:tc>
      </w:tr>
      <w:tr w:rsidR="004D6B5B" w14:paraId="5A1D4B72" w14:textId="77777777">
        <w:trPr>
          <w:cantSplit/>
          <w:trHeight w:val="508"/>
          <w:jc w:val="center"/>
        </w:trPr>
        <w:tc>
          <w:tcPr>
            <w:tcW w:w="2644" w:type="dxa"/>
            <w:shd w:val="clear" w:color="auto" w:fill="auto"/>
            <w:vAlign w:val="center"/>
          </w:tcPr>
          <w:p w14:paraId="40C73B45" w14:textId="77777777" w:rsidR="004D6B5B" w:rsidRDefault="00F903F8">
            <w:pPr>
              <w:snapToGrid w:val="0"/>
              <w:spacing w:before="120"/>
              <w:rPr>
                <w:rFonts w:cs="Open Sans"/>
                <w:b/>
              </w:rPr>
            </w:pPr>
            <w:r>
              <w:rPr>
                <w:rFonts w:cs="Open Sans"/>
                <w:b/>
              </w:rPr>
              <w:t>Version:</w:t>
            </w:r>
          </w:p>
        </w:tc>
        <w:tc>
          <w:tcPr>
            <w:tcW w:w="3968" w:type="dxa"/>
            <w:shd w:val="clear" w:color="auto" w:fill="auto"/>
            <w:vAlign w:val="center"/>
          </w:tcPr>
          <w:p w14:paraId="36399531" w14:textId="0D3A2246" w:rsidR="004D6B5B" w:rsidRDefault="00F903F8">
            <w:pPr>
              <w:pStyle w:val="DocDate"/>
              <w:snapToGrid w:val="0"/>
              <w:jc w:val="left"/>
              <w:rPr>
                <w:rFonts w:ascii="Calibri" w:hAnsi="Calibri" w:cs="Open Sans"/>
                <w:b w:val="0"/>
                <w:highlight w:val="yellow"/>
              </w:rPr>
            </w:pPr>
            <w:r>
              <w:rPr>
                <w:rFonts w:ascii="Calibri" w:hAnsi="Calibri" w:cs="Open Sans"/>
                <w:b w:val="0"/>
              </w:rPr>
              <w:t>1.0</w:t>
            </w:r>
            <w:r w:rsidR="003319CA">
              <w:rPr>
                <w:rFonts w:ascii="Calibri" w:hAnsi="Calibri" w:cs="Open Sans"/>
                <w:b w:val="0"/>
              </w:rPr>
              <w:t>8 (Emergency Update to remove link to SPAM)</w:t>
            </w:r>
          </w:p>
        </w:tc>
      </w:tr>
      <w:tr w:rsidR="004D6B5B" w14:paraId="11DDE557" w14:textId="77777777">
        <w:trPr>
          <w:cantSplit/>
          <w:trHeight w:val="526"/>
          <w:jc w:val="center"/>
        </w:trPr>
        <w:tc>
          <w:tcPr>
            <w:tcW w:w="2644" w:type="dxa"/>
            <w:tcBorders>
              <w:bottom w:val="single" w:sz="20" w:space="0" w:color="000080"/>
            </w:tcBorders>
            <w:shd w:val="clear" w:color="auto" w:fill="auto"/>
            <w:vAlign w:val="center"/>
          </w:tcPr>
          <w:p w14:paraId="30E43BAB" w14:textId="77777777" w:rsidR="004D6B5B" w:rsidRDefault="00F903F8">
            <w:pPr>
              <w:pStyle w:val="Header"/>
              <w:snapToGrid w:val="0"/>
              <w:spacing w:before="120" w:after="120"/>
              <w:rPr>
                <w:rFonts w:cs="Open Sans"/>
                <w:b/>
              </w:rPr>
            </w:pPr>
            <w:r>
              <w:rPr>
                <w:rFonts w:cs="Open Sans"/>
                <w:b/>
              </w:rPr>
              <w:t>Document</w:t>
            </w:r>
            <w:r>
              <w:rPr>
                <w:rFonts w:eastAsia="Calibri" w:cs="Open Sans"/>
                <w:b/>
              </w:rPr>
              <w:t xml:space="preserve"> </w:t>
            </w:r>
            <w:r>
              <w:rPr>
                <w:rFonts w:cs="Open Sans"/>
                <w:b/>
              </w:rPr>
              <w:t>Link:</w:t>
            </w:r>
          </w:p>
        </w:tc>
        <w:tc>
          <w:tcPr>
            <w:tcW w:w="3968" w:type="dxa"/>
            <w:tcBorders>
              <w:bottom w:val="single" w:sz="20" w:space="0" w:color="000080"/>
            </w:tcBorders>
            <w:shd w:val="clear" w:color="auto" w:fill="auto"/>
            <w:vAlign w:val="center"/>
          </w:tcPr>
          <w:p w14:paraId="17765AF2" w14:textId="77777777" w:rsidR="007818A7" w:rsidRDefault="00DD4976" w:rsidP="007818A7">
            <w:pPr>
              <w:pStyle w:val="PlainText"/>
            </w:pPr>
            <w:hyperlink r:id="rId9" w:history="1">
              <w:r w:rsidR="007818A7">
                <w:rPr>
                  <w:rStyle w:val="Hyperlink"/>
                </w:rPr>
                <w:t>https://documents.egi.eu/secure/ShowDocument?docid=3145</w:t>
              </w:r>
            </w:hyperlink>
          </w:p>
          <w:p w14:paraId="3ED1CE23" w14:textId="5B288324" w:rsidR="004D6B5B" w:rsidRDefault="004D6B5B">
            <w:pPr>
              <w:snapToGrid w:val="0"/>
              <w:spacing w:before="120"/>
              <w:jc w:val="left"/>
            </w:pPr>
          </w:p>
        </w:tc>
      </w:tr>
    </w:tbl>
    <w:p w14:paraId="08B3FF2B" w14:textId="77777777" w:rsidR="004D6B5B" w:rsidRDefault="004D6B5B"/>
    <w:p w14:paraId="7C50CFD0" w14:textId="77777777" w:rsidR="004D6B5B" w:rsidRDefault="00F903F8">
      <w:pPr>
        <w:spacing w:after="200"/>
        <w:jc w:val="left"/>
      </w:pPr>
      <w:r>
        <w:br w:type="page"/>
      </w:r>
    </w:p>
    <w:p w14:paraId="43414B6F" w14:textId="77777777" w:rsidR="004D6B5B" w:rsidRDefault="00F903F8">
      <w:pPr>
        <w:rPr>
          <w:b/>
          <w:color w:val="4F81BD" w:themeColor="accent1"/>
        </w:rPr>
      </w:pPr>
      <w:r>
        <w:rPr>
          <w:b/>
          <w:color w:val="4F81BD" w:themeColor="accent1"/>
        </w:rPr>
        <w:lastRenderedPageBreak/>
        <w:t>DOCUMENT LOG</w:t>
      </w:r>
    </w:p>
    <w:tbl>
      <w:tblPr>
        <w:tblStyle w:val="TableGrid"/>
        <w:tblW w:w="9016" w:type="dxa"/>
        <w:tblLook w:val="04A0" w:firstRow="1" w:lastRow="0" w:firstColumn="1" w:lastColumn="0" w:noHBand="0" w:noVBand="1"/>
      </w:tblPr>
      <w:tblGrid>
        <w:gridCol w:w="810"/>
        <w:gridCol w:w="1407"/>
        <w:gridCol w:w="5135"/>
        <w:gridCol w:w="1664"/>
      </w:tblGrid>
      <w:tr w:rsidR="004D6B5B" w14:paraId="5F4209F7" w14:textId="77777777">
        <w:tc>
          <w:tcPr>
            <w:tcW w:w="810" w:type="dxa"/>
            <w:shd w:val="clear" w:color="auto" w:fill="B8CCE4" w:themeFill="accent1" w:themeFillTint="66"/>
            <w:tcMar>
              <w:left w:w="108" w:type="dxa"/>
            </w:tcMar>
          </w:tcPr>
          <w:p w14:paraId="3AF7B851" w14:textId="77777777" w:rsidR="004D6B5B" w:rsidRDefault="00F903F8">
            <w:pPr>
              <w:pStyle w:val="NoSpacing"/>
              <w:rPr>
                <w:b/>
                <w:i/>
              </w:rPr>
            </w:pPr>
            <w:r>
              <w:rPr>
                <w:b/>
                <w:i/>
              </w:rPr>
              <w:t>Issue</w:t>
            </w:r>
          </w:p>
        </w:tc>
        <w:tc>
          <w:tcPr>
            <w:tcW w:w="1407" w:type="dxa"/>
            <w:shd w:val="clear" w:color="auto" w:fill="B8CCE4" w:themeFill="accent1" w:themeFillTint="66"/>
            <w:tcMar>
              <w:left w:w="108" w:type="dxa"/>
            </w:tcMar>
          </w:tcPr>
          <w:p w14:paraId="4C66D0D8" w14:textId="77777777" w:rsidR="004D6B5B" w:rsidRDefault="00F903F8">
            <w:pPr>
              <w:pStyle w:val="NoSpacing"/>
              <w:rPr>
                <w:b/>
                <w:i/>
              </w:rPr>
            </w:pPr>
            <w:r>
              <w:rPr>
                <w:b/>
                <w:i/>
              </w:rPr>
              <w:t>Date</w:t>
            </w:r>
          </w:p>
        </w:tc>
        <w:tc>
          <w:tcPr>
            <w:tcW w:w="5135" w:type="dxa"/>
            <w:shd w:val="clear" w:color="auto" w:fill="B8CCE4" w:themeFill="accent1" w:themeFillTint="66"/>
            <w:tcMar>
              <w:left w:w="108" w:type="dxa"/>
            </w:tcMar>
          </w:tcPr>
          <w:p w14:paraId="1F66CB02" w14:textId="77777777" w:rsidR="004D6B5B" w:rsidRDefault="00F903F8">
            <w:pPr>
              <w:pStyle w:val="NoSpacing"/>
              <w:rPr>
                <w:b/>
                <w:i/>
              </w:rPr>
            </w:pPr>
            <w:r>
              <w:rPr>
                <w:b/>
                <w:i/>
              </w:rPr>
              <w:t>Comment</w:t>
            </w:r>
          </w:p>
        </w:tc>
        <w:tc>
          <w:tcPr>
            <w:tcW w:w="1663" w:type="dxa"/>
            <w:shd w:val="clear" w:color="auto" w:fill="B8CCE4" w:themeFill="accent1" w:themeFillTint="66"/>
            <w:tcMar>
              <w:left w:w="108" w:type="dxa"/>
            </w:tcMar>
          </w:tcPr>
          <w:p w14:paraId="4586CBB7" w14:textId="77777777" w:rsidR="004D6B5B" w:rsidRDefault="00F903F8">
            <w:pPr>
              <w:pStyle w:val="NoSpacing"/>
              <w:rPr>
                <w:b/>
                <w:i/>
              </w:rPr>
            </w:pPr>
            <w:r>
              <w:rPr>
                <w:b/>
                <w:i/>
              </w:rPr>
              <w:t>Author/Partner</w:t>
            </w:r>
          </w:p>
        </w:tc>
      </w:tr>
      <w:tr w:rsidR="004D6B5B" w14:paraId="01E34E1F" w14:textId="77777777">
        <w:tc>
          <w:tcPr>
            <w:tcW w:w="810" w:type="dxa"/>
            <w:shd w:val="clear" w:color="auto" w:fill="auto"/>
            <w:tcMar>
              <w:left w:w="108" w:type="dxa"/>
            </w:tcMar>
          </w:tcPr>
          <w:p w14:paraId="03852472" w14:textId="77777777" w:rsidR="004D6B5B" w:rsidRDefault="00F903F8">
            <w:pPr>
              <w:pStyle w:val="NoSpacing"/>
              <w:rPr>
                <w:b/>
              </w:rPr>
            </w:pPr>
            <w:r>
              <w:rPr>
                <w:b/>
              </w:rPr>
              <w:t>V 0.1</w:t>
            </w:r>
          </w:p>
        </w:tc>
        <w:tc>
          <w:tcPr>
            <w:tcW w:w="1407" w:type="dxa"/>
            <w:shd w:val="clear" w:color="auto" w:fill="auto"/>
            <w:tcMar>
              <w:left w:w="108" w:type="dxa"/>
            </w:tcMar>
          </w:tcPr>
          <w:p w14:paraId="25D3E97B" w14:textId="77777777" w:rsidR="004D6B5B" w:rsidRDefault="00F903F8">
            <w:pPr>
              <w:pStyle w:val="NoSpacing"/>
            </w:pPr>
            <w:r>
              <w:t>02/07/2015</w:t>
            </w:r>
          </w:p>
        </w:tc>
        <w:tc>
          <w:tcPr>
            <w:tcW w:w="5135" w:type="dxa"/>
            <w:shd w:val="clear" w:color="auto" w:fill="auto"/>
            <w:tcMar>
              <w:left w:w="108" w:type="dxa"/>
            </w:tcMar>
          </w:tcPr>
          <w:p w14:paraId="4DB0D2C6" w14:textId="77777777" w:rsidR="004D6B5B" w:rsidRDefault="00F903F8">
            <w:pPr>
              <w:pStyle w:val="NoSpacing"/>
            </w:pPr>
            <w:r>
              <w:t>First Draft for EGI engage</w:t>
            </w:r>
          </w:p>
        </w:tc>
        <w:tc>
          <w:tcPr>
            <w:tcW w:w="1663" w:type="dxa"/>
            <w:shd w:val="clear" w:color="auto" w:fill="auto"/>
            <w:tcMar>
              <w:left w:w="108" w:type="dxa"/>
            </w:tcMar>
          </w:tcPr>
          <w:p w14:paraId="1392CD86" w14:textId="77777777" w:rsidR="004D6B5B" w:rsidRDefault="00F903F8">
            <w:pPr>
              <w:pStyle w:val="NoSpacing"/>
            </w:pPr>
            <w:r>
              <w:t>Linda Cornwall STFC</w:t>
            </w:r>
          </w:p>
        </w:tc>
      </w:tr>
      <w:tr w:rsidR="004D6B5B" w14:paraId="0E503862" w14:textId="77777777">
        <w:tc>
          <w:tcPr>
            <w:tcW w:w="810" w:type="dxa"/>
            <w:shd w:val="clear" w:color="auto" w:fill="auto"/>
            <w:tcMar>
              <w:left w:w="108" w:type="dxa"/>
            </w:tcMar>
          </w:tcPr>
          <w:p w14:paraId="0838B6D5" w14:textId="77777777" w:rsidR="004D6B5B" w:rsidRDefault="00F903F8">
            <w:pPr>
              <w:pStyle w:val="NoSpacing"/>
              <w:rPr>
                <w:b/>
              </w:rPr>
            </w:pPr>
            <w:r>
              <w:rPr>
                <w:b/>
              </w:rPr>
              <w:t xml:space="preserve">V 0.2 </w:t>
            </w:r>
          </w:p>
        </w:tc>
        <w:tc>
          <w:tcPr>
            <w:tcW w:w="1407" w:type="dxa"/>
            <w:shd w:val="clear" w:color="auto" w:fill="auto"/>
            <w:tcMar>
              <w:left w:w="108" w:type="dxa"/>
            </w:tcMar>
          </w:tcPr>
          <w:p w14:paraId="02CACC5F" w14:textId="77777777" w:rsidR="004D6B5B" w:rsidRDefault="00F903F8">
            <w:pPr>
              <w:pStyle w:val="NoSpacing"/>
            </w:pPr>
            <w:r>
              <w:t>15/07/2015</w:t>
            </w:r>
          </w:p>
        </w:tc>
        <w:tc>
          <w:tcPr>
            <w:tcW w:w="5135" w:type="dxa"/>
            <w:shd w:val="clear" w:color="auto" w:fill="auto"/>
            <w:tcMar>
              <w:left w:w="108" w:type="dxa"/>
            </w:tcMar>
          </w:tcPr>
          <w:p w14:paraId="390F0B74" w14:textId="77777777" w:rsidR="004D6B5B" w:rsidRDefault="00F903F8">
            <w:pPr>
              <w:pStyle w:val="NoSpacing"/>
            </w:pPr>
            <w:r>
              <w:t xml:space="preserve">Second draft, after Mischa Salle’s comments. Lots of points for discussion. </w:t>
            </w:r>
          </w:p>
        </w:tc>
        <w:tc>
          <w:tcPr>
            <w:tcW w:w="1663" w:type="dxa"/>
            <w:shd w:val="clear" w:color="auto" w:fill="auto"/>
            <w:tcMar>
              <w:left w:w="108" w:type="dxa"/>
            </w:tcMar>
          </w:tcPr>
          <w:p w14:paraId="11373F82" w14:textId="77777777" w:rsidR="004D6B5B" w:rsidRDefault="00F903F8">
            <w:pPr>
              <w:pStyle w:val="NoSpacing"/>
            </w:pPr>
            <w:r>
              <w:t>Linda Cornwall</w:t>
            </w:r>
          </w:p>
          <w:p w14:paraId="0F8C2410" w14:textId="77777777" w:rsidR="004D6B5B" w:rsidRDefault="00F903F8">
            <w:pPr>
              <w:pStyle w:val="NoSpacing"/>
            </w:pPr>
            <w:r>
              <w:t>STFC</w:t>
            </w:r>
          </w:p>
        </w:tc>
      </w:tr>
      <w:tr w:rsidR="004D6B5B" w14:paraId="6C42E8BD" w14:textId="77777777">
        <w:tc>
          <w:tcPr>
            <w:tcW w:w="810" w:type="dxa"/>
            <w:shd w:val="clear" w:color="auto" w:fill="auto"/>
            <w:tcMar>
              <w:left w:w="108" w:type="dxa"/>
            </w:tcMar>
          </w:tcPr>
          <w:p w14:paraId="368FAE6A" w14:textId="77777777" w:rsidR="004D6B5B" w:rsidRDefault="00F903F8">
            <w:pPr>
              <w:pStyle w:val="NoSpacing"/>
              <w:rPr>
                <w:b/>
              </w:rPr>
            </w:pPr>
            <w:r>
              <w:rPr>
                <w:b/>
              </w:rPr>
              <w:t xml:space="preserve">V 0.3 </w:t>
            </w:r>
          </w:p>
        </w:tc>
        <w:tc>
          <w:tcPr>
            <w:tcW w:w="1407" w:type="dxa"/>
            <w:shd w:val="clear" w:color="auto" w:fill="auto"/>
            <w:tcMar>
              <w:left w:w="108" w:type="dxa"/>
            </w:tcMar>
          </w:tcPr>
          <w:p w14:paraId="4122F5CB" w14:textId="77777777" w:rsidR="004D6B5B" w:rsidRDefault="00F903F8">
            <w:pPr>
              <w:pStyle w:val="NoSpacing"/>
            </w:pPr>
            <w:r>
              <w:t>16/07/2015</w:t>
            </w:r>
          </w:p>
        </w:tc>
        <w:tc>
          <w:tcPr>
            <w:tcW w:w="5135" w:type="dxa"/>
            <w:shd w:val="clear" w:color="auto" w:fill="auto"/>
            <w:tcMar>
              <w:left w:w="108" w:type="dxa"/>
            </w:tcMar>
          </w:tcPr>
          <w:p w14:paraId="753C4C0D" w14:textId="77777777" w:rsidR="004D6B5B" w:rsidRDefault="00F903F8">
            <w:pPr>
              <w:pStyle w:val="NoSpacing"/>
            </w:pPr>
            <w:r>
              <w:t>Addressed Maarten Litmaath’s comments plus some discussion.  (Still a lot to discuss before wider distribution)</w:t>
            </w:r>
          </w:p>
        </w:tc>
        <w:tc>
          <w:tcPr>
            <w:tcW w:w="1663" w:type="dxa"/>
            <w:shd w:val="clear" w:color="auto" w:fill="auto"/>
            <w:tcMar>
              <w:left w:w="108" w:type="dxa"/>
            </w:tcMar>
          </w:tcPr>
          <w:p w14:paraId="253E90BA" w14:textId="77777777" w:rsidR="004D6B5B" w:rsidRDefault="00F903F8">
            <w:pPr>
              <w:pStyle w:val="NoSpacing"/>
            </w:pPr>
            <w:r>
              <w:t>Linda Cornwall STFC</w:t>
            </w:r>
          </w:p>
        </w:tc>
      </w:tr>
      <w:tr w:rsidR="004D6B5B" w14:paraId="2AF15D5C" w14:textId="77777777">
        <w:tc>
          <w:tcPr>
            <w:tcW w:w="810" w:type="dxa"/>
            <w:shd w:val="clear" w:color="auto" w:fill="auto"/>
            <w:tcMar>
              <w:left w:w="108" w:type="dxa"/>
            </w:tcMar>
          </w:tcPr>
          <w:p w14:paraId="5DE78B33" w14:textId="77777777" w:rsidR="004D6B5B" w:rsidRDefault="00F903F8">
            <w:pPr>
              <w:pStyle w:val="NoSpacing"/>
              <w:rPr>
                <w:b/>
              </w:rPr>
            </w:pPr>
            <w:r>
              <w:rPr>
                <w:b/>
              </w:rPr>
              <w:t>V 0.4</w:t>
            </w:r>
          </w:p>
        </w:tc>
        <w:tc>
          <w:tcPr>
            <w:tcW w:w="1407" w:type="dxa"/>
            <w:shd w:val="clear" w:color="auto" w:fill="auto"/>
            <w:tcMar>
              <w:left w:w="108" w:type="dxa"/>
            </w:tcMar>
          </w:tcPr>
          <w:p w14:paraId="16D41D24" w14:textId="77777777" w:rsidR="004D6B5B" w:rsidRDefault="00F903F8">
            <w:pPr>
              <w:pStyle w:val="NoSpacing"/>
            </w:pPr>
            <w:r>
              <w:t>22/07/2015</w:t>
            </w:r>
          </w:p>
        </w:tc>
        <w:tc>
          <w:tcPr>
            <w:tcW w:w="5135" w:type="dxa"/>
            <w:shd w:val="clear" w:color="auto" w:fill="auto"/>
            <w:tcMar>
              <w:left w:w="108" w:type="dxa"/>
            </w:tcMar>
          </w:tcPr>
          <w:p w14:paraId="626E99FC" w14:textId="77777777" w:rsidR="004D6B5B" w:rsidRDefault="00F903F8">
            <w:pPr>
              <w:pStyle w:val="NoSpacing"/>
            </w:pPr>
            <w:r>
              <w:t>Addressed Mischa and Maarten’s last comments.</w:t>
            </w:r>
          </w:p>
          <w:p w14:paraId="48164352" w14:textId="77777777" w:rsidR="004D6B5B" w:rsidRDefault="00F903F8">
            <w:pPr>
              <w:pStyle w:val="NoSpacing"/>
            </w:pPr>
            <w:r>
              <w:t>Cloud and VM stuff improved – but probably not finalized.  Simplified VO section.</w:t>
            </w:r>
          </w:p>
        </w:tc>
        <w:tc>
          <w:tcPr>
            <w:tcW w:w="1663" w:type="dxa"/>
            <w:shd w:val="clear" w:color="auto" w:fill="auto"/>
            <w:tcMar>
              <w:left w:w="108" w:type="dxa"/>
            </w:tcMar>
          </w:tcPr>
          <w:p w14:paraId="19217469" w14:textId="77777777" w:rsidR="004D6B5B" w:rsidRDefault="00F903F8">
            <w:pPr>
              <w:pStyle w:val="NoSpacing"/>
            </w:pPr>
            <w:r>
              <w:t>Linda Cornwall</w:t>
            </w:r>
          </w:p>
          <w:p w14:paraId="337BAEE5" w14:textId="77777777" w:rsidR="004D6B5B" w:rsidRDefault="00F903F8">
            <w:pPr>
              <w:pStyle w:val="NoSpacing"/>
            </w:pPr>
            <w:r>
              <w:t>STFC</w:t>
            </w:r>
          </w:p>
        </w:tc>
      </w:tr>
      <w:tr w:rsidR="004D6B5B" w14:paraId="3670FA47" w14:textId="77777777">
        <w:tc>
          <w:tcPr>
            <w:tcW w:w="810" w:type="dxa"/>
            <w:shd w:val="clear" w:color="auto" w:fill="auto"/>
            <w:tcMar>
              <w:left w:w="108" w:type="dxa"/>
            </w:tcMar>
          </w:tcPr>
          <w:p w14:paraId="089767EB" w14:textId="77777777" w:rsidR="004D6B5B" w:rsidRDefault="00F903F8">
            <w:pPr>
              <w:pStyle w:val="NoSpacing"/>
              <w:rPr>
                <w:b/>
              </w:rPr>
            </w:pPr>
            <w:r>
              <w:rPr>
                <w:b/>
              </w:rPr>
              <w:t xml:space="preserve">V 0.5 </w:t>
            </w:r>
          </w:p>
        </w:tc>
        <w:tc>
          <w:tcPr>
            <w:tcW w:w="1407" w:type="dxa"/>
            <w:shd w:val="clear" w:color="auto" w:fill="auto"/>
            <w:tcMar>
              <w:left w:w="108" w:type="dxa"/>
            </w:tcMar>
          </w:tcPr>
          <w:p w14:paraId="337A5F84" w14:textId="77777777" w:rsidR="004D6B5B" w:rsidRDefault="00F903F8">
            <w:pPr>
              <w:pStyle w:val="NoSpacing"/>
            </w:pPr>
            <w:r>
              <w:t>27/07/2015</w:t>
            </w:r>
          </w:p>
        </w:tc>
        <w:tc>
          <w:tcPr>
            <w:tcW w:w="5135" w:type="dxa"/>
            <w:shd w:val="clear" w:color="auto" w:fill="auto"/>
            <w:tcMar>
              <w:left w:w="108" w:type="dxa"/>
            </w:tcMar>
          </w:tcPr>
          <w:p w14:paraId="78AF06D1" w14:textId="77777777" w:rsidR="004D6B5B" w:rsidRDefault="00F903F8">
            <w:pPr>
              <w:pStyle w:val="NoSpacing"/>
            </w:pPr>
            <w:r>
              <w:t xml:space="preserve">Addressed Enol’s comments. </w:t>
            </w:r>
          </w:p>
          <w:p w14:paraId="6DA58525" w14:textId="77777777" w:rsidR="004D6B5B" w:rsidRDefault="004D6B5B">
            <w:pPr>
              <w:pStyle w:val="NoSpacing"/>
            </w:pPr>
          </w:p>
        </w:tc>
        <w:tc>
          <w:tcPr>
            <w:tcW w:w="1663" w:type="dxa"/>
            <w:shd w:val="clear" w:color="auto" w:fill="auto"/>
            <w:tcMar>
              <w:left w:w="108" w:type="dxa"/>
            </w:tcMar>
          </w:tcPr>
          <w:p w14:paraId="01F1DB26" w14:textId="77777777" w:rsidR="004D6B5B" w:rsidRDefault="00F903F8">
            <w:pPr>
              <w:pStyle w:val="NoSpacing"/>
            </w:pPr>
            <w:r>
              <w:t>Linda Cornwall STFC</w:t>
            </w:r>
          </w:p>
        </w:tc>
      </w:tr>
      <w:tr w:rsidR="004D6B5B" w14:paraId="761BB5E9" w14:textId="77777777">
        <w:tc>
          <w:tcPr>
            <w:tcW w:w="810" w:type="dxa"/>
            <w:shd w:val="clear" w:color="auto" w:fill="auto"/>
            <w:tcMar>
              <w:left w:w="108" w:type="dxa"/>
            </w:tcMar>
          </w:tcPr>
          <w:p w14:paraId="273E357C" w14:textId="77777777" w:rsidR="004D6B5B" w:rsidRDefault="00F903F8">
            <w:pPr>
              <w:pStyle w:val="NoSpacing"/>
              <w:rPr>
                <w:b/>
              </w:rPr>
            </w:pPr>
            <w:r>
              <w:rPr>
                <w:b/>
              </w:rPr>
              <w:t>V 0.6</w:t>
            </w:r>
          </w:p>
        </w:tc>
        <w:tc>
          <w:tcPr>
            <w:tcW w:w="1407" w:type="dxa"/>
            <w:shd w:val="clear" w:color="auto" w:fill="auto"/>
            <w:tcMar>
              <w:left w:w="108" w:type="dxa"/>
            </w:tcMar>
          </w:tcPr>
          <w:p w14:paraId="1896AFAA" w14:textId="77777777" w:rsidR="004D6B5B" w:rsidRDefault="00F903F8">
            <w:pPr>
              <w:pStyle w:val="NoSpacing"/>
            </w:pPr>
            <w:r>
              <w:t>31/07/2015</w:t>
            </w:r>
          </w:p>
        </w:tc>
        <w:tc>
          <w:tcPr>
            <w:tcW w:w="5135" w:type="dxa"/>
            <w:shd w:val="clear" w:color="auto" w:fill="auto"/>
            <w:tcMar>
              <w:left w:w="108" w:type="dxa"/>
            </w:tcMar>
          </w:tcPr>
          <w:p w14:paraId="67DDC986" w14:textId="77777777" w:rsidR="004D6B5B" w:rsidRDefault="00F903F8">
            <w:pPr>
              <w:pStyle w:val="NoSpacing"/>
            </w:pPr>
            <w:r>
              <w:t>Moved ‘Main handler’ description to section 1, Improved  1.4.  Added subsection 11.2.</w:t>
            </w:r>
          </w:p>
        </w:tc>
        <w:tc>
          <w:tcPr>
            <w:tcW w:w="1663" w:type="dxa"/>
            <w:shd w:val="clear" w:color="auto" w:fill="auto"/>
            <w:tcMar>
              <w:left w:w="108" w:type="dxa"/>
            </w:tcMar>
          </w:tcPr>
          <w:p w14:paraId="4288FF6F" w14:textId="77777777" w:rsidR="004D6B5B" w:rsidRDefault="00F903F8">
            <w:pPr>
              <w:pStyle w:val="NoSpacing"/>
            </w:pPr>
            <w:r>
              <w:t xml:space="preserve">Linda Cornwall </w:t>
            </w:r>
          </w:p>
          <w:p w14:paraId="1CBC126E" w14:textId="77777777" w:rsidR="004D6B5B" w:rsidRDefault="00F903F8">
            <w:pPr>
              <w:pStyle w:val="NoSpacing"/>
            </w:pPr>
            <w:r>
              <w:t>STFC.</w:t>
            </w:r>
          </w:p>
        </w:tc>
      </w:tr>
      <w:tr w:rsidR="004D6B5B" w14:paraId="43DAE94B" w14:textId="77777777">
        <w:tc>
          <w:tcPr>
            <w:tcW w:w="810" w:type="dxa"/>
            <w:shd w:val="clear" w:color="auto" w:fill="auto"/>
            <w:tcMar>
              <w:left w:w="108" w:type="dxa"/>
            </w:tcMar>
          </w:tcPr>
          <w:p w14:paraId="201EB571" w14:textId="77777777" w:rsidR="004D6B5B" w:rsidRDefault="00F903F8">
            <w:pPr>
              <w:pStyle w:val="NoSpacing"/>
              <w:rPr>
                <w:b/>
              </w:rPr>
            </w:pPr>
            <w:r>
              <w:rPr>
                <w:b/>
              </w:rPr>
              <w:t>V 0.7</w:t>
            </w:r>
          </w:p>
        </w:tc>
        <w:tc>
          <w:tcPr>
            <w:tcW w:w="1407" w:type="dxa"/>
            <w:shd w:val="clear" w:color="auto" w:fill="auto"/>
            <w:tcMar>
              <w:left w:w="108" w:type="dxa"/>
            </w:tcMar>
          </w:tcPr>
          <w:p w14:paraId="55236506" w14:textId="77777777" w:rsidR="004D6B5B" w:rsidRDefault="00F903F8">
            <w:pPr>
              <w:pStyle w:val="NoSpacing"/>
            </w:pPr>
            <w:r>
              <w:t>07/09/2015</w:t>
            </w:r>
          </w:p>
        </w:tc>
        <w:tc>
          <w:tcPr>
            <w:tcW w:w="5135" w:type="dxa"/>
            <w:shd w:val="clear" w:color="auto" w:fill="auto"/>
            <w:tcMar>
              <w:left w:w="108" w:type="dxa"/>
            </w:tcMar>
          </w:tcPr>
          <w:p w14:paraId="49E78121" w14:textId="77777777" w:rsidR="004D6B5B" w:rsidRDefault="00F903F8">
            <w:pPr>
              <w:pStyle w:val="NoSpacing"/>
            </w:pPr>
            <w:r>
              <w:t>Updates after discussion at CSIRT F2F, including releasing advisories on TD.</w:t>
            </w:r>
          </w:p>
        </w:tc>
        <w:tc>
          <w:tcPr>
            <w:tcW w:w="1663" w:type="dxa"/>
            <w:shd w:val="clear" w:color="auto" w:fill="auto"/>
            <w:tcMar>
              <w:left w:w="108" w:type="dxa"/>
            </w:tcMar>
          </w:tcPr>
          <w:p w14:paraId="5151A2AF" w14:textId="77777777" w:rsidR="004D6B5B" w:rsidRDefault="00F903F8">
            <w:pPr>
              <w:pStyle w:val="NoSpacing"/>
            </w:pPr>
            <w:r>
              <w:t>Linda Cornwall</w:t>
            </w:r>
          </w:p>
        </w:tc>
      </w:tr>
      <w:tr w:rsidR="004D6B5B" w14:paraId="2F773849" w14:textId="77777777">
        <w:tc>
          <w:tcPr>
            <w:tcW w:w="810" w:type="dxa"/>
            <w:shd w:val="clear" w:color="auto" w:fill="auto"/>
            <w:tcMar>
              <w:left w:w="108" w:type="dxa"/>
            </w:tcMar>
          </w:tcPr>
          <w:p w14:paraId="4034B44B" w14:textId="77777777" w:rsidR="004D6B5B" w:rsidRDefault="00F903F8">
            <w:pPr>
              <w:pStyle w:val="NoSpacing"/>
              <w:rPr>
                <w:b/>
              </w:rPr>
            </w:pPr>
            <w:r>
              <w:rPr>
                <w:b/>
              </w:rPr>
              <w:t>V 0.8</w:t>
            </w:r>
          </w:p>
        </w:tc>
        <w:tc>
          <w:tcPr>
            <w:tcW w:w="1407" w:type="dxa"/>
            <w:shd w:val="clear" w:color="auto" w:fill="auto"/>
            <w:tcMar>
              <w:left w:w="108" w:type="dxa"/>
            </w:tcMar>
          </w:tcPr>
          <w:p w14:paraId="40F5771D" w14:textId="77777777" w:rsidR="004D6B5B" w:rsidRDefault="00F903F8">
            <w:pPr>
              <w:pStyle w:val="NoSpacing"/>
            </w:pPr>
            <w:r>
              <w:t>07/09/2015</w:t>
            </w:r>
          </w:p>
        </w:tc>
        <w:tc>
          <w:tcPr>
            <w:tcW w:w="5135" w:type="dxa"/>
            <w:shd w:val="clear" w:color="auto" w:fill="auto"/>
            <w:tcMar>
              <w:left w:w="108" w:type="dxa"/>
            </w:tcMar>
          </w:tcPr>
          <w:p w14:paraId="23E77385" w14:textId="77777777" w:rsidR="004D6B5B" w:rsidRDefault="00F903F8">
            <w:pPr>
              <w:pStyle w:val="NoSpacing"/>
            </w:pPr>
            <w:r>
              <w:t>Policy violation – don’t risk assess</w:t>
            </w:r>
          </w:p>
        </w:tc>
        <w:tc>
          <w:tcPr>
            <w:tcW w:w="1663" w:type="dxa"/>
            <w:shd w:val="clear" w:color="auto" w:fill="auto"/>
            <w:tcMar>
              <w:left w:w="108" w:type="dxa"/>
            </w:tcMar>
          </w:tcPr>
          <w:p w14:paraId="014782F2" w14:textId="77777777" w:rsidR="004D6B5B" w:rsidRDefault="00F903F8">
            <w:pPr>
              <w:pStyle w:val="NoSpacing"/>
            </w:pPr>
            <w:r>
              <w:t>Linda Cornwall</w:t>
            </w:r>
          </w:p>
        </w:tc>
      </w:tr>
      <w:tr w:rsidR="004D6B5B" w14:paraId="0BF44137" w14:textId="77777777">
        <w:tc>
          <w:tcPr>
            <w:tcW w:w="810" w:type="dxa"/>
            <w:shd w:val="clear" w:color="auto" w:fill="auto"/>
            <w:tcMar>
              <w:left w:w="108" w:type="dxa"/>
            </w:tcMar>
          </w:tcPr>
          <w:p w14:paraId="0BB70F1B" w14:textId="77777777" w:rsidR="004D6B5B" w:rsidRDefault="00F903F8">
            <w:pPr>
              <w:pStyle w:val="NoSpacing"/>
              <w:rPr>
                <w:b/>
              </w:rPr>
            </w:pPr>
            <w:r>
              <w:rPr>
                <w:b/>
              </w:rPr>
              <w:t>V 1</w:t>
            </w:r>
          </w:p>
        </w:tc>
        <w:tc>
          <w:tcPr>
            <w:tcW w:w="1407" w:type="dxa"/>
            <w:shd w:val="clear" w:color="auto" w:fill="auto"/>
            <w:tcMar>
              <w:left w:w="108" w:type="dxa"/>
            </w:tcMar>
          </w:tcPr>
          <w:p w14:paraId="08CB41D6" w14:textId="77777777" w:rsidR="004D6B5B" w:rsidRDefault="00F903F8">
            <w:pPr>
              <w:pStyle w:val="NoSpacing"/>
            </w:pPr>
            <w:r>
              <w:t>17/12/2015</w:t>
            </w:r>
          </w:p>
        </w:tc>
        <w:tc>
          <w:tcPr>
            <w:tcW w:w="5135" w:type="dxa"/>
            <w:shd w:val="clear" w:color="auto" w:fill="auto"/>
            <w:tcMar>
              <w:left w:w="108" w:type="dxa"/>
            </w:tcMar>
          </w:tcPr>
          <w:p w14:paraId="78A9615A" w14:textId="77777777" w:rsidR="004D6B5B" w:rsidRDefault="00F903F8">
            <w:pPr>
              <w:pStyle w:val="NoSpacing"/>
            </w:pPr>
            <w:r>
              <w:t>OMB approval</w:t>
            </w:r>
          </w:p>
        </w:tc>
        <w:tc>
          <w:tcPr>
            <w:tcW w:w="1663" w:type="dxa"/>
            <w:shd w:val="clear" w:color="auto" w:fill="auto"/>
            <w:tcMar>
              <w:left w:w="108" w:type="dxa"/>
            </w:tcMar>
          </w:tcPr>
          <w:p w14:paraId="1508C181" w14:textId="77777777" w:rsidR="004D6B5B" w:rsidRDefault="004D6B5B">
            <w:pPr>
              <w:pStyle w:val="NoSpacing"/>
            </w:pPr>
          </w:p>
        </w:tc>
      </w:tr>
      <w:tr w:rsidR="004D6B5B" w14:paraId="6689A3D1" w14:textId="77777777">
        <w:tc>
          <w:tcPr>
            <w:tcW w:w="810" w:type="dxa"/>
            <w:shd w:val="clear" w:color="auto" w:fill="auto"/>
            <w:tcMar>
              <w:left w:w="108" w:type="dxa"/>
            </w:tcMar>
          </w:tcPr>
          <w:p w14:paraId="34769C2B" w14:textId="77777777" w:rsidR="004D6B5B" w:rsidRDefault="00F903F8">
            <w:pPr>
              <w:pStyle w:val="NoSpacing"/>
              <w:rPr>
                <w:b/>
              </w:rPr>
            </w:pPr>
            <w:r>
              <w:rPr>
                <w:b/>
              </w:rPr>
              <w:t>V 1.01</w:t>
            </w:r>
          </w:p>
        </w:tc>
        <w:tc>
          <w:tcPr>
            <w:tcW w:w="1407" w:type="dxa"/>
            <w:shd w:val="clear" w:color="auto" w:fill="auto"/>
            <w:tcMar>
              <w:left w:w="108" w:type="dxa"/>
            </w:tcMar>
          </w:tcPr>
          <w:p w14:paraId="4551F882" w14:textId="77777777" w:rsidR="004D6B5B" w:rsidRDefault="00F903F8">
            <w:pPr>
              <w:pStyle w:val="NoSpacing"/>
            </w:pPr>
            <w:r>
              <w:t>08/06/2017</w:t>
            </w:r>
          </w:p>
        </w:tc>
        <w:tc>
          <w:tcPr>
            <w:tcW w:w="5135" w:type="dxa"/>
            <w:shd w:val="clear" w:color="auto" w:fill="auto"/>
            <w:tcMar>
              <w:left w:w="108" w:type="dxa"/>
            </w:tcMar>
          </w:tcPr>
          <w:p w14:paraId="74B779BA" w14:textId="77777777" w:rsidR="004D6B5B" w:rsidRDefault="00F903F8">
            <w:pPr>
              <w:pStyle w:val="NoSpacing"/>
            </w:pPr>
            <w:r>
              <w:t xml:space="preserve">Updates after various discussions and 18 months further experience. </w:t>
            </w:r>
          </w:p>
        </w:tc>
        <w:tc>
          <w:tcPr>
            <w:tcW w:w="1663" w:type="dxa"/>
            <w:shd w:val="clear" w:color="auto" w:fill="auto"/>
            <w:tcMar>
              <w:left w:w="108" w:type="dxa"/>
            </w:tcMar>
          </w:tcPr>
          <w:p w14:paraId="3DC5C0FE" w14:textId="77777777" w:rsidR="004D6B5B" w:rsidRDefault="00F903F8">
            <w:pPr>
              <w:pStyle w:val="NoSpacing"/>
            </w:pPr>
            <w:r>
              <w:t>Linda Cornwall STFC</w:t>
            </w:r>
          </w:p>
        </w:tc>
      </w:tr>
      <w:tr w:rsidR="004D6B5B" w14:paraId="1EE3C9B7" w14:textId="77777777">
        <w:tc>
          <w:tcPr>
            <w:tcW w:w="810" w:type="dxa"/>
            <w:shd w:val="clear" w:color="auto" w:fill="auto"/>
            <w:tcMar>
              <w:left w:w="108" w:type="dxa"/>
            </w:tcMar>
          </w:tcPr>
          <w:p w14:paraId="495E7712" w14:textId="77777777" w:rsidR="004D6B5B" w:rsidRDefault="00F903F8">
            <w:pPr>
              <w:pStyle w:val="NoSpacing"/>
              <w:rPr>
                <w:b/>
              </w:rPr>
            </w:pPr>
            <w:r>
              <w:rPr>
                <w:b/>
              </w:rPr>
              <w:t>V 1.02</w:t>
            </w:r>
          </w:p>
        </w:tc>
        <w:tc>
          <w:tcPr>
            <w:tcW w:w="1407" w:type="dxa"/>
            <w:shd w:val="clear" w:color="auto" w:fill="auto"/>
            <w:tcMar>
              <w:left w:w="108" w:type="dxa"/>
            </w:tcMar>
          </w:tcPr>
          <w:p w14:paraId="480AC7D4" w14:textId="77777777" w:rsidR="004D6B5B" w:rsidRDefault="00F903F8">
            <w:pPr>
              <w:pStyle w:val="NoSpacing"/>
            </w:pPr>
            <w:r>
              <w:t>06/07/2017</w:t>
            </w:r>
          </w:p>
        </w:tc>
        <w:tc>
          <w:tcPr>
            <w:tcW w:w="5135" w:type="dxa"/>
            <w:shd w:val="clear" w:color="auto" w:fill="auto"/>
            <w:tcMar>
              <w:left w:w="108" w:type="dxa"/>
            </w:tcMar>
          </w:tcPr>
          <w:p w14:paraId="60A0E522" w14:textId="1852972B" w:rsidR="004D6B5B" w:rsidRDefault="00F903F8">
            <w:pPr>
              <w:pStyle w:val="NoSpacing"/>
            </w:pPr>
            <w:r>
              <w:t>Accepted Maarten</w:t>
            </w:r>
            <w:r w:rsidR="00F25BAA">
              <w:t xml:space="preserve"> Litmaath</w:t>
            </w:r>
            <w:r>
              <w:t>’s proposed changes.  Addressed changes from discussion with SVG especially in meeting on 28</w:t>
            </w:r>
            <w:r>
              <w:rPr>
                <w:vertAlign w:val="superscript"/>
              </w:rPr>
              <w:t>th</w:t>
            </w:r>
            <w:r>
              <w:t xml:space="preserve"> June. </w:t>
            </w:r>
          </w:p>
        </w:tc>
        <w:tc>
          <w:tcPr>
            <w:tcW w:w="1663" w:type="dxa"/>
            <w:shd w:val="clear" w:color="auto" w:fill="auto"/>
            <w:tcMar>
              <w:left w:w="108" w:type="dxa"/>
            </w:tcMar>
          </w:tcPr>
          <w:p w14:paraId="17833061" w14:textId="77777777" w:rsidR="004D6B5B" w:rsidRDefault="00F903F8">
            <w:pPr>
              <w:pStyle w:val="NoSpacing"/>
            </w:pPr>
            <w:r>
              <w:t>Linda Cornwall, STFC</w:t>
            </w:r>
          </w:p>
        </w:tc>
      </w:tr>
      <w:tr w:rsidR="004D6B5B" w14:paraId="76F26336" w14:textId="77777777">
        <w:tc>
          <w:tcPr>
            <w:tcW w:w="810" w:type="dxa"/>
            <w:shd w:val="clear" w:color="auto" w:fill="auto"/>
            <w:tcMar>
              <w:left w:w="108" w:type="dxa"/>
            </w:tcMar>
          </w:tcPr>
          <w:p w14:paraId="23BE281B" w14:textId="77777777" w:rsidR="004D6B5B" w:rsidRDefault="00F903F8">
            <w:pPr>
              <w:pStyle w:val="NoSpacing"/>
              <w:rPr>
                <w:b/>
              </w:rPr>
            </w:pPr>
            <w:r>
              <w:rPr>
                <w:b/>
              </w:rPr>
              <w:t>V1.03</w:t>
            </w:r>
          </w:p>
        </w:tc>
        <w:tc>
          <w:tcPr>
            <w:tcW w:w="1407" w:type="dxa"/>
            <w:shd w:val="clear" w:color="auto" w:fill="auto"/>
            <w:tcMar>
              <w:left w:w="108" w:type="dxa"/>
            </w:tcMar>
          </w:tcPr>
          <w:p w14:paraId="5115573E" w14:textId="77777777" w:rsidR="004D6B5B" w:rsidRDefault="00F903F8">
            <w:pPr>
              <w:pStyle w:val="NoSpacing"/>
            </w:pPr>
            <w:r>
              <w:t>18/07/2017</w:t>
            </w:r>
          </w:p>
        </w:tc>
        <w:tc>
          <w:tcPr>
            <w:tcW w:w="5135" w:type="dxa"/>
            <w:shd w:val="clear" w:color="auto" w:fill="auto"/>
            <w:tcMar>
              <w:left w:w="108" w:type="dxa"/>
            </w:tcMar>
          </w:tcPr>
          <w:p w14:paraId="3AC0D1A5" w14:textId="337DFE4D" w:rsidR="004D6B5B" w:rsidRDefault="00F903F8">
            <w:pPr>
              <w:pStyle w:val="NoSpacing"/>
            </w:pPr>
            <w:r>
              <w:t>Accepted Maarten and Ian</w:t>
            </w:r>
            <w:r w:rsidR="00F25BAA">
              <w:t xml:space="preserve"> Neilson</w:t>
            </w:r>
            <w:r>
              <w:t>’s last lot of changes, addressed comments and discussion from meeting on 13</w:t>
            </w:r>
            <w:r>
              <w:rPr>
                <w:vertAlign w:val="superscript"/>
              </w:rPr>
              <w:t>th</w:t>
            </w:r>
            <w:r>
              <w:t xml:space="preserve"> July</w:t>
            </w:r>
          </w:p>
        </w:tc>
        <w:tc>
          <w:tcPr>
            <w:tcW w:w="1663" w:type="dxa"/>
            <w:shd w:val="clear" w:color="auto" w:fill="auto"/>
            <w:tcMar>
              <w:left w:w="108" w:type="dxa"/>
            </w:tcMar>
          </w:tcPr>
          <w:p w14:paraId="123784E8" w14:textId="77777777" w:rsidR="004D6B5B" w:rsidRDefault="00F903F8">
            <w:pPr>
              <w:pStyle w:val="NoSpacing"/>
            </w:pPr>
            <w:r>
              <w:t>Linda Cornwall, STFC</w:t>
            </w:r>
          </w:p>
        </w:tc>
      </w:tr>
      <w:tr w:rsidR="0037216B" w14:paraId="453E6459" w14:textId="77777777">
        <w:tc>
          <w:tcPr>
            <w:tcW w:w="810" w:type="dxa"/>
            <w:shd w:val="clear" w:color="auto" w:fill="auto"/>
            <w:tcMar>
              <w:left w:w="108" w:type="dxa"/>
            </w:tcMar>
          </w:tcPr>
          <w:p w14:paraId="4BD511E4" w14:textId="77777777" w:rsidR="0037216B" w:rsidRDefault="0037216B">
            <w:pPr>
              <w:pStyle w:val="NoSpacing"/>
              <w:rPr>
                <w:b/>
              </w:rPr>
            </w:pPr>
            <w:r>
              <w:rPr>
                <w:b/>
              </w:rPr>
              <w:t>V1.04</w:t>
            </w:r>
          </w:p>
        </w:tc>
        <w:tc>
          <w:tcPr>
            <w:tcW w:w="1407" w:type="dxa"/>
            <w:shd w:val="clear" w:color="auto" w:fill="auto"/>
            <w:tcMar>
              <w:left w:w="108" w:type="dxa"/>
            </w:tcMar>
          </w:tcPr>
          <w:p w14:paraId="481C3AA9" w14:textId="77777777" w:rsidR="0037216B" w:rsidRDefault="0037216B">
            <w:pPr>
              <w:pStyle w:val="NoSpacing"/>
            </w:pPr>
            <w:r>
              <w:t>21/07/2017</w:t>
            </w:r>
          </w:p>
        </w:tc>
        <w:tc>
          <w:tcPr>
            <w:tcW w:w="5135" w:type="dxa"/>
            <w:shd w:val="clear" w:color="auto" w:fill="auto"/>
            <w:tcMar>
              <w:left w:w="108" w:type="dxa"/>
            </w:tcMar>
          </w:tcPr>
          <w:p w14:paraId="7E032F45" w14:textId="05B2CF48" w:rsidR="0037216B" w:rsidRDefault="0037216B">
            <w:pPr>
              <w:pStyle w:val="NoSpacing"/>
            </w:pPr>
            <w:r>
              <w:t>Accepted Maarten and Mischa</w:t>
            </w:r>
            <w:r w:rsidR="00C7317B">
              <w:t xml:space="preserve"> Salle</w:t>
            </w:r>
            <w:r>
              <w:t xml:space="preserve">’s proposed changes, addressed discussion and comments. </w:t>
            </w:r>
          </w:p>
        </w:tc>
        <w:tc>
          <w:tcPr>
            <w:tcW w:w="1663" w:type="dxa"/>
            <w:shd w:val="clear" w:color="auto" w:fill="auto"/>
            <w:tcMar>
              <w:left w:w="108" w:type="dxa"/>
            </w:tcMar>
          </w:tcPr>
          <w:p w14:paraId="5B396E04" w14:textId="77777777" w:rsidR="0037216B" w:rsidRDefault="0037216B">
            <w:pPr>
              <w:pStyle w:val="NoSpacing"/>
            </w:pPr>
            <w:r>
              <w:t>Linda Cornwall, STFC</w:t>
            </w:r>
          </w:p>
        </w:tc>
      </w:tr>
      <w:tr w:rsidR="002E132B" w14:paraId="45E4AC99" w14:textId="77777777">
        <w:tc>
          <w:tcPr>
            <w:tcW w:w="810" w:type="dxa"/>
            <w:shd w:val="clear" w:color="auto" w:fill="auto"/>
            <w:tcMar>
              <w:left w:w="108" w:type="dxa"/>
            </w:tcMar>
          </w:tcPr>
          <w:p w14:paraId="53EF68C7" w14:textId="42F18C86" w:rsidR="002E132B" w:rsidRDefault="002E132B">
            <w:pPr>
              <w:pStyle w:val="NoSpacing"/>
              <w:rPr>
                <w:b/>
              </w:rPr>
            </w:pPr>
            <w:r>
              <w:rPr>
                <w:b/>
              </w:rPr>
              <w:t>V1.05</w:t>
            </w:r>
          </w:p>
        </w:tc>
        <w:tc>
          <w:tcPr>
            <w:tcW w:w="1407" w:type="dxa"/>
            <w:shd w:val="clear" w:color="auto" w:fill="auto"/>
            <w:tcMar>
              <w:left w:w="108" w:type="dxa"/>
            </w:tcMar>
          </w:tcPr>
          <w:p w14:paraId="22936CDE" w14:textId="47A8D54F" w:rsidR="002E132B" w:rsidRDefault="002E132B">
            <w:pPr>
              <w:pStyle w:val="NoSpacing"/>
            </w:pPr>
            <w:r>
              <w:t>24/07/2017</w:t>
            </w:r>
          </w:p>
        </w:tc>
        <w:tc>
          <w:tcPr>
            <w:tcW w:w="5135" w:type="dxa"/>
            <w:shd w:val="clear" w:color="auto" w:fill="auto"/>
            <w:tcMar>
              <w:left w:w="108" w:type="dxa"/>
            </w:tcMar>
          </w:tcPr>
          <w:p w14:paraId="0CC43A92" w14:textId="655ADBD8" w:rsidR="002E132B" w:rsidRDefault="002E132B" w:rsidP="00C7317B">
            <w:pPr>
              <w:pStyle w:val="NoSpacing"/>
            </w:pPr>
            <w:r>
              <w:t xml:space="preserve">Accepted Maarten’s changes, addressed Mischa’s comments. </w:t>
            </w:r>
            <w:r w:rsidR="00C7317B">
              <w:t>Included Ian’</w:t>
            </w:r>
            <w:r w:rsidR="00F25BAA">
              <w:t>s suggested changes.</w:t>
            </w:r>
          </w:p>
        </w:tc>
        <w:tc>
          <w:tcPr>
            <w:tcW w:w="1663" w:type="dxa"/>
            <w:shd w:val="clear" w:color="auto" w:fill="auto"/>
            <w:tcMar>
              <w:left w:w="108" w:type="dxa"/>
            </w:tcMar>
          </w:tcPr>
          <w:p w14:paraId="5F07B62C" w14:textId="21909CF5" w:rsidR="002E132B" w:rsidRDefault="002E132B">
            <w:pPr>
              <w:pStyle w:val="NoSpacing"/>
            </w:pPr>
            <w:r>
              <w:t>Linda Cornwall, STFC</w:t>
            </w:r>
          </w:p>
        </w:tc>
      </w:tr>
      <w:tr w:rsidR="00A53E80" w14:paraId="2FC2ADC3" w14:textId="77777777">
        <w:tc>
          <w:tcPr>
            <w:tcW w:w="810" w:type="dxa"/>
            <w:shd w:val="clear" w:color="auto" w:fill="auto"/>
            <w:tcMar>
              <w:left w:w="108" w:type="dxa"/>
            </w:tcMar>
          </w:tcPr>
          <w:p w14:paraId="41ECDE42" w14:textId="5A90DF17" w:rsidR="00A53E80" w:rsidRDefault="00A53E80">
            <w:pPr>
              <w:pStyle w:val="NoSpacing"/>
              <w:rPr>
                <w:b/>
              </w:rPr>
            </w:pPr>
            <w:r>
              <w:rPr>
                <w:b/>
              </w:rPr>
              <w:t>V1.06</w:t>
            </w:r>
          </w:p>
        </w:tc>
        <w:tc>
          <w:tcPr>
            <w:tcW w:w="1407" w:type="dxa"/>
            <w:shd w:val="clear" w:color="auto" w:fill="auto"/>
            <w:tcMar>
              <w:left w:w="108" w:type="dxa"/>
            </w:tcMar>
          </w:tcPr>
          <w:p w14:paraId="37176085" w14:textId="35D793B9" w:rsidR="00A53E80" w:rsidRDefault="00884C6E">
            <w:pPr>
              <w:pStyle w:val="NoSpacing"/>
            </w:pPr>
            <w:r>
              <w:t>26/07/2017</w:t>
            </w:r>
          </w:p>
        </w:tc>
        <w:tc>
          <w:tcPr>
            <w:tcW w:w="5135" w:type="dxa"/>
            <w:shd w:val="clear" w:color="auto" w:fill="auto"/>
            <w:tcMar>
              <w:left w:w="108" w:type="dxa"/>
            </w:tcMar>
          </w:tcPr>
          <w:p w14:paraId="16DEA04A" w14:textId="039193DD" w:rsidR="00A53E80" w:rsidRDefault="00F25BAA" w:rsidP="00F25BAA">
            <w:pPr>
              <w:pStyle w:val="NoSpacing"/>
            </w:pPr>
            <w:r>
              <w:t>Improved phrasing, mostly as suggested by Maarten. Removed some historic information.</w:t>
            </w:r>
          </w:p>
        </w:tc>
        <w:tc>
          <w:tcPr>
            <w:tcW w:w="1663" w:type="dxa"/>
            <w:shd w:val="clear" w:color="auto" w:fill="auto"/>
            <w:tcMar>
              <w:left w:w="108" w:type="dxa"/>
            </w:tcMar>
          </w:tcPr>
          <w:p w14:paraId="75B805C8" w14:textId="072CDE9E" w:rsidR="00A53E80" w:rsidRDefault="00A53E80">
            <w:pPr>
              <w:pStyle w:val="NoSpacing"/>
            </w:pPr>
            <w:r>
              <w:t>Linda Cornwall, STFC</w:t>
            </w:r>
          </w:p>
        </w:tc>
      </w:tr>
      <w:tr w:rsidR="00A53E80" w14:paraId="5FE69142" w14:textId="77777777">
        <w:tc>
          <w:tcPr>
            <w:tcW w:w="810" w:type="dxa"/>
            <w:shd w:val="clear" w:color="auto" w:fill="auto"/>
            <w:tcMar>
              <w:left w:w="108" w:type="dxa"/>
            </w:tcMar>
          </w:tcPr>
          <w:p w14:paraId="01347D1C" w14:textId="2B5F6EDD" w:rsidR="00A53E80" w:rsidRDefault="00A53E80">
            <w:pPr>
              <w:pStyle w:val="NoSpacing"/>
              <w:rPr>
                <w:b/>
              </w:rPr>
            </w:pPr>
            <w:r>
              <w:rPr>
                <w:b/>
              </w:rPr>
              <w:t>V1.07</w:t>
            </w:r>
          </w:p>
        </w:tc>
        <w:tc>
          <w:tcPr>
            <w:tcW w:w="1407" w:type="dxa"/>
            <w:shd w:val="clear" w:color="auto" w:fill="auto"/>
            <w:tcMar>
              <w:left w:w="108" w:type="dxa"/>
            </w:tcMar>
          </w:tcPr>
          <w:p w14:paraId="55B04EB9" w14:textId="2A4B031D" w:rsidR="00A53E80" w:rsidRDefault="00884C6E">
            <w:pPr>
              <w:pStyle w:val="NoSpacing"/>
            </w:pPr>
            <w:r>
              <w:t>23/08/2017</w:t>
            </w:r>
          </w:p>
        </w:tc>
        <w:tc>
          <w:tcPr>
            <w:tcW w:w="5135" w:type="dxa"/>
            <w:shd w:val="clear" w:color="auto" w:fill="auto"/>
            <w:tcMar>
              <w:left w:w="108" w:type="dxa"/>
            </w:tcMar>
          </w:tcPr>
          <w:p w14:paraId="67C8E7D9" w14:textId="5D5A061B" w:rsidR="00A53E80" w:rsidRDefault="00F25BAA">
            <w:pPr>
              <w:pStyle w:val="NoSpacing"/>
            </w:pPr>
            <w:r>
              <w:t>Added missed version changes.</w:t>
            </w:r>
          </w:p>
        </w:tc>
        <w:tc>
          <w:tcPr>
            <w:tcW w:w="1663" w:type="dxa"/>
            <w:shd w:val="clear" w:color="auto" w:fill="auto"/>
            <w:tcMar>
              <w:left w:w="108" w:type="dxa"/>
            </w:tcMar>
          </w:tcPr>
          <w:p w14:paraId="5F650E11" w14:textId="77777777" w:rsidR="00A53E80" w:rsidRDefault="00A53E80">
            <w:pPr>
              <w:pStyle w:val="NoSpacing"/>
            </w:pPr>
            <w:r>
              <w:t>Linda Cornwall,</w:t>
            </w:r>
          </w:p>
          <w:p w14:paraId="21735091" w14:textId="2DC20841" w:rsidR="00A53E80" w:rsidRDefault="00A53E80">
            <w:pPr>
              <w:pStyle w:val="NoSpacing"/>
            </w:pPr>
            <w:r>
              <w:t>STFC</w:t>
            </w:r>
          </w:p>
        </w:tc>
      </w:tr>
      <w:tr w:rsidR="003319CA" w14:paraId="343F9199" w14:textId="77777777">
        <w:tc>
          <w:tcPr>
            <w:tcW w:w="810" w:type="dxa"/>
            <w:shd w:val="clear" w:color="auto" w:fill="auto"/>
            <w:tcMar>
              <w:left w:w="108" w:type="dxa"/>
            </w:tcMar>
          </w:tcPr>
          <w:p w14:paraId="00492665" w14:textId="0227C60F" w:rsidR="003319CA" w:rsidRDefault="003319CA">
            <w:pPr>
              <w:pStyle w:val="NoSpacing"/>
              <w:rPr>
                <w:b/>
              </w:rPr>
            </w:pPr>
            <w:r>
              <w:rPr>
                <w:b/>
              </w:rPr>
              <w:t>V1.08</w:t>
            </w:r>
          </w:p>
        </w:tc>
        <w:tc>
          <w:tcPr>
            <w:tcW w:w="1407" w:type="dxa"/>
            <w:shd w:val="clear" w:color="auto" w:fill="auto"/>
            <w:tcMar>
              <w:left w:w="108" w:type="dxa"/>
            </w:tcMar>
          </w:tcPr>
          <w:p w14:paraId="1152A7D8" w14:textId="4DD6B607" w:rsidR="003319CA" w:rsidRDefault="003319CA">
            <w:pPr>
              <w:pStyle w:val="NoSpacing"/>
            </w:pPr>
            <w:r>
              <w:t>31/07/2024</w:t>
            </w:r>
          </w:p>
        </w:tc>
        <w:tc>
          <w:tcPr>
            <w:tcW w:w="5135" w:type="dxa"/>
            <w:shd w:val="clear" w:color="auto" w:fill="auto"/>
            <w:tcMar>
              <w:left w:w="108" w:type="dxa"/>
            </w:tcMar>
          </w:tcPr>
          <w:p w14:paraId="2AFDB0F6" w14:textId="325C756A" w:rsidR="003319CA" w:rsidRDefault="003319CA">
            <w:pPr>
              <w:pStyle w:val="NoSpacing"/>
            </w:pPr>
            <w:r>
              <w:t>Emergency Update to remove link to SPAM/illegal content.</w:t>
            </w:r>
            <w:r w:rsidR="00DD4976">
              <w:t xml:space="preserve">  (Probably the site has been hacked.)</w:t>
            </w:r>
          </w:p>
        </w:tc>
        <w:tc>
          <w:tcPr>
            <w:tcW w:w="1663" w:type="dxa"/>
            <w:shd w:val="clear" w:color="auto" w:fill="auto"/>
            <w:tcMar>
              <w:left w:w="108" w:type="dxa"/>
            </w:tcMar>
          </w:tcPr>
          <w:p w14:paraId="617A84A5" w14:textId="566C3565" w:rsidR="003319CA" w:rsidRDefault="003319CA">
            <w:pPr>
              <w:pStyle w:val="NoSpacing"/>
            </w:pPr>
            <w:r>
              <w:t>Linda Cornwall, STFC</w:t>
            </w:r>
          </w:p>
        </w:tc>
      </w:tr>
    </w:tbl>
    <w:p w14:paraId="059C7C75" w14:textId="42D984A2" w:rsidR="004D6B5B" w:rsidRDefault="004D6B5B"/>
    <w:p w14:paraId="5F5F4AFA" w14:textId="77777777" w:rsidR="004D6B5B" w:rsidRDefault="00F903F8">
      <w:pPr>
        <w:rPr>
          <w:b/>
          <w:color w:val="4F81BD" w:themeColor="accent1"/>
        </w:rPr>
      </w:pPr>
      <w:r>
        <w:rPr>
          <w:b/>
          <w:color w:val="4F81BD" w:themeColor="accent1"/>
        </w:rPr>
        <w:t>TERMINOLOGY</w:t>
      </w:r>
    </w:p>
    <w:p w14:paraId="65CC34AE" w14:textId="77777777" w:rsidR="004D6B5B" w:rsidRDefault="00F903F8">
      <w:r>
        <w:t xml:space="preserve">The EGI glossary of terms is available at: </w:t>
      </w:r>
      <w:hyperlink r:id="rId10">
        <w:r>
          <w:rPr>
            <w:rStyle w:val="InternetLink"/>
          </w:rPr>
          <w:t xml:space="preserve">https://wiki.egi.eu/wiki/Glossary </w:t>
        </w:r>
      </w:hyperlink>
    </w:p>
    <w:p w14:paraId="660DEB93" w14:textId="77777777" w:rsidR="004D6B5B" w:rsidRDefault="00F903F8">
      <w:pPr>
        <w:keepNext/>
        <w:spacing w:after="240"/>
        <w:jc w:val="center"/>
        <w:rPr>
          <w:b/>
          <w:i/>
          <w:color w:val="0067B1"/>
        </w:rPr>
      </w:pPr>
      <w:r>
        <w:rPr>
          <w:b/>
          <w:i/>
          <w:color w:val="0067B1"/>
        </w:rPr>
        <w:lastRenderedPageBreak/>
        <w:t>Commonly used and additional terminology</w:t>
      </w:r>
    </w:p>
    <w:tbl>
      <w:tblPr>
        <w:tblStyle w:val="TableGrid"/>
        <w:tblW w:w="9016" w:type="dxa"/>
        <w:tblLook w:val="04A0" w:firstRow="1" w:lastRow="0" w:firstColumn="1" w:lastColumn="0" w:noHBand="0" w:noVBand="1"/>
      </w:tblPr>
      <w:tblGrid>
        <w:gridCol w:w="1951"/>
        <w:gridCol w:w="2957"/>
        <w:gridCol w:w="4108"/>
      </w:tblGrid>
      <w:tr w:rsidR="004D6B5B" w14:paraId="0B4205F0" w14:textId="77777777" w:rsidTr="008D39D2">
        <w:tc>
          <w:tcPr>
            <w:tcW w:w="1951" w:type="dxa"/>
            <w:shd w:val="clear" w:color="auto" w:fill="B8CCE4" w:themeFill="accent1" w:themeFillTint="66"/>
            <w:tcMar>
              <w:left w:w="108" w:type="dxa"/>
            </w:tcMar>
          </w:tcPr>
          <w:p w14:paraId="3F13439D" w14:textId="77777777" w:rsidR="004D6B5B" w:rsidRDefault="00F903F8">
            <w:pPr>
              <w:pStyle w:val="NoSpacing"/>
              <w:rPr>
                <w:b/>
                <w:i/>
              </w:rPr>
            </w:pPr>
            <w:r>
              <w:rPr>
                <w:b/>
                <w:i/>
              </w:rPr>
              <w:t>Abbreviation</w:t>
            </w:r>
          </w:p>
        </w:tc>
        <w:tc>
          <w:tcPr>
            <w:tcW w:w="2957" w:type="dxa"/>
            <w:shd w:val="clear" w:color="auto" w:fill="B8CCE4" w:themeFill="accent1" w:themeFillTint="66"/>
            <w:tcMar>
              <w:left w:w="108" w:type="dxa"/>
            </w:tcMar>
          </w:tcPr>
          <w:p w14:paraId="6115B660" w14:textId="77777777" w:rsidR="004D6B5B" w:rsidRDefault="00F903F8">
            <w:pPr>
              <w:pStyle w:val="NoSpacing"/>
              <w:rPr>
                <w:b/>
                <w:i/>
              </w:rPr>
            </w:pPr>
            <w:r>
              <w:rPr>
                <w:b/>
                <w:i/>
              </w:rPr>
              <w:t>Term</w:t>
            </w:r>
          </w:p>
        </w:tc>
        <w:tc>
          <w:tcPr>
            <w:tcW w:w="4108" w:type="dxa"/>
            <w:shd w:val="clear" w:color="auto" w:fill="B8CCE4" w:themeFill="accent1" w:themeFillTint="66"/>
            <w:tcMar>
              <w:left w:w="108" w:type="dxa"/>
            </w:tcMar>
          </w:tcPr>
          <w:p w14:paraId="190260A3" w14:textId="77777777" w:rsidR="004D6B5B" w:rsidRDefault="00F903F8">
            <w:pPr>
              <w:pStyle w:val="NoSpacing"/>
              <w:rPr>
                <w:b/>
                <w:i/>
              </w:rPr>
            </w:pPr>
            <w:r>
              <w:rPr>
                <w:b/>
                <w:i/>
              </w:rPr>
              <w:t>Explanation/info</w:t>
            </w:r>
          </w:p>
        </w:tc>
      </w:tr>
      <w:tr w:rsidR="004D6B5B" w14:paraId="361BD9E7" w14:textId="77777777" w:rsidTr="008D39D2">
        <w:tc>
          <w:tcPr>
            <w:tcW w:w="1951" w:type="dxa"/>
            <w:shd w:val="clear" w:color="auto" w:fill="auto"/>
            <w:tcMar>
              <w:left w:w="108" w:type="dxa"/>
            </w:tcMar>
          </w:tcPr>
          <w:p w14:paraId="7EEA8EEB" w14:textId="77777777" w:rsidR="004D6B5B" w:rsidRDefault="00F903F8">
            <w:pPr>
              <w:pStyle w:val="NoSpacing"/>
            </w:pPr>
            <w:r>
              <w:t>AppDB</w:t>
            </w:r>
          </w:p>
        </w:tc>
        <w:tc>
          <w:tcPr>
            <w:tcW w:w="2957" w:type="dxa"/>
            <w:shd w:val="clear" w:color="auto" w:fill="auto"/>
            <w:tcMar>
              <w:left w:w="108" w:type="dxa"/>
            </w:tcMar>
          </w:tcPr>
          <w:p w14:paraId="0779B932" w14:textId="77777777" w:rsidR="004D6B5B" w:rsidRDefault="00F903F8">
            <w:pPr>
              <w:pStyle w:val="NoSpacing"/>
            </w:pPr>
            <w:r>
              <w:t>EGI Application Database</w:t>
            </w:r>
          </w:p>
        </w:tc>
        <w:tc>
          <w:tcPr>
            <w:tcW w:w="4108" w:type="dxa"/>
            <w:shd w:val="clear" w:color="auto" w:fill="auto"/>
            <w:tcMar>
              <w:left w:w="108" w:type="dxa"/>
            </w:tcMar>
          </w:tcPr>
          <w:p w14:paraId="63C27553" w14:textId="77777777" w:rsidR="004D6B5B" w:rsidRDefault="004D6B5B">
            <w:pPr>
              <w:pStyle w:val="NoSpacing"/>
            </w:pPr>
          </w:p>
        </w:tc>
      </w:tr>
      <w:tr w:rsidR="004D6B5B" w14:paraId="5178A492" w14:textId="77777777" w:rsidTr="008D39D2">
        <w:tc>
          <w:tcPr>
            <w:tcW w:w="1951" w:type="dxa"/>
            <w:shd w:val="clear" w:color="auto" w:fill="auto"/>
            <w:tcMar>
              <w:left w:w="108" w:type="dxa"/>
            </w:tcMar>
          </w:tcPr>
          <w:p w14:paraId="65834A35" w14:textId="77777777" w:rsidR="004D6B5B" w:rsidRDefault="00F903F8">
            <w:pPr>
              <w:pStyle w:val="NoSpacing"/>
            </w:pPr>
            <w:r>
              <w:t>CMD</w:t>
            </w:r>
          </w:p>
        </w:tc>
        <w:tc>
          <w:tcPr>
            <w:tcW w:w="2957" w:type="dxa"/>
            <w:shd w:val="clear" w:color="auto" w:fill="auto"/>
            <w:tcMar>
              <w:left w:w="108" w:type="dxa"/>
            </w:tcMar>
          </w:tcPr>
          <w:p w14:paraId="78C2C48B" w14:textId="77777777" w:rsidR="004D6B5B" w:rsidRDefault="00F903F8">
            <w:pPr>
              <w:pStyle w:val="NoSpacing"/>
            </w:pPr>
            <w:r>
              <w:t>Cloud Middleware Distribution</w:t>
            </w:r>
          </w:p>
        </w:tc>
        <w:tc>
          <w:tcPr>
            <w:tcW w:w="4108" w:type="dxa"/>
            <w:shd w:val="clear" w:color="auto" w:fill="auto"/>
            <w:tcMar>
              <w:left w:w="108" w:type="dxa"/>
            </w:tcMar>
          </w:tcPr>
          <w:p w14:paraId="62FAFAE9" w14:textId="77777777" w:rsidR="004D6B5B" w:rsidRDefault="00F903F8">
            <w:pPr>
              <w:pStyle w:val="NoSpacing"/>
            </w:pPr>
            <w:r>
              <w:t>Distribution of software enabling the EGI Fed Cloud on top of OpenStack and OpenNebula</w:t>
            </w:r>
          </w:p>
        </w:tc>
      </w:tr>
      <w:tr w:rsidR="004D6B5B" w14:paraId="33F1374F" w14:textId="77777777" w:rsidTr="008D39D2">
        <w:tc>
          <w:tcPr>
            <w:tcW w:w="1951" w:type="dxa"/>
            <w:shd w:val="clear" w:color="auto" w:fill="auto"/>
            <w:tcMar>
              <w:left w:w="108" w:type="dxa"/>
            </w:tcMar>
          </w:tcPr>
          <w:p w14:paraId="1C4E4C68" w14:textId="77777777" w:rsidR="004D6B5B" w:rsidRDefault="00F903F8">
            <w:pPr>
              <w:pStyle w:val="NoSpacing"/>
            </w:pPr>
            <w:r>
              <w:t>CSIRT</w:t>
            </w:r>
          </w:p>
        </w:tc>
        <w:tc>
          <w:tcPr>
            <w:tcW w:w="2957" w:type="dxa"/>
            <w:shd w:val="clear" w:color="auto" w:fill="auto"/>
            <w:tcMar>
              <w:left w:w="108" w:type="dxa"/>
            </w:tcMar>
          </w:tcPr>
          <w:p w14:paraId="02D603AF" w14:textId="77777777" w:rsidR="004D6B5B" w:rsidRDefault="00F903F8">
            <w:pPr>
              <w:pStyle w:val="NoSpacing"/>
            </w:pPr>
            <w:r>
              <w:t xml:space="preserve">(The EGI) Computer Security Incident Response Team </w:t>
            </w:r>
          </w:p>
        </w:tc>
        <w:tc>
          <w:tcPr>
            <w:tcW w:w="4108" w:type="dxa"/>
            <w:shd w:val="clear" w:color="auto" w:fill="auto"/>
            <w:tcMar>
              <w:left w:w="108" w:type="dxa"/>
            </w:tcMar>
          </w:tcPr>
          <w:p w14:paraId="6757F224" w14:textId="77777777" w:rsidR="004D6B5B" w:rsidRDefault="00F903F8">
            <w:pPr>
              <w:pStyle w:val="NoSpacing"/>
            </w:pPr>
            <w:r>
              <w:t>Responsible for operational security in EGI</w:t>
            </w:r>
          </w:p>
        </w:tc>
      </w:tr>
      <w:tr w:rsidR="004D6B5B" w14:paraId="17B2F8BA" w14:textId="77777777" w:rsidTr="008D39D2">
        <w:tc>
          <w:tcPr>
            <w:tcW w:w="1951" w:type="dxa"/>
            <w:shd w:val="clear" w:color="auto" w:fill="auto"/>
            <w:tcMar>
              <w:left w:w="108" w:type="dxa"/>
            </w:tcMar>
          </w:tcPr>
          <w:p w14:paraId="47E38F37" w14:textId="77777777" w:rsidR="004D6B5B" w:rsidRDefault="00F903F8">
            <w:pPr>
              <w:pStyle w:val="NoSpacing"/>
            </w:pPr>
            <w:r>
              <w:t>CVE</w:t>
            </w:r>
          </w:p>
        </w:tc>
        <w:tc>
          <w:tcPr>
            <w:tcW w:w="2957" w:type="dxa"/>
            <w:shd w:val="clear" w:color="auto" w:fill="auto"/>
            <w:tcMar>
              <w:left w:w="108" w:type="dxa"/>
            </w:tcMar>
          </w:tcPr>
          <w:p w14:paraId="7FFA0FB0" w14:textId="77777777" w:rsidR="004D6B5B" w:rsidRDefault="00F903F8">
            <w:pPr>
              <w:pStyle w:val="NoSpacing"/>
            </w:pPr>
            <w:r>
              <w:t>Common Vulnerabilities and Exposures</w:t>
            </w:r>
          </w:p>
        </w:tc>
        <w:tc>
          <w:tcPr>
            <w:tcW w:w="4108" w:type="dxa"/>
            <w:shd w:val="clear" w:color="auto" w:fill="auto"/>
            <w:tcMar>
              <w:left w:w="108" w:type="dxa"/>
            </w:tcMar>
          </w:tcPr>
          <w:p w14:paraId="3738C38E" w14:textId="63341D00" w:rsidR="004D6B5B" w:rsidRPr="00CC18B1" w:rsidRDefault="00CC18B1">
            <w:pPr>
              <w:pStyle w:val="NoSpacing"/>
            </w:pPr>
            <w:r w:rsidRPr="00CC18B1">
              <w:t>A dictionary of common names (i.e., CVE Identifiers) for publicly known cyber security vulnerabilities</w:t>
            </w:r>
          </w:p>
        </w:tc>
      </w:tr>
      <w:tr w:rsidR="004D6B5B" w14:paraId="1208582A" w14:textId="77777777" w:rsidTr="008D39D2">
        <w:tc>
          <w:tcPr>
            <w:tcW w:w="1951" w:type="dxa"/>
            <w:shd w:val="clear" w:color="auto" w:fill="auto"/>
            <w:tcMar>
              <w:left w:w="108" w:type="dxa"/>
            </w:tcMar>
          </w:tcPr>
          <w:p w14:paraId="47FCBEC1" w14:textId="77777777" w:rsidR="004D6B5B" w:rsidRDefault="00F903F8">
            <w:pPr>
              <w:pStyle w:val="NoSpacing"/>
            </w:pPr>
            <w:r>
              <w:t>IRTF</w:t>
            </w:r>
          </w:p>
        </w:tc>
        <w:tc>
          <w:tcPr>
            <w:tcW w:w="2957" w:type="dxa"/>
            <w:shd w:val="clear" w:color="auto" w:fill="auto"/>
            <w:tcMar>
              <w:left w:w="108" w:type="dxa"/>
            </w:tcMar>
          </w:tcPr>
          <w:p w14:paraId="462EBB05" w14:textId="77777777" w:rsidR="004D6B5B" w:rsidRDefault="00F903F8">
            <w:pPr>
              <w:pStyle w:val="NoSpacing"/>
            </w:pPr>
            <w:r>
              <w:t>Incident Response Task Force</w:t>
            </w:r>
          </w:p>
        </w:tc>
        <w:tc>
          <w:tcPr>
            <w:tcW w:w="4108" w:type="dxa"/>
            <w:shd w:val="clear" w:color="auto" w:fill="auto"/>
            <w:tcMar>
              <w:left w:w="108" w:type="dxa"/>
            </w:tcMar>
          </w:tcPr>
          <w:p w14:paraId="09C97E8B" w14:textId="77777777" w:rsidR="004D6B5B" w:rsidRDefault="00F903F8">
            <w:pPr>
              <w:pStyle w:val="NoSpacing"/>
            </w:pPr>
            <w:r>
              <w:t>Subset of CSIRT who take duties as security officer for EGI</w:t>
            </w:r>
          </w:p>
        </w:tc>
      </w:tr>
      <w:tr w:rsidR="004D6B5B" w14:paraId="498D902B" w14:textId="77777777" w:rsidTr="008D39D2">
        <w:tc>
          <w:tcPr>
            <w:tcW w:w="1951" w:type="dxa"/>
            <w:shd w:val="clear" w:color="auto" w:fill="auto"/>
            <w:tcMar>
              <w:left w:w="108" w:type="dxa"/>
            </w:tcMar>
          </w:tcPr>
          <w:p w14:paraId="652B098A" w14:textId="77777777" w:rsidR="004D6B5B" w:rsidRDefault="00F903F8">
            <w:pPr>
              <w:pStyle w:val="NoSpacing"/>
            </w:pPr>
            <w:r>
              <w:t xml:space="preserve">RAT </w:t>
            </w:r>
          </w:p>
        </w:tc>
        <w:tc>
          <w:tcPr>
            <w:tcW w:w="2957" w:type="dxa"/>
            <w:shd w:val="clear" w:color="auto" w:fill="auto"/>
            <w:tcMar>
              <w:left w:w="108" w:type="dxa"/>
            </w:tcMar>
          </w:tcPr>
          <w:p w14:paraId="3F19DB82" w14:textId="77777777" w:rsidR="004D6B5B" w:rsidRDefault="00F903F8">
            <w:pPr>
              <w:pStyle w:val="NoSpacing"/>
            </w:pPr>
            <w:r>
              <w:t>The (SVG) Risk Assessment Team</w:t>
            </w:r>
          </w:p>
        </w:tc>
        <w:tc>
          <w:tcPr>
            <w:tcW w:w="4108" w:type="dxa"/>
            <w:shd w:val="clear" w:color="auto" w:fill="auto"/>
            <w:tcMar>
              <w:left w:w="108" w:type="dxa"/>
            </w:tcMar>
          </w:tcPr>
          <w:p w14:paraId="5E06E50A" w14:textId="77777777" w:rsidR="004D6B5B" w:rsidRDefault="00F903F8">
            <w:pPr>
              <w:pStyle w:val="NoSpacing"/>
            </w:pPr>
            <w:r>
              <w:t>This group handles vulnerabilities and has access to all information in vulnerability handling tracker.</w:t>
            </w:r>
          </w:p>
        </w:tc>
      </w:tr>
      <w:tr w:rsidR="004D6B5B" w14:paraId="7AF8FA86" w14:textId="77777777" w:rsidTr="008D39D2">
        <w:tc>
          <w:tcPr>
            <w:tcW w:w="1951" w:type="dxa"/>
            <w:shd w:val="clear" w:color="auto" w:fill="auto"/>
            <w:tcMar>
              <w:left w:w="108" w:type="dxa"/>
            </w:tcMar>
          </w:tcPr>
          <w:p w14:paraId="56E08BCD" w14:textId="77777777" w:rsidR="004D6B5B" w:rsidRDefault="00F903F8">
            <w:pPr>
              <w:pStyle w:val="NoSpacing"/>
            </w:pPr>
            <w:r>
              <w:t>SPG</w:t>
            </w:r>
          </w:p>
        </w:tc>
        <w:tc>
          <w:tcPr>
            <w:tcW w:w="2957" w:type="dxa"/>
            <w:shd w:val="clear" w:color="auto" w:fill="auto"/>
            <w:tcMar>
              <w:left w:w="108" w:type="dxa"/>
            </w:tcMar>
          </w:tcPr>
          <w:p w14:paraId="7F600A91" w14:textId="77777777" w:rsidR="004D6B5B" w:rsidRDefault="00F903F8">
            <w:pPr>
              <w:pStyle w:val="NoSpacing"/>
            </w:pPr>
            <w:r>
              <w:t>(The EGI) Security Policy Group</w:t>
            </w:r>
          </w:p>
        </w:tc>
        <w:tc>
          <w:tcPr>
            <w:tcW w:w="4108" w:type="dxa"/>
            <w:shd w:val="clear" w:color="auto" w:fill="auto"/>
            <w:tcMar>
              <w:left w:w="108" w:type="dxa"/>
            </w:tcMar>
          </w:tcPr>
          <w:p w14:paraId="22824760" w14:textId="77777777" w:rsidR="004D6B5B" w:rsidRDefault="004D6B5B">
            <w:pPr>
              <w:pStyle w:val="NoSpacing"/>
            </w:pPr>
          </w:p>
        </w:tc>
      </w:tr>
      <w:tr w:rsidR="004D6B5B" w14:paraId="0016FEF1" w14:textId="77777777" w:rsidTr="008D39D2">
        <w:tc>
          <w:tcPr>
            <w:tcW w:w="1951" w:type="dxa"/>
            <w:shd w:val="clear" w:color="auto" w:fill="auto"/>
            <w:tcMar>
              <w:left w:w="108" w:type="dxa"/>
            </w:tcMar>
          </w:tcPr>
          <w:p w14:paraId="3CAFDFEA" w14:textId="77777777" w:rsidR="004D6B5B" w:rsidRDefault="00F903F8">
            <w:pPr>
              <w:pStyle w:val="NoSpacing"/>
            </w:pPr>
            <w:r>
              <w:t>SVG</w:t>
            </w:r>
          </w:p>
        </w:tc>
        <w:tc>
          <w:tcPr>
            <w:tcW w:w="2957" w:type="dxa"/>
            <w:shd w:val="clear" w:color="auto" w:fill="auto"/>
            <w:tcMar>
              <w:left w:w="108" w:type="dxa"/>
            </w:tcMar>
          </w:tcPr>
          <w:p w14:paraId="422DE9F3" w14:textId="77777777" w:rsidR="004D6B5B" w:rsidRDefault="00F903F8">
            <w:pPr>
              <w:pStyle w:val="NoSpacing"/>
            </w:pPr>
            <w:r>
              <w:t xml:space="preserve">(The EGI) Software Vulnerability Group </w:t>
            </w:r>
          </w:p>
        </w:tc>
        <w:tc>
          <w:tcPr>
            <w:tcW w:w="4108" w:type="dxa"/>
            <w:shd w:val="clear" w:color="auto" w:fill="auto"/>
            <w:tcMar>
              <w:left w:w="108" w:type="dxa"/>
            </w:tcMar>
          </w:tcPr>
          <w:p w14:paraId="7674F63A" w14:textId="77777777" w:rsidR="004D6B5B" w:rsidRDefault="004D6B5B">
            <w:pPr>
              <w:pStyle w:val="NoSpacing"/>
            </w:pPr>
          </w:p>
        </w:tc>
      </w:tr>
      <w:tr w:rsidR="003A64C2" w14:paraId="731DF14C" w14:textId="77777777" w:rsidTr="008D39D2">
        <w:tc>
          <w:tcPr>
            <w:tcW w:w="1951" w:type="dxa"/>
            <w:shd w:val="clear" w:color="auto" w:fill="auto"/>
            <w:tcMar>
              <w:left w:w="108" w:type="dxa"/>
            </w:tcMar>
          </w:tcPr>
          <w:p w14:paraId="29384383" w14:textId="7565637A" w:rsidR="003A64C2" w:rsidRDefault="003A64C2">
            <w:pPr>
              <w:pStyle w:val="NoSpacing"/>
            </w:pPr>
            <w:r>
              <w:t xml:space="preserve">SVG Co-ordinator </w:t>
            </w:r>
          </w:p>
        </w:tc>
        <w:tc>
          <w:tcPr>
            <w:tcW w:w="2957" w:type="dxa"/>
            <w:shd w:val="clear" w:color="auto" w:fill="auto"/>
            <w:tcMar>
              <w:left w:w="108" w:type="dxa"/>
            </w:tcMar>
          </w:tcPr>
          <w:p w14:paraId="6E82CE88" w14:textId="4DA6454B" w:rsidR="003A64C2" w:rsidRDefault="003A64C2">
            <w:pPr>
              <w:pStyle w:val="NoSpacing"/>
            </w:pPr>
            <w:r>
              <w:t>Person in SVG who ensures issue handling process is carried out</w:t>
            </w:r>
          </w:p>
        </w:tc>
        <w:tc>
          <w:tcPr>
            <w:tcW w:w="4108" w:type="dxa"/>
            <w:shd w:val="clear" w:color="auto" w:fill="auto"/>
            <w:tcMar>
              <w:left w:w="108" w:type="dxa"/>
            </w:tcMar>
          </w:tcPr>
          <w:p w14:paraId="2B3A355D" w14:textId="77777777" w:rsidR="003A64C2" w:rsidRDefault="003A64C2">
            <w:pPr>
              <w:pStyle w:val="NoSpacing"/>
            </w:pPr>
          </w:p>
        </w:tc>
      </w:tr>
      <w:tr w:rsidR="004D6B5B" w14:paraId="766DBB04" w14:textId="77777777" w:rsidTr="008D39D2">
        <w:tc>
          <w:tcPr>
            <w:tcW w:w="1951" w:type="dxa"/>
            <w:shd w:val="clear" w:color="auto" w:fill="auto"/>
            <w:tcMar>
              <w:left w:w="108" w:type="dxa"/>
            </w:tcMar>
          </w:tcPr>
          <w:p w14:paraId="0D3F1E5F" w14:textId="77777777" w:rsidR="004D6B5B" w:rsidRDefault="00F903F8">
            <w:pPr>
              <w:pStyle w:val="NoSpacing"/>
            </w:pPr>
            <w:r>
              <w:t>TLP</w:t>
            </w:r>
          </w:p>
        </w:tc>
        <w:tc>
          <w:tcPr>
            <w:tcW w:w="2957" w:type="dxa"/>
            <w:shd w:val="clear" w:color="auto" w:fill="auto"/>
            <w:tcMar>
              <w:left w:w="108" w:type="dxa"/>
            </w:tcMar>
          </w:tcPr>
          <w:p w14:paraId="497CEC8B" w14:textId="77777777" w:rsidR="004D6B5B" w:rsidRDefault="00F903F8">
            <w:pPr>
              <w:pStyle w:val="NoSpacing"/>
            </w:pPr>
            <w:r>
              <w:t>Traffic Light Protocol</w:t>
            </w:r>
          </w:p>
        </w:tc>
        <w:tc>
          <w:tcPr>
            <w:tcW w:w="4108" w:type="dxa"/>
            <w:shd w:val="clear" w:color="auto" w:fill="auto"/>
            <w:tcMar>
              <w:left w:w="108" w:type="dxa"/>
            </w:tcMar>
          </w:tcPr>
          <w:p w14:paraId="588B634F" w14:textId="77777777" w:rsidR="004D6B5B" w:rsidRDefault="00F903F8">
            <w:pPr>
              <w:pStyle w:val="NoSpacing"/>
            </w:pPr>
            <w:r>
              <w:t>https://wiki.egi.eu/wiki/EGI_CSIRT:TLP</w:t>
            </w:r>
          </w:p>
        </w:tc>
      </w:tr>
      <w:tr w:rsidR="004D6B5B" w14:paraId="45E0857E" w14:textId="77777777" w:rsidTr="008D39D2">
        <w:tc>
          <w:tcPr>
            <w:tcW w:w="1951" w:type="dxa"/>
            <w:shd w:val="clear" w:color="auto" w:fill="auto"/>
            <w:tcMar>
              <w:left w:w="108" w:type="dxa"/>
            </w:tcMar>
          </w:tcPr>
          <w:p w14:paraId="002FBB97" w14:textId="77777777" w:rsidR="004D6B5B" w:rsidRDefault="00F903F8">
            <w:pPr>
              <w:pStyle w:val="NoSpacing"/>
            </w:pPr>
            <w:r>
              <w:t>UMD</w:t>
            </w:r>
          </w:p>
        </w:tc>
        <w:tc>
          <w:tcPr>
            <w:tcW w:w="2957" w:type="dxa"/>
            <w:shd w:val="clear" w:color="auto" w:fill="auto"/>
            <w:tcMar>
              <w:left w:w="108" w:type="dxa"/>
            </w:tcMar>
          </w:tcPr>
          <w:p w14:paraId="423C2F67" w14:textId="77777777" w:rsidR="004D6B5B" w:rsidRDefault="00F903F8">
            <w:pPr>
              <w:pStyle w:val="NoSpacing"/>
            </w:pPr>
            <w:r>
              <w:t>Unified Middleware Distribution</w:t>
            </w:r>
          </w:p>
        </w:tc>
        <w:tc>
          <w:tcPr>
            <w:tcW w:w="4108" w:type="dxa"/>
            <w:shd w:val="clear" w:color="auto" w:fill="auto"/>
            <w:tcMar>
              <w:left w:w="108" w:type="dxa"/>
            </w:tcMar>
          </w:tcPr>
          <w:p w14:paraId="19F347F5" w14:textId="77777777" w:rsidR="004D6B5B" w:rsidRDefault="00F903F8">
            <w:pPr>
              <w:pStyle w:val="NoSpacing"/>
            </w:pPr>
            <w:r>
              <w:t>Distribution of software enabling or used in the EGI infrastructure</w:t>
            </w:r>
          </w:p>
          <w:p w14:paraId="251C3315" w14:textId="77777777" w:rsidR="004D6B5B" w:rsidRDefault="00DD4976">
            <w:pPr>
              <w:pStyle w:val="NoSpacing"/>
            </w:pPr>
            <w:hyperlink r:id="rId11">
              <w:r w:rsidR="00F903F8">
                <w:rPr>
                  <w:rStyle w:val="InternetLink"/>
                </w:rPr>
                <w:t>http://repository.egi.eu/</w:t>
              </w:r>
            </w:hyperlink>
          </w:p>
        </w:tc>
      </w:tr>
      <w:tr w:rsidR="004D6B5B" w14:paraId="77916EDE" w14:textId="77777777" w:rsidTr="008D39D2">
        <w:tc>
          <w:tcPr>
            <w:tcW w:w="1951" w:type="dxa"/>
            <w:shd w:val="clear" w:color="auto" w:fill="auto"/>
            <w:tcMar>
              <w:left w:w="108" w:type="dxa"/>
            </w:tcMar>
          </w:tcPr>
          <w:p w14:paraId="516E1CF2" w14:textId="77777777" w:rsidR="004D6B5B" w:rsidRDefault="00F903F8">
            <w:pPr>
              <w:pStyle w:val="NoSpacing"/>
            </w:pPr>
            <w:r>
              <w:t>VA</w:t>
            </w:r>
          </w:p>
        </w:tc>
        <w:tc>
          <w:tcPr>
            <w:tcW w:w="2957" w:type="dxa"/>
            <w:shd w:val="clear" w:color="auto" w:fill="auto"/>
            <w:tcMar>
              <w:left w:w="108" w:type="dxa"/>
            </w:tcMar>
          </w:tcPr>
          <w:p w14:paraId="08595885" w14:textId="77777777" w:rsidR="004D6B5B" w:rsidRDefault="00F903F8">
            <w:pPr>
              <w:pStyle w:val="NoSpacing"/>
            </w:pPr>
            <w:r>
              <w:t>Virtual Appliance</w:t>
            </w:r>
          </w:p>
        </w:tc>
        <w:tc>
          <w:tcPr>
            <w:tcW w:w="4108" w:type="dxa"/>
            <w:shd w:val="clear" w:color="auto" w:fill="auto"/>
            <w:tcMar>
              <w:left w:w="108" w:type="dxa"/>
            </w:tcMar>
          </w:tcPr>
          <w:p w14:paraId="66A5894E" w14:textId="77777777" w:rsidR="004D6B5B" w:rsidRDefault="00F903F8">
            <w:pPr>
              <w:pStyle w:val="NoSpacing"/>
            </w:pPr>
            <w:r>
              <w:t>(Endorsed) VM image in AppDB</w:t>
            </w:r>
          </w:p>
        </w:tc>
      </w:tr>
      <w:tr w:rsidR="004D6B5B" w14:paraId="4AFB5469" w14:textId="77777777" w:rsidTr="008D39D2">
        <w:tc>
          <w:tcPr>
            <w:tcW w:w="1951" w:type="dxa"/>
            <w:shd w:val="clear" w:color="auto" w:fill="auto"/>
            <w:tcMar>
              <w:left w:w="108" w:type="dxa"/>
            </w:tcMar>
          </w:tcPr>
          <w:p w14:paraId="21572C51" w14:textId="77777777" w:rsidR="004D6B5B" w:rsidRDefault="00F903F8">
            <w:pPr>
              <w:pStyle w:val="NoSpacing"/>
            </w:pPr>
            <w:r>
              <w:t>VM</w:t>
            </w:r>
          </w:p>
        </w:tc>
        <w:tc>
          <w:tcPr>
            <w:tcW w:w="2957" w:type="dxa"/>
            <w:shd w:val="clear" w:color="auto" w:fill="auto"/>
            <w:tcMar>
              <w:left w:w="108" w:type="dxa"/>
            </w:tcMar>
          </w:tcPr>
          <w:p w14:paraId="284BE808" w14:textId="77777777" w:rsidR="004D6B5B" w:rsidRDefault="00F903F8">
            <w:pPr>
              <w:pStyle w:val="NoSpacing"/>
            </w:pPr>
            <w:r>
              <w:t>Virtual Machine</w:t>
            </w:r>
          </w:p>
        </w:tc>
        <w:tc>
          <w:tcPr>
            <w:tcW w:w="4108" w:type="dxa"/>
            <w:shd w:val="clear" w:color="auto" w:fill="auto"/>
            <w:tcMar>
              <w:left w:w="108" w:type="dxa"/>
            </w:tcMar>
          </w:tcPr>
          <w:p w14:paraId="03115520" w14:textId="77777777" w:rsidR="004D6B5B" w:rsidRDefault="004D6B5B">
            <w:pPr>
              <w:pStyle w:val="NoSpacing"/>
            </w:pPr>
          </w:p>
        </w:tc>
      </w:tr>
    </w:tbl>
    <w:p w14:paraId="26E22B4C" w14:textId="77777777" w:rsidR="004D6B5B" w:rsidRDefault="004D6B5B"/>
    <w:sdt>
      <w:sdtPr>
        <w:id w:val="1657225275"/>
        <w:docPartObj>
          <w:docPartGallery w:val="Table of Contents"/>
          <w:docPartUnique/>
        </w:docPartObj>
      </w:sdtPr>
      <w:sdtEndPr/>
      <w:sdtContent>
        <w:p w14:paraId="4DA3C359" w14:textId="77777777" w:rsidR="004D6B5B" w:rsidRDefault="00F903F8">
          <w:r>
            <w:rPr>
              <w:b/>
              <w:color w:val="0067B1"/>
              <w:sz w:val="40"/>
            </w:rPr>
            <w:t>Contents</w:t>
          </w:r>
        </w:p>
        <w:p w14:paraId="03506C9E" w14:textId="77777777" w:rsidR="002F604E" w:rsidRDefault="00F903F8">
          <w:pPr>
            <w:pStyle w:val="TOC1"/>
            <w:tabs>
              <w:tab w:val="left" w:pos="400"/>
              <w:tab w:val="right" w:leader="dot" w:pos="9016"/>
            </w:tabs>
            <w:rPr>
              <w:rFonts w:eastAsiaTheme="minorEastAsia"/>
              <w:noProof/>
              <w:spacing w:val="0"/>
              <w:lang w:eastAsia="en-GB"/>
            </w:rPr>
          </w:pPr>
          <w:r>
            <w:fldChar w:fldCharType="begin"/>
          </w:r>
          <w:r>
            <w:instrText>TOC \z \o "1-3" \u \h</w:instrText>
          </w:r>
          <w:r>
            <w:fldChar w:fldCharType="separate"/>
          </w:r>
          <w:hyperlink w:anchor="_Toc488833702" w:history="1">
            <w:r w:rsidR="002F604E" w:rsidRPr="00FC67C0">
              <w:rPr>
                <w:rStyle w:val="Hyperlink"/>
                <w:noProof/>
              </w:rPr>
              <w:t>1</w:t>
            </w:r>
            <w:r w:rsidR="002F604E">
              <w:rPr>
                <w:rFonts w:eastAsiaTheme="minorEastAsia"/>
                <w:noProof/>
                <w:spacing w:val="0"/>
                <w:lang w:eastAsia="en-GB"/>
              </w:rPr>
              <w:tab/>
            </w:r>
            <w:r w:rsidR="002F604E" w:rsidRPr="00FC67C0">
              <w:rPr>
                <w:rStyle w:val="Hyperlink"/>
                <w:noProof/>
              </w:rPr>
              <w:t>Introduction</w:t>
            </w:r>
            <w:r w:rsidR="002F604E">
              <w:rPr>
                <w:noProof/>
                <w:webHidden/>
              </w:rPr>
              <w:tab/>
            </w:r>
            <w:r w:rsidR="002F604E">
              <w:rPr>
                <w:noProof/>
                <w:webHidden/>
              </w:rPr>
              <w:fldChar w:fldCharType="begin"/>
            </w:r>
            <w:r w:rsidR="002F604E">
              <w:rPr>
                <w:noProof/>
                <w:webHidden/>
              </w:rPr>
              <w:instrText xml:space="preserve"> PAGEREF _Toc488833702 \h </w:instrText>
            </w:r>
            <w:r w:rsidR="002F604E">
              <w:rPr>
                <w:noProof/>
                <w:webHidden/>
              </w:rPr>
            </w:r>
            <w:r w:rsidR="002F604E">
              <w:rPr>
                <w:noProof/>
                <w:webHidden/>
              </w:rPr>
              <w:fldChar w:fldCharType="separate"/>
            </w:r>
            <w:r w:rsidR="00991BC0">
              <w:rPr>
                <w:noProof/>
                <w:webHidden/>
              </w:rPr>
              <w:t>8</w:t>
            </w:r>
            <w:r w:rsidR="002F604E">
              <w:rPr>
                <w:noProof/>
                <w:webHidden/>
              </w:rPr>
              <w:fldChar w:fldCharType="end"/>
            </w:r>
          </w:hyperlink>
        </w:p>
        <w:p w14:paraId="3F639F7F" w14:textId="77777777" w:rsidR="002F604E" w:rsidRDefault="00DD4976">
          <w:pPr>
            <w:pStyle w:val="TOC2"/>
            <w:tabs>
              <w:tab w:val="left" w:pos="880"/>
              <w:tab w:val="right" w:leader="dot" w:pos="9016"/>
            </w:tabs>
            <w:rPr>
              <w:rFonts w:eastAsiaTheme="minorEastAsia"/>
              <w:noProof/>
              <w:spacing w:val="0"/>
              <w:lang w:eastAsia="en-GB"/>
            </w:rPr>
          </w:pPr>
          <w:hyperlink w:anchor="_Toc488833703" w:history="1">
            <w:r w:rsidR="002F604E" w:rsidRPr="00FC67C0">
              <w:rPr>
                <w:rStyle w:val="Hyperlink"/>
                <w:noProof/>
              </w:rPr>
              <w:t>1.1</w:t>
            </w:r>
            <w:r w:rsidR="002F604E">
              <w:rPr>
                <w:rFonts w:eastAsiaTheme="minorEastAsia"/>
                <w:noProof/>
                <w:spacing w:val="0"/>
                <w:lang w:eastAsia="en-GB"/>
              </w:rPr>
              <w:tab/>
            </w:r>
            <w:r w:rsidR="002F604E" w:rsidRPr="00FC67C0">
              <w:rPr>
                <w:rStyle w:val="Hyperlink"/>
                <w:noProof/>
              </w:rPr>
              <w:t>Purpose</w:t>
            </w:r>
            <w:r w:rsidR="002F604E">
              <w:rPr>
                <w:noProof/>
                <w:webHidden/>
              </w:rPr>
              <w:tab/>
            </w:r>
            <w:r w:rsidR="002F604E">
              <w:rPr>
                <w:noProof/>
                <w:webHidden/>
              </w:rPr>
              <w:fldChar w:fldCharType="begin"/>
            </w:r>
            <w:r w:rsidR="002F604E">
              <w:rPr>
                <w:noProof/>
                <w:webHidden/>
              </w:rPr>
              <w:instrText xml:space="preserve"> PAGEREF _Toc488833703 \h </w:instrText>
            </w:r>
            <w:r w:rsidR="002F604E">
              <w:rPr>
                <w:noProof/>
                <w:webHidden/>
              </w:rPr>
            </w:r>
            <w:r w:rsidR="002F604E">
              <w:rPr>
                <w:noProof/>
                <w:webHidden/>
              </w:rPr>
              <w:fldChar w:fldCharType="separate"/>
            </w:r>
            <w:r w:rsidR="00991BC0">
              <w:rPr>
                <w:noProof/>
                <w:webHidden/>
              </w:rPr>
              <w:t>8</w:t>
            </w:r>
            <w:r w:rsidR="002F604E">
              <w:rPr>
                <w:noProof/>
                <w:webHidden/>
              </w:rPr>
              <w:fldChar w:fldCharType="end"/>
            </w:r>
          </w:hyperlink>
        </w:p>
        <w:p w14:paraId="6BEAAA85" w14:textId="77777777" w:rsidR="002F604E" w:rsidRDefault="00DD4976">
          <w:pPr>
            <w:pStyle w:val="TOC3"/>
            <w:tabs>
              <w:tab w:val="left" w:pos="1100"/>
              <w:tab w:val="right" w:leader="dot" w:pos="9016"/>
            </w:tabs>
            <w:rPr>
              <w:rFonts w:eastAsiaTheme="minorEastAsia"/>
              <w:noProof/>
              <w:spacing w:val="0"/>
              <w:lang w:eastAsia="en-GB"/>
            </w:rPr>
          </w:pPr>
          <w:hyperlink w:anchor="_Toc488833704" w:history="1">
            <w:r w:rsidR="002F604E" w:rsidRPr="00FC67C0">
              <w:rPr>
                <w:rStyle w:val="Hyperlink"/>
                <w:noProof/>
              </w:rPr>
              <w:t>1.1.1</w:t>
            </w:r>
            <w:r w:rsidR="002F604E">
              <w:rPr>
                <w:rFonts w:eastAsiaTheme="minorEastAsia"/>
                <w:noProof/>
                <w:spacing w:val="0"/>
                <w:lang w:eastAsia="en-GB"/>
              </w:rPr>
              <w:tab/>
            </w:r>
            <w:r w:rsidR="002F604E" w:rsidRPr="00FC67C0">
              <w:rPr>
                <w:rStyle w:val="Hyperlink"/>
                <w:noProof/>
              </w:rPr>
              <w:t>Purpose of the EGI Software Vulnerability Group</w:t>
            </w:r>
            <w:r w:rsidR="002F604E">
              <w:rPr>
                <w:noProof/>
                <w:webHidden/>
              </w:rPr>
              <w:tab/>
            </w:r>
            <w:r w:rsidR="002F604E">
              <w:rPr>
                <w:noProof/>
                <w:webHidden/>
              </w:rPr>
              <w:fldChar w:fldCharType="begin"/>
            </w:r>
            <w:r w:rsidR="002F604E">
              <w:rPr>
                <w:noProof/>
                <w:webHidden/>
              </w:rPr>
              <w:instrText xml:space="preserve"> PAGEREF _Toc488833704 \h </w:instrText>
            </w:r>
            <w:r w:rsidR="002F604E">
              <w:rPr>
                <w:noProof/>
                <w:webHidden/>
              </w:rPr>
            </w:r>
            <w:r w:rsidR="002F604E">
              <w:rPr>
                <w:noProof/>
                <w:webHidden/>
              </w:rPr>
              <w:fldChar w:fldCharType="separate"/>
            </w:r>
            <w:r w:rsidR="00991BC0">
              <w:rPr>
                <w:noProof/>
                <w:webHidden/>
              </w:rPr>
              <w:t>8</w:t>
            </w:r>
            <w:r w:rsidR="002F604E">
              <w:rPr>
                <w:noProof/>
                <w:webHidden/>
              </w:rPr>
              <w:fldChar w:fldCharType="end"/>
            </w:r>
          </w:hyperlink>
        </w:p>
        <w:p w14:paraId="249CA9ED" w14:textId="77777777" w:rsidR="002F604E" w:rsidRDefault="00DD4976">
          <w:pPr>
            <w:pStyle w:val="TOC3"/>
            <w:tabs>
              <w:tab w:val="left" w:pos="1100"/>
              <w:tab w:val="right" w:leader="dot" w:pos="9016"/>
            </w:tabs>
            <w:rPr>
              <w:rFonts w:eastAsiaTheme="minorEastAsia"/>
              <w:noProof/>
              <w:spacing w:val="0"/>
              <w:lang w:eastAsia="en-GB"/>
            </w:rPr>
          </w:pPr>
          <w:hyperlink w:anchor="_Toc488833705" w:history="1">
            <w:r w:rsidR="002F604E" w:rsidRPr="00FC67C0">
              <w:rPr>
                <w:rStyle w:val="Hyperlink"/>
                <w:noProof/>
              </w:rPr>
              <w:t>1.1.2</w:t>
            </w:r>
            <w:r w:rsidR="002F604E">
              <w:rPr>
                <w:rFonts w:eastAsiaTheme="minorEastAsia"/>
                <w:noProof/>
                <w:spacing w:val="0"/>
                <w:lang w:eastAsia="en-GB"/>
              </w:rPr>
              <w:tab/>
            </w:r>
            <w:r w:rsidR="002F604E" w:rsidRPr="00FC67C0">
              <w:rPr>
                <w:rStyle w:val="Hyperlink"/>
                <w:noProof/>
              </w:rPr>
              <w:t>Purpose of this document</w:t>
            </w:r>
            <w:r w:rsidR="002F604E">
              <w:rPr>
                <w:noProof/>
                <w:webHidden/>
              </w:rPr>
              <w:tab/>
            </w:r>
            <w:r w:rsidR="002F604E">
              <w:rPr>
                <w:noProof/>
                <w:webHidden/>
              </w:rPr>
              <w:fldChar w:fldCharType="begin"/>
            </w:r>
            <w:r w:rsidR="002F604E">
              <w:rPr>
                <w:noProof/>
                <w:webHidden/>
              </w:rPr>
              <w:instrText xml:space="preserve"> PAGEREF _Toc488833705 \h </w:instrText>
            </w:r>
            <w:r w:rsidR="002F604E">
              <w:rPr>
                <w:noProof/>
                <w:webHidden/>
              </w:rPr>
            </w:r>
            <w:r w:rsidR="002F604E">
              <w:rPr>
                <w:noProof/>
                <w:webHidden/>
              </w:rPr>
              <w:fldChar w:fldCharType="separate"/>
            </w:r>
            <w:r w:rsidR="00991BC0">
              <w:rPr>
                <w:noProof/>
                <w:webHidden/>
              </w:rPr>
              <w:t>8</w:t>
            </w:r>
            <w:r w:rsidR="002F604E">
              <w:rPr>
                <w:noProof/>
                <w:webHidden/>
              </w:rPr>
              <w:fldChar w:fldCharType="end"/>
            </w:r>
          </w:hyperlink>
        </w:p>
        <w:p w14:paraId="292FBB72" w14:textId="77777777" w:rsidR="002F604E" w:rsidRDefault="00DD4976">
          <w:pPr>
            <w:pStyle w:val="TOC3"/>
            <w:tabs>
              <w:tab w:val="left" w:pos="1100"/>
              <w:tab w:val="right" w:leader="dot" w:pos="9016"/>
            </w:tabs>
            <w:rPr>
              <w:rFonts w:eastAsiaTheme="minorEastAsia"/>
              <w:noProof/>
              <w:spacing w:val="0"/>
              <w:lang w:eastAsia="en-GB"/>
            </w:rPr>
          </w:pPr>
          <w:hyperlink w:anchor="_Toc488833706" w:history="1">
            <w:r w:rsidR="002F604E" w:rsidRPr="00FC67C0">
              <w:rPr>
                <w:rStyle w:val="Hyperlink"/>
                <w:noProof/>
              </w:rPr>
              <w:t>1.1.3</w:t>
            </w:r>
            <w:r w:rsidR="002F604E">
              <w:rPr>
                <w:rFonts w:eastAsiaTheme="minorEastAsia"/>
                <w:noProof/>
                <w:spacing w:val="0"/>
                <w:lang w:eastAsia="en-GB"/>
              </w:rPr>
              <w:tab/>
            </w:r>
            <w:r w:rsidR="002F604E" w:rsidRPr="00FC67C0">
              <w:rPr>
                <w:rStyle w:val="Hyperlink"/>
                <w:noProof/>
              </w:rPr>
              <w:t>Reason for revision (2015)</w:t>
            </w:r>
            <w:r w:rsidR="002F604E">
              <w:rPr>
                <w:noProof/>
                <w:webHidden/>
              </w:rPr>
              <w:tab/>
            </w:r>
            <w:r w:rsidR="002F604E">
              <w:rPr>
                <w:noProof/>
                <w:webHidden/>
              </w:rPr>
              <w:fldChar w:fldCharType="begin"/>
            </w:r>
            <w:r w:rsidR="002F604E">
              <w:rPr>
                <w:noProof/>
                <w:webHidden/>
              </w:rPr>
              <w:instrText xml:space="preserve"> PAGEREF _Toc488833706 \h </w:instrText>
            </w:r>
            <w:r w:rsidR="002F604E">
              <w:rPr>
                <w:noProof/>
                <w:webHidden/>
              </w:rPr>
            </w:r>
            <w:r w:rsidR="002F604E">
              <w:rPr>
                <w:noProof/>
                <w:webHidden/>
              </w:rPr>
              <w:fldChar w:fldCharType="separate"/>
            </w:r>
            <w:r w:rsidR="00991BC0">
              <w:rPr>
                <w:noProof/>
                <w:webHidden/>
              </w:rPr>
              <w:t>8</w:t>
            </w:r>
            <w:r w:rsidR="002F604E">
              <w:rPr>
                <w:noProof/>
                <w:webHidden/>
              </w:rPr>
              <w:fldChar w:fldCharType="end"/>
            </w:r>
          </w:hyperlink>
        </w:p>
        <w:p w14:paraId="2736CFCB" w14:textId="77777777" w:rsidR="002F604E" w:rsidRDefault="00DD4976">
          <w:pPr>
            <w:pStyle w:val="TOC3"/>
            <w:tabs>
              <w:tab w:val="left" w:pos="1100"/>
              <w:tab w:val="right" w:leader="dot" w:pos="9016"/>
            </w:tabs>
            <w:rPr>
              <w:rFonts w:eastAsiaTheme="minorEastAsia"/>
              <w:noProof/>
              <w:spacing w:val="0"/>
              <w:lang w:eastAsia="en-GB"/>
            </w:rPr>
          </w:pPr>
          <w:hyperlink w:anchor="_Toc488833707" w:history="1">
            <w:r w:rsidR="002F604E" w:rsidRPr="00FC67C0">
              <w:rPr>
                <w:rStyle w:val="Hyperlink"/>
                <w:noProof/>
              </w:rPr>
              <w:t>1.1.4</w:t>
            </w:r>
            <w:r w:rsidR="002F604E">
              <w:rPr>
                <w:rFonts w:eastAsiaTheme="minorEastAsia"/>
                <w:noProof/>
                <w:spacing w:val="0"/>
                <w:lang w:eastAsia="en-GB"/>
              </w:rPr>
              <w:tab/>
            </w:r>
            <w:r w:rsidR="002F604E" w:rsidRPr="00FC67C0">
              <w:rPr>
                <w:rStyle w:val="Hyperlink"/>
                <w:noProof/>
              </w:rPr>
              <w:t>Reason for revision (June 2017)</w:t>
            </w:r>
            <w:r w:rsidR="002F604E">
              <w:rPr>
                <w:noProof/>
                <w:webHidden/>
              </w:rPr>
              <w:tab/>
            </w:r>
            <w:r w:rsidR="002F604E">
              <w:rPr>
                <w:noProof/>
                <w:webHidden/>
              </w:rPr>
              <w:fldChar w:fldCharType="begin"/>
            </w:r>
            <w:r w:rsidR="002F604E">
              <w:rPr>
                <w:noProof/>
                <w:webHidden/>
              </w:rPr>
              <w:instrText xml:space="preserve"> PAGEREF _Toc488833707 \h </w:instrText>
            </w:r>
            <w:r w:rsidR="002F604E">
              <w:rPr>
                <w:noProof/>
                <w:webHidden/>
              </w:rPr>
            </w:r>
            <w:r w:rsidR="002F604E">
              <w:rPr>
                <w:noProof/>
                <w:webHidden/>
              </w:rPr>
              <w:fldChar w:fldCharType="separate"/>
            </w:r>
            <w:r w:rsidR="00991BC0">
              <w:rPr>
                <w:noProof/>
                <w:webHidden/>
              </w:rPr>
              <w:t>8</w:t>
            </w:r>
            <w:r w:rsidR="002F604E">
              <w:rPr>
                <w:noProof/>
                <w:webHidden/>
              </w:rPr>
              <w:fldChar w:fldCharType="end"/>
            </w:r>
          </w:hyperlink>
        </w:p>
        <w:p w14:paraId="7CCE6E3E" w14:textId="77777777" w:rsidR="002F604E" w:rsidRDefault="00DD4976">
          <w:pPr>
            <w:pStyle w:val="TOC2"/>
            <w:tabs>
              <w:tab w:val="left" w:pos="880"/>
              <w:tab w:val="right" w:leader="dot" w:pos="9016"/>
            </w:tabs>
            <w:rPr>
              <w:rFonts w:eastAsiaTheme="minorEastAsia"/>
              <w:noProof/>
              <w:spacing w:val="0"/>
              <w:lang w:eastAsia="en-GB"/>
            </w:rPr>
          </w:pPr>
          <w:hyperlink w:anchor="_Toc488833708" w:history="1">
            <w:r w:rsidR="002F604E" w:rsidRPr="00FC67C0">
              <w:rPr>
                <w:rStyle w:val="Hyperlink"/>
                <w:noProof/>
              </w:rPr>
              <w:t>1.2</w:t>
            </w:r>
            <w:r w:rsidR="002F604E">
              <w:rPr>
                <w:rFonts w:eastAsiaTheme="minorEastAsia"/>
                <w:noProof/>
                <w:spacing w:val="0"/>
                <w:lang w:eastAsia="en-GB"/>
              </w:rPr>
              <w:tab/>
            </w:r>
            <w:r w:rsidR="002F604E" w:rsidRPr="00FC67C0">
              <w:rPr>
                <w:rStyle w:val="Hyperlink"/>
                <w:noProof/>
              </w:rPr>
              <w:t>‘Vulnerability Assessment’</w:t>
            </w:r>
            <w:r w:rsidR="002F604E">
              <w:rPr>
                <w:noProof/>
                <w:webHidden/>
              </w:rPr>
              <w:tab/>
            </w:r>
            <w:r w:rsidR="002F604E">
              <w:rPr>
                <w:noProof/>
                <w:webHidden/>
              </w:rPr>
              <w:fldChar w:fldCharType="begin"/>
            </w:r>
            <w:r w:rsidR="002F604E">
              <w:rPr>
                <w:noProof/>
                <w:webHidden/>
              </w:rPr>
              <w:instrText xml:space="preserve"> PAGEREF _Toc488833708 \h </w:instrText>
            </w:r>
            <w:r w:rsidR="002F604E">
              <w:rPr>
                <w:noProof/>
                <w:webHidden/>
              </w:rPr>
            </w:r>
            <w:r w:rsidR="002F604E">
              <w:rPr>
                <w:noProof/>
                <w:webHidden/>
              </w:rPr>
              <w:fldChar w:fldCharType="separate"/>
            </w:r>
            <w:r w:rsidR="00991BC0">
              <w:rPr>
                <w:noProof/>
                <w:webHidden/>
              </w:rPr>
              <w:t>9</w:t>
            </w:r>
            <w:r w:rsidR="002F604E">
              <w:rPr>
                <w:noProof/>
                <w:webHidden/>
              </w:rPr>
              <w:fldChar w:fldCharType="end"/>
            </w:r>
          </w:hyperlink>
        </w:p>
        <w:p w14:paraId="16683604" w14:textId="77777777" w:rsidR="002F604E" w:rsidRDefault="00DD4976">
          <w:pPr>
            <w:pStyle w:val="TOC3"/>
            <w:tabs>
              <w:tab w:val="left" w:pos="1100"/>
              <w:tab w:val="right" w:leader="dot" w:pos="9016"/>
            </w:tabs>
            <w:rPr>
              <w:rFonts w:eastAsiaTheme="minorEastAsia"/>
              <w:noProof/>
              <w:spacing w:val="0"/>
              <w:lang w:eastAsia="en-GB"/>
            </w:rPr>
          </w:pPr>
          <w:hyperlink w:anchor="_Toc488833709" w:history="1">
            <w:r w:rsidR="002F604E" w:rsidRPr="00FC67C0">
              <w:rPr>
                <w:rStyle w:val="Hyperlink"/>
                <w:noProof/>
              </w:rPr>
              <w:t>1.2.1</w:t>
            </w:r>
            <w:r w:rsidR="002F604E">
              <w:rPr>
                <w:rFonts w:eastAsiaTheme="minorEastAsia"/>
                <w:noProof/>
                <w:spacing w:val="0"/>
                <w:lang w:eastAsia="en-GB"/>
              </w:rPr>
              <w:tab/>
            </w:r>
            <w:r w:rsidR="002F604E" w:rsidRPr="00FC67C0">
              <w:rPr>
                <w:rStyle w:val="Hyperlink"/>
                <w:noProof/>
              </w:rPr>
              <w:t>What is ‘Vulnerability Assessment’</w:t>
            </w:r>
            <w:r w:rsidR="002F604E">
              <w:rPr>
                <w:noProof/>
                <w:webHidden/>
              </w:rPr>
              <w:tab/>
            </w:r>
            <w:r w:rsidR="002F604E">
              <w:rPr>
                <w:noProof/>
                <w:webHidden/>
              </w:rPr>
              <w:fldChar w:fldCharType="begin"/>
            </w:r>
            <w:r w:rsidR="002F604E">
              <w:rPr>
                <w:noProof/>
                <w:webHidden/>
              </w:rPr>
              <w:instrText xml:space="preserve"> PAGEREF _Toc488833709 \h </w:instrText>
            </w:r>
            <w:r w:rsidR="002F604E">
              <w:rPr>
                <w:noProof/>
                <w:webHidden/>
              </w:rPr>
            </w:r>
            <w:r w:rsidR="002F604E">
              <w:rPr>
                <w:noProof/>
                <w:webHidden/>
              </w:rPr>
              <w:fldChar w:fldCharType="separate"/>
            </w:r>
            <w:r w:rsidR="00991BC0">
              <w:rPr>
                <w:noProof/>
                <w:webHidden/>
              </w:rPr>
              <w:t>9</w:t>
            </w:r>
            <w:r w:rsidR="002F604E">
              <w:rPr>
                <w:noProof/>
                <w:webHidden/>
              </w:rPr>
              <w:fldChar w:fldCharType="end"/>
            </w:r>
          </w:hyperlink>
        </w:p>
        <w:p w14:paraId="36ECE3BD" w14:textId="77777777" w:rsidR="002F604E" w:rsidRDefault="00DD4976">
          <w:pPr>
            <w:pStyle w:val="TOC3"/>
            <w:tabs>
              <w:tab w:val="left" w:pos="1100"/>
              <w:tab w:val="right" w:leader="dot" w:pos="9016"/>
            </w:tabs>
            <w:rPr>
              <w:rFonts w:eastAsiaTheme="minorEastAsia"/>
              <w:noProof/>
              <w:spacing w:val="0"/>
              <w:lang w:eastAsia="en-GB"/>
            </w:rPr>
          </w:pPr>
          <w:hyperlink w:anchor="_Toc488833710" w:history="1">
            <w:r w:rsidR="002F604E" w:rsidRPr="00FC67C0">
              <w:rPr>
                <w:rStyle w:val="Hyperlink"/>
                <w:noProof/>
              </w:rPr>
              <w:t>1.2.2</w:t>
            </w:r>
            <w:r w:rsidR="002F604E">
              <w:rPr>
                <w:rFonts w:eastAsiaTheme="minorEastAsia"/>
                <w:noProof/>
                <w:spacing w:val="0"/>
                <w:lang w:eastAsia="en-GB"/>
              </w:rPr>
              <w:tab/>
            </w:r>
            <w:r w:rsidR="002F604E" w:rsidRPr="00FC67C0">
              <w:rPr>
                <w:rStyle w:val="Hyperlink"/>
                <w:noProof/>
              </w:rPr>
              <w:t>Vulnerability Assessment in the past</w:t>
            </w:r>
            <w:r w:rsidR="002F604E">
              <w:rPr>
                <w:noProof/>
                <w:webHidden/>
              </w:rPr>
              <w:tab/>
            </w:r>
            <w:r w:rsidR="002F604E">
              <w:rPr>
                <w:noProof/>
                <w:webHidden/>
              </w:rPr>
              <w:fldChar w:fldCharType="begin"/>
            </w:r>
            <w:r w:rsidR="002F604E">
              <w:rPr>
                <w:noProof/>
                <w:webHidden/>
              </w:rPr>
              <w:instrText xml:space="preserve"> PAGEREF _Toc488833710 \h </w:instrText>
            </w:r>
            <w:r w:rsidR="002F604E">
              <w:rPr>
                <w:noProof/>
                <w:webHidden/>
              </w:rPr>
            </w:r>
            <w:r w:rsidR="002F604E">
              <w:rPr>
                <w:noProof/>
                <w:webHidden/>
              </w:rPr>
              <w:fldChar w:fldCharType="separate"/>
            </w:r>
            <w:r w:rsidR="00991BC0">
              <w:rPr>
                <w:noProof/>
                <w:webHidden/>
              </w:rPr>
              <w:t>9</w:t>
            </w:r>
            <w:r w:rsidR="002F604E">
              <w:rPr>
                <w:noProof/>
                <w:webHidden/>
              </w:rPr>
              <w:fldChar w:fldCharType="end"/>
            </w:r>
          </w:hyperlink>
        </w:p>
        <w:p w14:paraId="38E98A8C" w14:textId="77777777" w:rsidR="002F604E" w:rsidRDefault="00DD4976">
          <w:pPr>
            <w:pStyle w:val="TOC3"/>
            <w:tabs>
              <w:tab w:val="left" w:pos="1100"/>
              <w:tab w:val="right" w:leader="dot" w:pos="9016"/>
            </w:tabs>
            <w:rPr>
              <w:rFonts w:eastAsiaTheme="minorEastAsia"/>
              <w:noProof/>
              <w:spacing w:val="0"/>
              <w:lang w:eastAsia="en-GB"/>
            </w:rPr>
          </w:pPr>
          <w:hyperlink w:anchor="_Toc488833711" w:history="1">
            <w:r w:rsidR="002F604E" w:rsidRPr="00FC67C0">
              <w:rPr>
                <w:rStyle w:val="Hyperlink"/>
                <w:noProof/>
              </w:rPr>
              <w:t>1.2.3</w:t>
            </w:r>
            <w:r w:rsidR="002F604E">
              <w:rPr>
                <w:rFonts w:eastAsiaTheme="minorEastAsia"/>
                <w:noProof/>
                <w:spacing w:val="0"/>
                <w:lang w:eastAsia="en-GB"/>
              </w:rPr>
              <w:tab/>
            </w:r>
            <w:r w:rsidR="002F604E" w:rsidRPr="00FC67C0">
              <w:rPr>
                <w:rStyle w:val="Hyperlink"/>
                <w:noProof/>
              </w:rPr>
              <w:t>Vulnerability Assessment in the future</w:t>
            </w:r>
            <w:r w:rsidR="002F604E">
              <w:rPr>
                <w:noProof/>
                <w:webHidden/>
              </w:rPr>
              <w:tab/>
            </w:r>
            <w:r w:rsidR="002F604E">
              <w:rPr>
                <w:noProof/>
                <w:webHidden/>
              </w:rPr>
              <w:fldChar w:fldCharType="begin"/>
            </w:r>
            <w:r w:rsidR="002F604E">
              <w:rPr>
                <w:noProof/>
                <w:webHidden/>
              </w:rPr>
              <w:instrText xml:space="preserve"> PAGEREF _Toc488833711 \h </w:instrText>
            </w:r>
            <w:r w:rsidR="002F604E">
              <w:rPr>
                <w:noProof/>
                <w:webHidden/>
              </w:rPr>
            </w:r>
            <w:r w:rsidR="002F604E">
              <w:rPr>
                <w:noProof/>
                <w:webHidden/>
              </w:rPr>
              <w:fldChar w:fldCharType="separate"/>
            </w:r>
            <w:r w:rsidR="00991BC0">
              <w:rPr>
                <w:noProof/>
                <w:webHidden/>
              </w:rPr>
              <w:t>9</w:t>
            </w:r>
            <w:r w:rsidR="002F604E">
              <w:rPr>
                <w:noProof/>
                <w:webHidden/>
              </w:rPr>
              <w:fldChar w:fldCharType="end"/>
            </w:r>
          </w:hyperlink>
        </w:p>
        <w:p w14:paraId="7275023C" w14:textId="77777777" w:rsidR="002F604E" w:rsidRDefault="00DD4976">
          <w:pPr>
            <w:pStyle w:val="TOC2"/>
            <w:tabs>
              <w:tab w:val="left" w:pos="880"/>
              <w:tab w:val="right" w:leader="dot" w:pos="9016"/>
            </w:tabs>
            <w:rPr>
              <w:rFonts w:eastAsiaTheme="minorEastAsia"/>
              <w:noProof/>
              <w:spacing w:val="0"/>
              <w:lang w:eastAsia="en-GB"/>
            </w:rPr>
          </w:pPr>
          <w:hyperlink w:anchor="_Toc488833712" w:history="1">
            <w:r w:rsidR="002F604E" w:rsidRPr="00FC67C0">
              <w:rPr>
                <w:rStyle w:val="Hyperlink"/>
                <w:noProof/>
              </w:rPr>
              <w:t>1.3</w:t>
            </w:r>
            <w:r w:rsidR="002F604E">
              <w:rPr>
                <w:rFonts w:eastAsiaTheme="minorEastAsia"/>
                <w:noProof/>
                <w:spacing w:val="0"/>
                <w:lang w:eastAsia="en-GB"/>
              </w:rPr>
              <w:tab/>
            </w:r>
            <w:r w:rsidR="002F604E" w:rsidRPr="00FC67C0">
              <w:rPr>
                <w:rStyle w:val="Hyperlink"/>
                <w:noProof/>
              </w:rPr>
              <w:t>Strategy</w:t>
            </w:r>
            <w:r w:rsidR="002F604E">
              <w:rPr>
                <w:noProof/>
                <w:webHidden/>
              </w:rPr>
              <w:tab/>
            </w:r>
            <w:r w:rsidR="002F604E">
              <w:rPr>
                <w:noProof/>
                <w:webHidden/>
              </w:rPr>
              <w:fldChar w:fldCharType="begin"/>
            </w:r>
            <w:r w:rsidR="002F604E">
              <w:rPr>
                <w:noProof/>
                <w:webHidden/>
              </w:rPr>
              <w:instrText xml:space="preserve"> PAGEREF _Toc488833712 \h </w:instrText>
            </w:r>
            <w:r w:rsidR="002F604E">
              <w:rPr>
                <w:noProof/>
                <w:webHidden/>
              </w:rPr>
            </w:r>
            <w:r w:rsidR="002F604E">
              <w:rPr>
                <w:noProof/>
                <w:webHidden/>
              </w:rPr>
              <w:fldChar w:fldCharType="separate"/>
            </w:r>
            <w:r w:rsidR="00991BC0">
              <w:rPr>
                <w:noProof/>
                <w:webHidden/>
              </w:rPr>
              <w:t>9</w:t>
            </w:r>
            <w:r w:rsidR="002F604E">
              <w:rPr>
                <w:noProof/>
                <w:webHidden/>
              </w:rPr>
              <w:fldChar w:fldCharType="end"/>
            </w:r>
          </w:hyperlink>
        </w:p>
        <w:p w14:paraId="0DE3AEC9" w14:textId="77777777" w:rsidR="002F604E" w:rsidRDefault="00DD4976">
          <w:pPr>
            <w:pStyle w:val="TOC3"/>
            <w:tabs>
              <w:tab w:val="left" w:pos="1100"/>
              <w:tab w:val="right" w:leader="dot" w:pos="9016"/>
            </w:tabs>
            <w:rPr>
              <w:rFonts w:eastAsiaTheme="minorEastAsia"/>
              <w:noProof/>
              <w:spacing w:val="0"/>
              <w:lang w:eastAsia="en-GB"/>
            </w:rPr>
          </w:pPr>
          <w:hyperlink w:anchor="_Toc488833713" w:history="1">
            <w:r w:rsidR="002F604E" w:rsidRPr="00FC67C0">
              <w:rPr>
                <w:rStyle w:val="Hyperlink"/>
                <w:noProof/>
              </w:rPr>
              <w:t>1.3.1</w:t>
            </w:r>
            <w:r w:rsidR="002F604E">
              <w:rPr>
                <w:rFonts w:eastAsiaTheme="minorEastAsia"/>
                <w:noProof/>
                <w:spacing w:val="0"/>
                <w:lang w:eastAsia="en-GB"/>
              </w:rPr>
              <w:tab/>
            </w:r>
            <w:r w:rsidR="002F604E" w:rsidRPr="00FC67C0">
              <w:rPr>
                <w:rStyle w:val="Hyperlink"/>
                <w:noProof/>
              </w:rPr>
              <w:t>Security is everyone’s responsibility.</w:t>
            </w:r>
            <w:r w:rsidR="002F604E">
              <w:rPr>
                <w:noProof/>
                <w:webHidden/>
              </w:rPr>
              <w:tab/>
            </w:r>
            <w:r w:rsidR="002F604E">
              <w:rPr>
                <w:noProof/>
                <w:webHidden/>
              </w:rPr>
              <w:fldChar w:fldCharType="begin"/>
            </w:r>
            <w:r w:rsidR="002F604E">
              <w:rPr>
                <w:noProof/>
                <w:webHidden/>
              </w:rPr>
              <w:instrText xml:space="preserve"> PAGEREF _Toc488833713 \h </w:instrText>
            </w:r>
            <w:r w:rsidR="002F604E">
              <w:rPr>
                <w:noProof/>
                <w:webHidden/>
              </w:rPr>
            </w:r>
            <w:r w:rsidR="002F604E">
              <w:rPr>
                <w:noProof/>
                <w:webHidden/>
              </w:rPr>
              <w:fldChar w:fldCharType="separate"/>
            </w:r>
            <w:r w:rsidR="00991BC0">
              <w:rPr>
                <w:noProof/>
                <w:webHidden/>
              </w:rPr>
              <w:t>9</w:t>
            </w:r>
            <w:r w:rsidR="002F604E">
              <w:rPr>
                <w:noProof/>
                <w:webHidden/>
              </w:rPr>
              <w:fldChar w:fldCharType="end"/>
            </w:r>
          </w:hyperlink>
        </w:p>
        <w:p w14:paraId="72B51993" w14:textId="77777777" w:rsidR="002F604E" w:rsidRDefault="00DD4976">
          <w:pPr>
            <w:pStyle w:val="TOC3"/>
            <w:tabs>
              <w:tab w:val="left" w:pos="1100"/>
              <w:tab w:val="right" w:leader="dot" w:pos="9016"/>
            </w:tabs>
            <w:rPr>
              <w:rFonts w:eastAsiaTheme="minorEastAsia"/>
              <w:noProof/>
              <w:spacing w:val="0"/>
              <w:lang w:eastAsia="en-GB"/>
            </w:rPr>
          </w:pPr>
          <w:hyperlink w:anchor="_Toc488833714" w:history="1">
            <w:r w:rsidR="002F604E" w:rsidRPr="00FC67C0">
              <w:rPr>
                <w:rStyle w:val="Hyperlink"/>
                <w:noProof/>
              </w:rPr>
              <w:t>1.3.2</w:t>
            </w:r>
            <w:r w:rsidR="002F604E">
              <w:rPr>
                <w:rFonts w:eastAsiaTheme="minorEastAsia"/>
                <w:noProof/>
                <w:spacing w:val="0"/>
                <w:lang w:eastAsia="en-GB"/>
              </w:rPr>
              <w:tab/>
            </w:r>
            <w:r w:rsidR="002F604E" w:rsidRPr="00FC67C0">
              <w:rPr>
                <w:rStyle w:val="Hyperlink"/>
                <w:noProof/>
              </w:rPr>
              <w:t>Software development, selection and deployment</w:t>
            </w:r>
            <w:r w:rsidR="002F604E">
              <w:rPr>
                <w:noProof/>
                <w:webHidden/>
              </w:rPr>
              <w:tab/>
            </w:r>
            <w:r w:rsidR="002F604E">
              <w:rPr>
                <w:noProof/>
                <w:webHidden/>
              </w:rPr>
              <w:fldChar w:fldCharType="begin"/>
            </w:r>
            <w:r w:rsidR="002F604E">
              <w:rPr>
                <w:noProof/>
                <w:webHidden/>
              </w:rPr>
              <w:instrText xml:space="preserve"> PAGEREF _Toc488833714 \h </w:instrText>
            </w:r>
            <w:r w:rsidR="002F604E">
              <w:rPr>
                <w:noProof/>
                <w:webHidden/>
              </w:rPr>
            </w:r>
            <w:r w:rsidR="002F604E">
              <w:rPr>
                <w:noProof/>
                <w:webHidden/>
              </w:rPr>
              <w:fldChar w:fldCharType="separate"/>
            </w:r>
            <w:r w:rsidR="00991BC0">
              <w:rPr>
                <w:noProof/>
                <w:webHidden/>
              </w:rPr>
              <w:t>10</w:t>
            </w:r>
            <w:r w:rsidR="002F604E">
              <w:rPr>
                <w:noProof/>
                <w:webHidden/>
              </w:rPr>
              <w:fldChar w:fldCharType="end"/>
            </w:r>
          </w:hyperlink>
        </w:p>
        <w:p w14:paraId="28A32453" w14:textId="77777777" w:rsidR="002F604E" w:rsidRDefault="00DD4976">
          <w:pPr>
            <w:pStyle w:val="TOC3"/>
            <w:tabs>
              <w:tab w:val="left" w:pos="1100"/>
              <w:tab w:val="right" w:leader="dot" w:pos="9016"/>
            </w:tabs>
            <w:rPr>
              <w:rFonts w:eastAsiaTheme="minorEastAsia"/>
              <w:noProof/>
              <w:spacing w:val="0"/>
              <w:lang w:eastAsia="en-GB"/>
            </w:rPr>
          </w:pPr>
          <w:hyperlink w:anchor="_Toc488833715" w:history="1">
            <w:r w:rsidR="002F604E" w:rsidRPr="00FC67C0">
              <w:rPr>
                <w:rStyle w:val="Hyperlink"/>
                <w:noProof/>
              </w:rPr>
              <w:t>1.3.3</w:t>
            </w:r>
            <w:r w:rsidR="002F604E">
              <w:rPr>
                <w:rFonts w:eastAsiaTheme="minorEastAsia"/>
                <w:noProof/>
                <w:spacing w:val="0"/>
                <w:lang w:eastAsia="en-GB"/>
              </w:rPr>
              <w:tab/>
            </w:r>
            <w:r w:rsidR="002F604E" w:rsidRPr="00FC67C0">
              <w:rPr>
                <w:rStyle w:val="Hyperlink"/>
                <w:noProof/>
              </w:rPr>
              <w:t>Carry out vulnerability issue handling according to procedure</w:t>
            </w:r>
            <w:r w:rsidR="002F604E">
              <w:rPr>
                <w:noProof/>
                <w:webHidden/>
              </w:rPr>
              <w:tab/>
            </w:r>
            <w:r w:rsidR="002F604E">
              <w:rPr>
                <w:noProof/>
                <w:webHidden/>
              </w:rPr>
              <w:fldChar w:fldCharType="begin"/>
            </w:r>
            <w:r w:rsidR="002F604E">
              <w:rPr>
                <w:noProof/>
                <w:webHidden/>
              </w:rPr>
              <w:instrText xml:space="preserve"> PAGEREF _Toc488833715 \h </w:instrText>
            </w:r>
            <w:r w:rsidR="002F604E">
              <w:rPr>
                <w:noProof/>
                <w:webHidden/>
              </w:rPr>
            </w:r>
            <w:r w:rsidR="002F604E">
              <w:rPr>
                <w:noProof/>
                <w:webHidden/>
              </w:rPr>
              <w:fldChar w:fldCharType="separate"/>
            </w:r>
            <w:r w:rsidR="00991BC0">
              <w:rPr>
                <w:noProof/>
                <w:webHidden/>
              </w:rPr>
              <w:t>10</w:t>
            </w:r>
            <w:r w:rsidR="002F604E">
              <w:rPr>
                <w:noProof/>
                <w:webHidden/>
              </w:rPr>
              <w:fldChar w:fldCharType="end"/>
            </w:r>
          </w:hyperlink>
        </w:p>
        <w:p w14:paraId="15B54AD0" w14:textId="77777777" w:rsidR="002F604E" w:rsidRDefault="00DD4976">
          <w:pPr>
            <w:pStyle w:val="TOC2"/>
            <w:tabs>
              <w:tab w:val="left" w:pos="880"/>
              <w:tab w:val="right" w:leader="dot" w:pos="9016"/>
            </w:tabs>
            <w:rPr>
              <w:rFonts w:eastAsiaTheme="minorEastAsia"/>
              <w:noProof/>
              <w:spacing w:val="0"/>
              <w:lang w:eastAsia="en-GB"/>
            </w:rPr>
          </w:pPr>
          <w:hyperlink w:anchor="_Toc488833716" w:history="1">
            <w:r w:rsidR="002F604E" w:rsidRPr="00FC67C0">
              <w:rPr>
                <w:rStyle w:val="Hyperlink"/>
                <w:noProof/>
              </w:rPr>
              <w:t>1.4</w:t>
            </w:r>
            <w:r w:rsidR="002F604E">
              <w:rPr>
                <w:rFonts w:eastAsiaTheme="minorEastAsia"/>
                <w:noProof/>
                <w:spacing w:val="0"/>
                <w:lang w:eastAsia="en-GB"/>
              </w:rPr>
              <w:tab/>
            </w:r>
            <w:r w:rsidR="002F604E" w:rsidRPr="00FC67C0">
              <w:rPr>
                <w:rStyle w:val="Hyperlink"/>
                <w:noProof/>
              </w:rPr>
              <w:t>SVG, Software Providers, and Scope of SVG.</w:t>
            </w:r>
            <w:r w:rsidR="002F604E">
              <w:rPr>
                <w:noProof/>
                <w:webHidden/>
              </w:rPr>
              <w:tab/>
            </w:r>
            <w:r w:rsidR="002F604E">
              <w:rPr>
                <w:noProof/>
                <w:webHidden/>
              </w:rPr>
              <w:fldChar w:fldCharType="begin"/>
            </w:r>
            <w:r w:rsidR="002F604E">
              <w:rPr>
                <w:noProof/>
                <w:webHidden/>
              </w:rPr>
              <w:instrText xml:space="preserve"> PAGEREF _Toc488833716 \h </w:instrText>
            </w:r>
            <w:r w:rsidR="002F604E">
              <w:rPr>
                <w:noProof/>
                <w:webHidden/>
              </w:rPr>
            </w:r>
            <w:r w:rsidR="002F604E">
              <w:rPr>
                <w:noProof/>
                <w:webHidden/>
              </w:rPr>
              <w:fldChar w:fldCharType="separate"/>
            </w:r>
            <w:r w:rsidR="00991BC0">
              <w:rPr>
                <w:noProof/>
                <w:webHidden/>
              </w:rPr>
              <w:t>10</w:t>
            </w:r>
            <w:r w:rsidR="002F604E">
              <w:rPr>
                <w:noProof/>
                <w:webHidden/>
              </w:rPr>
              <w:fldChar w:fldCharType="end"/>
            </w:r>
          </w:hyperlink>
        </w:p>
        <w:p w14:paraId="6703CC0D" w14:textId="77777777" w:rsidR="002F604E" w:rsidRDefault="00DD4976">
          <w:pPr>
            <w:pStyle w:val="TOC2"/>
            <w:tabs>
              <w:tab w:val="left" w:pos="880"/>
              <w:tab w:val="right" w:leader="dot" w:pos="9016"/>
            </w:tabs>
            <w:rPr>
              <w:rFonts w:eastAsiaTheme="minorEastAsia"/>
              <w:noProof/>
              <w:spacing w:val="0"/>
              <w:lang w:eastAsia="en-GB"/>
            </w:rPr>
          </w:pPr>
          <w:hyperlink w:anchor="_Toc488833717" w:history="1">
            <w:r w:rsidR="002F604E" w:rsidRPr="00FC67C0">
              <w:rPr>
                <w:rStyle w:val="Hyperlink"/>
                <w:noProof/>
              </w:rPr>
              <w:t>1.5</w:t>
            </w:r>
            <w:r w:rsidR="002F604E">
              <w:rPr>
                <w:rFonts w:eastAsiaTheme="minorEastAsia"/>
                <w:noProof/>
                <w:spacing w:val="0"/>
                <w:lang w:eastAsia="en-GB"/>
              </w:rPr>
              <w:tab/>
            </w:r>
            <w:r w:rsidR="002F604E" w:rsidRPr="00FC67C0">
              <w:rPr>
                <w:rStyle w:val="Hyperlink"/>
                <w:noProof/>
              </w:rPr>
              <w:t>SVG as the ‘main handler’ of the vulnerabilities for software</w:t>
            </w:r>
            <w:r w:rsidR="002F604E">
              <w:rPr>
                <w:noProof/>
                <w:webHidden/>
              </w:rPr>
              <w:tab/>
            </w:r>
            <w:r w:rsidR="002F604E">
              <w:rPr>
                <w:noProof/>
                <w:webHidden/>
              </w:rPr>
              <w:fldChar w:fldCharType="begin"/>
            </w:r>
            <w:r w:rsidR="002F604E">
              <w:rPr>
                <w:noProof/>
                <w:webHidden/>
              </w:rPr>
              <w:instrText xml:space="preserve"> PAGEREF _Toc488833717 \h </w:instrText>
            </w:r>
            <w:r w:rsidR="002F604E">
              <w:rPr>
                <w:noProof/>
                <w:webHidden/>
              </w:rPr>
            </w:r>
            <w:r w:rsidR="002F604E">
              <w:rPr>
                <w:noProof/>
                <w:webHidden/>
              </w:rPr>
              <w:fldChar w:fldCharType="separate"/>
            </w:r>
            <w:r w:rsidR="00991BC0">
              <w:rPr>
                <w:noProof/>
                <w:webHidden/>
              </w:rPr>
              <w:t>11</w:t>
            </w:r>
            <w:r w:rsidR="002F604E">
              <w:rPr>
                <w:noProof/>
                <w:webHidden/>
              </w:rPr>
              <w:fldChar w:fldCharType="end"/>
            </w:r>
          </w:hyperlink>
        </w:p>
        <w:p w14:paraId="17B7FB4C" w14:textId="77777777" w:rsidR="002F604E" w:rsidRDefault="00DD4976">
          <w:pPr>
            <w:pStyle w:val="TOC2"/>
            <w:tabs>
              <w:tab w:val="left" w:pos="880"/>
              <w:tab w:val="right" w:leader="dot" w:pos="9016"/>
            </w:tabs>
            <w:rPr>
              <w:rFonts w:eastAsiaTheme="minorEastAsia"/>
              <w:noProof/>
              <w:spacing w:val="0"/>
              <w:lang w:eastAsia="en-GB"/>
            </w:rPr>
          </w:pPr>
          <w:hyperlink w:anchor="_Toc488833718" w:history="1">
            <w:r w:rsidR="002F604E" w:rsidRPr="00FC67C0">
              <w:rPr>
                <w:rStyle w:val="Hyperlink"/>
                <w:noProof/>
              </w:rPr>
              <w:t>1.6</w:t>
            </w:r>
            <w:r w:rsidR="002F604E">
              <w:rPr>
                <w:rFonts w:eastAsiaTheme="minorEastAsia"/>
                <w:noProof/>
                <w:spacing w:val="0"/>
                <w:lang w:eastAsia="en-GB"/>
              </w:rPr>
              <w:tab/>
            </w:r>
            <w:r w:rsidR="002F604E" w:rsidRPr="00FC67C0">
              <w:rPr>
                <w:rStyle w:val="Hyperlink"/>
                <w:noProof/>
              </w:rPr>
              <w:t>Relationship between SVG and CSIRT</w:t>
            </w:r>
            <w:r w:rsidR="002F604E">
              <w:rPr>
                <w:noProof/>
                <w:webHidden/>
              </w:rPr>
              <w:tab/>
            </w:r>
            <w:r w:rsidR="002F604E">
              <w:rPr>
                <w:noProof/>
                <w:webHidden/>
              </w:rPr>
              <w:fldChar w:fldCharType="begin"/>
            </w:r>
            <w:r w:rsidR="002F604E">
              <w:rPr>
                <w:noProof/>
                <w:webHidden/>
              </w:rPr>
              <w:instrText xml:space="preserve"> PAGEREF _Toc488833718 \h </w:instrText>
            </w:r>
            <w:r w:rsidR="002F604E">
              <w:rPr>
                <w:noProof/>
                <w:webHidden/>
              </w:rPr>
            </w:r>
            <w:r w:rsidR="002F604E">
              <w:rPr>
                <w:noProof/>
                <w:webHidden/>
              </w:rPr>
              <w:fldChar w:fldCharType="separate"/>
            </w:r>
            <w:r w:rsidR="00991BC0">
              <w:rPr>
                <w:noProof/>
                <w:webHidden/>
              </w:rPr>
              <w:t>11</w:t>
            </w:r>
            <w:r w:rsidR="002F604E">
              <w:rPr>
                <w:noProof/>
                <w:webHidden/>
              </w:rPr>
              <w:fldChar w:fldCharType="end"/>
            </w:r>
          </w:hyperlink>
        </w:p>
        <w:p w14:paraId="08304DA8" w14:textId="77777777" w:rsidR="002F604E" w:rsidRDefault="00DD4976">
          <w:pPr>
            <w:pStyle w:val="TOC2"/>
            <w:tabs>
              <w:tab w:val="left" w:pos="880"/>
              <w:tab w:val="right" w:leader="dot" w:pos="9016"/>
            </w:tabs>
            <w:rPr>
              <w:rFonts w:eastAsiaTheme="minorEastAsia"/>
              <w:noProof/>
              <w:spacing w:val="0"/>
              <w:lang w:eastAsia="en-GB"/>
            </w:rPr>
          </w:pPr>
          <w:hyperlink w:anchor="_Toc488833719" w:history="1">
            <w:r w:rsidR="002F604E" w:rsidRPr="00FC67C0">
              <w:rPr>
                <w:rStyle w:val="Hyperlink"/>
                <w:noProof/>
              </w:rPr>
              <w:t>1.7</w:t>
            </w:r>
            <w:r w:rsidR="002F604E">
              <w:rPr>
                <w:rFonts w:eastAsiaTheme="minorEastAsia"/>
                <w:noProof/>
                <w:spacing w:val="0"/>
                <w:lang w:eastAsia="en-GB"/>
              </w:rPr>
              <w:tab/>
            </w:r>
            <w:r w:rsidR="002F604E" w:rsidRPr="00FC67C0">
              <w:rPr>
                <w:rStyle w:val="Hyperlink"/>
                <w:noProof/>
              </w:rPr>
              <w:t>Caveats</w:t>
            </w:r>
            <w:r w:rsidR="002F604E">
              <w:rPr>
                <w:noProof/>
                <w:webHidden/>
              </w:rPr>
              <w:tab/>
            </w:r>
            <w:r w:rsidR="002F604E">
              <w:rPr>
                <w:noProof/>
                <w:webHidden/>
              </w:rPr>
              <w:fldChar w:fldCharType="begin"/>
            </w:r>
            <w:r w:rsidR="002F604E">
              <w:rPr>
                <w:noProof/>
                <w:webHidden/>
              </w:rPr>
              <w:instrText xml:space="preserve"> PAGEREF _Toc488833719 \h </w:instrText>
            </w:r>
            <w:r w:rsidR="002F604E">
              <w:rPr>
                <w:noProof/>
                <w:webHidden/>
              </w:rPr>
            </w:r>
            <w:r w:rsidR="002F604E">
              <w:rPr>
                <w:noProof/>
                <w:webHidden/>
              </w:rPr>
              <w:fldChar w:fldCharType="separate"/>
            </w:r>
            <w:r w:rsidR="00991BC0">
              <w:rPr>
                <w:noProof/>
                <w:webHidden/>
              </w:rPr>
              <w:t>11</w:t>
            </w:r>
            <w:r w:rsidR="002F604E">
              <w:rPr>
                <w:noProof/>
                <w:webHidden/>
              </w:rPr>
              <w:fldChar w:fldCharType="end"/>
            </w:r>
          </w:hyperlink>
        </w:p>
        <w:p w14:paraId="401FDE9A" w14:textId="77777777" w:rsidR="002F604E" w:rsidRDefault="00DD4976">
          <w:pPr>
            <w:pStyle w:val="TOC2"/>
            <w:tabs>
              <w:tab w:val="left" w:pos="880"/>
              <w:tab w:val="right" w:leader="dot" w:pos="9016"/>
            </w:tabs>
            <w:rPr>
              <w:rFonts w:eastAsiaTheme="minorEastAsia"/>
              <w:noProof/>
              <w:spacing w:val="0"/>
              <w:lang w:eastAsia="en-GB"/>
            </w:rPr>
          </w:pPr>
          <w:hyperlink w:anchor="_Toc488833720" w:history="1">
            <w:r w:rsidR="002F604E" w:rsidRPr="00FC67C0">
              <w:rPr>
                <w:rStyle w:val="Hyperlink"/>
                <w:noProof/>
              </w:rPr>
              <w:t>1.8</w:t>
            </w:r>
            <w:r w:rsidR="002F604E">
              <w:rPr>
                <w:rFonts w:eastAsiaTheme="minorEastAsia"/>
                <w:noProof/>
                <w:spacing w:val="0"/>
                <w:lang w:eastAsia="en-GB"/>
              </w:rPr>
              <w:tab/>
            </w:r>
            <w:r w:rsidR="002F604E" w:rsidRPr="00FC67C0">
              <w:rPr>
                <w:rStyle w:val="Hyperlink"/>
                <w:noProof/>
              </w:rPr>
              <w:t>Procedure on wiki</w:t>
            </w:r>
            <w:r w:rsidR="002F604E">
              <w:rPr>
                <w:noProof/>
                <w:webHidden/>
              </w:rPr>
              <w:tab/>
            </w:r>
            <w:r w:rsidR="002F604E">
              <w:rPr>
                <w:noProof/>
                <w:webHidden/>
              </w:rPr>
              <w:fldChar w:fldCharType="begin"/>
            </w:r>
            <w:r w:rsidR="002F604E">
              <w:rPr>
                <w:noProof/>
                <w:webHidden/>
              </w:rPr>
              <w:instrText xml:space="preserve"> PAGEREF _Toc488833720 \h </w:instrText>
            </w:r>
            <w:r w:rsidR="002F604E">
              <w:rPr>
                <w:noProof/>
                <w:webHidden/>
              </w:rPr>
            </w:r>
            <w:r w:rsidR="002F604E">
              <w:rPr>
                <w:noProof/>
                <w:webHidden/>
              </w:rPr>
              <w:fldChar w:fldCharType="separate"/>
            </w:r>
            <w:r w:rsidR="00991BC0">
              <w:rPr>
                <w:noProof/>
                <w:webHidden/>
              </w:rPr>
              <w:t>12</w:t>
            </w:r>
            <w:r w:rsidR="002F604E">
              <w:rPr>
                <w:noProof/>
                <w:webHidden/>
              </w:rPr>
              <w:fldChar w:fldCharType="end"/>
            </w:r>
          </w:hyperlink>
        </w:p>
        <w:p w14:paraId="21AB991B" w14:textId="77777777" w:rsidR="002F604E" w:rsidRDefault="00DD4976">
          <w:pPr>
            <w:pStyle w:val="TOC1"/>
            <w:tabs>
              <w:tab w:val="left" w:pos="400"/>
              <w:tab w:val="right" w:leader="dot" w:pos="9016"/>
            </w:tabs>
            <w:rPr>
              <w:rFonts w:eastAsiaTheme="minorEastAsia"/>
              <w:noProof/>
              <w:spacing w:val="0"/>
              <w:lang w:eastAsia="en-GB"/>
            </w:rPr>
          </w:pPr>
          <w:hyperlink w:anchor="_Toc488833721" w:history="1">
            <w:r w:rsidR="002F604E" w:rsidRPr="00FC67C0">
              <w:rPr>
                <w:rStyle w:val="Hyperlink"/>
                <w:noProof/>
              </w:rPr>
              <w:t>2</w:t>
            </w:r>
            <w:r w:rsidR="002F604E">
              <w:rPr>
                <w:rFonts w:eastAsiaTheme="minorEastAsia"/>
                <w:noProof/>
                <w:spacing w:val="0"/>
                <w:lang w:eastAsia="en-GB"/>
              </w:rPr>
              <w:tab/>
            </w:r>
            <w:r w:rsidR="002F604E" w:rsidRPr="00FC67C0">
              <w:rPr>
                <w:rStyle w:val="Hyperlink"/>
                <w:noProof/>
              </w:rPr>
              <w:t>Software Security Checklist</w:t>
            </w:r>
            <w:r w:rsidR="002F604E">
              <w:rPr>
                <w:noProof/>
                <w:webHidden/>
              </w:rPr>
              <w:tab/>
            </w:r>
            <w:r w:rsidR="002F604E">
              <w:rPr>
                <w:noProof/>
                <w:webHidden/>
              </w:rPr>
              <w:fldChar w:fldCharType="begin"/>
            </w:r>
            <w:r w:rsidR="002F604E">
              <w:rPr>
                <w:noProof/>
                <w:webHidden/>
              </w:rPr>
              <w:instrText xml:space="preserve"> PAGEREF _Toc488833721 \h </w:instrText>
            </w:r>
            <w:r w:rsidR="002F604E">
              <w:rPr>
                <w:noProof/>
                <w:webHidden/>
              </w:rPr>
            </w:r>
            <w:r w:rsidR="002F604E">
              <w:rPr>
                <w:noProof/>
                <w:webHidden/>
              </w:rPr>
              <w:fldChar w:fldCharType="separate"/>
            </w:r>
            <w:r w:rsidR="00991BC0">
              <w:rPr>
                <w:noProof/>
                <w:webHidden/>
              </w:rPr>
              <w:t>13</w:t>
            </w:r>
            <w:r w:rsidR="002F604E">
              <w:rPr>
                <w:noProof/>
                <w:webHidden/>
              </w:rPr>
              <w:fldChar w:fldCharType="end"/>
            </w:r>
          </w:hyperlink>
        </w:p>
        <w:p w14:paraId="4F1D6E82" w14:textId="77777777" w:rsidR="002F604E" w:rsidRDefault="00DD4976">
          <w:pPr>
            <w:pStyle w:val="TOC2"/>
            <w:tabs>
              <w:tab w:val="left" w:pos="880"/>
              <w:tab w:val="right" w:leader="dot" w:pos="9016"/>
            </w:tabs>
            <w:rPr>
              <w:rFonts w:eastAsiaTheme="minorEastAsia"/>
              <w:noProof/>
              <w:spacing w:val="0"/>
              <w:lang w:eastAsia="en-GB"/>
            </w:rPr>
          </w:pPr>
          <w:hyperlink w:anchor="_Toc488833722" w:history="1">
            <w:r w:rsidR="002F604E" w:rsidRPr="00FC67C0">
              <w:rPr>
                <w:rStyle w:val="Hyperlink"/>
                <w:noProof/>
              </w:rPr>
              <w:t>2.1</w:t>
            </w:r>
            <w:r w:rsidR="002F604E">
              <w:rPr>
                <w:rFonts w:eastAsiaTheme="minorEastAsia"/>
                <w:noProof/>
                <w:spacing w:val="0"/>
                <w:lang w:eastAsia="en-GB"/>
              </w:rPr>
              <w:tab/>
            </w:r>
            <w:r w:rsidR="002F604E" w:rsidRPr="00FC67C0">
              <w:rPr>
                <w:rStyle w:val="Hyperlink"/>
                <w:noProof/>
              </w:rPr>
              <w:t>Who is the Software Provider?</w:t>
            </w:r>
            <w:r w:rsidR="002F604E">
              <w:rPr>
                <w:noProof/>
                <w:webHidden/>
              </w:rPr>
              <w:tab/>
            </w:r>
            <w:r w:rsidR="002F604E">
              <w:rPr>
                <w:noProof/>
                <w:webHidden/>
              </w:rPr>
              <w:fldChar w:fldCharType="begin"/>
            </w:r>
            <w:r w:rsidR="002F604E">
              <w:rPr>
                <w:noProof/>
                <w:webHidden/>
              </w:rPr>
              <w:instrText xml:space="preserve"> PAGEREF _Toc488833722 \h </w:instrText>
            </w:r>
            <w:r w:rsidR="002F604E">
              <w:rPr>
                <w:noProof/>
                <w:webHidden/>
              </w:rPr>
            </w:r>
            <w:r w:rsidR="002F604E">
              <w:rPr>
                <w:noProof/>
                <w:webHidden/>
              </w:rPr>
              <w:fldChar w:fldCharType="separate"/>
            </w:r>
            <w:r w:rsidR="00991BC0">
              <w:rPr>
                <w:noProof/>
                <w:webHidden/>
              </w:rPr>
              <w:t>13</w:t>
            </w:r>
            <w:r w:rsidR="002F604E">
              <w:rPr>
                <w:noProof/>
                <w:webHidden/>
              </w:rPr>
              <w:fldChar w:fldCharType="end"/>
            </w:r>
          </w:hyperlink>
        </w:p>
        <w:p w14:paraId="372558EE" w14:textId="77777777" w:rsidR="002F604E" w:rsidRDefault="00DD4976">
          <w:pPr>
            <w:pStyle w:val="TOC2"/>
            <w:tabs>
              <w:tab w:val="left" w:pos="880"/>
              <w:tab w:val="right" w:leader="dot" w:pos="9016"/>
            </w:tabs>
            <w:rPr>
              <w:rFonts w:eastAsiaTheme="minorEastAsia"/>
              <w:noProof/>
              <w:spacing w:val="0"/>
              <w:lang w:eastAsia="en-GB"/>
            </w:rPr>
          </w:pPr>
          <w:hyperlink w:anchor="_Toc488833723" w:history="1">
            <w:r w:rsidR="002F604E" w:rsidRPr="00FC67C0">
              <w:rPr>
                <w:rStyle w:val="Hyperlink"/>
                <w:noProof/>
              </w:rPr>
              <w:t>2.2</w:t>
            </w:r>
            <w:r w:rsidR="002F604E">
              <w:rPr>
                <w:rFonts w:eastAsiaTheme="minorEastAsia"/>
                <w:noProof/>
                <w:spacing w:val="0"/>
                <w:lang w:eastAsia="en-GB"/>
              </w:rPr>
              <w:tab/>
            </w:r>
            <w:r w:rsidR="002F604E" w:rsidRPr="00FC67C0">
              <w:rPr>
                <w:rStyle w:val="Hyperlink"/>
                <w:noProof/>
              </w:rPr>
              <w:t>Has anyone with security expertise done an assessment of it?</w:t>
            </w:r>
            <w:r w:rsidR="002F604E">
              <w:rPr>
                <w:noProof/>
                <w:webHidden/>
              </w:rPr>
              <w:tab/>
            </w:r>
            <w:r w:rsidR="002F604E">
              <w:rPr>
                <w:noProof/>
                <w:webHidden/>
              </w:rPr>
              <w:fldChar w:fldCharType="begin"/>
            </w:r>
            <w:r w:rsidR="002F604E">
              <w:rPr>
                <w:noProof/>
                <w:webHidden/>
              </w:rPr>
              <w:instrText xml:space="preserve"> PAGEREF _Toc488833723 \h </w:instrText>
            </w:r>
            <w:r w:rsidR="002F604E">
              <w:rPr>
                <w:noProof/>
                <w:webHidden/>
              </w:rPr>
            </w:r>
            <w:r w:rsidR="002F604E">
              <w:rPr>
                <w:noProof/>
                <w:webHidden/>
              </w:rPr>
              <w:fldChar w:fldCharType="separate"/>
            </w:r>
            <w:r w:rsidR="00991BC0">
              <w:rPr>
                <w:noProof/>
                <w:webHidden/>
              </w:rPr>
              <w:t>13</w:t>
            </w:r>
            <w:r w:rsidR="002F604E">
              <w:rPr>
                <w:noProof/>
                <w:webHidden/>
              </w:rPr>
              <w:fldChar w:fldCharType="end"/>
            </w:r>
          </w:hyperlink>
        </w:p>
        <w:p w14:paraId="2ED164EC" w14:textId="77777777" w:rsidR="002F604E" w:rsidRDefault="00DD4976">
          <w:pPr>
            <w:pStyle w:val="TOC2"/>
            <w:tabs>
              <w:tab w:val="left" w:pos="880"/>
              <w:tab w:val="right" w:leader="dot" w:pos="9016"/>
            </w:tabs>
            <w:rPr>
              <w:rFonts w:eastAsiaTheme="minorEastAsia"/>
              <w:noProof/>
              <w:spacing w:val="0"/>
              <w:lang w:eastAsia="en-GB"/>
            </w:rPr>
          </w:pPr>
          <w:hyperlink w:anchor="_Toc488833724" w:history="1">
            <w:r w:rsidR="002F604E" w:rsidRPr="00FC67C0">
              <w:rPr>
                <w:rStyle w:val="Hyperlink"/>
                <w:noProof/>
              </w:rPr>
              <w:t>2.3</w:t>
            </w:r>
            <w:r w:rsidR="002F604E">
              <w:rPr>
                <w:rFonts w:eastAsiaTheme="minorEastAsia"/>
                <w:noProof/>
                <w:spacing w:val="0"/>
                <w:lang w:eastAsia="en-GB"/>
              </w:rPr>
              <w:tab/>
            </w:r>
            <w:r w:rsidR="002F604E" w:rsidRPr="00FC67C0">
              <w:rPr>
                <w:rStyle w:val="Hyperlink"/>
                <w:noProof/>
              </w:rPr>
              <w:t>Does the code look professional?</w:t>
            </w:r>
            <w:r w:rsidR="002F604E">
              <w:rPr>
                <w:noProof/>
                <w:webHidden/>
              </w:rPr>
              <w:tab/>
            </w:r>
            <w:r w:rsidR="002F604E">
              <w:rPr>
                <w:noProof/>
                <w:webHidden/>
              </w:rPr>
              <w:fldChar w:fldCharType="begin"/>
            </w:r>
            <w:r w:rsidR="002F604E">
              <w:rPr>
                <w:noProof/>
                <w:webHidden/>
              </w:rPr>
              <w:instrText xml:space="preserve"> PAGEREF _Toc488833724 \h </w:instrText>
            </w:r>
            <w:r w:rsidR="002F604E">
              <w:rPr>
                <w:noProof/>
                <w:webHidden/>
              </w:rPr>
            </w:r>
            <w:r w:rsidR="002F604E">
              <w:rPr>
                <w:noProof/>
                <w:webHidden/>
              </w:rPr>
              <w:fldChar w:fldCharType="separate"/>
            </w:r>
            <w:r w:rsidR="00991BC0">
              <w:rPr>
                <w:noProof/>
                <w:webHidden/>
              </w:rPr>
              <w:t>13</w:t>
            </w:r>
            <w:r w:rsidR="002F604E">
              <w:rPr>
                <w:noProof/>
                <w:webHidden/>
              </w:rPr>
              <w:fldChar w:fldCharType="end"/>
            </w:r>
          </w:hyperlink>
        </w:p>
        <w:p w14:paraId="32198FFF" w14:textId="77777777" w:rsidR="002F604E" w:rsidRDefault="00DD4976">
          <w:pPr>
            <w:pStyle w:val="TOC2"/>
            <w:tabs>
              <w:tab w:val="left" w:pos="880"/>
              <w:tab w:val="right" w:leader="dot" w:pos="9016"/>
            </w:tabs>
            <w:rPr>
              <w:rFonts w:eastAsiaTheme="minorEastAsia"/>
              <w:noProof/>
              <w:spacing w:val="0"/>
              <w:lang w:eastAsia="en-GB"/>
            </w:rPr>
          </w:pPr>
          <w:hyperlink w:anchor="_Toc488833725" w:history="1">
            <w:r w:rsidR="002F604E" w:rsidRPr="00FC67C0">
              <w:rPr>
                <w:rStyle w:val="Hyperlink"/>
                <w:noProof/>
              </w:rPr>
              <w:t>2.4</w:t>
            </w:r>
            <w:r w:rsidR="002F604E">
              <w:rPr>
                <w:rFonts w:eastAsiaTheme="minorEastAsia"/>
                <w:noProof/>
                <w:spacing w:val="0"/>
                <w:lang w:eastAsia="en-GB"/>
              </w:rPr>
              <w:tab/>
            </w:r>
            <w:r w:rsidR="002F604E" w:rsidRPr="00FC67C0">
              <w:rPr>
                <w:rStyle w:val="Hyperlink"/>
                <w:noProof/>
              </w:rPr>
              <w:t>Is user input sanitized?</w:t>
            </w:r>
            <w:r w:rsidR="002F604E">
              <w:rPr>
                <w:noProof/>
                <w:webHidden/>
              </w:rPr>
              <w:tab/>
            </w:r>
            <w:r w:rsidR="002F604E">
              <w:rPr>
                <w:noProof/>
                <w:webHidden/>
              </w:rPr>
              <w:fldChar w:fldCharType="begin"/>
            </w:r>
            <w:r w:rsidR="002F604E">
              <w:rPr>
                <w:noProof/>
                <w:webHidden/>
              </w:rPr>
              <w:instrText xml:space="preserve"> PAGEREF _Toc488833725 \h </w:instrText>
            </w:r>
            <w:r w:rsidR="002F604E">
              <w:rPr>
                <w:noProof/>
                <w:webHidden/>
              </w:rPr>
            </w:r>
            <w:r w:rsidR="002F604E">
              <w:rPr>
                <w:noProof/>
                <w:webHidden/>
              </w:rPr>
              <w:fldChar w:fldCharType="separate"/>
            </w:r>
            <w:r w:rsidR="00991BC0">
              <w:rPr>
                <w:noProof/>
                <w:webHidden/>
              </w:rPr>
              <w:t>14</w:t>
            </w:r>
            <w:r w:rsidR="002F604E">
              <w:rPr>
                <w:noProof/>
                <w:webHidden/>
              </w:rPr>
              <w:fldChar w:fldCharType="end"/>
            </w:r>
          </w:hyperlink>
        </w:p>
        <w:p w14:paraId="19B5F072" w14:textId="77777777" w:rsidR="002F604E" w:rsidRDefault="00DD4976">
          <w:pPr>
            <w:pStyle w:val="TOC2"/>
            <w:tabs>
              <w:tab w:val="left" w:pos="880"/>
              <w:tab w:val="right" w:leader="dot" w:pos="9016"/>
            </w:tabs>
            <w:rPr>
              <w:rFonts w:eastAsiaTheme="minorEastAsia"/>
              <w:noProof/>
              <w:spacing w:val="0"/>
              <w:lang w:eastAsia="en-GB"/>
            </w:rPr>
          </w:pPr>
          <w:hyperlink w:anchor="_Toc488833726" w:history="1">
            <w:r w:rsidR="002F604E" w:rsidRPr="00FC67C0">
              <w:rPr>
                <w:rStyle w:val="Hyperlink"/>
                <w:noProof/>
              </w:rPr>
              <w:t>2.5</w:t>
            </w:r>
            <w:r w:rsidR="002F604E">
              <w:rPr>
                <w:rFonts w:eastAsiaTheme="minorEastAsia"/>
                <w:noProof/>
                <w:spacing w:val="0"/>
                <w:lang w:eastAsia="en-GB"/>
              </w:rPr>
              <w:tab/>
            </w:r>
            <w:r w:rsidR="002F604E" w:rsidRPr="00FC67C0">
              <w:rPr>
                <w:rStyle w:val="Hyperlink"/>
                <w:noProof/>
              </w:rPr>
              <w:t>Is the software under security support?</w:t>
            </w:r>
            <w:r w:rsidR="002F604E">
              <w:rPr>
                <w:noProof/>
                <w:webHidden/>
              </w:rPr>
              <w:tab/>
            </w:r>
            <w:r w:rsidR="002F604E">
              <w:rPr>
                <w:noProof/>
                <w:webHidden/>
              </w:rPr>
              <w:fldChar w:fldCharType="begin"/>
            </w:r>
            <w:r w:rsidR="002F604E">
              <w:rPr>
                <w:noProof/>
                <w:webHidden/>
              </w:rPr>
              <w:instrText xml:space="preserve"> PAGEREF _Toc488833726 \h </w:instrText>
            </w:r>
            <w:r w:rsidR="002F604E">
              <w:rPr>
                <w:noProof/>
                <w:webHidden/>
              </w:rPr>
            </w:r>
            <w:r w:rsidR="002F604E">
              <w:rPr>
                <w:noProof/>
                <w:webHidden/>
              </w:rPr>
              <w:fldChar w:fldCharType="separate"/>
            </w:r>
            <w:r w:rsidR="00991BC0">
              <w:rPr>
                <w:noProof/>
                <w:webHidden/>
              </w:rPr>
              <w:t>14</w:t>
            </w:r>
            <w:r w:rsidR="002F604E">
              <w:rPr>
                <w:noProof/>
                <w:webHidden/>
              </w:rPr>
              <w:fldChar w:fldCharType="end"/>
            </w:r>
          </w:hyperlink>
        </w:p>
        <w:p w14:paraId="73D611D7" w14:textId="77777777" w:rsidR="002F604E" w:rsidRDefault="00DD4976">
          <w:pPr>
            <w:pStyle w:val="TOC2"/>
            <w:tabs>
              <w:tab w:val="left" w:pos="880"/>
              <w:tab w:val="right" w:leader="dot" w:pos="9016"/>
            </w:tabs>
            <w:rPr>
              <w:rFonts w:eastAsiaTheme="minorEastAsia"/>
              <w:noProof/>
              <w:spacing w:val="0"/>
              <w:lang w:eastAsia="en-GB"/>
            </w:rPr>
          </w:pPr>
          <w:hyperlink w:anchor="_Toc488833727" w:history="1">
            <w:r w:rsidR="002F604E" w:rsidRPr="00FC67C0">
              <w:rPr>
                <w:rStyle w:val="Hyperlink"/>
                <w:noProof/>
              </w:rPr>
              <w:t>2.6</w:t>
            </w:r>
            <w:r w:rsidR="002F604E">
              <w:rPr>
                <w:rFonts w:eastAsiaTheme="minorEastAsia"/>
                <w:noProof/>
                <w:spacing w:val="0"/>
                <w:lang w:eastAsia="en-GB"/>
              </w:rPr>
              <w:tab/>
            </w:r>
            <w:r w:rsidR="002F604E" w:rsidRPr="00FC67C0">
              <w:rPr>
                <w:rStyle w:val="Hyperlink"/>
                <w:noProof/>
              </w:rPr>
              <w:t>When was the last stable release?</w:t>
            </w:r>
            <w:r w:rsidR="002F604E">
              <w:rPr>
                <w:noProof/>
                <w:webHidden/>
              </w:rPr>
              <w:tab/>
            </w:r>
            <w:r w:rsidR="002F604E">
              <w:rPr>
                <w:noProof/>
                <w:webHidden/>
              </w:rPr>
              <w:fldChar w:fldCharType="begin"/>
            </w:r>
            <w:r w:rsidR="002F604E">
              <w:rPr>
                <w:noProof/>
                <w:webHidden/>
              </w:rPr>
              <w:instrText xml:space="preserve"> PAGEREF _Toc488833727 \h </w:instrText>
            </w:r>
            <w:r w:rsidR="002F604E">
              <w:rPr>
                <w:noProof/>
                <w:webHidden/>
              </w:rPr>
            </w:r>
            <w:r w:rsidR="002F604E">
              <w:rPr>
                <w:noProof/>
                <w:webHidden/>
              </w:rPr>
              <w:fldChar w:fldCharType="separate"/>
            </w:r>
            <w:r w:rsidR="00991BC0">
              <w:rPr>
                <w:noProof/>
                <w:webHidden/>
              </w:rPr>
              <w:t>14</w:t>
            </w:r>
            <w:r w:rsidR="002F604E">
              <w:rPr>
                <w:noProof/>
                <w:webHidden/>
              </w:rPr>
              <w:fldChar w:fldCharType="end"/>
            </w:r>
          </w:hyperlink>
        </w:p>
        <w:p w14:paraId="7677496E" w14:textId="77777777" w:rsidR="002F604E" w:rsidRDefault="00DD4976">
          <w:pPr>
            <w:pStyle w:val="TOC2"/>
            <w:tabs>
              <w:tab w:val="left" w:pos="880"/>
              <w:tab w:val="right" w:leader="dot" w:pos="9016"/>
            </w:tabs>
            <w:rPr>
              <w:rFonts w:eastAsiaTheme="minorEastAsia"/>
              <w:noProof/>
              <w:spacing w:val="0"/>
              <w:lang w:eastAsia="en-GB"/>
            </w:rPr>
          </w:pPr>
          <w:hyperlink w:anchor="_Toc488833728" w:history="1">
            <w:r w:rsidR="002F604E" w:rsidRPr="00FC67C0">
              <w:rPr>
                <w:rStyle w:val="Hyperlink"/>
                <w:noProof/>
              </w:rPr>
              <w:t>2.7</w:t>
            </w:r>
            <w:r w:rsidR="002F604E">
              <w:rPr>
                <w:rFonts w:eastAsiaTheme="minorEastAsia"/>
                <w:noProof/>
                <w:spacing w:val="0"/>
                <w:lang w:eastAsia="en-GB"/>
              </w:rPr>
              <w:tab/>
            </w:r>
            <w:r w:rsidR="002F604E" w:rsidRPr="00FC67C0">
              <w:rPr>
                <w:rStyle w:val="Hyperlink"/>
                <w:noProof/>
              </w:rPr>
              <w:t>How are software vulnerabilities reported?</w:t>
            </w:r>
            <w:r w:rsidR="002F604E">
              <w:rPr>
                <w:noProof/>
                <w:webHidden/>
              </w:rPr>
              <w:tab/>
            </w:r>
            <w:r w:rsidR="002F604E">
              <w:rPr>
                <w:noProof/>
                <w:webHidden/>
              </w:rPr>
              <w:fldChar w:fldCharType="begin"/>
            </w:r>
            <w:r w:rsidR="002F604E">
              <w:rPr>
                <w:noProof/>
                <w:webHidden/>
              </w:rPr>
              <w:instrText xml:space="preserve"> PAGEREF _Toc488833728 \h </w:instrText>
            </w:r>
            <w:r w:rsidR="002F604E">
              <w:rPr>
                <w:noProof/>
                <w:webHidden/>
              </w:rPr>
            </w:r>
            <w:r w:rsidR="002F604E">
              <w:rPr>
                <w:noProof/>
                <w:webHidden/>
              </w:rPr>
              <w:fldChar w:fldCharType="separate"/>
            </w:r>
            <w:r w:rsidR="00991BC0">
              <w:rPr>
                <w:noProof/>
                <w:webHidden/>
              </w:rPr>
              <w:t>14</w:t>
            </w:r>
            <w:r w:rsidR="002F604E">
              <w:rPr>
                <w:noProof/>
                <w:webHidden/>
              </w:rPr>
              <w:fldChar w:fldCharType="end"/>
            </w:r>
          </w:hyperlink>
        </w:p>
        <w:p w14:paraId="5949098E" w14:textId="77777777" w:rsidR="002F604E" w:rsidRDefault="00DD4976">
          <w:pPr>
            <w:pStyle w:val="TOC2"/>
            <w:tabs>
              <w:tab w:val="left" w:pos="880"/>
              <w:tab w:val="right" w:leader="dot" w:pos="9016"/>
            </w:tabs>
            <w:rPr>
              <w:rFonts w:eastAsiaTheme="minorEastAsia"/>
              <w:noProof/>
              <w:spacing w:val="0"/>
              <w:lang w:eastAsia="en-GB"/>
            </w:rPr>
          </w:pPr>
          <w:hyperlink w:anchor="_Toc488833729" w:history="1">
            <w:r w:rsidR="002F604E" w:rsidRPr="00FC67C0">
              <w:rPr>
                <w:rStyle w:val="Hyperlink"/>
                <w:noProof/>
              </w:rPr>
              <w:t>2.8</w:t>
            </w:r>
            <w:r w:rsidR="002F604E">
              <w:rPr>
                <w:rFonts w:eastAsiaTheme="minorEastAsia"/>
                <w:noProof/>
                <w:spacing w:val="0"/>
                <w:lang w:eastAsia="en-GB"/>
              </w:rPr>
              <w:tab/>
            </w:r>
            <w:r w:rsidR="002F604E" w:rsidRPr="00FC67C0">
              <w:rPr>
                <w:rStyle w:val="Hyperlink"/>
                <w:noProof/>
              </w:rPr>
              <w:t>What are the configuration issues related to security?</w:t>
            </w:r>
            <w:r w:rsidR="002F604E">
              <w:rPr>
                <w:noProof/>
                <w:webHidden/>
              </w:rPr>
              <w:tab/>
            </w:r>
            <w:r w:rsidR="002F604E">
              <w:rPr>
                <w:noProof/>
                <w:webHidden/>
              </w:rPr>
              <w:fldChar w:fldCharType="begin"/>
            </w:r>
            <w:r w:rsidR="002F604E">
              <w:rPr>
                <w:noProof/>
                <w:webHidden/>
              </w:rPr>
              <w:instrText xml:space="preserve"> PAGEREF _Toc488833729 \h </w:instrText>
            </w:r>
            <w:r w:rsidR="002F604E">
              <w:rPr>
                <w:noProof/>
                <w:webHidden/>
              </w:rPr>
            </w:r>
            <w:r w:rsidR="002F604E">
              <w:rPr>
                <w:noProof/>
                <w:webHidden/>
              </w:rPr>
              <w:fldChar w:fldCharType="separate"/>
            </w:r>
            <w:r w:rsidR="00991BC0">
              <w:rPr>
                <w:noProof/>
                <w:webHidden/>
              </w:rPr>
              <w:t>15</w:t>
            </w:r>
            <w:r w:rsidR="002F604E">
              <w:rPr>
                <w:noProof/>
                <w:webHidden/>
              </w:rPr>
              <w:fldChar w:fldCharType="end"/>
            </w:r>
          </w:hyperlink>
        </w:p>
        <w:p w14:paraId="62006B85" w14:textId="77777777" w:rsidR="002F604E" w:rsidRDefault="00DD4976">
          <w:pPr>
            <w:pStyle w:val="TOC2"/>
            <w:tabs>
              <w:tab w:val="left" w:pos="880"/>
              <w:tab w:val="right" w:leader="dot" w:pos="9016"/>
            </w:tabs>
            <w:rPr>
              <w:rFonts w:eastAsiaTheme="minorEastAsia"/>
              <w:noProof/>
              <w:spacing w:val="0"/>
              <w:lang w:eastAsia="en-GB"/>
            </w:rPr>
          </w:pPr>
          <w:hyperlink w:anchor="_Toc488833730" w:history="1">
            <w:r w:rsidR="002F604E" w:rsidRPr="00FC67C0">
              <w:rPr>
                <w:rStyle w:val="Hyperlink"/>
                <w:noProof/>
              </w:rPr>
              <w:t>2.9</w:t>
            </w:r>
            <w:r w:rsidR="002F604E">
              <w:rPr>
                <w:rFonts w:eastAsiaTheme="minorEastAsia"/>
                <w:noProof/>
                <w:spacing w:val="0"/>
                <w:lang w:eastAsia="en-GB"/>
              </w:rPr>
              <w:tab/>
            </w:r>
            <w:r w:rsidR="002F604E" w:rsidRPr="00FC67C0">
              <w:rPr>
                <w:rStyle w:val="Hyperlink"/>
                <w:noProof/>
              </w:rPr>
              <w:t>Does usage of the software comply with the EGI policy on the processing of personal data?</w:t>
            </w:r>
            <w:r w:rsidR="002F604E">
              <w:rPr>
                <w:noProof/>
                <w:webHidden/>
              </w:rPr>
              <w:tab/>
            </w:r>
            <w:r w:rsidR="002F604E">
              <w:rPr>
                <w:noProof/>
                <w:webHidden/>
              </w:rPr>
              <w:fldChar w:fldCharType="begin"/>
            </w:r>
            <w:r w:rsidR="002F604E">
              <w:rPr>
                <w:noProof/>
                <w:webHidden/>
              </w:rPr>
              <w:instrText xml:space="preserve"> PAGEREF _Toc488833730 \h </w:instrText>
            </w:r>
            <w:r w:rsidR="002F604E">
              <w:rPr>
                <w:noProof/>
                <w:webHidden/>
              </w:rPr>
            </w:r>
            <w:r w:rsidR="002F604E">
              <w:rPr>
                <w:noProof/>
                <w:webHidden/>
              </w:rPr>
              <w:fldChar w:fldCharType="separate"/>
            </w:r>
            <w:r w:rsidR="00991BC0">
              <w:rPr>
                <w:noProof/>
                <w:webHidden/>
              </w:rPr>
              <w:t>15</w:t>
            </w:r>
            <w:r w:rsidR="002F604E">
              <w:rPr>
                <w:noProof/>
                <w:webHidden/>
              </w:rPr>
              <w:fldChar w:fldCharType="end"/>
            </w:r>
          </w:hyperlink>
        </w:p>
        <w:p w14:paraId="4529AC7A" w14:textId="77777777" w:rsidR="002F604E" w:rsidRDefault="00DD4976">
          <w:pPr>
            <w:pStyle w:val="TOC1"/>
            <w:tabs>
              <w:tab w:val="left" w:pos="400"/>
              <w:tab w:val="right" w:leader="dot" w:pos="9016"/>
            </w:tabs>
            <w:rPr>
              <w:rFonts w:eastAsiaTheme="minorEastAsia"/>
              <w:noProof/>
              <w:spacing w:val="0"/>
              <w:lang w:eastAsia="en-GB"/>
            </w:rPr>
          </w:pPr>
          <w:hyperlink w:anchor="_Toc488833731" w:history="1">
            <w:r w:rsidR="002F604E" w:rsidRPr="00FC67C0">
              <w:rPr>
                <w:rStyle w:val="Hyperlink"/>
                <w:noProof/>
              </w:rPr>
              <w:t>3</w:t>
            </w:r>
            <w:r w:rsidR="002F604E">
              <w:rPr>
                <w:rFonts w:eastAsiaTheme="minorEastAsia"/>
                <w:noProof/>
                <w:spacing w:val="0"/>
                <w:lang w:eastAsia="en-GB"/>
              </w:rPr>
              <w:tab/>
            </w:r>
            <w:r w:rsidR="002F604E" w:rsidRPr="00FC67C0">
              <w:rPr>
                <w:rStyle w:val="Hyperlink"/>
                <w:noProof/>
              </w:rPr>
              <w:t>Vulnerability issue handling procedure</w:t>
            </w:r>
            <w:r w:rsidR="002F604E">
              <w:rPr>
                <w:noProof/>
                <w:webHidden/>
              </w:rPr>
              <w:tab/>
            </w:r>
            <w:r w:rsidR="002F604E">
              <w:rPr>
                <w:noProof/>
                <w:webHidden/>
              </w:rPr>
              <w:fldChar w:fldCharType="begin"/>
            </w:r>
            <w:r w:rsidR="002F604E">
              <w:rPr>
                <w:noProof/>
                <w:webHidden/>
              </w:rPr>
              <w:instrText xml:space="preserve"> PAGEREF _Toc488833731 \h </w:instrText>
            </w:r>
            <w:r w:rsidR="002F604E">
              <w:rPr>
                <w:noProof/>
                <w:webHidden/>
              </w:rPr>
            </w:r>
            <w:r w:rsidR="002F604E">
              <w:rPr>
                <w:noProof/>
                <w:webHidden/>
              </w:rPr>
              <w:fldChar w:fldCharType="separate"/>
            </w:r>
            <w:r w:rsidR="00991BC0">
              <w:rPr>
                <w:noProof/>
                <w:webHidden/>
              </w:rPr>
              <w:t>16</w:t>
            </w:r>
            <w:r w:rsidR="002F604E">
              <w:rPr>
                <w:noProof/>
                <w:webHidden/>
              </w:rPr>
              <w:fldChar w:fldCharType="end"/>
            </w:r>
          </w:hyperlink>
        </w:p>
        <w:p w14:paraId="6ACA9205" w14:textId="77777777" w:rsidR="002F604E" w:rsidRDefault="00DD4976">
          <w:pPr>
            <w:pStyle w:val="TOC2"/>
            <w:tabs>
              <w:tab w:val="left" w:pos="880"/>
              <w:tab w:val="right" w:leader="dot" w:pos="9016"/>
            </w:tabs>
            <w:rPr>
              <w:rFonts w:eastAsiaTheme="minorEastAsia"/>
              <w:noProof/>
              <w:spacing w:val="0"/>
              <w:lang w:eastAsia="en-GB"/>
            </w:rPr>
          </w:pPr>
          <w:hyperlink w:anchor="_Toc488833732" w:history="1">
            <w:r w:rsidR="002F604E" w:rsidRPr="00FC67C0">
              <w:rPr>
                <w:rStyle w:val="Hyperlink"/>
                <w:noProof/>
              </w:rPr>
              <w:t>3.1</w:t>
            </w:r>
            <w:r w:rsidR="002F604E">
              <w:rPr>
                <w:rFonts w:eastAsiaTheme="minorEastAsia"/>
                <w:noProof/>
                <w:spacing w:val="0"/>
                <w:lang w:eastAsia="en-GB"/>
              </w:rPr>
              <w:tab/>
            </w:r>
            <w:r w:rsidR="002F604E" w:rsidRPr="00FC67C0">
              <w:rPr>
                <w:rStyle w:val="Hyperlink"/>
                <w:noProof/>
              </w:rPr>
              <w:t>Basic procedure</w:t>
            </w:r>
            <w:r w:rsidR="002F604E">
              <w:rPr>
                <w:noProof/>
                <w:webHidden/>
              </w:rPr>
              <w:tab/>
            </w:r>
            <w:r w:rsidR="002F604E">
              <w:rPr>
                <w:noProof/>
                <w:webHidden/>
              </w:rPr>
              <w:fldChar w:fldCharType="begin"/>
            </w:r>
            <w:r w:rsidR="002F604E">
              <w:rPr>
                <w:noProof/>
                <w:webHidden/>
              </w:rPr>
              <w:instrText xml:space="preserve"> PAGEREF _Toc488833732 \h </w:instrText>
            </w:r>
            <w:r w:rsidR="002F604E">
              <w:rPr>
                <w:noProof/>
                <w:webHidden/>
              </w:rPr>
            </w:r>
            <w:r w:rsidR="002F604E">
              <w:rPr>
                <w:noProof/>
                <w:webHidden/>
              </w:rPr>
              <w:fldChar w:fldCharType="separate"/>
            </w:r>
            <w:r w:rsidR="00991BC0">
              <w:rPr>
                <w:noProof/>
                <w:webHidden/>
              </w:rPr>
              <w:t>16</w:t>
            </w:r>
            <w:r w:rsidR="002F604E">
              <w:rPr>
                <w:noProof/>
                <w:webHidden/>
              </w:rPr>
              <w:fldChar w:fldCharType="end"/>
            </w:r>
          </w:hyperlink>
        </w:p>
        <w:p w14:paraId="7850B184" w14:textId="77777777" w:rsidR="002F604E" w:rsidRDefault="00DD4976">
          <w:pPr>
            <w:pStyle w:val="TOC3"/>
            <w:tabs>
              <w:tab w:val="left" w:pos="1100"/>
              <w:tab w:val="right" w:leader="dot" w:pos="9016"/>
            </w:tabs>
            <w:rPr>
              <w:rFonts w:eastAsiaTheme="minorEastAsia"/>
              <w:noProof/>
              <w:spacing w:val="0"/>
              <w:lang w:eastAsia="en-GB"/>
            </w:rPr>
          </w:pPr>
          <w:hyperlink w:anchor="_Toc488833733" w:history="1">
            <w:r w:rsidR="002F604E" w:rsidRPr="00FC67C0">
              <w:rPr>
                <w:rStyle w:val="Hyperlink"/>
                <w:noProof/>
              </w:rPr>
              <w:t>3.1.1</w:t>
            </w:r>
            <w:r w:rsidR="002F604E">
              <w:rPr>
                <w:rFonts w:eastAsiaTheme="minorEastAsia"/>
                <w:noProof/>
                <w:spacing w:val="0"/>
                <w:lang w:eastAsia="en-GB"/>
              </w:rPr>
              <w:tab/>
            </w:r>
            <w:r w:rsidR="002F604E" w:rsidRPr="00FC67C0">
              <w:rPr>
                <w:rStyle w:val="Hyperlink"/>
                <w:noProof/>
              </w:rPr>
              <w:t>Reporting a vulnerability</w:t>
            </w:r>
            <w:r w:rsidR="002F604E">
              <w:rPr>
                <w:noProof/>
                <w:webHidden/>
              </w:rPr>
              <w:tab/>
            </w:r>
            <w:r w:rsidR="002F604E">
              <w:rPr>
                <w:noProof/>
                <w:webHidden/>
              </w:rPr>
              <w:fldChar w:fldCharType="begin"/>
            </w:r>
            <w:r w:rsidR="002F604E">
              <w:rPr>
                <w:noProof/>
                <w:webHidden/>
              </w:rPr>
              <w:instrText xml:space="preserve"> PAGEREF _Toc488833733 \h </w:instrText>
            </w:r>
            <w:r w:rsidR="002F604E">
              <w:rPr>
                <w:noProof/>
                <w:webHidden/>
              </w:rPr>
            </w:r>
            <w:r w:rsidR="002F604E">
              <w:rPr>
                <w:noProof/>
                <w:webHidden/>
              </w:rPr>
              <w:fldChar w:fldCharType="separate"/>
            </w:r>
            <w:r w:rsidR="00991BC0">
              <w:rPr>
                <w:noProof/>
                <w:webHidden/>
              </w:rPr>
              <w:t>16</w:t>
            </w:r>
            <w:r w:rsidR="002F604E">
              <w:rPr>
                <w:noProof/>
                <w:webHidden/>
              </w:rPr>
              <w:fldChar w:fldCharType="end"/>
            </w:r>
          </w:hyperlink>
        </w:p>
        <w:p w14:paraId="4AB6FDC7" w14:textId="77777777" w:rsidR="002F604E" w:rsidRDefault="00DD4976">
          <w:pPr>
            <w:pStyle w:val="TOC3"/>
            <w:tabs>
              <w:tab w:val="left" w:pos="1100"/>
              <w:tab w:val="right" w:leader="dot" w:pos="9016"/>
            </w:tabs>
            <w:rPr>
              <w:rFonts w:eastAsiaTheme="minorEastAsia"/>
              <w:noProof/>
              <w:spacing w:val="0"/>
              <w:lang w:eastAsia="en-GB"/>
            </w:rPr>
          </w:pPr>
          <w:hyperlink w:anchor="_Toc488833734" w:history="1">
            <w:r w:rsidR="002F604E" w:rsidRPr="00FC67C0">
              <w:rPr>
                <w:rStyle w:val="Hyperlink"/>
                <w:noProof/>
              </w:rPr>
              <w:t>3.1.2</w:t>
            </w:r>
            <w:r w:rsidR="002F604E">
              <w:rPr>
                <w:rFonts w:eastAsiaTheme="minorEastAsia"/>
                <w:noProof/>
                <w:spacing w:val="0"/>
                <w:lang w:eastAsia="en-GB"/>
              </w:rPr>
              <w:tab/>
            </w:r>
            <w:r w:rsidR="002F604E" w:rsidRPr="00FC67C0">
              <w:rPr>
                <w:rStyle w:val="Hyperlink"/>
                <w:noProof/>
              </w:rPr>
              <w:t>Investigating a vulnerability</w:t>
            </w:r>
            <w:r w:rsidR="002F604E">
              <w:rPr>
                <w:noProof/>
                <w:webHidden/>
              </w:rPr>
              <w:tab/>
            </w:r>
            <w:r w:rsidR="002F604E">
              <w:rPr>
                <w:noProof/>
                <w:webHidden/>
              </w:rPr>
              <w:fldChar w:fldCharType="begin"/>
            </w:r>
            <w:r w:rsidR="002F604E">
              <w:rPr>
                <w:noProof/>
                <w:webHidden/>
              </w:rPr>
              <w:instrText xml:space="preserve"> PAGEREF _Toc488833734 \h </w:instrText>
            </w:r>
            <w:r w:rsidR="002F604E">
              <w:rPr>
                <w:noProof/>
                <w:webHidden/>
              </w:rPr>
            </w:r>
            <w:r w:rsidR="002F604E">
              <w:rPr>
                <w:noProof/>
                <w:webHidden/>
              </w:rPr>
              <w:fldChar w:fldCharType="separate"/>
            </w:r>
            <w:r w:rsidR="00991BC0">
              <w:rPr>
                <w:noProof/>
                <w:webHidden/>
              </w:rPr>
              <w:t>16</w:t>
            </w:r>
            <w:r w:rsidR="002F604E">
              <w:rPr>
                <w:noProof/>
                <w:webHidden/>
              </w:rPr>
              <w:fldChar w:fldCharType="end"/>
            </w:r>
          </w:hyperlink>
        </w:p>
        <w:p w14:paraId="693299A0" w14:textId="77777777" w:rsidR="002F604E" w:rsidRDefault="00DD4976">
          <w:pPr>
            <w:pStyle w:val="TOC3"/>
            <w:tabs>
              <w:tab w:val="left" w:pos="1100"/>
              <w:tab w:val="right" w:leader="dot" w:pos="9016"/>
            </w:tabs>
            <w:rPr>
              <w:rFonts w:eastAsiaTheme="minorEastAsia"/>
              <w:noProof/>
              <w:spacing w:val="0"/>
              <w:lang w:eastAsia="en-GB"/>
            </w:rPr>
          </w:pPr>
          <w:hyperlink w:anchor="_Toc488833735" w:history="1">
            <w:r w:rsidR="002F604E" w:rsidRPr="00FC67C0">
              <w:rPr>
                <w:rStyle w:val="Hyperlink"/>
                <w:noProof/>
              </w:rPr>
              <w:t>3.1.3</w:t>
            </w:r>
            <w:r w:rsidR="002F604E">
              <w:rPr>
                <w:rFonts w:eastAsiaTheme="minorEastAsia"/>
                <w:noProof/>
                <w:spacing w:val="0"/>
                <w:lang w:eastAsia="en-GB"/>
              </w:rPr>
              <w:tab/>
            </w:r>
            <w:r w:rsidR="002F604E" w:rsidRPr="00FC67C0">
              <w:rPr>
                <w:rStyle w:val="Hyperlink"/>
                <w:noProof/>
              </w:rPr>
              <w:t>Risk assessment</w:t>
            </w:r>
            <w:r w:rsidR="002F604E">
              <w:rPr>
                <w:noProof/>
                <w:webHidden/>
              </w:rPr>
              <w:tab/>
            </w:r>
            <w:r w:rsidR="002F604E">
              <w:rPr>
                <w:noProof/>
                <w:webHidden/>
              </w:rPr>
              <w:fldChar w:fldCharType="begin"/>
            </w:r>
            <w:r w:rsidR="002F604E">
              <w:rPr>
                <w:noProof/>
                <w:webHidden/>
              </w:rPr>
              <w:instrText xml:space="preserve"> PAGEREF _Toc488833735 \h </w:instrText>
            </w:r>
            <w:r w:rsidR="002F604E">
              <w:rPr>
                <w:noProof/>
                <w:webHidden/>
              </w:rPr>
            </w:r>
            <w:r w:rsidR="002F604E">
              <w:rPr>
                <w:noProof/>
                <w:webHidden/>
              </w:rPr>
              <w:fldChar w:fldCharType="separate"/>
            </w:r>
            <w:r w:rsidR="00991BC0">
              <w:rPr>
                <w:noProof/>
                <w:webHidden/>
              </w:rPr>
              <w:t>16</w:t>
            </w:r>
            <w:r w:rsidR="002F604E">
              <w:rPr>
                <w:noProof/>
                <w:webHidden/>
              </w:rPr>
              <w:fldChar w:fldCharType="end"/>
            </w:r>
          </w:hyperlink>
        </w:p>
        <w:p w14:paraId="553C8343" w14:textId="77777777" w:rsidR="002F604E" w:rsidRDefault="00DD4976">
          <w:pPr>
            <w:pStyle w:val="TOC3"/>
            <w:tabs>
              <w:tab w:val="left" w:pos="1100"/>
              <w:tab w:val="right" w:leader="dot" w:pos="9016"/>
            </w:tabs>
            <w:rPr>
              <w:rFonts w:eastAsiaTheme="minorEastAsia"/>
              <w:noProof/>
              <w:spacing w:val="0"/>
              <w:lang w:eastAsia="en-GB"/>
            </w:rPr>
          </w:pPr>
          <w:hyperlink w:anchor="_Toc488833736" w:history="1">
            <w:r w:rsidR="002F604E" w:rsidRPr="00FC67C0">
              <w:rPr>
                <w:rStyle w:val="Hyperlink"/>
                <w:noProof/>
              </w:rPr>
              <w:t>3.1.4</w:t>
            </w:r>
            <w:r w:rsidR="002F604E">
              <w:rPr>
                <w:rFonts w:eastAsiaTheme="minorEastAsia"/>
                <w:noProof/>
                <w:spacing w:val="0"/>
                <w:lang w:eastAsia="en-GB"/>
              </w:rPr>
              <w:tab/>
            </w:r>
            <w:r w:rsidR="002F604E" w:rsidRPr="00FC67C0">
              <w:rPr>
                <w:rStyle w:val="Hyperlink"/>
                <w:noProof/>
              </w:rPr>
              <w:t>Set Target date for resolution according to Risk</w:t>
            </w:r>
            <w:r w:rsidR="002F604E">
              <w:rPr>
                <w:noProof/>
                <w:webHidden/>
              </w:rPr>
              <w:tab/>
            </w:r>
            <w:r w:rsidR="002F604E">
              <w:rPr>
                <w:noProof/>
                <w:webHidden/>
              </w:rPr>
              <w:fldChar w:fldCharType="begin"/>
            </w:r>
            <w:r w:rsidR="002F604E">
              <w:rPr>
                <w:noProof/>
                <w:webHidden/>
              </w:rPr>
              <w:instrText xml:space="preserve"> PAGEREF _Toc488833736 \h </w:instrText>
            </w:r>
            <w:r w:rsidR="002F604E">
              <w:rPr>
                <w:noProof/>
                <w:webHidden/>
              </w:rPr>
            </w:r>
            <w:r w:rsidR="002F604E">
              <w:rPr>
                <w:noProof/>
                <w:webHidden/>
              </w:rPr>
              <w:fldChar w:fldCharType="separate"/>
            </w:r>
            <w:r w:rsidR="00991BC0">
              <w:rPr>
                <w:noProof/>
                <w:webHidden/>
              </w:rPr>
              <w:t>16</w:t>
            </w:r>
            <w:r w:rsidR="002F604E">
              <w:rPr>
                <w:noProof/>
                <w:webHidden/>
              </w:rPr>
              <w:fldChar w:fldCharType="end"/>
            </w:r>
          </w:hyperlink>
        </w:p>
        <w:p w14:paraId="0D849003" w14:textId="77777777" w:rsidR="002F604E" w:rsidRDefault="00DD4976">
          <w:pPr>
            <w:pStyle w:val="TOC3"/>
            <w:tabs>
              <w:tab w:val="left" w:pos="1100"/>
              <w:tab w:val="right" w:leader="dot" w:pos="9016"/>
            </w:tabs>
            <w:rPr>
              <w:rFonts w:eastAsiaTheme="minorEastAsia"/>
              <w:noProof/>
              <w:spacing w:val="0"/>
              <w:lang w:eastAsia="en-GB"/>
            </w:rPr>
          </w:pPr>
          <w:hyperlink w:anchor="_Toc488833737" w:history="1">
            <w:r w:rsidR="002F604E" w:rsidRPr="00FC67C0">
              <w:rPr>
                <w:rStyle w:val="Hyperlink"/>
                <w:noProof/>
              </w:rPr>
              <w:t>3.1.5</w:t>
            </w:r>
            <w:r w:rsidR="002F604E">
              <w:rPr>
                <w:rFonts w:eastAsiaTheme="minorEastAsia"/>
                <w:noProof/>
                <w:spacing w:val="0"/>
                <w:lang w:eastAsia="en-GB"/>
              </w:rPr>
              <w:tab/>
            </w:r>
            <w:r w:rsidR="002F604E" w:rsidRPr="00FC67C0">
              <w:rPr>
                <w:rStyle w:val="Hyperlink"/>
                <w:noProof/>
              </w:rPr>
              <w:t>Fixing the issue</w:t>
            </w:r>
            <w:r w:rsidR="002F604E">
              <w:rPr>
                <w:noProof/>
                <w:webHidden/>
              </w:rPr>
              <w:tab/>
            </w:r>
            <w:r w:rsidR="002F604E">
              <w:rPr>
                <w:noProof/>
                <w:webHidden/>
              </w:rPr>
              <w:fldChar w:fldCharType="begin"/>
            </w:r>
            <w:r w:rsidR="002F604E">
              <w:rPr>
                <w:noProof/>
                <w:webHidden/>
              </w:rPr>
              <w:instrText xml:space="preserve"> PAGEREF _Toc488833737 \h </w:instrText>
            </w:r>
            <w:r w:rsidR="002F604E">
              <w:rPr>
                <w:noProof/>
                <w:webHidden/>
              </w:rPr>
            </w:r>
            <w:r w:rsidR="002F604E">
              <w:rPr>
                <w:noProof/>
                <w:webHidden/>
              </w:rPr>
              <w:fldChar w:fldCharType="separate"/>
            </w:r>
            <w:r w:rsidR="00991BC0">
              <w:rPr>
                <w:noProof/>
                <w:webHidden/>
              </w:rPr>
              <w:t>17</w:t>
            </w:r>
            <w:r w:rsidR="002F604E">
              <w:rPr>
                <w:noProof/>
                <w:webHidden/>
              </w:rPr>
              <w:fldChar w:fldCharType="end"/>
            </w:r>
          </w:hyperlink>
        </w:p>
        <w:p w14:paraId="3195816E" w14:textId="77777777" w:rsidR="002F604E" w:rsidRDefault="00DD4976">
          <w:pPr>
            <w:pStyle w:val="TOC3"/>
            <w:tabs>
              <w:tab w:val="left" w:pos="1100"/>
              <w:tab w:val="right" w:leader="dot" w:pos="9016"/>
            </w:tabs>
            <w:rPr>
              <w:rFonts w:eastAsiaTheme="minorEastAsia"/>
              <w:noProof/>
              <w:spacing w:val="0"/>
              <w:lang w:eastAsia="en-GB"/>
            </w:rPr>
          </w:pPr>
          <w:hyperlink w:anchor="_Toc488833738" w:history="1">
            <w:r w:rsidR="002F604E" w:rsidRPr="00FC67C0">
              <w:rPr>
                <w:rStyle w:val="Hyperlink"/>
                <w:noProof/>
              </w:rPr>
              <w:t>3.1.6</w:t>
            </w:r>
            <w:r w:rsidR="002F604E">
              <w:rPr>
                <w:rFonts w:eastAsiaTheme="minorEastAsia"/>
                <w:noProof/>
                <w:spacing w:val="0"/>
                <w:lang w:eastAsia="en-GB"/>
              </w:rPr>
              <w:tab/>
            </w:r>
            <w:r w:rsidR="002F604E" w:rsidRPr="00FC67C0">
              <w:rPr>
                <w:rStyle w:val="Hyperlink"/>
                <w:noProof/>
              </w:rPr>
              <w:t>Advisory issued</w:t>
            </w:r>
            <w:r w:rsidR="002F604E">
              <w:rPr>
                <w:noProof/>
                <w:webHidden/>
              </w:rPr>
              <w:tab/>
            </w:r>
            <w:r w:rsidR="002F604E">
              <w:rPr>
                <w:noProof/>
                <w:webHidden/>
              </w:rPr>
              <w:fldChar w:fldCharType="begin"/>
            </w:r>
            <w:r w:rsidR="002F604E">
              <w:rPr>
                <w:noProof/>
                <w:webHidden/>
              </w:rPr>
              <w:instrText xml:space="preserve"> PAGEREF _Toc488833738 \h </w:instrText>
            </w:r>
            <w:r w:rsidR="002F604E">
              <w:rPr>
                <w:noProof/>
                <w:webHidden/>
              </w:rPr>
            </w:r>
            <w:r w:rsidR="002F604E">
              <w:rPr>
                <w:noProof/>
                <w:webHidden/>
              </w:rPr>
              <w:fldChar w:fldCharType="separate"/>
            </w:r>
            <w:r w:rsidR="00991BC0">
              <w:rPr>
                <w:noProof/>
                <w:webHidden/>
              </w:rPr>
              <w:t>17</w:t>
            </w:r>
            <w:r w:rsidR="002F604E">
              <w:rPr>
                <w:noProof/>
                <w:webHidden/>
              </w:rPr>
              <w:fldChar w:fldCharType="end"/>
            </w:r>
          </w:hyperlink>
        </w:p>
        <w:p w14:paraId="4F933798" w14:textId="77777777" w:rsidR="002F604E" w:rsidRDefault="00DD4976">
          <w:pPr>
            <w:pStyle w:val="TOC2"/>
            <w:tabs>
              <w:tab w:val="left" w:pos="880"/>
              <w:tab w:val="right" w:leader="dot" w:pos="9016"/>
            </w:tabs>
            <w:rPr>
              <w:rFonts w:eastAsiaTheme="minorEastAsia"/>
              <w:noProof/>
              <w:spacing w:val="0"/>
              <w:lang w:eastAsia="en-GB"/>
            </w:rPr>
          </w:pPr>
          <w:hyperlink w:anchor="_Toc488833739" w:history="1">
            <w:r w:rsidR="002F604E" w:rsidRPr="00FC67C0">
              <w:rPr>
                <w:rStyle w:val="Hyperlink"/>
                <w:noProof/>
              </w:rPr>
              <w:t>3.2</w:t>
            </w:r>
            <w:r w:rsidR="002F604E">
              <w:rPr>
                <w:rFonts w:eastAsiaTheme="minorEastAsia"/>
                <w:noProof/>
                <w:spacing w:val="0"/>
                <w:lang w:eastAsia="en-GB"/>
              </w:rPr>
              <w:tab/>
            </w:r>
            <w:r w:rsidR="002F604E" w:rsidRPr="00FC67C0">
              <w:rPr>
                <w:rStyle w:val="Hyperlink"/>
                <w:noProof/>
              </w:rPr>
              <w:t>Special procedure for critical vulnerabilities</w:t>
            </w:r>
            <w:r w:rsidR="002F604E">
              <w:rPr>
                <w:noProof/>
                <w:webHidden/>
              </w:rPr>
              <w:tab/>
            </w:r>
            <w:r w:rsidR="002F604E">
              <w:rPr>
                <w:noProof/>
                <w:webHidden/>
              </w:rPr>
              <w:fldChar w:fldCharType="begin"/>
            </w:r>
            <w:r w:rsidR="002F604E">
              <w:rPr>
                <w:noProof/>
                <w:webHidden/>
              </w:rPr>
              <w:instrText xml:space="preserve"> PAGEREF _Toc488833739 \h </w:instrText>
            </w:r>
            <w:r w:rsidR="002F604E">
              <w:rPr>
                <w:noProof/>
                <w:webHidden/>
              </w:rPr>
            </w:r>
            <w:r w:rsidR="002F604E">
              <w:rPr>
                <w:noProof/>
                <w:webHidden/>
              </w:rPr>
              <w:fldChar w:fldCharType="separate"/>
            </w:r>
            <w:r w:rsidR="00991BC0">
              <w:rPr>
                <w:noProof/>
                <w:webHidden/>
              </w:rPr>
              <w:t>17</w:t>
            </w:r>
            <w:r w:rsidR="002F604E">
              <w:rPr>
                <w:noProof/>
                <w:webHidden/>
              </w:rPr>
              <w:fldChar w:fldCharType="end"/>
            </w:r>
          </w:hyperlink>
        </w:p>
        <w:p w14:paraId="5DC8ABDE" w14:textId="77777777" w:rsidR="002F604E" w:rsidRDefault="00DD4976">
          <w:pPr>
            <w:pStyle w:val="TOC2"/>
            <w:tabs>
              <w:tab w:val="left" w:pos="880"/>
              <w:tab w:val="right" w:leader="dot" w:pos="9016"/>
            </w:tabs>
            <w:rPr>
              <w:rFonts w:eastAsiaTheme="minorEastAsia"/>
              <w:noProof/>
              <w:spacing w:val="0"/>
              <w:lang w:eastAsia="en-GB"/>
            </w:rPr>
          </w:pPr>
          <w:hyperlink w:anchor="_Toc488833740" w:history="1">
            <w:r w:rsidR="002F604E" w:rsidRPr="00FC67C0">
              <w:rPr>
                <w:rStyle w:val="Hyperlink"/>
                <w:noProof/>
              </w:rPr>
              <w:t>3.3</w:t>
            </w:r>
            <w:r w:rsidR="002F604E">
              <w:rPr>
                <w:rFonts w:eastAsiaTheme="minorEastAsia"/>
                <w:noProof/>
                <w:spacing w:val="0"/>
                <w:lang w:eastAsia="en-GB"/>
              </w:rPr>
              <w:tab/>
            </w:r>
            <w:r w:rsidR="002F604E" w:rsidRPr="00FC67C0">
              <w:rPr>
                <w:rStyle w:val="Hyperlink"/>
                <w:noProof/>
              </w:rPr>
              <w:t>Issues not fixed by Target Date</w:t>
            </w:r>
            <w:r w:rsidR="002F604E">
              <w:rPr>
                <w:noProof/>
                <w:webHidden/>
              </w:rPr>
              <w:tab/>
            </w:r>
            <w:r w:rsidR="002F604E">
              <w:rPr>
                <w:noProof/>
                <w:webHidden/>
              </w:rPr>
              <w:fldChar w:fldCharType="begin"/>
            </w:r>
            <w:r w:rsidR="002F604E">
              <w:rPr>
                <w:noProof/>
                <w:webHidden/>
              </w:rPr>
              <w:instrText xml:space="preserve"> PAGEREF _Toc488833740 \h </w:instrText>
            </w:r>
            <w:r w:rsidR="002F604E">
              <w:rPr>
                <w:noProof/>
                <w:webHidden/>
              </w:rPr>
            </w:r>
            <w:r w:rsidR="002F604E">
              <w:rPr>
                <w:noProof/>
                <w:webHidden/>
              </w:rPr>
              <w:fldChar w:fldCharType="separate"/>
            </w:r>
            <w:r w:rsidR="00991BC0">
              <w:rPr>
                <w:noProof/>
                <w:webHidden/>
              </w:rPr>
              <w:t>18</w:t>
            </w:r>
            <w:r w:rsidR="002F604E">
              <w:rPr>
                <w:noProof/>
                <w:webHidden/>
              </w:rPr>
              <w:fldChar w:fldCharType="end"/>
            </w:r>
          </w:hyperlink>
        </w:p>
        <w:p w14:paraId="767641D5" w14:textId="77777777" w:rsidR="002F604E" w:rsidRDefault="00DD4976">
          <w:pPr>
            <w:pStyle w:val="TOC3"/>
            <w:tabs>
              <w:tab w:val="left" w:pos="1100"/>
              <w:tab w:val="right" w:leader="dot" w:pos="9016"/>
            </w:tabs>
            <w:rPr>
              <w:rFonts w:eastAsiaTheme="minorEastAsia"/>
              <w:noProof/>
              <w:spacing w:val="0"/>
              <w:lang w:eastAsia="en-GB"/>
            </w:rPr>
          </w:pPr>
          <w:hyperlink w:anchor="_Toc488833741" w:history="1">
            <w:r w:rsidR="002F604E" w:rsidRPr="00FC67C0">
              <w:rPr>
                <w:rStyle w:val="Hyperlink"/>
                <w:noProof/>
              </w:rPr>
              <w:t>3.3.1</w:t>
            </w:r>
            <w:r w:rsidR="002F604E">
              <w:rPr>
                <w:rFonts w:eastAsiaTheme="minorEastAsia"/>
                <w:noProof/>
                <w:spacing w:val="0"/>
                <w:lang w:eastAsia="en-GB"/>
              </w:rPr>
              <w:tab/>
            </w:r>
            <w:r w:rsidR="002F604E" w:rsidRPr="00FC67C0">
              <w:rPr>
                <w:rStyle w:val="Hyperlink"/>
                <w:noProof/>
              </w:rPr>
              <w:t>Contact software provider</w:t>
            </w:r>
            <w:r w:rsidR="002F604E">
              <w:rPr>
                <w:noProof/>
                <w:webHidden/>
              </w:rPr>
              <w:tab/>
            </w:r>
            <w:r w:rsidR="002F604E">
              <w:rPr>
                <w:noProof/>
                <w:webHidden/>
              </w:rPr>
              <w:fldChar w:fldCharType="begin"/>
            </w:r>
            <w:r w:rsidR="002F604E">
              <w:rPr>
                <w:noProof/>
                <w:webHidden/>
              </w:rPr>
              <w:instrText xml:space="preserve"> PAGEREF _Toc488833741 \h </w:instrText>
            </w:r>
            <w:r w:rsidR="002F604E">
              <w:rPr>
                <w:noProof/>
                <w:webHidden/>
              </w:rPr>
            </w:r>
            <w:r w:rsidR="002F604E">
              <w:rPr>
                <w:noProof/>
                <w:webHidden/>
              </w:rPr>
              <w:fldChar w:fldCharType="separate"/>
            </w:r>
            <w:r w:rsidR="00991BC0">
              <w:rPr>
                <w:noProof/>
                <w:webHidden/>
              </w:rPr>
              <w:t>18</w:t>
            </w:r>
            <w:r w:rsidR="002F604E">
              <w:rPr>
                <w:noProof/>
                <w:webHidden/>
              </w:rPr>
              <w:fldChar w:fldCharType="end"/>
            </w:r>
          </w:hyperlink>
        </w:p>
        <w:p w14:paraId="31C86E95" w14:textId="77777777" w:rsidR="002F604E" w:rsidRDefault="00DD4976">
          <w:pPr>
            <w:pStyle w:val="TOC3"/>
            <w:tabs>
              <w:tab w:val="left" w:pos="1100"/>
              <w:tab w:val="right" w:leader="dot" w:pos="9016"/>
            </w:tabs>
            <w:rPr>
              <w:rFonts w:eastAsiaTheme="minorEastAsia"/>
              <w:noProof/>
              <w:spacing w:val="0"/>
              <w:lang w:eastAsia="en-GB"/>
            </w:rPr>
          </w:pPr>
          <w:hyperlink w:anchor="_Toc488833742" w:history="1">
            <w:r w:rsidR="002F604E" w:rsidRPr="00FC67C0">
              <w:rPr>
                <w:rStyle w:val="Hyperlink"/>
                <w:noProof/>
              </w:rPr>
              <w:t>3.3.2</w:t>
            </w:r>
            <w:r w:rsidR="002F604E">
              <w:rPr>
                <w:rFonts w:eastAsiaTheme="minorEastAsia"/>
                <w:noProof/>
                <w:spacing w:val="0"/>
                <w:lang w:eastAsia="en-GB"/>
              </w:rPr>
              <w:tab/>
            </w:r>
            <w:r w:rsidR="002F604E" w:rsidRPr="00FC67C0">
              <w:rPr>
                <w:rStyle w:val="Hyperlink"/>
                <w:noProof/>
              </w:rPr>
              <w:t>Advisory released as TLP:AMBER for ‘High’ risk vulnerabilities.</w:t>
            </w:r>
            <w:r w:rsidR="002F604E">
              <w:rPr>
                <w:noProof/>
                <w:webHidden/>
              </w:rPr>
              <w:tab/>
            </w:r>
            <w:r w:rsidR="002F604E">
              <w:rPr>
                <w:noProof/>
                <w:webHidden/>
              </w:rPr>
              <w:fldChar w:fldCharType="begin"/>
            </w:r>
            <w:r w:rsidR="002F604E">
              <w:rPr>
                <w:noProof/>
                <w:webHidden/>
              </w:rPr>
              <w:instrText xml:space="preserve"> PAGEREF _Toc488833742 \h </w:instrText>
            </w:r>
            <w:r w:rsidR="002F604E">
              <w:rPr>
                <w:noProof/>
                <w:webHidden/>
              </w:rPr>
            </w:r>
            <w:r w:rsidR="002F604E">
              <w:rPr>
                <w:noProof/>
                <w:webHidden/>
              </w:rPr>
              <w:fldChar w:fldCharType="separate"/>
            </w:r>
            <w:r w:rsidR="00991BC0">
              <w:rPr>
                <w:noProof/>
                <w:webHidden/>
              </w:rPr>
              <w:t>18</w:t>
            </w:r>
            <w:r w:rsidR="002F604E">
              <w:rPr>
                <w:noProof/>
                <w:webHidden/>
              </w:rPr>
              <w:fldChar w:fldCharType="end"/>
            </w:r>
          </w:hyperlink>
        </w:p>
        <w:p w14:paraId="71471AAD" w14:textId="77777777" w:rsidR="002F604E" w:rsidRDefault="00DD4976">
          <w:pPr>
            <w:pStyle w:val="TOC3"/>
            <w:tabs>
              <w:tab w:val="left" w:pos="1100"/>
              <w:tab w:val="right" w:leader="dot" w:pos="9016"/>
            </w:tabs>
            <w:rPr>
              <w:rFonts w:eastAsiaTheme="minorEastAsia"/>
              <w:noProof/>
              <w:spacing w:val="0"/>
              <w:lang w:eastAsia="en-GB"/>
            </w:rPr>
          </w:pPr>
          <w:hyperlink w:anchor="_Toc488833743" w:history="1">
            <w:r w:rsidR="002F604E" w:rsidRPr="00FC67C0">
              <w:rPr>
                <w:rStyle w:val="Hyperlink"/>
                <w:noProof/>
              </w:rPr>
              <w:t>3.3.3</w:t>
            </w:r>
            <w:r w:rsidR="002F604E">
              <w:rPr>
                <w:rFonts w:eastAsiaTheme="minorEastAsia"/>
                <w:noProof/>
                <w:spacing w:val="0"/>
                <w:lang w:eastAsia="en-GB"/>
              </w:rPr>
              <w:tab/>
            </w:r>
            <w:r w:rsidR="002F604E" w:rsidRPr="00FC67C0">
              <w:rPr>
                <w:rStyle w:val="Hyperlink"/>
                <w:noProof/>
              </w:rPr>
              <w:t>Release of advisory for ‘Moderate’ and ‘Low’ risk vulnerabilities.</w:t>
            </w:r>
            <w:r w:rsidR="002F604E">
              <w:rPr>
                <w:noProof/>
                <w:webHidden/>
              </w:rPr>
              <w:tab/>
            </w:r>
            <w:r w:rsidR="002F604E">
              <w:rPr>
                <w:noProof/>
                <w:webHidden/>
              </w:rPr>
              <w:fldChar w:fldCharType="begin"/>
            </w:r>
            <w:r w:rsidR="002F604E">
              <w:rPr>
                <w:noProof/>
                <w:webHidden/>
              </w:rPr>
              <w:instrText xml:space="preserve"> PAGEREF _Toc488833743 \h </w:instrText>
            </w:r>
            <w:r w:rsidR="002F604E">
              <w:rPr>
                <w:noProof/>
                <w:webHidden/>
              </w:rPr>
            </w:r>
            <w:r w:rsidR="002F604E">
              <w:rPr>
                <w:noProof/>
                <w:webHidden/>
              </w:rPr>
              <w:fldChar w:fldCharType="separate"/>
            </w:r>
            <w:r w:rsidR="00991BC0">
              <w:rPr>
                <w:noProof/>
                <w:webHidden/>
              </w:rPr>
              <w:t>18</w:t>
            </w:r>
            <w:r w:rsidR="002F604E">
              <w:rPr>
                <w:noProof/>
                <w:webHidden/>
              </w:rPr>
              <w:fldChar w:fldCharType="end"/>
            </w:r>
          </w:hyperlink>
        </w:p>
        <w:p w14:paraId="4FD742CD" w14:textId="77777777" w:rsidR="002F604E" w:rsidRDefault="00DD4976">
          <w:pPr>
            <w:pStyle w:val="TOC2"/>
            <w:tabs>
              <w:tab w:val="left" w:pos="880"/>
              <w:tab w:val="right" w:leader="dot" w:pos="9016"/>
            </w:tabs>
            <w:rPr>
              <w:rFonts w:eastAsiaTheme="minorEastAsia"/>
              <w:noProof/>
              <w:spacing w:val="0"/>
              <w:lang w:eastAsia="en-GB"/>
            </w:rPr>
          </w:pPr>
          <w:hyperlink w:anchor="_Toc488833744" w:history="1">
            <w:r w:rsidR="002F604E" w:rsidRPr="00FC67C0">
              <w:rPr>
                <w:rStyle w:val="Hyperlink"/>
                <w:noProof/>
              </w:rPr>
              <w:t>3.4</w:t>
            </w:r>
            <w:r w:rsidR="002F604E">
              <w:rPr>
                <w:rFonts w:eastAsiaTheme="minorEastAsia"/>
                <w:noProof/>
                <w:spacing w:val="0"/>
                <w:lang w:eastAsia="en-GB"/>
              </w:rPr>
              <w:tab/>
            </w:r>
            <w:r w:rsidR="002F604E" w:rsidRPr="00FC67C0">
              <w:rPr>
                <w:rStyle w:val="Hyperlink"/>
                <w:noProof/>
              </w:rPr>
              <w:t>Issues where the risk is hard to determine</w:t>
            </w:r>
            <w:r w:rsidR="002F604E">
              <w:rPr>
                <w:noProof/>
                <w:webHidden/>
              </w:rPr>
              <w:tab/>
            </w:r>
            <w:r w:rsidR="002F604E">
              <w:rPr>
                <w:noProof/>
                <w:webHidden/>
              </w:rPr>
              <w:fldChar w:fldCharType="begin"/>
            </w:r>
            <w:r w:rsidR="002F604E">
              <w:rPr>
                <w:noProof/>
                <w:webHidden/>
              </w:rPr>
              <w:instrText xml:space="preserve"> PAGEREF _Toc488833744 \h </w:instrText>
            </w:r>
            <w:r w:rsidR="002F604E">
              <w:rPr>
                <w:noProof/>
                <w:webHidden/>
              </w:rPr>
            </w:r>
            <w:r w:rsidR="002F604E">
              <w:rPr>
                <w:noProof/>
                <w:webHidden/>
              </w:rPr>
              <w:fldChar w:fldCharType="separate"/>
            </w:r>
            <w:r w:rsidR="00991BC0">
              <w:rPr>
                <w:noProof/>
                <w:webHidden/>
              </w:rPr>
              <w:t>18</w:t>
            </w:r>
            <w:r w:rsidR="002F604E">
              <w:rPr>
                <w:noProof/>
                <w:webHidden/>
              </w:rPr>
              <w:fldChar w:fldCharType="end"/>
            </w:r>
          </w:hyperlink>
        </w:p>
        <w:p w14:paraId="102A984E" w14:textId="77777777" w:rsidR="002F604E" w:rsidRDefault="00DD4976">
          <w:pPr>
            <w:pStyle w:val="TOC2"/>
            <w:tabs>
              <w:tab w:val="left" w:pos="880"/>
              <w:tab w:val="right" w:leader="dot" w:pos="9016"/>
            </w:tabs>
            <w:rPr>
              <w:rFonts w:eastAsiaTheme="minorEastAsia"/>
              <w:noProof/>
              <w:spacing w:val="0"/>
              <w:lang w:eastAsia="en-GB"/>
            </w:rPr>
          </w:pPr>
          <w:hyperlink w:anchor="_Toc488833745" w:history="1">
            <w:r w:rsidR="002F604E" w:rsidRPr="00FC67C0">
              <w:rPr>
                <w:rStyle w:val="Hyperlink"/>
                <w:noProof/>
              </w:rPr>
              <w:t>3.5</w:t>
            </w:r>
            <w:r w:rsidR="002F604E">
              <w:rPr>
                <w:rFonts w:eastAsiaTheme="minorEastAsia"/>
                <w:noProof/>
                <w:spacing w:val="0"/>
                <w:lang w:eastAsia="en-GB"/>
              </w:rPr>
              <w:tab/>
            </w:r>
            <w:r w:rsidR="002F604E" w:rsidRPr="00FC67C0">
              <w:rPr>
                <w:rStyle w:val="Hyperlink"/>
                <w:noProof/>
              </w:rPr>
              <w:t>Configuration related issues</w:t>
            </w:r>
            <w:r w:rsidR="002F604E">
              <w:rPr>
                <w:noProof/>
                <w:webHidden/>
              </w:rPr>
              <w:tab/>
            </w:r>
            <w:r w:rsidR="002F604E">
              <w:rPr>
                <w:noProof/>
                <w:webHidden/>
              </w:rPr>
              <w:fldChar w:fldCharType="begin"/>
            </w:r>
            <w:r w:rsidR="002F604E">
              <w:rPr>
                <w:noProof/>
                <w:webHidden/>
              </w:rPr>
              <w:instrText xml:space="preserve"> PAGEREF _Toc488833745 \h </w:instrText>
            </w:r>
            <w:r w:rsidR="002F604E">
              <w:rPr>
                <w:noProof/>
                <w:webHidden/>
              </w:rPr>
            </w:r>
            <w:r w:rsidR="002F604E">
              <w:rPr>
                <w:noProof/>
                <w:webHidden/>
              </w:rPr>
              <w:fldChar w:fldCharType="separate"/>
            </w:r>
            <w:r w:rsidR="00991BC0">
              <w:rPr>
                <w:noProof/>
                <w:webHidden/>
              </w:rPr>
              <w:t>19</w:t>
            </w:r>
            <w:r w:rsidR="002F604E">
              <w:rPr>
                <w:noProof/>
                <w:webHidden/>
              </w:rPr>
              <w:fldChar w:fldCharType="end"/>
            </w:r>
          </w:hyperlink>
        </w:p>
        <w:p w14:paraId="4D21960B" w14:textId="77777777" w:rsidR="002F604E" w:rsidRDefault="00DD4976">
          <w:pPr>
            <w:pStyle w:val="TOC2"/>
            <w:tabs>
              <w:tab w:val="left" w:pos="880"/>
              <w:tab w:val="right" w:leader="dot" w:pos="9016"/>
            </w:tabs>
            <w:rPr>
              <w:rFonts w:eastAsiaTheme="minorEastAsia"/>
              <w:noProof/>
              <w:spacing w:val="0"/>
              <w:lang w:eastAsia="en-GB"/>
            </w:rPr>
          </w:pPr>
          <w:hyperlink w:anchor="_Toc488833746" w:history="1">
            <w:r w:rsidR="002F604E" w:rsidRPr="00FC67C0">
              <w:rPr>
                <w:rStyle w:val="Hyperlink"/>
                <w:noProof/>
              </w:rPr>
              <w:t>3.6</w:t>
            </w:r>
            <w:r w:rsidR="002F604E">
              <w:rPr>
                <w:rFonts w:eastAsiaTheme="minorEastAsia"/>
                <w:noProof/>
                <w:spacing w:val="0"/>
                <w:lang w:eastAsia="en-GB"/>
              </w:rPr>
              <w:tab/>
            </w:r>
            <w:r w:rsidR="002F604E" w:rsidRPr="00FC67C0">
              <w:rPr>
                <w:rStyle w:val="Hyperlink"/>
                <w:noProof/>
              </w:rPr>
              <w:t>Notifications to sites</w:t>
            </w:r>
            <w:r w:rsidR="002F604E">
              <w:rPr>
                <w:noProof/>
                <w:webHidden/>
              </w:rPr>
              <w:tab/>
            </w:r>
            <w:r w:rsidR="002F604E">
              <w:rPr>
                <w:noProof/>
                <w:webHidden/>
              </w:rPr>
              <w:fldChar w:fldCharType="begin"/>
            </w:r>
            <w:r w:rsidR="002F604E">
              <w:rPr>
                <w:noProof/>
                <w:webHidden/>
              </w:rPr>
              <w:instrText xml:space="preserve"> PAGEREF _Toc488833746 \h </w:instrText>
            </w:r>
            <w:r w:rsidR="002F604E">
              <w:rPr>
                <w:noProof/>
                <w:webHidden/>
              </w:rPr>
            </w:r>
            <w:r w:rsidR="002F604E">
              <w:rPr>
                <w:noProof/>
                <w:webHidden/>
              </w:rPr>
              <w:fldChar w:fldCharType="separate"/>
            </w:r>
            <w:r w:rsidR="00991BC0">
              <w:rPr>
                <w:noProof/>
                <w:webHidden/>
              </w:rPr>
              <w:t>19</w:t>
            </w:r>
            <w:r w:rsidR="002F604E">
              <w:rPr>
                <w:noProof/>
                <w:webHidden/>
              </w:rPr>
              <w:fldChar w:fldCharType="end"/>
            </w:r>
          </w:hyperlink>
        </w:p>
        <w:p w14:paraId="1C85F632" w14:textId="77777777" w:rsidR="002F604E" w:rsidRDefault="00DD4976">
          <w:pPr>
            <w:pStyle w:val="TOC1"/>
            <w:tabs>
              <w:tab w:val="left" w:pos="400"/>
              <w:tab w:val="right" w:leader="dot" w:pos="9016"/>
            </w:tabs>
            <w:rPr>
              <w:rFonts w:eastAsiaTheme="minorEastAsia"/>
              <w:noProof/>
              <w:spacing w:val="0"/>
              <w:lang w:eastAsia="en-GB"/>
            </w:rPr>
          </w:pPr>
          <w:hyperlink w:anchor="_Toc488833747" w:history="1">
            <w:r w:rsidR="002F604E" w:rsidRPr="00FC67C0">
              <w:rPr>
                <w:rStyle w:val="Hyperlink"/>
                <w:noProof/>
              </w:rPr>
              <w:t>4</w:t>
            </w:r>
            <w:r w:rsidR="002F604E">
              <w:rPr>
                <w:rFonts w:eastAsiaTheme="minorEastAsia"/>
                <w:noProof/>
                <w:spacing w:val="0"/>
                <w:lang w:eastAsia="en-GB"/>
              </w:rPr>
              <w:tab/>
            </w:r>
            <w:r w:rsidR="002F604E" w:rsidRPr="00FC67C0">
              <w:rPr>
                <w:rStyle w:val="Hyperlink"/>
                <w:noProof/>
              </w:rPr>
              <w:t>Details for reporter of vulnerability</w:t>
            </w:r>
            <w:r w:rsidR="002F604E">
              <w:rPr>
                <w:noProof/>
                <w:webHidden/>
              </w:rPr>
              <w:tab/>
            </w:r>
            <w:r w:rsidR="002F604E">
              <w:rPr>
                <w:noProof/>
                <w:webHidden/>
              </w:rPr>
              <w:fldChar w:fldCharType="begin"/>
            </w:r>
            <w:r w:rsidR="002F604E">
              <w:rPr>
                <w:noProof/>
                <w:webHidden/>
              </w:rPr>
              <w:instrText xml:space="preserve"> PAGEREF _Toc488833747 \h </w:instrText>
            </w:r>
            <w:r w:rsidR="002F604E">
              <w:rPr>
                <w:noProof/>
                <w:webHidden/>
              </w:rPr>
            </w:r>
            <w:r w:rsidR="002F604E">
              <w:rPr>
                <w:noProof/>
                <w:webHidden/>
              </w:rPr>
              <w:fldChar w:fldCharType="separate"/>
            </w:r>
            <w:r w:rsidR="00991BC0">
              <w:rPr>
                <w:noProof/>
                <w:webHidden/>
              </w:rPr>
              <w:t>20</w:t>
            </w:r>
            <w:r w:rsidR="002F604E">
              <w:rPr>
                <w:noProof/>
                <w:webHidden/>
              </w:rPr>
              <w:fldChar w:fldCharType="end"/>
            </w:r>
          </w:hyperlink>
        </w:p>
        <w:p w14:paraId="5A42999B" w14:textId="77777777" w:rsidR="002F604E" w:rsidRDefault="00DD4976">
          <w:pPr>
            <w:pStyle w:val="TOC2"/>
            <w:tabs>
              <w:tab w:val="left" w:pos="880"/>
              <w:tab w:val="right" w:leader="dot" w:pos="9016"/>
            </w:tabs>
            <w:rPr>
              <w:rFonts w:eastAsiaTheme="minorEastAsia"/>
              <w:noProof/>
              <w:spacing w:val="0"/>
              <w:lang w:eastAsia="en-GB"/>
            </w:rPr>
          </w:pPr>
          <w:hyperlink w:anchor="_Toc488833748" w:history="1">
            <w:r w:rsidR="002F604E" w:rsidRPr="00FC67C0">
              <w:rPr>
                <w:rStyle w:val="Hyperlink"/>
                <w:noProof/>
              </w:rPr>
              <w:t>4.1</w:t>
            </w:r>
            <w:r w:rsidR="002F604E">
              <w:rPr>
                <w:rFonts w:eastAsiaTheme="minorEastAsia"/>
                <w:noProof/>
                <w:spacing w:val="0"/>
                <w:lang w:eastAsia="en-GB"/>
              </w:rPr>
              <w:tab/>
            </w:r>
            <w:r w:rsidR="002F604E" w:rsidRPr="00FC67C0">
              <w:rPr>
                <w:rStyle w:val="Hyperlink"/>
                <w:noProof/>
              </w:rPr>
              <w:t>Not publicising vulnerabilities</w:t>
            </w:r>
            <w:r w:rsidR="002F604E">
              <w:rPr>
                <w:noProof/>
                <w:webHidden/>
              </w:rPr>
              <w:tab/>
            </w:r>
            <w:r w:rsidR="002F604E">
              <w:rPr>
                <w:noProof/>
                <w:webHidden/>
              </w:rPr>
              <w:fldChar w:fldCharType="begin"/>
            </w:r>
            <w:r w:rsidR="002F604E">
              <w:rPr>
                <w:noProof/>
                <w:webHidden/>
              </w:rPr>
              <w:instrText xml:space="preserve"> PAGEREF _Toc488833748 \h </w:instrText>
            </w:r>
            <w:r w:rsidR="002F604E">
              <w:rPr>
                <w:noProof/>
                <w:webHidden/>
              </w:rPr>
            </w:r>
            <w:r w:rsidR="002F604E">
              <w:rPr>
                <w:noProof/>
                <w:webHidden/>
              </w:rPr>
              <w:fldChar w:fldCharType="separate"/>
            </w:r>
            <w:r w:rsidR="00991BC0">
              <w:rPr>
                <w:noProof/>
                <w:webHidden/>
              </w:rPr>
              <w:t>20</w:t>
            </w:r>
            <w:r w:rsidR="002F604E">
              <w:rPr>
                <w:noProof/>
                <w:webHidden/>
              </w:rPr>
              <w:fldChar w:fldCharType="end"/>
            </w:r>
          </w:hyperlink>
        </w:p>
        <w:p w14:paraId="480BA70D" w14:textId="77777777" w:rsidR="002F604E" w:rsidRDefault="00DD4976">
          <w:pPr>
            <w:pStyle w:val="TOC2"/>
            <w:tabs>
              <w:tab w:val="left" w:pos="880"/>
              <w:tab w:val="right" w:leader="dot" w:pos="9016"/>
            </w:tabs>
            <w:rPr>
              <w:rFonts w:eastAsiaTheme="minorEastAsia"/>
              <w:noProof/>
              <w:spacing w:val="0"/>
              <w:lang w:eastAsia="en-GB"/>
            </w:rPr>
          </w:pPr>
          <w:hyperlink w:anchor="_Toc488833749" w:history="1">
            <w:r w:rsidR="002F604E" w:rsidRPr="00FC67C0">
              <w:rPr>
                <w:rStyle w:val="Hyperlink"/>
                <w:noProof/>
              </w:rPr>
              <w:t>4.2</w:t>
            </w:r>
            <w:r w:rsidR="002F604E">
              <w:rPr>
                <w:rFonts w:eastAsiaTheme="minorEastAsia"/>
                <w:noProof/>
                <w:spacing w:val="0"/>
                <w:lang w:eastAsia="en-GB"/>
              </w:rPr>
              <w:tab/>
            </w:r>
            <w:r w:rsidR="002F604E" w:rsidRPr="00FC67C0">
              <w:rPr>
                <w:rStyle w:val="Hyperlink"/>
                <w:noProof/>
              </w:rPr>
              <w:t>Reporting a vulnerability</w:t>
            </w:r>
            <w:r w:rsidR="002F604E">
              <w:rPr>
                <w:noProof/>
                <w:webHidden/>
              </w:rPr>
              <w:tab/>
            </w:r>
            <w:r w:rsidR="002F604E">
              <w:rPr>
                <w:noProof/>
                <w:webHidden/>
              </w:rPr>
              <w:fldChar w:fldCharType="begin"/>
            </w:r>
            <w:r w:rsidR="002F604E">
              <w:rPr>
                <w:noProof/>
                <w:webHidden/>
              </w:rPr>
              <w:instrText xml:space="preserve"> PAGEREF _Toc488833749 \h </w:instrText>
            </w:r>
            <w:r w:rsidR="002F604E">
              <w:rPr>
                <w:noProof/>
                <w:webHidden/>
              </w:rPr>
            </w:r>
            <w:r w:rsidR="002F604E">
              <w:rPr>
                <w:noProof/>
                <w:webHidden/>
              </w:rPr>
              <w:fldChar w:fldCharType="separate"/>
            </w:r>
            <w:r w:rsidR="00991BC0">
              <w:rPr>
                <w:noProof/>
                <w:webHidden/>
              </w:rPr>
              <w:t>20</w:t>
            </w:r>
            <w:r w:rsidR="002F604E">
              <w:rPr>
                <w:noProof/>
                <w:webHidden/>
              </w:rPr>
              <w:fldChar w:fldCharType="end"/>
            </w:r>
          </w:hyperlink>
        </w:p>
        <w:p w14:paraId="02146C1A" w14:textId="77777777" w:rsidR="002F604E" w:rsidRDefault="00DD4976">
          <w:pPr>
            <w:pStyle w:val="TOC2"/>
            <w:tabs>
              <w:tab w:val="left" w:pos="880"/>
              <w:tab w:val="right" w:leader="dot" w:pos="9016"/>
            </w:tabs>
            <w:rPr>
              <w:rFonts w:eastAsiaTheme="minorEastAsia"/>
              <w:noProof/>
              <w:spacing w:val="0"/>
              <w:lang w:eastAsia="en-GB"/>
            </w:rPr>
          </w:pPr>
          <w:hyperlink w:anchor="_Toc488833750" w:history="1">
            <w:r w:rsidR="002F604E" w:rsidRPr="00FC67C0">
              <w:rPr>
                <w:rStyle w:val="Hyperlink"/>
                <w:noProof/>
              </w:rPr>
              <w:t>4.3</w:t>
            </w:r>
            <w:r w:rsidR="002F604E">
              <w:rPr>
                <w:rFonts w:eastAsiaTheme="minorEastAsia"/>
                <w:noProof/>
                <w:spacing w:val="0"/>
                <w:lang w:eastAsia="en-GB"/>
              </w:rPr>
              <w:tab/>
            </w:r>
            <w:r w:rsidR="002F604E" w:rsidRPr="00FC67C0">
              <w:rPr>
                <w:rStyle w:val="Hyperlink"/>
                <w:noProof/>
              </w:rPr>
              <w:t>Reporter may help with investigation</w:t>
            </w:r>
            <w:r w:rsidR="002F604E">
              <w:rPr>
                <w:noProof/>
                <w:webHidden/>
              </w:rPr>
              <w:tab/>
            </w:r>
            <w:r w:rsidR="002F604E">
              <w:rPr>
                <w:noProof/>
                <w:webHidden/>
              </w:rPr>
              <w:fldChar w:fldCharType="begin"/>
            </w:r>
            <w:r w:rsidR="002F604E">
              <w:rPr>
                <w:noProof/>
                <w:webHidden/>
              </w:rPr>
              <w:instrText xml:space="preserve"> PAGEREF _Toc488833750 \h </w:instrText>
            </w:r>
            <w:r w:rsidR="002F604E">
              <w:rPr>
                <w:noProof/>
                <w:webHidden/>
              </w:rPr>
            </w:r>
            <w:r w:rsidR="002F604E">
              <w:rPr>
                <w:noProof/>
                <w:webHidden/>
              </w:rPr>
              <w:fldChar w:fldCharType="separate"/>
            </w:r>
            <w:r w:rsidR="00991BC0">
              <w:rPr>
                <w:noProof/>
                <w:webHidden/>
              </w:rPr>
              <w:t>20</w:t>
            </w:r>
            <w:r w:rsidR="002F604E">
              <w:rPr>
                <w:noProof/>
                <w:webHidden/>
              </w:rPr>
              <w:fldChar w:fldCharType="end"/>
            </w:r>
          </w:hyperlink>
        </w:p>
        <w:p w14:paraId="6483D4C5" w14:textId="77777777" w:rsidR="002F604E" w:rsidRDefault="00DD4976">
          <w:pPr>
            <w:pStyle w:val="TOC2"/>
            <w:tabs>
              <w:tab w:val="left" w:pos="880"/>
              <w:tab w:val="right" w:leader="dot" w:pos="9016"/>
            </w:tabs>
            <w:rPr>
              <w:rFonts w:eastAsiaTheme="minorEastAsia"/>
              <w:noProof/>
              <w:spacing w:val="0"/>
              <w:lang w:eastAsia="en-GB"/>
            </w:rPr>
          </w:pPr>
          <w:hyperlink w:anchor="_Toc488833751" w:history="1">
            <w:r w:rsidR="002F604E" w:rsidRPr="00FC67C0">
              <w:rPr>
                <w:rStyle w:val="Hyperlink"/>
                <w:noProof/>
              </w:rPr>
              <w:t>4.4</w:t>
            </w:r>
            <w:r w:rsidR="002F604E">
              <w:rPr>
                <w:rFonts w:eastAsiaTheme="minorEastAsia"/>
                <w:noProof/>
                <w:spacing w:val="0"/>
                <w:lang w:eastAsia="en-GB"/>
              </w:rPr>
              <w:tab/>
            </w:r>
            <w:r w:rsidR="002F604E" w:rsidRPr="00FC67C0">
              <w:rPr>
                <w:rStyle w:val="Hyperlink"/>
                <w:noProof/>
              </w:rPr>
              <w:t>Reporter receives feedback</w:t>
            </w:r>
            <w:r w:rsidR="002F604E">
              <w:rPr>
                <w:noProof/>
                <w:webHidden/>
              </w:rPr>
              <w:tab/>
            </w:r>
            <w:r w:rsidR="002F604E">
              <w:rPr>
                <w:noProof/>
                <w:webHidden/>
              </w:rPr>
              <w:fldChar w:fldCharType="begin"/>
            </w:r>
            <w:r w:rsidR="002F604E">
              <w:rPr>
                <w:noProof/>
                <w:webHidden/>
              </w:rPr>
              <w:instrText xml:space="preserve"> PAGEREF _Toc488833751 \h </w:instrText>
            </w:r>
            <w:r w:rsidR="002F604E">
              <w:rPr>
                <w:noProof/>
                <w:webHidden/>
              </w:rPr>
            </w:r>
            <w:r w:rsidR="002F604E">
              <w:rPr>
                <w:noProof/>
                <w:webHidden/>
              </w:rPr>
              <w:fldChar w:fldCharType="separate"/>
            </w:r>
            <w:r w:rsidR="00991BC0">
              <w:rPr>
                <w:noProof/>
                <w:webHidden/>
              </w:rPr>
              <w:t>21</w:t>
            </w:r>
            <w:r w:rsidR="002F604E">
              <w:rPr>
                <w:noProof/>
                <w:webHidden/>
              </w:rPr>
              <w:fldChar w:fldCharType="end"/>
            </w:r>
          </w:hyperlink>
        </w:p>
        <w:p w14:paraId="308673AB" w14:textId="77777777" w:rsidR="002F604E" w:rsidRDefault="00DD4976">
          <w:pPr>
            <w:pStyle w:val="TOC2"/>
            <w:tabs>
              <w:tab w:val="left" w:pos="880"/>
              <w:tab w:val="right" w:leader="dot" w:pos="9016"/>
            </w:tabs>
            <w:rPr>
              <w:rFonts w:eastAsiaTheme="minorEastAsia"/>
              <w:noProof/>
              <w:spacing w:val="0"/>
              <w:lang w:eastAsia="en-GB"/>
            </w:rPr>
          </w:pPr>
          <w:hyperlink w:anchor="_Toc488833752" w:history="1">
            <w:r w:rsidR="002F604E" w:rsidRPr="00FC67C0">
              <w:rPr>
                <w:rStyle w:val="Hyperlink"/>
                <w:noProof/>
              </w:rPr>
              <w:t>4.5</w:t>
            </w:r>
            <w:r w:rsidR="002F604E">
              <w:rPr>
                <w:rFonts w:eastAsiaTheme="minorEastAsia"/>
                <w:noProof/>
                <w:spacing w:val="0"/>
                <w:lang w:eastAsia="en-GB"/>
              </w:rPr>
              <w:tab/>
            </w:r>
            <w:r w:rsidR="002F604E" w:rsidRPr="00FC67C0">
              <w:rPr>
                <w:rStyle w:val="Hyperlink"/>
                <w:noProof/>
              </w:rPr>
              <w:t>Reporter is acknowledged</w:t>
            </w:r>
            <w:r w:rsidR="002F604E">
              <w:rPr>
                <w:noProof/>
                <w:webHidden/>
              </w:rPr>
              <w:tab/>
            </w:r>
            <w:r w:rsidR="002F604E">
              <w:rPr>
                <w:noProof/>
                <w:webHidden/>
              </w:rPr>
              <w:fldChar w:fldCharType="begin"/>
            </w:r>
            <w:r w:rsidR="002F604E">
              <w:rPr>
                <w:noProof/>
                <w:webHidden/>
              </w:rPr>
              <w:instrText xml:space="preserve"> PAGEREF _Toc488833752 \h </w:instrText>
            </w:r>
            <w:r w:rsidR="002F604E">
              <w:rPr>
                <w:noProof/>
                <w:webHidden/>
              </w:rPr>
            </w:r>
            <w:r w:rsidR="002F604E">
              <w:rPr>
                <w:noProof/>
                <w:webHidden/>
              </w:rPr>
              <w:fldChar w:fldCharType="separate"/>
            </w:r>
            <w:r w:rsidR="00991BC0">
              <w:rPr>
                <w:noProof/>
                <w:webHidden/>
              </w:rPr>
              <w:t>21</w:t>
            </w:r>
            <w:r w:rsidR="002F604E">
              <w:rPr>
                <w:noProof/>
                <w:webHidden/>
              </w:rPr>
              <w:fldChar w:fldCharType="end"/>
            </w:r>
          </w:hyperlink>
        </w:p>
        <w:p w14:paraId="31103965" w14:textId="77777777" w:rsidR="002F604E" w:rsidRDefault="00DD4976">
          <w:pPr>
            <w:pStyle w:val="TOC1"/>
            <w:tabs>
              <w:tab w:val="left" w:pos="400"/>
              <w:tab w:val="right" w:leader="dot" w:pos="9016"/>
            </w:tabs>
            <w:rPr>
              <w:rFonts w:eastAsiaTheme="minorEastAsia"/>
              <w:noProof/>
              <w:spacing w:val="0"/>
              <w:lang w:eastAsia="en-GB"/>
            </w:rPr>
          </w:pPr>
          <w:hyperlink w:anchor="_Toc488833753" w:history="1">
            <w:r w:rsidR="002F604E" w:rsidRPr="00FC67C0">
              <w:rPr>
                <w:rStyle w:val="Hyperlink"/>
                <w:noProof/>
              </w:rPr>
              <w:t>5</w:t>
            </w:r>
            <w:r w:rsidR="002F604E">
              <w:rPr>
                <w:rFonts w:eastAsiaTheme="minorEastAsia"/>
                <w:noProof/>
                <w:spacing w:val="0"/>
                <w:lang w:eastAsia="en-GB"/>
              </w:rPr>
              <w:tab/>
            </w:r>
            <w:r w:rsidR="002F604E" w:rsidRPr="00FC67C0">
              <w:rPr>
                <w:rStyle w:val="Hyperlink"/>
                <w:noProof/>
              </w:rPr>
              <w:t>Details for SVG RAT members</w:t>
            </w:r>
            <w:r w:rsidR="002F604E">
              <w:rPr>
                <w:noProof/>
                <w:webHidden/>
              </w:rPr>
              <w:tab/>
            </w:r>
            <w:r w:rsidR="002F604E">
              <w:rPr>
                <w:noProof/>
                <w:webHidden/>
              </w:rPr>
              <w:fldChar w:fldCharType="begin"/>
            </w:r>
            <w:r w:rsidR="002F604E">
              <w:rPr>
                <w:noProof/>
                <w:webHidden/>
              </w:rPr>
              <w:instrText xml:space="preserve"> PAGEREF _Toc488833753 \h </w:instrText>
            </w:r>
            <w:r w:rsidR="002F604E">
              <w:rPr>
                <w:noProof/>
                <w:webHidden/>
              </w:rPr>
            </w:r>
            <w:r w:rsidR="002F604E">
              <w:rPr>
                <w:noProof/>
                <w:webHidden/>
              </w:rPr>
              <w:fldChar w:fldCharType="separate"/>
            </w:r>
            <w:r w:rsidR="00991BC0">
              <w:rPr>
                <w:noProof/>
                <w:webHidden/>
              </w:rPr>
              <w:t>22</w:t>
            </w:r>
            <w:r w:rsidR="002F604E">
              <w:rPr>
                <w:noProof/>
                <w:webHidden/>
              </w:rPr>
              <w:fldChar w:fldCharType="end"/>
            </w:r>
          </w:hyperlink>
        </w:p>
        <w:p w14:paraId="56769C1A" w14:textId="77777777" w:rsidR="002F604E" w:rsidRDefault="00DD4976">
          <w:pPr>
            <w:pStyle w:val="TOC2"/>
            <w:tabs>
              <w:tab w:val="left" w:pos="880"/>
              <w:tab w:val="right" w:leader="dot" w:pos="9016"/>
            </w:tabs>
            <w:rPr>
              <w:rFonts w:eastAsiaTheme="minorEastAsia"/>
              <w:noProof/>
              <w:spacing w:val="0"/>
              <w:lang w:eastAsia="en-GB"/>
            </w:rPr>
          </w:pPr>
          <w:hyperlink w:anchor="_Toc488833754" w:history="1">
            <w:r w:rsidR="002F604E" w:rsidRPr="00FC67C0">
              <w:rPr>
                <w:rStyle w:val="Hyperlink"/>
                <w:noProof/>
              </w:rPr>
              <w:t>5.1</w:t>
            </w:r>
            <w:r w:rsidR="002F604E">
              <w:rPr>
                <w:rFonts w:eastAsiaTheme="minorEastAsia"/>
                <w:noProof/>
                <w:spacing w:val="0"/>
                <w:lang w:eastAsia="en-GB"/>
              </w:rPr>
              <w:tab/>
            </w:r>
            <w:r w:rsidR="002F604E" w:rsidRPr="00FC67C0">
              <w:rPr>
                <w:rStyle w:val="Hyperlink"/>
                <w:noProof/>
              </w:rPr>
              <w:t>When a potential vulnerability issue has been reported</w:t>
            </w:r>
            <w:r w:rsidR="002F604E">
              <w:rPr>
                <w:noProof/>
                <w:webHidden/>
              </w:rPr>
              <w:tab/>
            </w:r>
            <w:r w:rsidR="002F604E">
              <w:rPr>
                <w:noProof/>
                <w:webHidden/>
              </w:rPr>
              <w:fldChar w:fldCharType="begin"/>
            </w:r>
            <w:r w:rsidR="002F604E">
              <w:rPr>
                <w:noProof/>
                <w:webHidden/>
              </w:rPr>
              <w:instrText xml:space="preserve"> PAGEREF _Toc488833754 \h </w:instrText>
            </w:r>
            <w:r w:rsidR="002F604E">
              <w:rPr>
                <w:noProof/>
                <w:webHidden/>
              </w:rPr>
            </w:r>
            <w:r w:rsidR="002F604E">
              <w:rPr>
                <w:noProof/>
                <w:webHidden/>
              </w:rPr>
              <w:fldChar w:fldCharType="separate"/>
            </w:r>
            <w:r w:rsidR="00991BC0">
              <w:rPr>
                <w:noProof/>
                <w:webHidden/>
              </w:rPr>
              <w:t>22</w:t>
            </w:r>
            <w:r w:rsidR="002F604E">
              <w:rPr>
                <w:noProof/>
                <w:webHidden/>
              </w:rPr>
              <w:fldChar w:fldCharType="end"/>
            </w:r>
          </w:hyperlink>
        </w:p>
        <w:p w14:paraId="1F4F6511" w14:textId="77777777" w:rsidR="002F604E" w:rsidRDefault="00DD4976">
          <w:pPr>
            <w:pStyle w:val="TOC2"/>
            <w:tabs>
              <w:tab w:val="left" w:pos="880"/>
              <w:tab w:val="right" w:leader="dot" w:pos="9016"/>
            </w:tabs>
            <w:rPr>
              <w:rFonts w:eastAsiaTheme="minorEastAsia"/>
              <w:noProof/>
              <w:spacing w:val="0"/>
              <w:lang w:eastAsia="en-GB"/>
            </w:rPr>
          </w:pPr>
          <w:hyperlink w:anchor="_Toc488833755" w:history="1">
            <w:r w:rsidR="002F604E" w:rsidRPr="00FC67C0">
              <w:rPr>
                <w:rStyle w:val="Hyperlink"/>
                <w:noProof/>
              </w:rPr>
              <w:t>5.2</w:t>
            </w:r>
            <w:r w:rsidR="002F604E">
              <w:rPr>
                <w:rFonts w:eastAsiaTheme="minorEastAsia"/>
                <w:noProof/>
                <w:spacing w:val="0"/>
                <w:lang w:eastAsia="en-GB"/>
              </w:rPr>
              <w:tab/>
            </w:r>
            <w:r w:rsidR="002F604E" w:rsidRPr="00FC67C0">
              <w:rPr>
                <w:rStyle w:val="Hyperlink"/>
                <w:noProof/>
              </w:rPr>
              <w:t>Investigation of the issue</w:t>
            </w:r>
            <w:r w:rsidR="002F604E">
              <w:rPr>
                <w:noProof/>
                <w:webHidden/>
              </w:rPr>
              <w:tab/>
            </w:r>
            <w:r w:rsidR="002F604E">
              <w:rPr>
                <w:noProof/>
                <w:webHidden/>
              </w:rPr>
              <w:fldChar w:fldCharType="begin"/>
            </w:r>
            <w:r w:rsidR="002F604E">
              <w:rPr>
                <w:noProof/>
                <w:webHidden/>
              </w:rPr>
              <w:instrText xml:space="preserve"> PAGEREF _Toc488833755 \h </w:instrText>
            </w:r>
            <w:r w:rsidR="002F604E">
              <w:rPr>
                <w:noProof/>
                <w:webHidden/>
              </w:rPr>
            </w:r>
            <w:r w:rsidR="002F604E">
              <w:rPr>
                <w:noProof/>
                <w:webHidden/>
              </w:rPr>
              <w:fldChar w:fldCharType="separate"/>
            </w:r>
            <w:r w:rsidR="00991BC0">
              <w:rPr>
                <w:noProof/>
                <w:webHidden/>
              </w:rPr>
              <w:t>22</w:t>
            </w:r>
            <w:r w:rsidR="002F604E">
              <w:rPr>
                <w:noProof/>
                <w:webHidden/>
              </w:rPr>
              <w:fldChar w:fldCharType="end"/>
            </w:r>
          </w:hyperlink>
        </w:p>
        <w:p w14:paraId="43E50BED" w14:textId="77777777" w:rsidR="002F604E" w:rsidRDefault="00DD4976">
          <w:pPr>
            <w:pStyle w:val="TOC2"/>
            <w:tabs>
              <w:tab w:val="left" w:pos="880"/>
              <w:tab w:val="right" w:leader="dot" w:pos="9016"/>
            </w:tabs>
            <w:rPr>
              <w:rFonts w:eastAsiaTheme="minorEastAsia"/>
              <w:noProof/>
              <w:spacing w:val="0"/>
              <w:lang w:eastAsia="en-GB"/>
            </w:rPr>
          </w:pPr>
          <w:hyperlink w:anchor="_Toc488833756" w:history="1">
            <w:r w:rsidR="002F604E" w:rsidRPr="00FC67C0">
              <w:rPr>
                <w:rStyle w:val="Hyperlink"/>
                <w:noProof/>
              </w:rPr>
              <w:t>5.3</w:t>
            </w:r>
            <w:r w:rsidR="002F604E">
              <w:rPr>
                <w:rFonts w:eastAsiaTheme="minorEastAsia"/>
                <w:noProof/>
                <w:spacing w:val="0"/>
                <w:lang w:eastAsia="en-GB"/>
              </w:rPr>
              <w:tab/>
            </w:r>
            <w:r w:rsidR="002F604E" w:rsidRPr="00FC67C0">
              <w:rPr>
                <w:rStyle w:val="Hyperlink"/>
                <w:noProof/>
              </w:rPr>
              <w:t>Risk Assessment</w:t>
            </w:r>
            <w:r w:rsidR="002F604E">
              <w:rPr>
                <w:noProof/>
                <w:webHidden/>
              </w:rPr>
              <w:tab/>
            </w:r>
            <w:r w:rsidR="002F604E">
              <w:rPr>
                <w:noProof/>
                <w:webHidden/>
              </w:rPr>
              <w:fldChar w:fldCharType="begin"/>
            </w:r>
            <w:r w:rsidR="002F604E">
              <w:rPr>
                <w:noProof/>
                <w:webHidden/>
              </w:rPr>
              <w:instrText xml:space="preserve"> PAGEREF _Toc488833756 \h </w:instrText>
            </w:r>
            <w:r w:rsidR="002F604E">
              <w:rPr>
                <w:noProof/>
                <w:webHidden/>
              </w:rPr>
            </w:r>
            <w:r w:rsidR="002F604E">
              <w:rPr>
                <w:noProof/>
                <w:webHidden/>
              </w:rPr>
              <w:fldChar w:fldCharType="separate"/>
            </w:r>
            <w:r w:rsidR="00991BC0">
              <w:rPr>
                <w:noProof/>
                <w:webHidden/>
              </w:rPr>
              <w:t>22</w:t>
            </w:r>
            <w:r w:rsidR="002F604E">
              <w:rPr>
                <w:noProof/>
                <w:webHidden/>
              </w:rPr>
              <w:fldChar w:fldCharType="end"/>
            </w:r>
          </w:hyperlink>
        </w:p>
        <w:p w14:paraId="45075944" w14:textId="77777777" w:rsidR="002F604E" w:rsidRDefault="00DD4976">
          <w:pPr>
            <w:pStyle w:val="TOC2"/>
            <w:tabs>
              <w:tab w:val="left" w:pos="880"/>
              <w:tab w:val="right" w:leader="dot" w:pos="9016"/>
            </w:tabs>
            <w:rPr>
              <w:rFonts w:eastAsiaTheme="minorEastAsia"/>
              <w:noProof/>
              <w:spacing w:val="0"/>
              <w:lang w:eastAsia="en-GB"/>
            </w:rPr>
          </w:pPr>
          <w:hyperlink w:anchor="_Toc488833757" w:history="1">
            <w:r w:rsidR="002F604E" w:rsidRPr="00FC67C0">
              <w:rPr>
                <w:rStyle w:val="Hyperlink"/>
                <w:noProof/>
              </w:rPr>
              <w:t>5.4</w:t>
            </w:r>
            <w:r w:rsidR="002F604E">
              <w:rPr>
                <w:rFonts w:eastAsiaTheme="minorEastAsia"/>
                <w:noProof/>
                <w:spacing w:val="0"/>
                <w:lang w:eastAsia="en-GB"/>
              </w:rPr>
              <w:tab/>
            </w:r>
            <w:r w:rsidR="002F604E" w:rsidRPr="00FC67C0">
              <w:rPr>
                <w:rStyle w:val="Hyperlink"/>
                <w:noProof/>
              </w:rPr>
              <w:t>Set Target Date for resolution</w:t>
            </w:r>
            <w:r w:rsidR="002F604E">
              <w:rPr>
                <w:noProof/>
                <w:webHidden/>
              </w:rPr>
              <w:tab/>
            </w:r>
            <w:r w:rsidR="002F604E">
              <w:rPr>
                <w:noProof/>
                <w:webHidden/>
              </w:rPr>
              <w:fldChar w:fldCharType="begin"/>
            </w:r>
            <w:r w:rsidR="002F604E">
              <w:rPr>
                <w:noProof/>
                <w:webHidden/>
              </w:rPr>
              <w:instrText xml:space="preserve"> PAGEREF _Toc488833757 \h </w:instrText>
            </w:r>
            <w:r w:rsidR="002F604E">
              <w:rPr>
                <w:noProof/>
                <w:webHidden/>
              </w:rPr>
            </w:r>
            <w:r w:rsidR="002F604E">
              <w:rPr>
                <w:noProof/>
                <w:webHidden/>
              </w:rPr>
              <w:fldChar w:fldCharType="separate"/>
            </w:r>
            <w:r w:rsidR="00991BC0">
              <w:rPr>
                <w:noProof/>
                <w:webHidden/>
              </w:rPr>
              <w:t>23</w:t>
            </w:r>
            <w:r w:rsidR="002F604E">
              <w:rPr>
                <w:noProof/>
                <w:webHidden/>
              </w:rPr>
              <w:fldChar w:fldCharType="end"/>
            </w:r>
          </w:hyperlink>
        </w:p>
        <w:p w14:paraId="45F85B32" w14:textId="77777777" w:rsidR="002F604E" w:rsidRDefault="00DD4976">
          <w:pPr>
            <w:pStyle w:val="TOC2"/>
            <w:tabs>
              <w:tab w:val="left" w:pos="880"/>
              <w:tab w:val="right" w:leader="dot" w:pos="9016"/>
            </w:tabs>
            <w:rPr>
              <w:rFonts w:eastAsiaTheme="minorEastAsia"/>
              <w:noProof/>
              <w:spacing w:val="0"/>
              <w:lang w:eastAsia="en-GB"/>
            </w:rPr>
          </w:pPr>
          <w:hyperlink w:anchor="_Toc488833758" w:history="1">
            <w:r w:rsidR="002F604E" w:rsidRPr="00FC67C0">
              <w:rPr>
                <w:rStyle w:val="Hyperlink"/>
                <w:noProof/>
              </w:rPr>
              <w:t>5.5</w:t>
            </w:r>
            <w:r w:rsidR="002F604E">
              <w:rPr>
                <w:rFonts w:eastAsiaTheme="minorEastAsia"/>
                <w:noProof/>
                <w:spacing w:val="0"/>
                <w:lang w:eastAsia="en-GB"/>
              </w:rPr>
              <w:tab/>
            </w:r>
            <w:r w:rsidR="002F604E" w:rsidRPr="00FC67C0">
              <w:rPr>
                <w:rStyle w:val="Hyperlink"/>
                <w:noProof/>
              </w:rPr>
              <w:t>Inform Software Provider of the outcome</w:t>
            </w:r>
            <w:r w:rsidR="002F604E">
              <w:rPr>
                <w:noProof/>
                <w:webHidden/>
              </w:rPr>
              <w:tab/>
            </w:r>
            <w:r w:rsidR="002F604E">
              <w:rPr>
                <w:noProof/>
                <w:webHidden/>
              </w:rPr>
              <w:fldChar w:fldCharType="begin"/>
            </w:r>
            <w:r w:rsidR="002F604E">
              <w:rPr>
                <w:noProof/>
                <w:webHidden/>
              </w:rPr>
              <w:instrText xml:space="preserve"> PAGEREF _Toc488833758 \h </w:instrText>
            </w:r>
            <w:r w:rsidR="002F604E">
              <w:rPr>
                <w:noProof/>
                <w:webHidden/>
              </w:rPr>
            </w:r>
            <w:r w:rsidR="002F604E">
              <w:rPr>
                <w:noProof/>
                <w:webHidden/>
              </w:rPr>
              <w:fldChar w:fldCharType="separate"/>
            </w:r>
            <w:r w:rsidR="00991BC0">
              <w:rPr>
                <w:noProof/>
                <w:webHidden/>
              </w:rPr>
              <w:t>23</w:t>
            </w:r>
            <w:r w:rsidR="002F604E">
              <w:rPr>
                <w:noProof/>
                <w:webHidden/>
              </w:rPr>
              <w:fldChar w:fldCharType="end"/>
            </w:r>
          </w:hyperlink>
        </w:p>
        <w:p w14:paraId="63CF70AB" w14:textId="77777777" w:rsidR="002F604E" w:rsidRDefault="00DD4976">
          <w:pPr>
            <w:pStyle w:val="TOC2"/>
            <w:tabs>
              <w:tab w:val="left" w:pos="880"/>
              <w:tab w:val="right" w:leader="dot" w:pos="9016"/>
            </w:tabs>
            <w:rPr>
              <w:rFonts w:eastAsiaTheme="minorEastAsia"/>
              <w:noProof/>
              <w:spacing w:val="0"/>
              <w:lang w:eastAsia="en-GB"/>
            </w:rPr>
          </w:pPr>
          <w:hyperlink w:anchor="_Toc488833759" w:history="1">
            <w:r w:rsidR="002F604E" w:rsidRPr="00FC67C0">
              <w:rPr>
                <w:rStyle w:val="Hyperlink"/>
                <w:noProof/>
              </w:rPr>
              <w:t>5.6</w:t>
            </w:r>
            <w:r w:rsidR="002F604E">
              <w:rPr>
                <w:rFonts w:eastAsiaTheme="minorEastAsia"/>
                <w:noProof/>
                <w:spacing w:val="0"/>
                <w:lang w:eastAsia="en-GB"/>
              </w:rPr>
              <w:tab/>
            </w:r>
            <w:r w:rsidR="002F604E" w:rsidRPr="00FC67C0">
              <w:rPr>
                <w:rStyle w:val="Hyperlink"/>
                <w:noProof/>
              </w:rPr>
              <w:t>Draft advisory</w:t>
            </w:r>
            <w:r w:rsidR="002F604E">
              <w:rPr>
                <w:noProof/>
                <w:webHidden/>
              </w:rPr>
              <w:tab/>
            </w:r>
            <w:r w:rsidR="002F604E">
              <w:rPr>
                <w:noProof/>
                <w:webHidden/>
              </w:rPr>
              <w:fldChar w:fldCharType="begin"/>
            </w:r>
            <w:r w:rsidR="002F604E">
              <w:rPr>
                <w:noProof/>
                <w:webHidden/>
              </w:rPr>
              <w:instrText xml:space="preserve"> PAGEREF _Toc488833759 \h </w:instrText>
            </w:r>
            <w:r w:rsidR="002F604E">
              <w:rPr>
                <w:noProof/>
                <w:webHidden/>
              </w:rPr>
            </w:r>
            <w:r w:rsidR="002F604E">
              <w:rPr>
                <w:noProof/>
                <w:webHidden/>
              </w:rPr>
              <w:fldChar w:fldCharType="separate"/>
            </w:r>
            <w:r w:rsidR="00991BC0">
              <w:rPr>
                <w:noProof/>
                <w:webHidden/>
              </w:rPr>
              <w:t>23</w:t>
            </w:r>
            <w:r w:rsidR="002F604E">
              <w:rPr>
                <w:noProof/>
                <w:webHidden/>
              </w:rPr>
              <w:fldChar w:fldCharType="end"/>
            </w:r>
          </w:hyperlink>
        </w:p>
        <w:p w14:paraId="2822325B" w14:textId="77777777" w:rsidR="002F604E" w:rsidRDefault="00DD4976">
          <w:pPr>
            <w:pStyle w:val="TOC2"/>
            <w:tabs>
              <w:tab w:val="left" w:pos="880"/>
              <w:tab w:val="right" w:leader="dot" w:pos="9016"/>
            </w:tabs>
            <w:rPr>
              <w:rFonts w:eastAsiaTheme="minorEastAsia"/>
              <w:noProof/>
              <w:spacing w:val="0"/>
              <w:lang w:eastAsia="en-GB"/>
            </w:rPr>
          </w:pPr>
          <w:hyperlink w:anchor="_Toc488833760" w:history="1">
            <w:r w:rsidR="002F604E" w:rsidRPr="00FC67C0">
              <w:rPr>
                <w:rStyle w:val="Hyperlink"/>
                <w:noProof/>
              </w:rPr>
              <w:t>5.7</w:t>
            </w:r>
            <w:r w:rsidR="002F604E">
              <w:rPr>
                <w:rFonts w:eastAsiaTheme="minorEastAsia"/>
                <w:noProof/>
                <w:spacing w:val="0"/>
                <w:lang w:eastAsia="en-GB"/>
              </w:rPr>
              <w:tab/>
            </w:r>
            <w:r w:rsidR="002F604E" w:rsidRPr="00FC67C0">
              <w:rPr>
                <w:rStyle w:val="Hyperlink"/>
                <w:noProof/>
              </w:rPr>
              <w:t>Issue advisory</w:t>
            </w:r>
            <w:r w:rsidR="002F604E">
              <w:rPr>
                <w:noProof/>
                <w:webHidden/>
              </w:rPr>
              <w:tab/>
            </w:r>
            <w:r w:rsidR="002F604E">
              <w:rPr>
                <w:noProof/>
                <w:webHidden/>
              </w:rPr>
              <w:fldChar w:fldCharType="begin"/>
            </w:r>
            <w:r w:rsidR="002F604E">
              <w:rPr>
                <w:noProof/>
                <w:webHidden/>
              </w:rPr>
              <w:instrText xml:space="preserve"> PAGEREF _Toc488833760 \h </w:instrText>
            </w:r>
            <w:r w:rsidR="002F604E">
              <w:rPr>
                <w:noProof/>
                <w:webHidden/>
              </w:rPr>
            </w:r>
            <w:r w:rsidR="002F604E">
              <w:rPr>
                <w:noProof/>
                <w:webHidden/>
              </w:rPr>
              <w:fldChar w:fldCharType="separate"/>
            </w:r>
            <w:r w:rsidR="00991BC0">
              <w:rPr>
                <w:noProof/>
                <w:webHidden/>
              </w:rPr>
              <w:t>24</w:t>
            </w:r>
            <w:r w:rsidR="002F604E">
              <w:rPr>
                <w:noProof/>
                <w:webHidden/>
              </w:rPr>
              <w:fldChar w:fldCharType="end"/>
            </w:r>
          </w:hyperlink>
        </w:p>
        <w:p w14:paraId="42F2858E" w14:textId="77777777" w:rsidR="002F604E" w:rsidRDefault="00DD4976">
          <w:pPr>
            <w:pStyle w:val="TOC2"/>
            <w:tabs>
              <w:tab w:val="left" w:pos="880"/>
              <w:tab w:val="right" w:leader="dot" w:pos="9016"/>
            </w:tabs>
            <w:rPr>
              <w:rFonts w:eastAsiaTheme="minorEastAsia"/>
              <w:noProof/>
              <w:spacing w:val="0"/>
              <w:lang w:eastAsia="en-GB"/>
            </w:rPr>
          </w:pPr>
          <w:hyperlink w:anchor="_Toc488833761" w:history="1">
            <w:r w:rsidR="002F604E" w:rsidRPr="00FC67C0">
              <w:rPr>
                <w:rStyle w:val="Hyperlink"/>
                <w:noProof/>
              </w:rPr>
              <w:t>5.8</w:t>
            </w:r>
            <w:r w:rsidR="002F604E">
              <w:rPr>
                <w:rFonts w:eastAsiaTheme="minorEastAsia"/>
                <w:noProof/>
                <w:spacing w:val="0"/>
                <w:lang w:eastAsia="en-GB"/>
              </w:rPr>
              <w:tab/>
            </w:r>
            <w:r w:rsidR="002F604E" w:rsidRPr="00FC67C0">
              <w:rPr>
                <w:rStyle w:val="Hyperlink"/>
                <w:noProof/>
              </w:rPr>
              <w:t>Other SVG responsibilities</w:t>
            </w:r>
            <w:r w:rsidR="002F604E">
              <w:rPr>
                <w:noProof/>
                <w:webHidden/>
              </w:rPr>
              <w:tab/>
            </w:r>
            <w:r w:rsidR="002F604E">
              <w:rPr>
                <w:noProof/>
                <w:webHidden/>
              </w:rPr>
              <w:fldChar w:fldCharType="begin"/>
            </w:r>
            <w:r w:rsidR="002F604E">
              <w:rPr>
                <w:noProof/>
                <w:webHidden/>
              </w:rPr>
              <w:instrText xml:space="preserve"> PAGEREF _Toc488833761 \h </w:instrText>
            </w:r>
            <w:r w:rsidR="002F604E">
              <w:rPr>
                <w:noProof/>
                <w:webHidden/>
              </w:rPr>
            </w:r>
            <w:r w:rsidR="002F604E">
              <w:rPr>
                <w:noProof/>
                <w:webHidden/>
              </w:rPr>
              <w:fldChar w:fldCharType="separate"/>
            </w:r>
            <w:r w:rsidR="00991BC0">
              <w:rPr>
                <w:noProof/>
                <w:webHidden/>
              </w:rPr>
              <w:t>25</w:t>
            </w:r>
            <w:r w:rsidR="002F604E">
              <w:rPr>
                <w:noProof/>
                <w:webHidden/>
              </w:rPr>
              <w:fldChar w:fldCharType="end"/>
            </w:r>
          </w:hyperlink>
        </w:p>
        <w:p w14:paraId="6CFA70C6" w14:textId="77777777" w:rsidR="002F604E" w:rsidRDefault="00DD4976">
          <w:pPr>
            <w:pStyle w:val="TOC3"/>
            <w:tabs>
              <w:tab w:val="left" w:pos="1100"/>
              <w:tab w:val="right" w:leader="dot" w:pos="9016"/>
            </w:tabs>
            <w:rPr>
              <w:rFonts w:eastAsiaTheme="minorEastAsia"/>
              <w:noProof/>
              <w:spacing w:val="0"/>
              <w:lang w:eastAsia="en-GB"/>
            </w:rPr>
          </w:pPr>
          <w:hyperlink w:anchor="_Toc488833762" w:history="1">
            <w:r w:rsidR="002F604E" w:rsidRPr="00FC67C0">
              <w:rPr>
                <w:rStyle w:val="Hyperlink"/>
                <w:noProof/>
              </w:rPr>
              <w:t>5.8.1</w:t>
            </w:r>
            <w:r w:rsidR="002F604E">
              <w:rPr>
                <w:rFonts w:eastAsiaTheme="minorEastAsia"/>
                <w:noProof/>
                <w:spacing w:val="0"/>
                <w:lang w:eastAsia="en-GB"/>
              </w:rPr>
              <w:tab/>
            </w:r>
            <w:r w:rsidR="002F604E" w:rsidRPr="00FC67C0">
              <w:rPr>
                <w:rStyle w:val="Hyperlink"/>
                <w:noProof/>
              </w:rPr>
              <w:t>Ensuring infrastructure for issue handling is available</w:t>
            </w:r>
            <w:r w:rsidR="002F604E">
              <w:rPr>
                <w:noProof/>
                <w:webHidden/>
              </w:rPr>
              <w:tab/>
            </w:r>
            <w:r w:rsidR="002F604E">
              <w:rPr>
                <w:noProof/>
                <w:webHidden/>
              </w:rPr>
              <w:fldChar w:fldCharType="begin"/>
            </w:r>
            <w:r w:rsidR="002F604E">
              <w:rPr>
                <w:noProof/>
                <w:webHidden/>
              </w:rPr>
              <w:instrText xml:space="preserve"> PAGEREF _Toc488833762 \h </w:instrText>
            </w:r>
            <w:r w:rsidR="002F604E">
              <w:rPr>
                <w:noProof/>
                <w:webHidden/>
              </w:rPr>
            </w:r>
            <w:r w:rsidR="002F604E">
              <w:rPr>
                <w:noProof/>
                <w:webHidden/>
              </w:rPr>
              <w:fldChar w:fldCharType="separate"/>
            </w:r>
            <w:r w:rsidR="00991BC0">
              <w:rPr>
                <w:noProof/>
                <w:webHidden/>
              </w:rPr>
              <w:t>25</w:t>
            </w:r>
            <w:r w:rsidR="002F604E">
              <w:rPr>
                <w:noProof/>
                <w:webHidden/>
              </w:rPr>
              <w:fldChar w:fldCharType="end"/>
            </w:r>
          </w:hyperlink>
        </w:p>
        <w:p w14:paraId="5EC5541D" w14:textId="77777777" w:rsidR="002F604E" w:rsidRDefault="00DD4976">
          <w:pPr>
            <w:pStyle w:val="TOC3"/>
            <w:tabs>
              <w:tab w:val="left" w:pos="1100"/>
              <w:tab w:val="right" w:leader="dot" w:pos="9016"/>
            </w:tabs>
            <w:rPr>
              <w:rFonts w:eastAsiaTheme="minorEastAsia"/>
              <w:noProof/>
              <w:spacing w:val="0"/>
              <w:lang w:eastAsia="en-GB"/>
            </w:rPr>
          </w:pPr>
          <w:hyperlink w:anchor="_Toc488833763" w:history="1">
            <w:r w:rsidR="002F604E" w:rsidRPr="00FC67C0">
              <w:rPr>
                <w:rStyle w:val="Hyperlink"/>
                <w:noProof/>
              </w:rPr>
              <w:t>5.8.2</w:t>
            </w:r>
            <w:r w:rsidR="002F604E">
              <w:rPr>
                <w:rFonts w:eastAsiaTheme="minorEastAsia"/>
                <w:noProof/>
                <w:spacing w:val="0"/>
                <w:lang w:eastAsia="en-GB"/>
              </w:rPr>
              <w:tab/>
            </w:r>
            <w:r w:rsidR="002F604E" w:rsidRPr="00FC67C0">
              <w:rPr>
                <w:rStyle w:val="Hyperlink"/>
                <w:noProof/>
              </w:rPr>
              <w:t>Engaging with Software Providers and people installing software</w:t>
            </w:r>
            <w:r w:rsidR="002F604E">
              <w:rPr>
                <w:noProof/>
                <w:webHidden/>
              </w:rPr>
              <w:tab/>
            </w:r>
            <w:r w:rsidR="002F604E">
              <w:rPr>
                <w:noProof/>
                <w:webHidden/>
              </w:rPr>
              <w:fldChar w:fldCharType="begin"/>
            </w:r>
            <w:r w:rsidR="002F604E">
              <w:rPr>
                <w:noProof/>
                <w:webHidden/>
              </w:rPr>
              <w:instrText xml:space="preserve"> PAGEREF _Toc488833763 \h </w:instrText>
            </w:r>
            <w:r w:rsidR="002F604E">
              <w:rPr>
                <w:noProof/>
                <w:webHidden/>
              </w:rPr>
            </w:r>
            <w:r w:rsidR="002F604E">
              <w:rPr>
                <w:noProof/>
                <w:webHidden/>
              </w:rPr>
              <w:fldChar w:fldCharType="separate"/>
            </w:r>
            <w:r w:rsidR="00991BC0">
              <w:rPr>
                <w:noProof/>
                <w:webHidden/>
              </w:rPr>
              <w:t>25</w:t>
            </w:r>
            <w:r w:rsidR="002F604E">
              <w:rPr>
                <w:noProof/>
                <w:webHidden/>
              </w:rPr>
              <w:fldChar w:fldCharType="end"/>
            </w:r>
          </w:hyperlink>
        </w:p>
        <w:p w14:paraId="5338C3DC" w14:textId="77777777" w:rsidR="002F604E" w:rsidRDefault="00DD4976">
          <w:pPr>
            <w:pStyle w:val="TOC3"/>
            <w:tabs>
              <w:tab w:val="left" w:pos="1100"/>
              <w:tab w:val="right" w:leader="dot" w:pos="9016"/>
            </w:tabs>
            <w:rPr>
              <w:rFonts w:eastAsiaTheme="minorEastAsia"/>
              <w:noProof/>
              <w:spacing w:val="0"/>
              <w:lang w:eastAsia="en-GB"/>
            </w:rPr>
          </w:pPr>
          <w:hyperlink w:anchor="_Toc488833764" w:history="1">
            <w:r w:rsidR="002F604E" w:rsidRPr="00FC67C0">
              <w:rPr>
                <w:rStyle w:val="Hyperlink"/>
                <w:noProof/>
              </w:rPr>
              <w:t>5.8.3</w:t>
            </w:r>
            <w:r w:rsidR="002F604E">
              <w:rPr>
                <w:rFonts w:eastAsiaTheme="minorEastAsia"/>
                <w:noProof/>
                <w:spacing w:val="0"/>
                <w:lang w:eastAsia="en-GB"/>
              </w:rPr>
              <w:tab/>
            </w:r>
            <w:r w:rsidR="002F604E" w:rsidRPr="00FC67C0">
              <w:rPr>
                <w:rStyle w:val="Hyperlink"/>
                <w:noProof/>
              </w:rPr>
              <w:t>Reporting on the EGI SVG activity</w:t>
            </w:r>
            <w:r w:rsidR="002F604E">
              <w:rPr>
                <w:noProof/>
                <w:webHidden/>
              </w:rPr>
              <w:tab/>
            </w:r>
            <w:r w:rsidR="002F604E">
              <w:rPr>
                <w:noProof/>
                <w:webHidden/>
              </w:rPr>
              <w:fldChar w:fldCharType="begin"/>
            </w:r>
            <w:r w:rsidR="002F604E">
              <w:rPr>
                <w:noProof/>
                <w:webHidden/>
              </w:rPr>
              <w:instrText xml:space="preserve"> PAGEREF _Toc488833764 \h </w:instrText>
            </w:r>
            <w:r w:rsidR="002F604E">
              <w:rPr>
                <w:noProof/>
                <w:webHidden/>
              </w:rPr>
            </w:r>
            <w:r w:rsidR="002F604E">
              <w:rPr>
                <w:noProof/>
                <w:webHidden/>
              </w:rPr>
              <w:fldChar w:fldCharType="separate"/>
            </w:r>
            <w:r w:rsidR="00991BC0">
              <w:rPr>
                <w:noProof/>
                <w:webHidden/>
              </w:rPr>
              <w:t>25</w:t>
            </w:r>
            <w:r w:rsidR="002F604E">
              <w:rPr>
                <w:noProof/>
                <w:webHidden/>
              </w:rPr>
              <w:fldChar w:fldCharType="end"/>
            </w:r>
          </w:hyperlink>
        </w:p>
        <w:p w14:paraId="43BEBB45" w14:textId="77777777" w:rsidR="002F604E" w:rsidRDefault="00DD4976">
          <w:pPr>
            <w:pStyle w:val="TOC1"/>
            <w:tabs>
              <w:tab w:val="left" w:pos="400"/>
              <w:tab w:val="right" w:leader="dot" w:pos="9016"/>
            </w:tabs>
            <w:rPr>
              <w:rFonts w:eastAsiaTheme="minorEastAsia"/>
              <w:noProof/>
              <w:spacing w:val="0"/>
              <w:lang w:eastAsia="en-GB"/>
            </w:rPr>
          </w:pPr>
          <w:hyperlink w:anchor="_Toc488833765" w:history="1">
            <w:r w:rsidR="002F604E" w:rsidRPr="00FC67C0">
              <w:rPr>
                <w:rStyle w:val="Hyperlink"/>
                <w:noProof/>
              </w:rPr>
              <w:t>6</w:t>
            </w:r>
            <w:r w:rsidR="002F604E">
              <w:rPr>
                <w:rFonts w:eastAsiaTheme="minorEastAsia"/>
                <w:noProof/>
                <w:spacing w:val="0"/>
                <w:lang w:eastAsia="en-GB"/>
              </w:rPr>
              <w:tab/>
            </w:r>
            <w:r w:rsidR="002F604E" w:rsidRPr="00FC67C0">
              <w:rPr>
                <w:rStyle w:val="Hyperlink"/>
                <w:noProof/>
              </w:rPr>
              <w:t>Details for Software Providers</w:t>
            </w:r>
            <w:r w:rsidR="002F604E">
              <w:rPr>
                <w:noProof/>
                <w:webHidden/>
              </w:rPr>
              <w:tab/>
            </w:r>
            <w:r w:rsidR="002F604E">
              <w:rPr>
                <w:noProof/>
                <w:webHidden/>
              </w:rPr>
              <w:fldChar w:fldCharType="begin"/>
            </w:r>
            <w:r w:rsidR="002F604E">
              <w:rPr>
                <w:noProof/>
                <w:webHidden/>
              </w:rPr>
              <w:instrText xml:space="preserve"> PAGEREF _Toc488833765 \h </w:instrText>
            </w:r>
            <w:r w:rsidR="002F604E">
              <w:rPr>
                <w:noProof/>
                <w:webHidden/>
              </w:rPr>
            </w:r>
            <w:r w:rsidR="002F604E">
              <w:rPr>
                <w:noProof/>
                <w:webHidden/>
              </w:rPr>
              <w:fldChar w:fldCharType="separate"/>
            </w:r>
            <w:r w:rsidR="00991BC0">
              <w:rPr>
                <w:noProof/>
                <w:webHidden/>
              </w:rPr>
              <w:t>26</w:t>
            </w:r>
            <w:r w:rsidR="002F604E">
              <w:rPr>
                <w:noProof/>
                <w:webHidden/>
              </w:rPr>
              <w:fldChar w:fldCharType="end"/>
            </w:r>
          </w:hyperlink>
        </w:p>
        <w:p w14:paraId="07231292" w14:textId="77777777" w:rsidR="002F604E" w:rsidRDefault="00DD4976">
          <w:pPr>
            <w:pStyle w:val="TOC2"/>
            <w:tabs>
              <w:tab w:val="left" w:pos="880"/>
              <w:tab w:val="right" w:leader="dot" w:pos="9016"/>
            </w:tabs>
            <w:rPr>
              <w:rFonts w:eastAsiaTheme="minorEastAsia"/>
              <w:noProof/>
              <w:spacing w:val="0"/>
              <w:lang w:eastAsia="en-GB"/>
            </w:rPr>
          </w:pPr>
          <w:hyperlink w:anchor="_Toc488833766" w:history="1">
            <w:r w:rsidR="002F604E" w:rsidRPr="00FC67C0">
              <w:rPr>
                <w:rStyle w:val="Hyperlink"/>
                <w:noProof/>
              </w:rPr>
              <w:t>6.1</w:t>
            </w:r>
            <w:r w:rsidR="002F604E">
              <w:rPr>
                <w:rFonts w:eastAsiaTheme="minorEastAsia"/>
                <w:noProof/>
                <w:spacing w:val="0"/>
                <w:lang w:eastAsia="en-GB"/>
              </w:rPr>
              <w:tab/>
            </w:r>
            <w:r w:rsidR="002F604E" w:rsidRPr="00FC67C0">
              <w:rPr>
                <w:rStyle w:val="Hyperlink"/>
                <w:noProof/>
              </w:rPr>
              <w:t>Ensure up to date information on contact details are available to SVG</w:t>
            </w:r>
            <w:r w:rsidR="002F604E">
              <w:rPr>
                <w:noProof/>
                <w:webHidden/>
              </w:rPr>
              <w:tab/>
            </w:r>
            <w:r w:rsidR="002F604E">
              <w:rPr>
                <w:noProof/>
                <w:webHidden/>
              </w:rPr>
              <w:fldChar w:fldCharType="begin"/>
            </w:r>
            <w:r w:rsidR="002F604E">
              <w:rPr>
                <w:noProof/>
                <w:webHidden/>
              </w:rPr>
              <w:instrText xml:space="preserve"> PAGEREF _Toc488833766 \h </w:instrText>
            </w:r>
            <w:r w:rsidR="002F604E">
              <w:rPr>
                <w:noProof/>
                <w:webHidden/>
              </w:rPr>
            </w:r>
            <w:r w:rsidR="002F604E">
              <w:rPr>
                <w:noProof/>
                <w:webHidden/>
              </w:rPr>
              <w:fldChar w:fldCharType="separate"/>
            </w:r>
            <w:r w:rsidR="00991BC0">
              <w:rPr>
                <w:noProof/>
                <w:webHidden/>
              </w:rPr>
              <w:t>26</w:t>
            </w:r>
            <w:r w:rsidR="002F604E">
              <w:rPr>
                <w:noProof/>
                <w:webHidden/>
              </w:rPr>
              <w:fldChar w:fldCharType="end"/>
            </w:r>
          </w:hyperlink>
        </w:p>
        <w:p w14:paraId="678C2FF9" w14:textId="77777777" w:rsidR="002F604E" w:rsidRDefault="00DD4976">
          <w:pPr>
            <w:pStyle w:val="TOC2"/>
            <w:tabs>
              <w:tab w:val="left" w:pos="880"/>
              <w:tab w:val="right" w:leader="dot" w:pos="9016"/>
            </w:tabs>
            <w:rPr>
              <w:rFonts w:eastAsiaTheme="minorEastAsia"/>
              <w:noProof/>
              <w:spacing w:val="0"/>
              <w:lang w:eastAsia="en-GB"/>
            </w:rPr>
          </w:pPr>
          <w:hyperlink w:anchor="_Toc488833767" w:history="1">
            <w:r w:rsidR="002F604E" w:rsidRPr="00FC67C0">
              <w:rPr>
                <w:rStyle w:val="Hyperlink"/>
                <w:noProof/>
              </w:rPr>
              <w:t>6.2</w:t>
            </w:r>
            <w:r w:rsidR="002F604E">
              <w:rPr>
                <w:rFonts w:eastAsiaTheme="minorEastAsia"/>
                <w:noProof/>
                <w:spacing w:val="0"/>
                <w:lang w:eastAsia="en-GB"/>
              </w:rPr>
              <w:tab/>
            </w:r>
            <w:r w:rsidR="002F604E" w:rsidRPr="00FC67C0">
              <w:rPr>
                <w:rStyle w:val="Hyperlink"/>
                <w:noProof/>
              </w:rPr>
              <w:t>Software Provider and sensitive information</w:t>
            </w:r>
            <w:r w:rsidR="002F604E">
              <w:rPr>
                <w:noProof/>
                <w:webHidden/>
              </w:rPr>
              <w:tab/>
            </w:r>
            <w:r w:rsidR="002F604E">
              <w:rPr>
                <w:noProof/>
                <w:webHidden/>
              </w:rPr>
              <w:fldChar w:fldCharType="begin"/>
            </w:r>
            <w:r w:rsidR="002F604E">
              <w:rPr>
                <w:noProof/>
                <w:webHidden/>
              </w:rPr>
              <w:instrText xml:space="preserve"> PAGEREF _Toc488833767 \h </w:instrText>
            </w:r>
            <w:r w:rsidR="002F604E">
              <w:rPr>
                <w:noProof/>
                <w:webHidden/>
              </w:rPr>
            </w:r>
            <w:r w:rsidR="002F604E">
              <w:rPr>
                <w:noProof/>
                <w:webHidden/>
              </w:rPr>
              <w:fldChar w:fldCharType="separate"/>
            </w:r>
            <w:r w:rsidR="00991BC0">
              <w:rPr>
                <w:noProof/>
                <w:webHidden/>
              </w:rPr>
              <w:t>26</w:t>
            </w:r>
            <w:r w:rsidR="002F604E">
              <w:rPr>
                <w:noProof/>
                <w:webHidden/>
              </w:rPr>
              <w:fldChar w:fldCharType="end"/>
            </w:r>
          </w:hyperlink>
        </w:p>
        <w:p w14:paraId="0819417F" w14:textId="77777777" w:rsidR="002F604E" w:rsidRDefault="00DD4976">
          <w:pPr>
            <w:pStyle w:val="TOC2"/>
            <w:tabs>
              <w:tab w:val="left" w:pos="880"/>
              <w:tab w:val="right" w:leader="dot" w:pos="9016"/>
            </w:tabs>
            <w:rPr>
              <w:rFonts w:eastAsiaTheme="minorEastAsia"/>
              <w:noProof/>
              <w:spacing w:val="0"/>
              <w:lang w:eastAsia="en-GB"/>
            </w:rPr>
          </w:pPr>
          <w:hyperlink w:anchor="_Toc488833768" w:history="1">
            <w:r w:rsidR="002F604E" w:rsidRPr="00FC67C0">
              <w:rPr>
                <w:rStyle w:val="Hyperlink"/>
                <w:noProof/>
              </w:rPr>
              <w:t>6.3</w:t>
            </w:r>
            <w:r w:rsidR="002F604E">
              <w:rPr>
                <w:rFonts w:eastAsiaTheme="minorEastAsia"/>
                <w:noProof/>
                <w:spacing w:val="0"/>
                <w:lang w:eastAsia="en-GB"/>
              </w:rPr>
              <w:tab/>
            </w:r>
            <w:r w:rsidR="002F604E" w:rsidRPr="00FC67C0">
              <w:rPr>
                <w:rStyle w:val="Hyperlink"/>
                <w:noProof/>
              </w:rPr>
              <w:t>Be ready to investigate a potential vulnerability when reported</w:t>
            </w:r>
            <w:r w:rsidR="002F604E">
              <w:rPr>
                <w:noProof/>
                <w:webHidden/>
              </w:rPr>
              <w:tab/>
            </w:r>
            <w:r w:rsidR="002F604E">
              <w:rPr>
                <w:noProof/>
                <w:webHidden/>
              </w:rPr>
              <w:fldChar w:fldCharType="begin"/>
            </w:r>
            <w:r w:rsidR="002F604E">
              <w:rPr>
                <w:noProof/>
                <w:webHidden/>
              </w:rPr>
              <w:instrText xml:space="preserve"> PAGEREF _Toc488833768 \h </w:instrText>
            </w:r>
            <w:r w:rsidR="002F604E">
              <w:rPr>
                <w:noProof/>
                <w:webHidden/>
              </w:rPr>
            </w:r>
            <w:r w:rsidR="002F604E">
              <w:rPr>
                <w:noProof/>
                <w:webHidden/>
              </w:rPr>
              <w:fldChar w:fldCharType="separate"/>
            </w:r>
            <w:r w:rsidR="00991BC0">
              <w:rPr>
                <w:noProof/>
                <w:webHidden/>
              </w:rPr>
              <w:t>27</w:t>
            </w:r>
            <w:r w:rsidR="002F604E">
              <w:rPr>
                <w:noProof/>
                <w:webHidden/>
              </w:rPr>
              <w:fldChar w:fldCharType="end"/>
            </w:r>
          </w:hyperlink>
        </w:p>
        <w:p w14:paraId="4BF2570A" w14:textId="77777777" w:rsidR="002F604E" w:rsidRDefault="00DD4976">
          <w:pPr>
            <w:pStyle w:val="TOC2"/>
            <w:tabs>
              <w:tab w:val="left" w:pos="880"/>
              <w:tab w:val="right" w:leader="dot" w:pos="9016"/>
            </w:tabs>
            <w:rPr>
              <w:rFonts w:eastAsiaTheme="minorEastAsia"/>
              <w:noProof/>
              <w:spacing w:val="0"/>
              <w:lang w:eastAsia="en-GB"/>
            </w:rPr>
          </w:pPr>
          <w:hyperlink w:anchor="_Toc488833769" w:history="1">
            <w:r w:rsidR="002F604E" w:rsidRPr="00FC67C0">
              <w:rPr>
                <w:rStyle w:val="Hyperlink"/>
                <w:noProof/>
              </w:rPr>
              <w:t>6.4</w:t>
            </w:r>
            <w:r w:rsidR="002F604E">
              <w:rPr>
                <w:rFonts w:eastAsiaTheme="minorEastAsia"/>
                <w:noProof/>
                <w:spacing w:val="0"/>
                <w:lang w:eastAsia="en-GB"/>
              </w:rPr>
              <w:tab/>
            </w:r>
            <w:r w:rsidR="002F604E" w:rsidRPr="00FC67C0">
              <w:rPr>
                <w:rStyle w:val="Hyperlink"/>
                <w:noProof/>
              </w:rPr>
              <w:t>If the vulnerability is confirmed, fix it by the Target Date</w:t>
            </w:r>
            <w:r w:rsidR="002F604E">
              <w:rPr>
                <w:noProof/>
                <w:webHidden/>
              </w:rPr>
              <w:tab/>
            </w:r>
            <w:r w:rsidR="002F604E">
              <w:rPr>
                <w:noProof/>
                <w:webHidden/>
              </w:rPr>
              <w:fldChar w:fldCharType="begin"/>
            </w:r>
            <w:r w:rsidR="002F604E">
              <w:rPr>
                <w:noProof/>
                <w:webHidden/>
              </w:rPr>
              <w:instrText xml:space="preserve"> PAGEREF _Toc488833769 \h </w:instrText>
            </w:r>
            <w:r w:rsidR="002F604E">
              <w:rPr>
                <w:noProof/>
                <w:webHidden/>
              </w:rPr>
            </w:r>
            <w:r w:rsidR="002F604E">
              <w:rPr>
                <w:noProof/>
                <w:webHidden/>
              </w:rPr>
              <w:fldChar w:fldCharType="separate"/>
            </w:r>
            <w:r w:rsidR="00991BC0">
              <w:rPr>
                <w:noProof/>
                <w:webHidden/>
              </w:rPr>
              <w:t>27</w:t>
            </w:r>
            <w:r w:rsidR="002F604E">
              <w:rPr>
                <w:noProof/>
                <w:webHidden/>
              </w:rPr>
              <w:fldChar w:fldCharType="end"/>
            </w:r>
          </w:hyperlink>
        </w:p>
        <w:p w14:paraId="2B01F36D" w14:textId="77777777" w:rsidR="002F604E" w:rsidRDefault="00DD4976">
          <w:pPr>
            <w:pStyle w:val="TOC2"/>
            <w:tabs>
              <w:tab w:val="left" w:pos="880"/>
              <w:tab w:val="right" w:leader="dot" w:pos="9016"/>
            </w:tabs>
            <w:rPr>
              <w:rFonts w:eastAsiaTheme="minorEastAsia"/>
              <w:noProof/>
              <w:spacing w:val="0"/>
              <w:lang w:eastAsia="en-GB"/>
            </w:rPr>
          </w:pPr>
          <w:hyperlink w:anchor="_Toc488833770" w:history="1">
            <w:r w:rsidR="002F604E" w:rsidRPr="00FC67C0">
              <w:rPr>
                <w:rStyle w:val="Hyperlink"/>
                <w:noProof/>
              </w:rPr>
              <w:t>6.5</w:t>
            </w:r>
            <w:r w:rsidR="002F604E">
              <w:rPr>
                <w:rFonts w:eastAsiaTheme="minorEastAsia"/>
                <w:noProof/>
                <w:spacing w:val="0"/>
                <w:lang w:eastAsia="en-GB"/>
              </w:rPr>
              <w:tab/>
            </w:r>
            <w:r w:rsidR="002F604E" w:rsidRPr="00FC67C0">
              <w:rPr>
                <w:rStyle w:val="Hyperlink"/>
                <w:noProof/>
              </w:rPr>
              <w:t>Review advisory</w:t>
            </w:r>
            <w:r w:rsidR="002F604E">
              <w:rPr>
                <w:noProof/>
                <w:webHidden/>
              </w:rPr>
              <w:tab/>
            </w:r>
            <w:r w:rsidR="002F604E">
              <w:rPr>
                <w:noProof/>
                <w:webHidden/>
              </w:rPr>
              <w:fldChar w:fldCharType="begin"/>
            </w:r>
            <w:r w:rsidR="002F604E">
              <w:rPr>
                <w:noProof/>
                <w:webHidden/>
              </w:rPr>
              <w:instrText xml:space="preserve"> PAGEREF _Toc488833770 \h </w:instrText>
            </w:r>
            <w:r w:rsidR="002F604E">
              <w:rPr>
                <w:noProof/>
                <w:webHidden/>
              </w:rPr>
            </w:r>
            <w:r w:rsidR="002F604E">
              <w:rPr>
                <w:noProof/>
                <w:webHidden/>
              </w:rPr>
              <w:fldChar w:fldCharType="separate"/>
            </w:r>
            <w:r w:rsidR="00991BC0">
              <w:rPr>
                <w:noProof/>
                <w:webHidden/>
              </w:rPr>
              <w:t>27</w:t>
            </w:r>
            <w:r w:rsidR="002F604E">
              <w:rPr>
                <w:noProof/>
                <w:webHidden/>
              </w:rPr>
              <w:fldChar w:fldCharType="end"/>
            </w:r>
          </w:hyperlink>
        </w:p>
        <w:p w14:paraId="04E45972" w14:textId="77777777" w:rsidR="002F604E" w:rsidRDefault="00DD4976">
          <w:pPr>
            <w:pStyle w:val="TOC2"/>
            <w:tabs>
              <w:tab w:val="left" w:pos="880"/>
              <w:tab w:val="right" w:leader="dot" w:pos="9016"/>
            </w:tabs>
            <w:rPr>
              <w:rFonts w:eastAsiaTheme="minorEastAsia"/>
              <w:noProof/>
              <w:spacing w:val="0"/>
              <w:lang w:eastAsia="en-GB"/>
            </w:rPr>
          </w:pPr>
          <w:hyperlink w:anchor="_Toc488833771" w:history="1">
            <w:r w:rsidR="002F604E" w:rsidRPr="00FC67C0">
              <w:rPr>
                <w:rStyle w:val="Hyperlink"/>
                <w:noProof/>
              </w:rPr>
              <w:t>6.6</w:t>
            </w:r>
            <w:r w:rsidR="002F604E">
              <w:rPr>
                <w:rFonts w:eastAsiaTheme="minorEastAsia"/>
                <w:noProof/>
                <w:spacing w:val="0"/>
                <w:lang w:eastAsia="en-GB"/>
              </w:rPr>
              <w:tab/>
            </w:r>
            <w:r w:rsidR="002F604E" w:rsidRPr="00FC67C0">
              <w:rPr>
                <w:rStyle w:val="Hyperlink"/>
                <w:noProof/>
              </w:rPr>
              <w:t>If the Software Provider finds a vulnerability</w:t>
            </w:r>
            <w:r w:rsidR="002F604E">
              <w:rPr>
                <w:noProof/>
                <w:webHidden/>
              </w:rPr>
              <w:tab/>
            </w:r>
            <w:r w:rsidR="002F604E">
              <w:rPr>
                <w:noProof/>
                <w:webHidden/>
              </w:rPr>
              <w:fldChar w:fldCharType="begin"/>
            </w:r>
            <w:r w:rsidR="002F604E">
              <w:rPr>
                <w:noProof/>
                <w:webHidden/>
              </w:rPr>
              <w:instrText xml:space="preserve"> PAGEREF _Toc488833771 \h </w:instrText>
            </w:r>
            <w:r w:rsidR="002F604E">
              <w:rPr>
                <w:noProof/>
                <w:webHidden/>
              </w:rPr>
            </w:r>
            <w:r w:rsidR="002F604E">
              <w:rPr>
                <w:noProof/>
                <w:webHidden/>
              </w:rPr>
              <w:fldChar w:fldCharType="separate"/>
            </w:r>
            <w:r w:rsidR="00991BC0">
              <w:rPr>
                <w:noProof/>
                <w:webHidden/>
              </w:rPr>
              <w:t>27</w:t>
            </w:r>
            <w:r w:rsidR="002F604E">
              <w:rPr>
                <w:noProof/>
                <w:webHidden/>
              </w:rPr>
              <w:fldChar w:fldCharType="end"/>
            </w:r>
          </w:hyperlink>
        </w:p>
        <w:p w14:paraId="47480A69" w14:textId="77777777" w:rsidR="002F604E" w:rsidRDefault="00DD4976">
          <w:pPr>
            <w:pStyle w:val="TOC3"/>
            <w:tabs>
              <w:tab w:val="left" w:pos="1100"/>
              <w:tab w:val="right" w:leader="dot" w:pos="9016"/>
            </w:tabs>
            <w:rPr>
              <w:rFonts w:eastAsiaTheme="minorEastAsia"/>
              <w:noProof/>
              <w:spacing w:val="0"/>
              <w:lang w:eastAsia="en-GB"/>
            </w:rPr>
          </w:pPr>
          <w:hyperlink w:anchor="_Toc488833772" w:history="1">
            <w:r w:rsidR="002F604E" w:rsidRPr="00FC67C0">
              <w:rPr>
                <w:rStyle w:val="Hyperlink"/>
                <w:noProof/>
              </w:rPr>
              <w:t>6.6.1</w:t>
            </w:r>
            <w:r w:rsidR="002F604E">
              <w:rPr>
                <w:rFonts w:eastAsiaTheme="minorEastAsia"/>
                <w:noProof/>
                <w:spacing w:val="0"/>
                <w:lang w:eastAsia="en-GB"/>
              </w:rPr>
              <w:tab/>
            </w:r>
            <w:r w:rsidR="002F604E" w:rsidRPr="00FC67C0">
              <w:rPr>
                <w:rStyle w:val="Hyperlink"/>
                <w:noProof/>
              </w:rPr>
              <w:t>Software provider informs SVG as soon as the vulnerability is found</w:t>
            </w:r>
            <w:r w:rsidR="002F604E">
              <w:rPr>
                <w:noProof/>
                <w:webHidden/>
              </w:rPr>
              <w:tab/>
            </w:r>
            <w:r w:rsidR="002F604E">
              <w:rPr>
                <w:noProof/>
                <w:webHidden/>
              </w:rPr>
              <w:fldChar w:fldCharType="begin"/>
            </w:r>
            <w:r w:rsidR="002F604E">
              <w:rPr>
                <w:noProof/>
                <w:webHidden/>
              </w:rPr>
              <w:instrText xml:space="preserve"> PAGEREF _Toc488833772 \h </w:instrText>
            </w:r>
            <w:r w:rsidR="002F604E">
              <w:rPr>
                <w:noProof/>
                <w:webHidden/>
              </w:rPr>
            </w:r>
            <w:r w:rsidR="002F604E">
              <w:rPr>
                <w:noProof/>
                <w:webHidden/>
              </w:rPr>
              <w:fldChar w:fldCharType="separate"/>
            </w:r>
            <w:r w:rsidR="00991BC0">
              <w:rPr>
                <w:noProof/>
                <w:webHidden/>
              </w:rPr>
              <w:t>27</w:t>
            </w:r>
            <w:r w:rsidR="002F604E">
              <w:rPr>
                <w:noProof/>
                <w:webHidden/>
              </w:rPr>
              <w:fldChar w:fldCharType="end"/>
            </w:r>
          </w:hyperlink>
        </w:p>
        <w:p w14:paraId="31C42720" w14:textId="77777777" w:rsidR="002F604E" w:rsidRDefault="00DD4976">
          <w:pPr>
            <w:pStyle w:val="TOC3"/>
            <w:tabs>
              <w:tab w:val="left" w:pos="1100"/>
              <w:tab w:val="right" w:leader="dot" w:pos="9016"/>
            </w:tabs>
            <w:rPr>
              <w:rFonts w:eastAsiaTheme="minorEastAsia"/>
              <w:noProof/>
              <w:spacing w:val="0"/>
              <w:lang w:eastAsia="en-GB"/>
            </w:rPr>
          </w:pPr>
          <w:hyperlink w:anchor="_Toc488833773" w:history="1">
            <w:r w:rsidR="002F604E" w:rsidRPr="00FC67C0">
              <w:rPr>
                <w:rStyle w:val="Hyperlink"/>
                <w:noProof/>
              </w:rPr>
              <w:t>6.6.2</w:t>
            </w:r>
            <w:r w:rsidR="002F604E">
              <w:rPr>
                <w:rFonts w:eastAsiaTheme="minorEastAsia"/>
                <w:noProof/>
                <w:spacing w:val="0"/>
                <w:lang w:eastAsia="en-GB"/>
              </w:rPr>
              <w:tab/>
            </w:r>
            <w:r w:rsidR="002F604E" w:rsidRPr="00FC67C0">
              <w:rPr>
                <w:rStyle w:val="Hyperlink"/>
                <w:noProof/>
              </w:rPr>
              <w:t>Software provider informs SVG when the vulnerability has been fixed</w:t>
            </w:r>
            <w:r w:rsidR="002F604E">
              <w:rPr>
                <w:noProof/>
                <w:webHidden/>
              </w:rPr>
              <w:tab/>
            </w:r>
            <w:r w:rsidR="002F604E">
              <w:rPr>
                <w:noProof/>
                <w:webHidden/>
              </w:rPr>
              <w:fldChar w:fldCharType="begin"/>
            </w:r>
            <w:r w:rsidR="002F604E">
              <w:rPr>
                <w:noProof/>
                <w:webHidden/>
              </w:rPr>
              <w:instrText xml:space="preserve"> PAGEREF _Toc488833773 \h </w:instrText>
            </w:r>
            <w:r w:rsidR="002F604E">
              <w:rPr>
                <w:noProof/>
                <w:webHidden/>
              </w:rPr>
            </w:r>
            <w:r w:rsidR="002F604E">
              <w:rPr>
                <w:noProof/>
                <w:webHidden/>
              </w:rPr>
              <w:fldChar w:fldCharType="separate"/>
            </w:r>
            <w:r w:rsidR="00991BC0">
              <w:rPr>
                <w:noProof/>
                <w:webHidden/>
              </w:rPr>
              <w:t>27</w:t>
            </w:r>
            <w:r w:rsidR="002F604E">
              <w:rPr>
                <w:noProof/>
                <w:webHidden/>
              </w:rPr>
              <w:fldChar w:fldCharType="end"/>
            </w:r>
          </w:hyperlink>
        </w:p>
        <w:p w14:paraId="4D1DCD51" w14:textId="77777777" w:rsidR="002F604E" w:rsidRDefault="00DD4976">
          <w:pPr>
            <w:pStyle w:val="TOC1"/>
            <w:tabs>
              <w:tab w:val="left" w:pos="400"/>
              <w:tab w:val="right" w:leader="dot" w:pos="9016"/>
            </w:tabs>
            <w:rPr>
              <w:rFonts w:eastAsiaTheme="minorEastAsia"/>
              <w:noProof/>
              <w:spacing w:val="0"/>
              <w:lang w:eastAsia="en-GB"/>
            </w:rPr>
          </w:pPr>
          <w:hyperlink w:anchor="_Toc488833774" w:history="1">
            <w:r w:rsidR="002F604E" w:rsidRPr="00FC67C0">
              <w:rPr>
                <w:rStyle w:val="Hyperlink"/>
                <w:noProof/>
              </w:rPr>
              <w:t>7</w:t>
            </w:r>
            <w:r w:rsidR="002F604E">
              <w:rPr>
                <w:rFonts w:eastAsiaTheme="minorEastAsia"/>
                <w:noProof/>
                <w:spacing w:val="0"/>
                <w:lang w:eastAsia="en-GB"/>
              </w:rPr>
              <w:tab/>
            </w:r>
            <w:r w:rsidR="002F604E" w:rsidRPr="00FC67C0">
              <w:rPr>
                <w:rStyle w:val="Hyperlink"/>
                <w:noProof/>
              </w:rPr>
              <w:t>Critical vulnerabilities</w:t>
            </w:r>
            <w:r w:rsidR="002F604E">
              <w:rPr>
                <w:noProof/>
                <w:webHidden/>
              </w:rPr>
              <w:tab/>
            </w:r>
            <w:r w:rsidR="002F604E">
              <w:rPr>
                <w:noProof/>
                <w:webHidden/>
              </w:rPr>
              <w:fldChar w:fldCharType="begin"/>
            </w:r>
            <w:r w:rsidR="002F604E">
              <w:rPr>
                <w:noProof/>
                <w:webHidden/>
              </w:rPr>
              <w:instrText xml:space="preserve"> PAGEREF _Toc488833774 \h </w:instrText>
            </w:r>
            <w:r w:rsidR="002F604E">
              <w:rPr>
                <w:noProof/>
                <w:webHidden/>
              </w:rPr>
            </w:r>
            <w:r w:rsidR="002F604E">
              <w:rPr>
                <w:noProof/>
                <w:webHidden/>
              </w:rPr>
              <w:fldChar w:fldCharType="separate"/>
            </w:r>
            <w:r w:rsidR="00991BC0">
              <w:rPr>
                <w:noProof/>
                <w:webHidden/>
              </w:rPr>
              <w:t>28</w:t>
            </w:r>
            <w:r w:rsidR="002F604E">
              <w:rPr>
                <w:noProof/>
                <w:webHidden/>
              </w:rPr>
              <w:fldChar w:fldCharType="end"/>
            </w:r>
          </w:hyperlink>
        </w:p>
        <w:p w14:paraId="0B5A7C56" w14:textId="77777777" w:rsidR="002F604E" w:rsidRDefault="00DD4976">
          <w:pPr>
            <w:pStyle w:val="TOC2"/>
            <w:tabs>
              <w:tab w:val="left" w:pos="880"/>
              <w:tab w:val="right" w:leader="dot" w:pos="9016"/>
            </w:tabs>
            <w:rPr>
              <w:rFonts w:eastAsiaTheme="minorEastAsia"/>
              <w:noProof/>
              <w:spacing w:val="0"/>
              <w:lang w:eastAsia="en-GB"/>
            </w:rPr>
          </w:pPr>
          <w:hyperlink w:anchor="_Toc488833775" w:history="1">
            <w:r w:rsidR="002F604E" w:rsidRPr="00FC67C0">
              <w:rPr>
                <w:rStyle w:val="Hyperlink"/>
                <w:noProof/>
              </w:rPr>
              <w:t>7.1</w:t>
            </w:r>
            <w:r w:rsidR="002F604E">
              <w:rPr>
                <w:rFonts w:eastAsiaTheme="minorEastAsia"/>
                <w:noProof/>
                <w:spacing w:val="0"/>
                <w:lang w:eastAsia="en-GB"/>
              </w:rPr>
              <w:tab/>
            </w:r>
            <w:r w:rsidR="002F604E" w:rsidRPr="00FC67C0">
              <w:rPr>
                <w:rStyle w:val="Hyperlink"/>
                <w:noProof/>
              </w:rPr>
              <w:t>Consider whether to alert management</w:t>
            </w:r>
            <w:r w:rsidR="002F604E">
              <w:rPr>
                <w:noProof/>
                <w:webHidden/>
              </w:rPr>
              <w:tab/>
            </w:r>
            <w:r w:rsidR="002F604E">
              <w:rPr>
                <w:noProof/>
                <w:webHidden/>
              </w:rPr>
              <w:fldChar w:fldCharType="begin"/>
            </w:r>
            <w:r w:rsidR="002F604E">
              <w:rPr>
                <w:noProof/>
                <w:webHidden/>
              </w:rPr>
              <w:instrText xml:space="preserve"> PAGEREF _Toc488833775 \h </w:instrText>
            </w:r>
            <w:r w:rsidR="002F604E">
              <w:rPr>
                <w:noProof/>
                <w:webHidden/>
              </w:rPr>
            </w:r>
            <w:r w:rsidR="002F604E">
              <w:rPr>
                <w:noProof/>
                <w:webHidden/>
              </w:rPr>
              <w:fldChar w:fldCharType="separate"/>
            </w:r>
            <w:r w:rsidR="00991BC0">
              <w:rPr>
                <w:noProof/>
                <w:webHidden/>
              </w:rPr>
              <w:t>28</w:t>
            </w:r>
            <w:r w:rsidR="002F604E">
              <w:rPr>
                <w:noProof/>
                <w:webHidden/>
              </w:rPr>
              <w:fldChar w:fldCharType="end"/>
            </w:r>
          </w:hyperlink>
        </w:p>
        <w:p w14:paraId="2960B5E7" w14:textId="77777777" w:rsidR="002F604E" w:rsidRDefault="00DD4976">
          <w:pPr>
            <w:pStyle w:val="TOC2"/>
            <w:tabs>
              <w:tab w:val="left" w:pos="880"/>
              <w:tab w:val="right" w:leader="dot" w:pos="9016"/>
            </w:tabs>
            <w:rPr>
              <w:rFonts w:eastAsiaTheme="minorEastAsia"/>
              <w:noProof/>
              <w:spacing w:val="0"/>
              <w:lang w:eastAsia="en-GB"/>
            </w:rPr>
          </w:pPr>
          <w:hyperlink w:anchor="_Toc488833776" w:history="1">
            <w:r w:rsidR="002F604E" w:rsidRPr="00FC67C0">
              <w:rPr>
                <w:rStyle w:val="Hyperlink"/>
                <w:noProof/>
              </w:rPr>
              <w:t>7.2</w:t>
            </w:r>
            <w:r w:rsidR="002F604E">
              <w:rPr>
                <w:rFonts w:eastAsiaTheme="minorEastAsia"/>
                <w:noProof/>
                <w:spacing w:val="0"/>
                <w:lang w:eastAsia="en-GB"/>
              </w:rPr>
              <w:tab/>
            </w:r>
            <w:r w:rsidR="002F604E" w:rsidRPr="00FC67C0">
              <w:rPr>
                <w:rStyle w:val="Hyperlink"/>
                <w:noProof/>
              </w:rPr>
              <w:t>Alert all appropriate parties</w:t>
            </w:r>
            <w:r w:rsidR="002F604E">
              <w:rPr>
                <w:noProof/>
                <w:webHidden/>
              </w:rPr>
              <w:tab/>
            </w:r>
            <w:r w:rsidR="002F604E">
              <w:rPr>
                <w:noProof/>
                <w:webHidden/>
              </w:rPr>
              <w:fldChar w:fldCharType="begin"/>
            </w:r>
            <w:r w:rsidR="002F604E">
              <w:rPr>
                <w:noProof/>
                <w:webHidden/>
              </w:rPr>
              <w:instrText xml:space="preserve"> PAGEREF _Toc488833776 \h </w:instrText>
            </w:r>
            <w:r w:rsidR="002F604E">
              <w:rPr>
                <w:noProof/>
                <w:webHidden/>
              </w:rPr>
            </w:r>
            <w:r w:rsidR="002F604E">
              <w:rPr>
                <w:noProof/>
                <w:webHidden/>
              </w:rPr>
              <w:fldChar w:fldCharType="separate"/>
            </w:r>
            <w:r w:rsidR="00991BC0">
              <w:rPr>
                <w:noProof/>
                <w:webHidden/>
              </w:rPr>
              <w:t>28</w:t>
            </w:r>
            <w:r w:rsidR="002F604E">
              <w:rPr>
                <w:noProof/>
                <w:webHidden/>
              </w:rPr>
              <w:fldChar w:fldCharType="end"/>
            </w:r>
          </w:hyperlink>
        </w:p>
        <w:p w14:paraId="7E2F1D68" w14:textId="77777777" w:rsidR="002F604E" w:rsidRDefault="00DD4976">
          <w:pPr>
            <w:pStyle w:val="TOC2"/>
            <w:tabs>
              <w:tab w:val="left" w:pos="880"/>
              <w:tab w:val="right" w:leader="dot" w:pos="9016"/>
            </w:tabs>
            <w:rPr>
              <w:rFonts w:eastAsiaTheme="minorEastAsia"/>
              <w:noProof/>
              <w:spacing w:val="0"/>
              <w:lang w:eastAsia="en-GB"/>
            </w:rPr>
          </w:pPr>
          <w:hyperlink w:anchor="_Toc488833777" w:history="1">
            <w:r w:rsidR="002F604E" w:rsidRPr="00FC67C0">
              <w:rPr>
                <w:rStyle w:val="Hyperlink"/>
                <w:noProof/>
              </w:rPr>
              <w:t>7.3</w:t>
            </w:r>
            <w:r w:rsidR="002F604E">
              <w:rPr>
                <w:rFonts w:eastAsiaTheme="minorEastAsia"/>
                <w:noProof/>
                <w:spacing w:val="0"/>
                <w:lang w:eastAsia="en-GB"/>
              </w:rPr>
              <w:tab/>
            </w:r>
            <w:r w:rsidR="002F604E" w:rsidRPr="00FC67C0">
              <w:rPr>
                <w:rStyle w:val="Hyperlink"/>
                <w:noProof/>
              </w:rPr>
              <w:t>Consider having a teleconference call to discuss the options</w:t>
            </w:r>
            <w:r w:rsidR="002F604E">
              <w:rPr>
                <w:noProof/>
                <w:webHidden/>
              </w:rPr>
              <w:tab/>
            </w:r>
            <w:r w:rsidR="002F604E">
              <w:rPr>
                <w:noProof/>
                <w:webHidden/>
              </w:rPr>
              <w:fldChar w:fldCharType="begin"/>
            </w:r>
            <w:r w:rsidR="002F604E">
              <w:rPr>
                <w:noProof/>
                <w:webHidden/>
              </w:rPr>
              <w:instrText xml:space="preserve"> PAGEREF _Toc488833777 \h </w:instrText>
            </w:r>
            <w:r w:rsidR="002F604E">
              <w:rPr>
                <w:noProof/>
                <w:webHidden/>
              </w:rPr>
            </w:r>
            <w:r w:rsidR="002F604E">
              <w:rPr>
                <w:noProof/>
                <w:webHidden/>
              </w:rPr>
              <w:fldChar w:fldCharType="separate"/>
            </w:r>
            <w:r w:rsidR="00991BC0">
              <w:rPr>
                <w:noProof/>
                <w:webHidden/>
              </w:rPr>
              <w:t>29</w:t>
            </w:r>
            <w:r w:rsidR="002F604E">
              <w:rPr>
                <w:noProof/>
                <w:webHidden/>
              </w:rPr>
              <w:fldChar w:fldCharType="end"/>
            </w:r>
          </w:hyperlink>
        </w:p>
        <w:p w14:paraId="70880B5A" w14:textId="77777777" w:rsidR="002F604E" w:rsidRDefault="00DD4976">
          <w:pPr>
            <w:pStyle w:val="TOC2"/>
            <w:tabs>
              <w:tab w:val="left" w:pos="880"/>
              <w:tab w:val="right" w:leader="dot" w:pos="9016"/>
            </w:tabs>
            <w:rPr>
              <w:rFonts w:eastAsiaTheme="minorEastAsia"/>
              <w:noProof/>
              <w:spacing w:val="0"/>
              <w:lang w:eastAsia="en-GB"/>
            </w:rPr>
          </w:pPr>
          <w:hyperlink w:anchor="_Toc488833778" w:history="1">
            <w:r w:rsidR="002F604E" w:rsidRPr="00FC67C0">
              <w:rPr>
                <w:rStyle w:val="Hyperlink"/>
                <w:noProof/>
              </w:rPr>
              <w:t>7.4</w:t>
            </w:r>
            <w:r w:rsidR="002F604E">
              <w:rPr>
                <w:rFonts w:eastAsiaTheme="minorEastAsia"/>
                <w:noProof/>
                <w:spacing w:val="0"/>
                <w:lang w:eastAsia="en-GB"/>
              </w:rPr>
              <w:tab/>
            </w:r>
            <w:r w:rsidR="002F604E" w:rsidRPr="00FC67C0">
              <w:rPr>
                <w:rStyle w:val="Hyperlink"/>
                <w:noProof/>
              </w:rPr>
              <w:t>Actions should be agreed before being carried out</w:t>
            </w:r>
            <w:r w:rsidR="002F604E">
              <w:rPr>
                <w:noProof/>
                <w:webHidden/>
              </w:rPr>
              <w:tab/>
            </w:r>
            <w:r w:rsidR="002F604E">
              <w:rPr>
                <w:noProof/>
                <w:webHidden/>
              </w:rPr>
              <w:fldChar w:fldCharType="begin"/>
            </w:r>
            <w:r w:rsidR="002F604E">
              <w:rPr>
                <w:noProof/>
                <w:webHidden/>
              </w:rPr>
              <w:instrText xml:space="preserve"> PAGEREF _Toc488833778 \h </w:instrText>
            </w:r>
            <w:r w:rsidR="002F604E">
              <w:rPr>
                <w:noProof/>
                <w:webHidden/>
              </w:rPr>
            </w:r>
            <w:r w:rsidR="002F604E">
              <w:rPr>
                <w:noProof/>
                <w:webHidden/>
              </w:rPr>
              <w:fldChar w:fldCharType="separate"/>
            </w:r>
            <w:r w:rsidR="00991BC0">
              <w:rPr>
                <w:noProof/>
                <w:webHidden/>
              </w:rPr>
              <w:t>29</w:t>
            </w:r>
            <w:r w:rsidR="002F604E">
              <w:rPr>
                <w:noProof/>
                <w:webHidden/>
              </w:rPr>
              <w:fldChar w:fldCharType="end"/>
            </w:r>
          </w:hyperlink>
        </w:p>
        <w:p w14:paraId="2E285D2E" w14:textId="77777777" w:rsidR="002F604E" w:rsidRDefault="00DD4976">
          <w:pPr>
            <w:pStyle w:val="TOC2"/>
            <w:tabs>
              <w:tab w:val="left" w:pos="880"/>
              <w:tab w:val="right" w:leader="dot" w:pos="9016"/>
            </w:tabs>
            <w:rPr>
              <w:rFonts w:eastAsiaTheme="minorEastAsia"/>
              <w:noProof/>
              <w:spacing w:val="0"/>
              <w:lang w:eastAsia="en-GB"/>
            </w:rPr>
          </w:pPr>
          <w:hyperlink w:anchor="_Toc488833779" w:history="1">
            <w:r w:rsidR="002F604E" w:rsidRPr="00FC67C0">
              <w:rPr>
                <w:rStyle w:val="Hyperlink"/>
                <w:noProof/>
              </w:rPr>
              <w:t>7.5</w:t>
            </w:r>
            <w:r w:rsidR="002F604E">
              <w:rPr>
                <w:rFonts w:eastAsiaTheme="minorEastAsia"/>
                <w:noProof/>
                <w:spacing w:val="0"/>
                <w:lang w:eastAsia="en-GB"/>
              </w:rPr>
              <w:tab/>
            </w:r>
            <w:r w:rsidR="002F604E" w:rsidRPr="00FC67C0">
              <w:rPr>
                <w:rStyle w:val="Hyperlink"/>
                <w:noProof/>
              </w:rPr>
              <w:t>Consider sending a ‘heads up’ to sites</w:t>
            </w:r>
            <w:r w:rsidR="002F604E">
              <w:rPr>
                <w:noProof/>
                <w:webHidden/>
              </w:rPr>
              <w:tab/>
            </w:r>
            <w:r w:rsidR="002F604E">
              <w:rPr>
                <w:noProof/>
                <w:webHidden/>
              </w:rPr>
              <w:fldChar w:fldCharType="begin"/>
            </w:r>
            <w:r w:rsidR="002F604E">
              <w:rPr>
                <w:noProof/>
                <w:webHidden/>
              </w:rPr>
              <w:instrText xml:space="preserve"> PAGEREF _Toc488833779 \h </w:instrText>
            </w:r>
            <w:r w:rsidR="002F604E">
              <w:rPr>
                <w:noProof/>
                <w:webHidden/>
              </w:rPr>
            </w:r>
            <w:r w:rsidR="002F604E">
              <w:rPr>
                <w:noProof/>
                <w:webHidden/>
              </w:rPr>
              <w:fldChar w:fldCharType="separate"/>
            </w:r>
            <w:r w:rsidR="00991BC0">
              <w:rPr>
                <w:noProof/>
                <w:webHidden/>
              </w:rPr>
              <w:t>29</w:t>
            </w:r>
            <w:r w:rsidR="002F604E">
              <w:rPr>
                <w:noProof/>
                <w:webHidden/>
              </w:rPr>
              <w:fldChar w:fldCharType="end"/>
            </w:r>
          </w:hyperlink>
        </w:p>
        <w:p w14:paraId="5D8B6D53" w14:textId="77777777" w:rsidR="002F604E" w:rsidRDefault="00DD4976">
          <w:pPr>
            <w:pStyle w:val="TOC2"/>
            <w:tabs>
              <w:tab w:val="left" w:pos="880"/>
              <w:tab w:val="right" w:leader="dot" w:pos="9016"/>
            </w:tabs>
            <w:rPr>
              <w:rFonts w:eastAsiaTheme="minorEastAsia"/>
              <w:noProof/>
              <w:spacing w:val="0"/>
              <w:lang w:eastAsia="en-GB"/>
            </w:rPr>
          </w:pPr>
          <w:hyperlink w:anchor="_Toc488833780" w:history="1">
            <w:r w:rsidR="002F604E" w:rsidRPr="00FC67C0">
              <w:rPr>
                <w:rStyle w:val="Hyperlink"/>
                <w:noProof/>
              </w:rPr>
              <w:t>7.6</w:t>
            </w:r>
            <w:r w:rsidR="002F604E">
              <w:rPr>
                <w:rFonts w:eastAsiaTheme="minorEastAsia"/>
                <w:noProof/>
                <w:spacing w:val="0"/>
                <w:lang w:eastAsia="en-GB"/>
              </w:rPr>
              <w:tab/>
            </w:r>
            <w:r w:rsidR="002F604E" w:rsidRPr="00FC67C0">
              <w:rPr>
                <w:rStyle w:val="Hyperlink"/>
                <w:noProof/>
              </w:rPr>
              <w:t>Establish the effect of someone exploiting the vulnerability</w:t>
            </w:r>
            <w:r w:rsidR="002F604E">
              <w:rPr>
                <w:noProof/>
                <w:webHidden/>
              </w:rPr>
              <w:tab/>
            </w:r>
            <w:r w:rsidR="002F604E">
              <w:rPr>
                <w:noProof/>
                <w:webHidden/>
              </w:rPr>
              <w:fldChar w:fldCharType="begin"/>
            </w:r>
            <w:r w:rsidR="002F604E">
              <w:rPr>
                <w:noProof/>
                <w:webHidden/>
              </w:rPr>
              <w:instrText xml:space="preserve"> PAGEREF _Toc488833780 \h </w:instrText>
            </w:r>
            <w:r w:rsidR="002F604E">
              <w:rPr>
                <w:noProof/>
                <w:webHidden/>
              </w:rPr>
            </w:r>
            <w:r w:rsidR="002F604E">
              <w:rPr>
                <w:noProof/>
                <w:webHidden/>
              </w:rPr>
              <w:fldChar w:fldCharType="separate"/>
            </w:r>
            <w:r w:rsidR="00991BC0">
              <w:rPr>
                <w:noProof/>
                <w:webHidden/>
              </w:rPr>
              <w:t>29</w:t>
            </w:r>
            <w:r w:rsidR="002F604E">
              <w:rPr>
                <w:noProof/>
                <w:webHidden/>
              </w:rPr>
              <w:fldChar w:fldCharType="end"/>
            </w:r>
          </w:hyperlink>
        </w:p>
        <w:p w14:paraId="48EDEB29" w14:textId="77777777" w:rsidR="002F604E" w:rsidRDefault="00DD4976">
          <w:pPr>
            <w:pStyle w:val="TOC2"/>
            <w:tabs>
              <w:tab w:val="left" w:pos="880"/>
              <w:tab w:val="right" w:leader="dot" w:pos="9016"/>
            </w:tabs>
            <w:rPr>
              <w:rFonts w:eastAsiaTheme="minorEastAsia"/>
              <w:noProof/>
              <w:spacing w:val="0"/>
              <w:lang w:eastAsia="en-GB"/>
            </w:rPr>
          </w:pPr>
          <w:hyperlink w:anchor="_Toc488833781" w:history="1">
            <w:r w:rsidR="002F604E" w:rsidRPr="00FC67C0">
              <w:rPr>
                <w:rStyle w:val="Hyperlink"/>
                <w:noProof/>
              </w:rPr>
              <w:t>7.7</w:t>
            </w:r>
            <w:r w:rsidR="002F604E">
              <w:rPr>
                <w:rFonts w:eastAsiaTheme="minorEastAsia"/>
                <w:noProof/>
                <w:spacing w:val="0"/>
                <w:lang w:eastAsia="en-GB"/>
              </w:rPr>
              <w:tab/>
            </w:r>
            <w:r w:rsidR="002F604E" w:rsidRPr="00FC67C0">
              <w:rPr>
                <w:rStyle w:val="Hyperlink"/>
                <w:noProof/>
              </w:rPr>
              <w:t>Find out how quickly a patch can be made available</w:t>
            </w:r>
            <w:r w:rsidR="002F604E">
              <w:rPr>
                <w:noProof/>
                <w:webHidden/>
              </w:rPr>
              <w:tab/>
            </w:r>
            <w:r w:rsidR="002F604E">
              <w:rPr>
                <w:noProof/>
                <w:webHidden/>
              </w:rPr>
              <w:fldChar w:fldCharType="begin"/>
            </w:r>
            <w:r w:rsidR="002F604E">
              <w:rPr>
                <w:noProof/>
                <w:webHidden/>
              </w:rPr>
              <w:instrText xml:space="preserve"> PAGEREF _Toc488833781 \h </w:instrText>
            </w:r>
            <w:r w:rsidR="002F604E">
              <w:rPr>
                <w:noProof/>
                <w:webHidden/>
              </w:rPr>
            </w:r>
            <w:r w:rsidR="002F604E">
              <w:rPr>
                <w:noProof/>
                <w:webHidden/>
              </w:rPr>
              <w:fldChar w:fldCharType="separate"/>
            </w:r>
            <w:r w:rsidR="00991BC0">
              <w:rPr>
                <w:noProof/>
                <w:webHidden/>
              </w:rPr>
              <w:t>29</w:t>
            </w:r>
            <w:r w:rsidR="002F604E">
              <w:rPr>
                <w:noProof/>
                <w:webHidden/>
              </w:rPr>
              <w:fldChar w:fldCharType="end"/>
            </w:r>
          </w:hyperlink>
        </w:p>
        <w:p w14:paraId="6A634DD9" w14:textId="77777777" w:rsidR="002F604E" w:rsidRDefault="00DD4976">
          <w:pPr>
            <w:pStyle w:val="TOC2"/>
            <w:tabs>
              <w:tab w:val="left" w:pos="880"/>
              <w:tab w:val="right" w:leader="dot" w:pos="9016"/>
            </w:tabs>
            <w:rPr>
              <w:rFonts w:eastAsiaTheme="minorEastAsia"/>
              <w:noProof/>
              <w:spacing w:val="0"/>
              <w:lang w:eastAsia="en-GB"/>
            </w:rPr>
          </w:pPr>
          <w:hyperlink w:anchor="_Toc488833782" w:history="1">
            <w:r w:rsidR="002F604E" w:rsidRPr="00FC67C0">
              <w:rPr>
                <w:rStyle w:val="Hyperlink"/>
                <w:noProof/>
              </w:rPr>
              <w:t>7.8</w:t>
            </w:r>
            <w:r w:rsidR="002F604E">
              <w:rPr>
                <w:rFonts w:eastAsiaTheme="minorEastAsia"/>
                <w:noProof/>
                <w:spacing w:val="0"/>
                <w:lang w:eastAsia="en-GB"/>
              </w:rPr>
              <w:tab/>
            </w:r>
            <w:r w:rsidR="002F604E" w:rsidRPr="00FC67C0">
              <w:rPr>
                <w:rStyle w:val="Hyperlink"/>
                <w:noProof/>
              </w:rPr>
              <w:t>Decide whether to wait for a patch</w:t>
            </w:r>
            <w:r w:rsidR="002F604E">
              <w:rPr>
                <w:noProof/>
                <w:webHidden/>
              </w:rPr>
              <w:tab/>
            </w:r>
            <w:r w:rsidR="002F604E">
              <w:rPr>
                <w:noProof/>
                <w:webHidden/>
              </w:rPr>
              <w:fldChar w:fldCharType="begin"/>
            </w:r>
            <w:r w:rsidR="002F604E">
              <w:rPr>
                <w:noProof/>
                <w:webHidden/>
              </w:rPr>
              <w:instrText xml:space="preserve"> PAGEREF _Toc488833782 \h </w:instrText>
            </w:r>
            <w:r w:rsidR="002F604E">
              <w:rPr>
                <w:noProof/>
                <w:webHidden/>
              </w:rPr>
            </w:r>
            <w:r w:rsidR="002F604E">
              <w:rPr>
                <w:noProof/>
                <w:webHidden/>
              </w:rPr>
              <w:fldChar w:fldCharType="separate"/>
            </w:r>
            <w:r w:rsidR="00991BC0">
              <w:rPr>
                <w:noProof/>
                <w:webHidden/>
              </w:rPr>
              <w:t>30</w:t>
            </w:r>
            <w:r w:rsidR="002F604E">
              <w:rPr>
                <w:noProof/>
                <w:webHidden/>
              </w:rPr>
              <w:fldChar w:fldCharType="end"/>
            </w:r>
          </w:hyperlink>
        </w:p>
        <w:p w14:paraId="7EAE6262" w14:textId="77777777" w:rsidR="002F604E" w:rsidRDefault="00DD4976">
          <w:pPr>
            <w:pStyle w:val="TOC2"/>
            <w:tabs>
              <w:tab w:val="left" w:pos="880"/>
              <w:tab w:val="right" w:leader="dot" w:pos="9016"/>
            </w:tabs>
            <w:rPr>
              <w:rFonts w:eastAsiaTheme="minorEastAsia"/>
              <w:noProof/>
              <w:spacing w:val="0"/>
              <w:lang w:eastAsia="en-GB"/>
            </w:rPr>
          </w:pPr>
          <w:hyperlink w:anchor="_Toc488833783" w:history="1">
            <w:r w:rsidR="002F604E" w:rsidRPr="00FC67C0">
              <w:rPr>
                <w:rStyle w:val="Hyperlink"/>
                <w:noProof/>
              </w:rPr>
              <w:t>7.9</w:t>
            </w:r>
            <w:r w:rsidR="002F604E">
              <w:rPr>
                <w:rFonts w:eastAsiaTheme="minorEastAsia"/>
                <w:noProof/>
                <w:spacing w:val="0"/>
                <w:lang w:eastAsia="en-GB"/>
              </w:rPr>
              <w:tab/>
            </w:r>
            <w:r w:rsidR="002F604E" w:rsidRPr="00FC67C0">
              <w:rPr>
                <w:rStyle w:val="Hyperlink"/>
                <w:noProof/>
              </w:rPr>
              <w:t>Find if any action can mitigate or resolve the problem</w:t>
            </w:r>
            <w:r w:rsidR="002F604E">
              <w:rPr>
                <w:noProof/>
                <w:webHidden/>
              </w:rPr>
              <w:tab/>
            </w:r>
            <w:r w:rsidR="002F604E">
              <w:rPr>
                <w:noProof/>
                <w:webHidden/>
              </w:rPr>
              <w:fldChar w:fldCharType="begin"/>
            </w:r>
            <w:r w:rsidR="002F604E">
              <w:rPr>
                <w:noProof/>
                <w:webHidden/>
              </w:rPr>
              <w:instrText xml:space="preserve"> PAGEREF _Toc488833783 \h </w:instrText>
            </w:r>
            <w:r w:rsidR="002F604E">
              <w:rPr>
                <w:noProof/>
                <w:webHidden/>
              </w:rPr>
            </w:r>
            <w:r w:rsidR="002F604E">
              <w:rPr>
                <w:noProof/>
                <w:webHidden/>
              </w:rPr>
              <w:fldChar w:fldCharType="separate"/>
            </w:r>
            <w:r w:rsidR="00991BC0">
              <w:rPr>
                <w:noProof/>
                <w:webHidden/>
              </w:rPr>
              <w:t>30</w:t>
            </w:r>
            <w:r w:rsidR="002F604E">
              <w:rPr>
                <w:noProof/>
                <w:webHidden/>
              </w:rPr>
              <w:fldChar w:fldCharType="end"/>
            </w:r>
          </w:hyperlink>
        </w:p>
        <w:p w14:paraId="030140AB" w14:textId="77777777" w:rsidR="002F604E" w:rsidRDefault="00DD4976">
          <w:pPr>
            <w:pStyle w:val="TOC2"/>
            <w:tabs>
              <w:tab w:val="left" w:pos="880"/>
              <w:tab w:val="right" w:leader="dot" w:pos="9016"/>
            </w:tabs>
            <w:rPr>
              <w:rFonts w:eastAsiaTheme="minorEastAsia"/>
              <w:noProof/>
              <w:spacing w:val="0"/>
              <w:lang w:eastAsia="en-GB"/>
            </w:rPr>
          </w:pPr>
          <w:hyperlink w:anchor="_Toc488833784" w:history="1">
            <w:r w:rsidR="002F604E" w:rsidRPr="00FC67C0">
              <w:rPr>
                <w:rStyle w:val="Hyperlink"/>
                <w:noProof/>
              </w:rPr>
              <w:t>7.10</w:t>
            </w:r>
            <w:r w:rsidR="002F604E">
              <w:rPr>
                <w:rFonts w:eastAsiaTheme="minorEastAsia"/>
                <w:noProof/>
                <w:spacing w:val="0"/>
                <w:lang w:eastAsia="en-GB"/>
              </w:rPr>
              <w:tab/>
            </w:r>
            <w:r w:rsidR="002F604E" w:rsidRPr="00FC67C0">
              <w:rPr>
                <w:rStyle w:val="Hyperlink"/>
                <w:noProof/>
              </w:rPr>
              <w:t>Consider asking management</w:t>
            </w:r>
            <w:r w:rsidR="002F604E">
              <w:rPr>
                <w:noProof/>
                <w:webHidden/>
              </w:rPr>
              <w:tab/>
            </w:r>
            <w:r w:rsidR="002F604E">
              <w:rPr>
                <w:noProof/>
                <w:webHidden/>
              </w:rPr>
              <w:fldChar w:fldCharType="begin"/>
            </w:r>
            <w:r w:rsidR="002F604E">
              <w:rPr>
                <w:noProof/>
                <w:webHidden/>
              </w:rPr>
              <w:instrText xml:space="preserve"> PAGEREF _Toc488833784 \h </w:instrText>
            </w:r>
            <w:r w:rsidR="002F604E">
              <w:rPr>
                <w:noProof/>
                <w:webHidden/>
              </w:rPr>
            </w:r>
            <w:r w:rsidR="002F604E">
              <w:rPr>
                <w:noProof/>
                <w:webHidden/>
              </w:rPr>
              <w:fldChar w:fldCharType="separate"/>
            </w:r>
            <w:r w:rsidR="00991BC0">
              <w:rPr>
                <w:noProof/>
                <w:webHidden/>
              </w:rPr>
              <w:t>30</w:t>
            </w:r>
            <w:r w:rsidR="002F604E">
              <w:rPr>
                <w:noProof/>
                <w:webHidden/>
              </w:rPr>
              <w:fldChar w:fldCharType="end"/>
            </w:r>
          </w:hyperlink>
        </w:p>
        <w:p w14:paraId="621A855C" w14:textId="77777777" w:rsidR="002F604E" w:rsidRDefault="00DD4976">
          <w:pPr>
            <w:pStyle w:val="TOC2"/>
            <w:tabs>
              <w:tab w:val="left" w:pos="880"/>
              <w:tab w:val="right" w:leader="dot" w:pos="9016"/>
            </w:tabs>
            <w:rPr>
              <w:rFonts w:eastAsiaTheme="minorEastAsia"/>
              <w:noProof/>
              <w:spacing w:val="0"/>
              <w:lang w:eastAsia="en-GB"/>
            </w:rPr>
          </w:pPr>
          <w:hyperlink w:anchor="_Toc488833785" w:history="1">
            <w:r w:rsidR="002F604E" w:rsidRPr="00FC67C0">
              <w:rPr>
                <w:rStyle w:val="Hyperlink"/>
                <w:noProof/>
              </w:rPr>
              <w:t>7.11</w:t>
            </w:r>
            <w:r w:rsidR="002F604E">
              <w:rPr>
                <w:rFonts w:eastAsiaTheme="minorEastAsia"/>
                <w:noProof/>
                <w:spacing w:val="0"/>
                <w:lang w:eastAsia="en-GB"/>
              </w:rPr>
              <w:tab/>
            </w:r>
            <w:r w:rsidR="002F604E" w:rsidRPr="00FC67C0">
              <w:rPr>
                <w:rStyle w:val="Hyperlink"/>
                <w:noProof/>
              </w:rPr>
              <w:t>Send Advisory if sites are recommended to take action before a patch is available</w:t>
            </w:r>
            <w:r w:rsidR="002F604E">
              <w:rPr>
                <w:noProof/>
                <w:webHidden/>
              </w:rPr>
              <w:tab/>
            </w:r>
            <w:r w:rsidR="002F604E">
              <w:rPr>
                <w:noProof/>
                <w:webHidden/>
              </w:rPr>
              <w:fldChar w:fldCharType="begin"/>
            </w:r>
            <w:r w:rsidR="002F604E">
              <w:rPr>
                <w:noProof/>
                <w:webHidden/>
              </w:rPr>
              <w:instrText xml:space="preserve"> PAGEREF _Toc488833785 \h </w:instrText>
            </w:r>
            <w:r w:rsidR="002F604E">
              <w:rPr>
                <w:noProof/>
                <w:webHidden/>
              </w:rPr>
            </w:r>
            <w:r w:rsidR="002F604E">
              <w:rPr>
                <w:noProof/>
                <w:webHidden/>
              </w:rPr>
              <w:fldChar w:fldCharType="separate"/>
            </w:r>
            <w:r w:rsidR="00991BC0">
              <w:rPr>
                <w:noProof/>
                <w:webHidden/>
              </w:rPr>
              <w:t>30</w:t>
            </w:r>
            <w:r w:rsidR="002F604E">
              <w:rPr>
                <w:noProof/>
                <w:webHidden/>
              </w:rPr>
              <w:fldChar w:fldCharType="end"/>
            </w:r>
          </w:hyperlink>
        </w:p>
        <w:p w14:paraId="2E7AFED4" w14:textId="77777777" w:rsidR="002F604E" w:rsidRDefault="00DD4976">
          <w:pPr>
            <w:pStyle w:val="TOC2"/>
            <w:tabs>
              <w:tab w:val="left" w:pos="880"/>
              <w:tab w:val="right" w:leader="dot" w:pos="9016"/>
            </w:tabs>
            <w:rPr>
              <w:rFonts w:eastAsiaTheme="minorEastAsia"/>
              <w:noProof/>
              <w:spacing w:val="0"/>
              <w:lang w:eastAsia="en-GB"/>
            </w:rPr>
          </w:pPr>
          <w:hyperlink w:anchor="_Toc488833786" w:history="1">
            <w:r w:rsidR="002F604E" w:rsidRPr="00FC67C0">
              <w:rPr>
                <w:rStyle w:val="Hyperlink"/>
                <w:noProof/>
              </w:rPr>
              <w:t>7.12</w:t>
            </w:r>
            <w:r w:rsidR="002F604E">
              <w:rPr>
                <w:rFonts w:eastAsiaTheme="minorEastAsia"/>
                <w:noProof/>
                <w:spacing w:val="0"/>
                <w:lang w:eastAsia="en-GB"/>
              </w:rPr>
              <w:tab/>
            </w:r>
            <w:r w:rsidR="002F604E" w:rsidRPr="00FC67C0">
              <w:rPr>
                <w:rStyle w:val="Hyperlink"/>
                <w:noProof/>
              </w:rPr>
              <w:t>Draft Advisory</w:t>
            </w:r>
            <w:r w:rsidR="002F604E">
              <w:rPr>
                <w:noProof/>
                <w:webHidden/>
              </w:rPr>
              <w:tab/>
            </w:r>
            <w:r w:rsidR="002F604E">
              <w:rPr>
                <w:noProof/>
                <w:webHidden/>
              </w:rPr>
              <w:fldChar w:fldCharType="begin"/>
            </w:r>
            <w:r w:rsidR="002F604E">
              <w:rPr>
                <w:noProof/>
                <w:webHidden/>
              </w:rPr>
              <w:instrText xml:space="preserve"> PAGEREF _Toc488833786 \h </w:instrText>
            </w:r>
            <w:r w:rsidR="002F604E">
              <w:rPr>
                <w:noProof/>
                <w:webHidden/>
              </w:rPr>
            </w:r>
            <w:r w:rsidR="002F604E">
              <w:rPr>
                <w:noProof/>
                <w:webHidden/>
              </w:rPr>
              <w:fldChar w:fldCharType="separate"/>
            </w:r>
            <w:r w:rsidR="00991BC0">
              <w:rPr>
                <w:noProof/>
                <w:webHidden/>
              </w:rPr>
              <w:t>30</w:t>
            </w:r>
            <w:r w:rsidR="002F604E">
              <w:rPr>
                <w:noProof/>
                <w:webHidden/>
              </w:rPr>
              <w:fldChar w:fldCharType="end"/>
            </w:r>
          </w:hyperlink>
        </w:p>
        <w:p w14:paraId="3F8EE4C8" w14:textId="77777777" w:rsidR="002F604E" w:rsidRDefault="00DD4976">
          <w:pPr>
            <w:pStyle w:val="TOC2"/>
            <w:tabs>
              <w:tab w:val="left" w:pos="880"/>
              <w:tab w:val="right" w:leader="dot" w:pos="9016"/>
            </w:tabs>
            <w:rPr>
              <w:rFonts w:eastAsiaTheme="minorEastAsia"/>
              <w:noProof/>
              <w:spacing w:val="0"/>
              <w:lang w:eastAsia="en-GB"/>
            </w:rPr>
          </w:pPr>
          <w:hyperlink w:anchor="_Toc488833787" w:history="1">
            <w:r w:rsidR="002F604E" w:rsidRPr="00FC67C0">
              <w:rPr>
                <w:rStyle w:val="Hyperlink"/>
                <w:noProof/>
              </w:rPr>
              <w:t>7.13</w:t>
            </w:r>
            <w:r w:rsidR="002F604E">
              <w:rPr>
                <w:rFonts w:eastAsiaTheme="minorEastAsia"/>
                <w:noProof/>
                <w:spacing w:val="0"/>
                <w:lang w:eastAsia="en-GB"/>
              </w:rPr>
              <w:tab/>
            </w:r>
            <w:r w:rsidR="002F604E" w:rsidRPr="00FC67C0">
              <w:rPr>
                <w:rStyle w:val="Hyperlink"/>
                <w:noProof/>
              </w:rPr>
              <w:t>Release advisory</w:t>
            </w:r>
            <w:r w:rsidR="002F604E">
              <w:rPr>
                <w:noProof/>
                <w:webHidden/>
              </w:rPr>
              <w:tab/>
            </w:r>
            <w:r w:rsidR="002F604E">
              <w:rPr>
                <w:noProof/>
                <w:webHidden/>
              </w:rPr>
              <w:fldChar w:fldCharType="begin"/>
            </w:r>
            <w:r w:rsidR="002F604E">
              <w:rPr>
                <w:noProof/>
                <w:webHidden/>
              </w:rPr>
              <w:instrText xml:space="preserve"> PAGEREF _Toc488833787 \h </w:instrText>
            </w:r>
            <w:r w:rsidR="002F604E">
              <w:rPr>
                <w:noProof/>
                <w:webHidden/>
              </w:rPr>
            </w:r>
            <w:r w:rsidR="002F604E">
              <w:rPr>
                <w:noProof/>
                <w:webHidden/>
              </w:rPr>
              <w:fldChar w:fldCharType="separate"/>
            </w:r>
            <w:r w:rsidR="00991BC0">
              <w:rPr>
                <w:noProof/>
                <w:webHidden/>
              </w:rPr>
              <w:t>30</w:t>
            </w:r>
            <w:r w:rsidR="002F604E">
              <w:rPr>
                <w:noProof/>
                <w:webHidden/>
              </w:rPr>
              <w:fldChar w:fldCharType="end"/>
            </w:r>
          </w:hyperlink>
        </w:p>
        <w:p w14:paraId="67EB975C" w14:textId="77777777" w:rsidR="002F604E" w:rsidRDefault="00DD4976">
          <w:pPr>
            <w:pStyle w:val="TOC2"/>
            <w:tabs>
              <w:tab w:val="left" w:pos="880"/>
              <w:tab w:val="right" w:leader="dot" w:pos="9016"/>
            </w:tabs>
            <w:rPr>
              <w:rFonts w:eastAsiaTheme="minorEastAsia"/>
              <w:noProof/>
              <w:spacing w:val="0"/>
              <w:lang w:eastAsia="en-GB"/>
            </w:rPr>
          </w:pPr>
          <w:hyperlink w:anchor="_Toc488833788" w:history="1">
            <w:r w:rsidR="002F604E" w:rsidRPr="00FC67C0">
              <w:rPr>
                <w:rStyle w:val="Hyperlink"/>
                <w:noProof/>
              </w:rPr>
              <w:t>7.14</w:t>
            </w:r>
            <w:r w:rsidR="002F604E">
              <w:rPr>
                <w:rFonts w:eastAsiaTheme="minorEastAsia"/>
                <w:noProof/>
                <w:spacing w:val="0"/>
                <w:lang w:eastAsia="en-GB"/>
              </w:rPr>
              <w:tab/>
            </w:r>
            <w:r w:rsidR="002F604E" w:rsidRPr="00FC67C0">
              <w:rPr>
                <w:rStyle w:val="Hyperlink"/>
                <w:noProof/>
              </w:rPr>
              <w:t>CSIRT/IRTF carries out operational procedure for critical vulnerabilities</w:t>
            </w:r>
            <w:r w:rsidR="002F604E">
              <w:rPr>
                <w:noProof/>
                <w:webHidden/>
              </w:rPr>
              <w:tab/>
            </w:r>
            <w:r w:rsidR="002F604E">
              <w:rPr>
                <w:noProof/>
                <w:webHidden/>
              </w:rPr>
              <w:fldChar w:fldCharType="begin"/>
            </w:r>
            <w:r w:rsidR="002F604E">
              <w:rPr>
                <w:noProof/>
                <w:webHidden/>
              </w:rPr>
              <w:instrText xml:space="preserve"> PAGEREF _Toc488833788 \h </w:instrText>
            </w:r>
            <w:r w:rsidR="002F604E">
              <w:rPr>
                <w:noProof/>
                <w:webHidden/>
              </w:rPr>
            </w:r>
            <w:r w:rsidR="002F604E">
              <w:rPr>
                <w:noProof/>
                <w:webHidden/>
              </w:rPr>
              <w:fldChar w:fldCharType="separate"/>
            </w:r>
            <w:r w:rsidR="00991BC0">
              <w:rPr>
                <w:noProof/>
                <w:webHidden/>
              </w:rPr>
              <w:t>31</w:t>
            </w:r>
            <w:r w:rsidR="002F604E">
              <w:rPr>
                <w:noProof/>
                <w:webHidden/>
              </w:rPr>
              <w:fldChar w:fldCharType="end"/>
            </w:r>
          </w:hyperlink>
        </w:p>
        <w:p w14:paraId="541A81EE" w14:textId="77777777" w:rsidR="002F604E" w:rsidRDefault="00DD4976">
          <w:pPr>
            <w:pStyle w:val="TOC1"/>
            <w:tabs>
              <w:tab w:val="left" w:pos="400"/>
              <w:tab w:val="right" w:leader="dot" w:pos="9016"/>
            </w:tabs>
            <w:rPr>
              <w:rFonts w:eastAsiaTheme="minorEastAsia"/>
              <w:noProof/>
              <w:spacing w:val="0"/>
              <w:lang w:eastAsia="en-GB"/>
            </w:rPr>
          </w:pPr>
          <w:hyperlink w:anchor="_Toc488833789" w:history="1">
            <w:r w:rsidR="002F604E" w:rsidRPr="00FC67C0">
              <w:rPr>
                <w:rStyle w:val="Hyperlink"/>
                <w:noProof/>
              </w:rPr>
              <w:t>8</w:t>
            </w:r>
            <w:r w:rsidR="002F604E">
              <w:rPr>
                <w:rFonts w:eastAsiaTheme="minorEastAsia"/>
                <w:noProof/>
                <w:spacing w:val="0"/>
                <w:lang w:eastAsia="en-GB"/>
              </w:rPr>
              <w:tab/>
            </w:r>
            <w:r w:rsidR="002F604E" w:rsidRPr="00FC67C0">
              <w:rPr>
                <w:rStyle w:val="Hyperlink"/>
                <w:noProof/>
              </w:rPr>
              <w:t>Virtual Organisations and Vulnerabilities</w:t>
            </w:r>
            <w:r w:rsidR="002F604E">
              <w:rPr>
                <w:noProof/>
                <w:webHidden/>
              </w:rPr>
              <w:tab/>
            </w:r>
            <w:r w:rsidR="002F604E">
              <w:rPr>
                <w:noProof/>
                <w:webHidden/>
              </w:rPr>
              <w:fldChar w:fldCharType="begin"/>
            </w:r>
            <w:r w:rsidR="002F604E">
              <w:rPr>
                <w:noProof/>
                <w:webHidden/>
              </w:rPr>
              <w:instrText xml:space="preserve"> PAGEREF _Toc488833789 \h </w:instrText>
            </w:r>
            <w:r w:rsidR="002F604E">
              <w:rPr>
                <w:noProof/>
                <w:webHidden/>
              </w:rPr>
            </w:r>
            <w:r w:rsidR="002F604E">
              <w:rPr>
                <w:noProof/>
                <w:webHidden/>
              </w:rPr>
              <w:fldChar w:fldCharType="separate"/>
            </w:r>
            <w:r w:rsidR="00991BC0">
              <w:rPr>
                <w:noProof/>
                <w:webHidden/>
              </w:rPr>
              <w:t>32</w:t>
            </w:r>
            <w:r w:rsidR="002F604E">
              <w:rPr>
                <w:noProof/>
                <w:webHidden/>
              </w:rPr>
              <w:fldChar w:fldCharType="end"/>
            </w:r>
          </w:hyperlink>
        </w:p>
        <w:p w14:paraId="17F77BAD" w14:textId="77777777" w:rsidR="002F604E" w:rsidRDefault="00DD4976">
          <w:pPr>
            <w:pStyle w:val="TOC2"/>
            <w:tabs>
              <w:tab w:val="left" w:pos="880"/>
              <w:tab w:val="right" w:leader="dot" w:pos="9016"/>
            </w:tabs>
            <w:rPr>
              <w:rFonts w:eastAsiaTheme="minorEastAsia"/>
              <w:noProof/>
              <w:spacing w:val="0"/>
              <w:lang w:eastAsia="en-GB"/>
            </w:rPr>
          </w:pPr>
          <w:hyperlink w:anchor="_Toc488833790" w:history="1">
            <w:r w:rsidR="002F604E" w:rsidRPr="00FC67C0">
              <w:rPr>
                <w:rStyle w:val="Hyperlink"/>
                <w:noProof/>
              </w:rPr>
              <w:t>8.1</w:t>
            </w:r>
            <w:r w:rsidR="002F604E">
              <w:rPr>
                <w:rFonts w:eastAsiaTheme="minorEastAsia"/>
                <w:noProof/>
                <w:spacing w:val="0"/>
                <w:lang w:eastAsia="en-GB"/>
              </w:rPr>
              <w:tab/>
            </w:r>
            <w:r w:rsidR="002F604E" w:rsidRPr="00FC67C0">
              <w:rPr>
                <w:rStyle w:val="Hyperlink"/>
                <w:noProof/>
              </w:rPr>
              <w:t>Virtual Organisations (VOs) should consider the security of any software they use</w:t>
            </w:r>
            <w:r w:rsidR="002F604E">
              <w:rPr>
                <w:noProof/>
                <w:webHidden/>
              </w:rPr>
              <w:tab/>
            </w:r>
            <w:r w:rsidR="002F604E">
              <w:rPr>
                <w:noProof/>
                <w:webHidden/>
              </w:rPr>
              <w:fldChar w:fldCharType="begin"/>
            </w:r>
            <w:r w:rsidR="002F604E">
              <w:rPr>
                <w:noProof/>
                <w:webHidden/>
              </w:rPr>
              <w:instrText xml:space="preserve"> PAGEREF _Toc488833790 \h </w:instrText>
            </w:r>
            <w:r w:rsidR="002F604E">
              <w:rPr>
                <w:noProof/>
                <w:webHidden/>
              </w:rPr>
            </w:r>
            <w:r w:rsidR="002F604E">
              <w:rPr>
                <w:noProof/>
                <w:webHidden/>
              </w:rPr>
              <w:fldChar w:fldCharType="separate"/>
            </w:r>
            <w:r w:rsidR="00991BC0">
              <w:rPr>
                <w:noProof/>
                <w:webHidden/>
              </w:rPr>
              <w:t>32</w:t>
            </w:r>
            <w:r w:rsidR="002F604E">
              <w:rPr>
                <w:noProof/>
                <w:webHidden/>
              </w:rPr>
              <w:fldChar w:fldCharType="end"/>
            </w:r>
          </w:hyperlink>
        </w:p>
        <w:p w14:paraId="0C506B20" w14:textId="77777777" w:rsidR="002F604E" w:rsidRDefault="00DD4976">
          <w:pPr>
            <w:pStyle w:val="TOC2"/>
            <w:tabs>
              <w:tab w:val="left" w:pos="880"/>
              <w:tab w:val="right" w:leader="dot" w:pos="9016"/>
            </w:tabs>
            <w:rPr>
              <w:rFonts w:eastAsiaTheme="minorEastAsia"/>
              <w:noProof/>
              <w:spacing w:val="0"/>
              <w:lang w:eastAsia="en-GB"/>
            </w:rPr>
          </w:pPr>
          <w:hyperlink w:anchor="_Toc488833791" w:history="1">
            <w:r w:rsidR="002F604E" w:rsidRPr="00FC67C0">
              <w:rPr>
                <w:rStyle w:val="Hyperlink"/>
                <w:noProof/>
              </w:rPr>
              <w:t>8.2</w:t>
            </w:r>
            <w:r w:rsidR="002F604E">
              <w:rPr>
                <w:rFonts w:eastAsiaTheme="minorEastAsia"/>
                <w:noProof/>
                <w:spacing w:val="0"/>
                <w:lang w:eastAsia="en-GB"/>
              </w:rPr>
              <w:tab/>
            </w:r>
            <w:r w:rsidR="002F604E" w:rsidRPr="00FC67C0">
              <w:rPr>
                <w:rStyle w:val="Hyperlink"/>
                <w:noProof/>
              </w:rPr>
              <w:t>Vulnerabilities associated with VO or VO specific software</w:t>
            </w:r>
            <w:r w:rsidR="002F604E">
              <w:rPr>
                <w:noProof/>
                <w:webHidden/>
              </w:rPr>
              <w:tab/>
            </w:r>
            <w:r w:rsidR="002F604E">
              <w:rPr>
                <w:noProof/>
                <w:webHidden/>
              </w:rPr>
              <w:fldChar w:fldCharType="begin"/>
            </w:r>
            <w:r w:rsidR="002F604E">
              <w:rPr>
                <w:noProof/>
                <w:webHidden/>
              </w:rPr>
              <w:instrText xml:space="preserve"> PAGEREF _Toc488833791 \h </w:instrText>
            </w:r>
            <w:r w:rsidR="002F604E">
              <w:rPr>
                <w:noProof/>
                <w:webHidden/>
              </w:rPr>
            </w:r>
            <w:r w:rsidR="002F604E">
              <w:rPr>
                <w:noProof/>
                <w:webHidden/>
              </w:rPr>
              <w:fldChar w:fldCharType="separate"/>
            </w:r>
            <w:r w:rsidR="00991BC0">
              <w:rPr>
                <w:noProof/>
                <w:webHidden/>
              </w:rPr>
              <w:t>32</w:t>
            </w:r>
            <w:r w:rsidR="002F604E">
              <w:rPr>
                <w:noProof/>
                <w:webHidden/>
              </w:rPr>
              <w:fldChar w:fldCharType="end"/>
            </w:r>
          </w:hyperlink>
        </w:p>
        <w:p w14:paraId="042A64D9" w14:textId="77777777" w:rsidR="002F604E" w:rsidRDefault="00DD4976">
          <w:pPr>
            <w:pStyle w:val="TOC2"/>
            <w:tabs>
              <w:tab w:val="left" w:pos="880"/>
              <w:tab w:val="right" w:leader="dot" w:pos="9016"/>
            </w:tabs>
            <w:rPr>
              <w:rFonts w:eastAsiaTheme="minorEastAsia"/>
              <w:noProof/>
              <w:spacing w:val="0"/>
              <w:lang w:eastAsia="en-GB"/>
            </w:rPr>
          </w:pPr>
          <w:hyperlink w:anchor="_Toc488833792" w:history="1">
            <w:r w:rsidR="002F604E" w:rsidRPr="00FC67C0">
              <w:rPr>
                <w:rStyle w:val="Hyperlink"/>
                <w:noProof/>
              </w:rPr>
              <w:t>8.3</w:t>
            </w:r>
            <w:r w:rsidR="002F604E">
              <w:rPr>
                <w:rFonts w:eastAsiaTheme="minorEastAsia"/>
                <w:noProof/>
                <w:spacing w:val="0"/>
                <w:lang w:eastAsia="en-GB"/>
              </w:rPr>
              <w:tab/>
            </w:r>
            <w:r w:rsidR="002F604E" w:rsidRPr="00FC67C0">
              <w:rPr>
                <w:rStyle w:val="Hyperlink"/>
                <w:noProof/>
              </w:rPr>
              <w:t>VOs should ensure contact details are complete and up to date</w:t>
            </w:r>
            <w:r w:rsidR="002F604E">
              <w:rPr>
                <w:noProof/>
                <w:webHidden/>
              </w:rPr>
              <w:tab/>
            </w:r>
            <w:r w:rsidR="002F604E">
              <w:rPr>
                <w:noProof/>
                <w:webHidden/>
              </w:rPr>
              <w:fldChar w:fldCharType="begin"/>
            </w:r>
            <w:r w:rsidR="002F604E">
              <w:rPr>
                <w:noProof/>
                <w:webHidden/>
              </w:rPr>
              <w:instrText xml:space="preserve"> PAGEREF _Toc488833792 \h </w:instrText>
            </w:r>
            <w:r w:rsidR="002F604E">
              <w:rPr>
                <w:noProof/>
                <w:webHidden/>
              </w:rPr>
            </w:r>
            <w:r w:rsidR="002F604E">
              <w:rPr>
                <w:noProof/>
                <w:webHidden/>
              </w:rPr>
              <w:fldChar w:fldCharType="separate"/>
            </w:r>
            <w:r w:rsidR="00991BC0">
              <w:rPr>
                <w:noProof/>
                <w:webHidden/>
              </w:rPr>
              <w:t>32</w:t>
            </w:r>
            <w:r w:rsidR="002F604E">
              <w:rPr>
                <w:noProof/>
                <w:webHidden/>
              </w:rPr>
              <w:fldChar w:fldCharType="end"/>
            </w:r>
          </w:hyperlink>
        </w:p>
        <w:p w14:paraId="696B917A" w14:textId="77777777" w:rsidR="002F604E" w:rsidRDefault="00DD4976">
          <w:pPr>
            <w:pStyle w:val="TOC1"/>
            <w:tabs>
              <w:tab w:val="left" w:pos="400"/>
              <w:tab w:val="right" w:leader="dot" w:pos="9016"/>
            </w:tabs>
            <w:rPr>
              <w:rFonts w:eastAsiaTheme="minorEastAsia"/>
              <w:noProof/>
              <w:spacing w:val="0"/>
              <w:lang w:eastAsia="en-GB"/>
            </w:rPr>
          </w:pPr>
          <w:hyperlink w:anchor="_Toc488833793" w:history="1">
            <w:r w:rsidR="002F604E" w:rsidRPr="00FC67C0">
              <w:rPr>
                <w:rStyle w:val="Hyperlink"/>
                <w:noProof/>
              </w:rPr>
              <w:t>9</w:t>
            </w:r>
            <w:r w:rsidR="002F604E">
              <w:rPr>
                <w:rFonts w:eastAsiaTheme="minorEastAsia"/>
                <w:noProof/>
                <w:spacing w:val="0"/>
                <w:lang w:eastAsia="en-GB"/>
              </w:rPr>
              <w:tab/>
            </w:r>
            <w:r w:rsidR="002F604E" w:rsidRPr="00FC67C0">
              <w:rPr>
                <w:rStyle w:val="Hyperlink"/>
                <w:noProof/>
              </w:rPr>
              <w:t>Cloud and Virtualization enabling software</w:t>
            </w:r>
            <w:r w:rsidR="002F604E">
              <w:rPr>
                <w:noProof/>
                <w:webHidden/>
              </w:rPr>
              <w:tab/>
            </w:r>
            <w:r w:rsidR="002F604E">
              <w:rPr>
                <w:noProof/>
                <w:webHidden/>
              </w:rPr>
              <w:fldChar w:fldCharType="begin"/>
            </w:r>
            <w:r w:rsidR="002F604E">
              <w:rPr>
                <w:noProof/>
                <w:webHidden/>
              </w:rPr>
              <w:instrText xml:space="preserve"> PAGEREF _Toc488833793 \h </w:instrText>
            </w:r>
            <w:r w:rsidR="002F604E">
              <w:rPr>
                <w:noProof/>
                <w:webHidden/>
              </w:rPr>
            </w:r>
            <w:r w:rsidR="002F604E">
              <w:rPr>
                <w:noProof/>
                <w:webHidden/>
              </w:rPr>
              <w:fldChar w:fldCharType="separate"/>
            </w:r>
            <w:r w:rsidR="00991BC0">
              <w:rPr>
                <w:noProof/>
                <w:webHidden/>
              </w:rPr>
              <w:t>33</w:t>
            </w:r>
            <w:r w:rsidR="002F604E">
              <w:rPr>
                <w:noProof/>
                <w:webHidden/>
              </w:rPr>
              <w:fldChar w:fldCharType="end"/>
            </w:r>
          </w:hyperlink>
        </w:p>
        <w:p w14:paraId="5EB8DB72" w14:textId="77777777" w:rsidR="002F604E" w:rsidRDefault="00DD4976">
          <w:pPr>
            <w:pStyle w:val="TOC2"/>
            <w:tabs>
              <w:tab w:val="left" w:pos="880"/>
              <w:tab w:val="right" w:leader="dot" w:pos="9016"/>
            </w:tabs>
            <w:rPr>
              <w:rFonts w:eastAsiaTheme="minorEastAsia"/>
              <w:noProof/>
              <w:spacing w:val="0"/>
              <w:lang w:eastAsia="en-GB"/>
            </w:rPr>
          </w:pPr>
          <w:hyperlink w:anchor="_Toc488833794" w:history="1">
            <w:r w:rsidR="002F604E" w:rsidRPr="00FC67C0">
              <w:rPr>
                <w:rStyle w:val="Hyperlink"/>
                <w:noProof/>
              </w:rPr>
              <w:t>9.1</w:t>
            </w:r>
            <w:r w:rsidR="002F604E">
              <w:rPr>
                <w:rFonts w:eastAsiaTheme="minorEastAsia"/>
                <w:noProof/>
                <w:spacing w:val="0"/>
                <w:lang w:eastAsia="en-GB"/>
              </w:rPr>
              <w:tab/>
            </w:r>
            <w:r w:rsidR="002F604E" w:rsidRPr="00FC67C0">
              <w:rPr>
                <w:rStyle w:val="Hyperlink"/>
                <w:noProof/>
              </w:rPr>
              <w:t>OpenStack and OpenNebula</w:t>
            </w:r>
            <w:r w:rsidR="002F604E">
              <w:rPr>
                <w:noProof/>
                <w:webHidden/>
              </w:rPr>
              <w:tab/>
            </w:r>
            <w:r w:rsidR="002F604E">
              <w:rPr>
                <w:noProof/>
                <w:webHidden/>
              </w:rPr>
              <w:fldChar w:fldCharType="begin"/>
            </w:r>
            <w:r w:rsidR="002F604E">
              <w:rPr>
                <w:noProof/>
                <w:webHidden/>
              </w:rPr>
              <w:instrText xml:space="preserve"> PAGEREF _Toc488833794 \h </w:instrText>
            </w:r>
            <w:r w:rsidR="002F604E">
              <w:rPr>
                <w:noProof/>
                <w:webHidden/>
              </w:rPr>
            </w:r>
            <w:r w:rsidR="002F604E">
              <w:rPr>
                <w:noProof/>
                <w:webHidden/>
              </w:rPr>
              <w:fldChar w:fldCharType="separate"/>
            </w:r>
            <w:r w:rsidR="00991BC0">
              <w:rPr>
                <w:noProof/>
                <w:webHidden/>
              </w:rPr>
              <w:t>33</w:t>
            </w:r>
            <w:r w:rsidR="002F604E">
              <w:rPr>
                <w:noProof/>
                <w:webHidden/>
              </w:rPr>
              <w:fldChar w:fldCharType="end"/>
            </w:r>
          </w:hyperlink>
        </w:p>
        <w:p w14:paraId="74C7945B" w14:textId="77777777" w:rsidR="002F604E" w:rsidRDefault="00DD4976">
          <w:pPr>
            <w:pStyle w:val="TOC2"/>
            <w:tabs>
              <w:tab w:val="left" w:pos="880"/>
              <w:tab w:val="right" w:leader="dot" w:pos="9016"/>
            </w:tabs>
            <w:rPr>
              <w:rFonts w:eastAsiaTheme="minorEastAsia"/>
              <w:noProof/>
              <w:spacing w:val="0"/>
              <w:lang w:eastAsia="en-GB"/>
            </w:rPr>
          </w:pPr>
          <w:hyperlink w:anchor="_Toc488833795" w:history="1">
            <w:r w:rsidR="002F604E" w:rsidRPr="00FC67C0">
              <w:rPr>
                <w:rStyle w:val="Hyperlink"/>
                <w:noProof/>
              </w:rPr>
              <w:t>9.2</w:t>
            </w:r>
            <w:r w:rsidR="002F604E">
              <w:rPr>
                <w:rFonts w:eastAsiaTheme="minorEastAsia"/>
                <w:noProof/>
                <w:spacing w:val="0"/>
                <w:lang w:eastAsia="en-GB"/>
              </w:rPr>
              <w:tab/>
            </w:r>
            <w:r w:rsidR="002F604E" w:rsidRPr="00FC67C0">
              <w:rPr>
                <w:rStyle w:val="Hyperlink"/>
                <w:noProof/>
              </w:rPr>
              <w:t>Hypervisors</w:t>
            </w:r>
            <w:r w:rsidR="002F604E">
              <w:rPr>
                <w:noProof/>
                <w:webHidden/>
              </w:rPr>
              <w:tab/>
            </w:r>
            <w:r w:rsidR="002F604E">
              <w:rPr>
                <w:noProof/>
                <w:webHidden/>
              </w:rPr>
              <w:fldChar w:fldCharType="begin"/>
            </w:r>
            <w:r w:rsidR="002F604E">
              <w:rPr>
                <w:noProof/>
                <w:webHidden/>
              </w:rPr>
              <w:instrText xml:space="preserve"> PAGEREF _Toc488833795 \h </w:instrText>
            </w:r>
            <w:r w:rsidR="002F604E">
              <w:rPr>
                <w:noProof/>
                <w:webHidden/>
              </w:rPr>
            </w:r>
            <w:r w:rsidR="002F604E">
              <w:rPr>
                <w:noProof/>
                <w:webHidden/>
              </w:rPr>
              <w:fldChar w:fldCharType="separate"/>
            </w:r>
            <w:r w:rsidR="00991BC0">
              <w:rPr>
                <w:noProof/>
                <w:webHidden/>
              </w:rPr>
              <w:t>33</w:t>
            </w:r>
            <w:r w:rsidR="002F604E">
              <w:rPr>
                <w:noProof/>
                <w:webHidden/>
              </w:rPr>
              <w:fldChar w:fldCharType="end"/>
            </w:r>
          </w:hyperlink>
        </w:p>
        <w:p w14:paraId="27934F23" w14:textId="77777777" w:rsidR="002F604E" w:rsidRDefault="00DD4976">
          <w:pPr>
            <w:pStyle w:val="TOC2"/>
            <w:tabs>
              <w:tab w:val="left" w:pos="880"/>
              <w:tab w:val="right" w:leader="dot" w:pos="9016"/>
            </w:tabs>
            <w:rPr>
              <w:rFonts w:eastAsiaTheme="minorEastAsia"/>
              <w:noProof/>
              <w:spacing w:val="0"/>
              <w:lang w:eastAsia="en-GB"/>
            </w:rPr>
          </w:pPr>
          <w:hyperlink w:anchor="_Toc488833796" w:history="1">
            <w:r w:rsidR="002F604E" w:rsidRPr="00FC67C0">
              <w:rPr>
                <w:rStyle w:val="Hyperlink"/>
                <w:noProof/>
              </w:rPr>
              <w:t>9.3</w:t>
            </w:r>
            <w:r w:rsidR="002F604E">
              <w:rPr>
                <w:rFonts w:eastAsiaTheme="minorEastAsia"/>
                <w:noProof/>
                <w:spacing w:val="0"/>
                <w:lang w:eastAsia="en-GB"/>
              </w:rPr>
              <w:tab/>
            </w:r>
            <w:r w:rsidR="002F604E" w:rsidRPr="00FC67C0">
              <w:rPr>
                <w:rStyle w:val="Hyperlink"/>
                <w:noProof/>
              </w:rPr>
              <w:t>EGI Cloud Middleware Distribution- CMD</w:t>
            </w:r>
            <w:r w:rsidR="002F604E">
              <w:rPr>
                <w:noProof/>
                <w:webHidden/>
              </w:rPr>
              <w:tab/>
            </w:r>
            <w:r w:rsidR="002F604E">
              <w:rPr>
                <w:noProof/>
                <w:webHidden/>
              </w:rPr>
              <w:fldChar w:fldCharType="begin"/>
            </w:r>
            <w:r w:rsidR="002F604E">
              <w:rPr>
                <w:noProof/>
                <w:webHidden/>
              </w:rPr>
              <w:instrText xml:space="preserve"> PAGEREF _Toc488833796 \h </w:instrText>
            </w:r>
            <w:r w:rsidR="002F604E">
              <w:rPr>
                <w:noProof/>
                <w:webHidden/>
              </w:rPr>
            </w:r>
            <w:r w:rsidR="002F604E">
              <w:rPr>
                <w:noProof/>
                <w:webHidden/>
              </w:rPr>
              <w:fldChar w:fldCharType="separate"/>
            </w:r>
            <w:r w:rsidR="00991BC0">
              <w:rPr>
                <w:noProof/>
                <w:webHidden/>
              </w:rPr>
              <w:t>33</w:t>
            </w:r>
            <w:r w:rsidR="002F604E">
              <w:rPr>
                <w:noProof/>
                <w:webHidden/>
              </w:rPr>
              <w:fldChar w:fldCharType="end"/>
            </w:r>
          </w:hyperlink>
        </w:p>
        <w:p w14:paraId="594FB0BA" w14:textId="77777777" w:rsidR="002F604E" w:rsidRDefault="00DD4976">
          <w:pPr>
            <w:pStyle w:val="TOC2"/>
            <w:tabs>
              <w:tab w:val="left" w:pos="880"/>
              <w:tab w:val="right" w:leader="dot" w:pos="9016"/>
            </w:tabs>
            <w:rPr>
              <w:rFonts w:eastAsiaTheme="minorEastAsia"/>
              <w:noProof/>
              <w:spacing w:val="0"/>
              <w:lang w:eastAsia="en-GB"/>
            </w:rPr>
          </w:pPr>
          <w:hyperlink w:anchor="_Toc488833797" w:history="1">
            <w:r w:rsidR="002F604E" w:rsidRPr="00FC67C0">
              <w:rPr>
                <w:rStyle w:val="Hyperlink"/>
                <w:noProof/>
              </w:rPr>
              <w:t>9.4</w:t>
            </w:r>
            <w:r w:rsidR="002F604E">
              <w:rPr>
                <w:rFonts w:eastAsiaTheme="minorEastAsia"/>
                <w:noProof/>
                <w:spacing w:val="0"/>
                <w:lang w:eastAsia="en-GB"/>
              </w:rPr>
              <w:tab/>
            </w:r>
            <w:r w:rsidR="002F604E" w:rsidRPr="00FC67C0">
              <w:rPr>
                <w:rStyle w:val="Hyperlink"/>
                <w:noProof/>
              </w:rPr>
              <w:t>E-mail contact for EGI Federated Cloud sites</w:t>
            </w:r>
            <w:r w:rsidR="002F604E">
              <w:rPr>
                <w:noProof/>
                <w:webHidden/>
              </w:rPr>
              <w:tab/>
            </w:r>
            <w:r w:rsidR="002F604E">
              <w:rPr>
                <w:noProof/>
                <w:webHidden/>
              </w:rPr>
              <w:fldChar w:fldCharType="begin"/>
            </w:r>
            <w:r w:rsidR="002F604E">
              <w:rPr>
                <w:noProof/>
                <w:webHidden/>
              </w:rPr>
              <w:instrText xml:space="preserve"> PAGEREF _Toc488833797 \h </w:instrText>
            </w:r>
            <w:r w:rsidR="002F604E">
              <w:rPr>
                <w:noProof/>
                <w:webHidden/>
              </w:rPr>
            </w:r>
            <w:r w:rsidR="002F604E">
              <w:rPr>
                <w:noProof/>
                <w:webHidden/>
              </w:rPr>
              <w:fldChar w:fldCharType="separate"/>
            </w:r>
            <w:r w:rsidR="00991BC0">
              <w:rPr>
                <w:noProof/>
                <w:webHidden/>
              </w:rPr>
              <w:t>33</w:t>
            </w:r>
            <w:r w:rsidR="002F604E">
              <w:rPr>
                <w:noProof/>
                <w:webHidden/>
              </w:rPr>
              <w:fldChar w:fldCharType="end"/>
            </w:r>
          </w:hyperlink>
        </w:p>
        <w:p w14:paraId="613BC68E" w14:textId="77777777" w:rsidR="002F604E" w:rsidRDefault="00DD4976">
          <w:pPr>
            <w:pStyle w:val="TOC1"/>
            <w:tabs>
              <w:tab w:val="left" w:pos="660"/>
              <w:tab w:val="right" w:leader="dot" w:pos="9016"/>
            </w:tabs>
            <w:rPr>
              <w:rFonts w:eastAsiaTheme="minorEastAsia"/>
              <w:noProof/>
              <w:spacing w:val="0"/>
              <w:lang w:eastAsia="en-GB"/>
            </w:rPr>
          </w:pPr>
          <w:hyperlink w:anchor="_Toc488833798" w:history="1">
            <w:r w:rsidR="002F604E" w:rsidRPr="00FC67C0">
              <w:rPr>
                <w:rStyle w:val="Hyperlink"/>
                <w:noProof/>
              </w:rPr>
              <w:t>10</w:t>
            </w:r>
            <w:r w:rsidR="002F604E">
              <w:rPr>
                <w:rFonts w:eastAsiaTheme="minorEastAsia"/>
                <w:noProof/>
                <w:spacing w:val="0"/>
                <w:lang w:eastAsia="en-GB"/>
              </w:rPr>
              <w:tab/>
            </w:r>
            <w:r w:rsidR="002F604E" w:rsidRPr="00FC67C0">
              <w:rPr>
                <w:rStyle w:val="Hyperlink"/>
                <w:noProof/>
              </w:rPr>
              <w:t>Virtual Machines and Vulnerabilities</w:t>
            </w:r>
            <w:r w:rsidR="002F604E">
              <w:rPr>
                <w:noProof/>
                <w:webHidden/>
              </w:rPr>
              <w:tab/>
            </w:r>
            <w:r w:rsidR="002F604E">
              <w:rPr>
                <w:noProof/>
                <w:webHidden/>
              </w:rPr>
              <w:fldChar w:fldCharType="begin"/>
            </w:r>
            <w:r w:rsidR="002F604E">
              <w:rPr>
                <w:noProof/>
                <w:webHidden/>
              </w:rPr>
              <w:instrText xml:space="preserve"> PAGEREF _Toc488833798 \h </w:instrText>
            </w:r>
            <w:r w:rsidR="002F604E">
              <w:rPr>
                <w:noProof/>
                <w:webHidden/>
              </w:rPr>
            </w:r>
            <w:r w:rsidR="002F604E">
              <w:rPr>
                <w:noProof/>
                <w:webHidden/>
              </w:rPr>
              <w:fldChar w:fldCharType="separate"/>
            </w:r>
            <w:r w:rsidR="00991BC0">
              <w:rPr>
                <w:noProof/>
                <w:webHidden/>
              </w:rPr>
              <w:t>34</w:t>
            </w:r>
            <w:r w:rsidR="002F604E">
              <w:rPr>
                <w:noProof/>
                <w:webHidden/>
              </w:rPr>
              <w:fldChar w:fldCharType="end"/>
            </w:r>
          </w:hyperlink>
        </w:p>
        <w:p w14:paraId="4D3D2082" w14:textId="77777777" w:rsidR="002F604E" w:rsidRDefault="00DD4976">
          <w:pPr>
            <w:pStyle w:val="TOC2"/>
            <w:tabs>
              <w:tab w:val="left" w:pos="880"/>
              <w:tab w:val="right" w:leader="dot" w:pos="9016"/>
            </w:tabs>
            <w:rPr>
              <w:rFonts w:eastAsiaTheme="minorEastAsia"/>
              <w:noProof/>
              <w:spacing w:val="0"/>
              <w:lang w:eastAsia="en-GB"/>
            </w:rPr>
          </w:pPr>
          <w:hyperlink w:anchor="_Toc488833799" w:history="1">
            <w:r w:rsidR="002F604E" w:rsidRPr="00FC67C0">
              <w:rPr>
                <w:rStyle w:val="Hyperlink"/>
                <w:noProof/>
              </w:rPr>
              <w:t>10.1</w:t>
            </w:r>
            <w:r w:rsidR="002F604E">
              <w:rPr>
                <w:rFonts w:eastAsiaTheme="minorEastAsia"/>
                <w:noProof/>
                <w:spacing w:val="0"/>
                <w:lang w:eastAsia="en-GB"/>
              </w:rPr>
              <w:tab/>
            </w:r>
            <w:r w:rsidR="002F604E" w:rsidRPr="00FC67C0">
              <w:rPr>
                <w:rStyle w:val="Hyperlink"/>
                <w:noProof/>
              </w:rPr>
              <w:t>VM Endorser and vulnerabilities</w:t>
            </w:r>
            <w:r w:rsidR="002F604E">
              <w:rPr>
                <w:noProof/>
                <w:webHidden/>
              </w:rPr>
              <w:tab/>
            </w:r>
            <w:r w:rsidR="002F604E">
              <w:rPr>
                <w:noProof/>
                <w:webHidden/>
              </w:rPr>
              <w:fldChar w:fldCharType="begin"/>
            </w:r>
            <w:r w:rsidR="002F604E">
              <w:rPr>
                <w:noProof/>
                <w:webHidden/>
              </w:rPr>
              <w:instrText xml:space="preserve"> PAGEREF _Toc488833799 \h </w:instrText>
            </w:r>
            <w:r w:rsidR="002F604E">
              <w:rPr>
                <w:noProof/>
                <w:webHidden/>
              </w:rPr>
            </w:r>
            <w:r w:rsidR="002F604E">
              <w:rPr>
                <w:noProof/>
                <w:webHidden/>
              </w:rPr>
              <w:fldChar w:fldCharType="separate"/>
            </w:r>
            <w:r w:rsidR="00991BC0">
              <w:rPr>
                <w:noProof/>
                <w:webHidden/>
              </w:rPr>
              <w:t>34</w:t>
            </w:r>
            <w:r w:rsidR="002F604E">
              <w:rPr>
                <w:noProof/>
                <w:webHidden/>
              </w:rPr>
              <w:fldChar w:fldCharType="end"/>
            </w:r>
          </w:hyperlink>
        </w:p>
        <w:p w14:paraId="3D14FCC9" w14:textId="77777777" w:rsidR="002F604E" w:rsidRDefault="00DD4976">
          <w:pPr>
            <w:pStyle w:val="TOC2"/>
            <w:tabs>
              <w:tab w:val="left" w:pos="880"/>
              <w:tab w:val="right" w:leader="dot" w:pos="9016"/>
            </w:tabs>
            <w:rPr>
              <w:rFonts w:eastAsiaTheme="minorEastAsia"/>
              <w:noProof/>
              <w:spacing w:val="0"/>
              <w:lang w:eastAsia="en-GB"/>
            </w:rPr>
          </w:pPr>
          <w:hyperlink w:anchor="_Toc488833800" w:history="1">
            <w:r w:rsidR="002F604E" w:rsidRPr="00FC67C0">
              <w:rPr>
                <w:rStyle w:val="Hyperlink"/>
                <w:noProof/>
              </w:rPr>
              <w:t>10.2</w:t>
            </w:r>
            <w:r w:rsidR="002F604E">
              <w:rPr>
                <w:rFonts w:eastAsiaTheme="minorEastAsia"/>
                <w:noProof/>
                <w:spacing w:val="0"/>
                <w:lang w:eastAsia="en-GB"/>
              </w:rPr>
              <w:tab/>
            </w:r>
            <w:r w:rsidR="002F604E" w:rsidRPr="00FC67C0">
              <w:rPr>
                <w:rStyle w:val="Hyperlink"/>
                <w:noProof/>
              </w:rPr>
              <w:t>VM Operator and vulnerabilities</w:t>
            </w:r>
            <w:r w:rsidR="002F604E">
              <w:rPr>
                <w:noProof/>
                <w:webHidden/>
              </w:rPr>
              <w:tab/>
            </w:r>
            <w:r w:rsidR="002F604E">
              <w:rPr>
                <w:noProof/>
                <w:webHidden/>
              </w:rPr>
              <w:fldChar w:fldCharType="begin"/>
            </w:r>
            <w:r w:rsidR="002F604E">
              <w:rPr>
                <w:noProof/>
                <w:webHidden/>
              </w:rPr>
              <w:instrText xml:space="preserve"> PAGEREF _Toc488833800 \h </w:instrText>
            </w:r>
            <w:r w:rsidR="002F604E">
              <w:rPr>
                <w:noProof/>
                <w:webHidden/>
              </w:rPr>
            </w:r>
            <w:r w:rsidR="002F604E">
              <w:rPr>
                <w:noProof/>
                <w:webHidden/>
              </w:rPr>
              <w:fldChar w:fldCharType="separate"/>
            </w:r>
            <w:r w:rsidR="00991BC0">
              <w:rPr>
                <w:noProof/>
                <w:webHidden/>
              </w:rPr>
              <w:t>35</w:t>
            </w:r>
            <w:r w:rsidR="002F604E">
              <w:rPr>
                <w:noProof/>
                <w:webHidden/>
              </w:rPr>
              <w:fldChar w:fldCharType="end"/>
            </w:r>
          </w:hyperlink>
        </w:p>
        <w:p w14:paraId="69327186" w14:textId="77777777" w:rsidR="002F604E" w:rsidRDefault="00DD4976">
          <w:pPr>
            <w:pStyle w:val="TOC2"/>
            <w:tabs>
              <w:tab w:val="left" w:pos="880"/>
              <w:tab w:val="right" w:leader="dot" w:pos="9016"/>
            </w:tabs>
            <w:rPr>
              <w:rFonts w:eastAsiaTheme="minorEastAsia"/>
              <w:noProof/>
              <w:spacing w:val="0"/>
              <w:lang w:eastAsia="en-GB"/>
            </w:rPr>
          </w:pPr>
          <w:hyperlink w:anchor="_Toc488833801" w:history="1">
            <w:r w:rsidR="002F604E" w:rsidRPr="00FC67C0">
              <w:rPr>
                <w:rStyle w:val="Hyperlink"/>
                <w:noProof/>
              </w:rPr>
              <w:t>10.3</w:t>
            </w:r>
            <w:r w:rsidR="002F604E">
              <w:rPr>
                <w:rFonts w:eastAsiaTheme="minorEastAsia"/>
                <w:noProof/>
                <w:spacing w:val="0"/>
                <w:lang w:eastAsia="en-GB"/>
              </w:rPr>
              <w:tab/>
            </w:r>
            <w:r w:rsidR="002F604E" w:rsidRPr="00FC67C0">
              <w:rPr>
                <w:rStyle w:val="Hyperlink"/>
                <w:noProof/>
              </w:rPr>
              <w:t>VM Operators authorization and contact</w:t>
            </w:r>
            <w:r w:rsidR="002F604E">
              <w:rPr>
                <w:noProof/>
                <w:webHidden/>
              </w:rPr>
              <w:tab/>
            </w:r>
            <w:r w:rsidR="002F604E">
              <w:rPr>
                <w:noProof/>
                <w:webHidden/>
              </w:rPr>
              <w:fldChar w:fldCharType="begin"/>
            </w:r>
            <w:r w:rsidR="002F604E">
              <w:rPr>
                <w:noProof/>
                <w:webHidden/>
              </w:rPr>
              <w:instrText xml:space="preserve"> PAGEREF _Toc488833801 \h </w:instrText>
            </w:r>
            <w:r w:rsidR="002F604E">
              <w:rPr>
                <w:noProof/>
                <w:webHidden/>
              </w:rPr>
            </w:r>
            <w:r w:rsidR="002F604E">
              <w:rPr>
                <w:noProof/>
                <w:webHidden/>
              </w:rPr>
              <w:fldChar w:fldCharType="separate"/>
            </w:r>
            <w:r w:rsidR="00991BC0">
              <w:rPr>
                <w:noProof/>
                <w:webHidden/>
              </w:rPr>
              <w:t>35</w:t>
            </w:r>
            <w:r w:rsidR="002F604E">
              <w:rPr>
                <w:noProof/>
                <w:webHidden/>
              </w:rPr>
              <w:fldChar w:fldCharType="end"/>
            </w:r>
          </w:hyperlink>
        </w:p>
        <w:p w14:paraId="4F3A1EF6" w14:textId="77777777" w:rsidR="002F604E" w:rsidRDefault="00DD4976">
          <w:pPr>
            <w:pStyle w:val="TOC1"/>
            <w:tabs>
              <w:tab w:val="left" w:pos="660"/>
              <w:tab w:val="right" w:leader="dot" w:pos="9016"/>
            </w:tabs>
            <w:rPr>
              <w:rFonts w:eastAsiaTheme="minorEastAsia"/>
              <w:noProof/>
              <w:spacing w:val="0"/>
              <w:lang w:eastAsia="en-GB"/>
            </w:rPr>
          </w:pPr>
          <w:hyperlink w:anchor="_Toc488833802" w:history="1">
            <w:r w:rsidR="002F604E" w:rsidRPr="00FC67C0">
              <w:rPr>
                <w:rStyle w:val="Hyperlink"/>
                <w:noProof/>
              </w:rPr>
              <w:t>11</w:t>
            </w:r>
            <w:r w:rsidR="002F604E">
              <w:rPr>
                <w:rFonts w:eastAsiaTheme="minorEastAsia"/>
                <w:noProof/>
                <w:spacing w:val="0"/>
                <w:lang w:eastAsia="en-GB"/>
              </w:rPr>
              <w:tab/>
            </w:r>
            <w:r w:rsidR="002F604E" w:rsidRPr="00FC67C0">
              <w:rPr>
                <w:rStyle w:val="Hyperlink"/>
                <w:noProof/>
              </w:rPr>
              <w:t>Descriptions and explanations</w:t>
            </w:r>
            <w:r w:rsidR="002F604E">
              <w:rPr>
                <w:noProof/>
                <w:webHidden/>
              </w:rPr>
              <w:tab/>
            </w:r>
            <w:r w:rsidR="002F604E">
              <w:rPr>
                <w:noProof/>
                <w:webHidden/>
              </w:rPr>
              <w:fldChar w:fldCharType="begin"/>
            </w:r>
            <w:r w:rsidR="002F604E">
              <w:rPr>
                <w:noProof/>
                <w:webHidden/>
              </w:rPr>
              <w:instrText xml:space="preserve"> PAGEREF _Toc488833802 \h </w:instrText>
            </w:r>
            <w:r w:rsidR="002F604E">
              <w:rPr>
                <w:noProof/>
                <w:webHidden/>
              </w:rPr>
            </w:r>
            <w:r w:rsidR="002F604E">
              <w:rPr>
                <w:noProof/>
                <w:webHidden/>
              </w:rPr>
              <w:fldChar w:fldCharType="separate"/>
            </w:r>
            <w:r w:rsidR="00991BC0">
              <w:rPr>
                <w:noProof/>
                <w:webHidden/>
              </w:rPr>
              <w:t>36</w:t>
            </w:r>
            <w:r w:rsidR="002F604E">
              <w:rPr>
                <w:noProof/>
                <w:webHidden/>
              </w:rPr>
              <w:fldChar w:fldCharType="end"/>
            </w:r>
          </w:hyperlink>
        </w:p>
        <w:p w14:paraId="03C291D2" w14:textId="77777777" w:rsidR="002F604E" w:rsidRDefault="00DD4976">
          <w:pPr>
            <w:pStyle w:val="TOC2"/>
            <w:tabs>
              <w:tab w:val="left" w:pos="880"/>
              <w:tab w:val="right" w:leader="dot" w:pos="9016"/>
            </w:tabs>
            <w:rPr>
              <w:rFonts w:eastAsiaTheme="minorEastAsia"/>
              <w:noProof/>
              <w:spacing w:val="0"/>
              <w:lang w:eastAsia="en-GB"/>
            </w:rPr>
          </w:pPr>
          <w:hyperlink w:anchor="_Toc488833803" w:history="1">
            <w:r w:rsidR="002F604E" w:rsidRPr="00FC67C0">
              <w:rPr>
                <w:rStyle w:val="Hyperlink"/>
                <w:noProof/>
              </w:rPr>
              <w:t>11.1</w:t>
            </w:r>
            <w:r w:rsidR="002F604E">
              <w:rPr>
                <w:rFonts w:eastAsiaTheme="minorEastAsia"/>
                <w:noProof/>
                <w:spacing w:val="0"/>
                <w:lang w:eastAsia="en-GB"/>
              </w:rPr>
              <w:tab/>
            </w:r>
            <w:r w:rsidR="002F604E" w:rsidRPr="00FC67C0">
              <w:rPr>
                <w:rStyle w:val="Hyperlink"/>
                <w:noProof/>
              </w:rPr>
              <w:t>What is a vulnerability?</w:t>
            </w:r>
            <w:r w:rsidR="002F604E">
              <w:rPr>
                <w:noProof/>
                <w:webHidden/>
              </w:rPr>
              <w:tab/>
            </w:r>
            <w:r w:rsidR="002F604E">
              <w:rPr>
                <w:noProof/>
                <w:webHidden/>
              </w:rPr>
              <w:fldChar w:fldCharType="begin"/>
            </w:r>
            <w:r w:rsidR="002F604E">
              <w:rPr>
                <w:noProof/>
                <w:webHidden/>
              </w:rPr>
              <w:instrText xml:space="preserve"> PAGEREF _Toc488833803 \h </w:instrText>
            </w:r>
            <w:r w:rsidR="002F604E">
              <w:rPr>
                <w:noProof/>
                <w:webHidden/>
              </w:rPr>
            </w:r>
            <w:r w:rsidR="002F604E">
              <w:rPr>
                <w:noProof/>
                <w:webHidden/>
              </w:rPr>
              <w:fldChar w:fldCharType="separate"/>
            </w:r>
            <w:r w:rsidR="00991BC0">
              <w:rPr>
                <w:noProof/>
                <w:webHidden/>
              </w:rPr>
              <w:t>36</w:t>
            </w:r>
            <w:r w:rsidR="002F604E">
              <w:rPr>
                <w:noProof/>
                <w:webHidden/>
              </w:rPr>
              <w:fldChar w:fldCharType="end"/>
            </w:r>
          </w:hyperlink>
        </w:p>
        <w:p w14:paraId="5A60DF95" w14:textId="77777777" w:rsidR="002F604E" w:rsidRDefault="00DD4976">
          <w:pPr>
            <w:pStyle w:val="TOC2"/>
            <w:tabs>
              <w:tab w:val="left" w:pos="880"/>
              <w:tab w:val="right" w:leader="dot" w:pos="9016"/>
            </w:tabs>
            <w:rPr>
              <w:rFonts w:eastAsiaTheme="minorEastAsia"/>
              <w:noProof/>
              <w:spacing w:val="0"/>
              <w:lang w:eastAsia="en-GB"/>
            </w:rPr>
          </w:pPr>
          <w:hyperlink w:anchor="_Toc488833804" w:history="1">
            <w:r w:rsidR="002F604E" w:rsidRPr="00FC67C0">
              <w:rPr>
                <w:rStyle w:val="Hyperlink"/>
                <w:noProof/>
              </w:rPr>
              <w:t>11.2</w:t>
            </w:r>
            <w:r w:rsidR="002F604E">
              <w:rPr>
                <w:rFonts w:eastAsiaTheme="minorEastAsia"/>
                <w:noProof/>
                <w:spacing w:val="0"/>
                <w:lang w:eastAsia="en-GB"/>
              </w:rPr>
              <w:tab/>
            </w:r>
            <w:r w:rsidR="002F604E" w:rsidRPr="00FC67C0">
              <w:rPr>
                <w:rStyle w:val="Hyperlink"/>
                <w:noProof/>
              </w:rPr>
              <w:t>What is NOT a vulnerability?</w:t>
            </w:r>
            <w:r w:rsidR="002F604E">
              <w:rPr>
                <w:noProof/>
                <w:webHidden/>
              </w:rPr>
              <w:tab/>
            </w:r>
            <w:r w:rsidR="002F604E">
              <w:rPr>
                <w:noProof/>
                <w:webHidden/>
              </w:rPr>
              <w:fldChar w:fldCharType="begin"/>
            </w:r>
            <w:r w:rsidR="002F604E">
              <w:rPr>
                <w:noProof/>
                <w:webHidden/>
              </w:rPr>
              <w:instrText xml:space="preserve"> PAGEREF _Toc488833804 \h </w:instrText>
            </w:r>
            <w:r w:rsidR="002F604E">
              <w:rPr>
                <w:noProof/>
                <w:webHidden/>
              </w:rPr>
            </w:r>
            <w:r w:rsidR="002F604E">
              <w:rPr>
                <w:noProof/>
                <w:webHidden/>
              </w:rPr>
              <w:fldChar w:fldCharType="separate"/>
            </w:r>
            <w:r w:rsidR="00991BC0">
              <w:rPr>
                <w:noProof/>
                <w:webHidden/>
              </w:rPr>
              <w:t>36</w:t>
            </w:r>
            <w:r w:rsidR="002F604E">
              <w:rPr>
                <w:noProof/>
                <w:webHidden/>
              </w:rPr>
              <w:fldChar w:fldCharType="end"/>
            </w:r>
          </w:hyperlink>
        </w:p>
        <w:p w14:paraId="516E3D1B" w14:textId="77777777" w:rsidR="002F604E" w:rsidRDefault="00DD4976">
          <w:pPr>
            <w:pStyle w:val="TOC3"/>
            <w:tabs>
              <w:tab w:val="left" w:pos="1320"/>
              <w:tab w:val="right" w:leader="dot" w:pos="9016"/>
            </w:tabs>
            <w:rPr>
              <w:rFonts w:eastAsiaTheme="minorEastAsia"/>
              <w:noProof/>
              <w:spacing w:val="0"/>
              <w:lang w:eastAsia="en-GB"/>
            </w:rPr>
          </w:pPr>
          <w:hyperlink w:anchor="_Toc488833805" w:history="1">
            <w:r w:rsidR="002F604E" w:rsidRPr="00FC67C0">
              <w:rPr>
                <w:rStyle w:val="Hyperlink"/>
                <w:noProof/>
              </w:rPr>
              <w:t>11.2.1</w:t>
            </w:r>
            <w:r w:rsidR="002F604E">
              <w:rPr>
                <w:rFonts w:eastAsiaTheme="minorEastAsia"/>
                <w:noProof/>
                <w:spacing w:val="0"/>
                <w:lang w:eastAsia="en-GB"/>
              </w:rPr>
              <w:tab/>
            </w:r>
            <w:r w:rsidR="002F604E" w:rsidRPr="00FC67C0">
              <w:rPr>
                <w:rStyle w:val="Hyperlink"/>
                <w:noProof/>
              </w:rPr>
              <w:t>Actions that can only be carried out by site administrators</w:t>
            </w:r>
            <w:r w:rsidR="002F604E">
              <w:rPr>
                <w:noProof/>
                <w:webHidden/>
              </w:rPr>
              <w:tab/>
            </w:r>
            <w:r w:rsidR="002F604E">
              <w:rPr>
                <w:noProof/>
                <w:webHidden/>
              </w:rPr>
              <w:fldChar w:fldCharType="begin"/>
            </w:r>
            <w:r w:rsidR="002F604E">
              <w:rPr>
                <w:noProof/>
                <w:webHidden/>
              </w:rPr>
              <w:instrText xml:space="preserve"> PAGEREF _Toc488833805 \h </w:instrText>
            </w:r>
            <w:r w:rsidR="002F604E">
              <w:rPr>
                <w:noProof/>
                <w:webHidden/>
              </w:rPr>
            </w:r>
            <w:r w:rsidR="002F604E">
              <w:rPr>
                <w:noProof/>
                <w:webHidden/>
              </w:rPr>
              <w:fldChar w:fldCharType="separate"/>
            </w:r>
            <w:r w:rsidR="00991BC0">
              <w:rPr>
                <w:noProof/>
                <w:webHidden/>
              </w:rPr>
              <w:t>36</w:t>
            </w:r>
            <w:r w:rsidR="002F604E">
              <w:rPr>
                <w:noProof/>
                <w:webHidden/>
              </w:rPr>
              <w:fldChar w:fldCharType="end"/>
            </w:r>
          </w:hyperlink>
        </w:p>
        <w:p w14:paraId="0D2B16D1" w14:textId="77777777" w:rsidR="002F604E" w:rsidRDefault="00DD4976">
          <w:pPr>
            <w:pStyle w:val="TOC3"/>
            <w:tabs>
              <w:tab w:val="left" w:pos="1320"/>
              <w:tab w:val="right" w:leader="dot" w:pos="9016"/>
            </w:tabs>
            <w:rPr>
              <w:rFonts w:eastAsiaTheme="minorEastAsia"/>
              <w:noProof/>
              <w:spacing w:val="0"/>
              <w:lang w:eastAsia="en-GB"/>
            </w:rPr>
          </w:pPr>
          <w:hyperlink w:anchor="_Toc488833806" w:history="1">
            <w:r w:rsidR="002F604E" w:rsidRPr="00FC67C0">
              <w:rPr>
                <w:rStyle w:val="Hyperlink"/>
                <w:noProof/>
              </w:rPr>
              <w:t>11.2.2</w:t>
            </w:r>
            <w:r w:rsidR="002F604E">
              <w:rPr>
                <w:rFonts w:eastAsiaTheme="minorEastAsia"/>
                <w:noProof/>
                <w:spacing w:val="0"/>
                <w:lang w:eastAsia="en-GB"/>
              </w:rPr>
              <w:tab/>
            </w:r>
            <w:r w:rsidR="002F604E" w:rsidRPr="00FC67C0">
              <w:rPr>
                <w:rStyle w:val="Hyperlink"/>
                <w:noProof/>
              </w:rPr>
              <w:t>Issues which provide information that may be useful to an attacker</w:t>
            </w:r>
            <w:r w:rsidR="002F604E">
              <w:rPr>
                <w:noProof/>
                <w:webHidden/>
              </w:rPr>
              <w:tab/>
            </w:r>
            <w:r w:rsidR="002F604E">
              <w:rPr>
                <w:noProof/>
                <w:webHidden/>
              </w:rPr>
              <w:fldChar w:fldCharType="begin"/>
            </w:r>
            <w:r w:rsidR="002F604E">
              <w:rPr>
                <w:noProof/>
                <w:webHidden/>
              </w:rPr>
              <w:instrText xml:space="preserve"> PAGEREF _Toc488833806 \h </w:instrText>
            </w:r>
            <w:r w:rsidR="002F604E">
              <w:rPr>
                <w:noProof/>
                <w:webHidden/>
              </w:rPr>
            </w:r>
            <w:r w:rsidR="002F604E">
              <w:rPr>
                <w:noProof/>
                <w:webHidden/>
              </w:rPr>
              <w:fldChar w:fldCharType="separate"/>
            </w:r>
            <w:r w:rsidR="00991BC0">
              <w:rPr>
                <w:noProof/>
                <w:webHidden/>
              </w:rPr>
              <w:t>36</w:t>
            </w:r>
            <w:r w:rsidR="002F604E">
              <w:rPr>
                <w:noProof/>
                <w:webHidden/>
              </w:rPr>
              <w:fldChar w:fldCharType="end"/>
            </w:r>
          </w:hyperlink>
        </w:p>
        <w:p w14:paraId="491719E1" w14:textId="77777777" w:rsidR="002F604E" w:rsidRDefault="00DD4976">
          <w:pPr>
            <w:pStyle w:val="TOC3"/>
            <w:tabs>
              <w:tab w:val="left" w:pos="1320"/>
              <w:tab w:val="right" w:leader="dot" w:pos="9016"/>
            </w:tabs>
            <w:rPr>
              <w:rFonts w:eastAsiaTheme="minorEastAsia"/>
              <w:noProof/>
              <w:spacing w:val="0"/>
              <w:lang w:eastAsia="en-GB"/>
            </w:rPr>
          </w:pPr>
          <w:hyperlink w:anchor="_Toc488833807" w:history="1">
            <w:r w:rsidR="002F604E" w:rsidRPr="00FC67C0">
              <w:rPr>
                <w:rStyle w:val="Hyperlink"/>
                <w:noProof/>
              </w:rPr>
              <w:t>11.2.3</w:t>
            </w:r>
            <w:r w:rsidR="002F604E">
              <w:rPr>
                <w:rFonts w:eastAsiaTheme="minorEastAsia"/>
                <w:noProof/>
                <w:spacing w:val="0"/>
                <w:lang w:eastAsia="en-GB"/>
              </w:rPr>
              <w:tab/>
            </w:r>
            <w:r w:rsidR="002F604E" w:rsidRPr="00FC67C0">
              <w:rPr>
                <w:rStyle w:val="Hyperlink"/>
                <w:noProof/>
              </w:rPr>
              <w:t>General Concerns</w:t>
            </w:r>
            <w:r w:rsidR="002F604E">
              <w:rPr>
                <w:noProof/>
                <w:webHidden/>
              </w:rPr>
              <w:tab/>
            </w:r>
            <w:r w:rsidR="002F604E">
              <w:rPr>
                <w:noProof/>
                <w:webHidden/>
              </w:rPr>
              <w:fldChar w:fldCharType="begin"/>
            </w:r>
            <w:r w:rsidR="002F604E">
              <w:rPr>
                <w:noProof/>
                <w:webHidden/>
              </w:rPr>
              <w:instrText xml:space="preserve"> PAGEREF _Toc488833807 \h </w:instrText>
            </w:r>
            <w:r w:rsidR="002F604E">
              <w:rPr>
                <w:noProof/>
                <w:webHidden/>
              </w:rPr>
            </w:r>
            <w:r w:rsidR="002F604E">
              <w:rPr>
                <w:noProof/>
                <w:webHidden/>
              </w:rPr>
              <w:fldChar w:fldCharType="separate"/>
            </w:r>
            <w:r w:rsidR="00991BC0">
              <w:rPr>
                <w:noProof/>
                <w:webHidden/>
              </w:rPr>
              <w:t>37</w:t>
            </w:r>
            <w:r w:rsidR="002F604E">
              <w:rPr>
                <w:noProof/>
                <w:webHidden/>
              </w:rPr>
              <w:fldChar w:fldCharType="end"/>
            </w:r>
          </w:hyperlink>
        </w:p>
        <w:p w14:paraId="1648B14B" w14:textId="77777777" w:rsidR="002F604E" w:rsidRDefault="00DD4976">
          <w:pPr>
            <w:pStyle w:val="TOC2"/>
            <w:tabs>
              <w:tab w:val="left" w:pos="880"/>
              <w:tab w:val="right" w:leader="dot" w:pos="9016"/>
            </w:tabs>
            <w:rPr>
              <w:rFonts w:eastAsiaTheme="minorEastAsia"/>
              <w:noProof/>
              <w:spacing w:val="0"/>
              <w:lang w:eastAsia="en-GB"/>
            </w:rPr>
          </w:pPr>
          <w:hyperlink w:anchor="_Toc488833808" w:history="1">
            <w:r w:rsidR="002F604E" w:rsidRPr="00FC67C0">
              <w:rPr>
                <w:rStyle w:val="Hyperlink"/>
                <w:noProof/>
              </w:rPr>
              <w:t>11.3</w:t>
            </w:r>
            <w:r w:rsidR="002F604E">
              <w:rPr>
                <w:rFonts w:eastAsiaTheme="minorEastAsia"/>
                <w:noProof/>
                <w:spacing w:val="0"/>
                <w:lang w:eastAsia="en-GB"/>
              </w:rPr>
              <w:tab/>
            </w:r>
            <w:r w:rsidR="002F604E" w:rsidRPr="00FC67C0">
              <w:rPr>
                <w:rStyle w:val="Hyperlink"/>
                <w:noProof/>
              </w:rPr>
              <w:t>The SVG RAT</w:t>
            </w:r>
            <w:r w:rsidR="002F604E">
              <w:rPr>
                <w:noProof/>
                <w:webHidden/>
              </w:rPr>
              <w:tab/>
            </w:r>
            <w:r w:rsidR="002F604E">
              <w:rPr>
                <w:noProof/>
                <w:webHidden/>
              </w:rPr>
              <w:fldChar w:fldCharType="begin"/>
            </w:r>
            <w:r w:rsidR="002F604E">
              <w:rPr>
                <w:noProof/>
                <w:webHidden/>
              </w:rPr>
              <w:instrText xml:space="preserve"> PAGEREF _Toc488833808 \h </w:instrText>
            </w:r>
            <w:r w:rsidR="002F604E">
              <w:rPr>
                <w:noProof/>
                <w:webHidden/>
              </w:rPr>
            </w:r>
            <w:r w:rsidR="002F604E">
              <w:rPr>
                <w:noProof/>
                <w:webHidden/>
              </w:rPr>
              <w:fldChar w:fldCharType="separate"/>
            </w:r>
            <w:r w:rsidR="00991BC0">
              <w:rPr>
                <w:noProof/>
                <w:webHidden/>
              </w:rPr>
              <w:t>37</w:t>
            </w:r>
            <w:r w:rsidR="002F604E">
              <w:rPr>
                <w:noProof/>
                <w:webHidden/>
              </w:rPr>
              <w:fldChar w:fldCharType="end"/>
            </w:r>
          </w:hyperlink>
        </w:p>
        <w:p w14:paraId="7DC65AF1" w14:textId="77777777" w:rsidR="002F604E" w:rsidRDefault="00DD4976">
          <w:pPr>
            <w:pStyle w:val="TOC2"/>
            <w:tabs>
              <w:tab w:val="left" w:pos="880"/>
              <w:tab w:val="right" w:leader="dot" w:pos="9016"/>
            </w:tabs>
            <w:rPr>
              <w:rFonts w:eastAsiaTheme="minorEastAsia"/>
              <w:noProof/>
              <w:spacing w:val="0"/>
              <w:lang w:eastAsia="en-GB"/>
            </w:rPr>
          </w:pPr>
          <w:hyperlink w:anchor="_Toc488833809" w:history="1">
            <w:r w:rsidR="002F604E" w:rsidRPr="00FC67C0">
              <w:rPr>
                <w:rStyle w:val="Hyperlink"/>
                <w:noProof/>
              </w:rPr>
              <w:t>11.4</w:t>
            </w:r>
            <w:r w:rsidR="002F604E">
              <w:rPr>
                <w:rFonts w:eastAsiaTheme="minorEastAsia"/>
                <w:noProof/>
                <w:spacing w:val="0"/>
                <w:lang w:eastAsia="en-GB"/>
              </w:rPr>
              <w:tab/>
            </w:r>
            <w:r w:rsidR="002F604E" w:rsidRPr="00FC67C0">
              <w:rPr>
                <w:rStyle w:val="Hyperlink"/>
                <w:noProof/>
              </w:rPr>
              <w:t>Adjusted ‘responsible disclosure’</w:t>
            </w:r>
            <w:r w:rsidR="002F604E">
              <w:rPr>
                <w:noProof/>
                <w:webHidden/>
              </w:rPr>
              <w:tab/>
            </w:r>
            <w:r w:rsidR="002F604E">
              <w:rPr>
                <w:noProof/>
                <w:webHidden/>
              </w:rPr>
              <w:fldChar w:fldCharType="begin"/>
            </w:r>
            <w:r w:rsidR="002F604E">
              <w:rPr>
                <w:noProof/>
                <w:webHidden/>
              </w:rPr>
              <w:instrText xml:space="preserve"> PAGEREF _Toc488833809 \h </w:instrText>
            </w:r>
            <w:r w:rsidR="002F604E">
              <w:rPr>
                <w:noProof/>
                <w:webHidden/>
              </w:rPr>
            </w:r>
            <w:r w:rsidR="002F604E">
              <w:rPr>
                <w:noProof/>
                <w:webHidden/>
              </w:rPr>
              <w:fldChar w:fldCharType="separate"/>
            </w:r>
            <w:r w:rsidR="00991BC0">
              <w:rPr>
                <w:noProof/>
                <w:webHidden/>
              </w:rPr>
              <w:t>37</w:t>
            </w:r>
            <w:r w:rsidR="002F604E">
              <w:rPr>
                <w:noProof/>
                <w:webHidden/>
              </w:rPr>
              <w:fldChar w:fldCharType="end"/>
            </w:r>
          </w:hyperlink>
        </w:p>
        <w:p w14:paraId="3D9BC171" w14:textId="77777777" w:rsidR="002F604E" w:rsidRDefault="00DD4976">
          <w:pPr>
            <w:pStyle w:val="TOC2"/>
            <w:tabs>
              <w:tab w:val="left" w:pos="880"/>
              <w:tab w:val="right" w:leader="dot" w:pos="9016"/>
            </w:tabs>
            <w:rPr>
              <w:rFonts w:eastAsiaTheme="minorEastAsia"/>
              <w:noProof/>
              <w:spacing w:val="0"/>
              <w:lang w:eastAsia="en-GB"/>
            </w:rPr>
          </w:pPr>
          <w:hyperlink w:anchor="_Toc488833810" w:history="1">
            <w:r w:rsidR="002F604E" w:rsidRPr="00FC67C0">
              <w:rPr>
                <w:rStyle w:val="Hyperlink"/>
                <w:noProof/>
              </w:rPr>
              <w:t>11.5</w:t>
            </w:r>
            <w:r w:rsidR="002F604E">
              <w:rPr>
                <w:rFonts w:eastAsiaTheme="minorEastAsia"/>
                <w:noProof/>
                <w:spacing w:val="0"/>
                <w:lang w:eastAsia="en-GB"/>
              </w:rPr>
              <w:tab/>
            </w:r>
            <w:r w:rsidR="002F604E" w:rsidRPr="00FC67C0">
              <w:rPr>
                <w:rStyle w:val="Hyperlink"/>
                <w:noProof/>
              </w:rPr>
              <w:t>Where advisories are sent to</w:t>
            </w:r>
            <w:r w:rsidR="002F604E">
              <w:rPr>
                <w:noProof/>
                <w:webHidden/>
              </w:rPr>
              <w:tab/>
            </w:r>
            <w:r w:rsidR="002F604E">
              <w:rPr>
                <w:noProof/>
                <w:webHidden/>
              </w:rPr>
              <w:fldChar w:fldCharType="begin"/>
            </w:r>
            <w:r w:rsidR="002F604E">
              <w:rPr>
                <w:noProof/>
                <w:webHidden/>
              </w:rPr>
              <w:instrText xml:space="preserve"> PAGEREF _Toc488833810 \h </w:instrText>
            </w:r>
            <w:r w:rsidR="002F604E">
              <w:rPr>
                <w:noProof/>
                <w:webHidden/>
              </w:rPr>
            </w:r>
            <w:r w:rsidR="002F604E">
              <w:rPr>
                <w:noProof/>
                <w:webHidden/>
              </w:rPr>
              <w:fldChar w:fldCharType="separate"/>
            </w:r>
            <w:r w:rsidR="00991BC0">
              <w:rPr>
                <w:noProof/>
                <w:webHidden/>
              </w:rPr>
              <w:t>37</w:t>
            </w:r>
            <w:r w:rsidR="002F604E">
              <w:rPr>
                <w:noProof/>
                <w:webHidden/>
              </w:rPr>
              <w:fldChar w:fldCharType="end"/>
            </w:r>
          </w:hyperlink>
        </w:p>
        <w:p w14:paraId="1B58E97D" w14:textId="77777777" w:rsidR="002F604E" w:rsidRDefault="00DD4976">
          <w:pPr>
            <w:pStyle w:val="TOC1"/>
            <w:tabs>
              <w:tab w:val="left" w:pos="660"/>
              <w:tab w:val="right" w:leader="dot" w:pos="9016"/>
            </w:tabs>
            <w:rPr>
              <w:rFonts w:eastAsiaTheme="minorEastAsia"/>
              <w:noProof/>
              <w:spacing w:val="0"/>
              <w:lang w:eastAsia="en-GB"/>
            </w:rPr>
          </w:pPr>
          <w:hyperlink w:anchor="_Toc488833811" w:history="1">
            <w:r w:rsidR="002F604E" w:rsidRPr="00FC67C0">
              <w:rPr>
                <w:rStyle w:val="Hyperlink"/>
                <w:noProof/>
              </w:rPr>
              <w:t>12</w:t>
            </w:r>
            <w:r w:rsidR="002F604E">
              <w:rPr>
                <w:rFonts w:eastAsiaTheme="minorEastAsia"/>
                <w:noProof/>
                <w:spacing w:val="0"/>
                <w:lang w:eastAsia="en-GB"/>
              </w:rPr>
              <w:tab/>
            </w:r>
            <w:r w:rsidR="002F604E" w:rsidRPr="00FC67C0">
              <w:rPr>
                <w:rStyle w:val="Hyperlink"/>
                <w:noProof/>
              </w:rPr>
              <w:t>Dealing with special situations</w:t>
            </w:r>
            <w:r w:rsidR="002F604E">
              <w:rPr>
                <w:noProof/>
                <w:webHidden/>
              </w:rPr>
              <w:tab/>
            </w:r>
            <w:r w:rsidR="002F604E">
              <w:rPr>
                <w:noProof/>
                <w:webHidden/>
              </w:rPr>
              <w:fldChar w:fldCharType="begin"/>
            </w:r>
            <w:r w:rsidR="002F604E">
              <w:rPr>
                <w:noProof/>
                <w:webHidden/>
              </w:rPr>
              <w:instrText xml:space="preserve"> PAGEREF _Toc488833811 \h </w:instrText>
            </w:r>
            <w:r w:rsidR="002F604E">
              <w:rPr>
                <w:noProof/>
                <w:webHidden/>
              </w:rPr>
            </w:r>
            <w:r w:rsidR="002F604E">
              <w:rPr>
                <w:noProof/>
                <w:webHidden/>
              </w:rPr>
              <w:fldChar w:fldCharType="separate"/>
            </w:r>
            <w:r w:rsidR="00991BC0">
              <w:rPr>
                <w:noProof/>
                <w:webHidden/>
              </w:rPr>
              <w:t>39</w:t>
            </w:r>
            <w:r w:rsidR="002F604E">
              <w:rPr>
                <w:noProof/>
                <w:webHidden/>
              </w:rPr>
              <w:fldChar w:fldCharType="end"/>
            </w:r>
          </w:hyperlink>
        </w:p>
        <w:p w14:paraId="3D02274B" w14:textId="77777777" w:rsidR="002F604E" w:rsidRDefault="00DD4976">
          <w:pPr>
            <w:pStyle w:val="TOC2"/>
            <w:tabs>
              <w:tab w:val="left" w:pos="880"/>
              <w:tab w:val="right" w:leader="dot" w:pos="9016"/>
            </w:tabs>
            <w:rPr>
              <w:rFonts w:eastAsiaTheme="minorEastAsia"/>
              <w:noProof/>
              <w:spacing w:val="0"/>
              <w:lang w:eastAsia="en-GB"/>
            </w:rPr>
          </w:pPr>
          <w:hyperlink w:anchor="_Toc488833812" w:history="1">
            <w:r w:rsidR="002F604E" w:rsidRPr="00FC67C0">
              <w:rPr>
                <w:rStyle w:val="Hyperlink"/>
                <w:noProof/>
              </w:rPr>
              <w:t>12.1</w:t>
            </w:r>
            <w:r w:rsidR="002F604E">
              <w:rPr>
                <w:rFonts w:eastAsiaTheme="minorEastAsia"/>
                <w:noProof/>
                <w:spacing w:val="0"/>
                <w:lang w:eastAsia="en-GB"/>
              </w:rPr>
              <w:tab/>
            </w:r>
            <w:r w:rsidR="002F604E" w:rsidRPr="00FC67C0">
              <w:rPr>
                <w:rStyle w:val="Hyperlink"/>
                <w:noProof/>
              </w:rPr>
              <w:t>Be aware of the purpose of the group.</w:t>
            </w:r>
            <w:r w:rsidR="002F604E">
              <w:rPr>
                <w:noProof/>
                <w:webHidden/>
              </w:rPr>
              <w:tab/>
            </w:r>
            <w:r w:rsidR="002F604E">
              <w:rPr>
                <w:noProof/>
                <w:webHidden/>
              </w:rPr>
              <w:fldChar w:fldCharType="begin"/>
            </w:r>
            <w:r w:rsidR="002F604E">
              <w:rPr>
                <w:noProof/>
                <w:webHidden/>
              </w:rPr>
              <w:instrText xml:space="preserve"> PAGEREF _Toc488833812 \h </w:instrText>
            </w:r>
            <w:r w:rsidR="002F604E">
              <w:rPr>
                <w:noProof/>
                <w:webHidden/>
              </w:rPr>
            </w:r>
            <w:r w:rsidR="002F604E">
              <w:rPr>
                <w:noProof/>
                <w:webHidden/>
              </w:rPr>
              <w:fldChar w:fldCharType="separate"/>
            </w:r>
            <w:r w:rsidR="00991BC0">
              <w:rPr>
                <w:noProof/>
                <w:webHidden/>
              </w:rPr>
              <w:t>39</w:t>
            </w:r>
            <w:r w:rsidR="002F604E">
              <w:rPr>
                <w:noProof/>
                <w:webHidden/>
              </w:rPr>
              <w:fldChar w:fldCharType="end"/>
            </w:r>
          </w:hyperlink>
        </w:p>
        <w:p w14:paraId="16AA3BA5" w14:textId="77777777" w:rsidR="002F604E" w:rsidRDefault="00DD4976">
          <w:pPr>
            <w:pStyle w:val="TOC2"/>
            <w:tabs>
              <w:tab w:val="left" w:pos="880"/>
              <w:tab w:val="right" w:leader="dot" w:pos="9016"/>
            </w:tabs>
            <w:rPr>
              <w:rFonts w:eastAsiaTheme="minorEastAsia"/>
              <w:noProof/>
              <w:spacing w:val="0"/>
              <w:lang w:eastAsia="en-GB"/>
            </w:rPr>
          </w:pPr>
          <w:hyperlink w:anchor="_Toc488833813" w:history="1">
            <w:r w:rsidR="002F604E" w:rsidRPr="00FC67C0">
              <w:rPr>
                <w:rStyle w:val="Hyperlink"/>
                <w:noProof/>
              </w:rPr>
              <w:t>12.2</w:t>
            </w:r>
            <w:r w:rsidR="002F604E">
              <w:rPr>
                <w:rFonts w:eastAsiaTheme="minorEastAsia"/>
                <w:noProof/>
                <w:spacing w:val="0"/>
                <w:lang w:eastAsia="en-GB"/>
              </w:rPr>
              <w:tab/>
            </w:r>
            <w:r w:rsidR="002F604E" w:rsidRPr="00FC67C0">
              <w:rPr>
                <w:rStyle w:val="Hyperlink"/>
                <w:noProof/>
              </w:rPr>
              <w:t>Issues concerning policy violation</w:t>
            </w:r>
            <w:r w:rsidR="002F604E">
              <w:rPr>
                <w:noProof/>
                <w:webHidden/>
              </w:rPr>
              <w:tab/>
            </w:r>
            <w:r w:rsidR="002F604E">
              <w:rPr>
                <w:noProof/>
                <w:webHidden/>
              </w:rPr>
              <w:fldChar w:fldCharType="begin"/>
            </w:r>
            <w:r w:rsidR="002F604E">
              <w:rPr>
                <w:noProof/>
                <w:webHidden/>
              </w:rPr>
              <w:instrText xml:space="preserve"> PAGEREF _Toc488833813 \h </w:instrText>
            </w:r>
            <w:r w:rsidR="002F604E">
              <w:rPr>
                <w:noProof/>
                <w:webHidden/>
              </w:rPr>
            </w:r>
            <w:r w:rsidR="002F604E">
              <w:rPr>
                <w:noProof/>
                <w:webHidden/>
              </w:rPr>
              <w:fldChar w:fldCharType="separate"/>
            </w:r>
            <w:r w:rsidR="00991BC0">
              <w:rPr>
                <w:noProof/>
                <w:webHidden/>
              </w:rPr>
              <w:t>39</w:t>
            </w:r>
            <w:r w:rsidR="002F604E">
              <w:rPr>
                <w:noProof/>
                <w:webHidden/>
              </w:rPr>
              <w:fldChar w:fldCharType="end"/>
            </w:r>
          </w:hyperlink>
        </w:p>
        <w:p w14:paraId="1BBEE2CA" w14:textId="77777777" w:rsidR="002F604E" w:rsidRDefault="00DD4976">
          <w:pPr>
            <w:pStyle w:val="TOC2"/>
            <w:tabs>
              <w:tab w:val="left" w:pos="880"/>
              <w:tab w:val="right" w:leader="dot" w:pos="9016"/>
            </w:tabs>
            <w:rPr>
              <w:rFonts w:eastAsiaTheme="minorEastAsia"/>
              <w:noProof/>
              <w:spacing w:val="0"/>
              <w:lang w:eastAsia="en-GB"/>
            </w:rPr>
          </w:pPr>
          <w:hyperlink w:anchor="_Toc488833814" w:history="1">
            <w:r w:rsidR="002F604E" w:rsidRPr="00FC67C0">
              <w:rPr>
                <w:rStyle w:val="Hyperlink"/>
                <w:noProof/>
              </w:rPr>
              <w:t>12.3</w:t>
            </w:r>
            <w:r w:rsidR="002F604E">
              <w:rPr>
                <w:rFonts w:eastAsiaTheme="minorEastAsia"/>
                <w:noProof/>
                <w:spacing w:val="0"/>
                <w:lang w:eastAsia="en-GB"/>
              </w:rPr>
              <w:tab/>
            </w:r>
            <w:r w:rsidR="002F604E" w:rsidRPr="00FC67C0">
              <w:rPr>
                <w:rStyle w:val="Hyperlink"/>
                <w:noProof/>
              </w:rPr>
              <w:t>Issues which may affect multiple pieces of software</w:t>
            </w:r>
            <w:r w:rsidR="002F604E">
              <w:rPr>
                <w:noProof/>
                <w:webHidden/>
              </w:rPr>
              <w:tab/>
            </w:r>
            <w:r w:rsidR="002F604E">
              <w:rPr>
                <w:noProof/>
                <w:webHidden/>
              </w:rPr>
              <w:fldChar w:fldCharType="begin"/>
            </w:r>
            <w:r w:rsidR="002F604E">
              <w:rPr>
                <w:noProof/>
                <w:webHidden/>
              </w:rPr>
              <w:instrText xml:space="preserve"> PAGEREF _Toc488833814 \h </w:instrText>
            </w:r>
            <w:r w:rsidR="002F604E">
              <w:rPr>
                <w:noProof/>
                <w:webHidden/>
              </w:rPr>
            </w:r>
            <w:r w:rsidR="002F604E">
              <w:rPr>
                <w:noProof/>
                <w:webHidden/>
              </w:rPr>
              <w:fldChar w:fldCharType="separate"/>
            </w:r>
            <w:r w:rsidR="00991BC0">
              <w:rPr>
                <w:noProof/>
                <w:webHidden/>
              </w:rPr>
              <w:t>39</w:t>
            </w:r>
            <w:r w:rsidR="002F604E">
              <w:rPr>
                <w:noProof/>
                <w:webHidden/>
              </w:rPr>
              <w:fldChar w:fldCharType="end"/>
            </w:r>
          </w:hyperlink>
        </w:p>
        <w:p w14:paraId="050F1B8E" w14:textId="77777777" w:rsidR="002F604E" w:rsidRDefault="00DD4976">
          <w:pPr>
            <w:pStyle w:val="TOC1"/>
            <w:tabs>
              <w:tab w:val="left" w:pos="660"/>
              <w:tab w:val="right" w:leader="dot" w:pos="9016"/>
            </w:tabs>
            <w:rPr>
              <w:rFonts w:eastAsiaTheme="minorEastAsia"/>
              <w:noProof/>
              <w:spacing w:val="0"/>
              <w:lang w:eastAsia="en-GB"/>
            </w:rPr>
          </w:pPr>
          <w:hyperlink w:anchor="_Toc488833815" w:history="1">
            <w:r w:rsidR="002F604E" w:rsidRPr="00FC67C0">
              <w:rPr>
                <w:rStyle w:val="Hyperlink"/>
                <w:rFonts w:eastAsiaTheme="majorEastAsia" w:cstheme="majorBidi"/>
                <w:b/>
                <w:bCs/>
                <w:noProof/>
              </w:rPr>
              <w:t>13</w:t>
            </w:r>
            <w:r w:rsidR="002F604E">
              <w:rPr>
                <w:rFonts w:eastAsiaTheme="minorEastAsia"/>
                <w:noProof/>
                <w:spacing w:val="0"/>
                <w:lang w:eastAsia="en-GB"/>
              </w:rPr>
              <w:tab/>
            </w:r>
            <w:r w:rsidR="002F604E" w:rsidRPr="00FC67C0">
              <w:rPr>
                <w:rStyle w:val="Hyperlink"/>
                <w:rFonts w:eastAsiaTheme="majorEastAsia" w:cstheme="majorBidi"/>
                <w:b/>
                <w:bCs/>
                <w:noProof/>
              </w:rPr>
              <w:t>Notes on Risk</w:t>
            </w:r>
            <w:r w:rsidR="002F604E">
              <w:rPr>
                <w:noProof/>
                <w:webHidden/>
              </w:rPr>
              <w:tab/>
            </w:r>
            <w:r w:rsidR="002F604E">
              <w:rPr>
                <w:noProof/>
                <w:webHidden/>
              </w:rPr>
              <w:fldChar w:fldCharType="begin"/>
            </w:r>
            <w:r w:rsidR="002F604E">
              <w:rPr>
                <w:noProof/>
                <w:webHidden/>
              </w:rPr>
              <w:instrText xml:space="preserve"> PAGEREF _Toc488833815 \h </w:instrText>
            </w:r>
            <w:r w:rsidR="002F604E">
              <w:rPr>
                <w:noProof/>
                <w:webHidden/>
              </w:rPr>
            </w:r>
            <w:r w:rsidR="002F604E">
              <w:rPr>
                <w:noProof/>
                <w:webHidden/>
              </w:rPr>
              <w:fldChar w:fldCharType="separate"/>
            </w:r>
            <w:r w:rsidR="00991BC0">
              <w:rPr>
                <w:noProof/>
                <w:webHidden/>
              </w:rPr>
              <w:t>40</w:t>
            </w:r>
            <w:r w:rsidR="002F604E">
              <w:rPr>
                <w:noProof/>
                <w:webHidden/>
              </w:rPr>
              <w:fldChar w:fldCharType="end"/>
            </w:r>
          </w:hyperlink>
        </w:p>
        <w:p w14:paraId="2FA0C498" w14:textId="77777777" w:rsidR="002F604E" w:rsidRDefault="00DD4976">
          <w:pPr>
            <w:pStyle w:val="TOC2"/>
            <w:tabs>
              <w:tab w:val="left" w:pos="880"/>
              <w:tab w:val="right" w:leader="dot" w:pos="9016"/>
            </w:tabs>
            <w:rPr>
              <w:rFonts w:eastAsiaTheme="minorEastAsia"/>
              <w:noProof/>
              <w:spacing w:val="0"/>
              <w:lang w:eastAsia="en-GB"/>
            </w:rPr>
          </w:pPr>
          <w:hyperlink w:anchor="_Toc488833816" w:history="1">
            <w:r w:rsidR="002F604E" w:rsidRPr="00FC67C0">
              <w:rPr>
                <w:rStyle w:val="Hyperlink"/>
                <w:noProof/>
              </w:rPr>
              <w:t>13.1</w:t>
            </w:r>
            <w:r w:rsidR="002F604E">
              <w:rPr>
                <w:rFonts w:eastAsiaTheme="minorEastAsia"/>
                <w:noProof/>
                <w:spacing w:val="0"/>
                <w:lang w:eastAsia="en-GB"/>
              </w:rPr>
              <w:tab/>
            </w:r>
            <w:r w:rsidR="002F604E" w:rsidRPr="00FC67C0">
              <w:rPr>
                <w:rStyle w:val="Hyperlink"/>
                <w:noProof/>
              </w:rPr>
              <w:t>Risk Categories</w:t>
            </w:r>
            <w:r w:rsidR="002F604E">
              <w:rPr>
                <w:noProof/>
                <w:webHidden/>
              </w:rPr>
              <w:tab/>
            </w:r>
            <w:r w:rsidR="002F604E">
              <w:rPr>
                <w:noProof/>
                <w:webHidden/>
              </w:rPr>
              <w:fldChar w:fldCharType="begin"/>
            </w:r>
            <w:r w:rsidR="002F604E">
              <w:rPr>
                <w:noProof/>
                <w:webHidden/>
              </w:rPr>
              <w:instrText xml:space="preserve"> PAGEREF _Toc488833816 \h </w:instrText>
            </w:r>
            <w:r w:rsidR="002F604E">
              <w:rPr>
                <w:noProof/>
                <w:webHidden/>
              </w:rPr>
            </w:r>
            <w:r w:rsidR="002F604E">
              <w:rPr>
                <w:noProof/>
                <w:webHidden/>
              </w:rPr>
              <w:fldChar w:fldCharType="separate"/>
            </w:r>
            <w:r w:rsidR="00991BC0">
              <w:rPr>
                <w:noProof/>
                <w:webHidden/>
              </w:rPr>
              <w:t>40</w:t>
            </w:r>
            <w:r w:rsidR="002F604E">
              <w:rPr>
                <w:noProof/>
                <w:webHidden/>
              </w:rPr>
              <w:fldChar w:fldCharType="end"/>
            </w:r>
          </w:hyperlink>
        </w:p>
        <w:p w14:paraId="45A2C2ED" w14:textId="77777777" w:rsidR="002F604E" w:rsidRDefault="00DD4976">
          <w:pPr>
            <w:pStyle w:val="TOC2"/>
            <w:tabs>
              <w:tab w:val="left" w:pos="880"/>
              <w:tab w:val="right" w:leader="dot" w:pos="9016"/>
            </w:tabs>
            <w:rPr>
              <w:rFonts w:eastAsiaTheme="minorEastAsia"/>
              <w:noProof/>
              <w:spacing w:val="0"/>
              <w:lang w:eastAsia="en-GB"/>
            </w:rPr>
          </w:pPr>
          <w:hyperlink w:anchor="_Toc488833817" w:history="1">
            <w:r w:rsidR="002F604E" w:rsidRPr="00FC67C0">
              <w:rPr>
                <w:rStyle w:val="Hyperlink"/>
                <w:rFonts w:eastAsiaTheme="majorEastAsia" w:cstheme="majorBidi"/>
                <w:bCs/>
                <w:noProof/>
              </w:rPr>
              <w:t>13.2</w:t>
            </w:r>
            <w:r w:rsidR="002F604E">
              <w:rPr>
                <w:rFonts w:eastAsiaTheme="minorEastAsia"/>
                <w:noProof/>
                <w:spacing w:val="0"/>
                <w:lang w:eastAsia="en-GB"/>
              </w:rPr>
              <w:tab/>
            </w:r>
            <w:r w:rsidR="002F604E" w:rsidRPr="00FC67C0">
              <w:rPr>
                <w:rStyle w:val="Hyperlink"/>
                <w:rFonts w:eastAsiaTheme="majorEastAsia" w:cstheme="majorBidi"/>
                <w:bCs/>
                <w:noProof/>
              </w:rPr>
              <w:t>Risk is the judgement of the RAT</w:t>
            </w:r>
            <w:r w:rsidR="002F604E">
              <w:rPr>
                <w:noProof/>
                <w:webHidden/>
              </w:rPr>
              <w:tab/>
            </w:r>
            <w:r w:rsidR="002F604E">
              <w:rPr>
                <w:noProof/>
                <w:webHidden/>
              </w:rPr>
              <w:fldChar w:fldCharType="begin"/>
            </w:r>
            <w:r w:rsidR="002F604E">
              <w:rPr>
                <w:noProof/>
                <w:webHidden/>
              </w:rPr>
              <w:instrText xml:space="preserve"> PAGEREF _Toc488833817 \h </w:instrText>
            </w:r>
            <w:r w:rsidR="002F604E">
              <w:rPr>
                <w:noProof/>
                <w:webHidden/>
              </w:rPr>
            </w:r>
            <w:r w:rsidR="002F604E">
              <w:rPr>
                <w:noProof/>
                <w:webHidden/>
              </w:rPr>
              <w:fldChar w:fldCharType="separate"/>
            </w:r>
            <w:r w:rsidR="00991BC0">
              <w:rPr>
                <w:noProof/>
                <w:webHidden/>
              </w:rPr>
              <w:t>40</w:t>
            </w:r>
            <w:r w:rsidR="002F604E">
              <w:rPr>
                <w:noProof/>
                <w:webHidden/>
              </w:rPr>
              <w:fldChar w:fldCharType="end"/>
            </w:r>
          </w:hyperlink>
        </w:p>
        <w:p w14:paraId="101CD16C" w14:textId="77777777" w:rsidR="002F604E" w:rsidRDefault="00DD4976">
          <w:pPr>
            <w:pStyle w:val="TOC2"/>
            <w:tabs>
              <w:tab w:val="left" w:pos="880"/>
              <w:tab w:val="right" w:leader="dot" w:pos="9016"/>
            </w:tabs>
            <w:rPr>
              <w:rFonts w:eastAsiaTheme="minorEastAsia"/>
              <w:noProof/>
              <w:spacing w:val="0"/>
              <w:lang w:eastAsia="en-GB"/>
            </w:rPr>
          </w:pPr>
          <w:hyperlink w:anchor="_Toc488833818" w:history="1">
            <w:r w:rsidR="002F604E" w:rsidRPr="00FC67C0">
              <w:rPr>
                <w:rStyle w:val="Hyperlink"/>
                <w:noProof/>
              </w:rPr>
              <w:t>13.3</w:t>
            </w:r>
            <w:r w:rsidR="002F604E">
              <w:rPr>
                <w:rFonts w:eastAsiaTheme="minorEastAsia"/>
                <w:noProof/>
                <w:spacing w:val="0"/>
                <w:lang w:eastAsia="en-GB"/>
              </w:rPr>
              <w:tab/>
            </w:r>
            <w:r w:rsidR="002F604E" w:rsidRPr="00FC67C0">
              <w:rPr>
                <w:rStyle w:val="Hyperlink"/>
                <w:noProof/>
              </w:rPr>
              <w:t>Critical/High Boundary</w:t>
            </w:r>
            <w:r w:rsidR="002F604E">
              <w:rPr>
                <w:noProof/>
                <w:webHidden/>
              </w:rPr>
              <w:tab/>
            </w:r>
            <w:r w:rsidR="002F604E">
              <w:rPr>
                <w:noProof/>
                <w:webHidden/>
              </w:rPr>
              <w:fldChar w:fldCharType="begin"/>
            </w:r>
            <w:r w:rsidR="002F604E">
              <w:rPr>
                <w:noProof/>
                <w:webHidden/>
              </w:rPr>
              <w:instrText xml:space="preserve"> PAGEREF _Toc488833818 \h </w:instrText>
            </w:r>
            <w:r w:rsidR="002F604E">
              <w:rPr>
                <w:noProof/>
                <w:webHidden/>
              </w:rPr>
            </w:r>
            <w:r w:rsidR="002F604E">
              <w:rPr>
                <w:noProof/>
                <w:webHidden/>
              </w:rPr>
              <w:fldChar w:fldCharType="separate"/>
            </w:r>
            <w:r w:rsidR="00991BC0">
              <w:rPr>
                <w:noProof/>
                <w:webHidden/>
              </w:rPr>
              <w:t>40</w:t>
            </w:r>
            <w:r w:rsidR="002F604E">
              <w:rPr>
                <w:noProof/>
                <w:webHidden/>
              </w:rPr>
              <w:fldChar w:fldCharType="end"/>
            </w:r>
          </w:hyperlink>
        </w:p>
        <w:p w14:paraId="3C9ACF1C" w14:textId="77777777" w:rsidR="002F604E" w:rsidRDefault="00DD4976">
          <w:pPr>
            <w:pStyle w:val="TOC1"/>
            <w:tabs>
              <w:tab w:val="left" w:pos="660"/>
              <w:tab w:val="right" w:leader="dot" w:pos="9016"/>
            </w:tabs>
            <w:rPr>
              <w:rFonts w:eastAsiaTheme="minorEastAsia"/>
              <w:noProof/>
              <w:spacing w:val="0"/>
              <w:lang w:eastAsia="en-GB"/>
            </w:rPr>
          </w:pPr>
          <w:hyperlink w:anchor="_Toc488833819" w:history="1">
            <w:r w:rsidR="002F604E" w:rsidRPr="00FC67C0">
              <w:rPr>
                <w:rStyle w:val="Hyperlink"/>
                <w:noProof/>
              </w:rPr>
              <w:t>14</w:t>
            </w:r>
            <w:r w:rsidR="002F604E">
              <w:rPr>
                <w:rFonts w:eastAsiaTheme="minorEastAsia"/>
                <w:noProof/>
                <w:spacing w:val="0"/>
                <w:lang w:eastAsia="en-GB"/>
              </w:rPr>
              <w:tab/>
            </w:r>
            <w:r w:rsidR="002F604E" w:rsidRPr="00FC67C0">
              <w:rPr>
                <w:rStyle w:val="Hyperlink"/>
                <w:noProof/>
              </w:rPr>
              <w:t>Software and vulnerabilities</w:t>
            </w:r>
            <w:r w:rsidR="002F604E">
              <w:rPr>
                <w:noProof/>
                <w:webHidden/>
              </w:rPr>
              <w:tab/>
            </w:r>
            <w:r w:rsidR="002F604E">
              <w:rPr>
                <w:noProof/>
                <w:webHidden/>
              </w:rPr>
              <w:fldChar w:fldCharType="begin"/>
            </w:r>
            <w:r w:rsidR="002F604E">
              <w:rPr>
                <w:noProof/>
                <w:webHidden/>
              </w:rPr>
              <w:instrText xml:space="preserve"> PAGEREF _Toc488833819 \h </w:instrText>
            </w:r>
            <w:r w:rsidR="002F604E">
              <w:rPr>
                <w:noProof/>
                <w:webHidden/>
              </w:rPr>
            </w:r>
            <w:r w:rsidR="002F604E">
              <w:rPr>
                <w:noProof/>
                <w:webHidden/>
              </w:rPr>
              <w:fldChar w:fldCharType="separate"/>
            </w:r>
            <w:r w:rsidR="00991BC0">
              <w:rPr>
                <w:noProof/>
                <w:webHidden/>
              </w:rPr>
              <w:t>41</w:t>
            </w:r>
            <w:r w:rsidR="002F604E">
              <w:rPr>
                <w:noProof/>
                <w:webHidden/>
              </w:rPr>
              <w:fldChar w:fldCharType="end"/>
            </w:r>
          </w:hyperlink>
        </w:p>
        <w:p w14:paraId="1A084BD4" w14:textId="77777777" w:rsidR="002F604E" w:rsidRDefault="00DD4976">
          <w:pPr>
            <w:pStyle w:val="TOC1"/>
            <w:tabs>
              <w:tab w:val="left" w:pos="660"/>
              <w:tab w:val="right" w:leader="dot" w:pos="9016"/>
            </w:tabs>
            <w:rPr>
              <w:rFonts w:eastAsiaTheme="minorEastAsia"/>
              <w:noProof/>
              <w:spacing w:val="0"/>
              <w:lang w:eastAsia="en-GB"/>
            </w:rPr>
          </w:pPr>
          <w:hyperlink w:anchor="_Toc488833820" w:history="1">
            <w:r w:rsidR="002F604E" w:rsidRPr="00FC67C0">
              <w:rPr>
                <w:rStyle w:val="Hyperlink"/>
                <w:noProof/>
              </w:rPr>
              <w:t>15</w:t>
            </w:r>
            <w:r w:rsidR="002F604E">
              <w:rPr>
                <w:rFonts w:eastAsiaTheme="minorEastAsia"/>
                <w:noProof/>
                <w:spacing w:val="0"/>
                <w:lang w:eastAsia="en-GB"/>
              </w:rPr>
              <w:tab/>
            </w:r>
            <w:r w:rsidR="002F604E" w:rsidRPr="00FC67C0">
              <w:rPr>
                <w:rStyle w:val="Hyperlink"/>
                <w:noProof/>
              </w:rPr>
              <w:t>References</w:t>
            </w:r>
            <w:r w:rsidR="002F604E">
              <w:rPr>
                <w:noProof/>
                <w:webHidden/>
              </w:rPr>
              <w:tab/>
            </w:r>
            <w:r w:rsidR="002F604E">
              <w:rPr>
                <w:noProof/>
                <w:webHidden/>
              </w:rPr>
              <w:fldChar w:fldCharType="begin"/>
            </w:r>
            <w:r w:rsidR="002F604E">
              <w:rPr>
                <w:noProof/>
                <w:webHidden/>
              </w:rPr>
              <w:instrText xml:space="preserve"> PAGEREF _Toc488833820 \h </w:instrText>
            </w:r>
            <w:r w:rsidR="002F604E">
              <w:rPr>
                <w:noProof/>
                <w:webHidden/>
              </w:rPr>
            </w:r>
            <w:r w:rsidR="002F604E">
              <w:rPr>
                <w:noProof/>
                <w:webHidden/>
              </w:rPr>
              <w:fldChar w:fldCharType="separate"/>
            </w:r>
            <w:r w:rsidR="00991BC0">
              <w:rPr>
                <w:noProof/>
                <w:webHidden/>
              </w:rPr>
              <w:t>42</w:t>
            </w:r>
            <w:r w:rsidR="002F604E">
              <w:rPr>
                <w:noProof/>
                <w:webHidden/>
              </w:rPr>
              <w:fldChar w:fldCharType="end"/>
            </w:r>
          </w:hyperlink>
        </w:p>
        <w:p w14:paraId="1D9EA55B" w14:textId="77777777" w:rsidR="004D6B5B" w:rsidRDefault="00F903F8">
          <w:r>
            <w:fldChar w:fldCharType="end"/>
          </w:r>
        </w:p>
      </w:sdtContent>
    </w:sdt>
    <w:p w14:paraId="6A3A5266" w14:textId="77777777" w:rsidR="004D6B5B" w:rsidRDefault="004D6B5B"/>
    <w:p w14:paraId="5A77F1B0" w14:textId="77777777" w:rsidR="004D6B5B" w:rsidRDefault="004D6B5B"/>
    <w:p w14:paraId="467FD696" w14:textId="77777777" w:rsidR="004D6B5B" w:rsidRDefault="004D6B5B"/>
    <w:p w14:paraId="315816AE" w14:textId="77777777" w:rsidR="004D6B5B" w:rsidRDefault="00F903F8">
      <w:r>
        <w:br w:type="page"/>
      </w:r>
    </w:p>
    <w:p w14:paraId="1B6AD10D" w14:textId="77777777" w:rsidR="004D6B5B" w:rsidRDefault="00F903F8">
      <w:pPr>
        <w:pStyle w:val="Heading1"/>
        <w:numPr>
          <w:ilvl w:val="0"/>
          <w:numId w:val="2"/>
        </w:numPr>
        <w:ind w:left="574" w:firstLine="0"/>
      </w:pPr>
      <w:bookmarkStart w:id="0" w:name="_Toc429568580"/>
      <w:bookmarkStart w:id="1" w:name="_Toc488833702"/>
      <w:bookmarkEnd w:id="0"/>
      <w:r>
        <w:lastRenderedPageBreak/>
        <w:t>Introduction</w:t>
      </w:r>
      <w:bookmarkEnd w:id="1"/>
    </w:p>
    <w:p w14:paraId="6BE2B045" w14:textId="77777777" w:rsidR="004D6B5B" w:rsidRDefault="00F903F8">
      <w:pPr>
        <w:pStyle w:val="Heading2"/>
        <w:numPr>
          <w:ilvl w:val="1"/>
          <w:numId w:val="2"/>
        </w:numPr>
      </w:pPr>
      <w:bookmarkStart w:id="2" w:name="_Toc429568581"/>
      <w:bookmarkStart w:id="3" w:name="_Toc488833703"/>
      <w:r>
        <w:t>Purpose</w:t>
      </w:r>
      <w:bookmarkEnd w:id="2"/>
      <w:bookmarkEnd w:id="3"/>
      <w:r>
        <w:t xml:space="preserve"> </w:t>
      </w:r>
    </w:p>
    <w:p w14:paraId="72912B05" w14:textId="77777777" w:rsidR="004D6B5B" w:rsidRDefault="00F903F8">
      <w:pPr>
        <w:pStyle w:val="Heading3"/>
        <w:numPr>
          <w:ilvl w:val="2"/>
          <w:numId w:val="2"/>
        </w:numPr>
      </w:pPr>
      <w:bookmarkStart w:id="4" w:name="_Toc429568582"/>
      <w:bookmarkStart w:id="5" w:name="_Toc488833704"/>
      <w:bookmarkEnd w:id="4"/>
      <w:r>
        <w:t>Purpose of the EGI Software Vulnerability Group</w:t>
      </w:r>
      <w:bookmarkEnd w:id="5"/>
    </w:p>
    <w:p w14:paraId="462C44A5" w14:textId="75901B4F" w:rsidR="004D6B5B" w:rsidRDefault="00F903F8">
      <w:r>
        <w:t xml:space="preserve">The </w:t>
      </w:r>
      <w:r w:rsidR="004F2CA6">
        <w:t>p</w:t>
      </w:r>
      <w:r>
        <w:t xml:space="preserve">urpose of </w:t>
      </w:r>
      <w:r w:rsidR="004F2CA6">
        <w:t>EGI Software Vulnerability Group (</w:t>
      </w:r>
      <w:r>
        <w:t>SVG</w:t>
      </w:r>
      <w:r w:rsidR="004F2CA6">
        <w:t>)</w:t>
      </w:r>
      <w:r>
        <w:t xml:space="preserve"> is "To minimize the risk to the EGI infrastructure arising from software vulnerabilities".  </w:t>
      </w:r>
    </w:p>
    <w:p w14:paraId="2B524216" w14:textId="78BF069B" w:rsidR="004D6B5B" w:rsidRDefault="00F903F8">
      <w:r>
        <w:t xml:space="preserve">The largest part of this is the handling of vulnerabilities found in any software which is used on the EGI infrastructure e.g. Operating Systems, Software enabling the sharing of distributed resources, VO specific software, Grid Middleware, Cloud enabling </w:t>
      </w:r>
      <w:r w:rsidR="004F2CA6">
        <w:t>s</w:t>
      </w:r>
      <w:r>
        <w:t xml:space="preserve">oftware,  </w:t>
      </w:r>
      <w:r w:rsidR="004F2CA6">
        <w:t xml:space="preserve">Authentication and Authorization </w:t>
      </w:r>
      <w:r>
        <w:t xml:space="preserve">software.    </w:t>
      </w:r>
    </w:p>
    <w:p w14:paraId="0DBE1F29" w14:textId="77777777" w:rsidR="004D6B5B" w:rsidRDefault="00F903F8">
      <w:pPr>
        <w:pStyle w:val="Heading3"/>
        <w:numPr>
          <w:ilvl w:val="2"/>
          <w:numId w:val="2"/>
        </w:numPr>
      </w:pPr>
      <w:bookmarkStart w:id="6" w:name="_Toc429568583"/>
      <w:bookmarkStart w:id="7" w:name="_Toc488833705"/>
      <w:bookmarkEnd w:id="6"/>
      <w:r>
        <w:t>Purpose of this document</w:t>
      </w:r>
      <w:bookmarkEnd w:id="7"/>
    </w:p>
    <w:p w14:paraId="51BE2137" w14:textId="601BF310" w:rsidR="004D6B5B" w:rsidRDefault="00F903F8">
      <w:r>
        <w:t>This document describe</w:t>
      </w:r>
      <w:r w:rsidR="008A2DF2">
        <w:t>s</w:t>
      </w:r>
      <w:r>
        <w:t xml:space="preserve"> the EGI </w:t>
      </w:r>
      <w:r w:rsidR="008A2DF2">
        <w:t xml:space="preserve">SVG </w:t>
      </w:r>
      <w:r>
        <w:t xml:space="preserve">issue handling procedure, including how to report a vulnerability, which steps are carried out, and the responsibilities of the various parties involved.  This includes software vulnerabilities both ‘discovered’ in software, as well as vulnerabilities announced by software providers. </w:t>
      </w:r>
    </w:p>
    <w:p w14:paraId="060D131A" w14:textId="77777777" w:rsidR="004D6B5B" w:rsidRDefault="00F903F8">
      <w:r>
        <w:t xml:space="preserve">In addition, it briefly describes other strategies for minimizing the risk due to vulnerabilities. </w:t>
      </w:r>
    </w:p>
    <w:p w14:paraId="3EA270F0" w14:textId="71045F80" w:rsidR="004D6B5B" w:rsidRDefault="00F903F8">
      <w:r>
        <w:t>This document is not intended to describe all possible situation</w:t>
      </w:r>
      <w:r w:rsidR="00B308B6">
        <w:t>s</w:t>
      </w:r>
      <w:r>
        <w:t xml:space="preserve"> but rather it aims to provide best practice guidance to be adapted to circumstances.</w:t>
      </w:r>
    </w:p>
    <w:p w14:paraId="78D36C45" w14:textId="77777777" w:rsidR="004D6B5B" w:rsidRDefault="00F903F8">
      <w:pPr>
        <w:pStyle w:val="Heading3"/>
        <w:numPr>
          <w:ilvl w:val="2"/>
          <w:numId w:val="2"/>
        </w:numPr>
      </w:pPr>
      <w:bookmarkStart w:id="8" w:name="_Toc429568584"/>
      <w:bookmarkStart w:id="9" w:name="_Toc488833706"/>
      <w:r>
        <w:t>Reason for revision</w:t>
      </w:r>
      <w:bookmarkEnd w:id="8"/>
      <w:r>
        <w:t xml:space="preserve"> (2015)</w:t>
      </w:r>
      <w:bookmarkEnd w:id="9"/>
    </w:p>
    <w:p w14:paraId="698396A5" w14:textId="77777777" w:rsidR="0016721A" w:rsidRDefault="00F903F8">
      <w:r>
        <w:t xml:space="preserve">Previously during EGI-InSPIRE the main focus of the EGI vulnerability handling was on the Grid Middleware distributed in the EGI UMD, and additionally to assist EGI CSIRT in the risk assessment of other software vulnerabilities, mainly in the Linux operating system. </w:t>
      </w:r>
    </w:p>
    <w:p w14:paraId="61ED7F09" w14:textId="40F0CD64" w:rsidR="00F903F8" w:rsidRDefault="0079241E">
      <w:r>
        <w:t xml:space="preserve">Now, </w:t>
      </w:r>
      <w:r w:rsidR="00B308B6">
        <w:t>a</w:t>
      </w:r>
      <w:r w:rsidR="00F903F8">
        <w:t xml:space="preserve"> mu</w:t>
      </w:r>
      <w:r w:rsidR="0016721A">
        <w:t>ch wider variety of software is</w:t>
      </w:r>
      <w:r w:rsidR="00F903F8">
        <w:t xml:space="preserve"> in use, such as for example Cloud Frameworks. </w:t>
      </w:r>
      <w:r w:rsidR="0037216B">
        <w:t xml:space="preserve"> This means that as well as software produced or distributed by EGI and </w:t>
      </w:r>
      <w:r>
        <w:t xml:space="preserve">EGI’s collaborators a lot of software  produced by other </w:t>
      </w:r>
      <w:r w:rsidR="00F903F8">
        <w:t>companies or organisations</w:t>
      </w:r>
      <w:r>
        <w:t xml:space="preserve"> </w:t>
      </w:r>
      <w:r w:rsidR="0016721A">
        <w:t xml:space="preserve">is used on the EGI infrastructure. </w:t>
      </w:r>
    </w:p>
    <w:p w14:paraId="0A515072" w14:textId="77777777" w:rsidR="004D6B5B" w:rsidRDefault="00F903F8">
      <w:r>
        <w:t>These changes mean we need to revise the way we minimize risk arising from software vulnerabilities to the EGI infrastructure.</w:t>
      </w:r>
    </w:p>
    <w:p w14:paraId="47203EAA" w14:textId="77777777" w:rsidR="004D6B5B" w:rsidRDefault="00F903F8">
      <w:pPr>
        <w:pStyle w:val="Heading3"/>
        <w:numPr>
          <w:ilvl w:val="2"/>
          <w:numId w:val="2"/>
        </w:numPr>
      </w:pPr>
      <w:bookmarkStart w:id="10" w:name="_Toc488833707"/>
      <w:r>
        <w:t>Reason for revision (June 2017)</w:t>
      </w:r>
      <w:bookmarkEnd w:id="10"/>
    </w:p>
    <w:p w14:paraId="3B10D2EE" w14:textId="77777777" w:rsidR="004D6B5B" w:rsidRDefault="00F903F8">
      <w:r>
        <w:t>The SVG issue handling procedure is revised for the following reasons:</w:t>
      </w:r>
    </w:p>
    <w:p w14:paraId="0F78BFC4" w14:textId="1719DED9" w:rsidR="004D6B5B" w:rsidRDefault="0027513D">
      <w:pPr>
        <w:pStyle w:val="ListParagraph"/>
        <w:numPr>
          <w:ilvl w:val="0"/>
          <w:numId w:val="11"/>
        </w:numPr>
      </w:pPr>
      <w:r>
        <w:t>Minor c</w:t>
      </w:r>
      <w:r w:rsidR="0016721A">
        <w:t xml:space="preserve">hange in the </w:t>
      </w:r>
      <w:r w:rsidR="00F903F8">
        <w:t>criteria for the border between ‘Critical’ and ‘High’</w:t>
      </w:r>
      <w:r>
        <w:t xml:space="preserve"> risk vulnerabilities.</w:t>
      </w:r>
    </w:p>
    <w:p w14:paraId="26618ABC" w14:textId="77777777" w:rsidR="004D6B5B" w:rsidRDefault="00F903F8">
      <w:pPr>
        <w:pStyle w:val="ListParagraph"/>
        <w:numPr>
          <w:ilvl w:val="0"/>
          <w:numId w:val="11"/>
        </w:numPr>
      </w:pPr>
      <w:r>
        <w:lastRenderedPageBreak/>
        <w:t>Additional  clarification/info/steps for handling Critical vulnerabilities when a patch is not available</w:t>
      </w:r>
    </w:p>
    <w:p w14:paraId="0714218C" w14:textId="77777777" w:rsidR="004D6B5B" w:rsidRDefault="00F903F8">
      <w:pPr>
        <w:pStyle w:val="ListParagraph"/>
        <w:numPr>
          <w:ilvl w:val="0"/>
          <w:numId w:val="11"/>
        </w:numPr>
      </w:pPr>
      <w:r>
        <w:t>Options for when it is difficult to establish risk due to lack of homogeneity</w:t>
      </w:r>
    </w:p>
    <w:p w14:paraId="2A57A3C5" w14:textId="77777777" w:rsidR="004D6B5B" w:rsidRDefault="00F903F8">
      <w:pPr>
        <w:pStyle w:val="ListParagraph"/>
        <w:numPr>
          <w:ilvl w:val="0"/>
          <w:numId w:val="11"/>
        </w:numPr>
      </w:pPr>
      <w:r>
        <w:t>Option of asking sites to check configuration</w:t>
      </w:r>
    </w:p>
    <w:p w14:paraId="7F3280F9" w14:textId="77777777" w:rsidR="004D6B5B" w:rsidRDefault="00F903F8">
      <w:pPr>
        <w:pStyle w:val="ListParagraph"/>
        <w:numPr>
          <w:ilvl w:val="0"/>
          <w:numId w:val="11"/>
        </w:numPr>
      </w:pPr>
      <w:r>
        <w:t>Modification/improvement to some cloud related aspects, as a result of experience and changes which have occurred</w:t>
      </w:r>
    </w:p>
    <w:p w14:paraId="4F8ACA71" w14:textId="77777777" w:rsidR="004D6B5B" w:rsidRDefault="004D6B5B"/>
    <w:p w14:paraId="1A851FCE" w14:textId="77777777" w:rsidR="004D6B5B" w:rsidRDefault="00F903F8">
      <w:pPr>
        <w:pStyle w:val="Heading2"/>
        <w:numPr>
          <w:ilvl w:val="1"/>
          <w:numId w:val="2"/>
        </w:numPr>
      </w:pPr>
      <w:bookmarkStart w:id="11" w:name="_Toc429568585"/>
      <w:bookmarkStart w:id="12" w:name="_Toc488833708"/>
      <w:r>
        <w:t>‘</w:t>
      </w:r>
      <w:bookmarkEnd w:id="11"/>
      <w:r>
        <w:t>Vulnerability Assessment’</w:t>
      </w:r>
      <w:bookmarkEnd w:id="12"/>
    </w:p>
    <w:p w14:paraId="0021D1A5" w14:textId="77777777" w:rsidR="004D6B5B" w:rsidRDefault="00F903F8">
      <w:pPr>
        <w:pStyle w:val="Heading3"/>
        <w:numPr>
          <w:ilvl w:val="2"/>
          <w:numId w:val="2"/>
        </w:numPr>
      </w:pPr>
      <w:bookmarkStart w:id="13" w:name="_Toc429568586"/>
      <w:bookmarkStart w:id="14" w:name="_Toc488833709"/>
      <w:bookmarkEnd w:id="13"/>
      <w:r>
        <w:t>What is ‘Vulnerability Assessment’</w:t>
      </w:r>
      <w:bookmarkEnd w:id="14"/>
    </w:p>
    <w:p w14:paraId="2C745613" w14:textId="0D650FC7" w:rsidR="004D6B5B" w:rsidRDefault="00F903F8">
      <w:r>
        <w:t xml:space="preserve">Vulnerability Assessment is the pro-active examination of software to find vulnerabilities that may exist. </w:t>
      </w:r>
      <w:r w:rsidR="00E20E87" w:rsidRPr="00E20E87">
        <w:t xml:space="preserve">At present there is no budget within EGI to carry out vulnerability assessment of software.  </w:t>
      </w:r>
    </w:p>
    <w:p w14:paraId="0616D40D" w14:textId="77777777" w:rsidR="004D6B5B" w:rsidRDefault="00F903F8">
      <w:pPr>
        <w:pStyle w:val="Heading3"/>
        <w:numPr>
          <w:ilvl w:val="2"/>
          <w:numId w:val="2"/>
        </w:numPr>
      </w:pPr>
      <w:bookmarkStart w:id="15" w:name="_Toc429568587"/>
      <w:bookmarkStart w:id="16" w:name="_Toc488833710"/>
      <w:bookmarkEnd w:id="15"/>
      <w:r>
        <w:t>Vulnerability Assessment in the past</w:t>
      </w:r>
      <w:bookmarkEnd w:id="16"/>
    </w:p>
    <w:p w14:paraId="34D19A9D" w14:textId="77777777" w:rsidR="004D6B5B" w:rsidRDefault="00F903F8">
      <w:r>
        <w:t xml:space="preserve">Previously a number of pieces of software, mostly provided by projects or organisations with which we had a Service Level Agreement, were assessed in detail to find any vulnerabilities which may be present.  Selected software was typically software where a security problem was likely to be exposed to users, such as those which enabled the Grid infrastructure to work. </w:t>
      </w:r>
    </w:p>
    <w:p w14:paraId="68255319" w14:textId="77777777" w:rsidR="004D6B5B" w:rsidRDefault="00F903F8">
      <w:pPr>
        <w:pStyle w:val="Heading3"/>
        <w:numPr>
          <w:ilvl w:val="2"/>
          <w:numId w:val="2"/>
        </w:numPr>
      </w:pPr>
      <w:bookmarkStart w:id="17" w:name="_Toc429568588"/>
      <w:bookmarkStart w:id="18" w:name="_Toc488833711"/>
      <w:bookmarkEnd w:id="17"/>
      <w:r>
        <w:t>Vulnerability Assessment in the future</w:t>
      </w:r>
      <w:bookmarkEnd w:id="18"/>
    </w:p>
    <w:p w14:paraId="7AF1CCA8" w14:textId="1036F343" w:rsidR="004D6B5B" w:rsidRDefault="00F903F8">
      <w:r>
        <w:t>If other organisations carry out such assessments on software on which EGI depends then this is valuable to us.  Generally, other strategies need to be found for ensuring that software selected for use on the EGI Infrastructure is of acceptable quality and under sufficient maintenance</w:t>
      </w:r>
      <w:r w:rsidR="00E20E87">
        <w:t>.</w:t>
      </w:r>
      <w:r>
        <w:t xml:space="preserve"> </w:t>
      </w:r>
    </w:p>
    <w:p w14:paraId="29453C6C" w14:textId="77777777" w:rsidR="004D6B5B" w:rsidRDefault="00F903F8">
      <w:pPr>
        <w:pStyle w:val="Heading2"/>
        <w:numPr>
          <w:ilvl w:val="1"/>
          <w:numId w:val="2"/>
        </w:numPr>
      </w:pPr>
      <w:bookmarkStart w:id="19" w:name="_Toc429568589"/>
      <w:bookmarkStart w:id="20" w:name="_Toc488833712"/>
      <w:bookmarkEnd w:id="19"/>
      <w:r>
        <w:t>Strategy</w:t>
      </w:r>
      <w:bookmarkEnd w:id="20"/>
    </w:p>
    <w:p w14:paraId="602BCA95" w14:textId="61DE4E37" w:rsidR="004D6B5B" w:rsidRDefault="00ED13CC">
      <w:r w:rsidRPr="00ED13CC">
        <w:t xml:space="preserve">EGI SVG cannot tell resource </w:t>
      </w:r>
      <w:r>
        <w:t>providers, VOs and others</w:t>
      </w:r>
      <w:r w:rsidRPr="00ED13CC">
        <w:t xml:space="preserve"> what software they may or may not deploy on their resources.</w:t>
      </w:r>
      <w:r w:rsidR="00F903F8">
        <w:t xml:space="preserve"> Nor does EGI or SVG have the resources to carry out security assessments on all software which people may wish to deploy. Hence we have to accept that software will be on the EGI infrastructure which has not been selected or assessed by EGI or any of the security teams</w:t>
      </w:r>
      <w:r>
        <w:t xml:space="preserve">. </w:t>
      </w:r>
      <w:r w:rsidR="00F903F8">
        <w:t xml:space="preserve"> </w:t>
      </w:r>
    </w:p>
    <w:p w14:paraId="0B079DAF" w14:textId="77777777" w:rsidR="004D6B5B" w:rsidRDefault="00F903F8">
      <w:pPr>
        <w:pStyle w:val="Heading3"/>
        <w:numPr>
          <w:ilvl w:val="2"/>
          <w:numId w:val="2"/>
        </w:numPr>
      </w:pPr>
      <w:bookmarkStart w:id="21" w:name="_Toc429568591"/>
      <w:bookmarkStart w:id="22" w:name="_Toc488833713"/>
      <w:r>
        <w:t>Security is everyone’s responsibility.</w:t>
      </w:r>
      <w:bookmarkEnd w:id="21"/>
      <w:bookmarkEnd w:id="22"/>
      <w:r>
        <w:t xml:space="preserve"> </w:t>
      </w:r>
    </w:p>
    <w:p w14:paraId="3E38F719" w14:textId="050AC6CE" w:rsidR="004D6B5B" w:rsidRDefault="00F903F8">
      <w:r>
        <w:t xml:space="preserve">Everyone who interacts with EGI is responsible for Security within their own domain. Managers, developers, users, those selecting software for use on the infrastructure, those managing data centres all have to be aware of and consider security. </w:t>
      </w:r>
      <w:r w:rsidR="00E20E87" w:rsidRPr="00E20E87">
        <w:t>All parties are expected to take responsibility for their own actions, and consider the security implications of any software installed and configured</w:t>
      </w:r>
    </w:p>
    <w:p w14:paraId="2A6C6096" w14:textId="286B850D" w:rsidR="004D6B5B" w:rsidRDefault="00F903F8">
      <w:r>
        <w:lastRenderedPageBreak/>
        <w:t>Various security issues, such as users not taking care of their credentials, or using unmaintained or unpatched software can have a big impact on EGI as well as on other users.</w:t>
      </w:r>
      <w:r w:rsidR="00E20E87">
        <w:t xml:space="preserve"> </w:t>
      </w:r>
    </w:p>
    <w:p w14:paraId="3EDD8752" w14:textId="4C993626" w:rsidR="00E20E87" w:rsidRDefault="00E20E87">
      <w:r w:rsidRPr="00E20E87">
        <w:t>The EGI Security Policy Group (SPG) provides policies that define the expected behaviour of sites and users to ensure a secure infrastructure. [R 1]</w:t>
      </w:r>
    </w:p>
    <w:p w14:paraId="1AC2208E" w14:textId="77777777" w:rsidR="004D6B5B" w:rsidRDefault="00F903F8">
      <w:pPr>
        <w:pStyle w:val="Heading3"/>
        <w:numPr>
          <w:ilvl w:val="2"/>
          <w:numId w:val="2"/>
        </w:numPr>
      </w:pPr>
      <w:bookmarkStart w:id="23" w:name="_Toc488833714"/>
      <w:r>
        <w:t>Software development, selection and deployment</w:t>
      </w:r>
      <w:bookmarkEnd w:id="23"/>
    </w:p>
    <w:p w14:paraId="246794B2" w14:textId="77777777" w:rsidR="004D6B5B" w:rsidRDefault="00F903F8">
      <w:r>
        <w:t xml:space="preserve">In particular, we ask all those who develop, select or deploy software for use on the infrastructure, to consider how secure the software is.  To help, we provide a simple checklist of points which should be considered.  See section </w:t>
      </w:r>
      <w:r>
        <w:fldChar w:fldCharType="begin"/>
      </w:r>
      <w:r>
        <w:instrText>REF _Ref423433569 \r \h</w:instrText>
      </w:r>
      <w:r>
        <w:fldChar w:fldCharType="separate"/>
      </w:r>
      <w:r w:rsidR="00991BC0">
        <w:t>2</w:t>
      </w:r>
      <w:r>
        <w:fldChar w:fldCharType="end"/>
      </w:r>
      <w:r>
        <w:t>.</w:t>
      </w:r>
    </w:p>
    <w:p w14:paraId="34C0317A" w14:textId="77777777" w:rsidR="004D6B5B" w:rsidRDefault="00F903F8">
      <w:pPr>
        <w:pStyle w:val="Heading3"/>
        <w:numPr>
          <w:ilvl w:val="2"/>
          <w:numId w:val="2"/>
        </w:numPr>
      </w:pPr>
      <w:bookmarkStart w:id="24" w:name="_Toc429568592"/>
      <w:bookmarkStart w:id="25" w:name="_Toc488833715"/>
      <w:bookmarkEnd w:id="24"/>
      <w:r>
        <w:t>Carry out vulnerability issue handling according to procedure</w:t>
      </w:r>
      <w:bookmarkEnd w:id="25"/>
    </w:p>
    <w:p w14:paraId="4C36F3BB" w14:textId="77777777" w:rsidR="004D6B5B" w:rsidRDefault="00F903F8">
      <w:r>
        <w:t xml:space="preserve">When vulnerabilities are encountered in software which is deployed in the EGI infrastructure, or impacts on the infrastructure, vulnerability issue handling is carried out according to the agreed procedure described in this document. </w:t>
      </w:r>
    </w:p>
    <w:p w14:paraId="3EE5D465" w14:textId="6D23FC79" w:rsidR="004D6B5B" w:rsidRDefault="004D6B5B">
      <w:bookmarkStart w:id="26" w:name="_Toc429568593"/>
      <w:bookmarkEnd w:id="26"/>
    </w:p>
    <w:p w14:paraId="12120BEC" w14:textId="5AD6E1FD" w:rsidR="004D6B5B" w:rsidRDefault="00F903F8">
      <w:pPr>
        <w:pStyle w:val="Heading2"/>
        <w:numPr>
          <w:ilvl w:val="1"/>
          <w:numId w:val="2"/>
        </w:numPr>
      </w:pPr>
      <w:bookmarkStart w:id="27" w:name="_Toc429568594"/>
      <w:bookmarkStart w:id="28" w:name="_Toc488833716"/>
      <w:bookmarkEnd w:id="27"/>
      <w:r>
        <w:t xml:space="preserve">SVG, </w:t>
      </w:r>
      <w:r w:rsidR="00C31836">
        <w:t>Software Providers,</w:t>
      </w:r>
      <w:r>
        <w:t xml:space="preserve"> and Scope of SVG.</w:t>
      </w:r>
      <w:bookmarkEnd w:id="28"/>
    </w:p>
    <w:p w14:paraId="59601F6B" w14:textId="00A88F97" w:rsidR="004D6B5B" w:rsidRDefault="00F903F8">
      <w:r>
        <w:t xml:space="preserve">For some software, such as software distributed by EGI, in particular in the EGI UMD and the EGI CMD the EGI SVG is the main handler (see section </w:t>
      </w:r>
      <w:r>
        <w:fldChar w:fldCharType="begin"/>
      </w:r>
      <w:r>
        <w:instrText>REF _Ref423612762 \r \h</w:instrText>
      </w:r>
      <w:r>
        <w:fldChar w:fldCharType="separate"/>
      </w:r>
      <w:r w:rsidR="00991BC0">
        <w:t>1.5</w:t>
      </w:r>
      <w:r>
        <w:fldChar w:fldCharType="end"/>
      </w:r>
      <w:r>
        <w:t xml:space="preserve">) of vulnerabilities </w:t>
      </w:r>
      <w:r w:rsidR="00ED13CC">
        <w:t>found</w:t>
      </w:r>
      <w:r>
        <w:t xml:space="preserve">. This includes software provided by collaborating organisations which is used to enable the EGI infrastructure. Vulnerabilities discovered, including those which have not yet been fixed, are normally reported to SVG, and handled fully as defined in this document. </w:t>
      </w:r>
    </w:p>
    <w:p w14:paraId="57A23F09" w14:textId="5D993DD0" w:rsidR="004D6B5B" w:rsidRDefault="00F903F8">
      <w:r>
        <w:t xml:space="preserve"> </w:t>
      </w:r>
    </w:p>
    <w:p w14:paraId="06591D15" w14:textId="77777777" w:rsidR="004D6B5B" w:rsidRDefault="00F903F8">
      <w:r>
        <w:t>For any organisation providing software with which EGI has an SLA it is compulsory to co-operate with the EGI SVG when potential vulnerabilities are found.</w:t>
      </w:r>
    </w:p>
    <w:p w14:paraId="23BD55D2" w14:textId="5AE549FA" w:rsidR="004D6B5B" w:rsidRDefault="00F903F8">
      <w:r>
        <w:t xml:space="preserve">SVG handles vulnerabilities in other software which is widely used in the EGI infrastructure, whether produced commercially or not.  Mostly vulnerabilities in such software are announced after resolution (although zero day vulnerabilities occur at times) and SVG’s role is to consider the risk to the EGI infrastructure, rather than arrange for resolution.  Rarely, vulnerabilities found in such software are initially reported to SVG, in which case SVG passes the information to the software provider. </w:t>
      </w:r>
    </w:p>
    <w:p w14:paraId="31920CB1" w14:textId="739D27D5" w:rsidR="004D6B5B" w:rsidRDefault="00F903F8">
      <w:r>
        <w:t xml:space="preserve">For other software, such as VO specific software, </w:t>
      </w:r>
      <w:r w:rsidR="00277C05">
        <w:t xml:space="preserve">SVG </w:t>
      </w:r>
      <w:r>
        <w:t>provid</w:t>
      </w:r>
      <w:r w:rsidR="00ED13CC">
        <w:t xml:space="preserve">es a </w:t>
      </w:r>
      <w:r>
        <w:t xml:space="preserve">checklist in section </w:t>
      </w:r>
      <w:r>
        <w:fldChar w:fldCharType="begin"/>
      </w:r>
      <w:r>
        <w:instrText>REF _Ref423433569 \r \h</w:instrText>
      </w:r>
      <w:r>
        <w:fldChar w:fldCharType="separate"/>
      </w:r>
      <w:r w:rsidR="00991BC0">
        <w:t>2</w:t>
      </w:r>
      <w:r>
        <w:fldChar w:fldCharType="end"/>
      </w:r>
      <w:r>
        <w:t xml:space="preserve"> and hand</w:t>
      </w:r>
      <w:r w:rsidR="00ED13CC">
        <w:t>les</w:t>
      </w:r>
      <w:r>
        <w:t xml:space="preserve"> vulnerabilities </w:t>
      </w:r>
      <w:r w:rsidR="00ED13CC">
        <w:t>as described in this document.</w:t>
      </w:r>
      <w:r>
        <w:t xml:space="preserve">  Those selecting or deploying the software take the prime responsibility in this case.</w:t>
      </w:r>
    </w:p>
    <w:p w14:paraId="4AFDAD01" w14:textId="245D75D5" w:rsidR="004D6B5B" w:rsidRDefault="00F903F8">
      <w:pPr>
        <w:pStyle w:val="Heading2"/>
        <w:numPr>
          <w:ilvl w:val="1"/>
          <w:numId w:val="2"/>
        </w:numPr>
      </w:pPr>
      <w:bookmarkStart w:id="29" w:name="_Toc429568595"/>
      <w:bookmarkStart w:id="30" w:name="_Ref424718325"/>
      <w:bookmarkStart w:id="31" w:name="_Ref423612762"/>
      <w:bookmarkStart w:id="32" w:name="_Ref423612812"/>
      <w:bookmarkStart w:id="33" w:name="_Ref424648756"/>
      <w:bookmarkStart w:id="34" w:name="_Toc488833717"/>
      <w:bookmarkEnd w:id="29"/>
      <w:bookmarkEnd w:id="30"/>
      <w:bookmarkEnd w:id="31"/>
      <w:bookmarkEnd w:id="32"/>
      <w:bookmarkEnd w:id="33"/>
      <w:r>
        <w:lastRenderedPageBreak/>
        <w:t xml:space="preserve">SVG as the ‘main handler’ of the vulnerabilities for </w:t>
      </w:r>
      <w:r w:rsidR="00ED13CC">
        <w:t>software</w:t>
      </w:r>
      <w:bookmarkEnd w:id="34"/>
      <w:r w:rsidR="00ED13CC">
        <w:t xml:space="preserve"> </w:t>
      </w:r>
    </w:p>
    <w:p w14:paraId="00E2DCE1" w14:textId="27B785EE" w:rsidR="004D6B5B" w:rsidRDefault="00F903F8">
      <w:r>
        <w:t>When we say SVG is the ‘main handler’ we mean that when people ‘discover’ a vulnerability the means of getting it fixed is primarily by reporting it to SVG. If SVG is the main handler SVG inves</w:t>
      </w:r>
      <w:r w:rsidR="001A370B">
        <w:t>tigates, contacts the software</w:t>
      </w:r>
      <w:r>
        <w:t xml:space="preserve"> providers and developers, carries out a risk assessment and, based on the risk, sets a Target Date by which time the vulnerability should be fixed. </w:t>
      </w:r>
    </w:p>
    <w:p w14:paraId="1A404B3A" w14:textId="77777777" w:rsidR="004D6B5B" w:rsidRDefault="00F903F8">
      <w:r>
        <w:t>SVG may be the main handler of other software from collaborating projects, who are developing software to enable the EGI infrastructure, but this is not compulsory.</w:t>
      </w:r>
    </w:p>
    <w:p w14:paraId="2F92BF59" w14:textId="04494B2E" w:rsidR="004D6B5B" w:rsidRDefault="00F903F8">
      <w:r>
        <w:t>For software from other organisations, where EGI is only one of a number of infr</w:t>
      </w:r>
      <w:r w:rsidR="001A370B">
        <w:t>astructures using the software, the software</w:t>
      </w:r>
      <w:r>
        <w:t xml:space="preserve"> provider will probably have its own system for handling vulnerabilities found and EGI normally only considers announcements of vulnerabilities.  EGI is probably ‘invisible’ to such organisations.  Most such vulnerabilities will be announced in this way.</w:t>
      </w:r>
    </w:p>
    <w:p w14:paraId="2BC37F0E" w14:textId="7839D32A" w:rsidR="004D6B5B" w:rsidRDefault="00F903F8">
      <w:r>
        <w:t xml:space="preserve">Some </w:t>
      </w:r>
      <w:r w:rsidR="004D088D">
        <w:t xml:space="preserve">software providers </w:t>
      </w:r>
      <w:r>
        <w:t xml:space="preserve">are in-between, are aware of </w:t>
      </w:r>
      <w:r w:rsidR="004D088D">
        <w:t>SVG</w:t>
      </w:r>
      <w:r>
        <w:t xml:space="preserve"> but have their own handling procedure. Generally </w:t>
      </w:r>
      <w:r w:rsidR="004D088D">
        <w:t>SVG</w:t>
      </w:r>
      <w:r>
        <w:t xml:space="preserve"> ha</w:t>
      </w:r>
      <w:r w:rsidR="004D088D">
        <w:t>s</w:t>
      </w:r>
      <w:r>
        <w:t xml:space="preserve"> to act according to the circumstances. </w:t>
      </w:r>
    </w:p>
    <w:p w14:paraId="05EE0362" w14:textId="77777777" w:rsidR="004D6B5B" w:rsidRDefault="00F903F8">
      <w:pPr>
        <w:pStyle w:val="Heading2"/>
        <w:numPr>
          <w:ilvl w:val="1"/>
          <w:numId w:val="2"/>
        </w:numPr>
      </w:pPr>
      <w:bookmarkStart w:id="35" w:name="_Toc429568596"/>
      <w:bookmarkStart w:id="36" w:name="_Toc488833718"/>
      <w:bookmarkEnd w:id="35"/>
      <w:r>
        <w:t>Relationship between SVG and CSIRT</w:t>
      </w:r>
      <w:bookmarkEnd w:id="36"/>
    </w:p>
    <w:p w14:paraId="170486C8" w14:textId="5D66FAED" w:rsidR="004D6B5B" w:rsidRDefault="00F903F8">
      <w:r>
        <w:t xml:space="preserve">In the past SVG handled Grid Middleware issues, whereas CSIRT handled issues concerning operating systems. Since 2015 all CSIRT members who take a duty as ‘Security </w:t>
      </w:r>
      <w:r w:rsidR="00EF721B">
        <w:t>O</w:t>
      </w:r>
      <w:r>
        <w:t xml:space="preserve">fficer on duty’ are in the SVG RAT, and all issues regardless of what type of software they concern are handled by the SVG RAT.  </w:t>
      </w:r>
    </w:p>
    <w:p w14:paraId="23B35D05" w14:textId="0DC8C72C" w:rsidR="004D6B5B" w:rsidRDefault="00F903F8">
      <w:r>
        <w:t xml:space="preserve">The EGI Security Officer, </w:t>
      </w:r>
      <w:r w:rsidR="00EF721B">
        <w:t xml:space="preserve">or the </w:t>
      </w:r>
      <w:r>
        <w:t xml:space="preserve"> ‘Security officer on duty’ may act quickly in any way they see appropriate concerning vulnerabilities, without consulting the rest of the SVG. This may include advising sites to patch or stop using a particular piece of software if they wish. </w:t>
      </w:r>
    </w:p>
    <w:p w14:paraId="3304470C" w14:textId="77777777" w:rsidR="004D6B5B" w:rsidRDefault="00F903F8">
      <w:r>
        <w:t>All CSIRT members including those who do not take on a duty as ‘security officer on duty’ are invited to join the SVG RAT if they wish.</w:t>
      </w:r>
    </w:p>
    <w:p w14:paraId="4626585C" w14:textId="77777777" w:rsidR="004D6B5B" w:rsidRDefault="00F903F8">
      <w:r>
        <w:t xml:space="preserve"> </w:t>
      </w:r>
    </w:p>
    <w:p w14:paraId="7374F632" w14:textId="77777777" w:rsidR="004D6B5B" w:rsidRDefault="00F903F8">
      <w:pPr>
        <w:pStyle w:val="Heading2"/>
        <w:numPr>
          <w:ilvl w:val="1"/>
          <w:numId w:val="2"/>
        </w:numPr>
      </w:pPr>
      <w:bookmarkStart w:id="37" w:name="_Toc429568597"/>
      <w:bookmarkStart w:id="38" w:name="_Toc488833719"/>
      <w:bookmarkEnd w:id="37"/>
      <w:r>
        <w:t>Caveats</w:t>
      </w:r>
      <w:bookmarkEnd w:id="38"/>
    </w:p>
    <w:p w14:paraId="6915DE50" w14:textId="77777777" w:rsidR="004D6B5B" w:rsidRDefault="00F903F8">
      <w:r>
        <w:t xml:space="preserve">SVG cannot guarantee that something important will not be missed. There is no ‘out of hours’ cover, although some members may look at urgent issues out of hours. Manpower is limited:  for example we cannot guarantee that all issues are handled as quickly as we might like, e.g. if several issues are reported at once, the ones which appear more serious will have to be given priority. </w:t>
      </w:r>
    </w:p>
    <w:p w14:paraId="6EFB99B4" w14:textId="129563CE" w:rsidR="004D6B5B" w:rsidRDefault="0031055F">
      <w:r>
        <w:t>SVG is working on a best-effort basis, but tries to respond as soon as possible, typically within a few hours, giving higher priority to vulnerabilities that appear more urgent</w:t>
      </w:r>
      <w:r w:rsidR="00E20E87">
        <w:t>.</w:t>
      </w:r>
      <w:r w:rsidDel="0031055F">
        <w:t xml:space="preserve"> </w:t>
      </w:r>
      <w:r w:rsidR="00F903F8">
        <w:t xml:space="preserve">EGI provides some funding for the co-ordination of SVG. The success of SVG also depends on various collaborating institutes and organisations allowing and encouraging their staff to participate as RAT members, who carry out the investigation of issues and risk assessments. </w:t>
      </w:r>
    </w:p>
    <w:p w14:paraId="7139394F" w14:textId="5B936AD6" w:rsidR="004D6B5B" w:rsidRDefault="00F903F8">
      <w:r>
        <w:lastRenderedPageBreak/>
        <w:t xml:space="preserve">Note that it is not an SVG task to trawl CVE’s, looking for ones that may be relevant. </w:t>
      </w:r>
    </w:p>
    <w:p w14:paraId="3B5882D6" w14:textId="77777777" w:rsidR="004D6B5B" w:rsidRDefault="004D6B5B"/>
    <w:p w14:paraId="4DA01E63" w14:textId="77777777" w:rsidR="004D6B5B" w:rsidRDefault="00F903F8" w:rsidP="00CC18B1">
      <w:pPr>
        <w:pStyle w:val="Heading2"/>
        <w:numPr>
          <w:ilvl w:val="1"/>
          <w:numId w:val="2"/>
        </w:numPr>
      </w:pPr>
      <w:bookmarkStart w:id="39" w:name="_Toc429568598"/>
      <w:bookmarkStart w:id="40" w:name="_Toc488833720"/>
      <w:bookmarkEnd w:id="39"/>
      <w:r>
        <w:t>Procedure on wiki</w:t>
      </w:r>
      <w:bookmarkEnd w:id="40"/>
    </w:p>
    <w:p w14:paraId="12BAA338" w14:textId="0822A39E" w:rsidR="004D6B5B" w:rsidRDefault="00F903F8">
      <w:r>
        <w:t xml:space="preserve">A summary of the SVG issue handling procedure </w:t>
      </w:r>
      <w:r w:rsidR="005C2515">
        <w:t>is available</w:t>
      </w:r>
      <w:r>
        <w:t xml:space="preserve"> on the EGI public wiki. </w:t>
      </w:r>
    </w:p>
    <w:p w14:paraId="1D145A5C" w14:textId="6CB26155" w:rsidR="004D6B5B" w:rsidRDefault="00F903F8">
      <w:r>
        <w:t xml:space="preserve">This document does not describe the specific tools used for handling vulnerabilities. Note also that details such as </w:t>
      </w:r>
      <w:r w:rsidR="005C2515">
        <w:t xml:space="preserve">contact information and </w:t>
      </w:r>
      <w:r>
        <w:t>templates for handling vulnerabilities are not in this document.</w:t>
      </w:r>
    </w:p>
    <w:p w14:paraId="30DB4C0C" w14:textId="77777777" w:rsidR="004D6B5B" w:rsidRDefault="004D6B5B"/>
    <w:p w14:paraId="68012CEB" w14:textId="77777777" w:rsidR="004D6B5B" w:rsidRDefault="00F903F8">
      <w:pPr>
        <w:pStyle w:val="Heading1"/>
        <w:numPr>
          <w:ilvl w:val="0"/>
          <w:numId w:val="2"/>
        </w:numPr>
        <w:ind w:left="574" w:firstLine="0"/>
      </w:pPr>
      <w:bookmarkStart w:id="41" w:name="_Toc429568599"/>
      <w:bookmarkStart w:id="42" w:name="_Ref423433569"/>
      <w:bookmarkStart w:id="43" w:name="_Toc488833721"/>
      <w:bookmarkEnd w:id="41"/>
      <w:bookmarkEnd w:id="42"/>
      <w:r>
        <w:lastRenderedPageBreak/>
        <w:t>Software Security Checklist</w:t>
      </w:r>
      <w:bookmarkEnd w:id="43"/>
    </w:p>
    <w:p w14:paraId="102514EE" w14:textId="77777777" w:rsidR="004D6B5B" w:rsidRDefault="00F903F8">
      <w:r>
        <w:t xml:space="preserve">People often develop or select software because it does something useful, which they wish to do. The motivation is to get things working, do something useful, and security is often not considered. </w:t>
      </w:r>
    </w:p>
    <w:p w14:paraId="79A0B4F7" w14:textId="77777777" w:rsidR="004D6B5B" w:rsidRDefault="00F903F8">
      <w:bookmarkStart w:id="44" w:name="_Toc429568600"/>
      <w:r>
        <w:t xml:space="preserve">Anyone who develops, selects or deploys software which is used on the EGI infrastructure, or think that certain software may have an impact on the EGI infrastructure, needs to consider security.  We will maintain this simple checklist to help, and it will additionally be placed on the wiki.  </w:t>
      </w:r>
    </w:p>
    <w:p w14:paraId="254B6503" w14:textId="41767F31" w:rsidR="004D6B5B" w:rsidRDefault="00F903F8">
      <w:r>
        <w:t>Updates and improvements may be made to the wiki version, without revising this document</w:t>
      </w:r>
      <w:r w:rsidR="00AC0FBF">
        <w:t xml:space="preserve"> [R </w:t>
      </w:r>
      <w:r w:rsidR="008B0DCF">
        <w:t>8]</w:t>
      </w:r>
    </w:p>
    <w:p w14:paraId="586EF28A" w14:textId="63C01248" w:rsidR="004D6B5B" w:rsidRDefault="00F903F8">
      <w:pPr>
        <w:pStyle w:val="Heading2"/>
        <w:numPr>
          <w:ilvl w:val="1"/>
          <w:numId w:val="2"/>
        </w:numPr>
      </w:pPr>
      <w:bookmarkStart w:id="45" w:name="_Toc488833722"/>
      <w:bookmarkEnd w:id="44"/>
      <w:r>
        <w:t xml:space="preserve">Who is the </w:t>
      </w:r>
      <w:r w:rsidR="00C31836">
        <w:t>Software</w:t>
      </w:r>
      <w:r>
        <w:t xml:space="preserve"> Provider?</w:t>
      </w:r>
      <w:bookmarkEnd w:id="45"/>
    </w:p>
    <w:p w14:paraId="335B78CB" w14:textId="0821BC99" w:rsidR="004D6B5B" w:rsidRDefault="00F903F8">
      <w:r>
        <w:t xml:space="preserve">If the </w:t>
      </w:r>
      <w:r w:rsidR="00C31836">
        <w:t>Software Provider</w:t>
      </w:r>
      <w:r>
        <w:t xml:space="preserve"> is a</w:t>
      </w:r>
      <w:r w:rsidR="00B77A5C">
        <w:t>n</w:t>
      </w:r>
      <w:r>
        <w:t xml:space="preserve"> organisation or company, with a record for providing reliable, secure software, then this is</w:t>
      </w:r>
      <w:r w:rsidR="00587F18">
        <w:t xml:space="preserve"> a</w:t>
      </w:r>
      <w:r>
        <w:t xml:space="preserve"> good</w:t>
      </w:r>
      <w:r w:rsidR="00587F18">
        <w:t xml:space="preserve"> indicator that the software can be considered for use</w:t>
      </w:r>
      <w:r>
        <w:t xml:space="preserve">. </w:t>
      </w:r>
    </w:p>
    <w:p w14:paraId="5735C35C" w14:textId="77777777" w:rsidR="004D6B5B" w:rsidRDefault="00F903F8">
      <w:r>
        <w:t>The large Linux distributors usually redistribute software which others have provided, but the distributions themselves typically have vulnerability handling procedures and strategies which can be relied on.</w:t>
      </w:r>
    </w:p>
    <w:p w14:paraId="4494826E" w14:textId="0312CC16" w:rsidR="004D6B5B" w:rsidRDefault="00F903F8">
      <w:r>
        <w:t xml:space="preserve">If the </w:t>
      </w:r>
      <w:r w:rsidR="00591AEA">
        <w:t>software</w:t>
      </w:r>
      <w:r>
        <w:t xml:space="preserve"> provider is a group of people we know well, with a track record of producing reliable secure software and the programmers have the necessary skills and are co-operating with the project to provide software suitable for use, then this is</w:t>
      </w:r>
      <w:r w:rsidR="00587F18">
        <w:t xml:space="preserve"> also a</w:t>
      </w:r>
      <w:r>
        <w:t xml:space="preserve"> good indicator that the software can be considered for use.</w:t>
      </w:r>
    </w:p>
    <w:p w14:paraId="105C7FEB" w14:textId="12CA57C3" w:rsidR="004D6B5B" w:rsidRDefault="00F903F8">
      <w:r>
        <w:t xml:space="preserve">If the software comes from a reliable </w:t>
      </w:r>
      <w:r w:rsidR="00591AEA">
        <w:t>software</w:t>
      </w:r>
      <w:r>
        <w:t xml:space="preserve"> provider, then sections </w:t>
      </w:r>
      <w:r>
        <w:fldChar w:fldCharType="begin"/>
      </w:r>
      <w:r>
        <w:instrText>REF _Ref423356898 \r \h</w:instrText>
      </w:r>
      <w:r>
        <w:fldChar w:fldCharType="separate"/>
      </w:r>
      <w:r w:rsidR="00991BC0">
        <w:t>2.2</w:t>
      </w:r>
      <w:r>
        <w:fldChar w:fldCharType="end"/>
      </w:r>
      <w:r>
        <w:t xml:space="preserve"> through 2.10 will need less consideration.</w:t>
      </w:r>
    </w:p>
    <w:p w14:paraId="47A41890" w14:textId="0971304B" w:rsidR="004D6B5B" w:rsidRDefault="00587F18">
      <w:r>
        <w:t xml:space="preserve">If the software comes from </w:t>
      </w:r>
      <w:r w:rsidR="00F903F8">
        <w:t xml:space="preserve">unknown, small companies </w:t>
      </w:r>
      <w:r w:rsidR="00D30B5E">
        <w:t xml:space="preserve">or </w:t>
      </w:r>
      <w:r w:rsidR="00F903F8">
        <w:t xml:space="preserve">‘hobby’ programmers, </w:t>
      </w:r>
      <w:r>
        <w:t>then</w:t>
      </w:r>
      <w:r w:rsidR="00F903F8">
        <w:t xml:space="preserve"> sections </w:t>
      </w:r>
      <w:r w:rsidR="00F903F8">
        <w:fldChar w:fldCharType="begin"/>
      </w:r>
      <w:r w:rsidR="00F903F8">
        <w:instrText>REF _Ref423356898 \r \h</w:instrText>
      </w:r>
      <w:r w:rsidR="00F903F8">
        <w:fldChar w:fldCharType="separate"/>
      </w:r>
      <w:r w:rsidR="00991BC0">
        <w:t>2.2</w:t>
      </w:r>
      <w:r w:rsidR="00F903F8">
        <w:fldChar w:fldCharType="end"/>
      </w:r>
      <w:r w:rsidR="00F903F8">
        <w:t xml:space="preserve"> through 2.10 need to be considered very carefully.  </w:t>
      </w:r>
    </w:p>
    <w:p w14:paraId="7D4F1D02" w14:textId="77777777" w:rsidR="004D6B5B" w:rsidRDefault="00F903F8">
      <w:pPr>
        <w:pStyle w:val="Heading2"/>
        <w:numPr>
          <w:ilvl w:val="1"/>
          <w:numId w:val="2"/>
        </w:numPr>
      </w:pPr>
      <w:bookmarkStart w:id="46" w:name="_Toc429568601"/>
      <w:bookmarkStart w:id="47" w:name="_Ref423356898"/>
      <w:bookmarkStart w:id="48" w:name="_Toc488833723"/>
      <w:bookmarkEnd w:id="46"/>
      <w:bookmarkEnd w:id="47"/>
      <w:r>
        <w:t>Has anyone with security expertise done an assessment of it?</w:t>
      </w:r>
      <w:bookmarkEnd w:id="48"/>
    </w:p>
    <w:p w14:paraId="5F18C79E" w14:textId="77777777" w:rsidR="004D6B5B" w:rsidRDefault="00F903F8">
      <w:r>
        <w:t xml:space="preserve">If an assessment has been made by people with security expertise consider their findings. </w:t>
      </w:r>
    </w:p>
    <w:p w14:paraId="54AED5D5" w14:textId="77777777" w:rsidR="004D6B5B" w:rsidRDefault="00F903F8">
      <w:pPr>
        <w:pStyle w:val="Heading2"/>
        <w:numPr>
          <w:ilvl w:val="1"/>
          <w:numId w:val="2"/>
        </w:numPr>
      </w:pPr>
      <w:bookmarkStart w:id="49" w:name="_Toc429568602"/>
      <w:bookmarkStart w:id="50" w:name="_Ref423356933"/>
      <w:bookmarkStart w:id="51" w:name="_Ref423356913"/>
      <w:bookmarkStart w:id="52" w:name="_Toc488833724"/>
      <w:r>
        <w:t>Does the code look professional</w:t>
      </w:r>
      <w:bookmarkEnd w:id="49"/>
      <w:bookmarkEnd w:id="50"/>
      <w:bookmarkEnd w:id="51"/>
      <w:r>
        <w:t>?</w:t>
      </w:r>
      <w:bookmarkEnd w:id="52"/>
    </w:p>
    <w:p w14:paraId="524E39A0" w14:textId="6D68921F" w:rsidR="00F14899" w:rsidRDefault="00F903F8" w:rsidP="00F14899">
      <w:r>
        <w:t xml:space="preserve">If the software has not been produced by a reliable company or organisation then take a look at it. Does it look good, clear, and professional?  </w:t>
      </w:r>
      <w:r w:rsidR="00F14899">
        <w:t>Is</w:t>
      </w:r>
      <w:r w:rsidR="00A86EC0">
        <w:t xml:space="preserve"> the</w:t>
      </w:r>
      <w:r w:rsidR="00F14899">
        <w:t xml:space="preserve"> code well documented, does it explain clearly what it is doing? Does i</w:t>
      </w:r>
      <w:r w:rsidR="009622C1">
        <w:t>t</w:t>
      </w:r>
      <w:r w:rsidR="00F14899">
        <w:t xml:space="preserve"> compile cleanly, without warnings? Is it </w:t>
      </w:r>
      <w:r w:rsidR="009622C1">
        <w:t xml:space="preserve">the code flow </w:t>
      </w:r>
      <w:r w:rsidR="00F14899">
        <w:t>easy to understand? For the more experienced, are there any security issues such as ignoring errors and return codes?</w:t>
      </w:r>
    </w:p>
    <w:p w14:paraId="1E058286" w14:textId="1DF4ACE4" w:rsidR="00F14899" w:rsidRDefault="00F14899" w:rsidP="00F14899">
      <w:r>
        <w:t>None of these are any guarantee that the software is secure, but indicate that some time has been spent on putting it together in a</w:t>
      </w:r>
      <w:r w:rsidR="00A86EC0">
        <w:t>n</w:t>
      </w:r>
      <w:r>
        <w:t xml:space="preserve"> organized way.</w:t>
      </w:r>
    </w:p>
    <w:p w14:paraId="75ECDF35" w14:textId="77777777" w:rsidR="00F14899" w:rsidRDefault="00F14899">
      <w:r>
        <w:lastRenderedPageBreak/>
        <w:t>For more information, see [R 9].   SVG has some additional references for secure coding [R 10]</w:t>
      </w:r>
    </w:p>
    <w:p w14:paraId="1B3BEEFD" w14:textId="77777777" w:rsidR="004D6B5B" w:rsidRDefault="00F903F8">
      <w:pPr>
        <w:pStyle w:val="Heading2"/>
        <w:numPr>
          <w:ilvl w:val="1"/>
          <w:numId w:val="2"/>
        </w:numPr>
      </w:pPr>
      <w:bookmarkStart w:id="53" w:name="_Toc429568603"/>
      <w:bookmarkStart w:id="54" w:name="_Ref423356950"/>
      <w:bookmarkStart w:id="55" w:name="_Toc488833725"/>
      <w:bookmarkEnd w:id="53"/>
      <w:bookmarkEnd w:id="54"/>
      <w:r>
        <w:t>Is user input sanitized?</w:t>
      </w:r>
      <w:bookmarkEnd w:id="55"/>
    </w:p>
    <w:p w14:paraId="654C27C4" w14:textId="77777777" w:rsidR="004D6B5B" w:rsidRDefault="00F903F8">
      <w:r>
        <w:t xml:space="preserve">Some of the commonest types of software vulnerability come from the failure to sanitize user input. These include buffer overflow vulnerabilities and SQL injection vulnerabilities.  It is not sufficient to trust a client supplied by a software provider. New malicious clients may be developed. This is particularly important if the programming language used and the software itself contain constructs which may be exploited if user input is not sanitized. </w:t>
      </w:r>
    </w:p>
    <w:p w14:paraId="5F7D2BAF" w14:textId="77777777" w:rsidR="004D6B5B" w:rsidRDefault="00F903F8">
      <w:pPr>
        <w:pStyle w:val="Heading2"/>
        <w:numPr>
          <w:ilvl w:val="1"/>
          <w:numId w:val="2"/>
        </w:numPr>
      </w:pPr>
      <w:bookmarkStart w:id="56" w:name="_Toc429568604"/>
      <w:bookmarkStart w:id="57" w:name="_Toc429568605"/>
      <w:bookmarkStart w:id="58" w:name="_Ref424567272"/>
      <w:bookmarkStart w:id="59" w:name="_Toc488833726"/>
      <w:bookmarkEnd w:id="56"/>
      <w:r>
        <w:t>Is the software under security support?</w:t>
      </w:r>
      <w:bookmarkEnd w:id="57"/>
      <w:bookmarkEnd w:id="58"/>
      <w:bookmarkEnd w:id="59"/>
      <w:r>
        <w:t xml:space="preserve"> </w:t>
      </w:r>
    </w:p>
    <w:p w14:paraId="6001CBE3" w14:textId="5B916679" w:rsidR="004D6B5B" w:rsidRDefault="00F903F8">
      <w:r>
        <w:t>If the infrastructure depends on some software it is important that it is under security support. Consider the type of security support – if it’s a reliable company then it</w:t>
      </w:r>
      <w:r w:rsidR="005E2136">
        <w:t xml:space="preserve"> i</w:t>
      </w:r>
      <w:r>
        <w:t xml:space="preserve">s likely to be </w:t>
      </w:r>
      <w:r w:rsidR="005E2136">
        <w:t>adequate.</w:t>
      </w:r>
    </w:p>
    <w:p w14:paraId="3FF7B236" w14:textId="77777777" w:rsidR="004D6B5B" w:rsidRDefault="00F903F8">
      <w:r>
        <w:t xml:space="preserve">If the programmers are from a collaborating project and are funded to continue to develop and maintain this software then it is also likely to be fine. </w:t>
      </w:r>
    </w:p>
    <w:p w14:paraId="1C7C86EE" w14:textId="74150CCA" w:rsidR="004D6B5B" w:rsidRDefault="00F903F8">
      <w:r>
        <w:t>If the software is provided by a small company, which you know little about then look carefully at how well it</w:t>
      </w:r>
      <w:r w:rsidR="005E2136">
        <w:t xml:space="preserve"> i</w:t>
      </w:r>
      <w:r>
        <w:t xml:space="preserve">s likely to be supported. </w:t>
      </w:r>
    </w:p>
    <w:p w14:paraId="70510C9C" w14:textId="77777777" w:rsidR="004D6B5B" w:rsidRDefault="00F903F8">
      <w:r>
        <w:t>If the software support is no longer funded but there is some party committed to providing updates for at least a year or so, (this should be captured in the form of a MoU) then one can rely on this.</w:t>
      </w:r>
    </w:p>
    <w:p w14:paraId="705DA6B1" w14:textId="31541470" w:rsidR="004D6B5B" w:rsidRDefault="00F903F8">
      <w:r>
        <w:t xml:space="preserve">If it </w:t>
      </w:r>
      <w:r w:rsidR="005E2136">
        <w:t xml:space="preserve">is </w:t>
      </w:r>
      <w:r>
        <w:t xml:space="preserve">not supported, or relies on someone maintaining it as a hobby then think again about whether security support is adequate. </w:t>
      </w:r>
    </w:p>
    <w:p w14:paraId="53D0D567" w14:textId="77777777" w:rsidR="004D6B5B" w:rsidRDefault="00F903F8">
      <w:bookmarkStart w:id="60" w:name="_Toc429568606"/>
      <w:bookmarkStart w:id="61" w:name="_Ref424567284"/>
      <w:r>
        <w:t>How long will the software be under security support?</w:t>
      </w:r>
      <w:bookmarkEnd w:id="60"/>
      <w:bookmarkEnd w:id="61"/>
      <w:r>
        <w:t xml:space="preserve"> </w:t>
      </w:r>
    </w:p>
    <w:p w14:paraId="0D97A910" w14:textId="77777777" w:rsidR="004D6B5B" w:rsidRDefault="00F903F8">
      <w:r>
        <w:t xml:space="preserve">It may be that a large company or organization commits to supporting the software for a number of years into the future. If so, then this is good. Otherwise, think about how long support is likely to be available. </w:t>
      </w:r>
    </w:p>
    <w:p w14:paraId="0E3D79B9" w14:textId="1342EB88" w:rsidR="004D6B5B" w:rsidRDefault="00F903F8">
      <w:r>
        <w:t>Have you considered what would be the impact if th</w:t>
      </w:r>
      <w:r w:rsidR="005E2136">
        <w:t>e</w:t>
      </w:r>
      <w:r>
        <w:t xml:space="preserve"> software were no longer to be supported in the future?</w:t>
      </w:r>
    </w:p>
    <w:p w14:paraId="67735671" w14:textId="77777777" w:rsidR="004D6B5B" w:rsidRDefault="00F903F8">
      <w:pPr>
        <w:pStyle w:val="Heading2"/>
        <w:numPr>
          <w:ilvl w:val="1"/>
          <w:numId w:val="2"/>
        </w:numPr>
      </w:pPr>
      <w:bookmarkStart w:id="62" w:name="_Ref424567301"/>
      <w:bookmarkStart w:id="63" w:name="_Toc429568607"/>
      <w:bookmarkStart w:id="64" w:name="_Toc488833727"/>
      <w:r>
        <w:t>When was the last stable release?</w:t>
      </w:r>
      <w:bookmarkEnd w:id="62"/>
      <w:bookmarkEnd w:id="63"/>
      <w:bookmarkEnd w:id="64"/>
      <w:r>
        <w:t xml:space="preserve"> </w:t>
      </w:r>
    </w:p>
    <w:p w14:paraId="4EC81BA5" w14:textId="77777777" w:rsidR="004D6B5B" w:rsidRDefault="00F903F8">
      <w:r>
        <w:t xml:space="preserve">If the last stable release was several years ago, it is probably an indication that support may actually be limited and cannot be relied upon. </w:t>
      </w:r>
    </w:p>
    <w:p w14:paraId="6DD966AD" w14:textId="77777777" w:rsidR="004D6B5B" w:rsidRDefault="00F903F8">
      <w:pPr>
        <w:pStyle w:val="Heading2"/>
        <w:numPr>
          <w:ilvl w:val="1"/>
          <w:numId w:val="2"/>
        </w:numPr>
      </w:pPr>
      <w:bookmarkStart w:id="65" w:name="_Toc429568608"/>
      <w:bookmarkStart w:id="66" w:name="_Ref423092875"/>
      <w:bookmarkStart w:id="67" w:name="_Toc488833728"/>
      <w:r>
        <w:t>How are software vulnerabilities reported?</w:t>
      </w:r>
      <w:bookmarkEnd w:id="65"/>
      <w:bookmarkEnd w:id="66"/>
      <w:bookmarkEnd w:id="67"/>
      <w:r>
        <w:t xml:space="preserve"> </w:t>
      </w:r>
    </w:p>
    <w:p w14:paraId="4844DD9A" w14:textId="4FF391D0" w:rsidR="004D6B5B" w:rsidRDefault="00F903F8">
      <w:r>
        <w:t>It is essential that a new vulnerability c</w:t>
      </w:r>
      <w:r w:rsidR="001A370B">
        <w:t>an be reported to the software</w:t>
      </w:r>
      <w:r>
        <w:t xml:space="preserve"> provider, without generating a publicly readable ticket or other publicly available information. </w:t>
      </w:r>
    </w:p>
    <w:p w14:paraId="46F673CB" w14:textId="6CBFF6FE" w:rsidR="004D6B5B" w:rsidRDefault="00F903F8">
      <w:pPr>
        <w:pStyle w:val="Heading2"/>
        <w:numPr>
          <w:ilvl w:val="1"/>
          <w:numId w:val="2"/>
        </w:numPr>
      </w:pPr>
      <w:bookmarkStart w:id="68" w:name="_Toc429568609"/>
      <w:bookmarkStart w:id="69" w:name="_Toc488833729"/>
      <w:bookmarkEnd w:id="68"/>
      <w:r>
        <w:lastRenderedPageBreak/>
        <w:t>What are the configuration issues related to security?</w:t>
      </w:r>
      <w:bookmarkEnd w:id="69"/>
    </w:p>
    <w:p w14:paraId="77C4FEF2" w14:textId="77777777" w:rsidR="004D6B5B" w:rsidRDefault="00F903F8">
      <w:r>
        <w:t xml:space="preserve">Ensure that the software can be configured securely in the circumstances in which you wish to use it.  Ideally, the default configuration should be secure. If not, e.g. if there is a default password, ensure that you understand how to configure it securely and if you are suggesting to others that they use this software, include instructions on what needs to be done to configure it securely. </w:t>
      </w:r>
    </w:p>
    <w:p w14:paraId="5B757FB3" w14:textId="77777777" w:rsidR="004D6B5B" w:rsidRDefault="00F903F8">
      <w:pPr>
        <w:pStyle w:val="Heading2"/>
        <w:numPr>
          <w:ilvl w:val="1"/>
          <w:numId w:val="2"/>
        </w:numPr>
      </w:pPr>
      <w:bookmarkStart w:id="70" w:name="_Toc488833730"/>
      <w:r>
        <w:t>Does usage of the software comply with the EGI policy on the processing of personal data?</w:t>
      </w:r>
      <w:bookmarkEnd w:id="70"/>
    </w:p>
    <w:p w14:paraId="45B0E48C" w14:textId="77777777" w:rsidR="004D6B5B" w:rsidRDefault="00F903F8">
      <w:r>
        <w:t>It is important that all activities comply with the EGI Policy on the processing of personal data [R 7]</w:t>
      </w:r>
    </w:p>
    <w:p w14:paraId="2E3CA5A1" w14:textId="77777777" w:rsidR="004D6B5B" w:rsidRDefault="00F903F8">
      <w:r>
        <w:t>This policy aims to ensure that data collected as a result of the use of the Infrastructure is processed fairly and lawfully by Infrastructure participants. Some of this data, for example that relating to user registration, monitoring and accounting contains “personal data” as defined by the European Union (EU). The collection and processing of personal data is subject to restrictions aimed at protecting the privacy of individuals.</w:t>
      </w:r>
    </w:p>
    <w:p w14:paraId="572ADEAF" w14:textId="7D334EBD" w:rsidR="00403FED" w:rsidRDefault="00403FED">
      <w:r>
        <w:t>It must be possible to configure the software such that it complies with this policy.</w:t>
      </w:r>
    </w:p>
    <w:p w14:paraId="1F4732E7" w14:textId="77777777" w:rsidR="004D6B5B" w:rsidRDefault="00F903F8">
      <w:pPr>
        <w:pStyle w:val="Heading1"/>
        <w:numPr>
          <w:ilvl w:val="0"/>
          <w:numId w:val="2"/>
        </w:numPr>
        <w:ind w:left="574" w:firstLine="0"/>
      </w:pPr>
      <w:bookmarkStart w:id="71" w:name="_Toc429568610"/>
      <w:bookmarkStart w:id="72" w:name="_Toc488833731"/>
      <w:bookmarkEnd w:id="71"/>
      <w:r>
        <w:lastRenderedPageBreak/>
        <w:t>Vulnerability issue handling procedure</w:t>
      </w:r>
      <w:bookmarkEnd w:id="72"/>
    </w:p>
    <w:p w14:paraId="097886C9" w14:textId="77777777" w:rsidR="004D6B5B" w:rsidRDefault="00F903F8">
      <w:r>
        <w:t xml:space="preserve">The Issue handling is carried out by the SVG-RAT. See section </w:t>
      </w:r>
      <w:r>
        <w:fldChar w:fldCharType="begin"/>
      </w:r>
      <w:r>
        <w:instrText>REF _Ref423077465 \r \h</w:instrText>
      </w:r>
      <w:r>
        <w:fldChar w:fldCharType="separate"/>
      </w:r>
      <w:r w:rsidR="00991BC0">
        <w:t>11.3</w:t>
      </w:r>
      <w:r>
        <w:fldChar w:fldCharType="end"/>
      </w:r>
    </w:p>
    <w:p w14:paraId="6FD78FB4" w14:textId="77777777" w:rsidR="004D6B5B" w:rsidRDefault="00F903F8">
      <w:pPr>
        <w:pStyle w:val="Heading2"/>
        <w:numPr>
          <w:ilvl w:val="1"/>
          <w:numId w:val="2"/>
        </w:numPr>
      </w:pPr>
      <w:bookmarkStart w:id="73" w:name="_Toc429568611"/>
      <w:bookmarkStart w:id="74" w:name="_Toc488833732"/>
      <w:bookmarkEnd w:id="73"/>
      <w:r>
        <w:t>Basic procedure</w:t>
      </w:r>
      <w:bookmarkEnd w:id="74"/>
    </w:p>
    <w:p w14:paraId="3BB0DF8E" w14:textId="77777777" w:rsidR="004D6B5B" w:rsidRDefault="00F903F8">
      <w:pPr>
        <w:pStyle w:val="Heading3"/>
        <w:numPr>
          <w:ilvl w:val="2"/>
          <w:numId w:val="2"/>
        </w:numPr>
      </w:pPr>
      <w:bookmarkStart w:id="75" w:name="_Toc429568612"/>
      <w:bookmarkStart w:id="76" w:name="_Toc488833733"/>
      <w:bookmarkEnd w:id="75"/>
      <w:r>
        <w:t>Reporting a vulnerability</w:t>
      </w:r>
      <w:bookmarkEnd w:id="76"/>
    </w:p>
    <w:p w14:paraId="0B7D2B79" w14:textId="77777777" w:rsidR="004D6B5B" w:rsidRDefault="00F903F8">
      <w:r>
        <w:t>Anyone may report a vulnerability by e-mail to:</w:t>
      </w:r>
    </w:p>
    <w:p w14:paraId="5BF96F1D" w14:textId="77777777" w:rsidR="004D6B5B" w:rsidRDefault="00DD4976">
      <w:hyperlink r:id="rId12">
        <w:r w:rsidR="00F903F8">
          <w:rPr>
            <w:rStyle w:val="InternetLink"/>
            <w:webHidden/>
          </w:rPr>
          <w:t>report-vulnerability@egi.eu</w:t>
        </w:r>
      </w:hyperlink>
    </w:p>
    <w:p w14:paraId="0B28812F" w14:textId="5656734E" w:rsidR="004D6B5B" w:rsidRDefault="00F903F8">
      <w:r>
        <w:t xml:space="preserve">This may be used </w:t>
      </w:r>
      <w:r w:rsidR="001F7DA9">
        <w:t xml:space="preserve">to report </w:t>
      </w:r>
      <w:r>
        <w:t xml:space="preserve">any vulnerability which is discovered in any software </w:t>
      </w:r>
      <w:r w:rsidR="000D355F">
        <w:t xml:space="preserve">that is </w:t>
      </w:r>
      <w:r>
        <w:t xml:space="preserve">used on or </w:t>
      </w:r>
      <w:r w:rsidR="001F7DA9">
        <w:t>is</w:t>
      </w:r>
      <w:r w:rsidR="00B308B6">
        <w:t xml:space="preserve"> </w:t>
      </w:r>
      <w:r>
        <w:t>relevant to the EGI infrastructure</w:t>
      </w:r>
      <w:r w:rsidR="001F7DA9">
        <w:t xml:space="preserve">. </w:t>
      </w:r>
      <w:r>
        <w:t xml:space="preserve"> </w:t>
      </w:r>
      <w:r w:rsidR="001F7DA9">
        <w:t xml:space="preserve"> This includes </w:t>
      </w:r>
      <w:r w:rsidR="00134F96">
        <w:t xml:space="preserve">alerting SVG to </w:t>
      </w:r>
      <w:r w:rsidR="001F7DA9">
        <w:t xml:space="preserve">vulnerabilities </w:t>
      </w:r>
      <w:r w:rsidR="001A370B">
        <w:t xml:space="preserve">announced by the software </w:t>
      </w:r>
      <w:r>
        <w:t xml:space="preserve">providers.  For more details see section </w:t>
      </w:r>
      <w:r>
        <w:fldChar w:fldCharType="begin"/>
      </w:r>
      <w:r>
        <w:instrText>REF _Ref423078013 \r \h</w:instrText>
      </w:r>
      <w:r>
        <w:fldChar w:fldCharType="separate"/>
      </w:r>
      <w:r w:rsidR="00991BC0">
        <w:t>4.2</w:t>
      </w:r>
      <w:r>
        <w:fldChar w:fldCharType="end"/>
      </w:r>
    </w:p>
    <w:p w14:paraId="2BF08CCA" w14:textId="77777777" w:rsidR="004D6B5B" w:rsidRDefault="00F903F8">
      <w:pPr>
        <w:pStyle w:val="Heading3"/>
        <w:numPr>
          <w:ilvl w:val="2"/>
          <w:numId w:val="2"/>
        </w:numPr>
      </w:pPr>
      <w:bookmarkStart w:id="77" w:name="_Toc429568613"/>
      <w:bookmarkStart w:id="78" w:name="_Toc488833734"/>
      <w:bookmarkEnd w:id="77"/>
      <w:r>
        <w:t>Investigating a vulnerability</w:t>
      </w:r>
      <w:bookmarkEnd w:id="78"/>
    </w:p>
    <w:p w14:paraId="4655FB5F" w14:textId="7871AA53" w:rsidR="004D6B5B" w:rsidRDefault="00F903F8">
      <w:r>
        <w:t>The RAT, along with the reporter (if</w:t>
      </w:r>
      <w:r w:rsidR="001A370B">
        <w:t xml:space="preserve"> applicable), and the software</w:t>
      </w:r>
      <w:r>
        <w:t xml:space="preserve"> provider (if appropriate) and any other appropriate party investigate the issue.  If it is found to be valid the relevance and effect in EGI are determined. </w:t>
      </w:r>
    </w:p>
    <w:p w14:paraId="6B994B1E" w14:textId="77777777" w:rsidR="004D6B5B" w:rsidRDefault="00F903F8">
      <w:pPr>
        <w:pStyle w:val="Heading3"/>
        <w:numPr>
          <w:ilvl w:val="2"/>
          <w:numId w:val="2"/>
        </w:numPr>
      </w:pPr>
      <w:bookmarkStart w:id="79" w:name="_Toc429568614"/>
      <w:bookmarkStart w:id="80" w:name="_Toc488833735"/>
      <w:bookmarkEnd w:id="79"/>
      <w:r>
        <w:t>Risk assessment</w:t>
      </w:r>
      <w:bookmarkEnd w:id="80"/>
    </w:p>
    <w:p w14:paraId="72E3B568" w14:textId="77777777" w:rsidR="004D6B5B" w:rsidRDefault="00F903F8">
      <w:r>
        <w:t xml:space="preserve">If the issue is valid and relevant to EGI, a risk assessment is carried out by the RAT. The issue is put into one of 4 risk categories ‘Critical’, ‘High’, ‘Moderate’ or ‘Low’. </w:t>
      </w:r>
    </w:p>
    <w:p w14:paraId="24B34C32" w14:textId="77777777" w:rsidR="004D6B5B" w:rsidRDefault="00F903F8">
      <w:pPr>
        <w:pStyle w:val="Heading3"/>
        <w:numPr>
          <w:ilvl w:val="2"/>
          <w:numId w:val="2"/>
        </w:numPr>
      </w:pPr>
      <w:bookmarkStart w:id="81" w:name="_Toc429568615"/>
      <w:bookmarkStart w:id="82" w:name="_Ref423529669"/>
      <w:bookmarkStart w:id="83" w:name="_Toc488833736"/>
      <w:bookmarkEnd w:id="81"/>
      <w:bookmarkEnd w:id="82"/>
      <w:r>
        <w:t>Set Target date for resolution according to Risk</w:t>
      </w:r>
      <w:bookmarkEnd w:id="83"/>
    </w:p>
    <w:p w14:paraId="0D7EE5EC" w14:textId="77777777" w:rsidR="004D6B5B" w:rsidRDefault="00F903F8">
      <w:r>
        <w:t>If the issue has not been fixed, a Target Date (TD) for resolution is set according to the risk category as below.</w:t>
      </w:r>
    </w:p>
    <w:p w14:paraId="58473459" w14:textId="77777777" w:rsidR="004D6B5B" w:rsidRDefault="00F903F8">
      <w:pPr>
        <w:numPr>
          <w:ilvl w:val="0"/>
          <w:numId w:val="3"/>
        </w:numPr>
        <w:suppressAutoHyphens/>
        <w:spacing w:before="40" w:after="40" w:line="240" w:lineRule="auto"/>
      </w:pPr>
      <w:r>
        <w:rPr>
          <w:rFonts w:eastAsia="Times New Roman" w:cs="Times New Roman"/>
          <w:spacing w:val="0"/>
          <w:szCs w:val="20"/>
          <w:lang w:eastAsia="fr-FR"/>
        </w:rPr>
        <w:t xml:space="preserve">Critical – Special procedure – see sections </w:t>
      </w:r>
      <w:r>
        <w:rPr>
          <w:rFonts w:eastAsia="Times New Roman" w:cs="Times New Roman"/>
          <w:spacing w:val="0"/>
          <w:szCs w:val="20"/>
          <w:lang w:eastAsia="fr-FR"/>
        </w:rPr>
        <w:fldChar w:fldCharType="begin"/>
      </w:r>
      <w:r>
        <w:instrText>REF _Ref423079631 \r \h</w:instrText>
      </w:r>
      <w:r>
        <w:rPr>
          <w:rFonts w:eastAsia="Times New Roman" w:cs="Times New Roman"/>
          <w:spacing w:val="0"/>
          <w:szCs w:val="20"/>
          <w:lang w:eastAsia="fr-FR"/>
        </w:rPr>
      </w:r>
      <w:r>
        <w:fldChar w:fldCharType="separate"/>
      </w:r>
      <w:r w:rsidR="00991BC0">
        <w:t>3.2</w:t>
      </w:r>
      <w:r>
        <w:fldChar w:fldCharType="end"/>
      </w:r>
      <w:r>
        <w:rPr>
          <w:rFonts w:eastAsia="Times New Roman" w:cs="Times New Roman"/>
          <w:spacing w:val="0"/>
          <w:szCs w:val="20"/>
          <w:lang w:eastAsia="fr-FR"/>
        </w:rPr>
        <w:t xml:space="preserve"> and </w:t>
      </w:r>
      <w:r>
        <w:rPr>
          <w:rFonts w:eastAsia="Times New Roman" w:cs="Times New Roman"/>
          <w:spacing w:val="0"/>
          <w:szCs w:val="20"/>
          <w:lang w:eastAsia="fr-FR"/>
        </w:rPr>
        <w:fldChar w:fldCharType="begin"/>
      </w:r>
      <w:r>
        <w:instrText>REF _Ref424567771 \r \h</w:instrText>
      </w:r>
      <w:r>
        <w:rPr>
          <w:rFonts w:eastAsia="Times New Roman" w:cs="Times New Roman"/>
          <w:spacing w:val="0"/>
          <w:szCs w:val="20"/>
          <w:lang w:eastAsia="fr-FR"/>
        </w:rPr>
      </w:r>
      <w:r>
        <w:fldChar w:fldCharType="separate"/>
      </w:r>
      <w:r w:rsidR="00991BC0">
        <w:t>7</w:t>
      </w:r>
      <w:r>
        <w:fldChar w:fldCharType="end"/>
      </w:r>
    </w:p>
    <w:p w14:paraId="3EB01B37" w14:textId="77777777" w:rsidR="004D6B5B" w:rsidRDefault="00F903F8">
      <w:pPr>
        <w:numPr>
          <w:ilvl w:val="0"/>
          <w:numId w:val="3"/>
        </w:numPr>
        <w:suppressAutoHyphens/>
        <w:spacing w:before="40" w:after="40" w:line="240" w:lineRule="auto"/>
        <w:rPr>
          <w:rFonts w:eastAsia="Times New Roman" w:cs="Times New Roman"/>
          <w:spacing w:val="0"/>
          <w:szCs w:val="20"/>
          <w:lang w:eastAsia="fr-FR"/>
        </w:rPr>
      </w:pPr>
      <w:r>
        <w:rPr>
          <w:rFonts w:eastAsia="Times New Roman" w:cs="Times New Roman"/>
          <w:spacing w:val="0"/>
          <w:szCs w:val="20"/>
          <w:lang w:eastAsia="fr-FR"/>
        </w:rPr>
        <w:t>High – 6 weeks</w:t>
      </w:r>
    </w:p>
    <w:p w14:paraId="0510E181" w14:textId="77777777" w:rsidR="004D6B5B" w:rsidRDefault="00F903F8">
      <w:pPr>
        <w:numPr>
          <w:ilvl w:val="0"/>
          <w:numId w:val="3"/>
        </w:numPr>
        <w:suppressAutoHyphens/>
        <w:spacing w:before="40" w:after="40" w:line="240" w:lineRule="auto"/>
        <w:rPr>
          <w:rFonts w:eastAsia="Times New Roman" w:cs="Times New Roman"/>
          <w:spacing w:val="0"/>
          <w:szCs w:val="20"/>
          <w:lang w:eastAsia="fr-FR"/>
        </w:rPr>
      </w:pPr>
      <w:r>
        <w:rPr>
          <w:rFonts w:eastAsia="Times New Roman" w:cs="Times New Roman"/>
          <w:spacing w:val="0"/>
          <w:szCs w:val="20"/>
          <w:lang w:eastAsia="fr-FR"/>
        </w:rPr>
        <w:t>Moderate – 4 months</w:t>
      </w:r>
    </w:p>
    <w:p w14:paraId="73A7C124" w14:textId="77777777" w:rsidR="004D6B5B" w:rsidRDefault="00F903F8">
      <w:pPr>
        <w:numPr>
          <w:ilvl w:val="0"/>
          <w:numId w:val="3"/>
        </w:numPr>
        <w:suppressAutoHyphens/>
        <w:spacing w:before="40" w:after="40" w:line="240" w:lineRule="auto"/>
        <w:rPr>
          <w:rFonts w:eastAsia="Times New Roman" w:cs="Times New Roman"/>
          <w:spacing w:val="0"/>
          <w:szCs w:val="20"/>
          <w:lang w:eastAsia="fr-FR"/>
        </w:rPr>
      </w:pPr>
      <w:r>
        <w:rPr>
          <w:rFonts w:eastAsia="Times New Roman" w:cs="Times New Roman"/>
          <w:spacing w:val="0"/>
          <w:szCs w:val="20"/>
          <w:lang w:eastAsia="fr-FR"/>
        </w:rPr>
        <w:t>Low – 1 year</w:t>
      </w:r>
    </w:p>
    <w:p w14:paraId="05A97386" w14:textId="77777777" w:rsidR="004D6B5B" w:rsidRDefault="004D6B5B"/>
    <w:p w14:paraId="50C18F74" w14:textId="77777777" w:rsidR="004D6B5B" w:rsidRDefault="00F903F8">
      <w:r>
        <w:t>This target date is the date by which software free from the vulnerability should be available for installation in all appropriate repositories. This allows the prioritization for the timely fixing of software vulnerabilities.</w:t>
      </w:r>
    </w:p>
    <w:p w14:paraId="2CA942B0" w14:textId="77777777" w:rsidR="004D6B5B" w:rsidRDefault="004D6B5B"/>
    <w:p w14:paraId="747022D7" w14:textId="77777777" w:rsidR="004D6B5B" w:rsidRDefault="00F903F8">
      <w:pPr>
        <w:pStyle w:val="Heading3"/>
        <w:numPr>
          <w:ilvl w:val="2"/>
          <w:numId w:val="2"/>
        </w:numPr>
      </w:pPr>
      <w:bookmarkStart w:id="84" w:name="_Toc429568616"/>
      <w:bookmarkStart w:id="85" w:name="_Toc488833737"/>
      <w:bookmarkEnd w:id="84"/>
      <w:r>
        <w:lastRenderedPageBreak/>
        <w:t>Fixing the issue</w:t>
      </w:r>
      <w:bookmarkEnd w:id="85"/>
    </w:p>
    <w:p w14:paraId="0CF58832" w14:textId="77777777" w:rsidR="004D6B5B" w:rsidRDefault="00F903F8">
      <w:r>
        <w:t>If the issue has not already been fixed, it is then up to the software provider and the appropriate release team to ensure software free from the vulnerability is available for installation in the appropriate repositories by the target date.</w:t>
      </w:r>
    </w:p>
    <w:p w14:paraId="4276A3D5" w14:textId="77777777" w:rsidR="004D6B5B" w:rsidRDefault="00F903F8">
      <w:pPr>
        <w:pStyle w:val="Heading3"/>
        <w:numPr>
          <w:ilvl w:val="2"/>
          <w:numId w:val="2"/>
        </w:numPr>
      </w:pPr>
      <w:bookmarkStart w:id="86" w:name="_Toc429568617"/>
      <w:bookmarkStart w:id="87" w:name="_Ref423595486"/>
      <w:bookmarkStart w:id="88" w:name="_Toc488833738"/>
      <w:bookmarkEnd w:id="86"/>
      <w:bookmarkEnd w:id="87"/>
      <w:r>
        <w:t>Advisory issued</w:t>
      </w:r>
      <w:bookmarkEnd w:id="88"/>
    </w:p>
    <w:p w14:paraId="5C77E8A9" w14:textId="77777777" w:rsidR="004D6B5B" w:rsidRDefault="00F903F8">
      <w:r>
        <w:t>An advisory is issued:</w:t>
      </w:r>
    </w:p>
    <w:p w14:paraId="7F2583C4" w14:textId="77777777" w:rsidR="004D6B5B" w:rsidRDefault="00F903F8">
      <w:pPr>
        <w:pStyle w:val="ListParagraph"/>
        <w:numPr>
          <w:ilvl w:val="0"/>
          <w:numId w:val="4"/>
        </w:numPr>
      </w:pPr>
      <w:r>
        <w:t>If the issue is assessed as  ‘High’ or ‘Critical’ risk</w:t>
      </w:r>
    </w:p>
    <w:p w14:paraId="5D3CF761" w14:textId="77777777" w:rsidR="004D6B5B" w:rsidRDefault="00F903F8">
      <w:pPr>
        <w:pStyle w:val="ListParagraph"/>
        <w:numPr>
          <w:ilvl w:val="0"/>
          <w:numId w:val="4"/>
        </w:numPr>
      </w:pPr>
      <w:r>
        <w:t xml:space="preserve">If EGI SVG is the main handler (see section </w:t>
      </w:r>
      <w:r>
        <w:fldChar w:fldCharType="begin"/>
      </w:r>
      <w:r>
        <w:instrText>REF _Ref423612762 \r \h</w:instrText>
      </w:r>
      <w:r>
        <w:fldChar w:fldCharType="separate"/>
      </w:r>
      <w:r w:rsidR="00991BC0">
        <w:t>1.5</w:t>
      </w:r>
      <w:r>
        <w:fldChar w:fldCharType="end"/>
      </w:r>
      <w:r>
        <w:t>) of vulnerabilities concerning this software, regardless of the risk</w:t>
      </w:r>
    </w:p>
    <w:p w14:paraId="06EB23C7" w14:textId="77777777" w:rsidR="004D6B5B" w:rsidRDefault="00F903F8">
      <w:pPr>
        <w:pStyle w:val="ListParagraph"/>
        <w:numPr>
          <w:ilvl w:val="1"/>
          <w:numId w:val="4"/>
        </w:numPr>
      </w:pPr>
      <w:r>
        <w:t>When it is fixed</w:t>
      </w:r>
    </w:p>
    <w:p w14:paraId="05C82D1D" w14:textId="77777777" w:rsidR="004D6B5B" w:rsidRDefault="00F903F8">
      <w:pPr>
        <w:pStyle w:val="ListParagraph"/>
        <w:numPr>
          <w:ilvl w:val="1"/>
          <w:numId w:val="4"/>
        </w:numPr>
      </w:pPr>
      <w:r>
        <w:t>On the Target date if it is not fixed by then</w:t>
      </w:r>
    </w:p>
    <w:p w14:paraId="6B775E44" w14:textId="77777777" w:rsidR="004D6B5B" w:rsidRDefault="00F903F8">
      <w:pPr>
        <w:pStyle w:val="ListParagraph"/>
        <w:numPr>
          <w:ilvl w:val="0"/>
          <w:numId w:val="4"/>
        </w:numPr>
      </w:pPr>
      <w:r>
        <w:t>If the EGI SVG considers it useful to alert sites</w:t>
      </w:r>
    </w:p>
    <w:p w14:paraId="5D684166" w14:textId="77777777" w:rsidR="004D6B5B" w:rsidRDefault="004D6B5B">
      <w:pPr>
        <w:pStyle w:val="ListParagraph"/>
      </w:pPr>
    </w:p>
    <w:p w14:paraId="03A1D913" w14:textId="77777777" w:rsidR="004D6B5B" w:rsidRDefault="00F903F8">
      <w:pPr>
        <w:pStyle w:val="ListParagraph"/>
        <w:ind w:left="0"/>
      </w:pPr>
      <w:r>
        <w:t xml:space="preserve">The advisory is sent to </w:t>
      </w:r>
      <w:hyperlink r:id="rId13">
        <w:r>
          <w:rPr>
            <w:rStyle w:val="InternetLink"/>
            <w:webHidden/>
          </w:rPr>
          <w:t>site-security-contacts@mailman.egi.eu</w:t>
        </w:r>
      </w:hyperlink>
      <w:r>
        <w:t xml:space="preserve">    </w:t>
      </w:r>
    </w:p>
    <w:p w14:paraId="73115A68" w14:textId="77777777" w:rsidR="004D6B5B" w:rsidRDefault="00DD4976">
      <w:pPr>
        <w:pStyle w:val="ListParagraph"/>
        <w:ind w:left="0"/>
      </w:pPr>
      <w:hyperlink r:id="rId14">
        <w:r w:rsidR="00F903F8">
          <w:rPr>
            <w:rStyle w:val="InternetLink"/>
            <w:webHidden/>
          </w:rPr>
          <w:t>ngi-security-contacts@mailman.egi.eu</w:t>
        </w:r>
      </w:hyperlink>
      <w:r w:rsidR="00F903F8">
        <w:t xml:space="preserve">   </w:t>
      </w:r>
      <w:hyperlink r:id="rId15">
        <w:r w:rsidR="00F903F8">
          <w:rPr>
            <w:rStyle w:val="InternetLink"/>
            <w:webHidden/>
          </w:rPr>
          <w:t>noc-managers@mailman.egi.eu</w:t>
        </w:r>
      </w:hyperlink>
      <w:r w:rsidR="00F903F8">
        <w:t xml:space="preserve">  </w:t>
      </w:r>
    </w:p>
    <w:p w14:paraId="7BC643EF" w14:textId="77777777" w:rsidR="004D6B5B" w:rsidRDefault="00DD4976">
      <w:pPr>
        <w:pStyle w:val="ListParagraph"/>
        <w:ind w:left="0"/>
      </w:pPr>
      <w:hyperlink r:id="rId16">
        <w:r w:rsidR="00F903F8">
          <w:rPr>
            <w:rStyle w:val="InternetLink"/>
            <w:webHidden/>
          </w:rPr>
          <w:t>svg-rat@mailman.egi.eu</w:t>
        </w:r>
      </w:hyperlink>
      <w:r w:rsidR="00F903F8">
        <w:t xml:space="preserve"> </w:t>
      </w:r>
      <w:hyperlink r:id="rId17">
        <w:r w:rsidR="00F903F8">
          <w:rPr>
            <w:rStyle w:val="InternetLink"/>
            <w:webHidden/>
          </w:rPr>
          <w:t>csirt@mailman.egi.eu</w:t>
        </w:r>
      </w:hyperlink>
      <w:r w:rsidR="00F903F8">
        <w:t xml:space="preserve"> plus the reporter, and anyone else or any list seen as appropriate to put in CC.   See section </w:t>
      </w:r>
      <w:r w:rsidR="00F903F8">
        <w:fldChar w:fldCharType="begin"/>
      </w:r>
      <w:r w:rsidR="00F903F8">
        <w:instrText>REF _Ref425335491 \r \h</w:instrText>
      </w:r>
      <w:r w:rsidR="00F903F8">
        <w:fldChar w:fldCharType="separate"/>
      </w:r>
      <w:r w:rsidR="00991BC0">
        <w:t>11.5</w:t>
      </w:r>
      <w:r w:rsidR="00F903F8">
        <w:fldChar w:fldCharType="end"/>
      </w:r>
      <w:r w:rsidR="00F903F8">
        <w:t xml:space="preserve"> for more info on where to send advisories.</w:t>
      </w:r>
    </w:p>
    <w:p w14:paraId="00292748" w14:textId="77777777" w:rsidR="004D6B5B" w:rsidRDefault="00F903F8">
      <w:pPr>
        <w:pStyle w:val="ListParagraph"/>
        <w:ind w:left="0"/>
      </w:pPr>
      <w:r>
        <w:t>All vulnerabilities concerning Operating systems should additionally be sent to the VM endorsers. (Note that a suitable mailing list is not yet available, Fed Cloud members who are in the RAT should try to ensure images are updated.)</w:t>
      </w:r>
    </w:p>
    <w:p w14:paraId="45D4A795" w14:textId="77777777" w:rsidR="004D6B5B" w:rsidRDefault="00F903F8">
      <w:pPr>
        <w:pStyle w:val="ListParagraph"/>
        <w:ind w:left="0"/>
      </w:pPr>
      <w:r>
        <w:t xml:space="preserve">If the advisory concerns software which is only relevant to EGI Federated Cloud sites, the advisory may be sent to </w:t>
      </w:r>
      <w:hyperlink r:id="rId18" w:history="1">
        <w:r w:rsidR="00D019F9" w:rsidRPr="00901961">
          <w:rPr>
            <w:rStyle w:val="Hyperlink"/>
            <w:webHidden/>
          </w:rPr>
          <w:t>cloud-sites-security-contacts@mailman.egi.eu</w:t>
        </w:r>
      </w:hyperlink>
      <w:r>
        <w:t xml:space="preserve"> instead of </w:t>
      </w:r>
      <w:hyperlink r:id="rId19">
        <w:r>
          <w:rPr>
            <w:rStyle w:val="InternetLink"/>
            <w:webHidden/>
          </w:rPr>
          <w:t>site-security-contacts@mailman.egi.eu</w:t>
        </w:r>
      </w:hyperlink>
    </w:p>
    <w:p w14:paraId="0A2DE257" w14:textId="77777777" w:rsidR="004D6B5B" w:rsidRDefault="00F903F8">
      <w:pPr>
        <w:pStyle w:val="ListParagraph"/>
        <w:ind w:left="0"/>
      </w:pPr>
      <w:r>
        <w:t>We plan to have an additional e-mail list which anyone can subscribe to, to which we distribute all advisories and information which is TLP:WHITE.</w:t>
      </w:r>
    </w:p>
    <w:p w14:paraId="1D50D1FD" w14:textId="77777777" w:rsidR="004D6B5B" w:rsidRDefault="004D6B5B">
      <w:pPr>
        <w:pStyle w:val="ListParagraph"/>
        <w:ind w:left="0"/>
      </w:pPr>
    </w:p>
    <w:p w14:paraId="40949B18" w14:textId="77777777" w:rsidR="004D6B5B" w:rsidRDefault="00F903F8">
      <w:pPr>
        <w:pStyle w:val="ListParagraph"/>
        <w:numPr>
          <w:ilvl w:val="0"/>
          <w:numId w:val="5"/>
        </w:numPr>
      </w:pPr>
      <w:r>
        <w:t>For ‘High’ and ‘Critical’ vulnerabilities which are NOT already publicly disclosed the advisory is sent as TLP:AMBER See [R 2]</w:t>
      </w:r>
    </w:p>
    <w:p w14:paraId="200ECCCD" w14:textId="77777777" w:rsidR="004D6B5B" w:rsidRDefault="00F903F8">
      <w:pPr>
        <w:pStyle w:val="ListParagraph"/>
        <w:numPr>
          <w:ilvl w:val="1"/>
          <w:numId w:val="5"/>
        </w:numPr>
      </w:pPr>
      <w:r>
        <w:t>It is made public at least 2 weeks after it is fixed to allow software to be updated prior to making information public and placing on the public wiki.</w:t>
      </w:r>
    </w:p>
    <w:p w14:paraId="72D38938" w14:textId="77777777" w:rsidR="004D6B5B" w:rsidRDefault="00F903F8">
      <w:pPr>
        <w:pStyle w:val="ListParagraph"/>
        <w:numPr>
          <w:ilvl w:val="0"/>
          <w:numId w:val="5"/>
        </w:numPr>
      </w:pPr>
      <w:r>
        <w:t>For all other issues it is sent as TLP:WHITE, and placed straight on the public wiki</w:t>
      </w:r>
    </w:p>
    <w:p w14:paraId="384424C0" w14:textId="77777777" w:rsidR="004D6B5B" w:rsidRDefault="00F903F8">
      <w:pPr>
        <w:pStyle w:val="Heading2"/>
        <w:numPr>
          <w:ilvl w:val="1"/>
          <w:numId w:val="2"/>
        </w:numPr>
      </w:pPr>
      <w:bookmarkStart w:id="89" w:name="_Toc429568618"/>
      <w:bookmarkStart w:id="90" w:name="_Ref423079631"/>
      <w:bookmarkStart w:id="91" w:name="_Toc488833739"/>
      <w:bookmarkEnd w:id="89"/>
      <w:bookmarkEnd w:id="90"/>
      <w:r>
        <w:t>Special procedure for critical vulnerabilities</w:t>
      </w:r>
      <w:bookmarkEnd w:id="91"/>
    </w:p>
    <w:p w14:paraId="2942B9E2" w14:textId="77777777" w:rsidR="004D6B5B" w:rsidRDefault="00F903F8">
      <w:r>
        <w:t xml:space="preserve">In the past it has been stated the ‘Target Date’ for fixing critical vulnerabilities is 3 working days, but in reality this may not be realistic. What action is taken is dependent on the circumstances: the patch may have been ‘announced’ by the software provider, or a reasonable work-around may be found, or we may decide to wait a few days for a patch. More details are in section </w:t>
      </w:r>
      <w:r>
        <w:fldChar w:fldCharType="begin"/>
      </w:r>
      <w:r>
        <w:instrText>REF _Ref424568049 \r \h</w:instrText>
      </w:r>
      <w:r>
        <w:fldChar w:fldCharType="separate"/>
      </w:r>
      <w:r w:rsidR="00991BC0">
        <w:t>7</w:t>
      </w:r>
      <w:r>
        <w:fldChar w:fldCharType="end"/>
      </w:r>
      <w:r>
        <w:t xml:space="preserve">. </w:t>
      </w:r>
    </w:p>
    <w:p w14:paraId="7FE1EEA9" w14:textId="77777777" w:rsidR="004D6B5B" w:rsidRDefault="00F903F8">
      <w:pPr>
        <w:pStyle w:val="Heading2"/>
        <w:numPr>
          <w:ilvl w:val="1"/>
          <w:numId w:val="2"/>
        </w:numPr>
      </w:pPr>
      <w:bookmarkStart w:id="92" w:name="_Toc429568619"/>
      <w:bookmarkStart w:id="93" w:name="_Toc488833740"/>
      <w:bookmarkEnd w:id="92"/>
      <w:r>
        <w:lastRenderedPageBreak/>
        <w:t>Issues not fixed by Target Date</w:t>
      </w:r>
      <w:bookmarkEnd w:id="93"/>
    </w:p>
    <w:p w14:paraId="198DC840" w14:textId="77777777" w:rsidR="004D6B5B" w:rsidRDefault="00F903F8">
      <w:r>
        <w:t xml:space="preserve">If an issue reported to SVG is not fixed by the target date, the action taken will depend on the circumstances and the risk associated with the vulnerability.  </w:t>
      </w:r>
    </w:p>
    <w:p w14:paraId="6F4806A7" w14:textId="77777777" w:rsidR="004D6B5B" w:rsidRDefault="00F903F8">
      <w:r>
        <w:t xml:space="preserve">This is a change from the previous procedure, see section </w:t>
      </w:r>
      <w:r>
        <w:fldChar w:fldCharType="begin"/>
      </w:r>
      <w:r>
        <w:instrText>REF _Ref423090388 \r \h</w:instrText>
      </w:r>
      <w:r>
        <w:fldChar w:fldCharType="separate"/>
      </w:r>
      <w:r w:rsidR="00991BC0">
        <w:t>11.4</w:t>
      </w:r>
      <w:r>
        <w:fldChar w:fldCharType="end"/>
      </w:r>
    </w:p>
    <w:p w14:paraId="393438D8" w14:textId="77777777" w:rsidR="004D6B5B" w:rsidRDefault="00F903F8">
      <w:pPr>
        <w:pStyle w:val="Heading3"/>
        <w:numPr>
          <w:ilvl w:val="2"/>
          <w:numId w:val="2"/>
        </w:numPr>
      </w:pPr>
      <w:bookmarkStart w:id="94" w:name="_Toc429568620"/>
      <w:bookmarkStart w:id="95" w:name="_Toc488833741"/>
      <w:bookmarkEnd w:id="94"/>
      <w:r>
        <w:t>Contact software provider</w:t>
      </w:r>
      <w:bookmarkEnd w:id="95"/>
    </w:p>
    <w:p w14:paraId="237579D5" w14:textId="4D924ACE" w:rsidR="004D6B5B" w:rsidRDefault="008C7EC3">
      <w:r>
        <w:t xml:space="preserve">Contact the software provider and </w:t>
      </w:r>
      <w:r w:rsidR="00F903F8">
        <w:t xml:space="preserve">ask for an update.  The software provider will be reminded that the issue is near or past the Target Date, and of the importance of fixing vulnerabilities. </w:t>
      </w:r>
    </w:p>
    <w:p w14:paraId="6CCF9F2B" w14:textId="77777777" w:rsidR="004D6B5B" w:rsidRDefault="00F903F8">
      <w:pPr>
        <w:pStyle w:val="Heading3"/>
        <w:numPr>
          <w:ilvl w:val="2"/>
          <w:numId w:val="2"/>
        </w:numPr>
      </w:pPr>
      <w:bookmarkStart w:id="96" w:name="_Toc429568621"/>
      <w:bookmarkStart w:id="97" w:name="_Toc488833742"/>
      <w:bookmarkEnd w:id="96"/>
      <w:r>
        <w:t>Advisory released as TLP:AMBER for ‘High’ risk vulnerabilities.</w:t>
      </w:r>
      <w:bookmarkEnd w:id="97"/>
    </w:p>
    <w:p w14:paraId="741A16B3" w14:textId="77777777" w:rsidR="004D6B5B" w:rsidRDefault="00F903F8">
      <w:r>
        <w:t xml:space="preserve">The advisory will normally be released as TLP:AMBER to inform sites of the problem.  As the OMB is included in the distribution list, management is effectively informed of this. The info will remain TLP:AMBER until a final solution is found.  The advisory may include recommendation for mitigating action if appropriate. </w:t>
      </w:r>
    </w:p>
    <w:p w14:paraId="27E5C864" w14:textId="77777777" w:rsidR="004D6B5B" w:rsidRDefault="00F903F8">
      <w:pPr>
        <w:pStyle w:val="Heading3"/>
        <w:numPr>
          <w:ilvl w:val="2"/>
          <w:numId w:val="2"/>
        </w:numPr>
      </w:pPr>
      <w:bookmarkStart w:id="98" w:name="_Toc429568622"/>
      <w:bookmarkStart w:id="99" w:name="_Toc488833743"/>
      <w:bookmarkEnd w:id="98"/>
      <w:r>
        <w:t>Release of advisory for ‘Moderate’ and ‘Low’ risk vulnerabilities.</w:t>
      </w:r>
      <w:bookmarkEnd w:id="99"/>
    </w:p>
    <w:p w14:paraId="35456571" w14:textId="77777777" w:rsidR="004D6B5B" w:rsidRDefault="00F903F8">
      <w:r>
        <w:t xml:space="preserve">Advisories will normally be released for ‘Moderate’ and ‘Low’ risk vulnerabilities on or shortly after the TD. Exceptions may be made if the software provider states that the fix is in work and able to provide a date when they plan to release the fixed software. </w:t>
      </w:r>
    </w:p>
    <w:p w14:paraId="425173F8" w14:textId="77777777" w:rsidR="004D6B5B" w:rsidRDefault="00F903F8">
      <w:pPr>
        <w:pStyle w:val="Heading2"/>
        <w:numPr>
          <w:ilvl w:val="1"/>
          <w:numId w:val="2"/>
        </w:numPr>
      </w:pPr>
      <w:bookmarkStart w:id="100" w:name="_Toc488833744"/>
      <w:r>
        <w:t>Issues where the risk is hard to determine</w:t>
      </w:r>
      <w:bookmarkEnd w:id="100"/>
    </w:p>
    <w:p w14:paraId="49DADBB7" w14:textId="77777777" w:rsidR="004D6B5B" w:rsidRDefault="00F903F8">
      <w:r>
        <w:t>(Added June 2017)</w:t>
      </w:r>
    </w:p>
    <w:p w14:paraId="6C2BE786" w14:textId="77777777" w:rsidR="004D6B5B" w:rsidRDefault="00F903F8">
      <w:r>
        <w:t>In some cases, due to the reduced homogeneity of the EGI infrastructure, it is difficult to determine the risk resulting from a vulnerability.  It may depend on site specific configuration, or the SVG may simply not have enough knowledge or information to accurately determine the risk or even whether it is possible to exploit a vulnerability in the EGI infrastructure.</w:t>
      </w:r>
    </w:p>
    <w:p w14:paraId="6B5DFD08" w14:textId="77777777" w:rsidR="004D6B5B" w:rsidRDefault="00F903F8">
      <w:r>
        <w:t>If we think in some configurations in EGI the risk is ‘High’, an advisory may be sent as ‘Up to High risk’ and suggest sites update.</w:t>
      </w:r>
    </w:p>
    <w:p w14:paraId="0FC117C4" w14:textId="77777777" w:rsidR="004D6B5B" w:rsidRDefault="00F903F8">
      <w:r>
        <w:t xml:space="preserve">If we do not know the risk, we may send an ‘Alert’ rather than an advisory, suggesting sites should look at whether this is relevant to them, and invite them to provide feedback. This informs sites of the issue, as well as indicating that we are aware of it. </w:t>
      </w:r>
    </w:p>
    <w:p w14:paraId="7DB9776B" w14:textId="77777777" w:rsidR="004D6B5B" w:rsidRDefault="00F903F8">
      <w:r>
        <w:t xml:space="preserve">In some cases a vulnerability may be widely discussed in the media, but it is of low risk or not exploitable in EGI. In this case we send an ‘Information’ e-mail.  </w:t>
      </w:r>
    </w:p>
    <w:p w14:paraId="4F272D12" w14:textId="77777777" w:rsidR="004D6B5B" w:rsidRDefault="004D6B5B"/>
    <w:p w14:paraId="2CF8E647" w14:textId="77777777" w:rsidR="004D6B5B" w:rsidRDefault="00F903F8">
      <w:pPr>
        <w:pStyle w:val="Heading2"/>
        <w:numPr>
          <w:ilvl w:val="1"/>
          <w:numId w:val="2"/>
        </w:numPr>
      </w:pPr>
      <w:bookmarkStart w:id="101" w:name="_Toc488833745"/>
      <w:r>
        <w:lastRenderedPageBreak/>
        <w:t>Configuration related issues</w:t>
      </w:r>
      <w:bookmarkEnd w:id="101"/>
    </w:p>
    <w:p w14:paraId="63A70A5B" w14:textId="77777777" w:rsidR="004D6B5B" w:rsidRDefault="00F903F8">
      <w:r>
        <w:t>(Added June 2017)</w:t>
      </w:r>
    </w:p>
    <w:p w14:paraId="1A4539B9" w14:textId="77777777" w:rsidR="004D6B5B" w:rsidRDefault="00F903F8">
      <w:r>
        <w:t xml:space="preserve">On a couple of occasions we have found that a security problem exists due to configuration problems.  In this case we may ask sites to check the configuration, and take action if necessary. This may be done either as an SVG or IRTF action.  </w:t>
      </w:r>
    </w:p>
    <w:p w14:paraId="6CC440ED" w14:textId="77777777" w:rsidR="004D6B5B" w:rsidRDefault="00F903F8">
      <w:pPr>
        <w:pStyle w:val="Heading2"/>
        <w:numPr>
          <w:ilvl w:val="1"/>
          <w:numId w:val="2"/>
        </w:numPr>
      </w:pPr>
      <w:bookmarkStart w:id="102" w:name="_Toc488833746"/>
      <w:r>
        <w:t>Notifications to sites</w:t>
      </w:r>
      <w:bookmarkEnd w:id="102"/>
    </w:p>
    <w:p w14:paraId="3FFBB251" w14:textId="77777777" w:rsidR="004D6B5B" w:rsidRDefault="00F903F8">
      <w:r>
        <w:t>EGI SVG may send 4 types of e-mail:--</w:t>
      </w:r>
    </w:p>
    <w:p w14:paraId="35F4AEC2" w14:textId="77777777" w:rsidR="004D6B5B" w:rsidRDefault="00F903F8">
      <w:pPr>
        <w:pStyle w:val="ListParagraph"/>
        <w:numPr>
          <w:ilvl w:val="0"/>
          <w:numId w:val="12"/>
        </w:numPr>
      </w:pPr>
      <w:r>
        <w:t xml:space="preserve">HEADS UP – Sites may be asked to do something urgently soon. </w:t>
      </w:r>
    </w:p>
    <w:p w14:paraId="06E12072" w14:textId="77777777" w:rsidR="004D6B5B" w:rsidRDefault="00F903F8">
      <w:pPr>
        <w:pStyle w:val="ListParagraph"/>
        <w:numPr>
          <w:ilvl w:val="1"/>
          <w:numId w:val="12"/>
        </w:numPr>
      </w:pPr>
      <w:r>
        <w:t>Usually only sent for vulnerabilities which may be assessed as ‘Critical’</w:t>
      </w:r>
    </w:p>
    <w:p w14:paraId="05A67256" w14:textId="77777777" w:rsidR="004D6B5B" w:rsidRDefault="00F903F8">
      <w:pPr>
        <w:pStyle w:val="ListParagraph"/>
        <w:numPr>
          <w:ilvl w:val="0"/>
          <w:numId w:val="12"/>
        </w:numPr>
      </w:pPr>
      <w:r>
        <w:t>ADVISORY – Sites instructed to do something</w:t>
      </w:r>
    </w:p>
    <w:p w14:paraId="5D7CF434" w14:textId="77777777" w:rsidR="004D6B5B" w:rsidRDefault="00F903F8">
      <w:pPr>
        <w:pStyle w:val="ListParagraph"/>
        <w:numPr>
          <w:ilvl w:val="1"/>
          <w:numId w:val="12"/>
        </w:numPr>
      </w:pPr>
      <w:r>
        <w:t>The commonest type of mail, e.g. update when vulnerability fixed in software</w:t>
      </w:r>
    </w:p>
    <w:p w14:paraId="1DB15A1E" w14:textId="77777777" w:rsidR="004D6B5B" w:rsidRDefault="00F903F8">
      <w:pPr>
        <w:pStyle w:val="ListParagraph"/>
        <w:numPr>
          <w:ilvl w:val="0"/>
          <w:numId w:val="12"/>
        </w:numPr>
      </w:pPr>
      <w:r>
        <w:t>ALERT – Sites should be aware</w:t>
      </w:r>
    </w:p>
    <w:p w14:paraId="37DAE19A" w14:textId="77777777" w:rsidR="004D6B5B" w:rsidRDefault="00F903F8">
      <w:pPr>
        <w:pStyle w:val="ListParagraph"/>
        <w:numPr>
          <w:ilvl w:val="1"/>
          <w:numId w:val="12"/>
        </w:numPr>
      </w:pPr>
      <w:r>
        <w:t>This may be important to you, you may want to take action</w:t>
      </w:r>
    </w:p>
    <w:p w14:paraId="630DAD55" w14:textId="77777777" w:rsidR="004D6B5B" w:rsidRDefault="00F903F8">
      <w:pPr>
        <w:pStyle w:val="ListParagraph"/>
        <w:numPr>
          <w:ilvl w:val="0"/>
          <w:numId w:val="12"/>
        </w:numPr>
      </w:pPr>
      <w:r>
        <w:t>INFORMATION – to inform sites of something</w:t>
      </w:r>
    </w:p>
    <w:p w14:paraId="1EBF6E4C" w14:textId="77777777" w:rsidR="004D6B5B" w:rsidRDefault="00F903F8">
      <w:pPr>
        <w:pStyle w:val="ListParagraph"/>
        <w:numPr>
          <w:ilvl w:val="1"/>
          <w:numId w:val="12"/>
        </w:numPr>
      </w:pPr>
      <w:r>
        <w:t>If a well talked about vulnerability is not relevant</w:t>
      </w:r>
    </w:p>
    <w:p w14:paraId="30F719F9" w14:textId="77777777" w:rsidR="004D6B5B" w:rsidRDefault="00F903F8">
      <w:pPr>
        <w:pStyle w:val="ListParagraph"/>
        <w:numPr>
          <w:ilvl w:val="1"/>
          <w:numId w:val="12"/>
        </w:numPr>
      </w:pPr>
      <w:r>
        <w:t xml:space="preserve">Anything else we want to inform sites about </w:t>
      </w:r>
    </w:p>
    <w:p w14:paraId="12AC406C" w14:textId="77777777" w:rsidR="004D6B5B" w:rsidRDefault="00F903F8">
      <w:r>
        <w:t>In all cases, we should remember that the mail goes to 300+ sites, and some set off alarms for people on-call so it is important to consider carefully if and when e-mails are sent.</w:t>
      </w:r>
    </w:p>
    <w:p w14:paraId="75303657" w14:textId="77777777" w:rsidR="004D6B5B" w:rsidRDefault="00F903F8">
      <w:pPr>
        <w:pStyle w:val="Heading1"/>
        <w:numPr>
          <w:ilvl w:val="0"/>
          <w:numId w:val="2"/>
        </w:numPr>
        <w:ind w:left="574" w:firstLine="0"/>
      </w:pPr>
      <w:bookmarkStart w:id="103" w:name="_Toc429568623"/>
      <w:bookmarkStart w:id="104" w:name="_Toc488833747"/>
      <w:bookmarkEnd w:id="103"/>
      <w:r>
        <w:lastRenderedPageBreak/>
        <w:t>Details for reporter of vulnerability</w:t>
      </w:r>
      <w:bookmarkEnd w:id="104"/>
    </w:p>
    <w:p w14:paraId="55A18FE8" w14:textId="77777777" w:rsidR="004D6B5B" w:rsidRDefault="00F903F8">
      <w:pPr>
        <w:pStyle w:val="Heading2"/>
        <w:numPr>
          <w:ilvl w:val="1"/>
          <w:numId w:val="2"/>
        </w:numPr>
      </w:pPr>
      <w:bookmarkStart w:id="105" w:name="_Toc429568624"/>
      <w:bookmarkStart w:id="106" w:name="_Toc488833748"/>
      <w:bookmarkEnd w:id="105"/>
      <w:r>
        <w:t>Not publicising vulnerabilities</w:t>
      </w:r>
      <w:bookmarkEnd w:id="106"/>
    </w:p>
    <w:p w14:paraId="321A8B21" w14:textId="77777777" w:rsidR="004D6B5B" w:rsidRDefault="00F903F8">
      <w:r>
        <w:t xml:space="preserve">It is important that information on vulnerabilities is kept private while they are investigated and while the software providers are fixing them. Hence when new vulnerabilities are discovered they must not be entered on any publicly readable bug tracking system, discussed on any mailing list that is either publicly archived or does not have a strictly controlled membership policy, or placed on any publicly readable web page. </w:t>
      </w:r>
    </w:p>
    <w:p w14:paraId="34F449F6" w14:textId="77777777" w:rsidR="004D6B5B" w:rsidRDefault="004D6B5B"/>
    <w:p w14:paraId="1AC638FD" w14:textId="77777777" w:rsidR="004D6B5B" w:rsidRDefault="00F903F8">
      <w:pPr>
        <w:pStyle w:val="Heading2"/>
        <w:numPr>
          <w:ilvl w:val="1"/>
          <w:numId w:val="2"/>
        </w:numPr>
      </w:pPr>
      <w:bookmarkStart w:id="107" w:name="_Ref423078013"/>
      <w:bookmarkStart w:id="108" w:name="_Toc429568625"/>
      <w:bookmarkStart w:id="109" w:name="_Ref424645513"/>
      <w:bookmarkStart w:id="110" w:name="_Toc488833749"/>
      <w:bookmarkEnd w:id="107"/>
      <w:bookmarkEnd w:id="108"/>
      <w:bookmarkEnd w:id="109"/>
      <w:r>
        <w:t>Reporting a vulnerability</w:t>
      </w:r>
      <w:bookmarkEnd w:id="110"/>
    </w:p>
    <w:p w14:paraId="4184F47D" w14:textId="130BE9A5" w:rsidR="004D6B5B" w:rsidRDefault="00F903F8">
      <w:r>
        <w:t>If an EGI user or other person who participates in EGI finds a vulnerability in software which is used in or relevant to the EGI infrastructure it MUST be reported to the EGI Software Vulnerability Group. Additionally, it may be reported via the means (i</w:t>
      </w:r>
      <w:r w:rsidR="001A370B">
        <w:t>f any) defined by the software</w:t>
      </w:r>
      <w:r>
        <w:t xml:space="preserve"> provider (see section 2.9).  If this additi</w:t>
      </w:r>
      <w:r w:rsidR="001A370B">
        <w:t>onal reporting to the software</w:t>
      </w:r>
      <w:r>
        <w:t xml:space="preserve"> provider </w:t>
      </w:r>
      <w:r w:rsidR="00B308B6">
        <w:t>has</w:t>
      </w:r>
      <w:r>
        <w:t xml:space="preserve"> not </w:t>
      </w:r>
      <w:r w:rsidR="00687B55">
        <w:t xml:space="preserve">been </w:t>
      </w:r>
      <w:r>
        <w:t>carried out SVG will report to the software provider. It is very helpful if the reporter tells SVG whether or not they have addit</w:t>
      </w:r>
      <w:r w:rsidR="001A370B">
        <w:t>ionally contacted the software</w:t>
      </w:r>
      <w:r>
        <w:t xml:space="preserve"> provider, who, and by what means.  </w:t>
      </w:r>
    </w:p>
    <w:p w14:paraId="24A42A31" w14:textId="77777777" w:rsidR="004D6B5B" w:rsidRDefault="00F903F8">
      <w:r>
        <w:t>Any suspected software vulnerability which is relevant to the EGI infrastructure should be reported to:</w:t>
      </w:r>
    </w:p>
    <w:p w14:paraId="48F357EB" w14:textId="77777777" w:rsidR="004D6B5B" w:rsidRDefault="00DD4976">
      <w:hyperlink r:id="rId20">
        <w:r w:rsidR="00F903F8">
          <w:rPr>
            <w:rStyle w:val="InternetLink"/>
            <w:webHidden/>
          </w:rPr>
          <w:t>report-vulnerability@egi.eu</w:t>
        </w:r>
      </w:hyperlink>
    </w:p>
    <w:p w14:paraId="3A809C1A" w14:textId="77777777" w:rsidR="004D6B5B" w:rsidRDefault="00F903F8">
      <w:r>
        <w:t xml:space="preserve">Please report by this means. This creates a ticket in the SVG tracker which is readable by all SVG RAT members.  (See section </w:t>
      </w:r>
      <w:r>
        <w:fldChar w:fldCharType="begin"/>
      </w:r>
      <w:r>
        <w:instrText>REF _Ref423077465 \r \h</w:instrText>
      </w:r>
      <w:r>
        <w:fldChar w:fldCharType="separate"/>
      </w:r>
      <w:r w:rsidR="00991BC0">
        <w:t>11.3</w:t>
      </w:r>
      <w:r>
        <w:fldChar w:fldCharType="end"/>
      </w:r>
      <w:r>
        <w:t>)</w:t>
      </w:r>
    </w:p>
    <w:p w14:paraId="72F16117" w14:textId="77777777" w:rsidR="004D6B5B" w:rsidRDefault="00F903F8">
      <w:r>
        <w:t>This is true if you discover a new vulnerability, or if you think an announced vulnerability is relevant to EGI.</w:t>
      </w:r>
    </w:p>
    <w:p w14:paraId="3126B2C8" w14:textId="15B26189" w:rsidR="004D6B5B" w:rsidRDefault="004D6B5B"/>
    <w:p w14:paraId="34A56D36" w14:textId="77777777" w:rsidR="004D6B5B" w:rsidRDefault="00F903F8">
      <w:pPr>
        <w:pStyle w:val="Heading2"/>
        <w:numPr>
          <w:ilvl w:val="1"/>
          <w:numId w:val="2"/>
        </w:numPr>
      </w:pPr>
      <w:bookmarkStart w:id="111" w:name="_Toc429568626"/>
      <w:bookmarkStart w:id="112" w:name="_Toc488833750"/>
      <w:bookmarkEnd w:id="111"/>
      <w:r>
        <w:t>Reporter may help with investigation</w:t>
      </w:r>
      <w:bookmarkEnd w:id="112"/>
    </w:p>
    <w:p w14:paraId="495B8031" w14:textId="02665823" w:rsidR="004D6B5B" w:rsidRDefault="00F903F8">
      <w:r>
        <w:t xml:space="preserve">It is very </w:t>
      </w:r>
      <w:r w:rsidR="00687B55">
        <w:t>useful</w:t>
      </w:r>
      <w:r w:rsidR="00277710">
        <w:t xml:space="preserve"> </w:t>
      </w:r>
      <w:r>
        <w:t>if the reporter of a vulnerability helps with the investigation and handling by SVG. Due to the expansion of software in the infrastructure, SVG members will not know about all the software in use, so all those with knowledge who help with the activity can contribute to making it a success.</w:t>
      </w:r>
    </w:p>
    <w:p w14:paraId="5651ADE4" w14:textId="77777777" w:rsidR="004D6B5B" w:rsidRDefault="00F903F8">
      <w:pPr>
        <w:pStyle w:val="Heading2"/>
        <w:numPr>
          <w:ilvl w:val="1"/>
          <w:numId w:val="2"/>
        </w:numPr>
      </w:pPr>
      <w:bookmarkStart w:id="113" w:name="_Toc429568627"/>
      <w:bookmarkStart w:id="114" w:name="_Toc488833751"/>
      <w:bookmarkEnd w:id="113"/>
      <w:r>
        <w:lastRenderedPageBreak/>
        <w:t>Reporter receives feedback</w:t>
      </w:r>
      <w:bookmarkEnd w:id="114"/>
    </w:p>
    <w:p w14:paraId="1688F8B8" w14:textId="77777777" w:rsidR="004D6B5B" w:rsidRDefault="00F903F8">
      <w:r>
        <w:t>The reporter will receive information on the outcome and conclusion of the investigation, including the risk category and Target Date, and will receive a copy of the advisory.</w:t>
      </w:r>
    </w:p>
    <w:p w14:paraId="1FBA6C1C" w14:textId="77777777" w:rsidR="004D6B5B" w:rsidRDefault="00F903F8">
      <w:pPr>
        <w:pStyle w:val="Heading2"/>
        <w:numPr>
          <w:ilvl w:val="1"/>
          <w:numId w:val="2"/>
        </w:numPr>
      </w:pPr>
      <w:bookmarkStart w:id="115" w:name="_Toc429568628"/>
      <w:bookmarkStart w:id="116" w:name="_Toc488833752"/>
      <w:r>
        <w:t>Reporter is acknowledged</w:t>
      </w:r>
      <w:bookmarkEnd w:id="115"/>
      <w:bookmarkEnd w:id="116"/>
      <w:r>
        <w:t xml:space="preserve"> </w:t>
      </w:r>
    </w:p>
    <w:p w14:paraId="4DD229AA" w14:textId="77777777" w:rsidR="004D6B5B" w:rsidRDefault="00F903F8">
      <w:r>
        <w:t xml:space="preserve">The reporter will be acknowledged if an advisory is issued, unless the reporter explicitly asks not to be. </w:t>
      </w:r>
    </w:p>
    <w:p w14:paraId="12954124" w14:textId="77777777" w:rsidR="004D6B5B" w:rsidRDefault="004D6B5B"/>
    <w:p w14:paraId="02F0C884" w14:textId="77777777" w:rsidR="004D6B5B" w:rsidRDefault="00F903F8">
      <w:pPr>
        <w:pStyle w:val="Heading1"/>
        <w:numPr>
          <w:ilvl w:val="0"/>
          <w:numId w:val="2"/>
        </w:numPr>
        <w:ind w:left="574" w:firstLine="0"/>
      </w:pPr>
      <w:bookmarkStart w:id="117" w:name="_Toc429568629"/>
      <w:bookmarkStart w:id="118" w:name="_Toc488833753"/>
      <w:bookmarkEnd w:id="117"/>
      <w:r>
        <w:lastRenderedPageBreak/>
        <w:t>Details for SVG RAT members</w:t>
      </w:r>
      <w:bookmarkEnd w:id="118"/>
    </w:p>
    <w:p w14:paraId="6A491989" w14:textId="77777777" w:rsidR="004D6B5B" w:rsidRDefault="00F903F8">
      <w:r>
        <w:t xml:space="preserve">Templates for various mails and advisories will be maintained on the wiki.  Other details will also be on the wiki where it is suitable for it to be public. Details such as e-mail addresses for certain contacts will be kept private. </w:t>
      </w:r>
    </w:p>
    <w:p w14:paraId="1881DC27" w14:textId="48E77AF1" w:rsidR="003A64C2" w:rsidRDefault="003A64C2">
      <w:r>
        <w:t>The SVG co-ordinator ensures that these activities are carried out.</w:t>
      </w:r>
    </w:p>
    <w:p w14:paraId="116595B6" w14:textId="77777777" w:rsidR="004D6B5B" w:rsidRDefault="00F903F8">
      <w:pPr>
        <w:pStyle w:val="Heading2"/>
        <w:numPr>
          <w:ilvl w:val="1"/>
          <w:numId w:val="2"/>
        </w:numPr>
      </w:pPr>
      <w:bookmarkStart w:id="119" w:name="_Toc429568630"/>
      <w:bookmarkStart w:id="120" w:name="_Toc488833754"/>
      <w:bookmarkEnd w:id="119"/>
      <w:r>
        <w:t>When a potential vulnerability issue has been reported</w:t>
      </w:r>
      <w:bookmarkEnd w:id="120"/>
    </w:p>
    <w:p w14:paraId="012D11AE" w14:textId="043D6D7B" w:rsidR="004D6B5B" w:rsidRDefault="00F903F8">
      <w:r>
        <w:t xml:space="preserve">When a potential vulnerability issue has been reported the SVG co-ordinator </w:t>
      </w:r>
      <w:r w:rsidR="002177F7">
        <w:t>s</w:t>
      </w:r>
      <w:r>
        <w:t>hould do the following</w:t>
      </w:r>
      <w:r w:rsidR="002177F7">
        <w:t>:</w:t>
      </w:r>
    </w:p>
    <w:p w14:paraId="390BFA48" w14:textId="77777777" w:rsidR="004D6B5B" w:rsidRDefault="00F903F8">
      <w:pPr>
        <w:numPr>
          <w:ilvl w:val="0"/>
          <w:numId w:val="6"/>
        </w:numPr>
        <w:suppressAutoHyphens/>
        <w:spacing w:before="40" w:after="40" w:line="240" w:lineRule="auto"/>
      </w:pPr>
      <w:r>
        <w:t>Acknowledge the reporter</w:t>
      </w:r>
    </w:p>
    <w:p w14:paraId="1B8D6D3B" w14:textId="7986361A" w:rsidR="004D6B5B" w:rsidRDefault="00F903F8">
      <w:pPr>
        <w:numPr>
          <w:ilvl w:val="0"/>
          <w:numId w:val="6"/>
        </w:numPr>
        <w:suppressAutoHyphens/>
        <w:spacing w:before="40" w:after="40" w:line="240" w:lineRule="auto"/>
      </w:pPr>
      <w:r>
        <w:t>Cont</w:t>
      </w:r>
      <w:r w:rsidR="001A370B">
        <w:t>act the developers or software</w:t>
      </w:r>
      <w:r>
        <w:t xml:space="preserve"> provider with appropriate information, unless</w:t>
      </w:r>
    </w:p>
    <w:p w14:paraId="1BA443E8" w14:textId="77777777" w:rsidR="004D6B5B" w:rsidRDefault="00F903F8">
      <w:pPr>
        <w:numPr>
          <w:ilvl w:val="1"/>
          <w:numId w:val="6"/>
        </w:numPr>
        <w:suppressAutoHyphens/>
        <w:spacing w:before="40" w:after="40" w:line="240" w:lineRule="auto"/>
      </w:pPr>
      <w:r>
        <w:t>The report is clearly invalid or</w:t>
      </w:r>
    </w:p>
    <w:p w14:paraId="07CDDC19" w14:textId="39943A8B" w:rsidR="004D6B5B" w:rsidRDefault="001A370B">
      <w:pPr>
        <w:numPr>
          <w:ilvl w:val="1"/>
          <w:numId w:val="6"/>
        </w:numPr>
        <w:suppressAutoHyphens/>
        <w:spacing w:before="40" w:after="40" w:line="240" w:lineRule="auto"/>
      </w:pPr>
      <w:r>
        <w:t>The software</w:t>
      </w:r>
      <w:r w:rsidR="00F903F8">
        <w:t xml:space="preserve"> provider obviously knows about it because e.g. their representative is informing you, or the vulnerability has been publicly announced</w:t>
      </w:r>
    </w:p>
    <w:p w14:paraId="7F816320" w14:textId="77777777" w:rsidR="004D6B5B" w:rsidRDefault="00F903F8">
      <w:pPr>
        <w:numPr>
          <w:ilvl w:val="0"/>
          <w:numId w:val="6"/>
        </w:numPr>
        <w:suppressAutoHyphens/>
        <w:spacing w:before="40" w:after="40" w:line="240" w:lineRule="auto"/>
      </w:pPr>
      <w:r>
        <w:t>In the case of VO specific vulnerabilities, also inform the VO security officer</w:t>
      </w:r>
    </w:p>
    <w:p w14:paraId="21C4BDBC" w14:textId="77777777" w:rsidR="004D6B5B" w:rsidRDefault="00F903F8">
      <w:pPr>
        <w:numPr>
          <w:ilvl w:val="0"/>
          <w:numId w:val="6"/>
        </w:numPr>
        <w:suppressAutoHyphens/>
        <w:spacing w:before="40" w:after="40" w:line="240" w:lineRule="auto"/>
      </w:pPr>
      <w:r>
        <w:t>Ensure that the issue is in the Software Vulnerability Issue tracker (if it has not been reported via the report-vulnerability e-mail).</w:t>
      </w:r>
    </w:p>
    <w:p w14:paraId="13AF998F" w14:textId="77777777" w:rsidR="004D6B5B" w:rsidRDefault="00F903F8">
      <w:pPr>
        <w:numPr>
          <w:ilvl w:val="0"/>
          <w:numId w:val="6"/>
        </w:numPr>
        <w:suppressAutoHyphens/>
        <w:spacing w:before="40" w:after="40" w:line="240" w:lineRule="auto"/>
      </w:pPr>
      <w:r>
        <w:t>Alert the Risk Assessment Team (RAT) that a new issue has been reported by e-mail including “RAT alert” in the title.</w:t>
      </w:r>
    </w:p>
    <w:p w14:paraId="52A2C8A2" w14:textId="77777777" w:rsidR="004D6B5B" w:rsidRDefault="00F903F8">
      <w:r>
        <w:t>This should happen as soon as possible, typically within an hour or two, or at least within 1 working day.</w:t>
      </w:r>
    </w:p>
    <w:p w14:paraId="49F7C5D8" w14:textId="77777777" w:rsidR="004D6B5B" w:rsidRDefault="00F903F8">
      <w:pPr>
        <w:pStyle w:val="Heading2"/>
        <w:numPr>
          <w:ilvl w:val="1"/>
          <w:numId w:val="2"/>
        </w:numPr>
      </w:pPr>
      <w:bookmarkStart w:id="121" w:name="_Toc429568631"/>
      <w:bookmarkStart w:id="122" w:name="_Ref423443552"/>
      <w:bookmarkStart w:id="123" w:name="_Toc488833755"/>
      <w:bookmarkEnd w:id="121"/>
      <w:bookmarkEnd w:id="122"/>
      <w:r>
        <w:t>Investigation of the issue</w:t>
      </w:r>
      <w:bookmarkEnd w:id="123"/>
    </w:p>
    <w:p w14:paraId="416DC4E3" w14:textId="64CE8CC7" w:rsidR="004D6B5B" w:rsidRDefault="00F903F8">
      <w:r>
        <w:t>If the issue is a new, non-announced vulnerability, investigation should be carried out to find if the issue is valid and its potential effect.  It i</w:t>
      </w:r>
      <w:r w:rsidR="001A370B">
        <w:t>s important that the software</w:t>
      </w:r>
      <w:r>
        <w:t xml:space="preserve"> provider is involved in this. </w:t>
      </w:r>
    </w:p>
    <w:p w14:paraId="2B271501" w14:textId="77777777" w:rsidR="004D6B5B" w:rsidRDefault="00F903F8">
      <w:r>
        <w:t xml:space="preserve">All vulnerabilities should be investigated to understand the likely effect on the EGI infrastructure. </w:t>
      </w:r>
    </w:p>
    <w:p w14:paraId="155D875B" w14:textId="317FA840" w:rsidR="004D6B5B" w:rsidRDefault="00F903F8">
      <w:r>
        <w:t xml:space="preserve">Note that not all cases are straight-forward, and not all can fit neatly into a procedure or be anticipated. The information in section </w:t>
      </w:r>
      <w:r>
        <w:fldChar w:fldCharType="begin"/>
      </w:r>
      <w:r>
        <w:instrText>REF _Ref429562997 \r \h</w:instrText>
      </w:r>
      <w:r>
        <w:fldChar w:fldCharType="separate"/>
      </w:r>
      <w:r w:rsidR="00991BC0">
        <w:t>12</w:t>
      </w:r>
      <w:r>
        <w:fldChar w:fldCharType="end"/>
      </w:r>
      <w:r>
        <w:t xml:space="preserve">  </w:t>
      </w:r>
      <w:r>
        <w:fldChar w:fldCharType="begin"/>
      </w:r>
      <w:r>
        <w:instrText>REF _Ref488231011 \r \h</w:instrText>
      </w:r>
      <w:r>
        <w:fldChar w:fldCharType="separate"/>
      </w:r>
      <w:r w:rsidR="00991BC0">
        <w:t>12</w:t>
      </w:r>
      <w:r>
        <w:fldChar w:fldCharType="end"/>
      </w:r>
      <w:r>
        <w:t xml:space="preserve"> ‘dealing with special situations’ may be helpful.</w:t>
      </w:r>
    </w:p>
    <w:p w14:paraId="401E662E" w14:textId="77777777" w:rsidR="004D6B5B" w:rsidRDefault="00F903F8">
      <w:pPr>
        <w:pStyle w:val="Heading2"/>
        <w:numPr>
          <w:ilvl w:val="1"/>
          <w:numId w:val="2"/>
        </w:numPr>
      </w:pPr>
      <w:bookmarkStart w:id="124" w:name="_Toc429568632"/>
      <w:bookmarkStart w:id="125" w:name="_Toc488833756"/>
      <w:bookmarkEnd w:id="124"/>
      <w:r>
        <w:t>Risk Assessment</w:t>
      </w:r>
      <w:bookmarkEnd w:id="125"/>
    </w:p>
    <w:p w14:paraId="6942CE6C" w14:textId="77777777" w:rsidR="004D6B5B" w:rsidRDefault="00F903F8">
      <w:r>
        <w:t xml:space="preserve">This may be done in parallel with </w:t>
      </w:r>
      <w:r>
        <w:fldChar w:fldCharType="begin"/>
      </w:r>
      <w:r>
        <w:instrText>REF _Ref423443552 \r \h</w:instrText>
      </w:r>
      <w:r>
        <w:fldChar w:fldCharType="separate"/>
      </w:r>
      <w:r w:rsidR="00991BC0">
        <w:t>5.2</w:t>
      </w:r>
      <w:r>
        <w:fldChar w:fldCharType="end"/>
      </w:r>
    </w:p>
    <w:p w14:paraId="42F5EBA9" w14:textId="77777777" w:rsidR="004D6B5B" w:rsidRDefault="00F903F8">
      <w:r>
        <w:t>If the issue is valid and relevant to EGI a Risk Assessment is carried out by the RAT which discusses the impact of each issue in the EGI infrastructure.  For each valid issue, the RAT places the issue in one of 4 Risk Categories</w:t>
      </w:r>
    </w:p>
    <w:p w14:paraId="6F5E97D8" w14:textId="77777777" w:rsidR="004D6B5B" w:rsidRDefault="00F903F8">
      <w:pPr>
        <w:pStyle w:val="ListParagraph"/>
        <w:numPr>
          <w:ilvl w:val="0"/>
          <w:numId w:val="7"/>
        </w:numPr>
      </w:pPr>
      <w:r>
        <w:lastRenderedPageBreak/>
        <w:t>Critical</w:t>
      </w:r>
    </w:p>
    <w:p w14:paraId="1AF4376D" w14:textId="77777777" w:rsidR="004D6B5B" w:rsidRDefault="00F903F8">
      <w:pPr>
        <w:pStyle w:val="ListParagraph"/>
        <w:numPr>
          <w:ilvl w:val="0"/>
          <w:numId w:val="7"/>
        </w:numPr>
      </w:pPr>
      <w:r>
        <w:t>High</w:t>
      </w:r>
    </w:p>
    <w:p w14:paraId="25FF111D" w14:textId="77777777" w:rsidR="004D6B5B" w:rsidRDefault="00F903F8">
      <w:pPr>
        <w:pStyle w:val="ListParagraph"/>
        <w:numPr>
          <w:ilvl w:val="0"/>
          <w:numId w:val="7"/>
        </w:numPr>
      </w:pPr>
      <w:r>
        <w:t>Moderate</w:t>
      </w:r>
    </w:p>
    <w:p w14:paraId="45404812" w14:textId="77777777" w:rsidR="004D6B5B" w:rsidRDefault="00F903F8">
      <w:pPr>
        <w:pStyle w:val="ListParagraph"/>
        <w:numPr>
          <w:ilvl w:val="0"/>
          <w:numId w:val="7"/>
        </w:numPr>
      </w:pPr>
      <w:r>
        <w:t>Low</w:t>
      </w:r>
    </w:p>
    <w:p w14:paraId="4E19BFC4" w14:textId="77777777" w:rsidR="004D6B5B" w:rsidRDefault="00F903F8">
      <w:r>
        <w:t xml:space="preserve">The category is established by vote, i.e. the RAT members vote in which risk category an issue should be placed. Usually a clear majority of the votes are for a particular risk category, or a consensus is reached, which is then taken as the resulting risk category. When the votes remain divided after ample discussion, the higher level should be taken. </w:t>
      </w:r>
    </w:p>
    <w:p w14:paraId="4CDEAB41" w14:textId="09666E3A" w:rsidR="004D6B5B" w:rsidRDefault="00F903F8">
      <w:r>
        <w:t>The Risk Assessment should be discussed on the RAT list, to ensure that only the RAT sees the discussion before it has concluded.  It should not be held in the tracker entry, as other relevant parties including the reporter may be able to view the discussion. A summary of the reasons for the risk category chosen should be placed in the tracker entry after the risk has been assessed.</w:t>
      </w:r>
    </w:p>
    <w:p w14:paraId="155CA96B" w14:textId="77777777" w:rsidR="004D6B5B" w:rsidRDefault="00F903F8">
      <w:pPr>
        <w:pStyle w:val="Heading2"/>
        <w:numPr>
          <w:ilvl w:val="1"/>
          <w:numId w:val="2"/>
        </w:numPr>
      </w:pPr>
      <w:bookmarkStart w:id="126" w:name="_Toc429568633"/>
      <w:bookmarkStart w:id="127" w:name="_Toc488833757"/>
      <w:bookmarkEnd w:id="126"/>
      <w:r>
        <w:t>Set Target Date for resolution</w:t>
      </w:r>
      <w:bookmarkEnd w:id="127"/>
    </w:p>
    <w:p w14:paraId="1EDC2851" w14:textId="77777777" w:rsidR="004D6B5B" w:rsidRDefault="00F903F8">
      <w:r>
        <w:t xml:space="preserve">If the issue has not been fixed, then a target date is set from the time when the Risk has been established.  The Target Date (TD) for fixing is according to the risk category, as below. </w:t>
      </w:r>
    </w:p>
    <w:p w14:paraId="7F0378F9" w14:textId="77777777" w:rsidR="004D6B5B" w:rsidRDefault="00F903F8">
      <w:pPr>
        <w:pStyle w:val="ListParagraph"/>
        <w:numPr>
          <w:ilvl w:val="0"/>
          <w:numId w:val="8"/>
        </w:numPr>
      </w:pPr>
      <w:r>
        <w:t xml:space="preserve">Critical – special process – see section </w:t>
      </w:r>
      <w:r>
        <w:fldChar w:fldCharType="begin"/>
      </w:r>
      <w:r>
        <w:instrText>REF _Ref423612716 \r \h</w:instrText>
      </w:r>
      <w:r>
        <w:fldChar w:fldCharType="separate"/>
      </w:r>
      <w:r w:rsidR="00991BC0">
        <w:t>7</w:t>
      </w:r>
      <w:r>
        <w:fldChar w:fldCharType="end"/>
      </w:r>
    </w:p>
    <w:p w14:paraId="4344E896" w14:textId="77777777" w:rsidR="004D6B5B" w:rsidRDefault="00F903F8">
      <w:pPr>
        <w:pStyle w:val="ListParagraph"/>
        <w:numPr>
          <w:ilvl w:val="0"/>
          <w:numId w:val="8"/>
        </w:numPr>
      </w:pPr>
      <w:r>
        <w:t xml:space="preserve">High – 6 weeks </w:t>
      </w:r>
    </w:p>
    <w:p w14:paraId="459B8D58" w14:textId="77777777" w:rsidR="004D6B5B" w:rsidRDefault="00F903F8">
      <w:pPr>
        <w:pStyle w:val="ListParagraph"/>
        <w:numPr>
          <w:ilvl w:val="0"/>
          <w:numId w:val="8"/>
        </w:numPr>
      </w:pPr>
      <w:r>
        <w:t xml:space="preserve">Moderate – 4 months </w:t>
      </w:r>
    </w:p>
    <w:p w14:paraId="7B8A546A" w14:textId="77777777" w:rsidR="004D6B5B" w:rsidRDefault="00F903F8">
      <w:pPr>
        <w:pStyle w:val="ListParagraph"/>
        <w:numPr>
          <w:ilvl w:val="0"/>
          <w:numId w:val="8"/>
        </w:numPr>
      </w:pPr>
      <w:r>
        <w:t>Low – 1 year</w:t>
      </w:r>
    </w:p>
    <w:p w14:paraId="04D5527C" w14:textId="77777777" w:rsidR="004D6B5B" w:rsidRDefault="00F903F8">
      <w:r>
        <w:t xml:space="preserve">This is to allow the prioritization according to severity and timely fixing of vulnerabilities in the software. </w:t>
      </w:r>
    </w:p>
    <w:p w14:paraId="06CA08C9" w14:textId="26E0269D" w:rsidR="004D6B5B" w:rsidRDefault="001A370B">
      <w:pPr>
        <w:pStyle w:val="Heading2"/>
        <w:numPr>
          <w:ilvl w:val="1"/>
          <w:numId w:val="2"/>
        </w:numPr>
      </w:pPr>
      <w:bookmarkStart w:id="128" w:name="_Toc429568634"/>
      <w:bookmarkStart w:id="129" w:name="_Toc488833758"/>
      <w:bookmarkEnd w:id="128"/>
      <w:r>
        <w:t>Inform Software Provider</w:t>
      </w:r>
      <w:r w:rsidR="00F903F8">
        <w:t xml:space="preserve"> of the outcome</w:t>
      </w:r>
      <w:bookmarkEnd w:id="129"/>
    </w:p>
    <w:p w14:paraId="0FBFC12B" w14:textId="4AB60030" w:rsidR="004D6B5B" w:rsidRDefault="00F903F8">
      <w:r>
        <w:t xml:space="preserve">If a </w:t>
      </w:r>
      <w:r w:rsidR="001A370B">
        <w:t>TD is set, inform the software</w:t>
      </w:r>
      <w:r>
        <w:t xml:space="preserve"> provider of the outcome of the risk assessment and target date. </w:t>
      </w:r>
    </w:p>
    <w:p w14:paraId="4A62404C" w14:textId="374509BA" w:rsidR="004D6B5B" w:rsidRDefault="00F903F8">
      <w:r>
        <w:t>SVG aims to reach this point, i.e. where the</w:t>
      </w:r>
      <w:r w:rsidR="006904E0">
        <w:t xml:space="preserve"> risk category is set and the software provider</w:t>
      </w:r>
      <w:r>
        <w:t xml:space="preserve"> informed, within at most 4 working days of an issue being reported.  For critical risk issues, the aim is to reach this point within 1 working day if possible.</w:t>
      </w:r>
    </w:p>
    <w:p w14:paraId="36498DDC" w14:textId="77777777" w:rsidR="004D6B5B" w:rsidRDefault="00F903F8">
      <w:r>
        <w:t xml:space="preserve">SVG members should provide help and advice if necessary and they have the appropriate skills and knowledge. </w:t>
      </w:r>
    </w:p>
    <w:p w14:paraId="3ED3FA21" w14:textId="77777777" w:rsidR="004D6B5B" w:rsidRDefault="00F903F8">
      <w:pPr>
        <w:pStyle w:val="Heading2"/>
        <w:numPr>
          <w:ilvl w:val="1"/>
          <w:numId w:val="2"/>
        </w:numPr>
      </w:pPr>
      <w:bookmarkStart w:id="130" w:name="_Toc429568635"/>
      <w:bookmarkStart w:id="131" w:name="_Toc488833759"/>
      <w:bookmarkEnd w:id="130"/>
      <w:r>
        <w:t>Draft advisory</w:t>
      </w:r>
      <w:bookmarkEnd w:id="131"/>
    </w:p>
    <w:p w14:paraId="652F8938" w14:textId="77777777" w:rsidR="004D6B5B" w:rsidRDefault="00F903F8">
      <w:r>
        <w:t>Draft an advisory if one is needed.</w:t>
      </w:r>
    </w:p>
    <w:p w14:paraId="6BB02340" w14:textId="77777777" w:rsidR="004D6B5B" w:rsidRDefault="00F903F8">
      <w:r>
        <w:t>An advisory is issued if:</w:t>
      </w:r>
    </w:p>
    <w:p w14:paraId="5F453C65" w14:textId="775485E1" w:rsidR="004D6B5B" w:rsidRDefault="00F903F8">
      <w:pPr>
        <w:pStyle w:val="ListParagraph"/>
        <w:numPr>
          <w:ilvl w:val="0"/>
          <w:numId w:val="9"/>
        </w:numPr>
      </w:pPr>
      <w:r>
        <w:t xml:space="preserve">SVG is the main vulnerability handler (see section </w:t>
      </w:r>
      <w:r>
        <w:fldChar w:fldCharType="begin"/>
      </w:r>
      <w:r>
        <w:instrText>REF _Ref423612762 \r \h</w:instrText>
      </w:r>
      <w:r>
        <w:fldChar w:fldCharType="separate"/>
      </w:r>
      <w:r w:rsidR="00991BC0">
        <w:t>1.5</w:t>
      </w:r>
      <w:r>
        <w:fldChar w:fldCharType="end"/>
      </w:r>
      <w:r w:rsidR="001A370B">
        <w:t>) for this software</w:t>
      </w:r>
      <w:r>
        <w:t>, regardless of risk</w:t>
      </w:r>
    </w:p>
    <w:p w14:paraId="7E2AC920" w14:textId="77777777" w:rsidR="004D6B5B" w:rsidRDefault="00F903F8">
      <w:pPr>
        <w:pStyle w:val="ListParagraph"/>
        <w:numPr>
          <w:ilvl w:val="0"/>
          <w:numId w:val="9"/>
        </w:numPr>
      </w:pPr>
      <w:r>
        <w:lastRenderedPageBreak/>
        <w:t xml:space="preserve">If the issue is ‘High’ or ‘Critical’ </w:t>
      </w:r>
    </w:p>
    <w:p w14:paraId="4A72DA0B" w14:textId="77777777" w:rsidR="004D6B5B" w:rsidRDefault="00F903F8">
      <w:pPr>
        <w:pStyle w:val="ListParagraph"/>
        <w:numPr>
          <w:ilvl w:val="0"/>
          <w:numId w:val="9"/>
        </w:numPr>
      </w:pPr>
      <w:r>
        <w:t xml:space="preserve">If there is some other reason e.g. publicity, the risk may rise if public exploits become available, or any other reason where SVG considers it appropriate to issue an advisory. </w:t>
      </w:r>
    </w:p>
    <w:p w14:paraId="3323B6EE" w14:textId="5B93AC61" w:rsidR="004D6B5B" w:rsidRDefault="00F903F8">
      <w:r>
        <w:t>If EGI is the main handler of vul</w:t>
      </w:r>
      <w:r w:rsidR="001A370B">
        <w:t>nerabilities for this software, or is in contact with the software provider</w:t>
      </w:r>
      <w:r>
        <w:t xml:space="preserve">, then ask them to comment. Take advice from anyone appropriate. </w:t>
      </w:r>
    </w:p>
    <w:p w14:paraId="7C2DA79E" w14:textId="3BC5B669" w:rsidR="004D6B5B" w:rsidRDefault="00F903F8">
      <w:r>
        <w:t>For ‘announced’ vulnerabilities these may be very simple, stating the risk in the EGI env</w:t>
      </w:r>
      <w:r w:rsidR="006904E0">
        <w:t>ironment and referring to the software provider’s</w:t>
      </w:r>
      <w:r>
        <w:t xml:space="preserve"> advisory. </w:t>
      </w:r>
    </w:p>
    <w:p w14:paraId="7E844C75" w14:textId="77777777" w:rsidR="004D6B5B" w:rsidRDefault="00F903F8">
      <w:pPr>
        <w:pStyle w:val="Heading2"/>
        <w:numPr>
          <w:ilvl w:val="1"/>
          <w:numId w:val="2"/>
        </w:numPr>
      </w:pPr>
      <w:bookmarkStart w:id="132" w:name="_Toc429568636"/>
      <w:bookmarkStart w:id="133" w:name="_Toc488833760"/>
      <w:bookmarkEnd w:id="132"/>
      <w:r>
        <w:t>Issue advisory</w:t>
      </w:r>
      <w:bookmarkEnd w:id="133"/>
    </w:p>
    <w:p w14:paraId="347632A5" w14:textId="77777777" w:rsidR="004D6B5B" w:rsidRDefault="00F903F8">
      <w:r>
        <w:t xml:space="preserve">The advisory should normally be issued when the vulnerability has been fixed. This may be very soon in the case of an ‘announced’ vulnerability, or may be when a new version of the software is released hopefully before the target date. </w:t>
      </w:r>
    </w:p>
    <w:p w14:paraId="3581AD72" w14:textId="77777777" w:rsidR="004D6B5B" w:rsidRDefault="00F903F8">
      <w:pPr>
        <w:contextualSpacing/>
      </w:pPr>
      <w:r>
        <w:rPr>
          <w:spacing w:val="0"/>
        </w:rPr>
        <w:t xml:space="preserve">The advisory is sent to </w:t>
      </w:r>
      <w:hyperlink r:id="rId21">
        <w:r>
          <w:rPr>
            <w:rStyle w:val="InternetLink"/>
            <w:webHidden/>
            <w:spacing w:val="0"/>
          </w:rPr>
          <w:t>site-security-contacts@mailman.egi.eu</w:t>
        </w:r>
      </w:hyperlink>
      <w:r>
        <w:rPr>
          <w:spacing w:val="0"/>
        </w:rPr>
        <w:t xml:space="preserve">    </w:t>
      </w:r>
    </w:p>
    <w:p w14:paraId="4AE7CF85" w14:textId="77777777" w:rsidR="004D6B5B" w:rsidRDefault="00DD4976">
      <w:pPr>
        <w:contextualSpacing/>
      </w:pPr>
      <w:hyperlink r:id="rId22">
        <w:r w:rsidR="00F903F8">
          <w:rPr>
            <w:rStyle w:val="InternetLink"/>
            <w:webHidden/>
            <w:spacing w:val="0"/>
          </w:rPr>
          <w:t>ngi-security-contacts@mailman.egi.eu</w:t>
        </w:r>
      </w:hyperlink>
      <w:r w:rsidR="00F903F8">
        <w:rPr>
          <w:spacing w:val="0"/>
        </w:rPr>
        <w:t xml:space="preserve">   </w:t>
      </w:r>
      <w:hyperlink r:id="rId23">
        <w:r w:rsidR="00F903F8">
          <w:rPr>
            <w:rStyle w:val="InternetLink"/>
            <w:webHidden/>
            <w:spacing w:val="0"/>
          </w:rPr>
          <w:t>noc-managers@mailman.egi.eu</w:t>
        </w:r>
      </w:hyperlink>
      <w:r w:rsidR="00F903F8">
        <w:rPr>
          <w:spacing w:val="0"/>
        </w:rPr>
        <w:t xml:space="preserve">  </w:t>
      </w:r>
    </w:p>
    <w:p w14:paraId="3A110ABE" w14:textId="77777777" w:rsidR="004D6B5B" w:rsidRDefault="00DD4976">
      <w:pPr>
        <w:contextualSpacing/>
      </w:pPr>
      <w:hyperlink r:id="rId24">
        <w:r w:rsidR="00F903F8">
          <w:rPr>
            <w:rStyle w:val="InternetLink"/>
            <w:webHidden/>
            <w:spacing w:val="0"/>
          </w:rPr>
          <w:t>svg-rat@mailman.egi.eu</w:t>
        </w:r>
      </w:hyperlink>
      <w:r w:rsidR="00F903F8">
        <w:rPr>
          <w:spacing w:val="0"/>
        </w:rPr>
        <w:t xml:space="preserve"> </w:t>
      </w:r>
      <w:hyperlink r:id="rId25">
        <w:r w:rsidR="00F903F8">
          <w:rPr>
            <w:rStyle w:val="InternetLink"/>
            <w:webHidden/>
            <w:spacing w:val="0"/>
          </w:rPr>
          <w:t>csirt@mailman.egi.eu</w:t>
        </w:r>
      </w:hyperlink>
      <w:r w:rsidR="00F903F8">
        <w:rPr>
          <w:spacing w:val="0"/>
        </w:rPr>
        <w:t xml:space="preserve"> plus the reporter, and anyone else seen as appropriate to put in CC. </w:t>
      </w:r>
    </w:p>
    <w:p w14:paraId="3AD5E44E" w14:textId="77777777" w:rsidR="004D6B5B" w:rsidRDefault="00F903F8">
      <w:pPr>
        <w:contextualSpacing/>
      </w:pPr>
      <w:r>
        <w:rPr>
          <w:spacing w:val="0"/>
        </w:rPr>
        <w:t xml:space="preserve">For vulnerabilities which only concern EGI Federated Cloud sites, mail may be sent to </w:t>
      </w:r>
      <w:hyperlink r:id="rId26">
        <w:r>
          <w:rPr>
            <w:rStyle w:val="InternetLink"/>
            <w:webHidden/>
            <w:spacing w:val="0"/>
          </w:rPr>
          <w:t>Cloud-site-security-contacts@mailman.egi.eu</w:t>
        </w:r>
      </w:hyperlink>
      <w:r>
        <w:rPr>
          <w:spacing w:val="0"/>
        </w:rPr>
        <w:t xml:space="preserve"> instead of </w:t>
      </w:r>
      <w:hyperlink r:id="rId27">
        <w:r>
          <w:rPr>
            <w:rStyle w:val="InternetLink"/>
            <w:webHidden/>
            <w:spacing w:val="0"/>
          </w:rPr>
          <w:t>site-security-contacts@mailman.egi.eu</w:t>
        </w:r>
      </w:hyperlink>
      <w:r>
        <w:rPr>
          <w:spacing w:val="0"/>
        </w:rPr>
        <w:t xml:space="preserve"> </w:t>
      </w:r>
    </w:p>
    <w:p w14:paraId="3AA4508A" w14:textId="77777777" w:rsidR="004D6B5B" w:rsidRDefault="00F903F8">
      <w:pPr>
        <w:contextualSpacing/>
        <w:rPr>
          <w:spacing w:val="0"/>
        </w:rPr>
      </w:pPr>
      <w:r>
        <w:rPr>
          <w:spacing w:val="0"/>
        </w:rPr>
        <w:t>In addition, we plan to have a mailing list which anyone can subscribe to and is put in CC for TLP:WHITE information.</w:t>
      </w:r>
    </w:p>
    <w:p w14:paraId="4CB28D8E" w14:textId="77777777" w:rsidR="004D6B5B" w:rsidRDefault="00F903F8">
      <w:pPr>
        <w:contextualSpacing/>
      </w:pPr>
      <w:r>
        <w:rPr>
          <w:spacing w:val="0"/>
        </w:rPr>
        <w:t xml:space="preserve">For issues announced concerning Operating System distributions, this should additionally include VA/VM Owners and VA/VM Endorsers.  Possibly also VM Operators.  See section </w:t>
      </w:r>
      <w:r>
        <w:rPr>
          <w:spacing w:val="0"/>
        </w:rPr>
        <w:fldChar w:fldCharType="begin"/>
      </w:r>
      <w:r>
        <w:instrText>REF _Ref425335491 \r \h</w:instrText>
      </w:r>
      <w:r>
        <w:rPr>
          <w:spacing w:val="0"/>
        </w:rPr>
      </w:r>
      <w:r>
        <w:fldChar w:fldCharType="separate"/>
      </w:r>
      <w:r w:rsidR="00991BC0">
        <w:t>11.5</w:t>
      </w:r>
      <w:r>
        <w:fldChar w:fldCharType="end"/>
      </w:r>
      <w:r>
        <w:rPr>
          <w:spacing w:val="0"/>
        </w:rPr>
        <w:t>. At present (June 2017) the exact lists and where they go to are still in discussion.</w:t>
      </w:r>
    </w:p>
    <w:p w14:paraId="78ED6F1A" w14:textId="77777777" w:rsidR="004D6B5B" w:rsidRDefault="004D6B5B">
      <w:pPr>
        <w:contextualSpacing/>
        <w:rPr>
          <w:spacing w:val="0"/>
        </w:rPr>
      </w:pPr>
    </w:p>
    <w:p w14:paraId="47CC3593" w14:textId="77777777" w:rsidR="004D6B5B" w:rsidRDefault="00F903F8">
      <w:pPr>
        <w:numPr>
          <w:ilvl w:val="0"/>
          <w:numId w:val="5"/>
        </w:numPr>
        <w:contextualSpacing/>
        <w:rPr>
          <w:spacing w:val="0"/>
        </w:rPr>
      </w:pPr>
      <w:r>
        <w:rPr>
          <w:spacing w:val="0"/>
        </w:rPr>
        <w:t>For ‘High’ and ‘Critical’ vulnerabilities which are NOT already publicly disclosed the advisory is sent as TLP:AMBER See [R 2]</w:t>
      </w:r>
    </w:p>
    <w:p w14:paraId="00302F6F" w14:textId="77777777" w:rsidR="004D6B5B" w:rsidRDefault="00F903F8">
      <w:pPr>
        <w:numPr>
          <w:ilvl w:val="1"/>
          <w:numId w:val="5"/>
        </w:numPr>
        <w:contextualSpacing/>
        <w:rPr>
          <w:spacing w:val="0"/>
        </w:rPr>
      </w:pPr>
      <w:r>
        <w:rPr>
          <w:spacing w:val="0"/>
        </w:rPr>
        <w:t>Then made public at least 2 weeks after the vulnerability has been resolved to allow software to be updated prior to making information public and placing on the public wiki.</w:t>
      </w:r>
    </w:p>
    <w:p w14:paraId="53985F6F" w14:textId="77777777" w:rsidR="004D6B5B" w:rsidRDefault="00F903F8">
      <w:pPr>
        <w:numPr>
          <w:ilvl w:val="0"/>
          <w:numId w:val="5"/>
        </w:numPr>
        <w:contextualSpacing/>
        <w:rPr>
          <w:spacing w:val="0"/>
        </w:rPr>
      </w:pPr>
      <w:r>
        <w:rPr>
          <w:spacing w:val="0"/>
        </w:rPr>
        <w:t>For all other issues it is sent as TLP:WHITE, and placed straight on the public wiki</w:t>
      </w:r>
    </w:p>
    <w:p w14:paraId="17920251" w14:textId="77777777" w:rsidR="004D6B5B" w:rsidRDefault="004D6B5B">
      <w:pPr>
        <w:contextualSpacing/>
        <w:rPr>
          <w:spacing w:val="0"/>
        </w:rPr>
      </w:pPr>
    </w:p>
    <w:p w14:paraId="576F88E2" w14:textId="77777777" w:rsidR="004D6B5B" w:rsidRDefault="00F903F8">
      <w:pPr>
        <w:contextualSpacing/>
      </w:pPr>
      <w:r>
        <w:rPr>
          <w:spacing w:val="0"/>
        </w:rPr>
        <w:t xml:space="preserve">Advisories are sent regardless of risk for issues where SVG is the ‘Main Handler’ (see section </w:t>
      </w:r>
      <w:r>
        <w:rPr>
          <w:spacing w:val="0"/>
        </w:rPr>
        <w:fldChar w:fldCharType="begin"/>
      </w:r>
      <w:r>
        <w:instrText>REF _Ref424718325 \r \h</w:instrText>
      </w:r>
      <w:r>
        <w:rPr>
          <w:spacing w:val="0"/>
        </w:rPr>
      </w:r>
      <w:r>
        <w:fldChar w:fldCharType="separate"/>
      </w:r>
      <w:r w:rsidR="00991BC0">
        <w:t>1.5</w:t>
      </w:r>
      <w:r>
        <w:fldChar w:fldCharType="end"/>
      </w:r>
      <w:r>
        <w:rPr>
          <w:spacing w:val="0"/>
        </w:rPr>
        <w:t>).</w:t>
      </w:r>
    </w:p>
    <w:p w14:paraId="6CE32D6D" w14:textId="77777777" w:rsidR="004D6B5B" w:rsidRDefault="00F903F8">
      <w:r>
        <w:t xml:space="preserve">For announced issues advisories are sent if the risk is ‘High’ or ‘Critical’ or there is some other good reason why it makes sense, such as SVG had already sent a ‘heads up’, or the vulnerability has attracted a lot of publicity. </w:t>
      </w:r>
    </w:p>
    <w:p w14:paraId="62529AF1" w14:textId="77777777" w:rsidR="004D6B5B" w:rsidRDefault="00F903F8">
      <w:r>
        <w:t xml:space="preserve">Timing of sending advisories should be considered. Only ‘Critical’ should be sent outside working hours. Others should be sent at a time where the majority of the people in Europe are at work, preferably mid-morning or mid-afternoon, and avoid Friday afternoons if possible. </w:t>
      </w:r>
    </w:p>
    <w:p w14:paraId="160F0292" w14:textId="77777777" w:rsidR="004D6B5B" w:rsidRDefault="00F903F8">
      <w:pPr>
        <w:pStyle w:val="Heading2"/>
        <w:numPr>
          <w:ilvl w:val="1"/>
          <w:numId w:val="2"/>
        </w:numPr>
      </w:pPr>
      <w:bookmarkStart w:id="134" w:name="_Toc429568637"/>
      <w:bookmarkStart w:id="135" w:name="_Toc488833761"/>
      <w:bookmarkEnd w:id="134"/>
      <w:r>
        <w:lastRenderedPageBreak/>
        <w:t>Other SVG responsibilities</w:t>
      </w:r>
      <w:bookmarkEnd w:id="135"/>
    </w:p>
    <w:p w14:paraId="58E2478C" w14:textId="77777777" w:rsidR="004D6B5B" w:rsidRDefault="00F903F8">
      <w:pPr>
        <w:pStyle w:val="Heading3"/>
        <w:numPr>
          <w:ilvl w:val="2"/>
          <w:numId w:val="2"/>
        </w:numPr>
      </w:pPr>
      <w:bookmarkStart w:id="136" w:name="_Toc429568638"/>
      <w:bookmarkStart w:id="137" w:name="_Toc488833762"/>
      <w:bookmarkEnd w:id="136"/>
      <w:r>
        <w:t>Ensuring infrastructure for issue handling is available</w:t>
      </w:r>
      <w:bookmarkEnd w:id="137"/>
    </w:p>
    <w:p w14:paraId="7BDF9BA6" w14:textId="77777777" w:rsidR="004D6B5B" w:rsidRDefault="00F903F8">
      <w:r>
        <w:t xml:space="preserve">The procedure depends on various mailing lists, contact details, templates, wiki and the tracker. Most of these are via the EGI facilities. It is the responsibility of SVG to ensure these are maintained. </w:t>
      </w:r>
    </w:p>
    <w:p w14:paraId="4C632EAF" w14:textId="332FF059" w:rsidR="004D6B5B" w:rsidRDefault="001A370B">
      <w:pPr>
        <w:pStyle w:val="Heading3"/>
        <w:numPr>
          <w:ilvl w:val="2"/>
          <w:numId w:val="2"/>
        </w:numPr>
      </w:pPr>
      <w:bookmarkStart w:id="138" w:name="_Toc429568639"/>
      <w:bookmarkStart w:id="139" w:name="_Toc488833763"/>
      <w:bookmarkEnd w:id="138"/>
      <w:r>
        <w:t>Engaging with Software</w:t>
      </w:r>
      <w:r w:rsidR="00F903F8">
        <w:t xml:space="preserve"> Providers and people installing software</w:t>
      </w:r>
      <w:bookmarkEnd w:id="139"/>
    </w:p>
    <w:p w14:paraId="1402C153" w14:textId="7362EED0" w:rsidR="004D6B5B" w:rsidRDefault="00F903F8">
      <w:r>
        <w:t>SVG should attempt to engag</w:t>
      </w:r>
      <w:r w:rsidR="001A370B">
        <w:t>e where possible with Software</w:t>
      </w:r>
      <w:r>
        <w:t xml:space="preserve"> Providers and groups of people installing software to ensure they are aware of the need to provide and install secure software. This may be by presentations at conferences or meetings, alerting people to wiki pages and other information. </w:t>
      </w:r>
    </w:p>
    <w:p w14:paraId="48BF4726" w14:textId="73242ACE" w:rsidR="004D6B5B" w:rsidRDefault="00F903F8">
      <w:r>
        <w:t>This includes ensuring that</w:t>
      </w:r>
      <w:r w:rsidR="001A370B">
        <w:t xml:space="preserve"> contact details for various software providers</w:t>
      </w:r>
      <w:r>
        <w:t xml:space="preserve"> on which the enabling of shared resources in the EGI infrastructure depends are available so people can be contacted quickly if there is a problem. </w:t>
      </w:r>
    </w:p>
    <w:p w14:paraId="1C098863" w14:textId="77777777" w:rsidR="004D6B5B" w:rsidRDefault="00F903F8">
      <w:pPr>
        <w:pStyle w:val="Heading3"/>
        <w:numPr>
          <w:ilvl w:val="2"/>
          <w:numId w:val="2"/>
        </w:numPr>
      </w:pPr>
      <w:bookmarkStart w:id="140" w:name="_Toc429568640"/>
      <w:bookmarkStart w:id="141" w:name="_Toc488833764"/>
      <w:bookmarkStart w:id="142" w:name="_Toc429568641"/>
      <w:bookmarkEnd w:id="140"/>
      <w:r>
        <w:t>Reporting on the EGI SVG activity</w:t>
      </w:r>
      <w:bookmarkEnd w:id="141"/>
      <w:r>
        <w:t xml:space="preserve"> </w:t>
      </w:r>
      <w:bookmarkEnd w:id="142"/>
    </w:p>
    <w:p w14:paraId="34C20A51" w14:textId="77777777" w:rsidR="004D6B5B" w:rsidRDefault="00F903F8">
      <w:r>
        <w:t xml:space="preserve">EGI should report on the EGI SVG activity to management when requested.  This may include for example statistics on the number of issues handled.  </w:t>
      </w:r>
    </w:p>
    <w:p w14:paraId="1312A2CA" w14:textId="6DD7D006" w:rsidR="004D6B5B" w:rsidRDefault="00F903F8">
      <w:pPr>
        <w:pStyle w:val="Heading1"/>
        <w:numPr>
          <w:ilvl w:val="0"/>
          <w:numId w:val="2"/>
        </w:numPr>
        <w:ind w:left="574" w:firstLine="0"/>
      </w:pPr>
      <w:bookmarkStart w:id="143" w:name="_Toc429568642"/>
      <w:bookmarkStart w:id="144" w:name="_Ref425337107"/>
      <w:bookmarkStart w:id="145" w:name="_Toc488833765"/>
      <w:bookmarkEnd w:id="143"/>
      <w:bookmarkEnd w:id="144"/>
      <w:r>
        <w:lastRenderedPageBreak/>
        <w:t xml:space="preserve">Details for </w:t>
      </w:r>
      <w:r w:rsidR="006563D6">
        <w:t>Software</w:t>
      </w:r>
      <w:r>
        <w:t xml:space="preserve"> Providers</w:t>
      </w:r>
      <w:bookmarkEnd w:id="145"/>
    </w:p>
    <w:p w14:paraId="4CFBDF4C" w14:textId="40A83431" w:rsidR="004D6B5B" w:rsidRDefault="00D9389A">
      <w:r>
        <w:t xml:space="preserve">Software providers </w:t>
      </w:r>
      <w:r w:rsidR="00F903F8">
        <w:t xml:space="preserve">are anyone providing </w:t>
      </w:r>
      <w:r>
        <w:t xml:space="preserve">software </w:t>
      </w:r>
      <w:r w:rsidR="00F903F8">
        <w:t xml:space="preserve">which has an impact on the EGI infrastructure.  </w:t>
      </w:r>
    </w:p>
    <w:p w14:paraId="75B23E1F" w14:textId="13AC9C60" w:rsidR="004D6B5B" w:rsidRDefault="00F903F8">
      <w:r>
        <w:t xml:space="preserve">For the majority of </w:t>
      </w:r>
      <w:r w:rsidR="00D9389A">
        <w:t>s</w:t>
      </w:r>
      <w:r w:rsidR="00B308B6">
        <w:t>oftware providers</w:t>
      </w:r>
      <w:r>
        <w:t xml:space="preserve">, EGI SVG is effectively invisible. Large </w:t>
      </w:r>
      <w:r w:rsidR="00D9389A">
        <w:t xml:space="preserve">software </w:t>
      </w:r>
      <w:r>
        <w:t>providers announce vulnerabilities when they are patched</w:t>
      </w:r>
      <w:r w:rsidR="00D9389A">
        <w:t xml:space="preserve"> and </w:t>
      </w:r>
      <w:r>
        <w:t xml:space="preserve">SVG simply takes information provided by them. Very rarely </w:t>
      </w:r>
      <w:r w:rsidR="00D9389A">
        <w:t xml:space="preserve">in this case may </w:t>
      </w:r>
      <w:r>
        <w:t xml:space="preserve">a vulnerability may be reported to us by the ‘discoverer’ in which case we will pass information on. </w:t>
      </w:r>
    </w:p>
    <w:p w14:paraId="52063175" w14:textId="5FF7CE0A" w:rsidR="004D6B5B" w:rsidRDefault="00F903F8">
      <w:r>
        <w:t xml:space="preserve">Some </w:t>
      </w:r>
      <w:r w:rsidR="00D9389A">
        <w:t xml:space="preserve">software providers </w:t>
      </w:r>
      <w:r>
        <w:t xml:space="preserve">are specifically writing software for use on the EGI infrastructure and other similar infrastructures. They are aware of SVG, EGI may have an SLA with many of them, and for many of them EGI SVG is the ‘Main handler’ (see section </w:t>
      </w:r>
      <w:r>
        <w:fldChar w:fldCharType="begin"/>
      </w:r>
      <w:r>
        <w:instrText>REF _Ref424648756 \r \h</w:instrText>
      </w:r>
      <w:r>
        <w:fldChar w:fldCharType="separate"/>
      </w:r>
      <w:r w:rsidR="00991BC0">
        <w:t>1.5</w:t>
      </w:r>
      <w:r>
        <w:fldChar w:fldCharType="end"/>
      </w:r>
      <w:r>
        <w:t xml:space="preserve">) of software vulnerabilities.  This section is largely aimed at this group. We define EGI itself as a </w:t>
      </w:r>
      <w:r w:rsidR="00D9389A">
        <w:t>software</w:t>
      </w:r>
      <w:r>
        <w:t xml:space="preserve"> provider, and the persons who maintain software in the EGI UMD and CMD as </w:t>
      </w:r>
      <w:r w:rsidR="00D9389A">
        <w:t>software</w:t>
      </w:r>
      <w:r>
        <w:t xml:space="preserve"> providers.  </w:t>
      </w:r>
    </w:p>
    <w:p w14:paraId="52A43BA1" w14:textId="2AA5F33C" w:rsidR="004D6B5B" w:rsidRDefault="00F903F8">
      <w:r>
        <w:t>VM Endorsers m</w:t>
      </w:r>
      <w:r w:rsidR="001A370B">
        <w:t>ay also be seen as software</w:t>
      </w:r>
      <w:r>
        <w:t xml:space="preserve"> providers, see section </w:t>
      </w:r>
      <w:r>
        <w:fldChar w:fldCharType="begin"/>
      </w:r>
      <w:r>
        <w:instrText>REF _Ref425336108 \r \h</w:instrText>
      </w:r>
      <w:r>
        <w:fldChar w:fldCharType="separate"/>
      </w:r>
      <w:r w:rsidR="00991BC0">
        <w:t>10.1</w:t>
      </w:r>
      <w:r>
        <w:fldChar w:fldCharType="end"/>
      </w:r>
      <w:r>
        <w:t xml:space="preserve">.   </w:t>
      </w:r>
    </w:p>
    <w:p w14:paraId="01907F6F" w14:textId="309C9238" w:rsidR="004D6B5B" w:rsidRDefault="00F903F8">
      <w:pPr>
        <w:pStyle w:val="Heading2"/>
        <w:numPr>
          <w:ilvl w:val="1"/>
          <w:numId w:val="2"/>
        </w:numPr>
      </w:pPr>
      <w:bookmarkStart w:id="146" w:name="_Toc429568643"/>
      <w:bookmarkStart w:id="147" w:name="_Toc488833766"/>
      <w:bookmarkEnd w:id="146"/>
      <w:r>
        <w:t xml:space="preserve">Ensure up to date information on contact details </w:t>
      </w:r>
      <w:r w:rsidR="00D9389A">
        <w:t>are</w:t>
      </w:r>
      <w:r>
        <w:t xml:space="preserve"> available to SVG</w:t>
      </w:r>
      <w:bookmarkEnd w:id="147"/>
    </w:p>
    <w:p w14:paraId="1F75870A" w14:textId="3BFDC171" w:rsidR="004D6B5B" w:rsidRDefault="00F903F8">
      <w:r>
        <w:t xml:space="preserve">It is important that software providers can be contacted and vulnerabilities reported quickly and easily without generating public information.  This may be, for example, via a security e-mail list, e-mail directly to specific developers, or a ticketing system which allows private tickets to be created which are only viewed by appropriate developers.  This must be easy for SVG to find. This may be simply informing SVG who to e-mail in case of security problems (in particular for </w:t>
      </w:r>
      <w:r w:rsidR="002F42F4">
        <w:t>s</w:t>
      </w:r>
      <w:r w:rsidR="00D9389A">
        <w:t>oftware providers</w:t>
      </w:r>
      <w:r>
        <w:t xml:space="preserve"> with which we have an SLA), or informing SVG of a security mailing list.</w:t>
      </w:r>
    </w:p>
    <w:p w14:paraId="7ACA4992" w14:textId="17FD17C3" w:rsidR="004D6B5B" w:rsidRDefault="00DA455D">
      <w:pPr>
        <w:pStyle w:val="Heading2"/>
        <w:numPr>
          <w:ilvl w:val="1"/>
          <w:numId w:val="2"/>
        </w:numPr>
      </w:pPr>
      <w:bookmarkStart w:id="148" w:name="_Toc429568644"/>
      <w:bookmarkStart w:id="149" w:name="_Toc488833767"/>
      <w:bookmarkEnd w:id="148"/>
      <w:r>
        <w:t>Software</w:t>
      </w:r>
      <w:r w:rsidR="00F903F8">
        <w:t xml:space="preserve"> Provider and sensitive information</w:t>
      </w:r>
      <w:bookmarkEnd w:id="149"/>
    </w:p>
    <w:p w14:paraId="3D75618F" w14:textId="1B0F6DBE" w:rsidR="004D6B5B" w:rsidRDefault="00F903F8">
      <w:r>
        <w:t xml:space="preserve">While EGI is increasingly deploying software which is produced by </w:t>
      </w:r>
      <w:r w:rsidR="00DA455D">
        <w:t>software</w:t>
      </w:r>
      <w:r>
        <w:t xml:space="preserve"> providers with which we have no direct relationship, there is still </w:t>
      </w:r>
      <w:r w:rsidR="00DA455D">
        <w:t xml:space="preserve">software </w:t>
      </w:r>
      <w:r>
        <w:t xml:space="preserve">deployed on the infrastructure from providers with which EGI collaborates.  </w:t>
      </w:r>
    </w:p>
    <w:p w14:paraId="5B2C8264" w14:textId="77777777" w:rsidR="004D6B5B" w:rsidRDefault="00F903F8">
      <w:r>
        <w:t>It is not helpful if people can browse either a bug tracker or a version control system and find information on vulnerabilities.  Stating something like ‘Fix for vulnerability/exploit’ in a version control system may alert malicious persons to a problem and help them find and abuse it.</w:t>
      </w:r>
    </w:p>
    <w:p w14:paraId="55930F31" w14:textId="77777777" w:rsidR="004D6B5B" w:rsidRDefault="00F903F8">
      <w:r>
        <w:t xml:space="preserve">It is best that there is no reference to a vulnerability fix in any public bug tracker or version control system. </w:t>
      </w:r>
    </w:p>
    <w:p w14:paraId="05BAB4FA" w14:textId="1A16E581" w:rsidR="004D6B5B" w:rsidRDefault="001A370B">
      <w:r>
        <w:t>The software</w:t>
      </w:r>
      <w:r w:rsidR="00F903F8">
        <w:t xml:space="preserve"> provider should take care not to disclose information that may be useful for attackers. </w:t>
      </w:r>
    </w:p>
    <w:p w14:paraId="66BD9D0E" w14:textId="77777777" w:rsidR="004D6B5B" w:rsidRDefault="00F903F8">
      <w:pPr>
        <w:pStyle w:val="Heading2"/>
        <w:numPr>
          <w:ilvl w:val="1"/>
          <w:numId w:val="2"/>
        </w:numPr>
      </w:pPr>
      <w:bookmarkStart w:id="150" w:name="_Toc429568645"/>
      <w:bookmarkStart w:id="151" w:name="_Toc488833768"/>
      <w:bookmarkEnd w:id="150"/>
      <w:r>
        <w:lastRenderedPageBreak/>
        <w:t>Be ready to investigate a potential vulnerability when reported</w:t>
      </w:r>
      <w:bookmarkEnd w:id="151"/>
    </w:p>
    <w:p w14:paraId="133F11CF" w14:textId="686A0DF3" w:rsidR="004D6B5B" w:rsidRDefault="00F903F8">
      <w:r>
        <w:t>If a potential vulnerability is reported the</w:t>
      </w:r>
      <w:r w:rsidR="00DA455D">
        <w:t xml:space="preserve"> software provider</w:t>
      </w:r>
      <w:r>
        <w:t xml:space="preserve"> needs to investigate as soon as possible. Now that a much wider variety of software is being deployed on the EGI infrastructure it is not reasonable to expect SVG members to be expert in everything, so the </w:t>
      </w:r>
      <w:r w:rsidR="00DA455D">
        <w:t>software provider</w:t>
      </w:r>
      <w:r>
        <w:t xml:space="preserve"> will be increasingly relied upon to establish what (if any) is the problem with the software. </w:t>
      </w:r>
    </w:p>
    <w:p w14:paraId="759ADF01" w14:textId="77777777" w:rsidR="004D6B5B" w:rsidRDefault="00F903F8">
      <w:pPr>
        <w:pStyle w:val="Heading2"/>
        <w:numPr>
          <w:ilvl w:val="1"/>
          <w:numId w:val="2"/>
        </w:numPr>
      </w:pPr>
      <w:bookmarkStart w:id="152" w:name="_Toc429568646"/>
      <w:bookmarkStart w:id="153" w:name="_Toc488833769"/>
      <w:bookmarkEnd w:id="152"/>
      <w:r>
        <w:t>If the vulnerability is confirmed, fix it by the Target Date</w:t>
      </w:r>
      <w:bookmarkEnd w:id="153"/>
    </w:p>
    <w:p w14:paraId="516A1B07" w14:textId="77777777" w:rsidR="004D6B5B" w:rsidRDefault="00F903F8">
      <w:r>
        <w:t xml:space="preserve">If the vulnerability is confirmed SVG will carry out a risk assessment and set a Target Date (TD) for resolution according to the risk (see section </w:t>
      </w:r>
      <w:r>
        <w:fldChar w:fldCharType="begin"/>
      </w:r>
      <w:r>
        <w:instrText>REF _Ref423529669 \r \h</w:instrText>
      </w:r>
      <w:r>
        <w:fldChar w:fldCharType="separate"/>
      </w:r>
      <w:r w:rsidR="00991BC0">
        <w:t>3.1.4</w:t>
      </w:r>
      <w:r>
        <w:fldChar w:fldCharType="end"/>
      </w:r>
      <w:r>
        <w:t xml:space="preserve">). Please ensure the vulnerability is fixed by this time, and that the fix is fully released by this time ready for widespread deployment. </w:t>
      </w:r>
    </w:p>
    <w:p w14:paraId="6E9BCA82" w14:textId="77777777" w:rsidR="004D6B5B" w:rsidRDefault="00F903F8">
      <w:pPr>
        <w:pStyle w:val="Heading2"/>
        <w:numPr>
          <w:ilvl w:val="1"/>
          <w:numId w:val="2"/>
        </w:numPr>
      </w:pPr>
      <w:bookmarkStart w:id="154" w:name="_Toc429568647"/>
      <w:bookmarkStart w:id="155" w:name="_Toc488833770"/>
      <w:bookmarkEnd w:id="154"/>
      <w:r>
        <w:t>Review advisory</w:t>
      </w:r>
      <w:bookmarkEnd w:id="155"/>
    </w:p>
    <w:p w14:paraId="69B4DDCD" w14:textId="39F1BFBB" w:rsidR="004D6B5B" w:rsidRDefault="00F903F8">
      <w:r>
        <w:t xml:space="preserve">SVG will draft an advisory. </w:t>
      </w:r>
      <w:r w:rsidR="00DA455D">
        <w:t xml:space="preserve">The software provider </w:t>
      </w:r>
      <w:r>
        <w:t xml:space="preserve">should review this and comment on accuracy and anything else they wish. </w:t>
      </w:r>
    </w:p>
    <w:p w14:paraId="5AADF5FC" w14:textId="3DF09A9F" w:rsidR="004D6B5B" w:rsidRDefault="00F903F8">
      <w:pPr>
        <w:pStyle w:val="Heading2"/>
        <w:numPr>
          <w:ilvl w:val="1"/>
          <w:numId w:val="2"/>
        </w:numPr>
      </w:pPr>
      <w:r>
        <w:t xml:space="preserve"> </w:t>
      </w:r>
      <w:bookmarkStart w:id="156" w:name="_Toc429568648"/>
      <w:bookmarkStart w:id="157" w:name="_Toc488833771"/>
      <w:bookmarkEnd w:id="156"/>
      <w:r>
        <w:t xml:space="preserve">If the </w:t>
      </w:r>
      <w:r w:rsidR="00DA455D">
        <w:t>Software</w:t>
      </w:r>
      <w:r>
        <w:t xml:space="preserve"> Provider finds a vulnerability</w:t>
      </w:r>
      <w:bookmarkEnd w:id="157"/>
    </w:p>
    <w:p w14:paraId="5EC2AFB1" w14:textId="06EB4A71" w:rsidR="004D6B5B" w:rsidRDefault="00F903F8">
      <w:r>
        <w:t xml:space="preserve">It is quite common that the </w:t>
      </w:r>
      <w:r w:rsidR="00B308B6">
        <w:t>software provider</w:t>
      </w:r>
      <w:r>
        <w:t xml:space="preserve"> finds a vulnerability in their own software, and is able to fix it in a timely</w:t>
      </w:r>
      <w:r w:rsidR="006904E0">
        <w:t xml:space="preserve"> manner. It is important that software provider</w:t>
      </w:r>
      <w:r>
        <w:t xml:space="preserve">s do take action concerning vulnerabilities they find themselves, and don’t just ignore them while nobody has complained yet.   </w:t>
      </w:r>
      <w:r w:rsidR="00DA455D">
        <w:t xml:space="preserve">Software </w:t>
      </w:r>
      <w:r w:rsidR="00B308B6">
        <w:t>providers</w:t>
      </w:r>
      <w:r>
        <w:t xml:space="preserve"> with whom EGI has an SLA are required to inform SVG of such vulnerabilities, just as they are required to respond to SVG, this allows SVG to ensure that an advisory is available when the issue is fixed. </w:t>
      </w:r>
    </w:p>
    <w:p w14:paraId="6DDB0FC3" w14:textId="4E64FBC1" w:rsidR="004D6B5B" w:rsidRDefault="00F903F8">
      <w:r>
        <w:t xml:space="preserve">SVG may be informed by e-mail to </w:t>
      </w:r>
      <w:hyperlink r:id="rId28" w:history="1">
        <w:r w:rsidR="00834871" w:rsidRPr="00F21D21">
          <w:rPr>
            <w:rStyle w:val="Hyperlink"/>
          </w:rPr>
          <w:t>report-vulnerability@egi.eu</w:t>
        </w:r>
      </w:hyperlink>
      <w:r w:rsidR="00834871">
        <w:t xml:space="preserve"> </w:t>
      </w:r>
    </w:p>
    <w:p w14:paraId="07F88C5A" w14:textId="77777777" w:rsidR="004D6B5B" w:rsidRDefault="00F903F8">
      <w:r>
        <w:t>This creates a ticket in the tracker, and all members of the RAT will be able to see it.</w:t>
      </w:r>
    </w:p>
    <w:p w14:paraId="652D0A5F" w14:textId="77777777" w:rsidR="004D6B5B" w:rsidRDefault="00F903F8">
      <w:r>
        <w:t xml:space="preserve">There are 2 options described in sections </w:t>
      </w:r>
      <w:r>
        <w:fldChar w:fldCharType="begin"/>
      </w:r>
      <w:r>
        <w:instrText>REF _Ref488155644 \r \h</w:instrText>
      </w:r>
      <w:r>
        <w:fldChar w:fldCharType="separate"/>
      </w:r>
      <w:r w:rsidR="00991BC0">
        <w:t>6.6.1</w:t>
      </w:r>
      <w:r>
        <w:fldChar w:fldCharType="end"/>
      </w:r>
      <w:r>
        <w:t xml:space="preserve"> and </w:t>
      </w:r>
      <w:r>
        <w:fldChar w:fldCharType="begin"/>
      </w:r>
      <w:r>
        <w:instrText>REF _Ref488155659 \r \h</w:instrText>
      </w:r>
      <w:r>
        <w:fldChar w:fldCharType="separate"/>
      </w:r>
      <w:r w:rsidR="00991BC0">
        <w:t>6.6.2</w:t>
      </w:r>
      <w:r>
        <w:fldChar w:fldCharType="end"/>
      </w:r>
      <w:r>
        <w:t>.</w:t>
      </w:r>
    </w:p>
    <w:p w14:paraId="0BF3C8C3" w14:textId="0577C3B7" w:rsidR="004D6B5B" w:rsidRDefault="00DA455D">
      <w:pPr>
        <w:pStyle w:val="Heading3"/>
        <w:numPr>
          <w:ilvl w:val="2"/>
          <w:numId w:val="2"/>
        </w:numPr>
      </w:pPr>
      <w:bookmarkStart w:id="158" w:name="_Ref488155644"/>
      <w:bookmarkStart w:id="159" w:name="_Toc429568649"/>
      <w:bookmarkStart w:id="160" w:name="_Toc488833772"/>
      <w:bookmarkEnd w:id="158"/>
      <w:bookmarkEnd w:id="159"/>
      <w:r>
        <w:t xml:space="preserve">Software provider </w:t>
      </w:r>
      <w:r w:rsidR="00F903F8">
        <w:t>informs SVG as soon as the vulnerability is found</w:t>
      </w:r>
      <w:bookmarkEnd w:id="160"/>
    </w:p>
    <w:p w14:paraId="2269AA0C" w14:textId="77777777" w:rsidR="004D6B5B" w:rsidRDefault="00F903F8">
      <w:r>
        <w:t>This is the preferred option as it allows SVG to carry out a risk assessment and draft an advisory at the earliest opportunity.</w:t>
      </w:r>
    </w:p>
    <w:p w14:paraId="4AAD5398" w14:textId="4CB589DA" w:rsidR="004D6B5B" w:rsidRDefault="00F903F8">
      <w:r>
        <w:t xml:space="preserve">It also may be advantageous to the </w:t>
      </w:r>
      <w:r w:rsidR="00B308B6">
        <w:t>software provider</w:t>
      </w:r>
      <w:r>
        <w:t xml:space="preserve"> as it allows earlier information on the risk, how urgent it is to fix the issue, and in some cases SVG may be able to help </w:t>
      </w:r>
      <w:r w:rsidR="00DA455D">
        <w:t>software provider</w:t>
      </w:r>
      <w:r>
        <w:t xml:space="preserve"> with advice on resolving the issue.  </w:t>
      </w:r>
    </w:p>
    <w:p w14:paraId="766CC1C3" w14:textId="2171DA43" w:rsidR="004D6B5B" w:rsidRDefault="00B308B6">
      <w:pPr>
        <w:pStyle w:val="Heading3"/>
        <w:numPr>
          <w:ilvl w:val="2"/>
          <w:numId w:val="2"/>
        </w:numPr>
      </w:pPr>
      <w:bookmarkStart w:id="161" w:name="_Ref488155659"/>
      <w:bookmarkStart w:id="162" w:name="_Toc429568650"/>
      <w:bookmarkStart w:id="163" w:name="_Toc488833773"/>
      <w:bookmarkEnd w:id="161"/>
      <w:bookmarkEnd w:id="162"/>
      <w:r>
        <w:t>Software provider</w:t>
      </w:r>
      <w:r w:rsidR="00F903F8">
        <w:t xml:space="preserve"> informs SVG when the vulnerability has been fixed</w:t>
      </w:r>
      <w:bookmarkEnd w:id="163"/>
    </w:p>
    <w:p w14:paraId="25F14A9B" w14:textId="0C0FCCE2" w:rsidR="004D6B5B" w:rsidRDefault="00F903F8">
      <w:r>
        <w:t xml:space="preserve">Please inform SVG before publicly releasing the fix, to allow time for SVG to carry out a risk assessment and draft an advisory. </w:t>
      </w:r>
    </w:p>
    <w:p w14:paraId="34C7D4BB" w14:textId="77777777" w:rsidR="004D6B5B" w:rsidRDefault="00F903F8">
      <w:pPr>
        <w:pStyle w:val="Heading1"/>
        <w:numPr>
          <w:ilvl w:val="0"/>
          <w:numId w:val="2"/>
        </w:numPr>
        <w:ind w:left="574" w:firstLine="0"/>
      </w:pPr>
      <w:bookmarkStart w:id="164" w:name="_Toc429568651"/>
      <w:bookmarkStart w:id="165" w:name="_Ref424568049"/>
      <w:bookmarkStart w:id="166" w:name="_Ref424567771"/>
      <w:bookmarkStart w:id="167" w:name="_Ref423612716"/>
      <w:bookmarkStart w:id="168" w:name="_Toc488833774"/>
      <w:bookmarkEnd w:id="164"/>
      <w:bookmarkEnd w:id="165"/>
      <w:bookmarkEnd w:id="166"/>
      <w:bookmarkEnd w:id="167"/>
      <w:r>
        <w:lastRenderedPageBreak/>
        <w:t>Critical vulnerabilities</w:t>
      </w:r>
      <w:bookmarkEnd w:id="168"/>
    </w:p>
    <w:p w14:paraId="7138E8CA" w14:textId="77777777" w:rsidR="004D6B5B" w:rsidRDefault="00F903F8">
      <w:r>
        <w:t>This section underwent a major revision in June 2017.</w:t>
      </w:r>
    </w:p>
    <w:p w14:paraId="2F478BF0" w14:textId="77777777" w:rsidR="004D6B5B" w:rsidRDefault="00F903F8">
      <w:r>
        <w:t>It is usually apparent quite quickly if an issue falls into one of the higher risk categories, and investigation tends to happen quickly. Hence in this case the aim is to investigate the issue and assess the risk within one working day.  In many cases it is more important to simply establish whether the problem is real and applicable in EGI and find a short-term solution, than decide on a long-term solution.</w:t>
      </w:r>
    </w:p>
    <w:p w14:paraId="66D04815" w14:textId="77777777" w:rsidR="004D6B5B" w:rsidRDefault="00F903F8">
      <w:r>
        <w:t xml:space="preserve">Note that the EGI security officer, IRTF chair, or the EGI security officer on duty may decide an issue is critical and act accordingly, without consulting others.  All these are members of the SVG RAT. </w:t>
      </w:r>
    </w:p>
    <w:p w14:paraId="5F6A3BEC" w14:textId="499E4EDA" w:rsidR="004D6B5B" w:rsidRDefault="00F903F8">
      <w:r>
        <w:t>In recent years there have been typically 2 to 4 critical vulnerabilities per year. In 2016 there were 6. The majority concern vulnerab</w:t>
      </w:r>
      <w:r w:rsidR="006904E0">
        <w:t>ilities in software where the software provider</w:t>
      </w:r>
      <w:r>
        <w:t xml:space="preserve"> is a large organisation, and the vulnerability is ‘announced’ having been resolved, or discussed publicly then r</w:t>
      </w:r>
      <w:r w:rsidR="006904E0">
        <w:t>esolved fairly quickly by the software provider</w:t>
      </w:r>
      <w:r>
        <w:t>.  It is then up to SVG to produce an appropriate advisory for sites, then CSIRT/IRTF to monitor for vulnerable sites.  Sometimes information on a vulnerability is made public without having been resolved, these are known as ‘zero day’ vulnerabilities, and have to be dealt with as appropriate.</w:t>
      </w:r>
    </w:p>
    <w:p w14:paraId="0989B4F7" w14:textId="33F6A0CA" w:rsidR="004D6B5B" w:rsidRDefault="00F903F8">
      <w:r>
        <w:t xml:space="preserve">In many cases the following ‘steps’ are carried out in parallel. These should be seen as steps that should be considered, some will be more relevant than others in each case, </w:t>
      </w:r>
      <w:r w:rsidR="005A0F83">
        <w:t>and some</w:t>
      </w:r>
      <w:r>
        <w:t xml:space="preserve"> may be skipped if it is deemed urgent to get the advisory out to protect the infrastructure.  Most will only be relevant if the critical vulnerability has not already been resolved.  </w:t>
      </w:r>
    </w:p>
    <w:p w14:paraId="02F00E3F" w14:textId="77777777" w:rsidR="004D6B5B" w:rsidRDefault="00F903F8">
      <w:r>
        <w:t xml:space="preserve">Note that up to now ‘Critical’ vulnerabilities where there isn’t a fix immediately available have been quite rare, less than 1 per year. </w:t>
      </w:r>
    </w:p>
    <w:p w14:paraId="4E5F484C" w14:textId="77777777" w:rsidR="004D6B5B" w:rsidRDefault="00F903F8">
      <w:pPr>
        <w:pStyle w:val="Heading2"/>
        <w:numPr>
          <w:ilvl w:val="1"/>
          <w:numId w:val="2"/>
        </w:numPr>
      </w:pPr>
      <w:bookmarkStart w:id="169" w:name="_Toc488833775"/>
      <w:r>
        <w:t>Consider whether to alert management</w:t>
      </w:r>
      <w:bookmarkEnd w:id="169"/>
    </w:p>
    <w:p w14:paraId="38657B68" w14:textId="77777777" w:rsidR="004D6B5B" w:rsidRDefault="00F903F8" w:rsidP="00914C57">
      <w:r>
        <w:t xml:space="preserve">If a vulnerability is in software which is widely used, and on which EGI heavily depends, it may be appropriate to alert management. </w:t>
      </w:r>
    </w:p>
    <w:p w14:paraId="283C0F90" w14:textId="77777777" w:rsidR="004D6B5B" w:rsidRDefault="00F903F8" w:rsidP="00914C57">
      <w:r>
        <w:t xml:space="preserve">Alerting management may be done at any stage, if it is considered useful and not necessarily at the beginning. </w:t>
      </w:r>
    </w:p>
    <w:p w14:paraId="232DC56E" w14:textId="77777777" w:rsidR="004D6B5B" w:rsidRDefault="00F903F8">
      <w:pPr>
        <w:pStyle w:val="Heading2"/>
        <w:numPr>
          <w:ilvl w:val="1"/>
          <w:numId w:val="2"/>
        </w:numPr>
      </w:pPr>
      <w:bookmarkStart w:id="170" w:name="_Toc429568652"/>
      <w:bookmarkStart w:id="171" w:name="_Toc488833776"/>
      <w:bookmarkEnd w:id="170"/>
      <w:r>
        <w:t>Alert all appropriate parties</w:t>
      </w:r>
      <w:bookmarkEnd w:id="171"/>
    </w:p>
    <w:p w14:paraId="2DFBD6B1" w14:textId="6A98884C" w:rsidR="004D6B5B" w:rsidRDefault="001A370B">
      <w:r>
        <w:t>Alert the software provider</w:t>
      </w:r>
      <w:r w:rsidR="00F903F8">
        <w:t xml:space="preserve"> (unless they are clearly aware of and fixing or have fixed the problem), the EGI UMD/CMD Release Team (if the software is in the UMD or CMD), VO manager and security contact (if the software is related to a VO) and any other relevant party. </w:t>
      </w:r>
    </w:p>
    <w:p w14:paraId="316813F3" w14:textId="77777777" w:rsidR="004D6B5B" w:rsidRDefault="00F903F8">
      <w:pPr>
        <w:pStyle w:val="Heading2"/>
        <w:numPr>
          <w:ilvl w:val="1"/>
          <w:numId w:val="2"/>
        </w:numPr>
      </w:pPr>
      <w:bookmarkStart w:id="172" w:name="_Toc488833777"/>
      <w:r>
        <w:lastRenderedPageBreak/>
        <w:t>Consider having a teleconference call to discuss the options</w:t>
      </w:r>
      <w:bookmarkEnd w:id="172"/>
    </w:p>
    <w:p w14:paraId="00D22E58" w14:textId="77777777" w:rsidR="004D6B5B" w:rsidRDefault="00F903F8">
      <w:r>
        <w:t>It may be useful to have a teleconference call between the RAT members, IRTF members (who are in the RAT anyway) and others.   This may help speed up the risk assessment and possible mitigation strategies, particularly when communication via e-mail did not lead to consensus.</w:t>
      </w:r>
    </w:p>
    <w:p w14:paraId="1A488A03" w14:textId="77777777" w:rsidR="004D6B5B" w:rsidRDefault="00F903F8">
      <w:r>
        <w:t>Any appropriate people may be invited. This may include the development team (in the case where EGI is the main user of this software, EGI SVG the main handler of vulnerabilities), and possibly management.</w:t>
      </w:r>
    </w:p>
    <w:p w14:paraId="6BE356BA" w14:textId="77777777" w:rsidR="004D6B5B" w:rsidRDefault="00F903F8">
      <w:pPr>
        <w:pStyle w:val="Heading2"/>
        <w:numPr>
          <w:ilvl w:val="1"/>
          <w:numId w:val="2"/>
        </w:numPr>
      </w:pPr>
      <w:bookmarkStart w:id="173" w:name="_Toc488833778"/>
      <w:r>
        <w:t>Actions should be agreed before being carried out</w:t>
      </w:r>
      <w:bookmarkEnd w:id="173"/>
    </w:p>
    <w:p w14:paraId="0B830769" w14:textId="77777777" w:rsidR="004D6B5B" w:rsidRDefault="00F903F8">
      <w:r>
        <w:t>It is not usually necessary to take action in a matter of minutes. Any action taken, e.g. informing sites, asking them to take action should be agreed by a number of people. This should include the EGI security officer on duty.</w:t>
      </w:r>
    </w:p>
    <w:p w14:paraId="3CBFFD51" w14:textId="77777777" w:rsidR="004D6B5B" w:rsidRDefault="00F903F8">
      <w:r>
        <w:t xml:space="preserve">This does not change the fact that the security officer on duty or the EGI Security officer or the IRTF chair may take any action they wish, but this is not an SVG action. </w:t>
      </w:r>
    </w:p>
    <w:p w14:paraId="2C65F2C8" w14:textId="77777777" w:rsidR="004D6B5B" w:rsidRDefault="00F903F8">
      <w:pPr>
        <w:pStyle w:val="Heading2"/>
        <w:numPr>
          <w:ilvl w:val="1"/>
          <w:numId w:val="2"/>
        </w:numPr>
      </w:pPr>
      <w:bookmarkStart w:id="174" w:name="_Toc429568653"/>
      <w:bookmarkStart w:id="175" w:name="_Ref423594689"/>
      <w:bookmarkStart w:id="176" w:name="_Toc488833779"/>
      <w:bookmarkEnd w:id="174"/>
      <w:bookmarkEnd w:id="175"/>
      <w:r>
        <w:t>Consider sending a ‘heads up’ to sites</w:t>
      </w:r>
      <w:bookmarkEnd w:id="176"/>
    </w:p>
    <w:p w14:paraId="5E1F9AC7" w14:textId="3A92E4B3" w:rsidR="004D6B5B" w:rsidRDefault="00F903F8">
      <w:r>
        <w:t xml:space="preserve">This is an alert to sites that a potentially serious problem has been found and that further advice will follow. This is at the discretion of SVG RAT, the EGI security officer and the duty officer. A ‘heads up’ </w:t>
      </w:r>
      <w:r w:rsidR="001A370B">
        <w:t>may also be sent if a software</w:t>
      </w:r>
      <w:r>
        <w:t xml:space="preserve"> provider announces that they are planning to release software to fix a serious security issue, again at the discretion of SVG RAT, the EGI security officer and the duty officer.</w:t>
      </w:r>
    </w:p>
    <w:p w14:paraId="7D81A000" w14:textId="77777777" w:rsidR="004D6B5B" w:rsidRDefault="00F903F8">
      <w:r>
        <w:t xml:space="preserve">This may be sent by SVG or IRTF.  In the case where a problem affects only a minority of sites, it may be more appropriate for IRTF rather than SVG to send the ‘Heads up’, as IRTF have tools to send to a subset of sites running specific software. </w:t>
      </w:r>
    </w:p>
    <w:p w14:paraId="70E42CCA" w14:textId="77777777" w:rsidR="004D6B5B" w:rsidRDefault="00F903F8">
      <w:pPr>
        <w:pStyle w:val="Heading2"/>
        <w:numPr>
          <w:ilvl w:val="1"/>
          <w:numId w:val="2"/>
        </w:numPr>
      </w:pPr>
      <w:bookmarkStart w:id="177" w:name="_Ref423594692"/>
      <w:bookmarkStart w:id="178" w:name="_Toc429568654"/>
      <w:bookmarkStart w:id="179" w:name="_Toc488833780"/>
      <w:r>
        <w:t xml:space="preserve">Establish the effect of </w:t>
      </w:r>
      <w:bookmarkEnd w:id="177"/>
      <w:r>
        <w:t>someone exploiting the vulnerability</w:t>
      </w:r>
      <w:bookmarkEnd w:id="178"/>
      <w:bookmarkEnd w:id="179"/>
      <w:r>
        <w:t xml:space="preserve"> </w:t>
      </w:r>
    </w:p>
    <w:p w14:paraId="7C9726E8" w14:textId="77777777" w:rsidR="004D6B5B" w:rsidRDefault="00F903F8">
      <w:r>
        <w:t>Make sure that the effect of someone exploiting the vulnerability in the EGI infrastructure is established as clearly as possible. Establish what software or combination of software/operational configuration allows the vulnerability to be exploited in the EGI infrastructure.  It may turn out that an exploit is not possible or extremely unlikely under our circumstances.</w:t>
      </w:r>
    </w:p>
    <w:p w14:paraId="4DBC9747" w14:textId="77777777" w:rsidR="004D6B5B" w:rsidRDefault="00F903F8">
      <w:r>
        <w:t xml:space="preserve">This task may be delegated to one or two individuals with the appropriate skills and knowledge. </w:t>
      </w:r>
    </w:p>
    <w:p w14:paraId="57046884" w14:textId="77777777" w:rsidR="004D6B5B" w:rsidRDefault="00F903F8">
      <w:pPr>
        <w:pStyle w:val="Heading2"/>
        <w:numPr>
          <w:ilvl w:val="1"/>
          <w:numId w:val="2"/>
        </w:numPr>
      </w:pPr>
      <w:bookmarkStart w:id="180" w:name="_Toc429568656"/>
      <w:bookmarkStart w:id="181" w:name="_Toc488833781"/>
      <w:bookmarkEnd w:id="180"/>
      <w:r>
        <w:t>Find out how quickly a patch can be made available</w:t>
      </w:r>
      <w:bookmarkEnd w:id="181"/>
    </w:p>
    <w:p w14:paraId="5F2A751B" w14:textId="77777777" w:rsidR="004D6B5B" w:rsidRDefault="00F903F8">
      <w:r>
        <w:t xml:space="preserve">Find out how quickly a patch can be made available. If a vulnerability is easy to solve it may be possible to get a release in hours or a small number of days.  If it is complex to fix, it would take longer. </w:t>
      </w:r>
    </w:p>
    <w:p w14:paraId="7ADB6EE3" w14:textId="77777777" w:rsidR="004D6B5B" w:rsidRDefault="00F903F8">
      <w:pPr>
        <w:pStyle w:val="Heading2"/>
        <w:numPr>
          <w:ilvl w:val="1"/>
          <w:numId w:val="2"/>
        </w:numPr>
      </w:pPr>
      <w:bookmarkStart w:id="182" w:name="_Toc429568657"/>
      <w:bookmarkStart w:id="183" w:name="_Toc488833782"/>
      <w:bookmarkEnd w:id="182"/>
      <w:r>
        <w:lastRenderedPageBreak/>
        <w:t>Decide whether to wait for a patch</w:t>
      </w:r>
      <w:bookmarkEnd w:id="183"/>
    </w:p>
    <w:p w14:paraId="4F39F1C0" w14:textId="77777777" w:rsidR="004D6B5B" w:rsidRDefault="00F903F8">
      <w:r>
        <w:t xml:space="preserve">Decide whether to wait for a patch, or whether to recommend other action.   Note that this may be carried out in conjunction with </w:t>
      </w:r>
      <w:r>
        <w:fldChar w:fldCharType="begin"/>
      </w:r>
      <w:r>
        <w:instrText>REF _Ref424651092 \r \h</w:instrText>
      </w:r>
      <w:r>
        <w:fldChar w:fldCharType="separate"/>
      </w:r>
      <w:r w:rsidR="00991BC0">
        <w:t>7.9</w:t>
      </w:r>
      <w:r>
        <w:fldChar w:fldCharType="end"/>
      </w:r>
    </w:p>
    <w:p w14:paraId="7CFC332E" w14:textId="77777777" w:rsidR="004D6B5B" w:rsidRDefault="00F903F8">
      <w:pPr>
        <w:pStyle w:val="Heading2"/>
        <w:numPr>
          <w:ilvl w:val="1"/>
          <w:numId w:val="2"/>
        </w:numPr>
      </w:pPr>
      <w:bookmarkStart w:id="184" w:name="_Toc429568655"/>
      <w:bookmarkStart w:id="185" w:name="_Ref424651092"/>
      <w:bookmarkStart w:id="186" w:name="_Toc488833783"/>
      <w:bookmarkEnd w:id="184"/>
      <w:bookmarkEnd w:id="185"/>
      <w:r>
        <w:t>Find if any action can mitigate or resolve the problem</w:t>
      </w:r>
      <w:bookmarkEnd w:id="186"/>
    </w:p>
    <w:p w14:paraId="72446325" w14:textId="77777777" w:rsidR="004D6B5B" w:rsidRDefault="00F903F8">
      <w:r>
        <w:t>Consider whether any mitigating action can be recommended.  If so consider drafting an appropriate advisory and sending that to recommend the mitigating action.</w:t>
      </w:r>
    </w:p>
    <w:p w14:paraId="449C70F6" w14:textId="77777777" w:rsidR="004D6B5B" w:rsidRDefault="00F903F8">
      <w:pPr>
        <w:pStyle w:val="Heading2"/>
        <w:numPr>
          <w:ilvl w:val="1"/>
          <w:numId w:val="2"/>
        </w:numPr>
      </w:pPr>
      <w:r>
        <w:t xml:space="preserve"> </w:t>
      </w:r>
      <w:bookmarkStart w:id="187" w:name="_Toc488833784"/>
      <w:r>
        <w:t>Consider asking management</w:t>
      </w:r>
      <w:bookmarkEnd w:id="187"/>
    </w:p>
    <w:p w14:paraId="40A66436" w14:textId="77777777" w:rsidR="004D6B5B" w:rsidRDefault="00F903F8">
      <w:r>
        <w:t>If there is more than one option, for example one option may be to wait a few days and take the risk, another may be to take action which severely impacts the availability of the EGI infrastructure, asking management’s opinion may be a sensible option and normally this query should include a recommendation.</w:t>
      </w:r>
    </w:p>
    <w:p w14:paraId="4A5F3319" w14:textId="77777777" w:rsidR="004D6B5B" w:rsidRDefault="00F903F8">
      <w:r>
        <w:t xml:space="preserve">In the case where the recommended option impacts service availability, management should also be requested to ensure that sites are not penalized via availability statistics if they carry out the recommended action. </w:t>
      </w:r>
    </w:p>
    <w:p w14:paraId="41382ADC" w14:textId="77777777" w:rsidR="004D6B5B" w:rsidRDefault="00F903F8">
      <w:pPr>
        <w:pStyle w:val="Heading2"/>
        <w:numPr>
          <w:ilvl w:val="1"/>
          <w:numId w:val="2"/>
        </w:numPr>
      </w:pPr>
      <w:bookmarkStart w:id="188" w:name="_Toc488833785"/>
      <w:r>
        <w:t>Send Advisory if sites are recommended to take action before a patch is available</w:t>
      </w:r>
      <w:bookmarkEnd w:id="188"/>
    </w:p>
    <w:p w14:paraId="22D11F87" w14:textId="77777777" w:rsidR="004D6B5B" w:rsidRDefault="00F903F8">
      <w:r>
        <w:t>Draft and send an advisory/alert if sites are being recommended to take action before the patch is available. This may be mitigating action, or it may be a recommendation to stop using the software. This may be carried out either by IRTF or by SVG.  In the case where a problem affects only a minority of sites, it may be appropriate for IRTF rather than SVG to send, as IRTF have tools to send to a subset of sites running specific software.</w:t>
      </w:r>
    </w:p>
    <w:p w14:paraId="4BB33D35" w14:textId="77777777" w:rsidR="004D6B5B" w:rsidRDefault="00F903F8">
      <w:pPr>
        <w:pStyle w:val="Heading2"/>
        <w:numPr>
          <w:ilvl w:val="1"/>
          <w:numId w:val="2"/>
        </w:numPr>
      </w:pPr>
      <w:bookmarkStart w:id="189" w:name="_Toc429568658"/>
      <w:bookmarkStart w:id="190" w:name="_Ref423594710"/>
      <w:bookmarkStart w:id="191" w:name="_Toc488833786"/>
      <w:bookmarkEnd w:id="189"/>
      <w:bookmarkEnd w:id="190"/>
      <w:r>
        <w:t>Draft Advisory</w:t>
      </w:r>
      <w:bookmarkEnd w:id="191"/>
    </w:p>
    <w:p w14:paraId="363FF8D0" w14:textId="77777777" w:rsidR="004D6B5B" w:rsidRDefault="00F903F8">
      <w:r>
        <w:t xml:space="preserve">Ensure the advisory is completed prior to the software release. This may require a few small changes before distribution, such as date and version number, but it should be as close as possible to being ready to send. </w:t>
      </w:r>
    </w:p>
    <w:p w14:paraId="4F39263E" w14:textId="77777777" w:rsidR="004D6B5B" w:rsidRDefault="00F903F8">
      <w:pPr>
        <w:pStyle w:val="Heading2"/>
        <w:numPr>
          <w:ilvl w:val="1"/>
          <w:numId w:val="2"/>
        </w:numPr>
      </w:pPr>
      <w:r>
        <w:t xml:space="preserve"> </w:t>
      </w:r>
      <w:bookmarkStart w:id="192" w:name="_Toc429568659"/>
      <w:bookmarkStart w:id="193" w:name="_Ref423594712"/>
      <w:bookmarkStart w:id="194" w:name="_Toc488833787"/>
      <w:bookmarkEnd w:id="192"/>
      <w:bookmarkEnd w:id="193"/>
      <w:r>
        <w:t>Release advisory</w:t>
      </w:r>
      <w:bookmarkEnd w:id="194"/>
    </w:p>
    <w:p w14:paraId="5E7CFAD4" w14:textId="77777777" w:rsidR="004D6B5B" w:rsidRDefault="00F903F8">
      <w:r>
        <w:t xml:space="preserve">SVG should send the advisory as in </w:t>
      </w:r>
      <w:r>
        <w:fldChar w:fldCharType="begin"/>
      </w:r>
      <w:r>
        <w:instrText>REF _Ref423595486 \r \h</w:instrText>
      </w:r>
      <w:r>
        <w:fldChar w:fldCharType="separate"/>
      </w:r>
      <w:r w:rsidR="00991BC0">
        <w:t>3.1.6</w:t>
      </w:r>
      <w:r>
        <w:fldChar w:fldCharType="end"/>
      </w:r>
      <w:r>
        <w:t xml:space="preserve"> when the vulnerability is fixed. </w:t>
      </w:r>
    </w:p>
    <w:p w14:paraId="7BAF7CD7" w14:textId="77777777" w:rsidR="004D6B5B" w:rsidRDefault="00F903F8">
      <w:r>
        <w:t xml:space="preserve">If the vulnerability is not public send as TLP:AMBER and release publicly no less than 2 weeks later. </w:t>
      </w:r>
    </w:p>
    <w:p w14:paraId="16553E8B" w14:textId="77777777" w:rsidR="004D6B5B" w:rsidRDefault="00F903F8">
      <w:pPr>
        <w:pStyle w:val="Heading2"/>
        <w:numPr>
          <w:ilvl w:val="1"/>
          <w:numId w:val="2"/>
        </w:numPr>
      </w:pPr>
      <w:r>
        <w:lastRenderedPageBreak/>
        <w:t xml:space="preserve"> </w:t>
      </w:r>
      <w:bookmarkStart w:id="195" w:name="_Toc429568660"/>
      <w:bookmarkStart w:id="196" w:name="_Ref423595695"/>
      <w:bookmarkStart w:id="197" w:name="_Toc488833788"/>
      <w:bookmarkEnd w:id="195"/>
      <w:bookmarkEnd w:id="196"/>
      <w:r>
        <w:t>CSIRT/IRTF carries out operational procedure for critical vulnerabilities</w:t>
      </w:r>
      <w:bookmarkEnd w:id="197"/>
    </w:p>
    <w:p w14:paraId="5F4D067A" w14:textId="77777777" w:rsidR="004D6B5B" w:rsidRDefault="00F903F8">
      <w:r>
        <w:t>The issue is handled by CSIRT/IRTF according to the critical vulnerability handling procedure [R 4].</w:t>
      </w:r>
    </w:p>
    <w:p w14:paraId="28FE6810" w14:textId="77777777" w:rsidR="004D6B5B" w:rsidRDefault="00F903F8">
      <w:pPr>
        <w:pStyle w:val="Heading1"/>
        <w:numPr>
          <w:ilvl w:val="0"/>
          <w:numId w:val="2"/>
        </w:numPr>
        <w:ind w:left="574" w:firstLine="0"/>
      </w:pPr>
      <w:bookmarkStart w:id="198" w:name="_Toc429568661"/>
      <w:bookmarkStart w:id="199" w:name="_Toc488833789"/>
      <w:bookmarkEnd w:id="198"/>
      <w:r>
        <w:lastRenderedPageBreak/>
        <w:t>Virtual Organisations and Vulnerabilities</w:t>
      </w:r>
      <w:bookmarkEnd w:id="199"/>
    </w:p>
    <w:p w14:paraId="42EAFD50" w14:textId="77777777" w:rsidR="004D6B5B" w:rsidRDefault="00F903F8">
      <w:pPr>
        <w:pStyle w:val="Heading2"/>
        <w:numPr>
          <w:ilvl w:val="1"/>
          <w:numId w:val="2"/>
        </w:numPr>
      </w:pPr>
      <w:bookmarkStart w:id="200" w:name="_Toc429568662"/>
      <w:bookmarkStart w:id="201" w:name="_Toc488833790"/>
      <w:bookmarkEnd w:id="200"/>
      <w:r>
        <w:t>Virtual Organisations (VOs) should consider the security of any software they use</w:t>
      </w:r>
      <w:bookmarkEnd w:id="201"/>
    </w:p>
    <w:p w14:paraId="4C04B530" w14:textId="178323A7" w:rsidR="004D6B5B" w:rsidRDefault="00F903F8">
      <w:r>
        <w:t>V</w:t>
      </w:r>
      <w:r w:rsidR="00F86D62">
        <w:t>O</w:t>
      </w:r>
      <w:r>
        <w:t xml:space="preserve">s should consider the checklist in section </w:t>
      </w:r>
      <w:r>
        <w:fldChar w:fldCharType="begin"/>
      </w:r>
      <w:r>
        <w:instrText>REF _Ref423433569 \r \h</w:instrText>
      </w:r>
      <w:r>
        <w:fldChar w:fldCharType="separate"/>
      </w:r>
      <w:r w:rsidR="00991BC0">
        <w:t>2</w:t>
      </w:r>
      <w:r>
        <w:fldChar w:fldCharType="end"/>
      </w:r>
      <w:r>
        <w:t xml:space="preserve"> and ensure the software they use or produce is suitable from a security point of view.</w:t>
      </w:r>
    </w:p>
    <w:p w14:paraId="6BA7C515" w14:textId="77777777" w:rsidR="004D6B5B" w:rsidRDefault="00F903F8">
      <w:pPr>
        <w:pStyle w:val="Heading2"/>
        <w:numPr>
          <w:ilvl w:val="1"/>
          <w:numId w:val="2"/>
        </w:numPr>
      </w:pPr>
      <w:bookmarkStart w:id="202" w:name="_Toc429568663"/>
      <w:bookmarkStart w:id="203" w:name="_Toc488833791"/>
      <w:bookmarkEnd w:id="202"/>
      <w:r>
        <w:t>Vulnerabilities associated with VO or VO specific software</w:t>
      </w:r>
      <w:bookmarkEnd w:id="203"/>
    </w:p>
    <w:p w14:paraId="1E409DE2" w14:textId="51F10364" w:rsidR="004D6B5B" w:rsidRDefault="001A370B">
      <w:r>
        <w:t>In this case the software p</w:t>
      </w:r>
      <w:r w:rsidR="00F903F8">
        <w:t>rovider is the VO, and the VO has the same responsi</w:t>
      </w:r>
      <w:r w:rsidR="002A5657">
        <w:t>bilities as any other software</w:t>
      </w:r>
      <w:r w:rsidR="00F903F8">
        <w:t xml:space="preserve"> provider in section </w:t>
      </w:r>
      <w:r w:rsidR="00F903F8">
        <w:fldChar w:fldCharType="begin"/>
      </w:r>
      <w:r w:rsidR="00F903F8">
        <w:instrText>REF _Ref425337107 \r \h</w:instrText>
      </w:r>
      <w:r w:rsidR="00F903F8">
        <w:fldChar w:fldCharType="separate"/>
      </w:r>
      <w:r w:rsidR="00991BC0">
        <w:t>6</w:t>
      </w:r>
      <w:r w:rsidR="00F903F8">
        <w:fldChar w:fldCharType="end"/>
      </w:r>
      <w:r w:rsidR="00F903F8">
        <w:t xml:space="preserve"> . </w:t>
      </w:r>
    </w:p>
    <w:p w14:paraId="2FF5A644" w14:textId="77777777" w:rsidR="004D6B5B" w:rsidRDefault="00F903F8">
      <w:r>
        <w:t>If a vulnerability is associated with a VO or some VO specific software, SVG will contact the relevant VO security contact, and the VO manager from the VO-ID card in the operations portal [R 5]. SVG will also contact anyone else associated with the VO or software they are aware of and think appropriate to contact, such as developers listed in a wiki associated with that software.</w:t>
      </w:r>
    </w:p>
    <w:p w14:paraId="7DF85D42" w14:textId="1CFB6EF9" w:rsidR="004D6B5B" w:rsidRDefault="00F903F8">
      <w:pPr>
        <w:pStyle w:val="Heading2"/>
        <w:numPr>
          <w:ilvl w:val="1"/>
          <w:numId w:val="2"/>
        </w:numPr>
      </w:pPr>
      <w:bookmarkStart w:id="204" w:name="_Toc429568664"/>
      <w:bookmarkStart w:id="205" w:name="_Toc488833792"/>
      <w:r>
        <w:t>V</w:t>
      </w:r>
      <w:r w:rsidR="00D948FA">
        <w:t>O</w:t>
      </w:r>
      <w:bookmarkEnd w:id="204"/>
      <w:r>
        <w:t>s should ensure contact details are complete and up to date</w:t>
      </w:r>
      <w:bookmarkEnd w:id="205"/>
    </w:p>
    <w:p w14:paraId="3C1EB605" w14:textId="74DD0DDC" w:rsidR="004D6B5B" w:rsidRDefault="00F903F8">
      <w:r>
        <w:t>V</w:t>
      </w:r>
      <w:r w:rsidR="0074771A">
        <w:t>O</w:t>
      </w:r>
      <w:r>
        <w:t xml:space="preserve">s should ensure the contact information in the VO-ID card is complete and up to date.  </w:t>
      </w:r>
    </w:p>
    <w:p w14:paraId="0139C034" w14:textId="77777777" w:rsidR="004D6B5B" w:rsidRDefault="00F903F8">
      <w:pPr>
        <w:pStyle w:val="Heading1"/>
        <w:numPr>
          <w:ilvl w:val="0"/>
          <w:numId w:val="2"/>
        </w:numPr>
      </w:pPr>
      <w:bookmarkStart w:id="206" w:name="_Toc488833793"/>
      <w:r>
        <w:lastRenderedPageBreak/>
        <w:t>Cloud and Virtualization enabling software</w:t>
      </w:r>
      <w:bookmarkEnd w:id="206"/>
    </w:p>
    <w:p w14:paraId="1F8F2AF6" w14:textId="77777777" w:rsidR="004D6B5B" w:rsidRDefault="00F903F8">
      <w:r>
        <w:t>(New June 2017)</w:t>
      </w:r>
    </w:p>
    <w:p w14:paraId="526FEF51" w14:textId="77777777" w:rsidR="004D6B5B" w:rsidRDefault="00F903F8">
      <w:pPr>
        <w:pStyle w:val="Heading2"/>
        <w:numPr>
          <w:ilvl w:val="1"/>
          <w:numId w:val="2"/>
        </w:numPr>
      </w:pPr>
      <w:bookmarkStart w:id="207" w:name="_Toc488833794"/>
      <w:r>
        <w:t>OpenStack and OpenNebula</w:t>
      </w:r>
      <w:bookmarkEnd w:id="207"/>
    </w:p>
    <w:p w14:paraId="2B3CD480" w14:textId="77777777" w:rsidR="004D6B5B" w:rsidRDefault="00F903F8">
      <w:r>
        <w:t>These are treated in the same way as the Linux operating system, and any other 3</w:t>
      </w:r>
      <w:r>
        <w:rPr>
          <w:vertAlign w:val="superscript"/>
        </w:rPr>
        <w:t>rd</w:t>
      </w:r>
      <w:r>
        <w:t xml:space="preserve"> party software widely used in the EGI environment.</w:t>
      </w:r>
    </w:p>
    <w:p w14:paraId="57B0FB08" w14:textId="77777777" w:rsidR="004D6B5B" w:rsidRDefault="00F903F8">
      <w:pPr>
        <w:pStyle w:val="Heading2"/>
        <w:numPr>
          <w:ilvl w:val="1"/>
          <w:numId w:val="2"/>
        </w:numPr>
      </w:pPr>
      <w:bookmarkStart w:id="208" w:name="_Toc488833795"/>
      <w:r>
        <w:t>Hypervisors</w:t>
      </w:r>
      <w:bookmarkEnd w:id="208"/>
    </w:p>
    <w:p w14:paraId="3B9B3527" w14:textId="77777777" w:rsidR="004D6B5B" w:rsidRDefault="00F903F8">
      <w:r>
        <w:t>These are treated in the same way as any other 3</w:t>
      </w:r>
      <w:r>
        <w:rPr>
          <w:vertAlign w:val="superscript"/>
        </w:rPr>
        <w:t>rd</w:t>
      </w:r>
      <w:r>
        <w:t xml:space="preserve"> party software. </w:t>
      </w:r>
    </w:p>
    <w:p w14:paraId="4C52EB70" w14:textId="77777777" w:rsidR="004D6B5B" w:rsidRDefault="00F903F8">
      <w:pPr>
        <w:pStyle w:val="Heading2"/>
        <w:numPr>
          <w:ilvl w:val="1"/>
          <w:numId w:val="2"/>
        </w:numPr>
      </w:pPr>
      <w:bookmarkStart w:id="209" w:name="_Toc488833796"/>
      <w:r>
        <w:t>EGI Cloud Middleware Distribution- CMD</w:t>
      </w:r>
      <w:bookmarkEnd w:id="209"/>
    </w:p>
    <w:p w14:paraId="241F1276" w14:textId="77777777" w:rsidR="004D6B5B" w:rsidRDefault="00F903F8">
      <w:r>
        <w:t xml:space="preserve">Some of the tools used to enable the EGI Federated Cloud, which act on top of OpenStack and OpenNebula, are distributed in the EGI CMD.  Such software will be treated in the same way as software in the EGI UMD or CMD, where EGI SVG may be seen as the ‘Main handler’ of software vulnerabilities as in </w:t>
      </w:r>
      <w:r>
        <w:fldChar w:fldCharType="begin"/>
      </w:r>
      <w:r>
        <w:instrText>REF _Ref423612762 \r \h</w:instrText>
      </w:r>
      <w:r>
        <w:fldChar w:fldCharType="separate"/>
      </w:r>
      <w:r w:rsidR="00991BC0">
        <w:t>1.5</w:t>
      </w:r>
      <w:r>
        <w:fldChar w:fldCharType="end"/>
      </w:r>
      <w:r>
        <w:t>.</w:t>
      </w:r>
    </w:p>
    <w:p w14:paraId="57140C7C" w14:textId="77777777" w:rsidR="004D6B5B" w:rsidRDefault="00F903F8">
      <w:pPr>
        <w:pStyle w:val="Heading2"/>
        <w:numPr>
          <w:ilvl w:val="1"/>
          <w:numId w:val="2"/>
        </w:numPr>
      </w:pPr>
      <w:bookmarkStart w:id="210" w:name="_Toc488833797"/>
      <w:r>
        <w:t>E-mail contact for EGI Federated Cloud sites</w:t>
      </w:r>
      <w:bookmarkEnd w:id="210"/>
    </w:p>
    <w:p w14:paraId="372FE629" w14:textId="77777777" w:rsidR="004D6B5B" w:rsidRDefault="00F903F8">
      <w:r>
        <w:t>An e-mail list has been produced which allows us to contact only sites which provide services to the EGI Federated Cloud.  This is Cloud-sites-security-contacts @mailman.egi.eu</w:t>
      </w:r>
    </w:p>
    <w:p w14:paraId="439D8910" w14:textId="77777777" w:rsidR="004D6B5B" w:rsidRDefault="00F903F8">
      <w:pPr>
        <w:pStyle w:val="Heading1"/>
        <w:numPr>
          <w:ilvl w:val="0"/>
          <w:numId w:val="2"/>
        </w:numPr>
        <w:ind w:left="574" w:firstLine="0"/>
      </w:pPr>
      <w:bookmarkStart w:id="211" w:name="_Toc429568665"/>
      <w:r>
        <w:lastRenderedPageBreak/>
        <w:t xml:space="preserve"> </w:t>
      </w:r>
      <w:bookmarkStart w:id="212" w:name="_Toc488833798"/>
      <w:bookmarkEnd w:id="211"/>
      <w:r>
        <w:t>Virtual Machines and Vulnerabilities</w:t>
      </w:r>
      <w:bookmarkEnd w:id="212"/>
    </w:p>
    <w:p w14:paraId="0DA0004F" w14:textId="77777777" w:rsidR="004D6B5B" w:rsidRDefault="00F903F8">
      <w:r>
        <w:t xml:space="preserve">Note June 2017 – some more information added, but still some points need to be resolved. </w:t>
      </w:r>
    </w:p>
    <w:p w14:paraId="4E3893D7" w14:textId="77777777" w:rsidR="004D6B5B" w:rsidRDefault="00F903F8">
      <w:r>
        <w:t>Anyone involved in the Endorsement or Operation of VMs should see the “Security Policy for the Endorsement and Operation of Virtual Machine Images” [R 3]. We use the following terminology in this document:</w:t>
      </w:r>
    </w:p>
    <w:p w14:paraId="6B8C8156" w14:textId="77777777" w:rsidR="004D6B5B" w:rsidRDefault="00F903F8">
      <w:r>
        <w:rPr>
          <w:b/>
        </w:rPr>
        <w:t>Endorser:</w:t>
      </w:r>
      <w:r>
        <w:t xml:space="preserve"> A role, held either by an individual or a team, who is responsible for confirming that a particular VM image has been produced according to the requirements of this policy and states that the image can be trusted. </w:t>
      </w:r>
    </w:p>
    <w:p w14:paraId="084A9F1B" w14:textId="77777777" w:rsidR="004D6B5B" w:rsidRDefault="00F903F8">
      <w:r>
        <w:rPr>
          <w:b/>
        </w:rPr>
        <w:t>VM operator</w:t>
      </w:r>
      <w:r>
        <w:t xml:space="preserve">: A role, held either by an individual or a team, who is responsible for the security of the VM during its operation phase, from the time it is instantiated, until it is terminated. Typically this addresses individuals with root access on the VM. </w:t>
      </w:r>
    </w:p>
    <w:p w14:paraId="31C680C9" w14:textId="77777777" w:rsidR="004D6B5B" w:rsidRDefault="00F903F8">
      <w:r>
        <w:rPr>
          <w:b/>
        </w:rPr>
        <w:t>VM consumer:</w:t>
      </w:r>
      <w:r>
        <w:t xml:space="preserve"> A role held by an individual who consumes with no level of management privilege the services operated on or by a VM.</w:t>
      </w:r>
    </w:p>
    <w:p w14:paraId="27477EC8" w14:textId="77777777" w:rsidR="004D6B5B" w:rsidRDefault="00F903F8">
      <w:pPr>
        <w:pStyle w:val="Heading2"/>
        <w:numPr>
          <w:ilvl w:val="1"/>
          <w:numId w:val="2"/>
        </w:numPr>
      </w:pPr>
      <w:bookmarkStart w:id="213" w:name="_Toc429568666"/>
      <w:bookmarkStart w:id="214" w:name="_Ref425336108"/>
      <w:r>
        <w:t xml:space="preserve"> </w:t>
      </w:r>
      <w:bookmarkStart w:id="215" w:name="_Toc488833799"/>
      <w:bookmarkEnd w:id="213"/>
      <w:bookmarkEnd w:id="214"/>
      <w:r>
        <w:t>VM Endorser and vulnerabilities</w:t>
      </w:r>
      <w:bookmarkEnd w:id="215"/>
    </w:p>
    <w:p w14:paraId="7CD77760" w14:textId="77777777" w:rsidR="004D6B5B" w:rsidRDefault="00F903F8">
      <w:r>
        <w:t>The endorser of a VM has on-going responsibility for ensuring that the endorsed VM does NOT contain any vulnerabilities, and complies with policy as in [R 3].</w:t>
      </w:r>
    </w:p>
    <w:p w14:paraId="710B8AF8" w14:textId="77777777" w:rsidR="004D6B5B" w:rsidRDefault="00F903F8">
      <w:r>
        <w:t xml:space="preserve">The VM endorser as well as considering the policy requirements in [R 3] may additionally use the checklist in section </w:t>
      </w:r>
      <w:r>
        <w:fldChar w:fldCharType="begin"/>
      </w:r>
      <w:r>
        <w:instrText>REF _Ref423433569 \r \h</w:instrText>
      </w:r>
      <w:r>
        <w:fldChar w:fldCharType="separate"/>
      </w:r>
      <w:r w:rsidR="00991BC0">
        <w:t>2</w:t>
      </w:r>
      <w:r>
        <w:fldChar w:fldCharType="end"/>
      </w:r>
      <w:r>
        <w:t xml:space="preserve"> when including software in any endorsed image.</w:t>
      </w:r>
    </w:p>
    <w:p w14:paraId="62DF37EA" w14:textId="77777777" w:rsidR="004D6B5B" w:rsidRDefault="00F903F8">
      <w:r>
        <w:t xml:space="preserve">The VM image or Virtual Appliance must be based on a fully-patched operating system image, and it is the VM endorser’s responsibility to ensure that the image is kept up to date and in particular updated to eliminate any software vulnerabilities considered ‘Critical’ or ‘High’ risk. </w:t>
      </w:r>
    </w:p>
    <w:p w14:paraId="2870F489" w14:textId="131AE884" w:rsidR="004D6B5B" w:rsidRDefault="00F903F8">
      <w:r>
        <w:t>A</w:t>
      </w:r>
      <w:r w:rsidR="000514DB">
        <w:t>n</w:t>
      </w:r>
      <w:r>
        <w:t xml:space="preserve"> endorsed VM</w:t>
      </w:r>
      <w:r w:rsidR="00ED1230">
        <w:t xml:space="preserve"> image</w:t>
      </w:r>
      <w:r>
        <w:t xml:space="preserve"> containing vulnerable software is seen like a vulnerability, the endorser being </w:t>
      </w:r>
      <w:r w:rsidR="006904E0">
        <w:t>the software provider</w:t>
      </w:r>
      <w:r>
        <w:t>, if it is a case of either:</w:t>
      </w:r>
    </w:p>
    <w:p w14:paraId="1061EE29" w14:textId="75554371" w:rsidR="004D6B5B" w:rsidRDefault="000514DB">
      <w:pPr>
        <w:pStyle w:val="ListParagraph"/>
        <w:numPr>
          <w:ilvl w:val="0"/>
          <w:numId w:val="10"/>
        </w:numPr>
      </w:pPr>
      <w:r>
        <w:t xml:space="preserve">being </w:t>
      </w:r>
      <w:r w:rsidR="00F903F8">
        <w:t>misconfigured (e.g. containing passwords, private keys etc.)  or</w:t>
      </w:r>
    </w:p>
    <w:p w14:paraId="17FA4BD3" w14:textId="63092B34" w:rsidR="004D6B5B" w:rsidRDefault="00F903F8">
      <w:pPr>
        <w:pStyle w:val="ListParagraph"/>
        <w:numPr>
          <w:ilvl w:val="0"/>
          <w:numId w:val="10"/>
        </w:numPr>
      </w:pPr>
      <w:r>
        <w:t xml:space="preserve">including vulnerable non-standard, poorly maintained software. </w:t>
      </w:r>
    </w:p>
    <w:p w14:paraId="783BA894" w14:textId="77777777" w:rsidR="004D6B5B" w:rsidRDefault="00F903F8">
      <w:r>
        <w:t>In such cases the endorser of the particular VM will be contacted.</w:t>
      </w:r>
    </w:p>
    <w:p w14:paraId="23BF282F" w14:textId="77777777" w:rsidR="004D6B5B" w:rsidRDefault="00F903F8">
      <w:r>
        <w:t>In the case of an endorsed VM containing vulnerable software, the endorser is seen rather like a site which has to patch, and must ensure security updates are promptly and correctly applied.  For issues concerning Linux distributions and other widely used software which are assessed as ‘High’ or ‘Critical’ by SVG it is planned that VM Endorsers should receive the advisories issued by SVG.  It should be noted that VM Endorsers should NOT ONLY patch when they receive an advisory from SVG, but that these advisories are an additional activity to minimize the risk to the EGI infrastructure arising from software vulnerabilities.</w:t>
      </w:r>
    </w:p>
    <w:p w14:paraId="777554A2" w14:textId="77777777" w:rsidR="004D6B5B" w:rsidRDefault="00F903F8">
      <w:r>
        <w:lastRenderedPageBreak/>
        <w:t>Running VMs based on vulnerable endorsed VM images will be treated by IRTF in a similar way to other vulnerabilities exposed in the infrastructure, according to risk.</w:t>
      </w:r>
    </w:p>
    <w:p w14:paraId="6B3CC894" w14:textId="77777777" w:rsidR="004D6B5B" w:rsidRDefault="00F903F8">
      <w:r>
        <w:t>(Note: need a VM Endorser contact list.) (Note June 2017, not yet got a VM endorser list.)</w:t>
      </w:r>
    </w:p>
    <w:p w14:paraId="15E7CE2E" w14:textId="77777777" w:rsidR="004D6B5B" w:rsidRDefault="00F903F8">
      <w:pPr>
        <w:pStyle w:val="Heading2"/>
        <w:numPr>
          <w:ilvl w:val="1"/>
          <w:numId w:val="2"/>
        </w:numPr>
      </w:pPr>
      <w:bookmarkStart w:id="216" w:name="_Toc429568667"/>
      <w:r>
        <w:t xml:space="preserve"> </w:t>
      </w:r>
      <w:bookmarkStart w:id="217" w:name="_Toc488833800"/>
      <w:bookmarkEnd w:id="216"/>
      <w:r>
        <w:t>VM Operator and vulnerabilities</w:t>
      </w:r>
      <w:bookmarkEnd w:id="217"/>
    </w:p>
    <w:p w14:paraId="78DD6A4A" w14:textId="77777777" w:rsidR="004D6B5B" w:rsidRDefault="00F903F8">
      <w:r>
        <w:t>VM Operators are responsible as in [R 3].</w:t>
      </w:r>
    </w:p>
    <w:p w14:paraId="61437FD5" w14:textId="77777777" w:rsidR="004D6B5B" w:rsidRDefault="00F903F8">
      <w:r>
        <w:t xml:space="preserve">VM Operators should only run endorsed VM images. </w:t>
      </w:r>
    </w:p>
    <w:p w14:paraId="758BFE65" w14:textId="77777777" w:rsidR="004D6B5B" w:rsidRDefault="00F903F8">
      <w:r>
        <w:t xml:space="preserve">If a VM Operator adds software at the time of contextualization or at any other point during the VM lifecycle the checklist in section </w:t>
      </w:r>
      <w:r>
        <w:fldChar w:fldCharType="begin"/>
      </w:r>
      <w:r>
        <w:instrText>REF _Ref423433569 \r \h</w:instrText>
      </w:r>
      <w:r>
        <w:fldChar w:fldCharType="separate"/>
      </w:r>
      <w:r w:rsidR="00991BC0">
        <w:t>2</w:t>
      </w:r>
      <w:r>
        <w:fldChar w:fldCharType="end"/>
      </w:r>
      <w:r>
        <w:t xml:space="preserve"> should be considered, and the VM operator is responsible for ensuring the security of the VM throughout its lifecycle. </w:t>
      </w:r>
    </w:p>
    <w:p w14:paraId="16AB57BD" w14:textId="77777777" w:rsidR="004D6B5B" w:rsidRDefault="00F903F8">
      <w:r>
        <w:t>It is the VM Operator responsibility to ensure that all security updates are promptly and correctly applied. For issues concerning Linux distributions and other widely used software which are assessed as ‘High’ or ‘Critical’ by SVG it is planned that VM Operators should receive the advisories issued by SVG.  It should be noted that VM Operators should not ONLY patch when they receive an advisory from SVG, but that these advisories are an additional activity to minimize the risk to the EGI infrastructure arising from software vulnerabilities.</w:t>
      </w:r>
    </w:p>
    <w:p w14:paraId="4651A8A1" w14:textId="77777777" w:rsidR="004D6B5B" w:rsidRDefault="00F903F8">
      <w:pPr>
        <w:pStyle w:val="Heading2"/>
        <w:numPr>
          <w:ilvl w:val="1"/>
          <w:numId w:val="2"/>
        </w:numPr>
      </w:pPr>
      <w:bookmarkStart w:id="218" w:name="_Toc429568668"/>
      <w:r>
        <w:t xml:space="preserve"> </w:t>
      </w:r>
      <w:bookmarkStart w:id="219" w:name="_Toc488833801"/>
      <w:bookmarkEnd w:id="218"/>
      <w:r>
        <w:t>VM Operators authorization and contact</w:t>
      </w:r>
      <w:bookmarkEnd w:id="219"/>
    </w:p>
    <w:p w14:paraId="45BF0074" w14:textId="1F342020" w:rsidR="004D6B5B" w:rsidRDefault="00F903F8">
      <w:r>
        <w:t>In order to be able to operate VMs in the EGI Federated Cloud, V</w:t>
      </w:r>
      <w:r w:rsidR="00D91127">
        <w:t>O</w:t>
      </w:r>
      <w:r>
        <w:t>s need to give members the VM Operator role. This is now enforced in the AppDB. At present, most of the V</w:t>
      </w:r>
      <w:r w:rsidR="00D91127">
        <w:t>O</w:t>
      </w:r>
      <w:r>
        <w:t xml:space="preserve">s that are supported in the Federated Cloud have the VM Operator role assigned to all their members. </w:t>
      </w:r>
    </w:p>
    <w:p w14:paraId="4B81456C" w14:textId="77777777" w:rsidR="004D6B5B" w:rsidRDefault="00F903F8">
      <w:r>
        <w:t xml:space="preserve">SVG would like to have a VM Operator contact list, but how this is provided is uncertain. </w:t>
      </w:r>
    </w:p>
    <w:p w14:paraId="39510D90" w14:textId="77777777" w:rsidR="004D6B5B" w:rsidRDefault="004D6B5B"/>
    <w:p w14:paraId="7582122B" w14:textId="77777777" w:rsidR="004D6B5B" w:rsidRDefault="004D6B5B"/>
    <w:p w14:paraId="19FFF90E" w14:textId="77777777" w:rsidR="004D6B5B" w:rsidRDefault="004D6B5B"/>
    <w:p w14:paraId="0C024443" w14:textId="77777777" w:rsidR="004D6B5B" w:rsidRDefault="004D6B5B"/>
    <w:p w14:paraId="4E017E54" w14:textId="77777777" w:rsidR="004D6B5B" w:rsidRDefault="004D6B5B"/>
    <w:p w14:paraId="2A583B00" w14:textId="77777777" w:rsidR="004D6B5B" w:rsidRDefault="00F903F8">
      <w:pPr>
        <w:pStyle w:val="Heading1"/>
        <w:numPr>
          <w:ilvl w:val="0"/>
          <w:numId w:val="2"/>
        </w:numPr>
        <w:ind w:left="574" w:firstLine="0"/>
      </w:pPr>
      <w:bookmarkStart w:id="220" w:name="_Toc429568669"/>
      <w:bookmarkStart w:id="221" w:name="_Toc488833802"/>
      <w:bookmarkEnd w:id="220"/>
      <w:r>
        <w:lastRenderedPageBreak/>
        <w:t>Descriptions and explanations</w:t>
      </w:r>
      <w:bookmarkEnd w:id="221"/>
    </w:p>
    <w:p w14:paraId="15DC4AB7" w14:textId="77777777" w:rsidR="004D6B5B" w:rsidRDefault="00F903F8">
      <w:pPr>
        <w:pStyle w:val="Heading2"/>
        <w:numPr>
          <w:ilvl w:val="1"/>
          <w:numId w:val="2"/>
        </w:numPr>
      </w:pPr>
      <w:bookmarkStart w:id="222" w:name="_Toc429568670"/>
      <w:r>
        <w:t xml:space="preserve"> </w:t>
      </w:r>
      <w:bookmarkStart w:id="223" w:name="_Toc488833803"/>
      <w:bookmarkEnd w:id="222"/>
      <w:r>
        <w:t>What is a vulnerability?</w:t>
      </w:r>
      <w:bookmarkEnd w:id="223"/>
    </w:p>
    <w:p w14:paraId="3F2B0E8B" w14:textId="77777777" w:rsidR="004D6B5B" w:rsidRDefault="00F903F8">
      <w:r>
        <w:t>There are many definitions of a software vulnerability. We usually consider a vulnerability as a problem where an individual or group can gain access to or influence the behaviour of a system beyond their intended rights. This could be where an unauthorized user may gain access to a system. This could be where a user gains privileges they should not be able to hold, such as root or administrator privilege, can damage a system, gain access to data or information that is confidential, or impersonate another user. It can also be if a user is able to cause damage to a 3</w:t>
      </w:r>
      <w:r>
        <w:rPr>
          <w:vertAlign w:val="superscript"/>
        </w:rPr>
        <w:t>rd</w:t>
      </w:r>
      <w:r>
        <w:t xml:space="preserve"> party via usage of the system. </w:t>
      </w:r>
    </w:p>
    <w:p w14:paraId="71D9CFF2" w14:textId="77777777" w:rsidR="004D6B5B" w:rsidRDefault="00F903F8">
      <w:r>
        <w:t>Some people who carry out vulnerability assessments do not report issues if they cannot develop an exploit. SVG does not require a proof of concept piece of software to be developed in order for a problem to be treated as vulnerability. Dangerous coding constructs, where there is a possibility that an exploit can be developed, can be considered to be vulnerabilities. However, if the risk is considered to be negligible then the issue may be treated in another way, e.g. as a bug, as the people assessing the issue consider appropriate.</w:t>
      </w:r>
    </w:p>
    <w:p w14:paraId="4C0B74DE" w14:textId="77777777" w:rsidR="004D6B5B" w:rsidRDefault="00F903F8">
      <w:r>
        <w:t xml:space="preserve">It does not matter whether a vulnerability is due to a coding error or a poor design. </w:t>
      </w:r>
    </w:p>
    <w:p w14:paraId="6E8F4F86" w14:textId="77777777" w:rsidR="004D6B5B" w:rsidRDefault="00F903F8">
      <w:pPr>
        <w:pStyle w:val="Heading2"/>
        <w:numPr>
          <w:ilvl w:val="1"/>
          <w:numId w:val="2"/>
        </w:numPr>
      </w:pPr>
      <w:bookmarkStart w:id="224" w:name="_Toc429568671"/>
      <w:r>
        <w:t xml:space="preserve"> </w:t>
      </w:r>
      <w:bookmarkStart w:id="225" w:name="_Toc488833804"/>
      <w:bookmarkEnd w:id="224"/>
      <w:r>
        <w:t>What is NOT a vulnerability?</w:t>
      </w:r>
      <w:bookmarkEnd w:id="225"/>
    </w:p>
    <w:p w14:paraId="0AEAB095" w14:textId="77777777" w:rsidR="004D6B5B" w:rsidRDefault="00F903F8">
      <w:pPr>
        <w:pStyle w:val="Heading3"/>
        <w:numPr>
          <w:ilvl w:val="2"/>
          <w:numId w:val="2"/>
        </w:numPr>
      </w:pPr>
      <w:bookmarkStart w:id="226" w:name="_Toc429568672"/>
      <w:bookmarkStart w:id="227" w:name="_Toc488833805"/>
      <w:bookmarkEnd w:id="226"/>
      <w:r>
        <w:t>Actions that can only be carried out by site administrators</w:t>
      </w:r>
      <w:bookmarkEnd w:id="227"/>
    </w:p>
    <w:p w14:paraId="688502FE" w14:textId="77777777" w:rsidR="004D6B5B" w:rsidRDefault="00F903F8">
      <w:r>
        <w:t>In general, site administrators essentially are trusted at the sites they manage – and they are assumed to be able to access and manipulate data stored on their equipment. The only things that they are not trusted with are decryption keys for encrypted data. Site administrators should not be able to decrypt encrypted data at will; however as data needs to be decrypted for processing it cannot be entirely protected from processes and persons with site administrator privileges.</w:t>
      </w:r>
    </w:p>
    <w:p w14:paraId="51D0B352" w14:textId="77777777" w:rsidR="004D6B5B" w:rsidRDefault="00F903F8">
      <w:r>
        <w:t xml:space="preserve">Note that VM Operators are not trusted in the same way as site administrators, they are only trusted within their realm e.g. concerning the VO on whose behalf they instantiate and operate VMs. </w:t>
      </w:r>
    </w:p>
    <w:p w14:paraId="4E7C43F4" w14:textId="77777777" w:rsidR="004D6B5B" w:rsidRDefault="00F903F8">
      <w:pPr>
        <w:pStyle w:val="Heading3"/>
        <w:numPr>
          <w:ilvl w:val="2"/>
          <w:numId w:val="2"/>
        </w:numPr>
      </w:pPr>
      <w:bookmarkStart w:id="228" w:name="_Toc429568673"/>
      <w:bookmarkStart w:id="229" w:name="_Toc488833806"/>
      <w:bookmarkEnd w:id="228"/>
      <w:r>
        <w:t>Issues which provide information that may be useful to an attacker</w:t>
      </w:r>
      <w:bookmarkEnd w:id="229"/>
    </w:p>
    <w:p w14:paraId="1047C874" w14:textId="2DC11D9B" w:rsidR="004D6B5B" w:rsidRDefault="00F903F8">
      <w:r>
        <w:t>If information is provided which may be of use to an attacker, but does not represent an exploit in itself, this is not necessarily considered to be a vulnerability.</w:t>
      </w:r>
      <w:r w:rsidR="0027111F">
        <w:t xml:space="preserve"> For example, a segmentation fault may reveal information </w:t>
      </w:r>
      <w:r w:rsidR="00BB3169">
        <w:t>that a given deployment might in principle be vulnerable to some specially crafted attack</w:t>
      </w:r>
      <w:r w:rsidR="0027111F">
        <w:t>.</w:t>
      </w:r>
      <w:r>
        <w:t xml:space="preserve"> These can again be rejected, treated as standard bugs or as vulnerabilities as the RAT considers appropriate.</w:t>
      </w:r>
    </w:p>
    <w:p w14:paraId="2CE1B154" w14:textId="77777777" w:rsidR="004D6B5B" w:rsidRDefault="00F903F8">
      <w:pPr>
        <w:pStyle w:val="Heading3"/>
        <w:numPr>
          <w:ilvl w:val="2"/>
          <w:numId w:val="2"/>
        </w:numPr>
      </w:pPr>
      <w:bookmarkStart w:id="230" w:name="_Toc429568674"/>
      <w:bookmarkStart w:id="231" w:name="_Toc488833807"/>
      <w:bookmarkEnd w:id="230"/>
      <w:r>
        <w:lastRenderedPageBreak/>
        <w:t>General Concerns</w:t>
      </w:r>
      <w:bookmarkEnd w:id="231"/>
    </w:p>
    <w:p w14:paraId="695CBD47" w14:textId="77777777" w:rsidR="004D6B5B" w:rsidRDefault="00F903F8">
      <w:r>
        <w:t xml:space="preserve">This is the type of report where someone states that ‘this may not get installed correctly’ or ‘some users will do this incorrectly’. Such concerns will not be considered vulnerabilities, but can be raised with the appropriate groups. If they are reported to SVG then SVG will forward information to the appropriate groups. </w:t>
      </w:r>
    </w:p>
    <w:p w14:paraId="25D63DDD" w14:textId="77777777" w:rsidR="004D6B5B" w:rsidRDefault="00F903F8">
      <w:pPr>
        <w:pStyle w:val="Heading2"/>
        <w:numPr>
          <w:ilvl w:val="1"/>
          <w:numId w:val="2"/>
        </w:numPr>
      </w:pPr>
      <w:bookmarkStart w:id="232" w:name="_Toc429568675"/>
      <w:bookmarkStart w:id="233" w:name="_Ref423077465"/>
      <w:r>
        <w:t xml:space="preserve"> </w:t>
      </w:r>
      <w:bookmarkStart w:id="234" w:name="_Ref488230918"/>
      <w:bookmarkStart w:id="235" w:name="_Toc488833808"/>
      <w:bookmarkEnd w:id="232"/>
      <w:bookmarkEnd w:id="233"/>
      <w:bookmarkEnd w:id="234"/>
      <w:r>
        <w:t>The SVG RAT</w:t>
      </w:r>
      <w:bookmarkEnd w:id="235"/>
    </w:p>
    <w:p w14:paraId="270FFE6F" w14:textId="77777777" w:rsidR="004D6B5B" w:rsidRDefault="00F903F8">
      <w:r>
        <w:t xml:space="preserve">The Risk Assessment Team (RAT) is the group of people within the Software Vulnerability Group (SVG) who carry out the issue handling process of the SVG, and are party to information on vulnerabilities which have not been disclosed publically. As the phrase Risk Assessment Team implies, one of their main duties is to assess the risk associated with a software vulnerability found, so that a software vulnerability can be fixed in a timely manner according to the severity of the problem. </w:t>
      </w:r>
    </w:p>
    <w:p w14:paraId="2BA0B62D" w14:textId="3CF3D7D5" w:rsidR="004D6B5B" w:rsidRDefault="00F903F8">
      <w:r>
        <w:t>The RAT members include developers from the various software provider teams whose software is included in the EGI software, CSIRT members, NGI</w:t>
      </w:r>
      <w:r w:rsidR="009A45BA">
        <w:t xml:space="preserve"> representative</w:t>
      </w:r>
      <w:r>
        <w:t xml:space="preserve">s and experienced site administrators. </w:t>
      </w:r>
      <w:r w:rsidR="00EF7A5C" w:rsidRPr="00EF7A5C">
        <w:t>The EGI IRTF members who take a duty as the EGI security officer are also members of the RAT. This allows an early alert to any serious vulnerabilit</w:t>
      </w:r>
      <w:r w:rsidR="003A64C2">
        <w:t>y</w:t>
      </w:r>
      <w:r w:rsidR="00EF7A5C" w:rsidRPr="00EF7A5C">
        <w:t xml:space="preserve"> reported and allows them to provide their opinion or comment on any issue they wish.</w:t>
      </w:r>
    </w:p>
    <w:p w14:paraId="4F79AB9F" w14:textId="0A56DBC9" w:rsidR="004D6B5B" w:rsidRDefault="00F903F8">
      <w:r>
        <w:t>Some members of the RAT (in particular the chair of the activity) also co-ordinate the activity to ensure that the process is carried out as stated in this document. This includes making sure that contact details for the developers are available, the infrastructure is in place, and the various parts of the process are carried out in a timely manner.</w:t>
      </w:r>
      <w:r w:rsidR="00551575">
        <w:t xml:space="preserve"> </w:t>
      </w:r>
    </w:p>
    <w:p w14:paraId="38EDB5FB" w14:textId="64997CB4" w:rsidR="004D6B5B" w:rsidRDefault="00F903F8">
      <w:pPr>
        <w:pStyle w:val="Heading2"/>
        <w:numPr>
          <w:ilvl w:val="1"/>
          <w:numId w:val="2"/>
        </w:numPr>
      </w:pPr>
      <w:bookmarkStart w:id="236" w:name="_Toc429568676"/>
      <w:bookmarkStart w:id="237" w:name="_Ref423090388"/>
      <w:bookmarkStart w:id="238" w:name="_Toc488833809"/>
      <w:r>
        <w:t>Adjusted ‘responsible disclosure’</w:t>
      </w:r>
      <w:bookmarkEnd w:id="236"/>
      <w:bookmarkEnd w:id="237"/>
      <w:bookmarkEnd w:id="238"/>
      <w:r>
        <w:t xml:space="preserve"> </w:t>
      </w:r>
    </w:p>
    <w:p w14:paraId="126B1DF3" w14:textId="77777777" w:rsidR="004D6B5B" w:rsidRDefault="00F903F8">
      <w:r>
        <w:t>The SVG has always followed a procedure for ‘responsible disclosure’ which helps to encourage the reporting of vulnerabilities to our group.</w:t>
      </w:r>
    </w:p>
    <w:p w14:paraId="3268BCDC" w14:textId="77777777" w:rsidR="004D6B5B" w:rsidRDefault="00F903F8">
      <w:r>
        <w:t>In the past this meant that any advisory would be made public shortly after the corresponding vulnerability was fixed (allowing some time for affected parties to update their systems), or else on the Target Date, whichever was the sooner.  In the course of time, however, it became clear that disclosing issues on the Target Date if they are not fixed may not always be in the best interest of EGI as a whole.  We therefore have adjusted the procedure so that now for ‘High’ and ‘Critical’ risk vulnerabilities, once the Target Date has passed and the vulnerability is not yet public, the advisory is sent with classification ‘TLP:AMBER’.</w:t>
      </w:r>
    </w:p>
    <w:p w14:paraId="772205A2" w14:textId="77777777" w:rsidR="004D6B5B" w:rsidRDefault="00F903F8">
      <w:r>
        <w:t>It then remains ‘TLP:AMBER’ until at least 2 weeks after the issue is fully resolved.</w:t>
      </w:r>
    </w:p>
    <w:p w14:paraId="6F3EFD27" w14:textId="77777777" w:rsidR="004D6B5B" w:rsidRDefault="00F903F8">
      <w:pPr>
        <w:pStyle w:val="Heading2"/>
        <w:numPr>
          <w:ilvl w:val="1"/>
          <w:numId w:val="2"/>
        </w:numPr>
      </w:pPr>
      <w:bookmarkStart w:id="239" w:name="_Ref425335491"/>
      <w:r>
        <w:t xml:space="preserve"> </w:t>
      </w:r>
      <w:bookmarkStart w:id="240" w:name="_Toc429568677"/>
      <w:bookmarkStart w:id="241" w:name="_Toc488833810"/>
      <w:bookmarkEnd w:id="239"/>
      <w:bookmarkEnd w:id="240"/>
      <w:r>
        <w:t>Where advisories are sent to</w:t>
      </w:r>
      <w:bookmarkEnd w:id="241"/>
    </w:p>
    <w:p w14:paraId="5E82B12F" w14:textId="77777777" w:rsidR="004D6B5B" w:rsidRDefault="00F903F8">
      <w:pPr>
        <w:pStyle w:val="ListParagraph"/>
        <w:ind w:left="0"/>
      </w:pPr>
      <w:r>
        <w:t>Advisories are always sent to the following:</w:t>
      </w:r>
    </w:p>
    <w:p w14:paraId="56D44731" w14:textId="77777777" w:rsidR="004D6B5B" w:rsidRDefault="00DD4976">
      <w:pPr>
        <w:pStyle w:val="ListParagraph"/>
        <w:ind w:left="0"/>
      </w:pPr>
      <w:hyperlink r:id="rId29">
        <w:r w:rsidR="00F903F8">
          <w:rPr>
            <w:rStyle w:val="InternetLink"/>
            <w:webHidden/>
          </w:rPr>
          <w:t>site-security-contacts@mailman.egi.eu</w:t>
        </w:r>
      </w:hyperlink>
      <w:r w:rsidR="00F903F8">
        <w:t xml:space="preserve">    </w:t>
      </w:r>
    </w:p>
    <w:p w14:paraId="28BC0AF4" w14:textId="77777777" w:rsidR="004D6B5B" w:rsidRDefault="00DD4976">
      <w:pPr>
        <w:pStyle w:val="ListParagraph"/>
        <w:ind w:left="0"/>
      </w:pPr>
      <w:hyperlink r:id="rId30">
        <w:r w:rsidR="00F903F8">
          <w:rPr>
            <w:rStyle w:val="InternetLink"/>
            <w:webHidden/>
          </w:rPr>
          <w:t>ngi-security-contacts@mailman.egi.eu</w:t>
        </w:r>
      </w:hyperlink>
      <w:r w:rsidR="00F903F8">
        <w:t xml:space="preserve">   </w:t>
      </w:r>
    </w:p>
    <w:p w14:paraId="50FCF88C" w14:textId="77777777" w:rsidR="004D6B5B" w:rsidRDefault="00DD4976">
      <w:pPr>
        <w:pStyle w:val="ListParagraph"/>
        <w:ind w:left="0"/>
      </w:pPr>
      <w:hyperlink r:id="rId31">
        <w:r w:rsidR="00F903F8">
          <w:rPr>
            <w:rStyle w:val="InternetLink"/>
            <w:webHidden/>
          </w:rPr>
          <w:t>noc-managers@mailman.egi.eu</w:t>
        </w:r>
      </w:hyperlink>
      <w:r w:rsidR="00F903F8">
        <w:t xml:space="preserve">  </w:t>
      </w:r>
    </w:p>
    <w:p w14:paraId="13D7FEC2" w14:textId="77777777" w:rsidR="004D6B5B" w:rsidRDefault="00DD4976">
      <w:pPr>
        <w:pStyle w:val="ListParagraph"/>
        <w:ind w:left="0"/>
      </w:pPr>
      <w:hyperlink r:id="rId32">
        <w:r w:rsidR="00F903F8">
          <w:rPr>
            <w:rStyle w:val="InternetLink"/>
            <w:webHidden/>
          </w:rPr>
          <w:t>svg-rat@mailman.egi.eu</w:t>
        </w:r>
      </w:hyperlink>
      <w:r w:rsidR="00F903F8">
        <w:t xml:space="preserve"> </w:t>
      </w:r>
    </w:p>
    <w:p w14:paraId="60552188" w14:textId="77777777" w:rsidR="004D6B5B" w:rsidRDefault="00DD4976">
      <w:pPr>
        <w:pStyle w:val="ListParagraph"/>
        <w:ind w:left="0"/>
      </w:pPr>
      <w:hyperlink r:id="rId33">
        <w:r w:rsidR="00F903F8">
          <w:rPr>
            <w:rStyle w:val="InternetLink"/>
            <w:webHidden/>
          </w:rPr>
          <w:t>csirt@mailman.egi.eu</w:t>
        </w:r>
      </w:hyperlink>
      <w:r w:rsidR="00F903F8">
        <w:t xml:space="preserve">  </w:t>
      </w:r>
    </w:p>
    <w:p w14:paraId="3CF43C11" w14:textId="77777777" w:rsidR="004D6B5B" w:rsidRDefault="00F903F8">
      <w:pPr>
        <w:pStyle w:val="ListParagraph"/>
        <w:ind w:left="0"/>
      </w:pPr>
      <w:r>
        <w:t>Plus the reporter of the vulnerability and any other recipients deemed relevant by the RAT.</w:t>
      </w:r>
    </w:p>
    <w:p w14:paraId="00B133F8" w14:textId="77777777" w:rsidR="004D6B5B" w:rsidRDefault="004D6B5B">
      <w:pPr>
        <w:pStyle w:val="ListParagraph"/>
        <w:ind w:left="0"/>
      </w:pPr>
    </w:p>
    <w:p w14:paraId="292351C4" w14:textId="77777777" w:rsidR="004D6B5B" w:rsidRDefault="00F903F8">
      <w:pPr>
        <w:pStyle w:val="ListParagraph"/>
        <w:ind w:left="0"/>
      </w:pPr>
      <w:r>
        <w:t>It is better that people have to ignore a vulnerability which is not relevant to them, than not to receive information on a vulnerability which is relevant to them.</w:t>
      </w:r>
    </w:p>
    <w:p w14:paraId="4B04872C" w14:textId="77777777" w:rsidR="004D6B5B" w:rsidRDefault="004D6B5B">
      <w:pPr>
        <w:pStyle w:val="ListParagraph"/>
        <w:ind w:left="0"/>
      </w:pPr>
    </w:p>
    <w:p w14:paraId="07C28675" w14:textId="5653FADD" w:rsidR="00D019F9" w:rsidRDefault="00F903F8">
      <w:pPr>
        <w:pStyle w:val="ListParagraph"/>
        <w:ind w:left="0"/>
      </w:pPr>
      <w:r>
        <w:t xml:space="preserve">There is a list for sites deploying cloud services which may be used for vulnerabilities concerning cloud enabling software or hypervisors. It is </w:t>
      </w:r>
      <w:hyperlink r:id="rId34" w:history="1">
        <w:r w:rsidR="00D019F9" w:rsidRPr="00901961">
          <w:rPr>
            <w:rStyle w:val="Hyperlink"/>
          </w:rPr>
          <w:t>cloud-sites-security-contacts@mailman.egi.eu</w:t>
        </w:r>
      </w:hyperlink>
    </w:p>
    <w:p w14:paraId="4CACDBAB" w14:textId="6ECBC660" w:rsidR="004D6B5B" w:rsidRDefault="004D6B5B">
      <w:pPr>
        <w:pStyle w:val="ListParagraph"/>
        <w:ind w:left="0"/>
      </w:pPr>
    </w:p>
    <w:p w14:paraId="1E740C8F" w14:textId="77777777" w:rsidR="004D6B5B" w:rsidRDefault="004D6B5B">
      <w:pPr>
        <w:pStyle w:val="ListParagraph"/>
        <w:ind w:left="0"/>
      </w:pPr>
    </w:p>
    <w:p w14:paraId="651290D4" w14:textId="77777777" w:rsidR="004D6B5B" w:rsidRDefault="004D6B5B">
      <w:pPr>
        <w:pStyle w:val="ListParagraph"/>
        <w:ind w:left="0"/>
      </w:pPr>
    </w:p>
    <w:p w14:paraId="144B0EC7" w14:textId="77777777" w:rsidR="004D6B5B" w:rsidRDefault="00F903F8">
      <w:pPr>
        <w:pStyle w:val="ListParagraph"/>
        <w:ind w:left="0"/>
      </w:pPr>
      <w:r>
        <w:t>For advisories concerning Linux or other commonly used software, in addition advisories should go to VM Operator contacts and VM Endorser contacts (at time of writing, not yet available).</w:t>
      </w:r>
    </w:p>
    <w:p w14:paraId="1E82A224" w14:textId="77777777" w:rsidR="004D6B5B" w:rsidRDefault="004D6B5B"/>
    <w:p w14:paraId="1492FB40" w14:textId="77777777" w:rsidR="004D6B5B" w:rsidRDefault="004D6B5B"/>
    <w:p w14:paraId="65BD7441" w14:textId="77777777" w:rsidR="004D6B5B" w:rsidRDefault="004D6B5B"/>
    <w:p w14:paraId="3021CFAF" w14:textId="77777777" w:rsidR="004D6B5B" w:rsidRDefault="00F903F8">
      <w:pPr>
        <w:pStyle w:val="Heading1"/>
        <w:numPr>
          <w:ilvl w:val="0"/>
          <w:numId w:val="2"/>
        </w:numPr>
        <w:ind w:left="574" w:firstLine="0"/>
      </w:pPr>
      <w:bookmarkStart w:id="242" w:name="_Toc429568678"/>
      <w:bookmarkStart w:id="243" w:name="_Ref429562997"/>
      <w:r>
        <w:lastRenderedPageBreak/>
        <w:t xml:space="preserve"> </w:t>
      </w:r>
      <w:bookmarkStart w:id="244" w:name="_Ref488231011"/>
      <w:bookmarkStart w:id="245" w:name="_Toc488833811"/>
      <w:r>
        <w:t>Dealing with special</w:t>
      </w:r>
      <w:bookmarkEnd w:id="242"/>
      <w:bookmarkEnd w:id="243"/>
      <w:bookmarkEnd w:id="244"/>
      <w:r>
        <w:t xml:space="preserve"> situations</w:t>
      </w:r>
      <w:bookmarkEnd w:id="245"/>
    </w:p>
    <w:p w14:paraId="1C293FE6" w14:textId="77777777" w:rsidR="004D6B5B" w:rsidRDefault="00F903F8">
      <w:r>
        <w:t>While this document is intended to describe how to handle the majority of situations concerning vulnerabilities, situations may occur that have not been anticipated. It would be very complex to try to define every possible situation.</w:t>
      </w:r>
    </w:p>
    <w:p w14:paraId="75850D6E" w14:textId="77777777" w:rsidR="004D6B5B" w:rsidRDefault="00F903F8">
      <w:pPr>
        <w:pStyle w:val="Heading2"/>
        <w:numPr>
          <w:ilvl w:val="1"/>
          <w:numId w:val="2"/>
        </w:numPr>
      </w:pPr>
      <w:r>
        <w:t xml:space="preserve"> </w:t>
      </w:r>
      <w:bookmarkStart w:id="246" w:name="_Toc488833812"/>
      <w:r>
        <w:t>Be aware of the purpose of the group.</w:t>
      </w:r>
      <w:bookmarkEnd w:id="246"/>
      <w:r>
        <w:t xml:space="preserve"> </w:t>
      </w:r>
    </w:p>
    <w:p w14:paraId="0C611B9E" w14:textId="77777777" w:rsidR="004D6B5B" w:rsidRDefault="00F903F8">
      <w:r>
        <w:t>Whatever situation occurs which does not easily fit in with the procedure, SVG should consider what is best to do to fulfil the purpose of the SVG which is “To minimize the risk to the EGI infrastructure arising fr</w:t>
      </w:r>
      <w:bookmarkStart w:id="247" w:name="_Toc429568680"/>
      <w:r>
        <w:t xml:space="preserve">om software vulnerabilities”.  </w:t>
      </w:r>
    </w:p>
    <w:p w14:paraId="046D2A2F" w14:textId="77777777" w:rsidR="004D6B5B" w:rsidRDefault="00F903F8">
      <w:pPr>
        <w:pStyle w:val="Heading2"/>
        <w:numPr>
          <w:ilvl w:val="1"/>
          <w:numId w:val="2"/>
        </w:numPr>
      </w:pPr>
      <w:r>
        <w:t xml:space="preserve"> </w:t>
      </w:r>
      <w:bookmarkStart w:id="248" w:name="_Toc488833813"/>
      <w:bookmarkEnd w:id="247"/>
      <w:r>
        <w:t>Issues concerning policy violation</w:t>
      </w:r>
      <w:bookmarkEnd w:id="248"/>
    </w:p>
    <w:p w14:paraId="6AF7FFE0" w14:textId="77777777" w:rsidR="004D6B5B" w:rsidRDefault="00F903F8">
      <w:r>
        <w:t xml:space="preserve">If an issue is found which concerns a security policy violation, which is ‘by design’ rather than a simple bug, this is handled in a different way. An e-mail is sent to SCG and SPG – and the issue is primarily handled by SPG. </w:t>
      </w:r>
    </w:p>
    <w:p w14:paraId="4720140F" w14:textId="77777777" w:rsidR="004D6B5B" w:rsidRDefault="00F903F8">
      <w:r>
        <w:t xml:space="preserve">SVG does not risk assess these, but informs SCG and SPG. If they are resolved, or mitigating action is recommended, SVG may send an advisory. </w:t>
      </w:r>
    </w:p>
    <w:p w14:paraId="34AE5BA4" w14:textId="77777777" w:rsidR="004D6B5B" w:rsidRDefault="00F903F8">
      <w:r>
        <w:t xml:space="preserve">Typically, these concern the ability to read information allowing a third party to associate jobs or data with DNs, which is against data protection legislation. </w:t>
      </w:r>
    </w:p>
    <w:p w14:paraId="1FFE7467" w14:textId="77777777" w:rsidR="004D6B5B" w:rsidRDefault="00F903F8">
      <w:pPr>
        <w:pStyle w:val="Heading2"/>
        <w:numPr>
          <w:ilvl w:val="1"/>
          <w:numId w:val="2"/>
        </w:numPr>
      </w:pPr>
      <w:bookmarkStart w:id="249" w:name="_Toc429568681"/>
      <w:r>
        <w:t xml:space="preserve"> </w:t>
      </w:r>
      <w:bookmarkStart w:id="250" w:name="_Toc488833814"/>
      <w:bookmarkEnd w:id="249"/>
      <w:r>
        <w:t>Issues which may affect multiple pieces of software</w:t>
      </w:r>
      <w:bookmarkEnd w:id="250"/>
    </w:p>
    <w:p w14:paraId="7FC45461" w14:textId="77777777" w:rsidR="004D6B5B" w:rsidRDefault="00F903F8">
      <w:r>
        <w:t xml:space="preserve">A vulnerability may be found in some software on which multiple other pieces of software depend, or which may need resolution in a number of pieces of software, and it may not be clear which software is affected or how.  In this case it makes sense to contact those software providers for which EGI is the ‘main handler’ (section </w:t>
      </w:r>
      <w:r>
        <w:fldChar w:fldCharType="begin"/>
      </w:r>
      <w:r>
        <w:instrText>REF _Ref423612762 \r \h</w:instrText>
      </w:r>
      <w:r>
        <w:fldChar w:fldCharType="separate"/>
      </w:r>
      <w:r w:rsidR="00991BC0">
        <w:t>1.5</w:t>
      </w:r>
      <w:r>
        <w:fldChar w:fldCharType="end"/>
      </w:r>
      <w:r>
        <w:t>) of vulnerabilities concerning their software.  For now, the ‘URT discuss’ list will be informed. In future, a more comprehensive list may be available.</w:t>
      </w:r>
      <w:r>
        <w:br w:type="page"/>
      </w:r>
    </w:p>
    <w:p w14:paraId="29E5F996" w14:textId="77777777" w:rsidR="004D6B5B" w:rsidRDefault="00F903F8">
      <w:pPr>
        <w:keepNext/>
        <w:keepLines/>
        <w:numPr>
          <w:ilvl w:val="0"/>
          <w:numId w:val="2"/>
        </w:numPr>
        <w:tabs>
          <w:tab w:val="left" w:pos="360"/>
        </w:tabs>
        <w:spacing w:before="480"/>
        <w:ind w:left="431" w:hanging="431"/>
        <w:outlineLvl w:val="0"/>
        <w:rPr>
          <w:rFonts w:eastAsiaTheme="majorEastAsia" w:cstheme="majorBidi"/>
          <w:b/>
          <w:bCs/>
          <w:color w:val="0063AA"/>
          <w:spacing w:val="0"/>
          <w:sz w:val="40"/>
          <w:szCs w:val="28"/>
        </w:rPr>
      </w:pPr>
      <w:r>
        <w:rPr>
          <w:rFonts w:eastAsiaTheme="majorEastAsia" w:cstheme="majorBidi"/>
          <w:b/>
          <w:bCs/>
          <w:color w:val="0063AA"/>
          <w:spacing w:val="0"/>
          <w:sz w:val="40"/>
          <w:szCs w:val="28"/>
        </w:rPr>
        <w:lastRenderedPageBreak/>
        <w:t xml:space="preserve"> </w:t>
      </w:r>
      <w:bookmarkStart w:id="251" w:name="_Toc488833815"/>
      <w:r>
        <w:rPr>
          <w:rFonts w:eastAsiaTheme="majorEastAsia" w:cstheme="majorBidi"/>
          <w:b/>
          <w:bCs/>
          <w:color w:val="0063AA"/>
          <w:spacing w:val="0"/>
          <w:sz w:val="40"/>
          <w:szCs w:val="28"/>
        </w:rPr>
        <w:t>Notes on Risk</w:t>
      </w:r>
      <w:bookmarkEnd w:id="251"/>
    </w:p>
    <w:p w14:paraId="76A4BC24" w14:textId="77777777" w:rsidR="004D6B5B" w:rsidRDefault="00F903F8">
      <w:r>
        <w:t xml:space="preserve"> </w:t>
      </w:r>
    </w:p>
    <w:p w14:paraId="28D2AA50" w14:textId="77777777" w:rsidR="004D6B5B" w:rsidRDefault="00F903F8">
      <w:pPr>
        <w:pStyle w:val="Heading2"/>
        <w:numPr>
          <w:ilvl w:val="1"/>
          <w:numId w:val="2"/>
        </w:numPr>
      </w:pPr>
      <w:r>
        <w:t xml:space="preserve"> </w:t>
      </w:r>
      <w:bookmarkStart w:id="252" w:name="_Toc488833816"/>
      <w:r>
        <w:t>Risk Categories</w:t>
      </w:r>
      <w:bookmarkEnd w:id="252"/>
      <w:r>
        <w:t xml:space="preserve">  </w:t>
      </w:r>
    </w:p>
    <w:p w14:paraId="34DC9502" w14:textId="77777777" w:rsidR="004D6B5B" w:rsidRDefault="00F903F8">
      <w:r>
        <w:t>Some guidelines on risk categories are on the SVG wiki, entitled ‘Notes on Risk’. [R 6]</w:t>
      </w:r>
    </w:p>
    <w:p w14:paraId="0D4D2E51" w14:textId="77777777" w:rsidR="004D6B5B" w:rsidRDefault="00F903F8">
      <w:r>
        <w:t>Note that this is under revision.</w:t>
      </w:r>
    </w:p>
    <w:p w14:paraId="64F6A2EE" w14:textId="77777777" w:rsidR="004D6B5B" w:rsidRDefault="00F903F8">
      <w:pPr>
        <w:keepNext/>
        <w:keepLines/>
        <w:numPr>
          <w:ilvl w:val="1"/>
          <w:numId w:val="2"/>
        </w:numPr>
        <w:tabs>
          <w:tab w:val="left" w:pos="360"/>
        </w:tabs>
        <w:spacing w:before="200"/>
        <w:ind w:left="0" w:firstLine="0"/>
        <w:outlineLvl w:val="1"/>
        <w:rPr>
          <w:rFonts w:eastAsiaTheme="majorEastAsia" w:cstheme="majorBidi"/>
          <w:bCs/>
          <w:color w:val="0063AA"/>
          <w:sz w:val="32"/>
          <w:szCs w:val="26"/>
        </w:rPr>
      </w:pPr>
      <w:bookmarkStart w:id="253" w:name="_Toc488833817"/>
      <w:r>
        <w:rPr>
          <w:rFonts w:eastAsiaTheme="majorEastAsia" w:cstheme="majorBidi"/>
          <w:bCs/>
          <w:color w:val="0063AA"/>
          <w:sz w:val="32"/>
          <w:szCs w:val="26"/>
        </w:rPr>
        <w:t>Risk is the judgement of the RAT</w:t>
      </w:r>
      <w:bookmarkEnd w:id="253"/>
    </w:p>
    <w:p w14:paraId="64D56591" w14:textId="77777777" w:rsidR="004D6B5B" w:rsidRDefault="00F903F8">
      <w:r>
        <w:t xml:space="preserve">This has always been the case, and remains so. There are no hard rules on risk, and specific factors in EGI may increase or reduce the risk, according to how software is used in a large shared distributed infrastructure.  </w:t>
      </w:r>
    </w:p>
    <w:p w14:paraId="69A65519" w14:textId="77777777" w:rsidR="004D6B5B" w:rsidRDefault="00F903F8">
      <w:r>
        <w:t xml:space="preserve">For example, if a vulnerability is public and there is a public exploit, then this is likely to be of higher risk than a vulnerability that is not public, even if the impact is the same. </w:t>
      </w:r>
    </w:p>
    <w:p w14:paraId="2D1B8FBA" w14:textId="77777777" w:rsidR="004D6B5B" w:rsidRDefault="00F903F8">
      <w:pPr>
        <w:pStyle w:val="Heading2"/>
        <w:numPr>
          <w:ilvl w:val="1"/>
          <w:numId w:val="2"/>
        </w:numPr>
      </w:pPr>
      <w:r>
        <w:t xml:space="preserve"> </w:t>
      </w:r>
      <w:bookmarkStart w:id="254" w:name="_Toc488833818"/>
      <w:r>
        <w:t>Critical/High Boundary</w:t>
      </w:r>
      <w:bookmarkEnd w:id="254"/>
    </w:p>
    <w:p w14:paraId="7688E15A" w14:textId="0957497A" w:rsidR="004D6B5B" w:rsidRDefault="00F903F8">
      <w:r>
        <w:t xml:space="preserve">We have made a very small change in where we consider the boundary between ‘High’ and ‘Critical’ to be. </w:t>
      </w:r>
    </w:p>
    <w:p w14:paraId="7C3A2836" w14:textId="77777777" w:rsidR="004D6B5B" w:rsidRDefault="00F903F8">
      <w:r>
        <w:t xml:space="preserve">From now on if SVG/IRTF cannot find an exploit which is likely to work in EGI, even if the impact were to be  serious, the vulnerability will be assessed as ‘High’ with a warning that it is likely to be elevated to ‘Critical’ if an exploit is found. </w:t>
      </w:r>
    </w:p>
    <w:p w14:paraId="5E259CD2" w14:textId="6A71BC8D" w:rsidR="004D6B5B" w:rsidRDefault="00F903F8">
      <w:r>
        <w:t>For some cases where the vulnerability has been reported to us, and is not public, and is both difficult to find and exploit, and the software is produced by our collaborators where we can have some influence on the distribution of the software, a vulnerability may be considered ‘High’ rather than ‘Critical’ even when the potential effect of the exploit is serious.  In this case we will wait at least 4 weeks rather than 2 after it has been fixed and sites have been asked to upgrade, before placing the advisory on the wiki. Additionally, we will ask all distributions to update or remove the vulnerable software before the advisory is placed on the wiki.  Of course, there will be a similar warning that this may be elevated to ‘Critical’ if more information or an exploit is released publicly</w:t>
      </w:r>
      <w:r w:rsidR="00DC42E1">
        <w:t>.</w:t>
      </w:r>
      <w:r>
        <w:t xml:space="preserve"> </w:t>
      </w:r>
    </w:p>
    <w:p w14:paraId="63FE1235" w14:textId="77777777" w:rsidR="004D6B5B" w:rsidRDefault="004D6B5B"/>
    <w:p w14:paraId="250D6701" w14:textId="0D19BE54" w:rsidR="004D6B5B" w:rsidRDefault="00F903F8">
      <w:pPr>
        <w:pStyle w:val="Heading1"/>
        <w:numPr>
          <w:ilvl w:val="0"/>
          <w:numId w:val="2"/>
        </w:numPr>
        <w:ind w:left="574" w:firstLine="0"/>
      </w:pPr>
      <w:bookmarkStart w:id="255" w:name="_Toc429568682"/>
      <w:r>
        <w:lastRenderedPageBreak/>
        <w:t xml:space="preserve"> </w:t>
      </w:r>
      <w:bookmarkStart w:id="256" w:name="_Toc488833819"/>
      <w:bookmarkEnd w:id="255"/>
      <w:r w:rsidR="002A5657">
        <w:t>Software</w:t>
      </w:r>
      <w:r>
        <w:t xml:space="preserve"> and vulnerabilities</w:t>
      </w:r>
      <w:bookmarkEnd w:id="256"/>
    </w:p>
    <w:p w14:paraId="0E354C7C" w14:textId="77777777" w:rsidR="004D6B5B" w:rsidRDefault="00F903F8">
      <w:r>
        <w:t xml:space="preserve">This table indicates what is done in the various cases. It is intended as a guideline, and cases that do not fit will be handled as considered appropriate. </w:t>
      </w:r>
    </w:p>
    <w:p w14:paraId="2DC3F096" w14:textId="77777777" w:rsidR="004D6B5B" w:rsidRDefault="004D6B5B"/>
    <w:p w14:paraId="50F18588" w14:textId="31C89F9B" w:rsidR="004D6B5B" w:rsidRDefault="00F903F8">
      <w:pPr>
        <w:keepNext/>
        <w:spacing w:after="240"/>
        <w:jc w:val="center"/>
        <w:rPr>
          <w:b/>
          <w:i/>
          <w:color w:val="0067B1"/>
        </w:rPr>
      </w:pPr>
      <w:r>
        <w:rPr>
          <w:b/>
          <w:i/>
          <w:color w:val="0067B1"/>
        </w:rPr>
        <w:t xml:space="preserve">Table 1 – </w:t>
      </w:r>
      <w:r w:rsidR="007A1A45">
        <w:rPr>
          <w:b/>
          <w:i/>
          <w:color w:val="0067B1"/>
        </w:rPr>
        <w:t>Vulnerabilities and software providers</w:t>
      </w:r>
    </w:p>
    <w:tbl>
      <w:tblPr>
        <w:tblStyle w:val="TableGrid"/>
        <w:tblW w:w="9747" w:type="dxa"/>
        <w:tblLayout w:type="fixed"/>
        <w:tblLook w:val="04A0" w:firstRow="1" w:lastRow="0" w:firstColumn="1" w:lastColumn="0" w:noHBand="0" w:noVBand="1"/>
      </w:tblPr>
      <w:tblGrid>
        <w:gridCol w:w="1610"/>
        <w:gridCol w:w="1759"/>
        <w:gridCol w:w="1842"/>
        <w:gridCol w:w="1134"/>
        <w:gridCol w:w="1418"/>
        <w:gridCol w:w="1984"/>
      </w:tblGrid>
      <w:tr w:rsidR="004D6B5B" w14:paraId="02CE3331" w14:textId="77777777" w:rsidTr="002A5657">
        <w:tc>
          <w:tcPr>
            <w:tcW w:w="1610" w:type="dxa"/>
            <w:shd w:val="clear" w:color="auto" w:fill="B8CCE4" w:themeFill="accent1" w:themeFillTint="66"/>
            <w:tcMar>
              <w:left w:w="108" w:type="dxa"/>
            </w:tcMar>
          </w:tcPr>
          <w:p w14:paraId="5C9C807B" w14:textId="77777777" w:rsidR="004D6B5B" w:rsidRDefault="00F903F8">
            <w:pPr>
              <w:spacing w:after="0" w:line="240" w:lineRule="auto"/>
              <w:rPr>
                <w:b/>
                <w:i/>
              </w:rPr>
            </w:pPr>
            <w:r>
              <w:rPr>
                <w:b/>
                <w:i/>
              </w:rPr>
              <w:t>Software Source</w:t>
            </w:r>
          </w:p>
        </w:tc>
        <w:tc>
          <w:tcPr>
            <w:tcW w:w="1759" w:type="dxa"/>
            <w:shd w:val="clear" w:color="auto" w:fill="B8CCE4" w:themeFill="accent1" w:themeFillTint="66"/>
            <w:tcMar>
              <w:left w:w="108" w:type="dxa"/>
            </w:tcMar>
          </w:tcPr>
          <w:p w14:paraId="7AF9D2DC" w14:textId="6DCE441A" w:rsidR="004D6B5B" w:rsidRDefault="002A5657">
            <w:pPr>
              <w:spacing w:after="0" w:line="240" w:lineRule="auto"/>
              <w:jc w:val="left"/>
              <w:rPr>
                <w:b/>
                <w:i/>
              </w:rPr>
            </w:pPr>
            <w:r>
              <w:rPr>
                <w:b/>
                <w:i/>
              </w:rPr>
              <w:t xml:space="preserve">Software Provider </w:t>
            </w:r>
            <w:r w:rsidR="00F903F8">
              <w:rPr>
                <w:b/>
                <w:i/>
              </w:rPr>
              <w:t>aware or vulnerability announced</w:t>
            </w:r>
          </w:p>
        </w:tc>
        <w:tc>
          <w:tcPr>
            <w:tcW w:w="1842" w:type="dxa"/>
            <w:shd w:val="clear" w:color="auto" w:fill="B8CCE4" w:themeFill="accent1" w:themeFillTint="66"/>
            <w:tcMar>
              <w:left w:w="108" w:type="dxa"/>
            </w:tcMar>
          </w:tcPr>
          <w:p w14:paraId="5D1B3C81" w14:textId="51E5DDEB" w:rsidR="004D6B5B" w:rsidRDefault="002A5657">
            <w:pPr>
              <w:spacing w:after="0" w:line="240" w:lineRule="auto"/>
              <w:jc w:val="left"/>
              <w:rPr>
                <w:b/>
                <w:i/>
              </w:rPr>
            </w:pPr>
            <w:r>
              <w:rPr>
                <w:b/>
                <w:i/>
              </w:rPr>
              <w:t xml:space="preserve">Software Provider </w:t>
            </w:r>
            <w:r w:rsidR="00F903F8">
              <w:rPr>
                <w:b/>
                <w:i/>
              </w:rPr>
              <w:t>not clearly aware of vulnerability</w:t>
            </w:r>
          </w:p>
        </w:tc>
        <w:tc>
          <w:tcPr>
            <w:tcW w:w="1134" w:type="dxa"/>
            <w:shd w:val="clear" w:color="auto" w:fill="B8CCE4" w:themeFill="accent1" w:themeFillTint="66"/>
            <w:tcMar>
              <w:left w:w="108" w:type="dxa"/>
            </w:tcMar>
          </w:tcPr>
          <w:p w14:paraId="78ED00FE" w14:textId="77777777" w:rsidR="004D6B5B" w:rsidRDefault="00F903F8">
            <w:pPr>
              <w:spacing w:after="0" w:line="240" w:lineRule="auto"/>
              <w:rPr>
                <w:b/>
                <w:i/>
              </w:rPr>
            </w:pPr>
            <w:r>
              <w:rPr>
                <w:b/>
                <w:i/>
              </w:rPr>
              <w:t>Risk</w:t>
            </w:r>
          </w:p>
          <w:p w14:paraId="374C1233" w14:textId="77777777" w:rsidR="004D6B5B" w:rsidRDefault="00F903F8">
            <w:pPr>
              <w:spacing w:after="0" w:line="240" w:lineRule="auto"/>
              <w:rPr>
                <w:b/>
                <w:i/>
              </w:rPr>
            </w:pPr>
            <w:r>
              <w:rPr>
                <w:b/>
                <w:i/>
              </w:rPr>
              <w:t>Assess</w:t>
            </w:r>
          </w:p>
        </w:tc>
        <w:tc>
          <w:tcPr>
            <w:tcW w:w="1418" w:type="dxa"/>
            <w:shd w:val="clear" w:color="auto" w:fill="B8CCE4" w:themeFill="accent1" w:themeFillTint="66"/>
            <w:tcMar>
              <w:left w:w="108" w:type="dxa"/>
            </w:tcMar>
          </w:tcPr>
          <w:p w14:paraId="7C63072A" w14:textId="77777777" w:rsidR="004D6B5B" w:rsidRDefault="00F903F8">
            <w:pPr>
              <w:spacing w:after="0" w:line="240" w:lineRule="auto"/>
              <w:rPr>
                <w:b/>
                <w:i/>
              </w:rPr>
            </w:pPr>
            <w:r>
              <w:rPr>
                <w:b/>
                <w:i/>
              </w:rPr>
              <w:t>Advisory</w:t>
            </w:r>
          </w:p>
          <w:p w14:paraId="7E16D1E3" w14:textId="77777777" w:rsidR="004D6B5B" w:rsidRDefault="00F903F8">
            <w:pPr>
              <w:spacing w:after="0" w:line="240" w:lineRule="auto"/>
              <w:rPr>
                <w:b/>
                <w:i/>
              </w:rPr>
            </w:pPr>
            <w:r>
              <w:rPr>
                <w:b/>
                <w:i/>
              </w:rPr>
              <w:t>Issued</w:t>
            </w:r>
          </w:p>
        </w:tc>
        <w:tc>
          <w:tcPr>
            <w:tcW w:w="1984" w:type="dxa"/>
            <w:shd w:val="clear" w:color="auto" w:fill="B8CCE4" w:themeFill="accent1" w:themeFillTint="66"/>
            <w:tcMar>
              <w:left w:w="108" w:type="dxa"/>
            </w:tcMar>
          </w:tcPr>
          <w:p w14:paraId="4C7EE694" w14:textId="77777777" w:rsidR="004D6B5B" w:rsidRDefault="004D6B5B">
            <w:pPr>
              <w:spacing w:after="0" w:line="240" w:lineRule="auto"/>
              <w:rPr>
                <w:b/>
                <w:i/>
              </w:rPr>
            </w:pPr>
          </w:p>
          <w:p w14:paraId="3B609202" w14:textId="77777777" w:rsidR="004D6B5B" w:rsidRDefault="00F903F8">
            <w:pPr>
              <w:spacing w:after="0" w:line="240" w:lineRule="auto"/>
              <w:rPr>
                <w:b/>
                <w:i/>
              </w:rPr>
            </w:pPr>
            <w:r>
              <w:rPr>
                <w:b/>
                <w:i/>
              </w:rPr>
              <w:t>Comments</w:t>
            </w:r>
          </w:p>
        </w:tc>
      </w:tr>
      <w:tr w:rsidR="004D6B5B" w14:paraId="43704ED1" w14:textId="77777777" w:rsidTr="002A5657">
        <w:tc>
          <w:tcPr>
            <w:tcW w:w="1610" w:type="dxa"/>
            <w:shd w:val="clear" w:color="auto" w:fill="auto"/>
            <w:tcMar>
              <w:left w:w="108" w:type="dxa"/>
            </w:tcMar>
          </w:tcPr>
          <w:p w14:paraId="3B8E97D2" w14:textId="77777777" w:rsidR="004D6B5B" w:rsidRDefault="00F903F8">
            <w:pPr>
              <w:spacing w:after="0" w:line="240" w:lineRule="auto"/>
              <w:jc w:val="left"/>
            </w:pPr>
            <w:r>
              <w:t>EGI UMD, CMD and other EGI distribution</w:t>
            </w:r>
          </w:p>
        </w:tc>
        <w:tc>
          <w:tcPr>
            <w:tcW w:w="3601" w:type="dxa"/>
            <w:gridSpan w:val="2"/>
            <w:vMerge w:val="restart"/>
            <w:shd w:val="clear" w:color="auto" w:fill="auto"/>
            <w:tcMar>
              <w:left w:w="108" w:type="dxa"/>
            </w:tcMar>
          </w:tcPr>
          <w:p w14:paraId="686335E5" w14:textId="77777777" w:rsidR="004D6B5B" w:rsidRDefault="00F903F8">
            <w:pPr>
              <w:spacing w:after="0" w:line="240" w:lineRule="auto"/>
            </w:pPr>
            <w:r>
              <w:t>Vulnerabilities fully handled according to this procedure</w:t>
            </w:r>
          </w:p>
        </w:tc>
        <w:tc>
          <w:tcPr>
            <w:tcW w:w="1134" w:type="dxa"/>
            <w:shd w:val="clear" w:color="auto" w:fill="auto"/>
            <w:tcMar>
              <w:left w:w="108" w:type="dxa"/>
            </w:tcMar>
          </w:tcPr>
          <w:p w14:paraId="41178488" w14:textId="77777777" w:rsidR="004D6B5B" w:rsidRDefault="004D6B5B">
            <w:pPr>
              <w:spacing w:after="0" w:line="240" w:lineRule="auto"/>
              <w:jc w:val="center"/>
            </w:pPr>
          </w:p>
          <w:p w14:paraId="3E44364A" w14:textId="77777777" w:rsidR="004D6B5B" w:rsidRDefault="00F903F8">
            <w:pPr>
              <w:spacing w:after="0" w:line="240" w:lineRule="auto"/>
              <w:jc w:val="center"/>
            </w:pPr>
            <w:r>
              <w:t>Yes</w:t>
            </w:r>
          </w:p>
        </w:tc>
        <w:tc>
          <w:tcPr>
            <w:tcW w:w="1418" w:type="dxa"/>
            <w:shd w:val="clear" w:color="auto" w:fill="auto"/>
            <w:tcMar>
              <w:left w:w="108" w:type="dxa"/>
            </w:tcMar>
          </w:tcPr>
          <w:p w14:paraId="59E38967" w14:textId="77777777" w:rsidR="004D6B5B" w:rsidRDefault="004D6B5B">
            <w:pPr>
              <w:spacing w:after="0" w:line="240" w:lineRule="auto"/>
              <w:jc w:val="center"/>
              <w:rPr>
                <w:b/>
              </w:rPr>
            </w:pPr>
          </w:p>
          <w:p w14:paraId="091B0A11" w14:textId="77777777" w:rsidR="004D6B5B" w:rsidRDefault="00F903F8">
            <w:pPr>
              <w:spacing w:after="0" w:line="240" w:lineRule="auto"/>
              <w:jc w:val="center"/>
              <w:rPr>
                <w:b/>
              </w:rPr>
            </w:pPr>
            <w:r>
              <w:rPr>
                <w:b/>
              </w:rPr>
              <w:t>All valid vulnerabilities</w:t>
            </w:r>
          </w:p>
        </w:tc>
        <w:tc>
          <w:tcPr>
            <w:tcW w:w="1984" w:type="dxa"/>
            <w:shd w:val="clear" w:color="auto" w:fill="auto"/>
            <w:tcMar>
              <w:left w:w="108" w:type="dxa"/>
            </w:tcMar>
          </w:tcPr>
          <w:p w14:paraId="6D5DD2E3" w14:textId="77777777" w:rsidR="004D6B5B" w:rsidRDefault="00F903F8">
            <w:pPr>
              <w:spacing w:after="0" w:line="240" w:lineRule="auto"/>
            </w:pPr>
            <w:r>
              <w:t xml:space="preserve">This was what SVG was initially intended for. </w:t>
            </w:r>
          </w:p>
        </w:tc>
      </w:tr>
      <w:tr w:rsidR="004D6B5B" w14:paraId="2448FE7D" w14:textId="77777777" w:rsidTr="002A5657">
        <w:tc>
          <w:tcPr>
            <w:tcW w:w="1610" w:type="dxa"/>
            <w:shd w:val="clear" w:color="auto" w:fill="auto"/>
            <w:tcMar>
              <w:left w:w="108" w:type="dxa"/>
            </w:tcMar>
          </w:tcPr>
          <w:p w14:paraId="468C879C" w14:textId="77777777" w:rsidR="004D6B5B" w:rsidRDefault="00F903F8">
            <w:pPr>
              <w:spacing w:after="0" w:line="240" w:lineRule="auto"/>
              <w:jc w:val="left"/>
            </w:pPr>
            <w:r>
              <w:t>Operational Tools developed by EGI and collaborators</w:t>
            </w:r>
          </w:p>
        </w:tc>
        <w:tc>
          <w:tcPr>
            <w:tcW w:w="3601" w:type="dxa"/>
            <w:gridSpan w:val="2"/>
            <w:vMerge/>
            <w:shd w:val="clear" w:color="auto" w:fill="auto"/>
            <w:tcMar>
              <w:left w:w="108" w:type="dxa"/>
            </w:tcMar>
          </w:tcPr>
          <w:p w14:paraId="183B43CA" w14:textId="77777777" w:rsidR="004D6B5B" w:rsidRDefault="004D6B5B">
            <w:pPr>
              <w:spacing w:after="0" w:line="240" w:lineRule="auto"/>
            </w:pPr>
          </w:p>
        </w:tc>
        <w:tc>
          <w:tcPr>
            <w:tcW w:w="1134" w:type="dxa"/>
            <w:shd w:val="clear" w:color="auto" w:fill="auto"/>
            <w:tcMar>
              <w:left w:w="108" w:type="dxa"/>
            </w:tcMar>
          </w:tcPr>
          <w:p w14:paraId="34A4673D" w14:textId="77777777" w:rsidR="004D6B5B" w:rsidRDefault="004D6B5B">
            <w:pPr>
              <w:spacing w:after="0" w:line="240" w:lineRule="auto"/>
              <w:jc w:val="center"/>
            </w:pPr>
          </w:p>
          <w:p w14:paraId="2219543F" w14:textId="77777777" w:rsidR="004D6B5B" w:rsidRDefault="00F903F8">
            <w:pPr>
              <w:spacing w:after="0" w:line="240" w:lineRule="auto"/>
              <w:jc w:val="center"/>
            </w:pPr>
            <w:r>
              <w:t>Yes</w:t>
            </w:r>
          </w:p>
        </w:tc>
        <w:tc>
          <w:tcPr>
            <w:tcW w:w="1418" w:type="dxa"/>
            <w:shd w:val="clear" w:color="auto" w:fill="auto"/>
            <w:tcMar>
              <w:left w:w="108" w:type="dxa"/>
            </w:tcMar>
          </w:tcPr>
          <w:p w14:paraId="40C1BA7F" w14:textId="77777777" w:rsidR="004D6B5B" w:rsidRDefault="004D6B5B">
            <w:pPr>
              <w:spacing w:after="0" w:line="240" w:lineRule="auto"/>
              <w:jc w:val="left"/>
            </w:pPr>
          </w:p>
          <w:p w14:paraId="631C6A29" w14:textId="77777777" w:rsidR="004D6B5B" w:rsidRDefault="00F903F8">
            <w:pPr>
              <w:spacing w:after="0" w:line="240" w:lineRule="auto"/>
              <w:jc w:val="center"/>
            </w:pPr>
            <w:r>
              <w:t>All valid vulnerabilities</w:t>
            </w:r>
          </w:p>
        </w:tc>
        <w:tc>
          <w:tcPr>
            <w:tcW w:w="1984" w:type="dxa"/>
            <w:shd w:val="clear" w:color="auto" w:fill="auto"/>
            <w:tcMar>
              <w:left w:w="108" w:type="dxa"/>
            </w:tcMar>
          </w:tcPr>
          <w:p w14:paraId="5421806F" w14:textId="77777777" w:rsidR="004D6B5B" w:rsidRDefault="004D6B5B">
            <w:pPr>
              <w:spacing w:after="0" w:line="240" w:lineRule="auto"/>
            </w:pPr>
          </w:p>
        </w:tc>
      </w:tr>
      <w:tr w:rsidR="004D6B5B" w14:paraId="65B2781F" w14:textId="77777777" w:rsidTr="002A5657">
        <w:tc>
          <w:tcPr>
            <w:tcW w:w="1610" w:type="dxa"/>
            <w:shd w:val="clear" w:color="auto" w:fill="auto"/>
            <w:tcMar>
              <w:left w:w="108" w:type="dxa"/>
            </w:tcMar>
          </w:tcPr>
          <w:p w14:paraId="1F57C4EC" w14:textId="77777777" w:rsidR="004D6B5B" w:rsidRDefault="00F903F8">
            <w:pPr>
              <w:spacing w:after="0" w:line="240" w:lineRule="auto"/>
              <w:jc w:val="left"/>
            </w:pPr>
            <w:r>
              <w:t xml:space="preserve">Other software where EGI SVG is ‘Main Handler’ </w:t>
            </w:r>
          </w:p>
          <w:p w14:paraId="052A5E77" w14:textId="77777777" w:rsidR="004D6B5B" w:rsidRDefault="00F903F8">
            <w:pPr>
              <w:spacing w:after="0" w:line="240" w:lineRule="auto"/>
              <w:jc w:val="left"/>
            </w:pPr>
            <w:r>
              <w:t xml:space="preserve">See section </w:t>
            </w:r>
            <w:r>
              <w:fldChar w:fldCharType="begin"/>
            </w:r>
            <w:r>
              <w:instrText>REF _Ref423612812 \r \h</w:instrText>
            </w:r>
            <w:r>
              <w:fldChar w:fldCharType="separate"/>
            </w:r>
            <w:r w:rsidR="00991BC0">
              <w:t>1.5</w:t>
            </w:r>
            <w:r>
              <w:fldChar w:fldCharType="end"/>
            </w:r>
          </w:p>
        </w:tc>
        <w:tc>
          <w:tcPr>
            <w:tcW w:w="3601" w:type="dxa"/>
            <w:gridSpan w:val="2"/>
            <w:vMerge/>
            <w:shd w:val="clear" w:color="auto" w:fill="auto"/>
            <w:tcMar>
              <w:left w:w="108" w:type="dxa"/>
            </w:tcMar>
          </w:tcPr>
          <w:p w14:paraId="4576AEB5" w14:textId="77777777" w:rsidR="004D6B5B" w:rsidRDefault="004D6B5B">
            <w:pPr>
              <w:spacing w:after="0" w:line="240" w:lineRule="auto"/>
            </w:pPr>
          </w:p>
        </w:tc>
        <w:tc>
          <w:tcPr>
            <w:tcW w:w="1134" w:type="dxa"/>
            <w:shd w:val="clear" w:color="auto" w:fill="auto"/>
            <w:tcMar>
              <w:left w:w="108" w:type="dxa"/>
            </w:tcMar>
          </w:tcPr>
          <w:p w14:paraId="7519276C" w14:textId="77777777" w:rsidR="004D6B5B" w:rsidRDefault="004D6B5B">
            <w:pPr>
              <w:spacing w:after="0" w:line="240" w:lineRule="auto"/>
              <w:jc w:val="center"/>
            </w:pPr>
          </w:p>
          <w:p w14:paraId="610A59FC" w14:textId="77777777" w:rsidR="004D6B5B" w:rsidRDefault="00F903F8">
            <w:pPr>
              <w:spacing w:after="0" w:line="240" w:lineRule="auto"/>
              <w:jc w:val="center"/>
            </w:pPr>
            <w:r>
              <w:t>Yes</w:t>
            </w:r>
          </w:p>
        </w:tc>
        <w:tc>
          <w:tcPr>
            <w:tcW w:w="1418" w:type="dxa"/>
            <w:shd w:val="clear" w:color="auto" w:fill="auto"/>
            <w:tcMar>
              <w:left w:w="108" w:type="dxa"/>
            </w:tcMar>
          </w:tcPr>
          <w:p w14:paraId="652B0D35" w14:textId="77777777" w:rsidR="004D6B5B" w:rsidRDefault="004D6B5B">
            <w:pPr>
              <w:spacing w:after="0" w:line="240" w:lineRule="auto"/>
              <w:jc w:val="center"/>
            </w:pPr>
          </w:p>
          <w:p w14:paraId="3FA6A357" w14:textId="77777777" w:rsidR="004D6B5B" w:rsidRDefault="00F903F8">
            <w:pPr>
              <w:spacing w:after="0" w:line="240" w:lineRule="auto"/>
              <w:jc w:val="center"/>
            </w:pPr>
            <w:r>
              <w:t>All valid vulnerabilities</w:t>
            </w:r>
          </w:p>
        </w:tc>
        <w:tc>
          <w:tcPr>
            <w:tcW w:w="1984" w:type="dxa"/>
            <w:shd w:val="clear" w:color="auto" w:fill="auto"/>
            <w:tcMar>
              <w:left w:w="108" w:type="dxa"/>
            </w:tcMar>
          </w:tcPr>
          <w:p w14:paraId="76D50875" w14:textId="77777777" w:rsidR="004D6B5B" w:rsidRDefault="004D6B5B">
            <w:pPr>
              <w:spacing w:after="0" w:line="240" w:lineRule="auto"/>
            </w:pPr>
          </w:p>
        </w:tc>
      </w:tr>
      <w:tr w:rsidR="004D6B5B" w14:paraId="7C9BFFFA" w14:textId="77777777" w:rsidTr="002A5657">
        <w:tc>
          <w:tcPr>
            <w:tcW w:w="1610" w:type="dxa"/>
            <w:shd w:val="clear" w:color="auto" w:fill="auto"/>
            <w:tcMar>
              <w:left w:w="108" w:type="dxa"/>
            </w:tcMar>
          </w:tcPr>
          <w:p w14:paraId="0AB734C7" w14:textId="1B253512" w:rsidR="004D6B5B" w:rsidRDefault="00F903F8">
            <w:pPr>
              <w:spacing w:after="0" w:line="240" w:lineRule="auto"/>
              <w:jc w:val="left"/>
            </w:pPr>
            <w:r>
              <w:t>Other so</w:t>
            </w:r>
            <w:r w:rsidR="006904E0">
              <w:t>ftware where EGI has SLA with software provider</w:t>
            </w:r>
          </w:p>
        </w:tc>
        <w:tc>
          <w:tcPr>
            <w:tcW w:w="1759" w:type="dxa"/>
            <w:shd w:val="clear" w:color="auto" w:fill="auto"/>
            <w:tcMar>
              <w:left w:w="108" w:type="dxa"/>
            </w:tcMar>
          </w:tcPr>
          <w:p w14:paraId="31705EE8" w14:textId="1FD30781" w:rsidR="004D6B5B" w:rsidRDefault="002A5657">
            <w:pPr>
              <w:spacing w:after="0" w:line="240" w:lineRule="auto"/>
              <w:jc w:val="left"/>
            </w:pPr>
            <w:r>
              <w:t>Software provider</w:t>
            </w:r>
            <w:r w:rsidR="00F903F8">
              <w:t xml:space="preserve"> should co-operate with SVG</w:t>
            </w:r>
          </w:p>
        </w:tc>
        <w:tc>
          <w:tcPr>
            <w:tcW w:w="1842" w:type="dxa"/>
            <w:shd w:val="clear" w:color="auto" w:fill="auto"/>
            <w:tcMar>
              <w:left w:w="108" w:type="dxa"/>
            </w:tcMar>
          </w:tcPr>
          <w:p w14:paraId="3EF5AEFE" w14:textId="3883AF5A" w:rsidR="004D6B5B" w:rsidRDefault="002A5657">
            <w:pPr>
              <w:spacing w:after="0" w:line="240" w:lineRule="auto"/>
            </w:pPr>
            <w:r>
              <w:t>Inform Software Provider</w:t>
            </w:r>
          </w:p>
        </w:tc>
        <w:tc>
          <w:tcPr>
            <w:tcW w:w="1134" w:type="dxa"/>
            <w:shd w:val="clear" w:color="auto" w:fill="auto"/>
            <w:tcMar>
              <w:left w:w="108" w:type="dxa"/>
            </w:tcMar>
          </w:tcPr>
          <w:p w14:paraId="72470F67" w14:textId="77777777" w:rsidR="004D6B5B" w:rsidRDefault="004D6B5B">
            <w:pPr>
              <w:spacing w:after="0" w:line="240" w:lineRule="auto"/>
              <w:jc w:val="center"/>
            </w:pPr>
          </w:p>
          <w:p w14:paraId="2B26C70C" w14:textId="77777777" w:rsidR="004D6B5B" w:rsidRDefault="00F903F8">
            <w:pPr>
              <w:spacing w:after="0" w:line="240" w:lineRule="auto"/>
              <w:jc w:val="center"/>
            </w:pPr>
            <w:r>
              <w:t>Yes</w:t>
            </w:r>
          </w:p>
        </w:tc>
        <w:tc>
          <w:tcPr>
            <w:tcW w:w="1418" w:type="dxa"/>
            <w:shd w:val="clear" w:color="auto" w:fill="auto"/>
            <w:tcMar>
              <w:left w:w="108" w:type="dxa"/>
            </w:tcMar>
          </w:tcPr>
          <w:p w14:paraId="09AEEF1B" w14:textId="77777777" w:rsidR="004D6B5B" w:rsidRDefault="00F903F8">
            <w:pPr>
              <w:spacing w:after="0" w:line="240" w:lineRule="auto"/>
            </w:pPr>
            <w:r>
              <w:t xml:space="preserve">Usually all valid vulnerabilities </w:t>
            </w:r>
          </w:p>
        </w:tc>
        <w:tc>
          <w:tcPr>
            <w:tcW w:w="1984" w:type="dxa"/>
            <w:shd w:val="clear" w:color="auto" w:fill="auto"/>
            <w:tcMar>
              <w:left w:w="108" w:type="dxa"/>
            </w:tcMar>
          </w:tcPr>
          <w:p w14:paraId="171786D3" w14:textId="77777777" w:rsidR="004D6B5B" w:rsidRDefault="004D6B5B">
            <w:pPr>
              <w:spacing w:after="0" w:line="240" w:lineRule="auto"/>
            </w:pPr>
          </w:p>
        </w:tc>
      </w:tr>
      <w:tr w:rsidR="004D6B5B" w14:paraId="51D723A7" w14:textId="77777777" w:rsidTr="002A5657">
        <w:tc>
          <w:tcPr>
            <w:tcW w:w="1610" w:type="dxa"/>
            <w:shd w:val="clear" w:color="auto" w:fill="auto"/>
            <w:tcMar>
              <w:left w:w="108" w:type="dxa"/>
            </w:tcMar>
          </w:tcPr>
          <w:p w14:paraId="07B803EC" w14:textId="77777777" w:rsidR="004D6B5B" w:rsidRDefault="00F903F8">
            <w:pPr>
              <w:spacing w:after="0" w:line="240" w:lineRule="auto"/>
              <w:jc w:val="left"/>
            </w:pPr>
            <w:r>
              <w:t>Other software widely installed on EGI infrastructure</w:t>
            </w:r>
          </w:p>
        </w:tc>
        <w:tc>
          <w:tcPr>
            <w:tcW w:w="1759" w:type="dxa"/>
            <w:shd w:val="clear" w:color="auto" w:fill="auto"/>
            <w:tcMar>
              <w:left w:w="108" w:type="dxa"/>
            </w:tcMar>
          </w:tcPr>
          <w:p w14:paraId="397B3001" w14:textId="77777777" w:rsidR="004D6B5B" w:rsidRDefault="00F903F8">
            <w:pPr>
              <w:spacing w:after="0" w:line="240" w:lineRule="auto"/>
              <w:jc w:val="left"/>
            </w:pPr>
            <w:r>
              <w:t>Usually the case</w:t>
            </w:r>
          </w:p>
        </w:tc>
        <w:tc>
          <w:tcPr>
            <w:tcW w:w="1842" w:type="dxa"/>
            <w:shd w:val="clear" w:color="auto" w:fill="auto"/>
            <w:tcMar>
              <w:left w:w="108" w:type="dxa"/>
            </w:tcMar>
          </w:tcPr>
          <w:p w14:paraId="45ED63D7" w14:textId="7B5AA8DD" w:rsidR="004D6B5B" w:rsidRDefault="002A5657">
            <w:pPr>
              <w:spacing w:after="0" w:line="240" w:lineRule="auto"/>
            </w:pPr>
            <w:r>
              <w:t>Inform Software Provider</w:t>
            </w:r>
          </w:p>
          <w:p w14:paraId="3F1C01E7" w14:textId="77777777" w:rsidR="004D6B5B" w:rsidRDefault="004D6B5B">
            <w:pPr>
              <w:spacing w:after="0" w:line="240" w:lineRule="auto"/>
            </w:pPr>
          </w:p>
        </w:tc>
        <w:tc>
          <w:tcPr>
            <w:tcW w:w="1134" w:type="dxa"/>
            <w:shd w:val="clear" w:color="auto" w:fill="auto"/>
            <w:tcMar>
              <w:left w:w="108" w:type="dxa"/>
            </w:tcMar>
          </w:tcPr>
          <w:p w14:paraId="3081C9BE" w14:textId="77777777" w:rsidR="004D6B5B" w:rsidRDefault="00F903F8">
            <w:pPr>
              <w:spacing w:after="0" w:line="240" w:lineRule="auto"/>
              <w:jc w:val="center"/>
            </w:pPr>
            <w:r>
              <w:t>Yes</w:t>
            </w:r>
          </w:p>
        </w:tc>
        <w:tc>
          <w:tcPr>
            <w:tcW w:w="1418" w:type="dxa"/>
            <w:shd w:val="clear" w:color="auto" w:fill="auto"/>
            <w:tcMar>
              <w:left w:w="108" w:type="dxa"/>
            </w:tcMar>
          </w:tcPr>
          <w:p w14:paraId="7E255B28" w14:textId="77777777" w:rsidR="004D6B5B" w:rsidRDefault="00F903F8">
            <w:pPr>
              <w:spacing w:after="0" w:line="240" w:lineRule="auto"/>
              <w:jc w:val="left"/>
            </w:pPr>
            <w:r>
              <w:t>Usually only if assessed as ‘Critical’ or ‘High’</w:t>
            </w:r>
          </w:p>
        </w:tc>
        <w:tc>
          <w:tcPr>
            <w:tcW w:w="1984" w:type="dxa"/>
            <w:shd w:val="clear" w:color="auto" w:fill="auto"/>
            <w:tcMar>
              <w:left w:w="108" w:type="dxa"/>
            </w:tcMar>
          </w:tcPr>
          <w:p w14:paraId="7A270543" w14:textId="77777777" w:rsidR="004D6B5B" w:rsidRDefault="00F903F8">
            <w:pPr>
              <w:spacing w:after="0" w:line="240" w:lineRule="auto"/>
            </w:pPr>
            <w:r>
              <w:t xml:space="preserve">Mostly this concerns ‘announced’ vulnerabilities. </w:t>
            </w:r>
          </w:p>
          <w:p w14:paraId="4601E5BB" w14:textId="77777777" w:rsidR="004D6B5B" w:rsidRDefault="00F903F8">
            <w:pPr>
              <w:spacing w:after="0" w:line="240" w:lineRule="auto"/>
            </w:pPr>
            <w:r>
              <w:t xml:space="preserve">Common situation. </w:t>
            </w:r>
          </w:p>
        </w:tc>
      </w:tr>
      <w:tr w:rsidR="004D6B5B" w14:paraId="6B2FE045" w14:textId="77777777" w:rsidTr="002A5657">
        <w:tc>
          <w:tcPr>
            <w:tcW w:w="1610" w:type="dxa"/>
            <w:shd w:val="clear" w:color="auto" w:fill="auto"/>
            <w:tcMar>
              <w:left w:w="108" w:type="dxa"/>
            </w:tcMar>
          </w:tcPr>
          <w:p w14:paraId="457FAD03" w14:textId="77777777" w:rsidR="004D6B5B" w:rsidRDefault="00F903F8">
            <w:pPr>
              <w:spacing w:after="0" w:line="240" w:lineRule="auto"/>
              <w:jc w:val="left"/>
            </w:pPr>
            <w:r>
              <w:t>VO specific S/W</w:t>
            </w:r>
          </w:p>
        </w:tc>
        <w:tc>
          <w:tcPr>
            <w:tcW w:w="1759" w:type="dxa"/>
            <w:shd w:val="clear" w:color="auto" w:fill="auto"/>
            <w:tcMar>
              <w:left w:w="108" w:type="dxa"/>
            </w:tcMar>
          </w:tcPr>
          <w:p w14:paraId="4E1D22C8" w14:textId="77777777" w:rsidR="004D6B5B" w:rsidRDefault="00F903F8">
            <w:pPr>
              <w:spacing w:after="0" w:line="240" w:lineRule="auto"/>
            </w:pPr>
            <w:r>
              <w:t>Also usually handle according to this procedure</w:t>
            </w:r>
          </w:p>
        </w:tc>
        <w:tc>
          <w:tcPr>
            <w:tcW w:w="1842" w:type="dxa"/>
            <w:shd w:val="clear" w:color="auto" w:fill="auto"/>
            <w:tcMar>
              <w:left w:w="108" w:type="dxa"/>
            </w:tcMar>
          </w:tcPr>
          <w:p w14:paraId="4ECC3290" w14:textId="082AF4CC" w:rsidR="004D6B5B" w:rsidRDefault="002A5657">
            <w:pPr>
              <w:spacing w:after="0" w:line="240" w:lineRule="auto"/>
            </w:pPr>
            <w:r>
              <w:t>Inform Software Provider</w:t>
            </w:r>
          </w:p>
        </w:tc>
        <w:tc>
          <w:tcPr>
            <w:tcW w:w="1134" w:type="dxa"/>
            <w:shd w:val="clear" w:color="auto" w:fill="auto"/>
            <w:tcMar>
              <w:left w:w="108" w:type="dxa"/>
            </w:tcMar>
          </w:tcPr>
          <w:p w14:paraId="0ABCAB56" w14:textId="77777777" w:rsidR="004D6B5B" w:rsidRDefault="00F903F8">
            <w:pPr>
              <w:spacing w:after="0" w:line="240" w:lineRule="auto"/>
              <w:jc w:val="center"/>
            </w:pPr>
            <w:r>
              <w:t>Yes</w:t>
            </w:r>
          </w:p>
        </w:tc>
        <w:tc>
          <w:tcPr>
            <w:tcW w:w="1418" w:type="dxa"/>
            <w:shd w:val="clear" w:color="auto" w:fill="auto"/>
            <w:tcMar>
              <w:left w:w="108" w:type="dxa"/>
            </w:tcMar>
          </w:tcPr>
          <w:p w14:paraId="0305C0BD" w14:textId="77777777" w:rsidR="004D6B5B" w:rsidRDefault="00F903F8">
            <w:pPr>
              <w:spacing w:after="0" w:line="240" w:lineRule="auto"/>
            </w:pPr>
            <w:r>
              <w:t>Usually</w:t>
            </w:r>
          </w:p>
        </w:tc>
        <w:tc>
          <w:tcPr>
            <w:tcW w:w="1984" w:type="dxa"/>
            <w:shd w:val="clear" w:color="auto" w:fill="auto"/>
            <w:tcMar>
              <w:left w:w="108" w:type="dxa"/>
            </w:tcMar>
          </w:tcPr>
          <w:p w14:paraId="0EBFB282" w14:textId="77777777" w:rsidR="004D6B5B" w:rsidRDefault="004D6B5B">
            <w:pPr>
              <w:spacing w:after="0" w:line="240" w:lineRule="auto"/>
            </w:pPr>
          </w:p>
        </w:tc>
      </w:tr>
      <w:tr w:rsidR="004D6B5B" w14:paraId="5E9AAEA2" w14:textId="77777777" w:rsidTr="002A5657">
        <w:tc>
          <w:tcPr>
            <w:tcW w:w="1610" w:type="dxa"/>
            <w:shd w:val="clear" w:color="auto" w:fill="auto"/>
            <w:tcMar>
              <w:left w:w="108" w:type="dxa"/>
            </w:tcMar>
          </w:tcPr>
          <w:p w14:paraId="26BBAD01" w14:textId="77777777" w:rsidR="004D6B5B" w:rsidRDefault="00F903F8">
            <w:pPr>
              <w:spacing w:after="0" w:line="240" w:lineRule="auto"/>
              <w:jc w:val="left"/>
            </w:pPr>
            <w:r>
              <w:t>Software not installed on the EGI infrastructure</w:t>
            </w:r>
          </w:p>
        </w:tc>
        <w:tc>
          <w:tcPr>
            <w:tcW w:w="1759" w:type="dxa"/>
            <w:shd w:val="clear" w:color="auto" w:fill="auto"/>
            <w:tcMar>
              <w:left w:w="108" w:type="dxa"/>
            </w:tcMar>
          </w:tcPr>
          <w:p w14:paraId="08E8D59C" w14:textId="77777777" w:rsidR="004D6B5B" w:rsidRDefault="00F903F8">
            <w:pPr>
              <w:spacing w:after="0" w:line="240" w:lineRule="auto"/>
            </w:pPr>
            <w:r>
              <w:t>No action after establishing it is not relevant to EGI</w:t>
            </w:r>
          </w:p>
        </w:tc>
        <w:tc>
          <w:tcPr>
            <w:tcW w:w="1842" w:type="dxa"/>
            <w:shd w:val="clear" w:color="auto" w:fill="auto"/>
            <w:tcMar>
              <w:left w:w="108" w:type="dxa"/>
            </w:tcMar>
          </w:tcPr>
          <w:p w14:paraId="675777C5" w14:textId="04F83F29" w:rsidR="004D6B5B" w:rsidRDefault="002A5657" w:rsidP="006904E0">
            <w:pPr>
              <w:spacing w:after="0" w:line="240" w:lineRule="auto"/>
            </w:pPr>
            <w:r>
              <w:t xml:space="preserve">Simply forward info to Software Provider </w:t>
            </w:r>
            <w:r w:rsidR="00F903F8">
              <w:t xml:space="preserve"> </w:t>
            </w:r>
          </w:p>
        </w:tc>
        <w:tc>
          <w:tcPr>
            <w:tcW w:w="1134" w:type="dxa"/>
            <w:shd w:val="clear" w:color="auto" w:fill="auto"/>
            <w:tcMar>
              <w:left w:w="108" w:type="dxa"/>
            </w:tcMar>
          </w:tcPr>
          <w:p w14:paraId="219A9FF4" w14:textId="77777777" w:rsidR="004D6B5B" w:rsidRDefault="00F903F8">
            <w:pPr>
              <w:spacing w:after="0" w:line="240" w:lineRule="auto"/>
              <w:jc w:val="center"/>
            </w:pPr>
            <w:r>
              <w:t>No Risk due to being irrelevant</w:t>
            </w:r>
          </w:p>
        </w:tc>
        <w:tc>
          <w:tcPr>
            <w:tcW w:w="1418" w:type="dxa"/>
            <w:shd w:val="clear" w:color="auto" w:fill="auto"/>
            <w:tcMar>
              <w:left w:w="108" w:type="dxa"/>
            </w:tcMar>
          </w:tcPr>
          <w:p w14:paraId="43F70FE2" w14:textId="77777777" w:rsidR="004D6B5B" w:rsidRDefault="00F903F8">
            <w:pPr>
              <w:spacing w:after="0" w:line="240" w:lineRule="auto"/>
            </w:pPr>
            <w:r>
              <w:t>No</w:t>
            </w:r>
          </w:p>
        </w:tc>
        <w:tc>
          <w:tcPr>
            <w:tcW w:w="1984" w:type="dxa"/>
            <w:shd w:val="clear" w:color="auto" w:fill="auto"/>
            <w:tcMar>
              <w:left w:w="108" w:type="dxa"/>
            </w:tcMar>
          </w:tcPr>
          <w:p w14:paraId="78292C70" w14:textId="77777777" w:rsidR="004D6B5B" w:rsidRDefault="00F903F8">
            <w:pPr>
              <w:spacing w:after="0" w:line="240" w:lineRule="auto"/>
              <w:jc w:val="left"/>
            </w:pPr>
            <w:r>
              <w:t>Unlikely such vulnerabilities are reported to us</w:t>
            </w:r>
          </w:p>
        </w:tc>
      </w:tr>
    </w:tbl>
    <w:p w14:paraId="6F2A770F" w14:textId="77777777" w:rsidR="004D6B5B" w:rsidRDefault="00F903F8">
      <w:pPr>
        <w:pStyle w:val="Heading1"/>
        <w:numPr>
          <w:ilvl w:val="0"/>
          <w:numId w:val="2"/>
        </w:numPr>
        <w:ind w:left="574" w:firstLine="0"/>
      </w:pPr>
      <w:bookmarkStart w:id="257" w:name="_Toc429568683"/>
      <w:bookmarkStart w:id="258" w:name="_Toc488833820"/>
      <w:bookmarkEnd w:id="257"/>
      <w:r>
        <w:lastRenderedPageBreak/>
        <w:t>References</w:t>
      </w:r>
      <w:bookmarkEnd w:id="258"/>
    </w:p>
    <w:p w14:paraId="4B265E1A" w14:textId="77777777" w:rsidR="004D6B5B" w:rsidRDefault="004D6B5B"/>
    <w:tbl>
      <w:tblPr>
        <w:tblStyle w:val="TableGrid"/>
        <w:tblW w:w="9016" w:type="dxa"/>
        <w:tblLook w:val="04A0" w:firstRow="1" w:lastRow="0" w:firstColumn="1" w:lastColumn="0" w:noHBand="0" w:noVBand="1"/>
      </w:tblPr>
      <w:tblGrid>
        <w:gridCol w:w="675"/>
        <w:gridCol w:w="8341"/>
      </w:tblGrid>
      <w:tr w:rsidR="004D6B5B" w14:paraId="3D5E8F64" w14:textId="77777777" w:rsidTr="00CC18B1">
        <w:tc>
          <w:tcPr>
            <w:tcW w:w="675" w:type="dxa"/>
            <w:shd w:val="clear" w:color="auto" w:fill="B8CCE4" w:themeFill="accent1" w:themeFillTint="66"/>
            <w:tcMar>
              <w:left w:w="108" w:type="dxa"/>
            </w:tcMar>
          </w:tcPr>
          <w:p w14:paraId="19F4FBC4" w14:textId="77777777" w:rsidR="004D6B5B" w:rsidRDefault="00F903F8">
            <w:pPr>
              <w:pStyle w:val="NoSpacing"/>
              <w:rPr>
                <w:b/>
                <w:i/>
              </w:rPr>
            </w:pPr>
            <w:r>
              <w:rPr>
                <w:b/>
                <w:i/>
              </w:rPr>
              <w:t>No</w:t>
            </w:r>
          </w:p>
        </w:tc>
        <w:tc>
          <w:tcPr>
            <w:tcW w:w="8341" w:type="dxa"/>
            <w:shd w:val="clear" w:color="auto" w:fill="B8CCE4" w:themeFill="accent1" w:themeFillTint="66"/>
            <w:tcMar>
              <w:left w:w="108" w:type="dxa"/>
            </w:tcMar>
          </w:tcPr>
          <w:p w14:paraId="666B4C64" w14:textId="77777777" w:rsidR="004D6B5B" w:rsidRDefault="00F903F8">
            <w:pPr>
              <w:pStyle w:val="NoSpacing"/>
              <w:rPr>
                <w:b/>
                <w:i/>
              </w:rPr>
            </w:pPr>
            <w:r>
              <w:rPr>
                <w:b/>
                <w:i/>
              </w:rPr>
              <w:t>Description/Link</w:t>
            </w:r>
          </w:p>
        </w:tc>
      </w:tr>
      <w:tr w:rsidR="004D6B5B" w14:paraId="3649CA95" w14:textId="77777777" w:rsidTr="00CC18B1">
        <w:tc>
          <w:tcPr>
            <w:tcW w:w="675" w:type="dxa"/>
            <w:shd w:val="clear" w:color="auto" w:fill="auto"/>
            <w:tcMar>
              <w:left w:w="108" w:type="dxa"/>
            </w:tcMar>
          </w:tcPr>
          <w:p w14:paraId="6FAFBADA" w14:textId="04B3CAF5" w:rsidR="004D6B5B" w:rsidRDefault="00F903F8">
            <w:pPr>
              <w:spacing w:after="0" w:line="240" w:lineRule="auto"/>
            </w:pPr>
            <w:r>
              <w:t>R</w:t>
            </w:r>
            <w:r w:rsidR="001B15FB">
              <w:t xml:space="preserve"> </w:t>
            </w:r>
            <w:r>
              <w:t>1</w:t>
            </w:r>
          </w:p>
        </w:tc>
        <w:tc>
          <w:tcPr>
            <w:tcW w:w="8341" w:type="dxa"/>
            <w:shd w:val="clear" w:color="auto" w:fill="auto"/>
            <w:tcMar>
              <w:left w:w="108" w:type="dxa"/>
            </w:tcMar>
          </w:tcPr>
          <w:p w14:paraId="43A040FF" w14:textId="77777777" w:rsidR="004D6B5B" w:rsidRDefault="00F903F8">
            <w:pPr>
              <w:spacing w:after="0" w:line="240" w:lineRule="auto"/>
            </w:pPr>
            <w:r>
              <w:t xml:space="preserve">The EGI Security Policy Group </w:t>
            </w:r>
          </w:p>
          <w:p w14:paraId="75EA3D97" w14:textId="77777777" w:rsidR="004D6B5B" w:rsidRDefault="00DD4976">
            <w:pPr>
              <w:spacing w:after="0" w:line="240" w:lineRule="auto"/>
            </w:pPr>
            <w:hyperlink r:id="rId35">
              <w:r w:rsidR="00F903F8">
                <w:rPr>
                  <w:rStyle w:val="InternetLink"/>
                  <w:webHidden/>
                </w:rPr>
                <w:t>https://wiki.egi.eu/wiki/SPG</w:t>
              </w:r>
            </w:hyperlink>
            <w:r w:rsidR="00F903F8">
              <w:t xml:space="preserve"> </w:t>
            </w:r>
          </w:p>
        </w:tc>
      </w:tr>
      <w:tr w:rsidR="004D6B5B" w14:paraId="093CD1F0" w14:textId="77777777" w:rsidTr="00CC18B1">
        <w:tc>
          <w:tcPr>
            <w:tcW w:w="675" w:type="dxa"/>
            <w:shd w:val="clear" w:color="auto" w:fill="auto"/>
            <w:tcMar>
              <w:left w:w="108" w:type="dxa"/>
            </w:tcMar>
          </w:tcPr>
          <w:p w14:paraId="47ED925E" w14:textId="007DD83F" w:rsidR="004D6B5B" w:rsidRDefault="00F903F8">
            <w:pPr>
              <w:spacing w:after="0" w:line="240" w:lineRule="auto"/>
            </w:pPr>
            <w:r>
              <w:t>R</w:t>
            </w:r>
            <w:r w:rsidR="001B15FB">
              <w:t xml:space="preserve"> </w:t>
            </w:r>
            <w:r>
              <w:t>2</w:t>
            </w:r>
          </w:p>
        </w:tc>
        <w:tc>
          <w:tcPr>
            <w:tcW w:w="8341" w:type="dxa"/>
            <w:shd w:val="clear" w:color="auto" w:fill="auto"/>
            <w:tcMar>
              <w:left w:w="108" w:type="dxa"/>
            </w:tcMar>
          </w:tcPr>
          <w:p w14:paraId="0014EAA2" w14:textId="77777777" w:rsidR="004D6B5B" w:rsidRDefault="00F903F8">
            <w:pPr>
              <w:spacing w:after="0" w:line="240" w:lineRule="auto"/>
            </w:pPr>
            <w:r>
              <w:t>Traffic Light Protocol</w:t>
            </w:r>
          </w:p>
          <w:p w14:paraId="3D79EB18" w14:textId="77777777" w:rsidR="004D6B5B" w:rsidRDefault="00DD4976">
            <w:pPr>
              <w:spacing w:after="0" w:line="240" w:lineRule="auto"/>
            </w:pPr>
            <w:hyperlink r:id="rId36">
              <w:r w:rsidR="00F903F8">
                <w:rPr>
                  <w:rStyle w:val="InternetLink"/>
                  <w:webHidden/>
                </w:rPr>
                <w:t>https://wiki.egi.eu/wiki/EGI_CSIRT:TLP</w:t>
              </w:r>
            </w:hyperlink>
          </w:p>
        </w:tc>
      </w:tr>
      <w:tr w:rsidR="004D6B5B" w14:paraId="7E112730" w14:textId="77777777" w:rsidTr="00CC18B1">
        <w:tc>
          <w:tcPr>
            <w:tcW w:w="675" w:type="dxa"/>
            <w:shd w:val="clear" w:color="auto" w:fill="auto"/>
            <w:tcMar>
              <w:left w:w="108" w:type="dxa"/>
            </w:tcMar>
          </w:tcPr>
          <w:p w14:paraId="7D4E999C" w14:textId="77777777" w:rsidR="004D6B5B" w:rsidRDefault="00F903F8">
            <w:pPr>
              <w:spacing w:after="0" w:line="240" w:lineRule="auto"/>
            </w:pPr>
            <w:r>
              <w:t>R 3</w:t>
            </w:r>
          </w:p>
        </w:tc>
        <w:tc>
          <w:tcPr>
            <w:tcW w:w="8341" w:type="dxa"/>
            <w:shd w:val="clear" w:color="auto" w:fill="auto"/>
            <w:tcMar>
              <w:left w:w="108" w:type="dxa"/>
            </w:tcMar>
          </w:tcPr>
          <w:p w14:paraId="4B67E311" w14:textId="77777777" w:rsidR="004D6B5B" w:rsidRDefault="00F903F8">
            <w:pPr>
              <w:spacing w:after="0" w:line="240" w:lineRule="auto"/>
            </w:pPr>
            <w:r>
              <w:t>Security Policy for the Endorsement and Operation of Virtual Machine Images</w:t>
            </w:r>
          </w:p>
          <w:p w14:paraId="6B7EE481" w14:textId="77777777" w:rsidR="004D6B5B" w:rsidRDefault="00DD4976">
            <w:pPr>
              <w:spacing w:after="0" w:line="240" w:lineRule="auto"/>
            </w:pPr>
            <w:hyperlink r:id="rId37">
              <w:r w:rsidR="00F903F8">
                <w:rPr>
                  <w:rStyle w:val="InternetLink"/>
                  <w:webHidden/>
                </w:rPr>
                <w:t>https://wiki.egi.eu/wiki/SPG:Drafts:Virtual_Machines_Endorsement_Policy_March_2015</w:t>
              </w:r>
            </w:hyperlink>
            <w:r w:rsidR="00F903F8">
              <w:t xml:space="preserve"> </w:t>
            </w:r>
          </w:p>
        </w:tc>
      </w:tr>
      <w:tr w:rsidR="004D6B5B" w14:paraId="05A98E86" w14:textId="77777777" w:rsidTr="00CC18B1">
        <w:tc>
          <w:tcPr>
            <w:tcW w:w="675" w:type="dxa"/>
            <w:shd w:val="clear" w:color="auto" w:fill="auto"/>
            <w:tcMar>
              <w:left w:w="108" w:type="dxa"/>
            </w:tcMar>
          </w:tcPr>
          <w:p w14:paraId="7319663A" w14:textId="77777777" w:rsidR="004D6B5B" w:rsidRDefault="00F903F8">
            <w:pPr>
              <w:spacing w:after="0" w:line="240" w:lineRule="auto"/>
            </w:pPr>
            <w:r>
              <w:t xml:space="preserve">R 4 </w:t>
            </w:r>
          </w:p>
        </w:tc>
        <w:tc>
          <w:tcPr>
            <w:tcW w:w="8341" w:type="dxa"/>
            <w:shd w:val="clear" w:color="auto" w:fill="auto"/>
            <w:tcMar>
              <w:left w:w="108" w:type="dxa"/>
            </w:tcMar>
          </w:tcPr>
          <w:p w14:paraId="3073C0C6" w14:textId="77777777" w:rsidR="004D6B5B" w:rsidRDefault="00F903F8">
            <w:pPr>
              <w:spacing w:after="0" w:line="240" w:lineRule="auto"/>
            </w:pPr>
            <w:r>
              <w:t xml:space="preserve">EGI-CSIRT Critical Vulnerability Operational Procedure </w:t>
            </w:r>
          </w:p>
          <w:p w14:paraId="63B72F97" w14:textId="77777777" w:rsidR="004D6B5B" w:rsidRDefault="00DD4976">
            <w:pPr>
              <w:spacing w:after="0" w:line="240" w:lineRule="auto"/>
            </w:pPr>
            <w:hyperlink r:id="rId38">
              <w:r w:rsidR="00F903F8">
                <w:rPr>
                  <w:rStyle w:val="InternetLink"/>
                  <w:webHidden/>
                </w:rPr>
                <w:t>https://wiki.egi.eu/wiki/SEC03</w:t>
              </w:r>
            </w:hyperlink>
          </w:p>
        </w:tc>
      </w:tr>
      <w:tr w:rsidR="004D6B5B" w14:paraId="2F2D824F" w14:textId="77777777" w:rsidTr="00CC18B1">
        <w:tc>
          <w:tcPr>
            <w:tcW w:w="675" w:type="dxa"/>
            <w:shd w:val="clear" w:color="auto" w:fill="auto"/>
            <w:tcMar>
              <w:left w:w="108" w:type="dxa"/>
            </w:tcMar>
          </w:tcPr>
          <w:p w14:paraId="54CD55EA" w14:textId="77777777" w:rsidR="004D6B5B" w:rsidRDefault="00F903F8">
            <w:pPr>
              <w:spacing w:after="0" w:line="240" w:lineRule="auto"/>
            </w:pPr>
            <w:r>
              <w:t xml:space="preserve">R 5 </w:t>
            </w:r>
          </w:p>
        </w:tc>
        <w:tc>
          <w:tcPr>
            <w:tcW w:w="8341" w:type="dxa"/>
            <w:shd w:val="clear" w:color="auto" w:fill="auto"/>
            <w:tcMar>
              <w:left w:w="108" w:type="dxa"/>
            </w:tcMar>
          </w:tcPr>
          <w:p w14:paraId="1B476679" w14:textId="77777777" w:rsidR="00F93D3B" w:rsidRDefault="00F903F8">
            <w:pPr>
              <w:spacing w:after="0" w:line="240" w:lineRule="auto"/>
            </w:pPr>
            <w:r>
              <w:t xml:space="preserve">VO operations dashboard  </w:t>
            </w:r>
          </w:p>
          <w:p w14:paraId="6465C46D" w14:textId="1D32F9B0" w:rsidR="004D6B5B" w:rsidRDefault="00DD4976">
            <w:pPr>
              <w:spacing w:after="0" w:line="240" w:lineRule="auto"/>
            </w:pPr>
            <w:hyperlink r:id="rId39">
              <w:r w:rsidR="00F903F8">
                <w:rPr>
                  <w:rStyle w:val="InternetLink"/>
                  <w:webHidden/>
                </w:rPr>
                <w:t>http://operations-portal.egi.eu/vo/search</w:t>
              </w:r>
            </w:hyperlink>
          </w:p>
        </w:tc>
      </w:tr>
      <w:tr w:rsidR="004D6B5B" w14:paraId="3BE0C067" w14:textId="77777777" w:rsidTr="00CC18B1">
        <w:tc>
          <w:tcPr>
            <w:tcW w:w="675" w:type="dxa"/>
            <w:shd w:val="clear" w:color="auto" w:fill="auto"/>
            <w:tcMar>
              <w:left w:w="108" w:type="dxa"/>
            </w:tcMar>
          </w:tcPr>
          <w:p w14:paraId="7FECDC13" w14:textId="77777777" w:rsidR="004D6B5B" w:rsidRDefault="00F903F8">
            <w:pPr>
              <w:spacing w:after="0" w:line="240" w:lineRule="auto"/>
            </w:pPr>
            <w:r>
              <w:t>R 6</w:t>
            </w:r>
          </w:p>
        </w:tc>
        <w:tc>
          <w:tcPr>
            <w:tcW w:w="8341" w:type="dxa"/>
            <w:shd w:val="clear" w:color="auto" w:fill="auto"/>
            <w:tcMar>
              <w:left w:w="108" w:type="dxa"/>
            </w:tcMar>
          </w:tcPr>
          <w:p w14:paraId="47A1A496" w14:textId="77777777" w:rsidR="00F93D3B" w:rsidRDefault="00F903F8">
            <w:pPr>
              <w:spacing w:after="0" w:line="240" w:lineRule="auto"/>
            </w:pPr>
            <w:r>
              <w:t xml:space="preserve">Notes on Risk </w:t>
            </w:r>
          </w:p>
          <w:p w14:paraId="3CC3BAC4" w14:textId="1F33EB8E" w:rsidR="004D6B5B" w:rsidRDefault="00DD4976">
            <w:pPr>
              <w:spacing w:after="0" w:line="240" w:lineRule="auto"/>
            </w:pPr>
            <w:hyperlink r:id="rId40" w:history="1">
              <w:r w:rsidR="00AC0FBF" w:rsidRPr="00901961">
                <w:rPr>
                  <w:rStyle w:val="Hyperlink"/>
                  <w:webHidden/>
                </w:rPr>
                <w:t>https://wiki</w:t>
              </w:r>
              <w:r w:rsidR="00AC0FBF" w:rsidRPr="00901961">
                <w:rPr>
                  <w:rStyle w:val="Hyperlink"/>
                </w:rPr>
                <w:t>.egi.eu/wiki/SVG:Notes_On_Risk</w:t>
              </w:r>
            </w:hyperlink>
          </w:p>
        </w:tc>
      </w:tr>
      <w:tr w:rsidR="004D6B5B" w14:paraId="36340948" w14:textId="77777777" w:rsidTr="00CC18B1">
        <w:tc>
          <w:tcPr>
            <w:tcW w:w="675" w:type="dxa"/>
            <w:shd w:val="clear" w:color="auto" w:fill="auto"/>
            <w:tcMar>
              <w:left w:w="108" w:type="dxa"/>
            </w:tcMar>
          </w:tcPr>
          <w:p w14:paraId="38420908" w14:textId="77777777" w:rsidR="004D6B5B" w:rsidRDefault="00F903F8">
            <w:pPr>
              <w:spacing w:after="0" w:line="240" w:lineRule="auto"/>
            </w:pPr>
            <w:r>
              <w:t xml:space="preserve">R </w:t>
            </w:r>
            <w:r w:rsidRPr="00CC18B1">
              <w:rPr>
                <w:rFonts w:eastAsiaTheme="majorEastAsia" w:cstheme="majorBidi"/>
                <w:bCs/>
                <w:color w:val="000000" w:themeColor="text1"/>
                <w:spacing w:val="0"/>
                <w:sz w:val="24"/>
              </w:rPr>
              <w:t>7</w:t>
            </w:r>
          </w:p>
        </w:tc>
        <w:tc>
          <w:tcPr>
            <w:tcW w:w="8341" w:type="dxa"/>
            <w:shd w:val="clear" w:color="auto" w:fill="auto"/>
            <w:tcMar>
              <w:left w:w="108" w:type="dxa"/>
            </w:tcMar>
          </w:tcPr>
          <w:p w14:paraId="58615B09" w14:textId="77777777" w:rsidR="004D6B5B" w:rsidRDefault="00F903F8">
            <w:pPr>
              <w:spacing w:after="0" w:line="240" w:lineRule="auto"/>
            </w:pPr>
            <w:r>
              <w:t>EGI Policy on the processing of Personal Data</w:t>
            </w:r>
          </w:p>
          <w:p w14:paraId="29EE4E06" w14:textId="29898417" w:rsidR="004D6B5B" w:rsidRDefault="00DD4976">
            <w:pPr>
              <w:spacing w:after="0" w:line="240" w:lineRule="auto"/>
            </w:pPr>
            <w:hyperlink r:id="rId41" w:history="1">
              <w:r w:rsidR="00AC0FBF" w:rsidRPr="00901961">
                <w:rPr>
                  <w:rStyle w:val="Hyperlink"/>
                </w:rPr>
                <w:t>https://documents.egi.eu/public/ShowDocument?docid=2732</w:t>
              </w:r>
            </w:hyperlink>
          </w:p>
        </w:tc>
      </w:tr>
      <w:tr w:rsidR="00AC0FBF" w14:paraId="47D74F3A" w14:textId="77777777" w:rsidTr="00CC18B1">
        <w:tc>
          <w:tcPr>
            <w:tcW w:w="675" w:type="dxa"/>
            <w:shd w:val="clear" w:color="auto" w:fill="auto"/>
            <w:tcMar>
              <w:left w:w="108" w:type="dxa"/>
            </w:tcMar>
          </w:tcPr>
          <w:p w14:paraId="0554E57A" w14:textId="77777777" w:rsidR="00AC0FBF" w:rsidRDefault="00AC0FBF">
            <w:pPr>
              <w:spacing w:after="0" w:line="240" w:lineRule="auto"/>
            </w:pPr>
            <w:r>
              <w:t>R 8</w:t>
            </w:r>
          </w:p>
        </w:tc>
        <w:tc>
          <w:tcPr>
            <w:tcW w:w="8341" w:type="dxa"/>
            <w:shd w:val="clear" w:color="auto" w:fill="auto"/>
            <w:tcMar>
              <w:left w:w="108" w:type="dxa"/>
            </w:tcMar>
          </w:tcPr>
          <w:p w14:paraId="69EC7129" w14:textId="1B9D2260" w:rsidR="00F93D3B" w:rsidRDefault="008B0DCF">
            <w:pPr>
              <w:spacing w:after="0" w:line="240" w:lineRule="auto"/>
            </w:pPr>
            <w:r>
              <w:t xml:space="preserve">Software checklist on </w:t>
            </w:r>
            <w:r w:rsidR="00F93D3B">
              <w:t xml:space="preserve">SVG </w:t>
            </w:r>
            <w:r w:rsidR="00AC0FBF">
              <w:t>Wiki</w:t>
            </w:r>
          </w:p>
          <w:p w14:paraId="24F43664" w14:textId="763C834E" w:rsidR="00AC0FBF" w:rsidRDefault="00DD4976">
            <w:pPr>
              <w:spacing w:after="0" w:line="240" w:lineRule="auto"/>
            </w:pPr>
            <w:hyperlink r:id="rId42" w:history="1">
              <w:r w:rsidR="00F93D3B" w:rsidRPr="00FA3CDA">
                <w:rPr>
                  <w:rStyle w:val="Hyperlink"/>
                </w:rPr>
                <w:t>https://wiki.egi.eu/wiki/SVG:Software_Security_Checklist</w:t>
              </w:r>
            </w:hyperlink>
            <w:r w:rsidR="00F93D3B">
              <w:t xml:space="preserve"> </w:t>
            </w:r>
          </w:p>
        </w:tc>
      </w:tr>
      <w:tr w:rsidR="003675C4" w14:paraId="799EA479" w14:textId="77777777" w:rsidTr="00CC18B1">
        <w:tc>
          <w:tcPr>
            <w:tcW w:w="675" w:type="dxa"/>
            <w:shd w:val="clear" w:color="auto" w:fill="auto"/>
            <w:tcMar>
              <w:left w:w="108" w:type="dxa"/>
            </w:tcMar>
          </w:tcPr>
          <w:p w14:paraId="2A07470D" w14:textId="77777777" w:rsidR="003675C4" w:rsidRDefault="003675C4">
            <w:pPr>
              <w:spacing w:after="0" w:line="240" w:lineRule="auto"/>
            </w:pPr>
            <w:r>
              <w:t>R 9</w:t>
            </w:r>
          </w:p>
        </w:tc>
        <w:tc>
          <w:tcPr>
            <w:tcW w:w="8341" w:type="dxa"/>
            <w:shd w:val="clear" w:color="auto" w:fill="auto"/>
            <w:tcMar>
              <w:left w:w="108" w:type="dxa"/>
            </w:tcMar>
          </w:tcPr>
          <w:p w14:paraId="743D9589" w14:textId="31B2D180" w:rsidR="003675C4" w:rsidRDefault="003319CA">
            <w:pPr>
              <w:spacing w:after="0" w:line="240" w:lineRule="auto"/>
            </w:pPr>
            <w:r>
              <w:t>LINK REMOVED.</w:t>
            </w:r>
          </w:p>
        </w:tc>
      </w:tr>
      <w:tr w:rsidR="003675C4" w14:paraId="43EA8E0F" w14:textId="77777777" w:rsidTr="00CC18B1">
        <w:tc>
          <w:tcPr>
            <w:tcW w:w="675" w:type="dxa"/>
            <w:shd w:val="clear" w:color="auto" w:fill="auto"/>
            <w:tcMar>
              <w:left w:w="108" w:type="dxa"/>
            </w:tcMar>
          </w:tcPr>
          <w:p w14:paraId="5618B1F6" w14:textId="77777777" w:rsidR="003675C4" w:rsidRDefault="003675C4">
            <w:pPr>
              <w:spacing w:after="0" w:line="240" w:lineRule="auto"/>
            </w:pPr>
            <w:r>
              <w:t>R 10</w:t>
            </w:r>
          </w:p>
        </w:tc>
        <w:tc>
          <w:tcPr>
            <w:tcW w:w="8341" w:type="dxa"/>
            <w:shd w:val="clear" w:color="auto" w:fill="auto"/>
            <w:tcMar>
              <w:left w:w="108" w:type="dxa"/>
            </w:tcMar>
          </w:tcPr>
          <w:p w14:paraId="02487299" w14:textId="77777777" w:rsidR="00F93D3B" w:rsidRDefault="003675C4">
            <w:pPr>
              <w:spacing w:after="0" w:line="240" w:lineRule="auto"/>
            </w:pPr>
            <w:r>
              <w:t>Secure coding on SVG wiki</w:t>
            </w:r>
          </w:p>
          <w:p w14:paraId="0C701BE3" w14:textId="1C5B806C" w:rsidR="003675C4" w:rsidRPr="003675C4" w:rsidRDefault="00DD4976">
            <w:pPr>
              <w:spacing w:after="0" w:line="240" w:lineRule="auto"/>
            </w:pPr>
            <w:hyperlink r:id="rId43" w:history="1">
              <w:r w:rsidR="00F93D3B" w:rsidRPr="00FA3CDA">
                <w:rPr>
                  <w:rStyle w:val="Hyperlink"/>
                </w:rPr>
                <w:t>https://wiki.egi.eu/wiki/SVG:Secure_Coding</w:t>
              </w:r>
            </w:hyperlink>
            <w:r w:rsidR="00F93D3B">
              <w:t xml:space="preserve"> </w:t>
            </w:r>
          </w:p>
        </w:tc>
      </w:tr>
    </w:tbl>
    <w:p w14:paraId="1858B0F0" w14:textId="77777777" w:rsidR="004D6B5B" w:rsidRDefault="004D6B5B"/>
    <w:p w14:paraId="1D88B8B6" w14:textId="77777777" w:rsidR="004D6B5B" w:rsidRDefault="004D6B5B"/>
    <w:p w14:paraId="2122E992" w14:textId="77777777" w:rsidR="004D6B5B" w:rsidRDefault="004D6B5B"/>
    <w:p w14:paraId="53675C81" w14:textId="77777777" w:rsidR="004D6B5B" w:rsidRDefault="004D6B5B"/>
    <w:p w14:paraId="3F54B23B" w14:textId="77777777" w:rsidR="004D6B5B" w:rsidRDefault="004D6B5B"/>
    <w:sectPr w:rsidR="004D6B5B">
      <w:headerReference w:type="default" r:id="rId44"/>
      <w:footerReference w:type="default" r:id="rId45"/>
      <w:footerReference w:type="first" r:id="rId46"/>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129E0" w14:textId="77777777" w:rsidR="00086D58" w:rsidRDefault="00086D58">
      <w:pPr>
        <w:spacing w:after="0" w:line="240" w:lineRule="auto"/>
      </w:pPr>
      <w:r>
        <w:separator/>
      </w:r>
    </w:p>
  </w:endnote>
  <w:endnote w:type="continuationSeparator" w:id="0">
    <w:p w14:paraId="3A844715" w14:textId="77777777" w:rsidR="00086D58" w:rsidRDefault="0008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647E" w14:textId="77777777" w:rsidR="00365343" w:rsidRDefault="00365343">
    <w:pPr>
      <w:pStyle w:val="NoSpacing"/>
    </w:pPr>
  </w:p>
  <w:tbl>
    <w:tblPr>
      <w:tblStyle w:val="TableGrid"/>
      <w:tblW w:w="9026" w:type="dxa"/>
      <w:tblLook w:val="04A0" w:firstRow="1" w:lastRow="0" w:firstColumn="1" w:lastColumn="0" w:noHBand="0" w:noVBand="1"/>
    </w:tblPr>
    <w:tblGrid>
      <w:gridCol w:w="3025"/>
      <w:gridCol w:w="3002"/>
      <w:gridCol w:w="2999"/>
    </w:tblGrid>
    <w:tr w:rsidR="00365343" w14:paraId="4BBBD662" w14:textId="77777777">
      <w:trPr>
        <w:trHeight w:val="857"/>
      </w:trPr>
      <w:tc>
        <w:tcPr>
          <w:tcW w:w="3025" w:type="dxa"/>
          <w:tcBorders>
            <w:left w:val="nil"/>
            <w:bottom w:val="nil"/>
            <w:right w:val="nil"/>
          </w:tcBorders>
          <w:shd w:val="clear" w:color="auto" w:fill="auto"/>
          <w:vAlign w:val="bottom"/>
        </w:tcPr>
        <w:p w14:paraId="75AB0B7D" w14:textId="77777777" w:rsidR="00365343" w:rsidRDefault="00365343">
          <w:pPr>
            <w:pStyle w:val="Header"/>
            <w:jc w:val="left"/>
          </w:pPr>
          <w:r>
            <w:rPr>
              <w:noProof/>
              <w:lang w:eastAsia="en-GB"/>
            </w:rPr>
            <w:drawing>
              <wp:inline distT="0" distB="6350" distL="0" distR="0" wp14:anchorId="6B557D7F" wp14:editId="49BC6B92">
                <wp:extent cx="765810" cy="4318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02" w:type="dxa"/>
          <w:tcBorders>
            <w:left w:val="nil"/>
            <w:bottom w:val="nil"/>
            <w:right w:val="nil"/>
          </w:tcBorders>
          <w:shd w:val="clear" w:color="auto" w:fill="auto"/>
          <w:vAlign w:val="bottom"/>
        </w:tcPr>
        <w:sdt>
          <w:sdtPr>
            <w:id w:val="11531734"/>
            <w:docPartObj>
              <w:docPartGallery w:val="Page Numbers (Bottom of Page)"/>
              <w:docPartUnique/>
            </w:docPartObj>
          </w:sdtPr>
          <w:sdtEndPr/>
          <w:sdtContent>
            <w:p w14:paraId="3DE4B2D2" w14:textId="77777777" w:rsidR="00365343" w:rsidRDefault="00365343">
              <w:pPr>
                <w:pStyle w:val="Header"/>
                <w:jc w:val="center"/>
              </w:pPr>
              <w:r>
                <w:fldChar w:fldCharType="begin"/>
              </w:r>
              <w:r>
                <w:instrText>PAGE</w:instrText>
              </w:r>
              <w:r>
                <w:fldChar w:fldCharType="separate"/>
              </w:r>
              <w:r w:rsidR="00991BC0">
                <w:rPr>
                  <w:noProof/>
                </w:rPr>
                <w:t>7</w:t>
              </w:r>
              <w:r>
                <w:fldChar w:fldCharType="end"/>
              </w:r>
            </w:p>
          </w:sdtContent>
        </w:sdt>
      </w:tc>
      <w:tc>
        <w:tcPr>
          <w:tcW w:w="2999" w:type="dxa"/>
          <w:tcBorders>
            <w:left w:val="nil"/>
            <w:bottom w:val="nil"/>
            <w:right w:val="nil"/>
          </w:tcBorders>
          <w:shd w:val="clear" w:color="auto" w:fill="auto"/>
          <w:vAlign w:val="bottom"/>
        </w:tcPr>
        <w:p w14:paraId="09ACF83C" w14:textId="77777777" w:rsidR="00365343" w:rsidRDefault="00365343">
          <w:pPr>
            <w:pStyle w:val="Header"/>
            <w:jc w:val="right"/>
          </w:pPr>
        </w:p>
      </w:tc>
    </w:tr>
  </w:tbl>
  <w:p w14:paraId="001C5D79" w14:textId="77777777" w:rsidR="00365343" w:rsidRDefault="00365343">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2" w:type="dxa"/>
      <w:tblLook w:val="04A0" w:firstRow="1" w:lastRow="0" w:firstColumn="1" w:lastColumn="0" w:noHBand="0" w:noVBand="1"/>
    </w:tblPr>
    <w:tblGrid>
      <w:gridCol w:w="1280"/>
      <w:gridCol w:w="7962"/>
    </w:tblGrid>
    <w:tr w:rsidR="00365343" w14:paraId="561515DC" w14:textId="77777777">
      <w:tc>
        <w:tcPr>
          <w:tcW w:w="1280" w:type="dxa"/>
          <w:tcBorders>
            <w:top w:val="nil"/>
            <w:left w:val="nil"/>
            <w:bottom w:val="nil"/>
            <w:right w:val="nil"/>
          </w:tcBorders>
          <w:shd w:val="clear" w:color="auto" w:fill="auto"/>
          <w:vAlign w:val="center"/>
        </w:tcPr>
        <w:p w14:paraId="73F3AD73" w14:textId="77777777" w:rsidR="00365343" w:rsidRDefault="00365343">
          <w:pPr>
            <w:pStyle w:val="Footer"/>
            <w:jc w:val="center"/>
          </w:pPr>
          <w:r>
            <w:rPr>
              <w:noProof/>
              <w:lang w:eastAsia="en-GB"/>
            </w:rPr>
            <w:drawing>
              <wp:inline distT="0" distB="635" distL="0" distR="0" wp14:anchorId="5C779262" wp14:editId="7237AB57">
                <wp:extent cx="675640" cy="53276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75640" cy="532765"/>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665212CE" w14:textId="77777777" w:rsidR="00365343" w:rsidRDefault="00365343">
          <w:pPr>
            <w:pStyle w:val="Footer"/>
            <w:snapToGrid w:val="0"/>
            <w:jc w:val="center"/>
            <w:rPr>
              <w:sz w:val="18"/>
              <w:szCs w:val="18"/>
            </w:rPr>
          </w:pPr>
          <w:r>
            <w:rPr>
              <w:sz w:val="18"/>
              <w:szCs w:val="18"/>
            </w:rPr>
            <w:t xml:space="preserve">This work by EGI.eu is licensed under a </w:t>
          </w:r>
        </w:p>
        <w:p w14:paraId="75A856C1" w14:textId="77777777" w:rsidR="00365343" w:rsidRDefault="00DD4976">
          <w:pPr>
            <w:pStyle w:val="Footer"/>
            <w:jc w:val="center"/>
          </w:pPr>
          <w:hyperlink r:id="rId2">
            <w:r w:rsidR="00365343">
              <w:rPr>
                <w:rStyle w:val="InternetLink"/>
                <w:rFonts w:eastAsia="Verdana"/>
                <w:webHidden/>
                <w:sz w:val="18"/>
                <w:szCs w:val="18"/>
              </w:rPr>
              <w:t>Creative Commons Attribution 4.0 International License</w:t>
            </w:r>
          </w:hyperlink>
        </w:p>
      </w:tc>
    </w:tr>
  </w:tbl>
  <w:p w14:paraId="01F47A8F" w14:textId="77777777" w:rsidR="00365343" w:rsidRDefault="0036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41E95" w14:textId="77777777" w:rsidR="00086D58" w:rsidRDefault="00086D58">
      <w:pPr>
        <w:spacing w:after="0" w:line="240" w:lineRule="auto"/>
      </w:pPr>
      <w:r>
        <w:separator/>
      </w:r>
    </w:p>
  </w:footnote>
  <w:footnote w:type="continuationSeparator" w:id="0">
    <w:p w14:paraId="585BD957" w14:textId="77777777" w:rsidR="00086D58" w:rsidRDefault="0008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26" w:type="dxa"/>
      <w:tblLook w:val="04A0" w:firstRow="1" w:lastRow="0" w:firstColumn="1" w:lastColumn="0" w:noHBand="0" w:noVBand="1"/>
    </w:tblPr>
    <w:tblGrid>
      <w:gridCol w:w="4514"/>
      <w:gridCol w:w="4512"/>
    </w:tblGrid>
    <w:tr w:rsidR="00365343" w14:paraId="1D606434" w14:textId="77777777">
      <w:tc>
        <w:tcPr>
          <w:tcW w:w="4513" w:type="dxa"/>
          <w:tcBorders>
            <w:top w:val="nil"/>
            <w:left w:val="nil"/>
            <w:bottom w:val="nil"/>
            <w:right w:val="nil"/>
          </w:tcBorders>
          <w:shd w:val="clear" w:color="auto" w:fill="auto"/>
        </w:tcPr>
        <w:p w14:paraId="4B14FE0E" w14:textId="77777777" w:rsidR="00365343" w:rsidRDefault="00365343">
          <w:pPr>
            <w:spacing w:after="0" w:line="240" w:lineRule="auto"/>
          </w:pPr>
        </w:p>
      </w:tc>
      <w:tc>
        <w:tcPr>
          <w:tcW w:w="4512" w:type="dxa"/>
          <w:tcBorders>
            <w:top w:val="nil"/>
            <w:left w:val="nil"/>
            <w:bottom w:val="nil"/>
            <w:right w:val="nil"/>
          </w:tcBorders>
          <w:shd w:val="clear" w:color="auto" w:fill="auto"/>
        </w:tcPr>
        <w:p w14:paraId="7F633E77" w14:textId="77777777" w:rsidR="00365343" w:rsidRDefault="00365343">
          <w:pPr>
            <w:spacing w:after="0" w:line="240" w:lineRule="auto"/>
            <w:jc w:val="right"/>
          </w:pPr>
        </w:p>
      </w:tc>
    </w:tr>
  </w:tbl>
  <w:p w14:paraId="15F0D3DE" w14:textId="7D5A7FEE" w:rsidR="00365343" w:rsidRDefault="00365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74BE"/>
    <w:multiLevelType w:val="multilevel"/>
    <w:tmpl w:val="C938E1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E84205"/>
    <w:multiLevelType w:val="multilevel"/>
    <w:tmpl w:val="E2CA0D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FC611B"/>
    <w:multiLevelType w:val="multilevel"/>
    <w:tmpl w:val="302436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E35981"/>
    <w:multiLevelType w:val="multilevel"/>
    <w:tmpl w:val="FEBC20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56D59E2"/>
    <w:multiLevelType w:val="multilevel"/>
    <w:tmpl w:val="0D1A13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71881"/>
    <w:multiLevelType w:val="multilevel"/>
    <w:tmpl w:val="866A064C"/>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Wingdings"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Wingdings"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Wingdings" w:hint="default"/>
      </w:rPr>
    </w:lvl>
    <w:lvl w:ilvl="8">
      <w:start w:val="1"/>
      <w:numFmt w:val="bullet"/>
      <w:lvlText w:val=""/>
      <w:lvlJc w:val="left"/>
      <w:pPr>
        <w:ind w:left="6534" w:hanging="360"/>
      </w:pPr>
      <w:rPr>
        <w:rFonts w:ascii="Wingdings" w:hAnsi="Wingdings" w:cs="Wingdings" w:hint="default"/>
      </w:rPr>
    </w:lvl>
  </w:abstractNum>
  <w:abstractNum w:abstractNumId="6" w15:restartNumberingAfterBreak="0">
    <w:nsid w:val="421B4760"/>
    <w:multiLevelType w:val="multilevel"/>
    <w:tmpl w:val="E19807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E4268B"/>
    <w:multiLevelType w:val="multilevel"/>
    <w:tmpl w:val="927C38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ind w:left="0" w:firstLine="0"/>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8" w15:restartNumberingAfterBreak="0">
    <w:nsid w:val="4D2A0AA8"/>
    <w:multiLevelType w:val="multilevel"/>
    <w:tmpl w:val="1E9EFEA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E8C7E31"/>
    <w:multiLevelType w:val="multilevel"/>
    <w:tmpl w:val="C5140D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9A40044"/>
    <w:multiLevelType w:val="multilevel"/>
    <w:tmpl w:val="C9CAF3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E0011C0"/>
    <w:multiLevelType w:val="multilevel"/>
    <w:tmpl w:val="2AC89A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77299553">
    <w:abstractNumId w:val="7"/>
  </w:num>
  <w:num w:numId="2" w16cid:durableId="1365255590">
    <w:abstractNumId w:val="1"/>
  </w:num>
  <w:num w:numId="3" w16cid:durableId="1688601162">
    <w:abstractNumId w:val="2"/>
  </w:num>
  <w:num w:numId="4" w16cid:durableId="2098594355">
    <w:abstractNumId w:val="0"/>
  </w:num>
  <w:num w:numId="5" w16cid:durableId="2138982352">
    <w:abstractNumId w:val="6"/>
  </w:num>
  <w:num w:numId="6" w16cid:durableId="74936676">
    <w:abstractNumId w:val="5"/>
  </w:num>
  <w:num w:numId="7" w16cid:durableId="329792070">
    <w:abstractNumId w:val="10"/>
  </w:num>
  <w:num w:numId="8" w16cid:durableId="2089843459">
    <w:abstractNumId w:val="4"/>
  </w:num>
  <w:num w:numId="9" w16cid:durableId="1902592444">
    <w:abstractNumId w:val="3"/>
  </w:num>
  <w:num w:numId="10" w16cid:durableId="1877742109">
    <w:abstractNumId w:val="9"/>
  </w:num>
  <w:num w:numId="11" w16cid:durableId="1503933057">
    <w:abstractNumId w:val="11"/>
  </w:num>
  <w:num w:numId="12" w16cid:durableId="1361469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B5B"/>
    <w:rsid w:val="00006620"/>
    <w:rsid w:val="0004114B"/>
    <w:rsid w:val="000514DB"/>
    <w:rsid w:val="00064497"/>
    <w:rsid w:val="00086D58"/>
    <w:rsid w:val="000D355F"/>
    <w:rsid w:val="00134F96"/>
    <w:rsid w:val="00151802"/>
    <w:rsid w:val="001666F2"/>
    <w:rsid w:val="0016721A"/>
    <w:rsid w:val="001A370B"/>
    <w:rsid w:val="001B15FB"/>
    <w:rsid w:val="001F7DA9"/>
    <w:rsid w:val="00214B53"/>
    <w:rsid w:val="002177F7"/>
    <w:rsid w:val="00245ADF"/>
    <w:rsid w:val="0027111F"/>
    <w:rsid w:val="0027513D"/>
    <w:rsid w:val="00277710"/>
    <w:rsid w:val="00277C05"/>
    <w:rsid w:val="002A5657"/>
    <w:rsid w:val="002B112C"/>
    <w:rsid w:val="002E132B"/>
    <w:rsid w:val="002F25BF"/>
    <w:rsid w:val="002F42F4"/>
    <w:rsid w:val="002F604E"/>
    <w:rsid w:val="0031055F"/>
    <w:rsid w:val="0033128A"/>
    <w:rsid w:val="003319CA"/>
    <w:rsid w:val="00333B00"/>
    <w:rsid w:val="00365343"/>
    <w:rsid w:val="003675C4"/>
    <w:rsid w:val="0037216B"/>
    <w:rsid w:val="00395424"/>
    <w:rsid w:val="003A64C2"/>
    <w:rsid w:val="003E413A"/>
    <w:rsid w:val="003F721A"/>
    <w:rsid w:val="00403CB4"/>
    <w:rsid w:val="00403FED"/>
    <w:rsid w:val="00426E98"/>
    <w:rsid w:val="00444AC2"/>
    <w:rsid w:val="0046412E"/>
    <w:rsid w:val="00476B6F"/>
    <w:rsid w:val="004B2741"/>
    <w:rsid w:val="004B52A6"/>
    <w:rsid w:val="004D088D"/>
    <w:rsid w:val="004D19F5"/>
    <w:rsid w:val="004D2920"/>
    <w:rsid w:val="004D6B5B"/>
    <w:rsid w:val="004E3953"/>
    <w:rsid w:val="004F2CA6"/>
    <w:rsid w:val="0054584D"/>
    <w:rsid w:val="00551575"/>
    <w:rsid w:val="00552ED6"/>
    <w:rsid w:val="00587F18"/>
    <w:rsid w:val="00591AEA"/>
    <w:rsid w:val="00594BA8"/>
    <w:rsid w:val="005A0F83"/>
    <w:rsid w:val="005A228B"/>
    <w:rsid w:val="005C2515"/>
    <w:rsid w:val="005E2136"/>
    <w:rsid w:val="005F6862"/>
    <w:rsid w:val="006433D2"/>
    <w:rsid w:val="006563D6"/>
    <w:rsid w:val="0068148D"/>
    <w:rsid w:val="00687B55"/>
    <w:rsid w:val="006904E0"/>
    <w:rsid w:val="006D6F85"/>
    <w:rsid w:val="006E0037"/>
    <w:rsid w:val="00722AC3"/>
    <w:rsid w:val="0072793D"/>
    <w:rsid w:val="007357C1"/>
    <w:rsid w:val="007430A9"/>
    <w:rsid w:val="0074771A"/>
    <w:rsid w:val="007818A7"/>
    <w:rsid w:val="0079241E"/>
    <w:rsid w:val="007A1A45"/>
    <w:rsid w:val="007B2C81"/>
    <w:rsid w:val="007B3CD2"/>
    <w:rsid w:val="007D56E2"/>
    <w:rsid w:val="008341C4"/>
    <w:rsid w:val="00834871"/>
    <w:rsid w:val="008846C0"/>
    <w:rsid w:val="00884C6E"/>
    <w:rsid w:val="008A2DF2"/>
    <w:rsid w:val="008A491A"/>
    <w:rsid w:val="008B0DCF"/>
    <w:rsid w:val="008C22F9"/>
    <w:rsid w:val="008C7EC3"/>
    <w:rsid w:val="008D2A35"/>
    <w:rsid w:val="008D39D2"/>
    <w:rsid w:val="008D79BD"/>
    <w:rsid w:val="008E70B3"/>
    <w:rsid w:val="008F5B4E"/>
    <w:rsid w:val="00910D35"/>
    <w:rsid w:val="00914C57"/>
    <w:rsid w:val="00962016"/>
    <w:rsid w:val="009622C1"/>
    <w:rsid w:val="00991BC0"/>
    <w:rsid w:val="0099709F"/>
    <w:rsid w:val="009A45BA"/>
    <w:rsid w:val="009A76B1"/>
    <w:rsid w:val="009F6155"/>
    <w:rsid w:val="00A53E80"/>
    <w:rsid w:val="00A725CF"/>
    <w:rsid w:val="00A86EC0"/>
    <w:rsid w:val="00AB55B7"/>
    <w:rsid w:val="00AC0FBF"/>
    <w:rsid w:val="00AC485A"/>
    <w:rsid w:val="00AF6A4B"/>
    <w:rsid w:val="00B308B6"/>
    <w:rsid w:val="00B50325"/>
    <w:rsid w:val="00B77A5C"/>
    <w:rsid w:val="00B8759B"/>
    <w:rsid w:val="00BA5302"/>
    <w:rsid w:val="00BA5E6B"/>
    <w:rsid w:val="00BB3169"/>
    <w:rsid w:val="00BB64EB"/>
    <w:rsid w:val="00C31836"/>
    <w:rsid w:val="00C407D4"/>
    <w:rsid w:val="00C7317B"/>
    <w:rsid w:val="00CC18B1"/>
    <w:rsid w:val="00CF274B"/>
    <w:rsid w:val="00D019F9"/>
    <w:rsid w:val="00D023A6"/>
    <w:rsid w:val="00D039BE"/>
    <w:rsid w:val="00D2086D"/>
    <w:rsid w:val="00D30B5E"/>
    <w:rsid w:val="00D52CAB"/>
    <w:rsid w:val="00D91127"/>
    <w:rsid w:val="00D9389A"/>
    <w:rsid w:val="00D948FA"/>
    <w:rsid w:val="00DA455D"/>
    <w:rsid w:val="00DC42E1"/>
    <w:rsid w:val="00DD13DA"/>
    <w:rsid w:val="00DD4976"/>
    <w:rsid w:val="00E20E87"/>
    <w:rsid w:val="00ED1230"/>
    <w:rsid w:val="00ED13CC"/>
    <w:rsid w:val="00EF721B"/>
    <w:rsid w:val="00EF7A5C"/>
    <w:rsid w:val="00F14899"/>
    <w:rsid w:val="00F25BAA"/>
    <w:rsid w:val="00F3748C"/>
    <w:rsid w:val="00F66392"/>
    <w:rsid w:val="00F86D62"/>
    <w:rsid w:val="00F903F8"/>
    <w:rsid w:val="00F93D3B"/>
    <w:rsid w:val="00FB014F"/>
    <w:rsid w:val="00FC38A8"/>
    <w:rsid w:val="00FF768F"/>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B0CB"/>
  <w15:docId w15:val="{90F88F4E-29DE-424A-96B5-D29CF572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line="276" w:lineRule="auto"/>
      <w:jc w:val="both"/>
    </w:pPr>
    <w:rPr>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qFormat/>
    <w:rsid w:val="00070AA6"/>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IndexLink">
    <w:name w:val="Index Link"/>
    <w:qFormat/>
  </w:style>
  <w:style w:type="paragraph" w:customStyle="1" w:styleId="Heading">
    <w:name w:val="Heading"/>
    <w:basedOn w:val="Normal"/>
    <w:next w:val="BodyText"/>
    <w:qFormat/>
    <w:pPr>
      <w:keepNext/>
      <w:spacing w:before="240"/>
    </w:pPr>
    <w:rPr>
      <w:rFonts w:ascii="Liberation Sans" w:eastAsia="Droid Sans Fallback" w:hAnsi="Liberation Sans" w:cs="Droid Sans Devanagari"/>
      <w:sz w:val="28"/>
      <w:szCs w:val="28"/>
    </w:rPr>
  </w:style>
  <w:style w:type="paragraph" w:styleId="BodyText">
    <w:name w:val="Body Text"/>
    <w:basedOn w:val="Normal"/>
    <w:pPr>
      <w:spacing w:after="140" w:line="288" w:lineRule="auto"/>
    </w:pPr>
  </w:style>
  <w:style w:type="paragraph" w:styleId="List">
    <w:name w:val="List"/>
    <w:basedOn w:val="BodyText"/>
    <w:rPr>
      <w:rFonts w:cs="Droid Sans Devanagari"/>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Droid Sans Devanagari"/>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TOC4">
    <w:name w:val="toc 4"/>
    <w:basedOn w:val="Normal"/>
    <w:next w:val="Normal"/>
    <w:autoRedefine/>
    <w:uiPriority w:val="39"/>
    <w:unhideWhenUsed/>
    <w:rsid w:val="00070AA6"/>
    <w:pPr>
      <w:spacing w:after="100"/>
      <w:ind w:left="660"/>
      <w:jc w:val="left"/>
    </w:pPr>
    <w:rPr>
      <w:rFonts w:eastAsiaTheme="minorEastAsia"/>
      <w:spacing w:val="0"/>
      <w:lang w:eastAsia="en-GB"/>
    </w:rPr>
  </w:style>
  <w:style w:type="paragraph" w:styleId="TOC5">
    <w:name w:val="toc 5"/>
    <w:basedOn w:val="Normal"/>
    <w:next w:val="Normal"/>
    <w:autoRedefine/>
    <w:uiPriority w:val="39"/>
    <w:unhideWhenUsed/>
    <w:rsid w:val="00070AA6"/>
    <w:pPr>
      <w:spacing w:after="100"/>
      <w:ind w:left="880"/>
      <w:jc w:val="left"/>
    </w:pPr>
    <w:rPr>
      <w:rFonts w:eastAsiaTheme="minorEastAsia"/>
      <w:spacing w:val="0"/>
      <w:lang w:eastAsia="en-GB"/>
    </w:rPr>
  </w:style>
  <w:style w:type="paragraph" w:styleId="TOC6">
    <w:name w:val="toc 6"/>
    <w:basedOn w:val="Normal"/>
    <w:next w:val="Normal"/>
    <w:autoRedefine/>
    <w:uiPriority w:val="39"/>
    <w:unhideWhenUsed/>
    <w:rsid w:val="00070AA6"/>
    <w:pPr>
      <w:spacing w:after="100"/>
      <w:ind w:left="1100"/>
      <w:jc w:val="left"/>
    </w:pPr>
    <w:rPr>
      <w:rFonts w:eastAsiaTheme="minorEastAsia"/>
      <w:spacing w:val="0"/>
      <w:lang w:eastAsia="en-GB"/>
    </w:rPr>
  </w:style>
  <w:style w:type="paragraph" w:styleId="TOC7">
    <w:name w:val="toc 7"/>
    <w:basedOn w:val="Normal"/>
    <w:next w:val="Normal"/>
    <w:autoRedefine/>
    <w:uiPriority w:val="39"/>
    <w:unhideWhenUsed/>
    <w:rsid w:val="00070AA6"/>
    <w:pPr>
      <w:spacing w:after="100"/>
      <w:ind w:left="1320"/>
      <w:jc w:val="left"/>
    </w:pPr>
    <w:rPr>
      <w:rFonts w:eastAsiaTheme="minorEastAsia"/>
      <w:spacing w:val="0"/>
      <w:lang w:eastAsia="en-GB"/>
    </w:rPr>
  </w:style>
  <w:style w:type="paragraph" w:styleId="TOC8">
    <w:name w:val="toc 8"/>
    <w:basedOn w:val="Normal"/>
    <w:next w:val="Normal"/>
    <w:autoRedefine/>
    <w:uiPriority w:val="39"/>
    <w:unhideWhenUsed/>
    <w:rsid w:val="00070AA6"/>
    <w:pPr>
      <w:spacing w:after="100"/>
      <w:ind w:left="1540"/>
      <w:jc w:val="left"/>
    </w:pPr>
    <w:rPr>
      <w:rFonts w:eastAsiaTheme="minorEastAsia"/>
      <w:spacing w:val="0"/>
      <w:lang w:eastAsia="en-GB"/>
    </w:rPr>
  </w:style>
  <w:style w:type="paragraph" w:styleId="TOC9">
    <w:name w:val="toc 9"/>
    <w:basedOn w:val="Normal"/>
    <w:next w:val="Normal"/>
    <w:autoRedefine/>
    <w:uiPriority w:val="39"/>
    <w:unhideWhenUsed/>
    <w:rsid w:val="00070AA6"/>
    <w:pPr>
      <w:spacing w:after="100"/>
      <w:ind w:left="1760"/>
      <w:jc w:val="left"/>
    </w:pPr>
    <w:rPr>
      <w:rFonts w:eastAsiaTheme="minorEastAsia"/>
      <w:spacing w:val="0"/>
      <w:lang w:eastAsia="en-GB"/>
    </w:rPr>
  </w:style>
  <w:style w:type="paragraph" w:styleId="Revision">
    <w:name w:val="Revision"/>
    <w:uiPriority w:val="99"/>
    <w:semiHidden/>
    <w:qFormat/>
    <w:rsid w:val="00DE48D8"/>
    <w:rPr>
      <w:spacing w:val="2"/>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9F9"/>
    <w:rPr>
      <w:color w:val="0000FF" w:themeColor="hyperlink"/>
      <w:u w:val="single"/>
    </w:rPr>
  </w:style>
  <w:style w:type="paragraph" w:styleId="PlainText">
    <w:name w:val="Plain Text"/>
    <w:basedOn w:val="Normal"/>
    <w:link w:val="PlainTextChar"/>
    <w:uiPriority w:val="99"/>
    <w:semiHidden/>
    <w:unhideWhenUsed/>
    <w:rsid w:val="007818A7"/>
    <w:pPr>
      <w:spacing w:after="0" w:line="240" w:lineRule="auto"/>
      <w:jc w:val="left"/>
    </w:pPr>
    <w:rPr>
      <w:rFonts w:ascii="Calibri" w:hAnsi="Calibri"/>
      <w:spacing w:val="0"/>
      <w:szCs w:val="21"/>
    </w:rPr>
  </w:style>
  <w:style w:type="character" w:customStyle="1" w:styleId="PlainTextChar">
    <w:name w:val="Plain Text Char"/>
    <w:basedOn w:val="DefaultParagraphFont"/>
    <w:link w:val="PlainText"/>
    <w:uiPriority w:val="99"/>
    <w:semiHidden/>
    <w:rsid w:val="007818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86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ite-security-contacts@mailman.egi.eu" TargetMode="External"/><Relationship Id="rId18" Type="http://schemas.openxmlformats.org/officeDocument/2006/relationships/hyperlink" Target="mailto:cloud-sites-security-contacts@mailman.egi.eu" TargetMode="External"/><Relationship Id="rId26" Type="http://schemas.openxmlformats.org/officeDocument/2006/relationships/hyperlink" Target="mailto:Cloud-site-security-contacts@mailman.egi.eu" TargetMode="External"/><Relationship Id="rId39" Type="http://schemas.openxmlformats.org/officeDocument/2006/relationships/hyperlink" Target="http://operations-portal.egi.eu/vo/search" TargetMode="External"/><Relationship Id="rId21" Type="http://schemas.openxmlformats.org/officeDocument/2006/relationships/hyperlink" Target="mailto:site-security-contacts@mailman.egi.eu" TargetMode="External"/><Relationship Id="rId34" Type="http://schemas.openxmlformats.org/officeDocument/2006/relationships/hyperlink" Target="mailto:cloud-sites-security-contacts@mailman.egi.eu" TargetMode="External"/><Relationship Id="rId42" Type="http://schemas.openxmlformats.org/officeDocument/2006/relationships/hyperlink" Target="https://wiki.egi.eu/wiki/SVG:Software_Security_Checklis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vg-rat@mailman.egi.eu" TargetMode="External"/><Relationship Id="rId29" Type="http://schemas.openxmlformats.org/officeDocument/2006/relationships/hyperlink" Target="mailto:site-security-contacts@mailman.eg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egi.eu/" TargetMode="External"/><Relationship Id="rId24" Type="http://schemas.openxmlformats.org/officeDocument/2006/relationships/hyperlink" Target="mailto:svg-rat@mailman.egi.eu" TargetMode="External"/><Relationship Id="rId32" Type="http://schemas.openxmlformats.org/officeDocument/2006/relationships/hyperlink" Target="mailto:svg-rat@mailman.egi.eu" TargetMode="External"/><Relationship Id="rId37" Type="http://schemas.openxmlformats.org/officeDocument/2006/relationships/hyperlink" Target="https://wiki.egi.eu/wiki/SPG:Drafts:Virtual_Machines_Endorsement_Policy_March_2015" TargetMode="External"/><Relationship Id="rId40" Type="http://schemas.openxmlformats.org/officeDocument/2006/relationships/hyperlink" Target="https://wiki.egi.eu/wiki/SVG:Notes_On_Ris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oc-managers@mailman.egi.eu" TargetMode="External"/><Relationship Id="rId23" Type="http://schemas.openxmlformats.org/officeDocument/2006/relationships/hyperlink" Target="mailto:noc-managers@mailman.egi.eu" TargetMode="External"/><Relationship Id="rId28" Type="http://schemas.openxmlformats.org/officeDocument/2006/relationships/hyperlink" Target="mailto:report-vulnerability@egi.eu" TargetMode="External"/><Relationship Id="rId36" Type="http://schemas.openxmlformats.org/officeDocument/2006/relationships/hyperlink" Target="https://wiki.egi.eu/wiki/EGI_CSIRT:TLP" TargetMode="External"/><Relationship Id="rId10" Type="http://schemas.openxmlformats.org/officeDocument/2006/relationships/hyperlink" Target="https://wiki.egi.eu/wiki/Glossary%20" TargetMode="External"/><Relationship Id="rId19" Type="http://schemas.openxmlformats.org/officeDocument/2006/relationships/hyperlink" Target="mailto:site-security-contacts@mailman.egi.eu" TargetMode="External"/><Relationship Id="rId31" Type="http://schemas.openxmlformats.org/officeDocument/2006/relationships/hyperlink" Target="mailto:noc-managers@mailman.egi.e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secure/ShowDocument?docid=3145" TargetMode="External"/><Relationship Id="rId14" Type="http://schemas.openxmlformats.org/officeDocument/2006/relationships/hyperlink" Target="mailto:ngi-security-contacts@mailman.egi.eu" TargetMode="External"/><Relationship Id="rId22" Type="http://schemas.openxmlformats.org/officeDocument/2006/relationships/hyperlink" Target="mailto:ngi-security-contacts@mailman.egi.eu" TargetMode="External"/><Relationship Id="rId27" Type="http://schemas.openxmlformats.org/officeDocument/2006/relationships/hyperlink" Target="mailto:site-security-contacts@mailman.egi.eu" TargetMode="External"/><Relationship Id="rId30" Type="http://schemas.openxmlformats.org/officeDocument/2006/relationships/hyperlink" Target="mailto:ngi-security-contacts@mailman.egi.eu" TargetMode="External"/><Relationship Id="rId35" Type="http://schemas.openxmlformats.org/officeDocument/2006/relationships/hyperlink" Target="https://wiki.egi.eu/wiki/SPG" TargetMode="External"/><Relationship Id="rId43" Type="http://schemas.openxmlformats.org/officeDocument/2006/relationships/hyperlink" Target="https://wiki.egi.eu/wiki/SVG:Secure_Coding"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eport-vulnerability@egi.eu" TargetMode="External"/><Relationship Id="rId17" Type="http://schemas.openxmlformats.org/officeDocument/2006/relationships/hyperlink" Target="mailto:csirt@mailman.egi.eu" TargetMode="External"/><Relationship Id="rId25" Type="http://schemas.openxmlformats.org/officeDocument/2006/relationships/hyperlink" Target="mailto:csirt@mailman.egi.eu" TargetMode="External"/><Relationship Id="rId33" Type="http://schemas.openxmlformats.org/officeDocument/2006/relationships/hyperlink" Target="mailto:csirt@mailman.egi.eu" TargetMode="External"/><Relationship Id="rId38" Type="http://schemas.openxmlformats.org/officeDocument/2006/relationships/hyperlink" Target="https://wiki.egi.eu/wiki/SEC03" TargetMode="External"/><Relationship Id="rId46" Type="http://schemas.openxmlformats.org/officeDocument/2006/relationships/footer" Target="footer2.xml"/><Relationship Id="rId20" Type="http://schemas.openxmlformats.org/officeDocument/2006/relationships/hyperlink" Target="mailto:report-vulnerability@egi.eu" TargetMode="External"/><Relationship Id="rId41" Type="http://schemas.openxmlformats.org/officeDocument/2006/relationships/hyperlink" Target="https://documents.egi.eu/public/ShowDocument?docid=27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F023-72A1-4C43-BF69-73412E98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12040</Words>
  <Characters>68632</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80511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 Litmaath</dc:creator>
  <cp:lastModifiedBy>Cornwall, Linda (STFC,RAL,PPD)</cp:lastModifiedBy>
  <cp:revision>6</cp:revision>
  <cp:lastPrinted>2017-08-23T15:09:00Z</cp:lastPrinted>
  <dcterms:created xsi:type="dcterms:W3CDTF">2024-07-31T13:17:00Z</dcterms:created>
  <dcterms:modified xsi:type="dcterms:W3CDTF">2024-07-31T13:23:00Z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STFC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