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AE123" w14:textId="77777777" w:rsidR="004B04FF" w:rsidRPr="00124191" w:rsidRDefault="000502D5" w:rsidP="00CF1E31">
      <w:pPr>
        <w:jc w:val="center"/>
        <w:rPr>
          <w:rFonts w:asciiTheme="minorHAnsi" w:hAnsiTheme="minorHAnsi"/>
        </w:rPr>
      </w:pPr>
      <w:r w:rsidRPr="00124191">
        <w:rPr>
          <w:rFonts w:asciiTheme="minorHAnsi" w:hAnsiTheme="minorHAnsi"/>
          <w:noProof/>
          <w:lang w:eastAsia="en-GB"/>
        </w:rPr>
        <w:drawing>
          <wp:inline distT="0" distB="0" distL="0" distR="0" wp14:anchorId="38E13CC4" wp14:editId="33E50EB5">
            <wp:extent cx="3233437" cy="2568272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206" cy="25688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BD361" w14:textId="77777777" w:rsidR="001C5D2E" w:rsidRPr="00124191" w:rsidRDefault="001C5D2E" w:rsidP="00E04C11">
      <w:pPr>
        <w:rPr>
          <w:rFonts w:asciiTheme="minorHAnsi" w:hAnsiTheme="minorHAnsi"/>
        </w:rPr>
      </w:pPr>
    </w:p>
    <w:p w14:paraId="4CA11089" w14:textId="155AD98E" w:rsidR="006669E7" w:rsidRPr="00124191" w:rsidRDefault="00642604" w:rsidP="00642604">
      <w:pPr>
        <w:jc w:val="center"/>
        <w:rPr>
          <w:rFonts w:asciiTheme="minorHAnsi" w:hAnsiTheme="minorHAnsi"/>
          <w:b/>
          <w:sz w:val="44"/>
        </w:rPr>
      </w:pPr>
      <w:r w:rsidRPr="00124191">
        <w:rPr>
          <w:rFonts w:asciiTheme="minorHAnsi" w:hAnsiTheme="minorHAnsi"/>
          <w:b/>
          <w:sz w:val="44"/>
        </w:rPr>
        <w:t>EGI Strategic and Innovation Fund</w:t>
      </w:r>
    </w:p>
    <w:p w14:paraId="5958CD96" w14:textId="4EA13DE6" w:rsidR="00642604" w:rsidRPr="00124191" w:rsidRDefault="00C3689F" w:rsidP="00642604">
      <w:pPr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>Call for p</w:t>
      </w:r>
      <w:r w:rsidR="001F5A7A" w:rsidRPr="00124191">
        <w:rPr>
          <w:rFonts w:asciiTheme="minorHAnsi" w:hAnsiTheme="minorHAnsi"/>
          <w:b/>
          <w:sz w:val="36"/>
        </w:rPr>
        <w:t xml:space="preserve">rojects </w:t>
      </w:r>
      <w:r>
        <w:rPr>
          <w:rFonts w:asciiTheme="minorHAnsi" w:hAnsiTheme="minorHAnsi"/>
          <w:b/>
          <w:sz w:val="36"/>
        </w:rPr>
        <w:t>no. 2 –</w:t>
      </w:r>
      <w:r w:rsidR="001F5A7A" w:rsidRPr="00124191">
        <w:rPr>
          <w:rFonts w:asciiTheme="minorHAnsi" w:hAnsiTheme="minorHAnsi"/>
          <w:b/>
          <w:sz w:val="36"/>
        </w:rPr>
        <w:t xml:space="preserve"> 2018</w:t>
      </w:r>
    </w:p>
    <w:p w14:paraId="5A04417E" w14:textId="77777777" w:rsidR="00D859A3" w:rsidRPr="00124191" w:rsidRDefault="00D859A3" w:rsidP="006669E7">
      <w:pPr>
        <w:rPr>
          <w:rFonts w:asciiTheme="minorHAnsi" w:hAnsiTheme="minorHAns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642604" w:rsidRPr="00124191" w14:paraId="4DCA7EB5" w14:textId="77777777" w:rsidTr="00916FC1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705163ED" w14:textId="50E45EE7" w:rsidR="00642604" w:rsidRPr="00124191" w:rsidRDefault="003D4BCF" w:rsidP="00642604">
            <w:pPr>
              <w:snapToGrid w:val="0"/>
              <w:spacing w:before="120"/>
              <w:rPr>
                <w:rFonts w:asciiTheme="minorHAnsi" w:hAnsiTheme="minorHAnsi" w:cs="Open Sans"/>
                <w:b/>
              </w:rPr>
            </w:pPr>
            <w:r w:rsidRPr="00124191">
              <w:rPr>
                <w:rFonts w:asciiTheme="minorHAnsi" w:hAnsiTheme="minorHAnsi" w:cs="Open Sans"/>
                <w:b/>
              </w:rPr>
              <w:t xml:space="preserve">Date and </w:t>
            </w:r>
            <w:r w:rsidR="00642604" w:rsidRPr="00124191">
              <w:rPr>
                <w:rFonts w:asciiTheme="minorHAnsi" w:hAnsiTheme="minorHAnsi" w:cs="Open Sans"/>
                <w:b/>
              </w:rPr>
              <w:t>Version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7D735D2D" w14:textId="7D8D75EF" w:rsidR="00642604" w:rsidRPr="00124191" w:rsidRDefault="00C3689F" w:rsidP="00642604">
            <w:pPr>
              <w:snapToGrid w:val="0"/>
              <w:spacing w:before="120"/>
              <w:jc w:val="left"/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>24</w:t>
            </w:r>
            <w:r w:rsidR="003D4BCF" w:rsidRPr="00124191">
              <w:rPr>
                <w:rFonts w:asciiTheme="minorHAnsi" w:hAnsiTheme="minorHAnsi" w:cs="Open Sans"/>
              </w:rPr>
              <w:t xml:space="preserve"> </w:t>
            </w:r>
            <w:r>
              <w:rPr>
                <w:rFonts w:asciiTheme="minorHAnsi" w:hAnsiTheme="minorHAnsi" w:cs="Open Sans"/>
              </w:rPr>
              <w:t>September</w:t>
            </w:r>
            <w:r w:rsidR="003D4BCF" w:rsidRPr="00124191">
              <w:rPr>
                <w:rFonts w:asciiTheme="minorHAnsi" w:hAnsiTheme="minorHAnsi" w:cs="Open Sans"/>
              </w:rPr>
              <w:t xml:space="preserve"> 2018 – V.1</w:t>
            </w:r>
          </w:p>
        </w:tc>
      </w:tr>
      <w:tr w:rsidR="00642604" w:rsidRPr="00124191" w14:paraId="1619EF97" w14:textId="77777777" w:rsidTr="00916FC1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047FBE8D" w14:textId="5E4CFF35" w:rsidR="00642604" w:rsidRPr="00124191" w:rsidRDefault="00642604" w:rsidP="00642604">
            <w:pPr>
              <w:pStyle w:val="Header"/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124191">
              <w:rPr>
                <w:rFonts w:asciiTheme="minorHAnsi" w:hAnsiTheme="minorHAnsi" w:cs="Open Sans"/>
                <w:b/>
              </w:rPr>
              <w:t>Document</w:t>
            </w:r>
            <w:r w:rsidRPr="00124191">
              <w:rPr>
                <w:rFonts w:asciiTheme="minorHAnsi" w:eastAsia="Calibri" w:hAnsiTheme="minorHAnsi" w:cs="Open Sans"/>
                <w:b/>
              </w:rPr>
              <w:t xml:space="preserve"> </w:t>
            </w:r>
            <w:r w:rsidRPr="00124191">
              <w:rPr>
                <w:rFonts w:asciiTheme="minorHAnsi" w:hAnsiTheme="minorHAnsi" w:cs="Open Sans"/>
                <w:b/>
              </w:rPr>
              <w:t>Link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33BDDED2" w14:textId="6C755F16" w:rsidR="00642604" w:rsidRPr="00124191" w:rsidRDefault="003D4318" w:rsidP="00642604">
            <w:pPr>
              <w:snapToGrid w:val="0"/>
              <w:spacing w:before="120"/>
              <w:jc w:val="left"/>
              <w:rPr>
                <w:rFonts w:asciiTheme="minorHAnsi" w:hAnsiTheme="minorHAnsi" w:cs="Open Sans"/>
                <w:highlight w:val="yellow"/>
              </w:rPr>
            </w:pPr>
            <w:hyperlink r:id="rId9" w:history="1">
              <w:r w:rsidR="00C3689F">
                <w:rPr>
                  <w:rStyle w:val="Hyperlink"/>
                  <w:rFonts w:asciiTheme="minorHAnsi" w:hAnsiTheme="minorHAnsi" w:cs="Open Sans"/>
                </w:rPr>
                <w:t>http://go.egi.eu/fund-2018-2</w:t>
              </w:r>
            </w:hyperlink>
          </w:p>
        </w:tc>
      </w:tr>
    </w:tbl>
    <w:p w14:paraId="7C092A66" w14:textId="77777777" w:rsidR="00835E24" w:rsidRPr="00124191" w:rsidRDefault="00835E24" w:rsidP="00835E24">
      <w:pPr>
        <w:rPr>
          <w:rFonts w:asciiTheme="minorHAnsi" w:hAnsiTheme="minorHAnsi"/>
        </w:rPr>
      </w:pPr>
    </w:p>
    <w:p w14:paraId="06AC9441" w14:textId="77777777" w:rsidR="00835E24" w:rsidRPr="00124191" w:rsidRDefault="00835E24">
      <w:pPr>
        <w:spacing w:after="200"/>
        <w:jc w:val="left"/>
        <w:rPr>
          <w:rFonts w:asciiTheme="minorHAnsi" w:hAnsiTheme="minorHAnsi"/>
        </w:rPr>
      </w:pPr>
      <w:r w:rsidRPr="00124191">
        <w:rPr>
          <w:rFonts w:asciiTheme="minorHAnsi" w:hAnsiTheme="minorHAnsi"/>
        </w:rPr>
        <w:br w:type="page"/>
      </w:r>
    </w:p>
    <w:p w14:paraId="7EFE4690" w14:textId="27BFD41A" w:rsidR="00132BEB" w:rsidRPr="00124191" w:rsidRDefault="00132BEB" w:rsidP="00132BEB">
      <w:pPr>
        <w:pStyle w:val="Heading1"/>
        <w:rPr>
          <w:rFonts w:asciiTheme="minorHAnsi" w:hAnsiTheme="minorHAnsi"/>
        </w:rPr>
      </w:pPr>
      <w:bookmarkStart w:id="0" w:name="_fgg4yd7hwss" w:colFirst="0" w:colLast="0"/>
      <w:bookmarkStart w:id="1" w:name="_Toc512949265"/>
      <w:bookmarkEnd w:id="0"/>
      <w:r w:rsidRPr="00124191">
        <w:rPr>
          <w:rFonts w:asciiTheme="minorHAnsi" w:hAnsiTheme="minorHAnsi"/>
        </w:rPr>
        <w:lastRenderedPageBreak/>
        <w:t>Call for Projects</w:t>
      </w:r>
      <w:bookmarkEnd w:id="1"/>
    </w:p>
    <w:p w14:paraId="05016A74" w14:textId="11DF64A0" w:rsidR="00132BEB" w:rsidRPr="00124191" w:rsidRDefault="00132BEB" w:rsidP="00132BEB">
      <w:pPr>
        <w:rPr>
          <w:rFonts w:asciiTheme="minorHAnsi" w:hAnsiTheme="minorHAnsi"/>
        </w:rPr>
      </w:pPr>
      <w:r w:rsidRPr="00124191">
        <w:rPr>
          <w:rFonts w:asciiTheme="minorHAnsi" w:hAnsiTheme="minorHAnsi"/>
        </w:rPr>
        <w:t>The EGI Strategic and Innovation Fund is defined by a Terms of Reference and by a Playbook for Applicants (</w:t>
      </w:r>
      <w:hyperlink r:id="rId10" w:history="1">
        <w:r w:rsidRPr="00124191">
          <w:rPr>
            <w:rStyle w:val="Hyperlink"/>
            <w:rFonts w:asciiTheme="minorHAnsi" w:hAnsiTheme="minorHAnsi" w:cs="Open Sans"/>
          </w:rPr>
          <w:t>http://go.egi.eu/fund-tor</w:t>
        </w:r>
      </w:hyperlink>
      <w:r w:rsidRPr="00124191">
        <w:rPr>
          <w:rFonts w:asciiTheme="minorHAnsi" w:hAnsiTheme="minorHAnsi"/>
        </w:rPr>
        <w:t xml:space="preserve">). This document defines the priority investment areas, budget per project and timeline for application for </w:t>
      </w:r>
      <w:r w:rsidR="00C3689F">
        <w:rPr>
          <w:rFonts w:asciiTheme="minorHAnsi" w:hAnsiTheme="minorHAnsi"/>
        </w:rPr>
        <w:t xml:space="preserve">the second call of </w:t>
      </w:r>
      <w:r w:rsidRPr="00124191">
        <w:rPr>
          <w:rFonts w:asciiTheme="minorHAnsi" w:hAnsiTheme="minorHAnsi"/>
        </w:rPr>
        <w:t xml:space="preserve">2018. </w:t>
      </w:r>
    </w:p>
    <w:p w14:paraId="5FCAEE94" w14:textId="77777777" w:rsidR="001F5A7A" w:rsidRPr="00124191" w:rsidRDefault="001F5A7A" w:rsidP="00132BEB">
      <w:pPr>
        <w:pStyle w:val="Heading2"/>
        <w:rPr>
          <w:rFonts w:asciiTheme="minorHAnsi" w:hAnsiTheme="minorHAnsi"/>
        </w:rPr>
      </w:pPr>
      <w:bookmarkStart w:id="2" w:name="_Toc512949266"/>
      <w:r w:rsidRPr="00124191">
        <w:rPr>
          <w:rFonts w:asciiTheme="minorHAnsi" w:hAnsiTheme="minorHAnsi"/>
        </w:rPr>
        <w:t>Investment areas</w:t>
      </w:r>
      <w:bookmarkEnd w:id="2"/>
    </w:p>
    <w:p w14:paraId="44D86AA2" w14:textId="77777777" w:rsidR="001F5A7A" w:rsidRPr="00124191" w:rsidRDefault="001F5A7A" w:rsidP="001F5A7A">
      <w:pPr>
        <w:rPr>
          <w:rFonts w:asciiTheme="minorHAnsi" w:hAnsiTheme="minorHAnsi"/>
          <w:b/>
        </w:rPr>
      </w:pPr>
      <w:r w:rsidRPr="00124191">
        <w:rPr>
          <w:rFonts w:asciiTheme="minorHAnsi" w:hAnsiTheme="minorHAnsi"/>
          <w:b/>
        </w:rPr>
        <w:t>Priority topic investments</w:t>
      </w:r>
    </w:p>
    <w:p w14:paraId="3D7FB1D4" w14:textId="62BCAF16" w:rsidR="001F5A7A" w:rsidRDefault="001F5A7A" w:rsidP="001F5A7A">
      <w:pPr>
        <w:rPr>
          <w:rFonts w:asciiTheme="minorHAnsi" w:hAnsiTheme="minorHAnsi"/>
        </w:rPr>
      </w:pPr>
      <w:r w:rsidRPr="00124191">
        <w:rPr>
          <w:rFonts w:asciiTheme="minorHAnsi" w:hAnsiTheme="minorHAnsi"/>
        </w:rPr>
        <w:t xml:space="preserve">For </w:t>
      </w:r>
      <w:r w:rsidR="00C3689F">
        <w:rPr>
          <w:rFonts w:asciiTheme="minorHAnsi" w:hAnsiTheme="minorHAnsi"/>
        </w:rPr>
        <w:t xml:space="preserve">the second call of </w:t>
      </w:r>
      <w:r w:rsidRPr="00124191">
        <w:rPr>
          <w:rFonts w:asciiTheme="minorHAnsi" w:hAnsiTheme="minorHAnsi"/>
        </w:rPr>
        <w:t>2018, the priority topics for investment are:</w:t>
      </w:r>
    </w:p>
    <w:p w14:paraId="10991F6C" w14:textId="77777777" w:rsidR="00C3689F" w:rsidRPr="00C3689F" w:rsidRDefault="00C3689F" w:rsidP="00C3689F">
      <w:pPr>
        <w:numPr>
          <w:ilvl w:val="0"/>
          <w:numId w:val="41"/>
        </w:numPr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Cloud computing</w:t>
      </w:r>
    </w:p>
    <w:p w14:paraId="38B4752C" w14:textId="77777777" w:rsidR="00C3689F" w:rsidRDefault="00C3689F" w:rsidP="00C3689F">
      <w:pPr>
        <w:numPr>
          <w:ilvl w:val="1"/>
          <w:numId w:val="41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Decrease time of installation and operating</w:t>
      </w:r>
    </w:p>
    <w:p w14:paraId="71E738F4" w14:textId="057D7314" w:rsidR="00C3689F" w:rsidRPr="00C3689F" w:rsidRDefault="00C3689F" w:rsidP="00C3689F">
      <w:pPr>
        <w:numPr>
          <w:ilvl w:val="1"/>
          <w:numId w:val="41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 xml:space="preserve">Increase user satisfaction </w:t>
      </w:r>
    </w:p>
    <w:p w14:paraId="4E80D270" w14:textId="77777777" w:rsidR="00C3689F" w:rsidRPr="00C3689F" w:rsidRDefault="00C3689F" w:rsidP="00C3689F">
      <w:pPr>
        <w:numPr>
          <w:ilvl w:val="1"/>
          <w:numId w:val="41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Improve capability to manage spot instances and short-term living VMs</w:t>
      </w:r>
    </w:p>
    <w:p w14:paraId="3F15FECF" w14:textId="77777777" w:rsidR="00C3689F" w:rsidRPr="00C3689F" w:rsidRDefault="00C3689F" w:rsidP="00C3689F">
      <w:pPr>
        <w:numPr>
          <w:ilvl w:val="1"/>
          <w:numId w:val="41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Add kubernetes support with auto-scaling capability</w:t>
      </w:r>
    </w:p>
    <w:p w14:paraId="49DD2929" w14:textId="77777777" w:rsidR="00C3689F" w:rsidRPr="00C3689F" w:rsidRDefault="00C3689F" w:rsidP="00C3689F">
      <w:pPr>
        <w:numPr>
          <w:ilvl w:val="1"/>
          <w:numId w:val="41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 xml:space="preserve">Accelerate adoption of federated authentication </w:t>
      </w:r>
    </w:p>
    <w:p w14:paraId="4480DB31" w14:textId="77777777" w:rsidR="00C3689F" w:rsidRPr="00C3689F" w:rsidRDefault="00C3689F" w:rsidP="00C3689F">
      <w:pPr>
        <w:numPr>
          <w:ilvl w:val="1"/>
          <w:numId w:val="41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 xml:space="preserve">Support for cloud bursting scenarios </w:t>
      </w:r>
    </w:p>
    <w:p w14:paraId="1E65C3B7" w14:textId="77777777" w:rsidR="00C3689F" w:rsidRPr="00C3689F" w:rsidRDefault="00C3689F" w:rsidP="00C3689F">
      <w:pPr>
        <w:numPr>
          <w:ilvl w:val="1"/>
          <w:numId w:val="41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Federate docker repositories</w:t>
      </w:r>
    </w:p>
    <w:p w14:paraId="4111FFF3" w14:textId="77777777" w:rsidR="00C3689F" w:rsidRPr="00C3689F" w:rsidRDefault="00C3689F" w:rsidP="00C3689F">
      <w:pPr>
        <w:numPr>
          <w:ilvl w:val="1"/>
          <w:numId w:val="41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Set up and support an interactive training platform</w:t>
      </w:r>
    </w:p>
    <w:p w14:paraId="6A94D728" w14:textId="6D7125D1" w:rsidR="00C3689F" w:rsidRPr="00C3689F" w:rsidRDefault="00C3689F" w:rsidP="00C3689F">
      <w:pPr>
        <w:numPr>
          <w:ilvl w:val="1"/>
          <w:numId w:val="41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Integrate DIRAC and the VMops das</w:t>
      </w:r>
      <w:r w:rsidR="00223E97">
        <w:rPr>
          <w:rFonts w:asciiTheme="minorHAnsi" w:hAnsiTheme="minorHAnsi"/>
          <w:lang w:val="en-US"/>
        </w:rPr>
        <w:t>hboard for easy deployment of a</w:t>
      </w:r>
      <w:r w:rsidRPr="00C3689F">
        <w:rPr>
          <w:rFonts w:asciiTheme="minorHAnsi" w:hAnsiTheme="minorHAnsi"/>
          <w:lang w:val="en-US"/>
        </w:rPr>
        <w:t xml:space="preserve"> hybrid HTC/cloud cluster</w:t>
      </w:r>
    </w:p>
    <w:p w14:paraId="6B0EF71D" w14:textId="77777777" w:rsidR="00C3689F" w:rsidRPr="00C3689F" w:rsidRDefault="00C3689F" w:rsidP="00C3689F">
      <w:pPr>
        <w:numPr>
          <w:ilvl w:val="1"/>
          <w:numId w:val="41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Easy deployment of kubernetes-based services (allowing to deploy some specific service for a community (instead of using a catch-all instance or to do like it’s done in the AOD with EC3 clusters)</w:t>
      </w:r>
    </w:p>
    <w:p w14:paraId="382B0EB8" w14:textId="77777777" w:rsidR="00C3689F" w:rsidRPr="00C3689F" w:rsidRDefault="00C3689F" w:rsidP="00C3689F">
      <w:pPr>
        <w:rPr>
          <w:rFonts w:asciiTheme="minorHAnsi" w:hAnsiTheme="minorHAnsi"/>
          <w:lang w:val="en-US"/>
        </w:rPr>
      </w:pPr>
    </w:p>
    <w:p w14:paraId="66E073FF" w14:textId="77777777" w:rsidR="00C3689F" w:rsidRPr="00C3689F" w:rsidRDefault="00C3689F" w:rsidP="00C3689F">
      <w:pPr>
        <w:numPr>
          <w:ilvl w:val="0"/>
          <w:numId w:val="42"/>
        </w:numPr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Data management</w:t>
      </w:r>
    </w:p>
    <w:p w14:paraId="4BCEDE98" w14:textId="77777777" w:rsidR="00C3689F" w:rsidRPr="00C3689F" w:rsidRDefault="00C3689F" w:rsidP="00C3689F">
      <w:pPr>
        <w:numPr>
          <w:ilvl w:val="1"/>
          <w:numId w:val="42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Data federation browser into AppDB Ops Dashboard</w:t>
      </w:r>
    </w:p>
    <w:p w14:paraId="5A3E48B4" w14:textId="77777777" w:rsidR="00C3689F" w:rsidRPr="00C3689F" w:rsidRDefault="00C3689F" w:rsidP="00C3689F">
      <w:pPr>
        <w:numPr>
          <w:ilvl w:val="1"/>
          <w:numId w:val="42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‘Bring your own cloud’ concept for VREs and their users</w:t>
      </w:r>
    </w:p>
    <w:p w14:paraId="22781947" w14:textId="77777777" w:rsidR="00C3689F" w:rsidRPr="00C3689F" w:rsidRDefault="00C3689F" w:rsidP="00C3689F">
      <w:pPr>
        <w:numPr>
          <w:ilvl w:val="1"/>
          <w:numId w:val="42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Catch-all drop-box like storage for EGI Applications on Demand and other services</w:t>
      </w:r>
    </w:p>
    <w:p w14:paraId="746E843E" w14:textId="77777777" w:rsidR="00C3689F" w:rsidRPr="00C3689F" w:rsidRDefault="00C3689F" w:rsidP="00C3689F">
      <w:pPr>
        <w:numPr>
          <w:ilvl w:val="1"/>
          <w:numId w:val="42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Bullet-proof usage of legacy X509 data services within an OIDC computation workflow</w:t>
      </w:r>
    </w:p>
    <w:p w14:paraId="4ED43B5A" w14:textId="77777777" w:rsidR="00C3689F" w:rsidRPr="00C3689F" w:rsidRDefault="00C3689F" w:rsidP="00C3689F">
      <w:pPr>
        <w:numPr>
          <w:ilvl w:val="1"/>
          <w:numId w:val="42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EGI File Catalog (e.g. based on DIRAC, Onedata)</w:t>
      </w:r>
    </w:p>
    <w:p w14:paraId="3EF5DD36" w14:textId="77777777" w:rsidR="00C3689F" w:rsidRPr="00C3689F" w:rsidRDefault="00C3689F" w:rsidP="00C3689F">
      <w:pPr>
        <w:numPr>
          <w:ilvl w:val="1"/>
          <w:numId w:val="42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Policy-based distributed data management catch-all service</w:t>
      </w:r>
    </w:p>
    <w:p w14:paraId="79344192" w14:textId="77777777" w:rsidR="00C3689F" w:rsidRPr="00C3689F" w:rsidRDefault="00C3689F" w:rsidP="00C3689F">
      <w:pPr>
        <w:rPr>
          <w:rFonts w:asciiTheme="minorHAnsi" w:hAnsiTheme="minorHAnsi"/>
          <w:lang w:val="en-US"/>
        </w:rPr>
      </w:pPr>
    </w:p>
    <w:p w14:paraId="64C47FE3" w14:textId="77777777" w:rsidR="00C3689F" w:rsidRPr="00C3689F" w:rsidRDefault="00C3689F" w:rsidP="00C3689F">
      <w:pPr>
        <w:numPr>
          <w:ilvl w:val="0"/>
          <w:numId w:val="43"/>
        </w:numPr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lastRenderedPageBreak/>
        <w:t>Software development practices</w:t>
      </w:r>
    </w:p>
    <w:p w14:paraId="616B1F6C" w14:textId="77777777" w:rsidR="00C3689F" w:rsidRPr="00C3689F" w:rsidRDefault="00C3689F" w:rsidP="00C3689F">
      <w:pPr>
        <w:numPr>
          <w:ilvl w:val="1"/>
          <w:numId w:val="43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Continuous Integration/Continuous Delivery (CI/CD) for Virtual Appliances</w:t>
      </w:r>
    </w:p>
    <w:p w14:paraId="65A16B04" w14:textId="77777777" w:rsidR="00C3689F" w:rsidRPr="00C3689F" w:rsidRDefault="00C3689F" w:rsidP="00C3689F">
      <w:pPr>
        <w:numPr>
          <w:ilvl w:val="1"/>
          <w:numId w:val="43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EGI and Federated Cloud documentation project 2.0</w:t>
      </w:r>
    </w:p>
    <w:p w14:paraId="7C937129" w14:textId="77777777" w:rsidR="00C3689F" w:rsidRPr="00C3689F" w:rsidRDefault="00C3689F" w:rsidP="00C3689F">
      <w:pPr>
        <w:rPr>
          <w:rFonts w:asciiTheme="minorHAnsi" w:hAnsiTheme="minorHAnsi"/>
          <w:lang w:val="en-US"/>
        </w:rPr>
      </w:pPr>
    </w:p>
    <w:p w14:paraId="3F6923A3" w14:textId="77777777" w:rsidR="00C3689F" w:rsidRPr="00C3689F" w:rsidRDefault="00C3689F" w:rsidP="00C3689F">
      <w:pPr>
        <w:numPr>
          <w:ilvl w:val="0"/>
          <w:numId w:val="44"/>
        </w:numPr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>Usage accounting</w:t>
      </w:r>
    </w:p>
    <w:p w14:paraId="3F88F3DD" w14:textId="77777777" w:rsidR="00C3689F" w:rsidRPr="00C3689F" w:rsidRDefault="00C3689F" w:rsidP="00C3689F">
      <w:pPr>
        <w:numPr>
          <w:ilvl w:val="1"/>
          <w:numId w:val="44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 xml:space="preserve">Improve user insights / analytics </w:t>
      </w:r>
    </w:p>
    <w:p w14:paraId="0400425A" w14:textId="77777777" w:rsidR="00C3689F" w:rsidRPr="00C3689F" w:rsidRDefault="00C3689F" w:rsidP="00C3689F">
      <w:pPr>
        <w:numPr>
          <w:ilvl w:val="1"/>
          <w:numId w:val="44"/>
        </w:numPr>
        <w:spacing w:line="240" w:lineRule="auto"/>
        <w:rPr>
          <w:rFonts w:asciiTheme="minorHAnsi" w:hAnsiTheme="minorHAnsi"/>
          <w:lang w:val="en-US"/>
        </w:rPr>
      </w:pPr>
      <w:r w:rsidRPr="00C3689F">
        <w:rPr>
          <w:rFonts w:asciiTheme="minorHAnsi" w:hAnsiTheme="minorHAnsi"/>
          <w:lang w:val="en-US"/>
        </w:rPr>
        <w:t xml:space="preserve">Automatic regular report generation to user communities and service/resource providers </w:t>
      </w:r>
    </w:p>
    <w:p w14:paraId="7B95D2FA" w14:textId="77777777" w:rsidR="00C3689F" w:rsidRPr="00124191" w:rsidRDefault="00C3689F" w:rsidP="001F5A7A">
      <w:pPr>
        <w:rPr>
          <w:rFonts w:asciiTheme="minorHAnsi" w:hAnsiTheme="minorHAnsi"/>
        </w:rPr>
      </w:pPr>
    </w:p>
    <w:p w14:paraId="60A6E5E1" w14:textId="77777777" w:rsidR="001F5A7A" w:rsidRPr="00124191" w:rsidRDefault="001F5A7A" w:rsidP="001F5A7A">
      <w:pPr>
        <w:rPr>
          <w:rFonts w:asciiTheme="minorHAnsi" w:hAnsiTheme="minorHAnsi"/>
        </w:rPr>
      </w:pPr>
      <w:r w:rsidRPr="00124191">
        <w:rPr>
          <w:rFonts w:asciiTheme="minorHAnsi" w:hAnsiTheme="minorHAnsi"/>
        </w:rPr>
        <w:t>Applications can refer to any type of project supported by the Fund.</w:t>
      </w:r>
    </w:p>
    <w:p w14:paraId="5C68FA03" w14:textId="77777777" w:rsidR="001F5A7A" w:rsidRPr="00124191" w:rsidRDefault="001F5A7A" w:rsidP="001F5A7A">
      <w:pPr>
        <w:rPr>
          <w:rFonts w:asciiTheme="minorHAnsi" w:hAnsiTheme="minorHAnsi"/>
          <w:b/>
          <w:color w:val="000000"/>
        </w:rPr>
      </w:pPr>
      <w:r w:rsidRPr="00124191">
        <w:rPr>
          <w:rFonts w:asciiTheme="minorHAnsi" w:hAnsiTheme="minorHAnsi"/>
          <w:b/>
          <w:color w:val="000000"/>
        </w:rPr>
        <w:t xml:space="preserve">Open </w:t>
      </w:r>
      <w:r w:rsidRPr="00124191">
        <w:rPr>
          <w:rFonts w:asciiTheme="minorHAnsi" w:hAnsiTheme="minorHAnsi"/>
          <w:b/>
        </w:rPr>
        <w:t>t</w:t>
      </w:r>
      <w:r w:rsidRPr="00124191">
        <w:rPr>
          <w:rFonts w:asciiTheme="minorHAnsi" w:hAnsiTheme="minorHAnsi"/>
          <w:b/>
          <w:color w:val="000000"/>
        </w:rPr>
        <w:t>opic investments</w:t>
      </w:r>
    </w:p>
    <w:p w14:paraId="6386E0E6" w14:textId="1D59935D" w:rsidR="001F5A7A" w:rsidRPr="00C3689F" w:rsidRDefault="001F5A7A" w:rsidP="001F5A7A">
      <w:pPr>
        <w:rPr>
          <w:rFonts w:asciiTheme="minorHAnsi" w:eastAsia="Helvetica Neue" w:hAnsiTheme="minorHAnsi" w:cs="Helvetica Neue"/>
          <w:color w:val="000000"/>
        </w:rPr>
      </w:pPr>
      <w:r w:rsidRPr="00124191">
        <w:rPr>
          <w:rFonts w:asciiTheme="minorHAnsi" w:eastAsia="Helvetica Neue" w:hAnsiTheme="minorHAnsi" w:cs="Helvetica Neue"/>
        </w:rPr>
        <w:t xml:space="preserve">Besides the two aforementioned </w:t>
      </w:r>
      <w:r w:rsidRPr="00124191">
        <w:rPr>
          <w:rFonts w:asciiTheme="minorHAnsi" w:hAnsiTheme="minorHAnsi"/>
          <w:i/>
        </w:rPr>
        <w:t>Priority Topics</w:t>
      </w:r>
      <w:r w:rsidRPr="00124191">
        <w:rPr>
          <w:rFonts w:asciiTheme="minorHAnsi" w:eastAsia="Helvetica Neue" w:hAnsiTheme="minorHAnsi" w:cs="Helvetica Neue"/>
          <w:i/>
        </w:rPr>
        <w:t xml:space="preserve"> </w:t>
      </w:r>
      <w:r w:rsidRPr="00124191">
        <w:rPr>
          <w:rFonts w:asciiTheme="minorHAnsi" w:eastAsia="Helvetica Neue" w:hAnsiTheme="minorHAnsi" w:cs="Helvetica Neue"/>
        </w:rPr>
        <w:t>there are also a few spots for projects in other topics</w:t>
      </w:r>
      <w:r w:rsidRPr="00124191">
        <w:rPr>
          <w:rFonts w:asciiTheme="minorHAnsi" w:hAnsiTheme="minorHAnsi"/>
        </w:rPr>
        <w:t xml:space="preserve">, the </w:t>
      </w:r>
      <w:bookmarkStart w:id="3" w:name="_GoBack"/>
      <w:bookmarkEnd w:id="3"/>
      <w:r w:rsidR="00223E97" w:rsidRPr="00124191">
        <w:rPr>
          <w:rFonts w:asciiTheme="minorHAnsi" w:hAnsiTheme="minorHAnsi"/>
        </w:rPr>
        <w:t>so-called</w:t>
      </w:r>
      <w:r w:rsidRPr="00124191">
        <w:rPr>
          <w:rFonts w:asciiTheme="minorHAnsi" w:hAnsiTheme="minorHAnsi"/>
        </w:rPr>
        <w:t xml:space="preserve"> Open Topic applications. Applications are accepted only for PoC, Prototype and Patch projects.</w:t>
      </w:r>
    </w:p>
    <w:p w14:paraId="486EC866" w14:textId="77777777" w:rsidR="001F5A7A" w:rsidRPr="00124191" w:rsidRDefault="001F5A7A" w:rsidP="00132BEB">
      <w:pPr>
        <w:pStyle w:val="Heading2"/>
        <w:rPr>
          <w:rFonts w:asciiTheme="minorHAnsi" w:hAnsiTheme="minorHAnsi"/>
        </w:rPr>
      </w:pPr>
      <w:bookmarkStart w:id="4" w:name="_shy7xc4xhd7u" w:colFirst="0" w:colLast="0"/>
      <w:bookmarkStart w:id="5" w:name="_Toc512949267"/>
      <w:bookmarkEnd w:id="4"/>
      <w:r w:rsidRPr="00124191">
        <w:rPr>
          <w:rFonts w:asciiTheme="minorHAnsi" w:hAnsiTheme="minorHAnsi"/>
        </w:rPr>
        <w:t>Budget and duration</w:t>
      </w:r>
      <w:bookmarkEnd w:id="5"/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1500"/>
        <w:gridCol w:w="3390"/>
        <w:gridCol w:w="2085"/>
      </w:tblGrid>
      <w:tr w:rsidR="001F5A7A" w:rsidRPr="00124191" w14:paraId="406777A8" w14:textId="77777777" w:rsidTr="00132BEB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AB9A9" w14:textId="77777777" w:rsidR="001F5A7A" w:rsidRPr="00124191" w:rsidRDefault="001F5A7A" w:rsidP="00132BEB">
            <w:pPr>
              <w:rPr>
                <w:rFonts w:asciiTheme="minorHAnsi" w:hAnsiTheme="minorHAnsi"/>
                <w:b/>
              </w:rPr>
            </w:pPr>
            <w:r w:rsidRPr="00124191">
              <w:rPr>
                <w:rFonts w:asciiTheme="minorHAnsi" w:hAnsiTheme="minorHAnsi"/>
                <w:b/>
              </w:rPr>
              <w:t>Project type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1629B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  <w:b/>
              </w:rPr>
            </w:pPr>
            <w:r w:rsidRPr="00124191">
              <w:rPr>
                <w:rFonts w:asciiTheme="minorHAnsi" w:hAnsiTheme="minorHAnsi"/>
                <w:b/>
              </w:rPr>
              <w:t>TRL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C8D3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  <w:b/>
              </w:rPr>
            </w:pPr>
            <w:r w:rsidRPr="00124191">
              <w:rPr>
                <w:rFonts w:asciiTheme="minorHAnsi" w:hAnsiTheme="minorHAnsi"/>
                <w:b/>
              </w:rPr>
              <w:t>Max duration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0B84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  <w:b/>
              </w:rPr>
            </w:pPr>
            <w:r w:rsidRPr="00124191">
              <w:rPr>
                <w:rFonts w:asciiTheme="minorHAnsi" w:hAnsiTheme="minorHAnsi"/>
                <w:b/>
              </w:rPr>
              <w:t>Max budget</w:t>
            </w:r>
          </w:p>
        </w:tc>
      </w:tr>
      <w:tr w:rsidR="001F5A7A" w:rsidRPr="00124191" w14:paraId="290D694E" w14:textId="77777777" w:rsidTr="00132BEB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6446B" w14:textId="77777777" w:rsidR="001F5A7A" w:rsidRPr="00124191" w:rsidRDefault="001F5A7A" w:rsidP="00132BEB">
            <w:pPr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Proof of concept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B9549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0-3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AF840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3 months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63DA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5,000€</w:t>
            </w:r>
          </w:p>
        </w:tc>
      </w:tr>
      <w:tr w:rsidR="001F5A7A" w:rsidRPr="00124191" w14:paraId="2CA12B0D" w14:textId="77777777" w:rsidTr="00132BEB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9747" w14:textId="77777777" w:rsidR="001F5A7A" w:rsidRPr="00124191" w:rsidRDefault="001F5A7A" w:rsidP="00132BEB">
            <w:pPr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Prototype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12C47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3-6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5D17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6 months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F5CA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15,000€</w:t>
            </w:r>
          </w:p>
        </w:tc>
      </w:tr>
      <w:tr w:rsidR="001F5A7A" w:rsidRPr="00124191" w14:paraId="42F7D571" w14:textId="77777777" w:rsidTr="00132BEB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D59BB" w14:textId="77777777" w:rsidR="001F5A7A" w:rsidRPr="00124191" w:rsidRDefault="001F5A7A" w:rsidP="00132BEB">
            <w:pPr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Major Innovation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823C4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6-9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DEF6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12 months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64527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50,000€</w:t>
            </w:r>
          </w:p>
        </w:tc>
      </w:tr>
      <w:tr w:rsidR="001F5A7A" w:rsidRPr="00124191" w14:paraId="6F9140D7" w14:textId="77777777" w:rsidTr="00132BEB"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41596" w14:textId="77777777" w:rsidR="001F5A7A" w:rsidRPr="00124191" w:rsidRDefault="001F5A7A" w:rsidP="00132BEB">
            <w:pPr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Patch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E48C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6-9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8AC85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3 months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461A" w14:textId="77777777" w:rsidR="001F5A7A" w:rsidRPr="00124191" w:rsidRDefault="001F5A7A" w:rsidP="00132BEB">
            <w:pPr>
              <w:jc w:val="center"/>
              <w:rPr>
                <w:rFonts w:asciiTheme="minorHAnsi" w:hAnsiTheme="minorHAnsi"/>
              </w:rPr>
            </w:pPr>
            <w:r w:rsidRPr="00124191">
              <w:rPr>
                <w:rFonts w:asciiTheme="minorHAnsi" w:hAnsiTheme="minorHAnsi"/>
              </w:rPr>
              <w:t>5,000€</w:t>
            </w:r>
          </w:p>
        </w:tc>
      </w:tr>
    </w:tbl>
    <w:p w14:paraId="4180F5BA" w14:textId="77777777" w:rsidR="001F5A7A" w:rsidRPr="00124191" w:rsidRDefault="001F5A7A" w:rsidP="00132BEB">
      <w:pPr>
        <w:pStyle w:val="Heading2"/>
        <w:rPr>
          <w:rFonts w:asciiTheme="minorHAnsi" w:hAnsiTheme="minorHAnsi"/>
        </w:rPr>
      </w:pPr>
      <w:bookmarkStart w:id="6" w:name="_660525l373mx" w:colFirst="0" w:colLast="0"/>
      <w:bookmarkStart w:id="7" w:name="_Toc512949268"/>
      <w:bookmarkEnd w:id="6"/>
      <w:r w:rsidRPr="00124191">
        <w:rPr>
          <w:rFonts w:asciiTheme="minorHAnsi" w:hAnsiTheme="minorHAnsi"/>
        </w:rPr>
        <w:t>Timeline</w:t>
      </w:r>
      <w:bookmarkEnd w:id="7"/>
    </w:p>
    <w:p w14:paraId="0B5FCAD2" w14:textId="717C08B2" w:rsidR="001F5A7A" w:rsidRPr="00124191" w:rsidRDefault="00C3689F" w:rsidP="00132BEB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Sep</w:t>
      </w:r>
      <w:r w:rsidR="001F5A7A" w:rsidRPr="001241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24</w:t>
      </w:r>
      <w:r w:rsidR="001F5A7A" w:rsidRPr="00124191">
        <w:rPr>
          <w:rFonts w:asciiTheme="minorHAnsi" w:hAnsiTheme="minorHAnsi"/>
        </w:rPr>
        <w:t>, 2018: start of submission for applications</w:t>
      </w:r>
    </w:p>
    <w:p w14:paraId="74F4A37E" w14:textId="3C8F39B7" w:rsidR="001F5A7A" w:rsidRPr="00124191" w:rsidRDefault="00C3689F" w:rsidP="00132BEB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Nov</w:t>
      </w:r>
      <w:r w:rsidR="001F5A7A" w:rsidRPr="001241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11</w:t>
      </w:r>
      <w:r w:rsidR="001F5A7A" w:rsidRPr="00124191">
        <w:rPr>
          <w:rFonts w:asciiTheme="minorHAnsi" w:hAnsiTheme="minorHAnsi"/>
        </w:rPr>
        <w:t>, 2018: end of submission for applications</w:t>
      </w:r>
    </w:p>
    <w:p w14:paraId="6831045E" w14:textId="6043FA90" w:rsidR="001F5A7A" w:rsidRPr="00124191" w:rsidRDefault="00C3689F" w:rsidP="00132BEB">
      <w:pPr>
        <w:pStyle w:val="ListParagraph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</w:t>
      </w:r>
      <w:r w:rsidR="001F5A7A" w:rsidRPr="001241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</w:t>
      </w:r>
      <w:r w:rsidR="001F5A7A" w:rsidRPr="00124191">
        <w:rPr>
          <w:rFonts w:asciiTheme="minorHAnsi" w:hAnsiTheme="minorHAnsi"/>
        </w:rPr>
        <w:t>, 2018: a</w:t>
      </w:r>
      <w:r w:rsidR="001F5A7A" w:rsidRPr="00124191">
        <w:rPr>
          <w:rFonts w:asciiTheme="minorHAnsi" w:hAnsiTheme="minorHAnsi"/>
          <w:color w:val="000000"/>
        </w:rPr>
        <w:t xml:space="preserve">nnouncement of results </w:t>
      </w:r>
    </w:p>
    <w:p w14:paraId="5FF443FD" w14:textId="77777777" w:rsidR="004338C6" w:rsidRPr="00124191" w:rsidRDefault="004338C6" w:rsidP="004338C6">
      <w:pPr>
        <w:rPr>
          <w:rFonts w:asciiTheme="minorHAnsi" w:hAnsiTheme="minorHAnsi"/>
        </w:rPr>
      </w:pPr>
    </w:p>
    <w:sectPr w:rsidR="004338C6" w:rsidRPr="00124191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F25E8" w14:textId="77777777" w:rsidR="003D4318" w:rsidRDefault="003D4318" w:rsidP="00835E24">
      <w:pPr>
        <w:spacing w:after="0" w:line="240" w:lineRule="auto"/>
      </w:pPr>
      <w:r>
        <w:separator/>
      </w:r>
    </w:p>
  </w:endnote>
  <w:endnote w:type="continuationSeparator" w:id="0">
    <w:p w14:paraId="7D03519E" w14:textId="77777777" w:rsidR="003D4318" w:rsidRDefault="003D4318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E5CE7" w14:textId="77777777" w:rsidR="00916FC1" w:rsidRDefault="00916FC1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5"/>
      <w:gridCol w:w="3002"/>
      <w:gridCol w:w="2999"/>
    </w:tblGrid>
    <w:tr w:rsidR="00916FC1" w14:paraId="20E80DE0" w14:textId="77777777" w:rsidTr="00D065EF">
      <w:trPr>
        <w:trHeight w:val="857"/>
      </w:trPr>
      <w:tc>
        <w:tcPr>
          <w:tcW w:w="3060" w:type="dxa"/>
          <w:vAlign w:val="bottom"/>
        </w:tcPr>
        <w:p w14:paraId="5BCF0121" w14:textId="77777777" w:rsidR="00916FC1" w:rsidRDefault="00916FC1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7FA915E" wp14:editId="62A7BF01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2F6B2874" w14:textId="77777777" w:rsidR="00916FC1" w:rsidRDefault="003D4318" w:rsidP="00916FC1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916FC1">
                <w:fldChar w:fldCharType="begin"/>
              </w:r>
              <w:r w:rsidR="00916FC1">
                <w:instrText xml:space="preserve"> PAGE   \* MERGEFORMAT </w:instrText>
              </w:r>
              <w:r w:rsidR="00916FC1">
                <w:fldChar w:fldCharType="separate"/>
              </w:r>
              <w:r w:rsidR="00916FC1">
                <w:rPr>
                  <w:noProof/>
                </w:rPr>
                <w:t>11</w:t>
              </w:r>
              <w:r w:rsidR="00916FC1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3CFBBF56" w14:textId="77777777" w:rsidR="00916FC1" w:rsidRDefault="00916FC1" w:rsidP="00916FC1">
          <w:pPr>
            <w:pStyle w:val="Header"/>
            <w:jc w:val="right"/>
          </w:pPr>
        </w:p>
      </w:tc>
    </w:tr>
  </w:tbl>
  <w:p w14:paraId="016916BB" w14:textId="77777777" w:rsidR="00916FC1" w:rsidRDefault="00916FC1" w:rsidP="00D065EF">
    <w:pPr>
      <w:pStyle w:val="NoSpaci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0"/>
      <w:gridCol w:w="7962"/>
    </w:tblGrid>
    <w:tr w:rsidR="00916FC1" w14:paraId="76DB1E08" w14:textId="77777777" w:rsidTr="0010672E">
      <w:tc>
        <w:tcPr>
          <w:tcW w:w="1242" w:type="dxa"/>
          <w:vAlign w:val="center"/>
        </w:tcPr>
        <w:p w14:paraId="1FA522BE" w14:textId="77777777" w:rsidR="00916FC1" w:rsidRDefault="00916FC1" w:rsidP="0010672E">
          <w:pPr>
            <w:pStyle w:val="Footer"/>
            <w:jc w:val="center"/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58576CF1" wp14:editId="2CFB42C0">
                <wp:extent cx="675640" cy="532765"/>
                <wp:effectExtent l="0" t="0" r="0" b="635"/>
                <wp:docPr id="4" name="Picture 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7BD5E65" w14:textId="667BB5F9" w:rsidR="00916FC1" w:rsidRPr="00962667" w:rsidRDefault="003D4BCF" w:rsidP="003D4BCF">
          <w:pPr>
            <w:pStyle w:val="Footer"/>
            <w:snapToGrid w:val="0"/>
            <w:jc w:val="center"/>
            <w:rPr>
              <w:i/>
              <w:sz w:val="20"/>
            </w:rPr>
          </w:pPr>
          <w:r>
            <w:rPr>
              <w:rFonts w:asciiTheme="minorHAnsi" w:hAnsiTheme="minorHAnsi"/>
              <w:sz w:val="18"/>
              <w:szCs w:val="18"/>
            </w:rPr>
            <w:t xml:space="preserve">Copyright </w:t>
          </w:r>
          <w:r w:rsidRPr="003D4BCF">
            <w:rPr>
              <w:rFonts w:asciiTheme="minorHAnsi" w:hAnsiTheme="minorHAnsi"/>
              <w:sz w:val="18"/>
              <w:szCs w:val="18"/>
              <w:lang w:val="en-US"/>
            </w:rPr>
            <w:t>© </w:t>
          </w:r>
          <w:r w:rsidR="00916FC1">
            <w:rPr>
              <w:rFonts w:asciiTheme="minorHAnsi" w:hAnsiTheme="minorHAnsi"/>
              <w:sz w:val="18"/>
              <w:szCs w:val="18"/>
            </w:rPr>
            <w:t xml:space="preserve">EGI Foundation </w:t>
          </w:r>
          <w:r>
            <w:rPr>
              <w:rFonts w:asciiTheme="minorHAnsi" w:hAnsiTheme="minorHAnsi"/>
              <w:sz w:val="18"/>
              <w:szCs w:val="18"/>
            </w:rPr>
            <w:t>2018</w:t>
          </w:r>
        </w:p>
      </w:tc>
    </w:tr>
  </w:tbl>
  <w:p w14:paraId="4F1C14D6" w14:textId="77777777" w:rsidR="00916FC1" w:rsidRDefault="00916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6E0CB" w14:textId="77777777" w:rsidR="003D4318" w:rsidRDefault="003D4318" w:rsidP="00835E24">
      <w:pPr>
        <w:spacing w:after="0" w:line="240" w:lineRule="auto"/>
      </w:pPr>
      <w:r>
        <w:separator/>
      </w:r>
    </w:p>
  </w:footnote>
  <w:footnote w:type="continuationSeparator" w:id="0">
    <w:p w14:paraId="0DD83E34" w14:textId="77777777" w:rsidR="003D4318" w:rsidRDefault="003D4318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3"/>
    </w:tblGrid>
    <w:tr w:rsidR="00916FC1" w14:paraId="04961F9A" w14:textId="77777777" w:rsidTr="00D065EF">
      <w:tc>
        <w:tcPr>
          <w:tcW w:w="4621" w:type="dxa"/>
        </w:tcPr>
        <w:p w14:paraId="6B368865" w14:textId="77777777" w:rsidR="00916FC1" w:rsidRDefault="00916FC1" w:rsidP="00163455"/>
      </w:tc>
      <w:tc>
        <w:tcPr>
          <w:tcW w:w="4621" w:type="dxa"/>
        </w:tcPr>
        <w:p w14:paraId="261B68F4" w14:textId="77777777" w:rsidR="00916FC1" w:rsidRDefault="00916FC1" w:rsidP="00D065EF">
          <w:pPr>
            <w:jc w:val="right"/>
          </w:pPr>
        </w:p>
      </w:tc>
    </w:tr>
  </w:tbl>
  <w:p w14:paraId="0E470AF3" w14:textId="266BD4A8" w:rsidR="00916FC1" w:rsidRDefault="00132BEB">
    <w:pPr>
      <w:pStyle w:val="Header"/>
    </w:pPr>
    <w:r>
      <w:t xml:space="preserve">EGI Strategy and Innovation Fund – Call for Projects 2018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856EA3"/>
    <w:multiLevelType w:val="multilevel"/>
    <w:tmpl w:val="894A55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1B3799"/>
    <w:multiLevelType w:val="multilevel"/>
    <w:tmpl w:val="4E5E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78D1"/>
    <w:multiLevelType w:val="multilevel"/>
    <w:tmpl w:val="F7CA875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5268F1"/>
    <w:multiLevelType w:val="multilevel"/>
    <w:tmpl w:val="8ABCA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F28786C"/>
    <w:multiLevelType w:val="hybridMultilevel"/>
    <w:tmpl w:val="591E4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170D5"/>
    <w:multiLevelType w:val="multilevel"/>
    <w:tmpl w:val="D624C3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19E3736"/>
    <w:multiLevelType w:val="hybridMultilevel"/>
    <w:tmpl w:val="A0B2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068FC"/>
    <w:multiLevelType w:val="hybridMultilevel"/>
    <w:tmpl w:val="93D6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E7661"/>
    <w:multiLevelType w:val="hybridMultilevel"/>
    <w:tmpl w:val="7D4A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B64BF"/>
    <w:multiLevelType w:val="multilevel"/>
    <w:tmpl w:val="794601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B480E"/>
    <w:multiLevelType w:val="multilevel"/>
    <w:tmpl w:val="FE44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67F71"/>
    <w:multiLevelType w:val="multilevel"/>
    <w:tmpl w:val="AA90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64705"/>
    <w:multiLevelType w:val="multilevel"/>
    <w:tmpl w:val="AFA28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5686A0F"/>
    <w:multiLevelType w:val="hybridMultilevel"/>
    <w:tmpl w:val="3FD64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77CA2"/>
    <w:multiLevelType w:val="hybridMultilevel"/>
    <w:tmpl w:val="335E0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40CC5"/>
    <w:multiLevelType w:val="hybridMultilevel"/>
    <w:tmpl w:val="2680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6370F"/>
    <w:multiLevelType w:val="hybridMultilevel"/>
    <w:tmpl w:val="E310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20301"/>
    <w:multiLevelType w:val="multilevel"/>
    <w:tmpl w:val="DA360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2CD582B"/>
    <w:multiLevelType w:val="hybridMultilevel"/>
    <w:tmpl w:val="7090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639EE"/>
    <w:multiLevelType w:val="multilevel"/>
    <w:tmpl w:val="2F34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F6826"/>
    <w:multiLevelType w:val="multilevel"/>
    <w:tmpl w:val="A9B28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79750DE"/>
    <w:multiLevelType w:val="multilevel"/>
    <w:tmpl w:val="1480C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BDB0297"/>
    <w:multiLevelType w:val="multilevel"/>
    <w:tmpl w:val="F82C4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DDC60A4"/>
    <w:multiLevelType w:val="multilevel"/>
    <w:tmpl w:val="74DC9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37DB8"/>
    <w:multiLevelType w:val="hybridMultilevel"/>
    <w:tmpl w:val="9F1A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44B81"/>
    <w:multiLevelType w:val="hybridMultilevel"/>
    <w:tmpl w:val="B454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10E04"/>
    <w:multiLevelType w:val="multilevel"/>
    <w:tmpl w:val="B4E898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93122BC"/>
    <w:multiLevelType w:val="multilevel"/>
    <w:tmpl w:val="66706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F7310"/>
    <w:multiLevelType w:val="multilevel"/>
    <w:tmpl w:val="125E0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29"/>
  </w:num>
  <w:num w:numId="3">
    <w:abstractNumId w:val="34"/>
  </w:num>
  <w:num w:numId="4">
    <w:abstractNumId w:val="0"/>
  </w:num>
  <w:num w:numId="5">
    <w:abstractNumId w:val="4"/>
  </w:num>
  <w:num w:numId="6">
    <w:abstractNumId w:val="15"/>
  </w:num>
  <w:num w:numId="7">
    <w:abstractNumId w:val="15"/>
    <w:lvlOverride w:ilvl="0">
      <w:startOverride w:val="1"/>
    </w:lvlOverride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39"/>
  </w:num>
  <w:num w:numId="13">
    <w:abstractNumId w:val="31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40"/>
  </w:num>
  <w:num w:numId="18">
    <w:abstractNumId w:val="6"/>
  </w:num>
  <w:num w:numId="19">
    <w:abstractNumId w:val="28"/>
  </w:num>
  <w:num w:numId="20">
    <w:abstractNumId w:val="38"/>
  </w:num>
  <w:num w:numId="21">
    <w:abstractNumId w:val="37"/>
  </w:num>
  <w:num w:numId="22">
    <w:abstractNumId w:val="1"/>
  </w:num>
  <w:num w:numId="23">
    <w:abstractNumId w:val="32"/>
  </w:num>
  <w:num w:numId="24">
    <w:abstractNumId w:val="30"/>
  </w:num>
  <w:num w:numId="25">
    <w:abstractNumId w:val="14"/>
  </w:num>
  <w:num w:numId="26">
    <w:abstractNumId w:val="9"/>
  </w:num>
  <w:num w:numId="27">
    <w:abstractNumId w:val="13"/>
  </w:num>
  <w:num w:numId="28">
    <w:abstractNumId w:val="11"/>
  </w:num>
  <w:num w:numId="29">
    <w:abstractNumId w:val="21"/>
  </w:num>
  <w:num w:numId="30">
    <w:abstractNumId w:val="7"/>
  </w:num>
  <w:num w:numId="31">
    <w:abstractNumId w:val="36"/>
  </w:num>
  <w:num w:numId="32">
    <w:abstractNumId w:val="26"/>
  </w:num>
  <w:num w:numId="33">
    <w:abstractNumId w:val="20"/>
  </w:num>
  <w:num w:numId="34">
    <w:abstractNumId w:val="12"/>
  </w:num>
  <w:num w:numId="35">
    <w:abstractNumId w:val="23"/>
  </w:num>
  <w:num w:numId="36">
    <w:abstractNumId w:val="33"/>
  </w:num>
  <w:num w:numId="37">
    <w:abstractNumId w:val="19"/>
  </w:num>
  <w:num w:numId="38">
    <w:abstractNumId w:val="25"/>
  </w:num>
  <w:num w:numId="39">
    <w:abstractNumId w:val="35"/>
  </w:num>
  <w:num w:numId="40">
    <w:abstractNumId w:val="24"/>
  </w:num>
  <w:num w:numId="41">
    <w:abstractNumId w:val="2"/>
  </w:num>
  <w:num w:numId="42">
    <w:abstractNumId w:val="27"/>
  </w:num>
  <w:num w:numId="43">
    <w:abstractNumId w:val="18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5A"/>
    <w:rsid w:val="000502D5"/>
    <w:rsid w:val="00062C7D"/>
    <w:rsid w:val="000852E1"/>
    <w:rsid w:val="000E00D2"/>
    <w:rsid w:val="000E17FC"/>
    <w:rsid w:val="001013F4"/>
    <w:rsid w:val="0010672E"/>
    <w:rsid w:val="00124191"/>
    <w:rsid w:val="00130F8B"/>
    <w:rsid w:val="00132BEB"/>
    <w:rsid w:val="001624FB"/>
    <w:rsid w:val="00163455"/>
    <w:rsid w:val="00180B8D"/>
    <w:rsid w:val="001C5D2E"/>
    <w:rsid w:val="001C68FD"/>
    <w:rsid w:val="001F5A7A"/>
    <w:rsid w:val="00221D0C"/>
    <w:rsid w:val="00223E97"/>
    <w:rsid w:val="00227F47"/>
    <w:rsid w:val="00235A76"/>
    <w:rsid w:val="002539A4"/>
    <w:rsid w:val="00283160"/>
    <w:rsid w:val="002A3C5A"/>
    <w:rsid w:val="002A7241"/>
    <w:rsid w:val="002E5F1F"/>
    <w:rsid w:val="00337DFA"/>
    <w:rsid w:val="0035124F"/>
    <w:rsid w:val="003D4318"/>
    <w:rsid w:val="003D4BCF"/>
    <w:rsid w:val="004161FD"/>
    <w:rsid w:val="004338C6"/>
    <w:rsid w:val="00454D75"/>
    <w:rsid w:val="0049232C"/>
    <w:rsid w:val="004A3ECF"/>
    <w:rsid w:val="004B04FF"/>
    <w:rsid w:val="004C05A7"/>
    <w:rsid w:val="004D249B"/>
    <w:rsid w:val="004D6DFA"/>
    <w:rsid w:val="004E24E2"/>
    <w:rsid w:val="00501E2A"/>
    <w:rsid w:val="00551BFA"/>
    <w:rsid w:val="0056751B"/>
    <w:rsid w:val="005962E0"/>
    <w:rsid w:val="005A339C"/>
    <w:rsid w:val="005D14DF"/>
    <w:rsid w:val="005D18AA"/>
    <w:rsid w:val="005E5D31"/>
    <w:rsid w:val="00642604"/>
    <w:rsid w:val="006669E7"/>
    <w:rsid w:val="006971E0"/>
    <w:rsid w:val="006D527C"/>
    <w:rsid w:val="006F336A"/>
    <w:rsid w:val="006F7556"/>
    <w:rsid w:val="0072045A"/>
    <w:rsid w:val="00733386"/>
    <w:rsid w:val="00782A92"/>
    <w:rsid w:val="007C78CA"/>
    <w:rsid w:val="00813ED4"/>
    <w:rsid w:val="00835E24"/>
    <w:rsid w:val="00840515"/>
    <w:rsid w:val="00873234"/>
    <w:rsid w:val="008B1E35"/>
    <w:rsid w:val="008B2F11"/>
    <w:rsid w:val="008D1EC3"/>
    <w:rsid w:val="009138D4"/>
    <w:rsid w:val="00916FC1"/>
    <w:rsid w:val="00931656"/>
    <w:rsid w:val="00947A45"/>
    <w:rsid w:val="00976A73"/>
    <w:rsid w:val="009F1E23"/>
    <w:rsid w:val="00A312B2"/>
    <w:rsid w:val="00A5267D"/>
    <w:rsid w:val="00A53F7F"/>
    <w:rsid w:val="00A67816"/>
    <w:rsid w:val="00AB042E"/>
    <w:rsid w:val="00AF5F8B"/>
    <w:rsid w:val="00B107DD"/>
    <w:rsid w:val="00B46C00"/>
    <w:rsid w:val="00B60F00"/>
    <w:rsid w:val="00B64FF8"/>
    <w:rsid w:val="00B80FB4"/>
    <w:rsid w:val="00B85B70"/>
    <w:rsid w:val="00B9637E"/>
    <w:rsid w:val="00B964AE"/>
    <w:rsid w:val="00BE11F6"/>
    <w:rsid w:val="00C3689F"/>
    <w:rsid w:val="00C40D39"/>
    <w:rsid w:val="00C63D9F"/>
    <w:rsid w:val="00C82428"/>
    <w:rsid w:val="00C96C8F"/>
    <w:rsid w:val="00CB1D9E"/>
    <w:rsid w:val="00CD57DB"/>
    <w:rsid w:val="00CF1E31"/>
    <w:rsid w:val="00D04EA5"/>
    <w:rsid w:val="00D065EF"/>
    <w:rsid w:val="00D075E1"/>
    <w:rsid w:val="00D26F29"/>
    <w:rsid w:val="00D42568"/>
    <w:rsid w:val="00D7433D"/>
    <w:rsid w:val="00D859A3"/>
    <w:rsid w:val="00D9315C"/>
    <w:rsid w:val="00D95F48"/>
    <w:rsid w:val="00E04C11"/>
    <w:rsid w:val="00E06D2A"/>
    <w:rsid w:val="00E208DA"/>
    <w:rsid w:val="00E57F0F"/>
    <w:rsid w:val="00E8128D"/>
    <w:rsid w:val="00EA73F8"/>
    <w:rsid w:val="00EC504F"/>
    <w:rsid w:val="00EC75A5"/>
    <w:rsid w:val="00F06E24"/>
    <w:rsid w:val="00F337DD"/>
    <w:rsid w:val="00F42F91"/>
    <w:rsid w:val="00F7162A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5FF85FA"/>
  <w15:docId w15:val="{9660B5DD-B1B0-434B-88C7-2B47CB2D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2BEB"/>
    <w:pPr>
      <w:keepNext/>
      <w:numPr>
        <w:ilvl w:val="1"/>
        <w:numId w:val="9"/>
      </w:numPr>
      <w:pBdr>
        <w:top w:val="nil"/>
        <w:left w:val="nil"/>
        <w:bottom w:val="nil"/>
        <w:right w:val="nil"/>
        <w:between w:val="nil"/>
      </w:pBdr>
      <w:spacing w:before="480" w:after="40" w:line="288" w:lineRule="auto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16FC1"/>
    <w:pPr>
      <w:keepNext/>
      <w:keepLines/>
      <w:numPr>
        <w:ilvl w:val="2"/>
        <w:numId w:val="9"/>
      </w:numPr>
      <w:spacing w:before="720" w:after="360" w:line="288" w:lineRule="auto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6FC1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2BEB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DocDate">
    <w:name w:val="DocDate"/>
    <w:basedOn w:val="Normal"/>
    <w:rsid w:val="00D859A3"/>
    <w:pPr>
      <w:keepLines/>
      <w:widowControl w:val="0"/>
      <w:suppressAutoHyphens/>
      <w:spacing w:before="120" w:line="240" w:lineRule="auto"/>
    </w:pPr>
    <w:rPr>
      <w:rFonts w:ascii="Arial" w:eastAsia="Times New Roman" w:hAnsi="Arial" w:cs="Arial"/>
      <w:b/>
      <w:spacing w:val="0"/>
    </w:rPr>
  </w:style>
  <w:style w:type="character" w:customStyle="1" w:styleId="WW8Num33z0">
    <w:name w:val="WW8Num33z0"/>
    <w:rsid w:val="00D859A3"/>
    <w:rPr>
      <w:rFonts w:ascii="Symbol" w:hAnsi="Symbol" w:cs="Symbo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6C00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6C00"/>
    <w:rPr>
      <w:rFonts w:ascii="Lucida Grande" w:hAnsi="Lucida Grande" w:cs="Lucida Grande"/>
      <w:spacing w:val="2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260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36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o.egi.eu/fund-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.egi.eu/fund-2018-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2C61-03E6-C043-9545-84F5665F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Sergio Andreozzi</cp:lastModifiedBy>
  <cp:revision>4</cp:revision>
  <cp:lastPrinted>2018-05-01T12:36:00Z</cp:lastPrinted>
  <dcterms:created xsi:type="dcterms:W3CDTF">2018-09-20T16:10:00Z</dcterms:created>
  <dcterms:modified xsi:type="dcterms:W3CDTF">2018-09-20T16:16:00Z</dcterms:modified>
</cp:coreProperties>
</file>